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1CDBB" w14:textId="77777777" w:rsidR="00A35B07" w:rsidRPr="00920698" w:rsidRDefault="00A35B07" w:rsidP="00BC297A">
      <w:pPr>
        <w:spacing w:line="240" w:lineRule="auto"/>
        <w:ind w:left="3387" w:right="150" w:hanging="2624"/>
        <w:rPr>
          <w:lang w:val="ru-RU"/>
        </w:rPr>
      </w:pPr>
      <w:bookmarkStart w:id="0" w:name="_Hlk222608681"/>
      <w:bookmarkEnd w:id="0"/>
      <w:r w:rsidRPr="00920698">
        <w:rPr>
          <w:lang w:val="ru-RU"/>
        </w:rPr>
        <w:t>Казахский национальный исследовательский технический университет имени К. И. Сатпаева</w:t>
      </w:r>
    </w:p>
    <w:p w14:paraId="069C8756" w14:textId="77777777" w:rsidR="00A853BB" w:rsidRPr="00920698" w:rsidRDefault="00A853BB" w:rsidP="00BC297A">
      <w:pPr>
        <w:spacing w:after="0" w:line="240" w:lineRule="auto"/>
        <w:ind w:left="619" w:firstLine="0"/>
        <w:jc w:val="center"/>
        <w:rPr>
          <w:lang w:val="ru-RU"/>
        </w:rPr>
      </w:pPr>
    </w:p>
    <w:p w14:paraId="33A6BC58" w14:textId="17F755A0" w:rsidR="00A35B07" w:rsidRPr="00920698" w:rsidRDefault="00A35B07" w:rsidP="00BC297A">
      <w:pPr>
        <w:spacing w:after="0" w:line="240" w:lineRule="auto"/>
        <w:ind w:left="619" w:firstLine="0"/>
        <w:jc w:val="center"/>
        <w:rPr>
          <w:lang w:val="ru-RU"/>
        </w:rPr>
      </w:pPr>
      <w:r w:rsidRPr="00920698">
        <w:rPr>
          <w:lang w:val="ru-RU"/>
        </w:rPr>
        <w:t xml:space="preserve"> </w:t>
      </w:r>
    </w:p>
    <w:p w14:paraId="1E945283" w14:textId="77777777" w:rsidR="00A35B07" w:rsidRPr="00920698" w:rsidRDefault="00A35B07" w:rsidP="00BC297A">
      <w:pPr>
        <w:spacing w:after="5" w:line="240" w:lineRule="auto"/>
        <w:ind w:left="550" w:firstLine="8"/>
        <w:rPr>
          <w:lang w:val="ru-RU"/>
        </w:rPr>
      </w:pPr>
      <w:r w:rsidRPr="00920698">
        <w:rPr>
          <w:lang w:val="ru-RU"/>
        </w:rPr>
        <w:t xml:space="preserve">УДК 556 (043)                                                      На правах рукописи </w:t>
      </w:r>
    </w:p>
    <w:p w14:paraId="77FC8C35" w14:textId="3BB27F98" w:rsidR="00A35B07" w:rsidRPr="00920698" w:rsidRDefault="00A35B07" w:rsidP="00BC297A">
      <w:pPr>
        <w:spacing w:after="0" w:line="240" w:lineRule="auto"/>
        <w:ind w:left="619" w:firstLine="0"/>
        <w:jc w:val="center"/>
        <w:rPr>
          <w:lang w:val="ru-RU"/>
        </w:rPr>
      </w:pPr>
      <w:r w:rsidRPr="00920698">
        <w:rPr>
          <w:lang w:val="ru-RU"/>
        </w:rPr>
        <w:t xml:space="preserve">  </w:t>
      </w:r>
    </w:p>
    <w:p w14:paraId="3A401665" w14:textId="77777777" w:rsidR="00A853BB" w:rsidRPr="00920698" w:rsidRDefault="00F95EC2" w:rsidP="00BC297A">
      <w:pPr>
        <w:pStyle w:val="1"/>
        <w:spacing w:line="240" w:lineRule="auto"/>
        <w:ind w:right="144"/>
        <w:rPr>
          <w:rFonts w:ascii="Times New Roman" w:hAnsi="Times New Roman" w:cs="Times New Roman"/>
          <w:color w:val="auto"/>
          <w:lang w:val="ru-RU"/>
        </w:rPr>
      </w:pPr>
      <w:r w:rsidRPr="00920698">
        <w:rPr>
          <w:rFonts w:ascii="Times New Roman" w:hAnsi="Times New Roman" w:cs="Times New Roman"/>
          <w:color w:val="auto"/>
          <w:lang w:val="ru-RU"/>
        </w:rPr>
        <w:t xml:space="preserve">   </w:t>
      </w:r>
    </w:p>
    <w:p w14:paraId="2E9BD7B9" w14:textId="4D4152DE" w:rsidR="00A35B07" w:rsidRPr="00920698" w:rsidRDefault="00B82818" w:rsidP="00BC297A">
      <w:pPr>
        <w:pStyle w:val="1"/>
        <w:spacing w:line="240" w:lineRule="auto"/>
        <w:ind w:right="144"/>
        <w:jc w:val="center"/>
        <w:rPr>
          <w:rFonts w:ascii="Times New Roman" w:hAnsi="Times New Roman" w:cs="Times New Roman"/>
          <w:b/>
          <w:bCs/>
          <w:color w:val="auto"/>
          <w:sz w:val="32"/>
          <w:szCs w:val="32"/>
          <w:lang w:val="ru-RU"/>
        </w:rPr>
      </w:pPr>
      <w:r w:rsidRPr="00920698">
        <w:rPr>
          <w:rFonts w:ascii="Times New Roman" w:hAnsi="Times New Roman" w:cs="Times New Roman"/>
          <w:b/>
          <w:bCs/>
          <w:color w:val="auto"/>
          <w:sz w:val="32"/>
          <w:szCs w:val="32"/>
          <w:lang w:val="ru-RU"/>
        </w:rPr>
        <w:t>АЛЬЖИГИТОВА МАНАТ МЕЙРАМОВНА</w:t>
      </w:r>
    </w:p>
    <w:p w14:paraId="0088EB7E" w14:textId="77777777" w:rsidR="005F3F8C" w:rsidRPr="00920698" w:rsidRDefault="005F3F8C" w:rsidP="00BC297A">
      <w:pPr>
        <w:spacing w:line="240" w:lineRule="auto"/>
        <w:rPr>
          <w:lang w:val="ru-RU"/>
        </w:rPr>
      </w:pPr>
    </w:p>
    <w:p w14:paraId="4A645FC5" w14:textId="1DC7B719" w:rsidR="00A35B07" w:rsidRPr="00920698" w:rsidRDefault="00A35B07" w:rsidP="00BC297A">
      <w:pPr>
        <w:pStyle w:val="2"/>
        <w:spacing w:line="240" w:lineRule="auto"/>
        <w:ind w:left="567" w:right="144" w:firstLine="371"/>
        <w:jc w:val="center"/>
        <w:rPr>
          <w:rFonts w:ascii="Times New Roman" w:hAnsi="Times New Roman" w:cs="Times New Roman"/>
          <w:b/>
          <w:bCs/>
          <w:color w:val="auto"/>
          <w:sz w:val="28"/>
          <w:szCs w:val="28"/>
          <w:lang w:val="ru-RU"/>
        </w:rPr>
      </w:pPr>
      <w:r w:rsidRPr="00920698">
        <w:rPr>
          <w:rFonts w:ascii="Times New Roman" w:hAnsi="Times New Roman" w:cs="Times New Roman"/>
          <w:b/>
          <w:bCs/>
          <w:color w:val="auto"/>
          <w:sz w:val="28"/>
          <w:szCs w:val="28"/>
          <w:lang w:val="ru-RU"/>
        </w:rPr>
        <w:t>Исследование гидрогеодинамических процессов Алакольской</w:t>
      </w:r>
      <w:r w:rsidR="00A853BB" w:rsidRPr="00920698">
        <w:rPr>
          <w:rFonts w:ascii="Times New Roman" w:hAnsi="Times New Roman" w:cs="Times New Roman"/>
          <w:b/>
          <w:bCs/>
          <w:color w:val="auto"/>
          <w:sz w:val="28"/>
          <w:szCs w:val="28"/>
          <w:lang w:val="ru-RU"/>
        </w:rPr>
        <w:t xml:space="preserve"> </w:t>
      </w:r>
      <w:r w:rsidRPr="00920698">
        <w:rPr>
          <w:rFonts w:ascii="Times New Roman" w:hAnsi="Times New Roman" w:cs="Times New Roman"/>
          <w:b/>
          <w:bCs/>
          <w:color w:val="auto"/>
          <w:sz w:val="28"/>
          <w:szCs w:val="28"/>
          <w:lang w:val="ru-RU"/>
        </w:rPr>
        <w:t xml:space="preserve">впадины под влиянием нарастающей антропогенной </w:t>
      </w:r>
      <w:r w:rsidR="00A853BB" w:rsidRPr="00920698">
        <w:rPr>
          <w:rFonts w:ascii="Times New Roman" w:hAnsi="Times New Roman" w:cs="Times New Roman"/>
          <w:b/>
          <w:bCs/>
          <w:color w:val="auto"/>
          <w:sz w:val="28"/>
          <w:szCs w:val="28"/>
          <w:lang w:val="ru-RU"/>
        </w:rPr>
        <w:t>н</w:t>
      </w:r>
      <w:r w:rsidRPr="00920698">
        <w:rPr>
          <w:rFonts w:ascii="Times New Roman" w:hAnsi="Times New Roman" w:cs="Times New Roman"/>
          <w:b/>
          <w:bCs/>
          <w:color w:val="auto"/>
          <w:sz w:val="28"/>
          <w:szCs w:val="28"/>
          <w:lang w:val="ru-RU"/>
        </w:rPr>
        <w:t>агрузки</w:t>
      </w:r>
      <w:r w:rsidR="00A853BB" w:rsidRPr="00920698">
        <w:rPr>
          <w:rFonts w:ascii="Times New Roman" w:hAnsi="Times New Roman" w:cs="Times New Roman"/>
          <w:b/>
          <w:bCs/>
          <w:color w:val="auto"/>
          <w:sz w:val="28"/>
          <w:szCs w:val="28"/>
          <w:lang w:val="ru-RU"/>
        </w:rPr>
        <w:t xml:space="preserve"> </w:t>
      </w:r>
      <w:r w:rsidRPr="00920698">
        <w:rPr>
          <w:rFonts w:ascii="Times New Roman" w:hAnsi="Times New Roman" w:cs="Times New Roman"/>
          <w:b/>
          <w:bCs/>
          <w:color w:val="auto"/>
          <w:sz w:val="28"/>
          <w:szCs w:val="28"/>
          <w:lang w:val="ru-RU"/>
        </w:rPr>
        <w:t>(на примере интенсивного освоения территорий поселка Акши)</w:t>
      </w:r>
    </w:p>
    <w:p w14:paraId="587B02B7" w14:textId="77777777" w:rsidR="005F3F8C" w:rsidRPr="00920698" w:rsidRDefault="00A35B07" w:rsidP="00BC297A">
      <w:pPr>
        <w:spacing w:after="0" w:line="240" w:lineRule="auto"/>
        <w:ind w:left="708" w:firstLine="0"/>
        <w:jc w:val="left"/>
        <w:rPr>
          <w:color w:val="auto"/>
          <w:lang w:val="ru-RU"/>
        </w:rPr>
      </w:pPr>
      <w:r w:rsidRPr="00920698">
        <w:rPr>
          <w:color w:val="auto"/>
          <w:lang w:val="ru-RU"/>
        </w:rPr>
        <w:t xml:space="preserve">    </w:t>
      </w:r>
    </w:p>
    <w:p w14:paraId="55C5AD4F" w14:textId="02240E1C" w:rsidR="00A35B07" w:rsidRPr="00920698" w:rsidRDefault="00A35B07" w:rsidP="00BC297A">
      <w:pPr>
        <w:spacing w:after="0" w:line="240" w:lineRule="auto"/>
        <w:ind w:left="708" w:firstLine="0"/>
        <w:jc w:val="center"/>
        <w:rPr>
          <w:color w:val="auto"/>
          <w:lang w:val="ru-RU"/>
        </w:rPr>
      </w:pPr>
      <w:r w:rsidRPr="00920698">
        <w:rPr>
          <w:color w:val="auto"/>
          <w:lang w:val="ru-RU"/>
        </w:rPr>
        <w:t>6</w:t>
      </w:r>
      <w:r w:rsidRPr="00920698">
        <w:rPr>
          <w:color w:val="auto"/>
        </w:rPr>
        <w:t>D</w:t>
      </w:r>
      <w:r w:rsidRPr="00920698">
        <w:rPr>
          <w:color w:val="auto"/>
          <w:lang w:val="ru-RU"/>
        </w:rPr>
        <w:t>075500 – Гидрогеология и инженерная геология</w:t>
      </w:r>
    </w:p>
    <w:p w14:paraId="3B54A8BA" w14:textId="77777777" w:rsidR="00A35B07" w:rsidRPr="00920698" w:rsidRDefault="00A35B07" w:rsidP="00BC297A">
      <w:pPr>
        <w:spacing w:after="25" w:line="240" w:lineRule="auto"/>
        <w:ind w:left="619" w:firstLine="0"/>
        <w:jc w:val="center"/>
        <w:rPr>
          <w:color w:val="auto"/>
          <w:lang w:val="ru-RU"/>
        </w:rPr>
      </w:pPr>
      <w:r w:rsidRPr="00920698">
        <w:rPr>
          <w:color w:val="auto"/>
          <w:lang w:val="ru-RU"/>
        </w:rPr>
        <w:t xml:space="preserve"> </w:t>
      </w:r>
    </w:p>
    <w:p w14:paraId="54EB369E" w14:textId="77777777" w:rsidR="005F3F8C" w:rsidRPr="00920698" w:rsidRDefault="00A35B07" w:rsidP="00BC297A">
      <w:pPr>
        <w:spacing w:line="240" w:lineRule="auto"/>
        <w:ind w:left="2156" w:right="1374" w:firstLine="785"/>
        <w:jc w:val="center"/>
        <w:rPr>
          <w:color w:val="auto"/>
          <w:lang w:val="ru-RU"/>
        </w:rPr>
      </w:pPr>
      <w:r w:rsidRPr="00920698">
        <w:rPr>
          <w:color w:val="auto"/>
          <w:lang w:val="ru-RU"/>
        </w:rPr>
        <w:t xml:space="preserve">Диссертация на соискание степени </w:t>
      </w:r>
    </w:p>
    <w:p w14:paraId="39D9C1DC" w14:textId="6EC34998" w:rsidR="00A35B07" w:rsidRPr="00920698" w:rsidRDefault="00A35B07" w:rsidP="00BC297A">
      <w:pPr>
        <w:spacing w:line="240" w:lineRule="auto"/>
        <w:ind w:left="2156" w:right="1374" w:firstLine="785"/>
        <w:jc w:val="center"/>
        <w:rPr>
          <w:lang w:val="ru-RU"/>
        </w:rPr>
      </w:pPr>
      <w:r w:rsidRPr="00920698">
        <w:rPr>
          <w:color w:val="auto"/>
          <w:lang w:val="ru-RU"/>
        </w:rPr>
        <w:t>доктора философии (</w:t>
      </w:r>
      <w:r w:rsidRPr="00920698">
        <w:rPr>
          <w:color w:val="auto"/>
        </w:rPr>
        <w:t>PhD</w:t>
      </w:r>
      <w:r w:rsidRPr="00920698">
        <w:rPr>
          <w:color w:val="auto"/>
          <w:lang w:val="ru-RU"/>
        </w:rPr>
        <w:t>)</w:t>
      </w:r>
      <w:r w:rsidRPr="00920698">
        <w:rPr>
          <w:lang w:val="ru-RU"/>
        </w:rPr>
        <w:t xml:space="preserve"> </w:t>
      </w:r>
    </w:p>
    <w:p w14:paraId="71EEEA0A" w14:textId="77777777" w:rsidR="00A35B07" w:rsidRPr="00920698" w:rsidRDefault="00A35B07" w:rsidP="00BC297A">
      <w:pPr>
        <w:spacing w:after="0" w:line="240" w:lineRule="auto"/>
        <w:ind w:left="619" w:firstLine="0"/>
        <w:jc w:val="center"/>
        <w:rPr>
          <w:lang w:val="ru-RU"/>
        </w:rPr>
      </w:pPr>
      <w:r w:rsidRPr="00920698">
        <w:rPr>
          <w:lang w:val="ru-RU"/>
        </w:rPr>
        <w:t xml:space="preserve"> </w:t>
      </w:r>
    </w:p>
    <w:p w14:paraId="0515DA64" w14:textId="77777777" w:rsidR="00B82818" w:rsidRPr="00920698" w:rsidRDefault="00B82818" w:rsidP="00BC297A">
      <w:pPr>
        <w:spacing w:after="0" w:line="240" w:lineRule="auto"/>
        <w:ind w:left="619" w:firstLine="0"/>
        <w:jc w:val="center"/>
        <w:rPr>
          <w:lang w:val="ru-RU"/>
        </w:rPr>
      </w:pPr>
    </w:p>
    <w:p w14:paraId="56EC8665" w14:textId="77777777" w:rsidR="00B82818" w:rsidRPr="00920698" w:rsidRDefault="00B82818" w:rsidP="00BC297A">
      <w:pPr>
        <w:spacing w:after="0" w:line="240" w:lineRule="auto"/>
        <w:ind w:left="619" w:firstLine="0"/>
        <w:jc w:val="center"/>
        <w:rPr>
          <w:lang w:val="ru-RU"/>
        </w:rPr>
      </w:pPr>
    </w:p>
    <w:p w14:paraId="74CCCFC6" w14:textId="77777777" w:rsidR="00B82818" w:rsidRPr="00920698" w:rsidRDefault="00B82818" w:rsidP="00BC297A">
      <w:pPr>
        <w:spacing w:after="0" w:line="240" w:lineRule="auto"/>
        <w:ind w:left="619" w:firstLine="0"/>
        <w:jc w:val="center"/>
        <w:rPr>
          <w:lang w:val="ru-RU"/>
        </w:rPr>
      </w:pPr>
    </w:p>
    <w:p w14:paraId="759568A8" w14:textId="1917090A" w:rsidR="00A35B07" w:rsidRPr="00920698" w:rsidRDefault="00A35B07" w:rsidP="00BC297A">
      <w:pPr>
        <w:tabs>
          <w:tab w:val="left" w:pos="5387"/>
        </w:tabs>
        <w:spacing w:after="24" w:line="240" w:lineRule="auto"/>
        <w:ind w:left="619" w:firstLine="0"/>
        <w:jc w:val="center"/>
        <w:rPr>
          <w:lang w:val="ru-RU"/>
        </w:rPr>
      </w:pPr>
      <w:r w:rsidRPr="00920698">
        <w:rPr>
          <w:lang w:val="ru-RU"/>
        </w:rPr>
        <w:t xml:space="preserve">                             </w:t>
      </w:r>
      <w:r w:rsidR="001E0A4E" w:rsidRPr="001E0A4E">
        <w:rPr>
          <w:lang w:val="ru-RU"/>
        </w:rPr>
        <w:t xml:space="preserve"> </w:t>
      </w:r>
      <w:r w:rsidRPr="00920698">
        <w:rPr>
          <w:lang w:val="ru-RU"/>
        </w:rPr>
        <w:t xml:space="preserve">Научный консультант: </w:t>
      </w:r>
    </w:p>
    <w:p w14:paraId="7FDCEBF0" w14:textId="0034F0E7" w:rsidR="00A35B07" w:rsidRPr="00920698" w:rsidRDefault="00A35B07" w:rsidP="00BC297A">
      <w:pPr>
        <w:spacing w:after="5" w:line="240" w:lineRule="auto"/>
        <w:ind w:left="0" w:right="141" w:firstLine="0"/>
        <w:jc w:val="left"/>
        <w:rPr>
          <w:lang w:val="ru-RU"/>
        </w:rPr>
      </w:pPr>
      <w:r w:rsidRPr="00920698">
        <w:rPr>
          <w:lang w:val="ru-RU"/>
        </w:rPr>
        <w:t xml:space="preserve">                                                                    </w:t>
      </w:r>
      <w:r w:rsidR="001E0A4E" w:rsidRPr="001E0A4E">
        <w:rPr>
          <w:lang w:val="ru-RU"/>
        </w:rPr>
        <w:t xml:space="preserve"> </w:t>
      </w:r>
      <w:proofErr w:type="spellStart"/>
      <w:r w:rsidRPr="00920698">
        <w:rPr>
          <w:lang w:val="ru-RU"/>
        </w:rPr>
        <w:t>Заппаров</w:t>
      </w:r>
      <w:proofErr w:type="spellEnd"/>
      <w:r w:rsidRPr="00920698">
        <w:rPr>
          <w:lang w:val="ru-RU"/>
        </w:rPr>
        <w:t xml:space="preserve"> М.Р., кандидат геолого-</w:t>
      </w:r>
    </w:p>
    <w:p w14:paraId="1509FA7D" w14:textId="54A83B69" w:rsidR="00A35B07" w:rsidRPr="00920698" w:rsidRDefault="00A35B07" w:rsidP="00BC297A">
      <w:pPr>
        <w:spacing w:after="5" w:line="240" w:lineRule="auto"/>
        <w:ind w:left="4820" w:right="141" w:hanging="5103"/>
        <w:jc w:val="left"/>
        <w:rPr>
          <w:lang w:val="ru-RU"/>
        </w:rPr>
      </w:pPr>
      <w:r w:rsidRPr="00920698">
        <w:rPr>
          <w:lang w:val="ru-RU"/>
        </w:rPr>
        <w:t xml:space="preserve">                                                                     </w:t>
      </w:r>
      <w:r w:rsidR="00A853BB" w:rsidRPr="00920698">
        <w:rPr>
          <w:lang w:val="ru-RU"/>
        </w:rPr>
        <w:t xml:space="preserve">    </w:t>
      </w:r>
      <w:r w:rsidRPr="00920698">
        <w:rPr>
          <w:lang w:val="ru-RU"/>
        </w:rPr>
        <w:t>минералогических наук,</w:t>
      </w:r>
      <w:r w:rsidR="00C773F5">
        <w:rPr>
          <w:lang w:val="ru-RU"/>
        </w:rPr>
        <w:br/>
      </w:r>
      <w:r w:rsidR="00A853BB" w:rsidRPr="00920698">
        <w:rPr>
          <w:lang w:val="ru-RU"/>
        </w:rPr>
        <w:t>а</w:t>
      </w:r>
      <w:r w:rsidRPr="00920698">
        <w:rPr>
          <w:lang w:val="ru-RU"/>
        </w:rPr>
        <w:t>ссоц</w:t>
      </w:r>
      <w:r w:rsidR="00A853BB" w:rsidRPr="00920698">
        <w:rPr>
          <w:lang w:val="ru-RU"/>
        </w:rPr>
        <w:t>иированный профессор</w:t>
      </w:r>
      <w:r w:rsidRPr="00920698">
        <w:rPr>
          <w:lang w:val="ru-RU"/>
        </w:rPr>
        <w:t xml:space="preserve">                                                                  </w:t>
      </w:r>
    </w:p>
    <w:p w14:paraId="3ADB5664" w14:textId="7AA8B5BD" w:rsidR="00A35B07" w:rsidRPr="00920698" w:rsidRDefault="005F3F8C" w:rsidP="00BC297A">
      <w:pPr>
        <w:tabs>
          <w:tab w:val="left" w:pos="5387"/>
        </w:tabs>
        <w:spacing w:after="27" w:line="240" w:lineRule="auto"/>
        <w:ind w:left="0" w:right="86" w:firstLine="0"/>
        <w:jc w:val="center"/>
        <w:rPr>
          <w:lang w:val="ru-RU"/>
        </w:rPr>
      </w:pPr>
      <w:r w:rsidRPr="00920698">
        <w:rPr>
          <w:lang w:val="ru-RU"/>
        </w:rPr>
        <w:t xml:space="preserve">                                      </w:t>
      </w:r>
      <w:r w:rsidR="001E0A4E" w:rsidRPr="001E0A4E">
        <w:rPr>
          <w:lang w:val="ru-RU"/>
        </w:rPr>
        <w:t xml:space="preserve"> </w:t>
      </w:r>
      <w:r w:rsidRPr="00920698">
        <w:rPr>
          <w:lang w:val="ru-RU"/>
        </w:rPr>
        <w:t>(</w:t>
      </w:r>
      <w:proofErr w:type="spellStart"/>
      <w:r w:rsidRPr="00920698">
        <w:rPr>
          <w:lang w:val="ru-RU"/>
        </w:rPr>
        <w:t>г.Алматы</w:t>
      </w:r>
      <w:proofErr w:type="spellEnd"/>
      <w:r w:rsidRPr="00920698">
        <w:rPr>
          <w:lang w:val="ru-RU"/>
        </w:rPr>
        <w:t>, Казахстан)</w:t>
      </w:r>
      <w:r w:rsidR="00A35B07" w:rsidRPr="00920698">
        <w:rPr>
          <w:lang w:val="ru-RU"/>
        </w:rPr>
        <w:t xml:space="preserve"> </w:t>
      </w:r>
    </w:p>
    <w:p w14:paraId="0848AEA9" w14:textId="77777777" w:rsidR="005F3F8C" w:rsidRPr="00920698" w:rsidRDefault="00A35B07" w:rsidP="00BC297A">
      <w:pPr>
        <w:tabs>
          <w:tab w:val="left" w:pos="5387"/>
        </w:tabs>
        <w:spacing w:after="16" w:line="240" w:lineRule="auto"/>
        <w:ind w:left="10" w:right="151" w:hanging="10"/>
        <w:rPr>
          <w:lang w:val="ru-RU"/>
        </w:rPr>
      </w:pPr>
      <w:r w:rsidRPr="00920698">
        <w:rPr>
          <w:lang w:val="ru-RU"/>
        </w:rPr>
        <w:t xml:space="preserve">                                                                     </w:t>
      </w:r>
    </w:p>
    <w:p w14:paraId="0B8E1106" w14:textId="0A1D1C38" w:rsidR="00A35B07" w:rsidRPr="00920698" w:rsidRDefault="005F3F8C" w:rsidP="00BC297A">
      <w:pPr>
        <w:tabs>
          <w:tab w:val="left" w:pos="5387"/>
        </w:tabs>
        <w:spacing w:after="16" w:line="240" w:lineRule="auto"/>
        <w:ind w:left="10" w:right="151" w:hanging="10"/>
        <w:rPr>
          <w:lang w:val="ru-RU"/>
        </w:rPr>
      </w:pPr>
      <w:r w:rsidRPr="00920698">
        <w:rPr>
          <w:lang w:val="ru-RU"/>
        </w:rPr>
        <w:t xml:space="preserve">                                                                     </w:t>
      </w:r>
      <w:r w:rsidR="00A35B07" w:rsidRPr="00920698">
        <w:rPr>
          <w:lang w:val="ru-RU"/>
        </w:rPr>
        <w:t>Зарубежный научный консультант:</w:t>
      </w:r>
    </w:p>
    <w:p w14:paraId="642FCCB9" w14:textId="77777777" w:rsidR="00A35B07" w:rsidRPr="00920698" w:rsidRDefault="00A35B07" w:rsidP="00BC297A">
      <w:pPr>
        <w:tabs>
          <w:tab w:val="left" w:pos="5387"/>
        </w:tabs>
        <w:spacing w:after="16" w:line="240" w:lineRule="auto"/>
        <w:ind w:left="10" w:right="151" w:hanging="10"/>
        <w:jc w:val="center"/>
        <w:rPr>
          <w:lang w:val="ru-RU"/>
        </w:rPr>
      </w:pPr>
      <w:r w:rsidRPr="00920698">
        <w:rPr>
          <w:lang w:val="ru-RU"/>
        </w:rPr>
        <w:t xml:space="preserve">                                                             </w:t>
      </w:r>
      <w:proofErr w:type="spellStart"/>
      <w:r w:rsidRPr="00920698">
        <w:rPr>
          <w:lang w:val="ru-RU"/>
        </w:rPr>
        <w:t>Мирлас</w:t>
      </w:r>
      <w:proofErr w:type="spellEnd"/>
      <w:r w:rsidRPr="00920698">
        <w:rPr>
          <w:lang w:val="ru-RU"/>
        </w:rPr>
        <w:t xml:space="preserve"> В.М., доктор технических </w:t>
      </w:r>
    </w:p>
    <w:p w14:paraId="18CDC23B" w14:textId="77777777" w:rsidR="00A35B07" w:rsidRPr="00920698" w:rsidRDefault="00A35B07" w:rsidP="00BC297A">
      <w:pPr>
        <w:tabs>
          <w:tab w:val="left" w:pos="5387"/>
        </w:tabs>
        <w:spacing w:after="16" w:line="240" w:lineRule="auto"/>
        <w:ind w:left="10" w:right="151" w:hanging="10"/>
        <w:jc w:val="center"/>
        <w:rPr>
          <w:lang w:val="ru-RU"/>
        </w:rPr>
      </w:pPr>
      <w:r w:rsidRPr="00920698">
        <w:rPr>
          <w:lang w:val="ru-RU"/>
        </w:rPr>
        <w:t xml:space="preserve">                                                     наук, профессор Ариэльского </w:t>
      </w:r>
    </w:p>
    <w:p w14:paraId="28A10FED" w14:textId="6864574B" w:rsidR="00A35B07" w:rsidRPr="00920698" w:rsidRDefault="00A35B07" w:rsidP="00BC297A">
      <w:pPr>
        <w:tabs>
          <w:tab w:val="left" w:pos="5387"/>
        </w:tabs>
        <w:spacing w:after="16" w:line="240" w:lineRule="auto"/>
        <w:ind w:left="10" w:right="151" w:hanging="10"/>
        <w:jc w:val="center"/>
        <w:rPr>
          <w:lang w:val="ru-RU"/>
        </w:rPr>
      </w:pPr>
      <w:r w:rsidRPr="00920698">
        <w:rPr>
          <w:lang w:val="ru-RU"/>
        </w:rPr>
        <w:t xml:space="preserve">                                                             </w:t>
      </w:r>
      <w:r w:rsidR="00A853BB" w:rsidRPr="00920698">
        <w:rPr>
          <w:lang w:val="ru-RU"/>
        </w:rPr>
        <w:t>у</w:t>
      </w:r>
      <w:r w:rsidRPr="00920698">
        <w:rPr>
          <w:lang w:val="ru-RU"/>
        </w:rPr>
        <w:t>ниверситета (</w:t>
      </w:r>
      <w:r w:rsidR="005F3F8C" w:rsidRPr="00920698">
        <w:rPr>
          <w:lang w:val="ru-RU"/>
        </w:rPr>
        <w:t xml:space="preserve">г. Ариэль, </w:t>
      </w:r>
      <w:r w:rsidRPr="00920698">
        <w:rPr>
          <w:lang w:val="ru-RU"/>
        </w:rPr>
        <w:t xml:space="preserve">Израиль) </w:t>
      </w:r>
    </w:p>
    <w:p w14:paraId="578488E2" w14:textId="77777777" w:rsidR="00920698" w:rsidRPr="00943C51" w:rsidRDefault="00920698" w:rsidP="00BC297A">
      <w:pPr>
        <w:spacing w:after="0" w:line="240" w:lineRule="auto"/>
        <w:ind w:left="0" w:right="86" w:firstLine="0"/>
        <w:jc w:val="right"/>
        <w:rPr>
          <w:lang w:val="ru-RU"/>
        </w:rPr>
      </w:pPr>
    </w:p>
    <w:p w14:paraId="45ECBD4E" w14:textId="128427A9" w:rsidR="00A35B07" w:rsidRPr="00920698" w:rsidRDefault="00A35B07" w:rsidP="00BC297A">
      <w:pPr>
        <w:spacing w:after="0" w:line="240" w:lineRule="auto"/>
        <w:ind w:left="0" w:right="86" w:firstLine="0"/>
        <w:jc w:val="right"/>
        <w:rPr>
          <w:lang w:val="ru-RU"/>
        </w:rPr>
      </w:pPr>
      <w:r w:rsidRPr="00920698">
        <w:rPr>
          <w:lang w:val="ru-RU"/>
        </w:rPr>
        <w:t xml:space="preserve"> </w:t>
      </w:r>
    </w:p>
    <w:p w14:paraId="08F1F6E7" w14:textId="77777777" w:rsidR="00F95EC2" w:rsidRPr="00920698" w:rsidRDefault="00F95EC2" w:rsidP="00BC297A">
      <w:pPr>
        <w:spacing w:after="5" w:line="240" w:lineRule="auto"/>
        <w:ind w:left="548" w:firstLine="8"/>
        <w:jc w:val="center"/>
        <w:rPr>
          <w:lang w:val="ru-RU"/>
        </w:rPr>
      </w:pPr>
    </w:p>
    <w:p w14:paraId="4A0569F5" w14:textId="77777777" w:rsidR="00A35B07" w:rsidRPr="00920698" w:rsidRDefault="00A35B07" w:rsidP="00BC297A">
      <w:pPr>
        <w:spacing w:after="5" w:line="240" w:lineRule="auto"/>
        <w:ind w:left="548" w:firstLine="8"/>
        <w:jc w:val="center"/>
        <w:rPr>
          <w:lang w:val="ru-RU"/>
        </w:rPr>
      </w:pPr>
      <w:r w:rsidRPr="00920698">
        <w:rPr>
          <w:lang w:val="ru-RU"/>
        </w:rPr>
        <w:t xml:space="preserve">Республика Казахстан </w:t>
      </w:r>
    </w:p>
    <w:p w14:paraId="4308861B" w14:textId="534A28D5" w:rsidR="00920698" w:rsidRPr="00920698" w:rsidRDefault="00A35B07" w:rsidP="00BC297A">
      <w:pPr>
        <w:spacing w:after="5" w:line="240" w:lineRule="auto"/>
        <w:ind w:left="547" w:firstLine="8"/>
        <w:jc w:val="center"/>
        <w:rPr>
          <w:lang w:val="ru-RU"/>
        </w:rPr>
      </w:pPr>
      <w:r w:rsidRPr="00920698">
        <w:rPr>
          <w:lang w:val="ru-RU"/>
        </w:rPr>
        <w:t xml:space="preserve">Алматы, 2026 </w:t>
      </w:r>
      <w:r w:rsidR="00920698" w:rsidRPr="00920698">
        <w:rPr>
          <w:b/>
          <w:lang w:val="ru-RU"/>
        </w:rPr>
        <w:br w:type="page"/>
      </w:r>
    </w:p>
    <w:p w14:paraId="2510EBC2" w14:textId="5352DD43" w:rsidR="00A853BB" w:rsidRPr="00920698" w:rsidRDefault="00A35B07" w:rsidP="00BC297A">
      <w:pPr>
        <w:spacing w:line="240" w:lineRule="auto"/>
        <w:jc w:val="center"/>
        <w:rPr>
          <w:b/>
          <w:lang w:val="ru-RU"/>
        </w:rPr>
      </w:pPr>
      <w:r w:rsidRPr="00920698">
        <w:rPr>
          <w:b/>
          <w:lang w:val="ru-RU"/>
        </w:rPr>
        <w:lastRenderedPageBreak/>
        <w:t>СОДЕРЖАНИЕ</w:t>
      </w:r>
      <w:r w:rsidR="00583E47">
        <w:rPr>
          <w:b/>
          <w:lang w:val="ru-RU"/>
        </w:rPr>
        <w:br/>
      </w:r>
    </w:p>
    <w:tbl>
      <w:tblPr>
        <w:tblpPr w:leftFromText="180" w:rightFromText="180" w:vertAnchor="page" w:horzAnchor="margin" w:tblpY="1934"/>
        <w:tblW w:w="0" w:type="auto"/>
        <w:tblLook w:val="04A0" w:firstRow="1" w:lastRow="0" w:firstColumn="1" w:lastColumn="0" w:noHBand="0" w:noVBand="1"/>
      </w:tblPr>
      <w:tblGrid>
        <w:gridCol w:w="1496"/>
        <w:gridCol w:w="7379"/>
        <w:gridCol w:w="636"/>
      </w:tblGrid>
      <w:tr w:rsidR="00FE3A09" w:rsidRPr="00920698" w14:paraId="550BB5AA" w14:textId="77777777" w:rsidTr="00AB0F5D">
        <w:tc>
          <w:tcPr>
            <w:tcW w:w="1496" w:type="dxa"/>
          </w:tcPr>
          <w:p w14:paraId="40CC673E" w14:textId="77777777" w:rsidR="00FE3A09" w:rsidRPr="00920698" w:rsidRDefault="00FE3A09" w:rsidP="00BC297A">
            <w:pPr>
              <w:pStyle w:val="2"/>
              <w:spacing w:before="0" w:after="0" w:line="240" w:lineRule="auto"/>
              <w:ind w:left="0" w:firstLine="0"/>
              <w:rPr>
                <w:rFonts w:ascii="Times New Roman" w:hAnsi="Times New Roman" w:cs="Times New Roman"/>
                <w:color w:val="auto"/>
                <w:sz w:val="28"/>
                <w:szCs w:val="28"/>
                <w:lang w:val="ru-RU"/>
              </w:rPr>
            </w:pPr>
          </w:p>
        </w:tc>
        <w:tc>
          <w:tcPr>
            <w:tcW w:w="7323" w:type="dxa"/>
          </w:tcPr>
          <w:p w14:paraId="7CA17C54" w14:textId="732CA68D" w:rsidR="00FE3A09" w:rsidRPr="00B2460B" w:rsidRDefault="00FE3A09" w:rsidP="00BC297A">
            <w:pPr>
              <w:pStyle w:val="2"/>
              <w:spacing w:before="0" w:after="0" w:line="240" w:lineRule="auto"/>
              <w:ind w:left="-1600" w:firstLine="1600"/>
              <w:jc w:val="left"/>
              <w:rPr>
                <w:rFonts w:ascii="Times New Roman" w:hAnsi="Times New Roman" w:cs="Times New Roman"/>
                <w:b/>
                <w:bCs/>
                <w:color w:val="auto"/>
                <w:sz w:val="28"/>
                <w:szCs w:val="28"/>
                <w:lang w:val="ru-RU"/>
              </w:rPr>
            </w:pPr>
            <w:r w:rsidRPr="00920698">
              <w:rPr>
                <w:rFonts w:ascii="Times New Roman" w:hAnsi="Times New Roman" w:cs="Times New Roman"/>
                <w:b/>
                <w:bCs/>
                <w:color w:val="auto"/>
                <w:sz w:val="28"/>
                <w:szCs w:val="28"/>
              </w:rPr>
              <w:t xml:space="preserve">НОРМАТИВНЫЕ ССЫЛКИ </w:t>
            </w:r>
            <w:r w:rsidR="00B2460B" w:rsidRPr="00B2460B">
              <w:rPr>
                <w:rFonts w:ascii="Times New Roman" w:hAnsi="Times New Roman" w:cs="Times New Roman"/>
                <w:color w:val="auto"/>
                <w:sz w:val="28"/>
                <w:szCs w:val="28"/>
                <w:lang w:val="ru-RU"/>
              </w:rPr>
              <w:t>………………………………</w:t>
            </w:r>
          </w:p>
        </w:tc>
        <w:tc>
          <w:tcPr>
            <w:tcW w:w="636" w:type="dxa"/>
          </w:tcPr>
          <w:p w14:paraId="5A2B954E" w14:textId="2DEBC14E" w:rsidR="00FE3A09" w:rsidRPr="00514EEF" w:rsidRDefault="00CD697D" w:rsidP="00BC297A">
            <w:pPr>
              <w:pStyle w:val="2"/>
              <w:spacing w:before="0" w:after="0" w:line="240" w:lineRule="auto"/>
              <w:ind w:left="0" w:firstLine="0"/>
              <w:jc w:val="center"/>
              <w:rPr>
                <w:rFonts w:ascii="Times New Roman" w:hAnsi="Times New Roman" w:cs="Times New Roman"/>
                <w:color w:val="auto"/>
                <w:sz w:val="28"/>
                <w:szCs w:val="28"/>
                <w:lang w:val="ru-RU"/>
              </w:rPr>
            </w:pPr>
            <w:r w:rsidRPr="00514EEF">
              <w:rPr>
                <w:rFonts w:ascii="Times New Roman" w:hAnsi="Times New Roman" w:cs="Times New Roman"/>
                <w:color w:val="auto"/>
                <w:sz w:val="28"/>
                <w:szCs w:val="28"/>
                <w:lang w:val="ru-RU"/>
              </w:rPr>
              <w:t>4</w:t>
            </w:r>
          </w:p>
        </w:tc>
      </w:tr>
      <w:tr w:rsidR="00FE3A09" w:rsidRPr="00920698" w14:paraId="14CFF119" w14:textId="77777777" w:rsidTr="00AB0F5D">
        <w:tc>
          <w:tcPr>
            <w:tcW w:w="1496" w:type="dxa"/>
          </w:tcPr>
          <w:p w14:paraId="3D451CEA" w14:textId="77777777" w:rsidR="00FE3A09" w:rsidRPr="00920698" w:rsidRDefault="00FE3A09" w:rsidP="00BC297A">
            <w:pPr>
              <w:pStyle w:val="2"/>
              <w:spacing w:before="0" w:after="0" w:line="240" w:lineRule="auto"/>
              <w:ind w:left="0" w:firstLine="0"/>
              <w:rPr>
                <w:rFonts w:ascii="Times New Roman" w:hAnsi="Times New Roman" w:cs="Times New Roman"/>
                <w:color w:val="auto"/>
                <w:sz w:val="28"/>
                <w:szCs w:val="28"/>
                <w:lang w:val="ru-RU"/>
              </w:rPr>
            </w:pPr>
          </w:p>
        </w:tc>
        <w:tc>
          <w:tcPr>
            <w:tcW w:w="7323" w:type="dxa"/>
          </w:tcPr>
          <w:p w14:paraId="1F7314E7" w14:textId="7FFD65B9" w:rsidR="00FE3A09" w:rsidRPr="00B2460B" w:rsidRDefault="00FE3A09" w:rsidP="00BC297A">
            <w:pPr>
              <w:pStyle w:val="2"/>
              <w:spacing w:before="0" w:after="0" w:line="240" w:lineRule="auto"/>
              <w:ind w:left="-1600" w:firstLine="1600"/>
              <w:jc w:val="left"/>
              <w:rPr>
                <w:rFonts w:ascii="Times New Roman" w:hAnsi="Times New Roman" w:cs="Times New Roman"/>
                <w:b/>
                <w:bCs/>
                <w:color w:val="auto"/>
                <w:sz w:val="28"/>
                <w:szCs w:val="28"/>
                <w:lang w:val="ru-RU"/>
              </w:rPr>
            </w:pPr>
            <w:r w:rsidRPr="00920698">
              <w:rPr>
                <w:rFonts w:ascii="Times New Roman" w:hAnsi="Times New Roman" w:cs="Times New Roman"/>
                <w:b/>
                <w:bCs/>
                <w:color w:val="auto"/>
                <w:sz w:val="28"/>
                <w:szCs w:val="28"/>
              </w:rPr>
              <w:t xml:space="preserve">ОПРЕДЕЛЕНИЯ </w:t>
            </w:r>
            <w:r w:rsidR="00B2460B" w:rsidRPr="00B2460B">
              <w:rPr>
                <w:rFonts w:ascii="Times New Roman" w:hAnsi="Times New Roman" w:cs="Times New Roman"/>
                <w:color w:val="auto"/>
                <w:sz w:val="28"/>
                <w:szCs w:val="28"/>
                <w:lang w:val="ru-RU"/>
              </w:rPr>
              <w:t>…………………………………………….</w:t>
            </w:r>
          </w:p>
        </w:tc>
        <w:tc>
          <w:tcPr>
            <w:tcW w:w="636" w:type="dxa"/>
          </w:tcPr>
          <w:p w14:paraId="1CF597DE" w14:textId="4863A022" w:rsidR="00FE3A09" w:rsidRPr="00514EEF" w:rsidRDefault="00CD697D" w:rsidP="00BC297A">
            <w:pPr>
              <w:pStyle w:val="2"/>
              <w:spacing w:before="0" w:after="0" w:line="240" w:lineRule="auto"/>
              <w:ind w:left="0" w:firstLine="0"/>
              <w:jc w:val="center"/>
              <w:rPr>
                <w:rFonts w:ascii="Times New Roman" w:hAnsi="Times New Roman" w:cs="Times New Roman"/>
                <w:color w:val="auto"/>
                <w:sz w:val="28"/>
                <w:szCs w:val="28"/>
                <w:lang w:val="ru-RU"/>
              </w:rPr>
            </w:pPr>
            <w:r w:rsidRPr="00514EEF">
              <w:rPr>
                <w:rFonts w:ascii="Times New Roman" w:hAnsi="Times New Roman" w:cs="Times New Roman"/>
                <w:color w:val="auto"/>
                <w:sz w:val="28"/>
                <w:szCs w:val="28"/>
                <w:lang w:val="ru-RU"/>
              </w:rPr>
              <w:t>5</w:t>
            </w:r>
          </w:p>
        </w:tc>
      </w:tr>
      <w:tr w:rsidR="00FE3A09" w:rsidRPr="00920698" w14:paraId="0B420F6D" w14:textId="77777777" w:rsidTr="00AB0F5D">
        <w:tc>
          <w:tcPr>
            <w:tcW w:w="1496" w:type="dxa"/>
          </w:tcPr>
          <w:p w14:paraId="08611092" w14:textId="77777777" w:rsidR="00FE3A09" w:rsidRPr="00920698" w:rsidRDefault="00FE3A09" w:rsidP="00BC297A">
            <w:pPr>
              <w:pStyle w:val="2"/>
              <w:spacing w:before="0" w:after="0" w:line="240" w:lineRule="auto"/>
              <w:ind w:left="0" w:firstLine="0"/>
              <w:rPr>
                <w:rFonts w:ascii="Times New Roman" w:hAnsi="Times New Roman" w:cs="Times New Roman"/>
                <w:color w:val="auto"/>
                <w:sz w:val="28"/>
                <w:szCs w:val="28"/>
                <w:lang w:val="ru-RU"/>
              </w:rPr>
            </w:pPr>
          </w:p>
        </w:tc>
        <w:tc>
          <w:tcPr>
            <w:tcW w:w="7323" w:type="dxa"/>
          </w:tcPr>
          <w:p w14:paraId="0EC56544" w14:textId="7535F7A9" w:rsidR="00FE3A09" w:rsidRPr="00B2460B" w:rsidRDefault="00FE3A09" w:rsidP="00BC297A">
            <w:pPr>
              <w:pStyle w:val="2"/>
              <w:spacing w:before="0" w:after="0" w:line="240" w:lineRule="auto"/>
              <w:ind w:left="-1600" w:firstLine="1600"/>
              <w:jc w:val="left"/>
              <w:rPr>
                <w:rFonts w:ascii="Times New Roman" w:hAnsi="Times New Roman" w:cs="Times New Roman"/>
                <w:b/>
                <w:bCs/>
                <w:color w:val="auto"/>
                <w:sz w:val="28"/>
                <w:szCs w:val="28"/>
                <w:lang w:val="ru-RU"/>
              </w:rPr>
            </w:pPr>
            <w:r w:rsidRPr="00920698">
              <w:rPr>
                <w:rFonts w:ascii="Times New Roman" w:hAnsi="Times New Roman" w:cs="Times New Roman"/>
                <w:b/>
                <w:bCs/>
                <w:color w:val="auto"/>
                <w:sz w:val="28"/>
                <w:szCs w:val="28"/>
              </w:rPr>
              <w:t xml:space="preserve">ОБОЗНАЧЕНИЯ </w:t>
            </w:r>
            <w:r w:rsidRPr="00920698">
              <w:rPr>
                <w:rFonts w:ascii="Times New Roman" w:hAnsi="Times New Roman" w:cs="Times New Roman"/>
                <w:b/>
                <w:bCs/>
                <w:color w:val="auto"/>
                <w:sz w:val="28"/>
                <w:szCs w:val="28"/>
                <w:lang w:val="ru-RU"/>
              </w:rPr>
              <w:t xml:space="preserve">И </w:t>
            </w:r>
            <w:r w:rsidRPr="00920698">
              <w:rPr>
                <w:rFonts w:ascii="Times New Roman" w:hAnsi="Times New Roman" w:cs="Times New Roman"/>
                <w:b/>
                <w:bCs/>
                <w:color w:val="auto"/>
                <w:sz w:val="28"/>
                <w:szCs w:val="28"/>
              </w:rPr>
              <w:t xml:space="preserve">СОКРАЩЕНИЯ </w:t>
            </w:r>
            <w:r w:rsidR="00B2460B" w:rsidRPr="00B2460B">
              <w:rPr>
                <w:rFonts w:ascii="Times New Roman" w:hAnsi="Times New Roman" w:cs="Times New Roman"/>
                <w:color w:val="auto"/>
                <w:sz w:val="28"/>
                <w:szCs w:val="28"/>
                <w:lang w:val="ru-RU"/>
              </w:rPr>
              <w:t>…………………</w:t>
            </w:r>
            <w:proofErr w:type="gramStart"/>
            <w:r w:rsidR="00B2460B" w:rsidRPr="00B2460B">
              <w:rPr>
                <w:rFonts w:ascii="Times New Roman" w:hAnsi="Times New Roman" w:cs="Times New Roman"/>
                <w:color w:val="auto"/>
                <w:sz w:val="28"/>
                <w:szCs w:val="28"/>
                <w:lang w:val="ru-RU"/>
              </w:rPr>
              <w:t>….</w:t>
            </w:r>
            <w:r w:rsidR="00B2460B">
              <w:rPr>
                <w:rFonts w:ascii="Times New Roman" w:hAnsi="Times New Roman" w:cs="Times New Roman"/>
                <w:color w:val="auto"/>
                <w:sz w:val="28"/>
                <w:szCs w:val="28"/>
                <w:lang w:val="ru-RU"/>
              </w:rPr>
              <w:t>.</w:t>
            </w:r>
            <w:proofErr w:type="gramEnd"/>
          </w:p>
        </w:tc>
        <w:tc>
          <w:tcPr>
            <w:tcW w:w="636" w:type="dxa"/>
          </w:tcPr>
          <w:p w14:paraId="45CAAC55" w14:textId="3103072D" w:rsidR="00FE3A09" w:rsidRPr="00514EEF" w:rsidRDefault="00CD697D" w:rsidP="00BC297A">
            <w:pPr>
              <w:pStyle w:val="2"/>
              <w:spacing w:before="0" w:after="0" w:line="240" w:lineRule="auto"/>
              <w:ind w:left="0" w:firstLine="0"/>
              <w:jc w:val="center"/>
              <w:rPr>
                <w:rFonts w:ascii="Times New Roman" w:hAnsi="Times New Roman" w:cs="Times New Roman"/>
                <w:color w:val="auto"/>
                <w:sz w:val="28"/>
                <w:szCs w:val="28"/>
                <w:lang w:val="ru-RU"/>
              </w:rPr>
            </w:pPr>
            <w:r w:rsidRPr="00514EEF">
              <w:rPr>
                <w:rFonts w:ascii="Times New Roman" w:hAnsi="Times New Roman" w:cs="Times New Roman"/>
                <w:color w:val="auto"/>
                <w:sz w:val="28"/>
                <w:szCs w:val="28"/>
                <w:lang w:val="ru-RU"/>
              </w:rPr>
              <w:t>7</w:t>
            </w:r>
          </w:p>
        </w:tc>
      </w:tr>
      <w:tr w:rsidR="00CD697D" w:rsidRPr="00920698" w14:paraId="51221093" w14:textId="77777777" w:rsidTr="00AB0F5D">
        <w:tc>
          <w:tcPr>
            <w:tcW w:w="1496" w:type="dxa"/>
          </w:tcPr>
          <w:p w14:paraId="3A57B208" w14:textId="77777777" w:rsidR="00CD697D" w:rsidRPr="00920698" w:rsidRDefault="00CD697D" w:rsidP="00BC297A">
            <w:pPr>
              <w:pStyle w:val="2"/>
              <w:spacing w:before="0" w:after="0" w:line="240" w:lineRule="auto"/>
              <w:ind w:left="0" w:firstLine="0"/>
              <w:rPr>
                <w:rFonts w:ascii="Times New Roman" w:hAnsi="Times New Roman" w:cs="Times New Roman"/>
                <w:color w:val="auto"/>
                <w:sz w:val="28"/>
                <w:szCs w:val="28"/>
                <w:lang w:val="ru-RU"/>
              </w:rPr>
            </w:pPr>
          </w:p>
        </w:tc>
        <w:tc>
          <w:tcPr>
            <w:tcW w:w="7323" w:type="dxa"/>
          </w:tcPr>
          <w:p w14:paraId="51559D92" w14:textId="5586780E" w:rsidR="00CD697D" w:rsidRPr="00CD697D" w:rsidRDefault="00CD697D" w:rsidP="00BC297A">
            <w:pPr>
              <w:pStyle w:val="2"/>
              <w:spacing w:before="0" w:after="0" w:line="240" w:lineRule="auto"/>
              <w:ind w:left="-1600" w:firstLine="1600"/>
              <w:jc w:val="left"/>
              <w:rPr>
                <w:rFonts w:ascii="Times New Roman" w:hAnsi="Times New Roman" w:cs="Times New Roman"/>
                <w:b/>
                <w:bCs/>
                <w:color w:val="auto"/>
                <w:sz w:val="28"/>
                <w:szCs w:val="28"/>
                <w:lang w:val="ru-RU"/>
              </w:rPr>
            </w:pPr>
            <w:r>
              <w:rPr>
                <w:rFonts w:ascii="Times New Roman" w:hAnsi="Times New Roman" w:cs="Times New Roman"/>
                <w:b/>
                <w:bCs/>
                <w:color w:val="auto"/>
                <w:sz w:val="28"/>
                <w:szCs w:val="28"/>
                <w:lang w:val="ru-RU"/>
              </w:rPr>
              <w:t>ВВЕДЕНИЕ</w:t>
            </w:r>
            <w:r w:rsidR="00B2460B" w:rsidRPr="00B2460B">
              <w:rPr>
                <w:rFonts w:ascii="Times New Roman" w:hAnsi="Times New Roman" w:cs="Times New Roman"/>
                <w:color w:val="auto"/>
                <w:sz w:val="28"/>
                <w:szCs w:val="28"/>
                <w:lang w:val="ru-RU"/>
              </w:rPr>
              <w:t>……………………………………………………</w:t>
            </w:r>
          </w:p>
        </w:tc>
        <w:tc>
          <w:tcPr>
            <w:tcW w:w="636" w:type="dxa"/>
          </w:tcPr>
          <w:p w14:paraId="5C8ABA83" w14:textId="06DEB3CD" w:rsidR="00CD697D" w:rsidRPr="00514EEF" w:rsidRDefault="00CD697D" w:rsidP="00BC297A">
            <w:pPr>
              <w:pStyle w:val="2"/>
              <w:spacing w:before="0" w:after="0" w:line="240" w:lineRule="auto"/>
              <w:ind w:left="0" w:firstLine="0"/>
              <w:jc w:val="center"/>
              <w:rPr>
                <w:rFonts w:ascii="Times New Roman" w:hAnsi="Times New Roman" w:cs="Times New Roman"/>
                <w:color w:val="auto"/>
                <w:sz w:val="28"/>
                <w:szCs w:val="28"/>
                <w:lang w:val="ru-RU"/>
              </w:rPr>
            </w:pPr>
            <w:r w:rsidRPr="00514EEF">
              <w:rPr>
                <w:rFonts w:ascii="Times New Roman" w:hAnsi="Times New Roman" w:cs="Times New Roman"/>
                <w:color w:val="auto"/>
                <w:sz w:val="28"/>
                <w:szCs w:val="28"/>
                <w:lang w:val="ru-RU"/>
              </w:rPr>
              <w:t>8</w:t>
            </w:r>
          </w:p>
        </w:tc>
      </w:tr>
      <w:tr w:rsidR="00A35B07" w:rsidRPr="00920698" w14:paraId="3628A90D" w14:textId="77777777" w:rsidTr="00AB0F5D">
        <w:tc>
          <w:tcPr>
            <w:tcW w:w="1496" w:type="dxa"/>
          </w:tcPr>
          <w:p w14:paraId="00567436" w14:textId="77777777" w:rsidR="00A35B07" w:rsidRPr="00920698" w:rsidRDefault="00A35B07" w:rsidP="00BC297A">
            <w:pPr>
              <w:pStyle w:val="2"/>
              <w:spacing w:before="0" w:after="0" w:line="240" w:lineRule="auto"/>
              <w:ind w:left="0" w:firstLine="0"/>
              <w:rPr>
                <w:rFonts w:ascii="Times New Roman" w:hAnsi="Times New Roman" w:cs="Times New Roman"/>
                <w:b/>
                <w:bCs/>
                <w:color w:val="auto"/>
                <w:sz w:val="28"/>
                <w:szCs w:val="28"/>
                <w:lang w:val="ru-RU"/>
              </w:rPr>
            </w:pPr>
            <w:r w:rsidRPr="00920698">
              <w:rPr>
                <w:rFonts w:ascii="Times New Roman" w:hAnsi="Times New Roman" w:cs="Times New Roman"/>
                <w:b/>
                <w:bCs/>
                <w:color w:val="auto"/>
                <w:sz w:val="28"/>
                <w:szCs w:val="28"/>
                <w:lang w:val="ru-RU"/>
              </w:rPr>
              <w:t>ГЛАВА I.</w:t>
            </w:r>
          </w:p>
        </w:tc>
        <w:tc>
          <w:tcPr>
            <w:tcW w:w="7323" w:type="dxa"/>
          </w:tcPr>
          <w:p w14:paraId="0FB4E428" w14:textId="67657F13" w:rsidR="00A35B07" w:rsidRPr="00920698" w:rsidRDefault="00621F25" w:rsidP="00BC297A">
            <w:pPr>
              <w:pStyle w:val="2"/>
              <w:spacing w:before="0" w:after="0" w:line="240" w:lineRule="auto"/>
              <w:ind w:left="0" w:firstLine="0"/>
              <w:rPr>
                <w:rFonts w:ascii="Times New Roman" w:hAnsi="Times New Roman" w:cs="Times New Roman"/>
                <w:b/>
                <w:bCs/>
                <w:color w:val="auto"/>
                <w:sz w:val="28"/>
                <w:szCs w:val="28"/>
                <w:lang w:val="ru-RU"/>
              </w:rPr>
            </w:pPr>
            <w:r w:rsidRPr="00920698">
              <w:rPr>
                <w:rFonts w:ascii="Times New Roman" w:hAnsi="Times New Roman" w:cs="Times New Roman"/>
                <w:b/>
                <w:bCs/>
                <w:color w:val="auto"/>
                <w:sz w:val="28"/>
                <w:szCs w:val="28"/>
                <w:lang w:val="ru-RU"/>
              </w:rPr>
              <w:t xml:space="preserve">Обзор </w:t>
            </w:r>
            <w:r w:rsidR="00632D6D" w:rsidRPr="00920698">
              <w:rPr>
                <w:rFonts w:ascii="Times New Roman" w:hAnsi="Times New Roman" w:cs="Times New Roman"/>
                <w:b/>
                <w:bCs/>
                <w:color w:val="auto"/>
                <w:sz w:val="28"/>
                <w:szCs w:val="28"/>
                <w:lang w:val="ru-RU"/>
              </w:rPr>
              <w:t xml:space="preserve">и анализ ранее проведенных </w:t>
            </w:r>
            <w:r w:rsidRPr="00920698">
              <w:rPr>
                <w:rFonts w:ascii="Times New Roman" w:hAnsi="Times New Roman" w:cs="Times New Roman"/>
                <w:b/>
                <w:bCs/>
                <w:color w:val="auto"/>
                <w:sz w:val="28"/>
                <w:szCs w:val="28"/>
                <w:lang w:val="ru-RU"/>
              </w:rPr>
              <w:t xml:space="preserve">инженерно-геологических и гидрогеологических </w:t>
            </w:r>
            <w:r w:rsidR="00632D6D" w:rsidRPr="00920698">
              <w:rPr>
                <w:rFonts w:ascii="Times New Roman" w:hAnsi="Times New Roman" w:cs="Times New Roman"/>
                <w:b/>
                <w:bCs/>
                <w:color w:val="auto"/>
                <w:sz w:val="28"/>
                <w:szCs w:val="28"/>
                <w:lang w:val="ru-RU"/>
              </w:rPr>
              <w:t>исследований</w:t>
            </w:r>
            <w:r w:rsidRPr="00920698">
              <w:rPr>
                <w:rFonts w:ascii="Times New Roman" w:hAnsi="Times New Roman" w:cs="Times New Roman"/>
                <w:b/>
                <w:bCs/>
                <w:color w:val="auto"/>
                <w:sz w:val="28"/>
                <w:szCs w:val="28"/>
                <w:lang w:val="ru-RU"/>
              </w:rPr>
              <w:t xml:space="preserve"> и опасных геологических процессов Алакольской впадины</w:t>
            </w:r>
            <w:r w:rsidR="00B2460B">
              <w:rPr>
                <w:rFonts w:ascii="Times New Roman" w:hAnsi="Times New Roman" w:cs="Times New Roman"/>
                <w:b/>
                <w:bCs/>
                <w:color w:val="auto"/>
                <w:sz w:val="28"/>
                <w:szCs w:val="28"/>
                <w:lang w:val="ru-RU"/>
              </w:rPr>
              <w:t xml:space="preserve"> </w:t>
            </w:r>
            <w:r w:rsidR="00B2460B" w:rsidRPr="00B2460B">
              <w:rPr>
                <w:rFonts w:ascii="Times New Roman" w:hAnsi="Times New Roman" w:cs="Times New Roman"/>
                <w:color w:val="auto"/>
                <w:sz w:val="28"/>
                <w:szCs w:val="28"/>
                <w:lang w:val="ru-RU"/>
              </w:rPr>
              <w:t>………………………………………………………</w:t>
            </w:r>
          </w:p>
        </w:tc>
        <w:tc>
          <w:tcPr>
            <w:tcW w:w="636" w:type="dxa"/>
          </w:tcPr>
          <w:p w14:paraId="1573F781" w14:textId="77777777" w:rsidR="0020680E" w:rsidRDefault="0020680E" w:rsidP="00BC297A">
            <w:pPr>
              <w:pStyle w:val="2"/>
              <w:spacing w:before="0" w:after="0" w:line="240" w:lineRule="auto"/>
              <w:ind w:left="0" w:firstLine="0"/>
              <w:jc w:val="center"/>
              <w:rPr>
                <w:rFonts w:ascii="Times New Roman" w:hAnsi="Times New Roman" w:cs="Times New Roman"/>
                <w:color w:val="auto"/>
                <w:sz w:val="28"/>
                <w:szCs w:val="28"/>
                <w:lang w:val="ru-RU"/>
              </w:rPr>
            </w:pPr>
          </w:p>
          <w:p w14:paraId="77FDF3A0" w14:textId="77777777" w:rsidR="0020680E" w:rsidRDefault="0020680E" w:rsidP="00BC297A">
            <w:pPr>
              <w:pStyle w:val="2"/>
              <w:spacing w:before="0" w:after="0" w:line="240" w:lineRule="auto"/>
              <w:ind w:left="0" w:firstLine="0"/>
              <w:jc w:val="center"/>
              <w:rPr>
                <w:rFonts w:ascii="Times New Roman" w:hAnsi="Times New Roman" w:cs="Times New Roman"/>
                <w:color w:val="auto"/>
                <w:sz w:val="28"/>
                <w:szCs w:val="28"/>
                <w:lang w:val="ru-RU"/>
              </w:rPr>
            </w:pPr>
          </w:p>
          <w:p w14:paraId="71BA4481" w14:textId="77777777" w:rsidR="0020680E" w:rsidRDefault="0020680E" w:rsidP="00BC297A">
            <w:pPr>
              <w:pStyle w:val="2"/>
              <w:spacing w:before="0" w:after="0" w:line="240" w:lineRule="auto"/>
              <w:ind w:left="0" w:firstLine="0"/>
              <w:jc w:val="center"/>
              <w:rPr>
                <w:rFonts w:ascii="Times New Roman" w:hAnsi="Times New Roman" w:cs="Times New Roman"/>
                <w:color w:val="auto"/>
                <w:sz w:val="28"/>
                <w:szCs w:val="28"/>
                <w:lang w:val="ru-RU"/>
              </w:rPr>
            </w:pPr>
          </w:p>
          <w:p w14:paraId="29A19046" w14:textId="64782F45" w:rsidR="00A35B07" w:rsidRPr="00514EEF" w:rsidRDefault="0020680E" w:rsidP="00BC297A">
            <w:pPr>
              <w:pStyle w:val="2"/>
              <w:spacing w:before="0" w:after="0" w:line="240" w:lineRule="auto"/>
              <w:ind w:left="0" w:firstLine="0"/>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13</w:t>
            </w:r>
          </w:p>
        </w:tc>
      </w:tr>
      <w:tr w:rsidR="00A35B07" w:rsidRPr="00920698" w14:paraId="3430B018" w14:textId="77777777" w:rsidTr="00AB0F5D">
        <w:tc>
          <w:tcPr>
            <w:tcW w:w="1496" w:type="dxa"/>
          </w:tcPr>
          <w:p w14:paraId="50EA18AF" w14:textId="77777777" w:rsidR="00A35B07" w:rsidRPr="00920698" w:rsidRDefault="00A35B07" w:rsidP="00BC297A">
            <w:pPr>
              <w:pStyle w:val="2"/>
              <w:spacing w:before="0" w:after="0" w:line="240" w:lineRule="auto"/>
              <w:ind w:left="0" w:firstLine="0"/>
              <w:rPr>
                <w:rFonts w:ascii="Times New Roman" w:hAnsi="Times New Roman" w:cs="Times New Roman"/>
                <w:b/>
                <w:color w:val="auto"/>
                <w:sz w:val="28"/>
                <w:szCs w:val="28"/>
                <w:lang w:val="ru-RU"/>
              </w:rPr>
            </w:pPr>
            <w:r w:rsidRPr="00920698">
              <w:rPr>
                <w:rFonts w:ascii="Times New Roman" w:hAnsi="Times New Roman" w:cs="Times New Roman"/>
                <w:color w:val="auto"/>
                <w:sz w:val="28"/>
                <w:szCs w:val="28"/>
                <w:lang w:val="ru-RU"/>
              </w:rPr>
              <w:t>1.1</w:t>
            </w:r>
          </w:p>
        </w:tc>
        <w:tc>
          <w:tcPr>
            <w:tcW w:w="7323" w:type="dxa"/>
          </w:tcPr>
          <w:p w14:paraId="1DDBB618" w14:textId="77777777" w:rsidR="00B2460B" w:rsidRDefault="005022F7" w:rsidP="00BC297A">
            <w:pPr>
              <w:pStyle w:val="2"/>
              <w:spacing w:before="0" w:after="0" w:line="240" w:lineRule="auto"/>
              <w:ind w:left="0" w:firstLine="0"/>
              <w:rPr>
                <w:rFonts w:ascii="Times New Roman" w:hAnsi="Times New Roman" w:cs="Times New Roman"/>
                <w:color w:val="auto"/>
                <w:sz w:val="28"/>
                <w:szCs w:val="28"/>
                <w:lang w:val="ru-RU"/>
              </w:rPr>
            </w:pPr>
            <w:r w:rsidRPr="00920698">
              <w:rPr>
                <w:rFonts w:ascii="Times New Roman" w:hAnsi="Times New Roman" w:cs="Times New Roman"/>
                <w:color w:val="auto"/>
                <w:sz w:val="28"/>
                <w:szCs w:val="28"/>
                <w:lang w:val="ru-RU"/>
              </w:rPr>
              <w:t>Изученность и</w:t>
            </w:r>
            <w:r w:rsidR="00632D6D" w:rsidRPr="00920698">
              <w:rPr>
                <w:rFonts w:ascii="Times New Roman" w:hAnsi="Times New Roman" w:cs="Times New Roman"/>
                <w:color w:val="auto"/>
                <w:sz w:val="28"/>
                <w:szCs w:val="28"/>
                <w:lang w:val="ru-RU"/>
              </w:rPr>
              <w:t>нженерно-геологически</w:t>
            </w:r>
            <w:r w:rsidRPr="00920698">
              <w:rPr>
                <w:rFonts w:ascii="Times New Roman" w:hAnsi="Times New Roman" w:cs="Times New Roman"/>
                <w:color w:val="auto"/>
                <w:sz w:val="28"/>
                <w:szCs w:val="28"/>
                <w:lang w:val="ru-RU"/>
              </w:rPr>
              <w:t>х</w:t>
            </w:r>
            <w:r w:rsidR="00632D6D" w:rsidRPr="00920698">
              <w:rPr>
                <w:rFonts w:ascii="Times New Roman" w:hAnsi="Times New Roman" w:cs="Times New Roman"/>
                <w:color w:val="auto"/>
                <w:sz w:val="28"/>
                <w:szCs w:val="28"/>
                <w:lang w:val="ru-RU"/>
              </w:rPr>
              <w:t xml:space="preserve"> и</w:t>
            </w:r>
          </w:p>
          <w:p w14:paraId="3FC1DDEC" w14:textId="10E567A6" w:rsidR="00A35B07" w:rsidRPr="00B2460B" w:rsidRDefault="00632D6D" w:rsidP="00BC297A">
            <w:pPr>
              <w:pStyle w:val="2"/>
              <w:spacing w:before="0" w:after="0" w:line="240" w:lineRule="auto"/>
              <w:ind w:left="0" w:firstLine="0"/>
              <w:rPr>
                <w:rFonts w:ascii="Times New Roman" w:hAnsi="Times New Roman" w:cs="Times New Roman"/>
                <w:color w:val="auto"/>
                <w:sz w:val="28"/>
                <w:szCs w:val="28"/>
                <w:lang w:val="ru-RU"/>
              </w:rPr>
            </w:pPr>
            <w:r w:rsidRPr="00920698">
              <w:rPr>
                <w:rFonts w:ascii="Times New Roman" w:hAnsi="Times New Roman" w:cs="Times New Roman"/>
                <w:color w:val="auto"/>
                <w:sz w:val="28"/>
                <w:szCs w:val="28"/>
                <w:lang w:val="ru-RU"/>
              </w:rPr>
              <w:t>гидрогеологически</w:t>
            </w:r>
            <w:r w:rsidR="005022F7" w:rsidRPr="00920698">
              <w:rPr>
                <w:rFonts w:ascii="Times New Roman" w:hAnsi="Times New Roman" w:cs="Times New Roman"/>
                <w:color w:val="auto"/>
                <w:sz w:val="28"/>
                <w:szCs w:val="28"/>
                <w:lang w:val="ru-RU"/>
              </w:rPr>
              <w:t>х</w:t>
            </w:r>
            <w:r w:rsidRPr="00920698">
              <w:rPr>
                <w:rFonts w:ascii="Times New Roman" w:hAnsi="Times New Roman" w:cs="Times New Roman"/>
                <w:color w:val="auto"/>
                <w:sz w:val="28"/>
                <w:szCs w:val="28"/>
                <w:lang w:val="ru-RU"/>
              </w:rPr>
              <w:t xml:space="preserve"> исследовани</w:t>
            </w:r>
            <w:r w:rsidR="005022F7" w:rsidRPr="00920698">
              <w:rPr>
                <w:rFonts w:ascii="Times New Roman" w:hAnsi="Times New Roman" w:cs="Times New Roman"/>
                <w:color w:val="auto"/>
                <w:sz w:val="28"/>
                <w:szCs w:val="28"/>
                <w:lang w:val="ru-RU"/>
              </w:rPr>
              <w:t>й</w:t>
            </w:r>
            <w:r w:rsidR="00B2460B">
              <w:rPr>
                <w:rFonts w:ascii="Times New Roman" w:hAnsi="Times New Roman" w:cs="Times New Roman"/>
                <w:color w:val="auto"/>
                <w:sz w:val="28"/>
                <w:szCs w:val="28"/>
                <w:lang w:val="ru-RU"/>
              </w:rPr>
              <w:t>……………………</w:t>
            </w:r>
            <w:proofErr w:type="gramStart"/>
            <w:r w:rsidR="00B2460B">
              <w:rPr>
                <w:rFonts w:ascii="Times New Roman" w:hAnsi="Times New Roman" w:cs="Times New Roman"/>
                <w:color w:val="auto"/>
                <w:sz w:val="28"/>
                <w:szCs w:val="28"/>
                <w:lang w:val="ru-RU"/>
              </w:rPr>
              <w:t>…….</w:t>
            </w:r>
            <w:proofErr w:type="gramEnd"/>
          </w:p>
        </w:tc>
        <w:tc>
          <w:tcPr>
            <w:tcW w:w="636" w:type="dxa"/>
          </w:tcPr>
          <w:p w14:paraId="61F784FE" w14:textId="77777777" w:rsidR="0020680E" w:rsidRDefault="0020680E" w:rsidP="00BC297A">
            <w:pPr>
              <w:pStyle w:val="2"/>
              <w:spacing w:before="0" w:after="0" w:line="240" w:lineRule="auto"/>
              <w:ind w:left="0" w:firstLine="0"/>
              <w:jc w:val="center"/>
              <w:rPr>
                <w:rFonts w:ascii="Times New Roman" w:hAnsi="Times New Roman" w:cs="Times New Roman"/>
                <w:color w:val="auto"/>
                <w:sz w:val="28"/>
                <w:szCs w:val="28"/>
                <w:lang w:val="ru-RU"/>
              </w:rPr>
            </w:pPr>
          </w:p>
          <w:p w14:paraId="0B6B733D" w14:textId="23CF4785" w:rsidR="00A35B07" w:rsidRPr="00514EEF" w:rsidRDefault="00CD697D" w:rsidP="00BC297A">
            <w:pPr>
              <w:pStyle w:val="2"/>
              <w:spacing w:before="0" w:after="0" w:line="240" w:lineRule="auto"/>
              <w:ind w:left="0" w:firstLine="0"/>
              <w:jc w:val="center"/>
              <w:rPr>
                <w:rFonts w:ascii="Times New Roman" w:hAnsi="Times New Roman" w:cs="Times New Roman"/>
                <w:color w:val="auto"/>
                <w:sz w:val="28"/>
                <w:szCs w:val="28"/>
                <w:lang w:val="ru-RU"/>
              </w:rPr>
            </w:pPr>
            <w:r w:rsidRPr="00514EEF">
              <w:rPr>
                <w:rFonts w:ascii="Times New Roman" w:hAnsi="Times New Roman" w:cs="Times New Roman"/>
                <w:color w:val="auto"/>
                <w:sz w:val="28"/>
                <w:szCs w:val="28"/>
                <w:lang w:val="ru-RU"/>
              </w:rPr>
              <w:t>14</w:t>
            </w:r>
          </w:p>
        </w:tc>
      </w:tr>
      <w:tr w:rsidR="00621F25" w:rsidRPr="00920698" w14:paraId="0159FB52" w14:textId="77777777" w:rsidTr="00AB0F5D">
        <w:tc>
          <w:tcPr>
            <w:tcW w:w="1496" w:type="dxa"/>
          </w:tcPr>
          <w:p w14:paraId="5A7C6AAD" w14:textId="43FAC450" w:rsidR="00621F25" w:rsidRPr="00920698" w:rsidRDefault="00632D6D" w:rsidP="00BC297A">
            <w:pPr>
              <w:pStyle w:val="2"/>
              <w:spacing w:before="0" w:after="0" w:line="240" w:lineRule="auto"/>
              <w:ind w:left="0" w:firstLine="0"/>
              <w:rPr>
                <w:rFonts w:ascii="Times New Roman" w:hAnsi="Times New Roman" w:cs="Times New Roman"/>
                <w:color w:val="auto"/>
                <w:sz w:val="28"/>
                <w:szCs w:val="28"/>
                <w:lang w:val="ru-RU"/>
              </w:rPr>
            </w:pPr>
            <w:r w:rsidRPr="00920698">
              <w:rPr>
                <w:rFonts w:ascii="Times New Roman" w:hAnsi="Times New Roman" w:cs="Times New Roman"/>
                <w:color w:val="auto"/>
                <w:sz w:val="28"/>
                <w:szCs w:val="28"/>
                <w:lang w:val="ru-RU"/>
              </w:rPr>
              <w:t>1.2</w:t>
            </w:r>
          </w:p>
        </w:tc>
        <w:tc>
          <w:tcPr>
            <w:tcW w:w="7323" w:type="dxa"/>
          </w:tcPr>
          <w:p w14:paraId="6378A860" w14:textId="050C4E68" w:rsidR="0020680E" w:rsidRDefault="00621F25" w:rsidP="0020680E">
            <w:pPr>
              <w:tabs>
                <w:tab w:val="left" w:pos="6237"/>
              </w:tabs>
              <w:spacing w:line="240" w:lineRule="auto"/>
              <w:ind w:left="0" w:firstLine="0"/>
              <w:rPr>
                <w:color w:val="auto"/>
                <w:szCs w:val="28"/>
                <w:lang w:val="ru-RU"/>
              </w:rPr>
            </w:pPr>
            <w:r w:rsidRPr="00920698">
              <w:rPr>
                <w:color w:val="auto"/>
                <w:szCs w:val="28"/>
                <w:lang w:val="ru-RU"/>
              </w:rPr>
              <w:t>Общая характеристика опасных геологических процессов</w:t>
            </w:r>
            <w:r w:rsidR="0020680E">
              <w:rPr>
                <w:color w:val="auto"/>
                <w:szCs w:val="28"/>
                <w:lang w:val="ru-RU"/>
              </w:rPr>
              <w:t xml:space="preserve"> </w:t>
            </w:r>
            <w:r w:rsidR="0020680E" w:rsidRPr="0020680E">
              <w:rPr>
                <w:color w:val="auto"/>
                <w:szCs w:val="28"/>
                <w:lang w:val="ru-RU"/>
              </w:rPr>
              <w:t>и</w:t>
            </w:r>
          </w:p>
          <w:p w14:paraId="721554E6" w14:textId="44289A63" w:rsidR="00621F25" w:rsidRPr="0020680E" w:rsidRDefault="0020680E" w:rsidP="0020680E">
            <w:pPr>
              <w:tabs>
                <w:tab w:val="left" w:pos="6237"/>
              </w:tabs>
              <w:spacing w:line="240" w:lineRule="auto"/>
              <w:ind w:left="0" w:firstLine="0"/>
              <w:rPr>
                <w:b/>
                <w:lang w:val="ru-RU"/>
              </w:rPr>
            </w:pPr>
            <w:r w:rsidRPr="0020680E">
              <w:rPr>
                <w:color w:val="auto"/>
                <w:szCs w:val="28"/>
                <w:lang w:val="ru-RU"/>
              </w:rPr>
              <w:t>закономерности их распространения</w:t>
            </w:r>
            <w:r w:rsidRPr="00920698">
              <w:rPr>
                <w:b/>
                <w:lang w:val="ru-RU"/>
              </w:rPr>
              <w:t xml:space="preserve"> </w:t>
            </w:r>
            <w:r w:rsidRPr="0020680E">
              <w:rPr>
                <w:bCs/>
                <w:lang w:val="ru-RU"/>
              </w:rPr>
              <w:t>…………………</w:t>
            </w:r>
            <w:proofErr w:type="gramStart"/>
            <w:r w:rsidRPr="0020680E">
              <w:rPr>
                <w:bCs/>
                <w:lang w:val="ru-RU"/>
              </w:rPr>
              <w:t>…</w:t>
            </w:r>
            <w:r>
              <w:rPr>
                <w:bCs/>
                <w:lang w:val="ru-RU"/>
              </w:rPr>
              <w:t>….</w:t>
            </w:r>
            <w:proofErr w:type="gramEnd"/>
          </w:p>
        </w:tc>
        <w:tc>
          <w:tcPr>
            <w:tcW w:w="636" w:type="dxa"/>
          </w:tcPr>
          <w:p w14:paraId="6B4EBB8C" w14:textId="77777777" w:rsidR="0020680E" w:rsidRDefault="0020680E" w:rsidP="00BC297A">
            <w:pPr>
              <w:pStyle w:val="2"/>
              <w:spacing w:before="0" w:after="0" w:line="240" w:lineRule="auto"/>
              <w:ind w:left="0" w:firstLine="0"/>
              <w:jc w:val="center"/>
              <w:rPr>
                <w:rFonts w:ascii="Times New Roman" w:hAnsi="Times New Roman" w:cs="Times New Roman"/>
                <w:color w:val="auto"/>
                <w:sz w:val="28"/>
                <w:szCs w:val="28"/>
                <w:lang w:val="ru-RU"/>
              </w:rPr>
            </w:pPr>
          </w:p>
          <w:p w14:paraId="3766E488" w14:textId="516A0500" w:rsidR="00621F25" w:rsidRPr="00514EEF" w:rsidRDefault="00CD697D" w:rsidP="00BC297A">
            <w:pPr>
              <w:pStyle w:val="2"/>
              <w:spacing w:before="0" w:after="0" w:line="240" w:lineRule="auto"/>
              <w:ind w:left="0" w:firstLine="0"/>
              <w:jc w:val="center"/>
              <w:rPr>
                <w:rFonts w:ascii="Times New Roman" w:hAnsi="Times New Roman" w:cs="Times New Roman"/>
                <w:color w:val="auto"/>
                <w:sz w:val="28"/>
                <w:szCs w:val="28"/>
                <w:lang w:val="ru-RU"/>
              </w:rPr>
            </w:pPr>
            <w:r w:rsidRPr="00514EEF">
              <w:rPr>
                <w:rFonts w:ascii="Times New Roman" w:hAnsi="Times New Roman" w:cs="Times New Roman"/>
                <w:color w:val="auto"/>
                <w:sz w:val="28"/>
                <w:szCs w:val="28"/>
                <w:lang w:val="ru-RU"/>
              </w:rPr>
              <w:t>1</w:t>
            </w:r>
            <w:r w:rsidR="0020680E">
              <w:rPr>
                <w:rFonts w:ascii="Times New Roman" w:hAnsi="Times New Roman" w:cs="Times New Roman"/>
                <w:color w:val="auto"/>
                <w:sz w:val="28"/>
                <w:szCs w:val="28"/>
                <w:lang w:val="ru-RU"/>
              </w:rPr>
              <w:t>5</w:t>
            </w:r>
          </w:p>
        </w:tc>
      </w:tr>
      <w:tr w:rsidR="00A35B07" w:rsidRPr="00920698" w14:paraId="421D6BC0" w14:textId="77777777" w:rsidTr="00AB0F5D">
        <w:trPr>
          <w:trHeight w:val="348"/>
        </w:trPr>
        <w:tc>
          <w:tcPr>
            <w:tcW w:w="1496" w:type="dxa"/>
          </w:tcPr>
          <w:p w14:paraId="4AE066C1" w14:textId="6414F49E" w:rsidR="00A35B07" w:rsidRPr="00920698" w:rsidRDefault="00A35B07" w:rsidP="00BC297A">
            <w:pPr>
              <w:pStyle w:val="2"/>
              <w:spacing w:before="0" w:after="0" w:line="240" w:lineRule="auto"/>
              <w:ind w:left="0" w:firstLine="0"/>
              <w:rPr>
                <w:rFonts w:ascii="Times New Roman" w:hAnsi="Times New Roman" w:cs="Times New Roman"/>
                <w:b/>
                <w:color w:val="auto"/>
                <w:sz w:val="28"/>
                <w:szCs w:val="28"/>
                <w:lang w:val="ru-RU"/>
              </w:rPr>
            </w:pPr>
            <w:r w:rsidRPr="00920698">
              <w:rPr>
                <w:rFonts w:ascii="Times New Roman" w:hAnsi="Times New Roman" w:cs="Times New Roman"/>
                <w:color w:val="auto"/>
                <w:sz w:val="28"/>
                <w:szCs w:val="28"/>
                <w:lang w:val="ru-RU"/>
              </w:rPr>
              <w:t>1.</w:t>
            </w:r>
            <w:r w:rsidR="00632D6D" w:rsidRPr="00920698">
              <w:rPr>
                <w:rFonts w:ascii="Times New Roman" w:hAnsi="Times New Roman" w:cs="Times New Roman"/>
                <w:color w:val="auto"/>
                <w:sz w:val="28"/>
                <w:szCs w:val="28"/>
                <w:lang w:val="ru-RU"/>
              </w:rPr>
              <w:t>3</w:t>
            </w:r>
          </w:p>
        </w:tc>
        <w:tc>
          <w:tcPr>
            <w:tcW w:w="7323" w:type="dxa"/>
          </w:tcPr>
          <w:p w14:paraId="1DD2D262" w14:textId="734ABA7E" w:rsidR="00A35B07" w:rsidRPr="00920698" w:rsidRDefault="00A35B07" w:rsidP="00BC297A">
            <w:pPr>
              <w:pStyle w:val="2"/>
              <w:spacing w:before="0" w:after="0" w:line="240" w:lineRule="auto"/>
              <w:ind w:left="0" w:firstLine="0"/>
              <w:rPr>
                <w:rFonts w:ascii="Times New Roman" w:hAnsi="Times New Roman" w:cs="Times New Roman"/>
                <w:b/>
                <w:color w:val="auto"/>
                <w:sz w:val="28"/>
                <w:szCs w:val="28"/>
                <w:lang w:val="ru-RU"/>
              </w:rPr>
            </w:pPr>
            <w:r w:rsidRPr="00920698">
              <w:rPr>
                <w:rFonts w:ascii="Times New Roman" w:hAnsi="Times New Roman" w:cs="Times New Roman"/>
                <w:color w:val="auto"/>
                <w:sz w:val="28"/>
                <w:szCs w:val="28"/>
                <w:lang w:val="ru-RU"/>
              </w:rPr>
              <w:t>Мировой опыт исследования</w:t>
            </w:r>
            <w:r w:rsidR="00583E47">
              <w:rPr>
                <w:rFonts w:ascii="Times New Roman" w:hAnsi="Times New Roman" w:cs="Times New Roman"/>
                <w:color w:val="auto"/>
                <w:sz w:val="28"/>
                <w:szCs w:val="28"/>
                <w:lang w:val="ru-RU"/>
              </w:rPr>
              <w:t>………………………………</w:t>
            </w:r>
            <w:r w:rsidR="00552FA2">
              <w:rPr>
                <w:rFonts w:ascii="Times New Roman" w:hAnsi="Times New Roman" w:cs="Times New Roman"/>
                <w:color w:val="auto"/>
                <w:sz w:val="28"/>
                <w:szCs w:val="28"/>
                <w:lang w:val="ru-RU"/>
              </w:rPr>
              <w:t>…</w:t>
            </w:r>
          </w:p>
        </w:tc>
        <w:tc>
          <w:tcPr>
            <w:tcW w:w="636" w:type="dxa"/>
          </w:tcPr>
          <w:p w14:paraId="3BDDAC07" w14:textId="21F3EFA0" w:rsidR="00A35B07" w:rsidRPr="00514EEF" w:rsidRDefault="002835E6" w:rsidP="00BC297A">
            <w:pPr>
              <w:pStyle w:val="2"/>
              <w:spacing w:before="0" w:after="0" w:line="240" w:lineRule="auto"/>
              <w:ind w:left="0" w:firstLine="0"/>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19</w:t>
            </w:r>
          </w:p>
        </w:tc>
      </w:tr>
      <w:tr w:rsidR="00A35B07" w:rsidRPr="00920698" w14:paraId="56B5F792" w14:textId="77777777" w:rsidTr="00AB0F5D">
        <w:tc>
          <w:tcPr>
            <w:tcW w:w="1496" w:type="dxa"/>
          </w:tcPr>
          <w:p w14:paraId="7DBB6B1B" w14:textId="49390E21" w:rsidR="00A35B07" w:rsidRPr="00920698" w:rsidRDefault="00A35B07" w:rsidP="00BC297A">
            <w:pPr>
              <w:pStyle w:val="2"/>
              <w:spacing w:before="0" w:after="0" w:line="240" w:lineRule="auto"/>
              <w:ind w:left="0" w:firstLine="0"/>
              <w:rPr>
                <w:rFonts w:ascii="Times New Roman" w:hAnsi="Times New Roman" w:cs="Times New Roman"/>
                <w:b/>
                <w:color w:val="auto"/>
                <w:sz w:val="28"/>
                <w:szCs w:val="28"/>
                <w:lang w:val="ru-RU"/>
              </w:rPr>
            </w:pPr>
          </w:p>
        </w:tc>
        <w:tc>
          <w:tcPr>
            <w:tcW w:w="7323" w:type="dxa"/>
          </w:tcPr>
          <w:p w14:paraId="1A08DA28" w14:textId="7D6B3F61" w:rsidR="00A35B07" w:rsidRPr="00920698" w:rsidRDefault="00A35B07" w:rsidP="00BC297A">
            <w:pPr>
              <w:pStyle w:val="2"/>
              <w:spacing w:before="0" w:after="0" w:line="240" w:lineRule="auto"/>
              <w:ind w:left="0" w:firstLine="0"/>
              <w:rPr>
                <w:rFonts w:ascii="Times New Roman" w:hAnsi="Times New Roman" w:cs="Times New Roman"/>
                <w:b/>
                <w:color w:val="auto"/>
                <w:sz w:val="28"/>
                <w:szCs w:val="28"/>
                <w:lang w:val="ru-RU"/>
              </w:rPr>
            </w:pPr>
            <w:r w:rsidRPr="00920698">
              <w:rPr>
                <w:rFonts w:ascii="Times New Roman" w:hAnsi="Times New Roman" w:cs="Times New Roman"/>
                <w:color w:val="auto"/>
                <w:sz w:val="28"/>
                <w:szCs w:val="28"/>
                <w:lang w:val="ru-RU"/>
              </w:rPr>
              <w:t>Выводы по первой главе</w:t>
            </w:r>
            <w:r w:rsidR="00583E47">
              <w:rPr>
                <w:rFonts w:ascii="Times New Roman" w:hAnsi="Times New Roman" w:cs="Times New Roman"/>
                <w:color w:val="auto"/>
                <w:sz w:val="28"/>
                <w:szCs w:val="28"/>
                <w:lang w:val="ru-RU"/>
              </w:rPr>
              <w:t>………………………………………</w:t>
            </w:r>
          </w:p>
        </w:tc>
        <w:tc>
          <w:tcPr>
            <w:tcW w:w="636" w:type="dxa"/>
          </w:tcPr>
          <w:p w14:paraId="60A5E102" w14:textId="377963D2" w:rsidR="00A35B07" w:rsidRPr="00514EEF" w:rsidRDefault="00CD697D" w:rsidP="00BC297A">
            <w:pPr>
              <w:pStyle w:val="2"/>
              <w:spacing w:before="0" w:after="0" w:line="240" w:lineRule="auto"/>
              <w:ind w:left="0" w:firstLine="0"/>
              <w:jc w:val="center"/>
              <w:rPr>
                <w:rFonts w:ascii="Times New Roman" w:hAnsi="Times New Roman" w:cs="Times New Roman"/>
                <w:color w:val="auto"/>
                <w:sz w:val="28"/>
                <w:szCs w:val="28"/>
                <w:lang w:val="ru-RU"/>
              </w:rPr>
            </w:pPr>
            <w:r w:rsidRPr="00514EEF">
              <w:rPr>
                <w:rFonts w:ascii="Times New Roman" w:hAnsi="Times New Roman" w:cs="Times New Roman"/>
                <w:color w:val="auto"/>
                <w:sz w:val="28"/>
                <w:szCs w:val="28"/>
                <w:lang w:val="ru-RU"/>
              </w:rPr>
              <w:t>2</w:t>
            </w:r>
            <w:r w:rsidR="002835E6">
              <w:rPr>
                <w:rFonts w:ascii="Times New Roman" w:hAnsi="Times New Roman" w:cs="Times New Roman"/>
                <w:color w:val="auto"/>
                <w:sz w:val="28"/>
                <w:szCs w:val="28"/>
                <w:lang w:val="ru-RU"/>
              </w:rPr>
              <w:t>2</w:t>
            </w:r>
          </w:p>
        </w:tc>
      </w:tr>
      <w:tr w:rsidR="00A35B07" w:rsidRPr="00920698" w14:paraId="55C30E99" w14:textId="77777777" w:rsidTr="00AB0F5D">
        <w:tc>
          <w:tcPr>
            <w:tcW w:w="1496" w:type="dxa"/>
          </w:tcPr>
          <w:p w14:paraId="1DE780D2" w14:textId="1731C976" w:rsidR="00A35B07" w:rsidRPr="00920698" w:rsidRDefault="00A35B07" w:rsidP="00BC297A">
            <w:pPr>
              <w:pStyle w:val="2"/>
              <w:spacing w:before="0" w:after="0" w:line="240" w:lineRule="auto"/>
              <w:ind w:left="0" w:firstLine="0"/>
              <w:rPr>
                <w:rFonts w:ascii="Times New Roman" w:hAnsi="Times New Roman" w:cs="Times New Roman"/>
                <w:b/>
                <w:bCs/>
                <w:color w:val="auto"/>
                <w:sz w:val="28"/>
                <w:szCs w:val="28"/>
                <w:lang w:val="ru-RU"/>
              </w:rPr>
            </w:pPr>
            <w:r w:rsidRPr="00920698">
              <w:rPr>
                <w:rFonts w:ascii="Times New Roman" w:hAnsi="Times New Roman" w:cs="Times New Roman"/>
                <w:b/>
                <w:bCs/>
                <w:color w:val="auto"/>
                <w:sz w:val="28"/>
                <w:szCs w:val="28"/>
                <w:lang w:val="ru-RU"/>
              </w:rPr>
              <w:t>ГЛАВА 2</w:t>
            </w:r>
          </w:p>
        </w:tc>
        <w:tc>
          <w:tcPr>
            <w:tcW w:w="7323" w:type="dxa"/>
          </w:tcPr>
          <w:p w14:paraId="5545B787" w14:textId="44761810" w:rsidR="00A35B07" w:rsidRPr="00920698" w:rsidRDefault="00A35B07" w:rsidP="00BC297A">
            <w:pPr>
              <w:pStyle w:val="2"/>
              <w:spacing w:before="0" w:after="0" w:line="240" w:lineRule="auto"/>
              <w:ind w:left="0" w:firstLine="0"/>
              <w:rPr>
                <w:rFonts w:ascii="Times New Roman" w:hAnsi="Times New Roman" w:cs="Times New Roman"/>
                <w:b/>
                <w:bCs/>
                <w:color w:val="auto"/>
                <w:sz w:val="28"/>
                <w:szCs w:val="28"/>
                <w:lang w:val="ru-RU"/>
              </w:rPr>
            </w:pPr>
            <w:r w:rsidRPr="00920698">
              <w:rPr>
                <w:rFonts w:ascii="Times New Roman" w:hAnsi="Times New Roman" w:cs="Times New Roman"/>
                <w:b/>
                <w:bCs/>
                <w:color w:val="auto"/>
                <w:sz w:val="28"/>
                <w:szCs w:val="28"/>
                <w:lang w:val="ru-RU"/>
              </w:rPr>
              <w:t>ПРИРОДНО - АНТРОПОГЕННЫЕ ФАКТОРЫ, ОПРЕДЕЛЯЮЩИЕ ЗАКОНОМЕРНОСТИ ИЗМЕНЕНИЙ ИНЖЕНЕРНО</w:t>
            </w:r>
            <w:r w:rsidR="00FE3A09" w:rsidRPr="00920698">
              <w:rPr>
                <w:rFonts w:ascii="Times New Roman" w:hAnsi="Times New Roman" w:cs="Times New Roman"/>
                <w:b/>
                <w:bCs/>
                <w:color w:val="auto"/>
                <w:sz w:val="28"/>
                <w:szCs w:val="28"/>
                <w:lang w:val="ru-RU"/>
              </w:rPr>
              <w:t xml:space="preserve"> </w:t>
            </w:r>
            <w:r w:rsidRPr="00920698">
              <w:rPr>
                <w:rFonts w:ascii="Times New Roman" w:hAnsi="Times New Roman" w:cs="Times New Roman"/>
                <w:b/>
                <w:bCs/>
                <w:color w:val="auto"/>
                <w:sz w:val="28"/>
                <w:szCs w:val="28"/>
                <w:lang w:val="ru-RU"/>
              </w:rPr>
              <w:t>-</w:t>
            </w:r>
            <w:r w:rsidR="00FE3A09" w:rsidRPr="00920698">
              <w:rPr>
                <w:rFonts w:ascii="Times New Roman" w:hAnsi="Times New Roman" w:cs="Times New Roman"/>
                <w:b/>
                <w:bCs/>
                <w:color w:val="auto"/>
                <w:sz w:val="28"/>
                <w:szCs w:val="28"/>
                <w:lang w:val="ru-RU"/>
              </w:rPr>
              <w:t xml:space="preserve"> </w:t>
            </w:r>
            <w:r w:rsidRPr="00920698">
              <w:rPr>
                <w:rFonts w:ascii="Times New Roman" w:hAnsi="Times New Roman" w:cs="Times New Roman"/>
                <w:b/>
                <w:bCs/>
                <w:color w:val="auto"/>
                <w:sz w:val="28"/>
                <w:szCs w:val="28"/>
                <w:lang w:val="ru-RU"/>
              </w:rPr>
              <w:t>ГЕОЛОГИЧЕСКИХ УСЛОВИЙ</w:t>
            </w:r>
            <w:r w:rsidR="00583E47" w:rsidRPr="00583E47">
              <w:rPr>
                <w:rFonts w:ascii="Times New Roman" w:hAnsi="Times New Roman" w:cs="Times New Roman"/>
                <w:color w:val="auto"/>
                <w:sz w:val="28"/>
                <w:szCs w:val="28"/>
                <w:lang w:val="ru-RU"/>
              </w:rPr>
              <w:t>……………………………………………………</w:t>
            </w:r>
          </w:p>
        </w:tc>
        <w:tc>
          <w:tcPr>
            <w:tcW w:w="636" w:type="dxa"/>
          </w:tcPr>
          <w:p w14:paraId="0D12C0FB" w14:textId="77777777" w:rsidR="00583E47" w:rsidRDefault="00583E47" w:rsidP="00BC297A">
            <w:pPr>
              <w:pStyle w:val="2"/>
              <w:spacing w:before="0" w:after="0" w:line="240" w:lineRule="auto"/>
              <w:ind w:left="0" w:firstLine="0"/>
              <w:jc w:val="center"/>
              <w:rPr>
                <w:rFonts w:ascii="Times New Roman" w:hAnsi="Times New Roman" w:cs="Times New Roman"/>
                <w:color w:val="auto"/>
                <w:sz w:val="28"/>
                <w:szCs w:val="28"/>
                <w:lang w:val="ru-RU"/>
              </w:rPr>
            </w:pPr>
          </w:p>
          <w:p w14:paraId="4E3F1228" w14:textId="77777777" w:rsidR="00583E47" w:rsidRDefault="00583E47" w:rsidP="00BC297A">
            <w:pPr>
              <w:pStyle w:val="2"/>
              <w:spacing w:before="0" w:after="0" w:line="240" w:lineRule="auto"/>
              <w:ind w:left="0" w:firstLine="0"/>
              <w:jc w:val="center"/>
              <w:rPr>
                <w:rFonts w:ascii="Times New Roman" w:hAnsi="Times New Roman" w:cs="Times New Roman"/>
                <w:color w:val="auto"/>
                <w:sz w:val="28"/>
                <w:szCs w:val="28"/>
                <w:lang w:val="ru-RU"/>
              </w:rPr>
            </w:pPr>
          </w:p>
          <w:p w14:paraId="6E9E9B91" w14:textId="10CEEB47" w:rsidR="00A35B07" w:rsidRPr="00514EEF" w:rsidRDefault="00CD697D" w:rsidP="00BC297A">
            <w:pPr>
              <w:pStyle w:val="2"/>
              <w:spacing w:before="0" w:after="0" w:line="240" w:lineRule="auto"/>
              <w:ind w:left="0" w:firstLine="0"/>
              <w:jc w:val="center"/>
              <w:rPr>
                <w:rFonts w:ascii="Times New Roman" w:hAnsi="Times New Roman" w:cs="Times New Roman"/>
                <w:color w:val="auto"/>
                <w:sz w:val="28"/>
                <w:szCs w:val="28"/>
                <w:lang w:val="ru-RU"/>
              </w:rPr>
            </w:pPr>
            <w:r w:rsidRPr="00514EEF">
              <w:rPr>
                <w:rFonts w:ascii="Times New Roman" w:hAnsi="Times New Roman" w:cs="Times New Roman"/>
                <w:color w:val="auto"/>
                <w:sz w:val="28"/>
                <w:szCs w:val="28"/>
                <w:lang w:val="ru-RU"/>
              </w:rPr>
              <w:t>2</w:t>
            </w:r>
            <w:r w:rsidR="002835E6">
              <w:rPr>
                <w:rFonts w:ascii="Times New Roman" w:hAnsi="Times New Roman" w:cs="Times New Roman"/>
                <w:color w:val="auto"/>
                <w:sz w:val="28"/>
                <w:szCs w:val="28"/>
                <w:lang w:val="ru-RU"/>
              </w:rPr>
              <w:t>3</w:t>
            </w:r>
          </w:p>
        </w:tc>
      </w:tr>
      <w:tr w:rsidR="00A35B07" w:rsidRPr="00920698" w14:paraId="0A56870C" w14:textId="77777777" w:rsidTr="00583E47">
        <w:trPr>
          <w:trHeight w:val="313"/>
        </w:trPr>
        <w:tc>
          <w:tcPr>
            <w:tcW w:w="1496" w:type="dxa"/>
          </w:tcPr>
          <w:p w14:paraId="3713E66A" w14:textId="1102C855" w:rsidR="00A35B07" w:rsidRPr="00920698" w:rsidRDefault="00A35B07" w:rsidP="00BC297A">
            <w:pPr>
              <w:pStyle w:val="2"/>
              <w:spacing w:before="0" w:after="0" w:line="240" w:lineRule="auto"/>
              <w:ind w:left="0" w:firstLine="0"/>
              <w:jc w:val="left"/>
              <w:rPr>
                <w:rFonts w:ascii="Times New Roman" w:hAnsi="Times New Roman" w:cs="Times New Roman"/>
                <w:b/>
                <w:color w:val="auto"/>
                <w:sz w:val="28"/>
                <w:szCs w:val="28"/>
                <w:lang w:val="ru-RU"/>
              </w:rPr>
            </w:pPr>
            <w:r w:rsidRPr="00920698">
              <w:rPr>
                <w:rFonts w:ascii="Times New Roman" w:hAnsi="Times New Roman" w:cs="Times New Roman"/>
                <w:color w:val="auto"/>
                <w:sz w:val="28"/>
                <w:szCs w:val="28"/>
                <w:lang w:val="ru-RU"/>
              </w:rPr>
              <w:t>2.1</w:t>
            </w:r>
          </w:p>
        </w:tc>
        <w:tc>
          <w:tcPr>
            <w:tcW w:w="7323" w:type="dxa"/>
          </w:tcPr>
          <w:p w14:paraId="117B3A64" w14:textId="2CAB2290" w:rsidR="00A35B07" w:rsidRPr="00920698" w:rsidRDefault="00A35B07" w:rsidP="00BC297A">
            <w:pPr>
              <w:pStyle w:val="2"/>
              <w:spacing w:before="0" w:after="0" w:line="240" w:lineRule="auto"/>
              <w:ind w:left="0" w:firstLine="0"/>
              <w:rPr>
                <w:rFonts w:ascii="Times New Roman" w:hAnsi="Times New Roman" w:cs="Times New Roman"/>
                <w:b/>
                <w:color w:val="auto"/>
                <w:sz w:val="28"/>
                <w:szCs w:val="28"/>
                <w:lang w:val="ru-RU"/>
              </w:rPr>
            </w:pPr>
            <w:r w:rsidRPr="00920698">
              <w:rPr>
                <w:rFonts w:ascii="Times New Roman" w:hAnsi="Times New Roman" w:cs="Times New Roman"/>
                <w:color w:val="auto"/>
                <w:sz w:val="28"/>
                <w:szCs w:val="28"/>
                <w:lang w:val="ru-RU"/>
              </w:rPr>
              <w:t xml:space="preserve">Природные </w:t>
            </w:r>
            <w:r w:rsidR="00632D6D" w:rsidRPr="00920698">
              <w:rPr>
                <w:rFonts w:ascii="Times New Roman" w:hAnsi="Times New Roman" w:cs="Times New Roman"/>
                <w:color w:val="auto"/>
                <w:sz w:val="28"/>
                <w:szCs w:val="28"/>
                <w:lang w:val="ru-RU"/>
              </w:rPr>
              <w:t>-климатические условия</w:t>
            </w:r>
            <w:r w:rsidR="00583E47">
              <w:rPr>
                <w:rFonts w:ascii="Times New Roman" w:hAnsi="Times New Roman" w:cs="Times New Roman"/>
                <w:color w:val="auto"/>
                <w:sz w:val="28"/>
                <w:szCs w:val="28"/>
                <w:lang w:val="ru-RU"/>
              </w:rPr>
              <w:t>…………………</w:t>
            </w:r>
            <w:proofErr w:type="gramStart"/>
            <w:r w:rsidR="00583E47">
              <w:rPr>
                <w:rFonts w:ascii="Times New Roman" w:hAnsi="Times New Roman" w:cs="Times New Roman"/>
                <w:color w:val="auto"/>
                <w:sz w:val="28"/>
                <w:szCs w:val="28"/>
                <w:lang w:val="ru-RU"/>
              </w:rPr>
              <w:t>…….</w:t>
            </w:r>
            <w:proofErr w:type="gramEnd"/>
            <w:r w:rsidR="00583E47">
              <w:rPr>
                <w:rFonts w:ascii="Times New Roman" w:hAnsi="Times New Roman" w:cs="Times New Roman"/>
                <w:color w:val="auto"/>
                <w:sz w:val="28"/>
                <w:szCs w:val="28"/>
                <w:lang w:val="ru-RU"/>
              </w:rPr>
              <w:t>.</w:t>
            </w:r>
          </w:p>
        </w:tc>
        <w:tc>
          <w:tcPr>
            <w:tcW w:w="636" w:type="dxa"/>
          </w:tcPr>
          <w:p w14:paraId="3F7BC58D" w14:textId="0CFE7F81" w:rsidR="00A35B07" w:rsidRPr="00514EEF" w:rsidRDefault="00CD697D" w:rsidP="00BC297A">
            <w:pPr>
              <w:pStyle w:val="2"/>
              <w:spacing w:before="0" w:after="0" w:line="240" w:lineRule="auto"/>
              <w:ind w:left="0" w:firstLine="0"/>
              <w:jc w:val="center"/>
              <w:rPr>
                <w:rFonts w:ascii="Times New Roman" w:hAnsi="Times New Roman" w:cs="Times New Roman"/>
                <w:color w:val="auto"/>
                <w:sz w:val="28"/>
                <w:szCs w:val="28"/>
                <w:lang w:val="ru-RU"/>
              </w:rPr>
            </w:pPr>
            <w:r w:rsidRPr="00514EEF">
              <w:rPr>
                <w:rFonts w:ascii="Times New Roman" w:hAnsi="Times New Roman" w:cs="Times New Roman"/>
                <w:color w:val="auto"/>
                <w:sz w:val="28"/>
                <w:szCs w:val="28"/>
                <w:lang w:val="ru-RU"/>
              </w:rPr>
              <w:t>2</w:t>
            </w:r>
            <w:r w:rsidR="002835E6">
              <w:rPr>
                <w:rFonts w:ascii="Times New Roman" w:hAnsi="Times New Roman" w:cs="Times New Roman"/>
                <w:color w:val="auto"/>
                <w:sz w:val="28"/>
                <w:szCs w:val="28"/>
                <w:lang w:val="ru-RU"/>
              </w:rPr>
              <w:t>3</w:t>
            </w:r>
          </w:p>
        </w:tc>
      </w:tr>
      <w:tr w:rsidR="00A35B07" w:rsidRPr="00920698" w14:paraId="313EBA0A" w14:textId="77777777" w:rsidTr="00583E47">
        <w:trPr>
          <w:trHeight w:val="275"/>
        </w:trPr>
        <w:tc>
          <w:tcPr>
            <w:tcW w:w="1496" w:type="dxa"/>
          </w:tcPr>
          <w:p w14:paraId="34877C26" w14:textId="77777777" w:rsidR="00A35B07" w:rsidRPr="00920698" w:rsidRDefault="00A35B07" w:rsidP="00BC297A">
            <w:pPr>
              <w:pStyle w:val="2"/>
              <w:spacing w:before="0" w:after="0" w:line="240" w:lineRule="auto"/>
              <w:ind w:left="0" w:firstLine="0"/>
              <w:jc w:val="left"/>
              <w:rPr>
                <w:rFonts w:ascii="Times New Roman" w:hAnsi="Times New Roman" w:cs="Times New Roman"/>
                <w:b/>
                <w:color w:val="auto"/>
                <w:sz w:val="28"/>
                <w:szCs w:val="28"/>
                <w:lang w:val="ru-RU"/>
              </w:rPr>
            </w:pPr>
            <w:r w:rsidRPr="00920698">
              <w:rPr>
                <w:rFonts w:ascii="Times New Roman" w:hAnsi="Times New Roman" w:cs="Times New Roman"/>
                <w:color w:val="auto"/>
                <w:sz w:val="28"/>
                <w:szCs w:val="28"/>
                <w:lang w:val="ru-RU"/>
              </w:rPr>
              <w:t>2.1.1</w:t>
            </w:r>
          </w:p>
        </w:tc>
        <w:tc>
          <w:tcPr>
            <w:tcW w:w="7323" w:type="dxa"/>
          </w:tcPr>
          <w:p w14:paraId="4CB29EC3" w14:textId="4F7FE62E" w:rsidR="00A35B07" w:rsidRPr="00920698" w:rsidRDefault="00D22850" w:rsidP="00BC297A">
            <w:pPr>
              <w:pStyle w:val="2"/>
              <w:spacing w:before="0" w:after="0" w:line="240" w:lineRule="auto"/>
              <w:ind w:left="0" w:firstLine="0"/>
              <w:rPr>
                <w:rFonts w:ascii="Times New Roman" w:hAnsi="Times New Roman" w:cs="Times New Roman"/>
                <w:b/>
                <w:color w:val="auto"/>
                <w:sz w:val="28"/>
                <w:szCs w:val="28"/>
                <w:lang w:val="ru-RU"/>
              </w:rPr>
            </w:pPr>
            <w:r w:rsidRPr="00920698">
              <w:rPr>
                <w:rFonts w:ascii="Times New Roman" w:hAnsi="Times New Roman" w:cs="Times New Roman"/>
                <w:bCs/>
                <w:color w:val="auto"/>
                <w:sz w:val="28"/>
                <w:szCs w:val="28"/>
                <w:lang w:val="ru-RU"/>
              </w:rPr>
              <w:t>Климат</w:t>
            </w:r>
            <w:r w:rsidR="00583E47">
              <w:rPr>
                <w:rFonts w:ascii="Times New Roman" w:hAnsi="Times New Roman" w:cs="Times New Roman"/>
                <w:bCs/>
                <w:color w:val="auto"/>
                <w:sz w:val="28"/>
                <w:szCs w:val="28"/>
                <w:lang w:val="ru-RU"/>
              </w:rPr>
              <w:t>…………………………………………………………</w:t>
            </w:r>
          </w:p>
        </w:tc>
        <w:tc>
          <w:tcPr>
            <w:tcW w:w="636" w:type="dxa"/>
          </w:tcPr>
          <w:p w14:paraId="7B817A53" w14:textId="1883A779" w:rsidR="00A35B07" w:rsidRPr="00514EEF" w:rsidRDefault="002835E6" w:rsidP="00BC297A">
            <w:pPr>
              <w:pStyle w:val="2"/>
              <w:spacing w:before="0" w:after="0" w:line="240" w:lineRule="auto"/>
              <w:ind w:left="0" w:firstLine="0"/>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29</w:t>
            </w:r>
          </w:p>
        </w:tc>
      </w:tr>
      <w:tr w:rsidR="00A35B07" w:rsidRPr="00920698" w14:paraId="35E63609" w14:textId="77777777" w:rsidTr="00AB0F5D">
        <w:tc>
          <w:tcPr>
            <w:tcW w:w="1496" w:type="dxa"/>
          </w:tcPr>
          <w:p w14:paraId="4E73DD16" w14:textId="77777777" w:rsidR="00A35B07" w:rsidRPr="00920698" w:rsidRDefault="00A35B07" w:rsidP="00BC297A">
            <w:pPr>
              <w:pStyle w:val="2"/>
              <w:spacing w:before="0" w:after="0" w:line="240" w:lineRule="auto"/>
              <w:ind w:left="0" w:firstLine="0"/>
              <w:jc w:val="left"/>
              <w:rPr>
                <w:rFonts w:ascii="Times New Roman" w:hAnsi="Times New Roman" w:cs="Times New Roman"/>
                <w:b/>
                <w:color w:val="auto"/>
                <w:sz w:val="28"/>
                <w:szCs w:val="28"/>
                <w:lang w:val="ru-RU"/>
              </w:rPr>
            </w:pPr>
            <w:r w:rsidRPr="00920698">
              <w:rPr>
                <w:rFonts w:ascii="Times New Roman" w:hAnsi="Times New Roman" w:cs="Times New Roman"/>
                <w:color w:val="auto"/>
                <w:sz w:val="28"/>
                <w:szCs w:val="28"/>
                <w:lang w:val="ru-RU"/>
              </w:rPr>
              <w:t>2.1.2</w:t>
            </w:r>
          </w:p>
        </w:tc>
        <w:tc>
          <w:tcPr>
            <w:tcW w:w="7323" w:type="dxa"/>
          </w:tcPr>
          <w:p w14:paraId="4DF56B75" w14:textId="78AE4CEC" w:rsidR="00A35B07" w:rsidRPr="00920698" w:rsidRDefault="00A35B07" w:rsidP="00BC297A">
            <w:pPr>
              <w:pStyle w:val="2"/>
              <w:spacing w:before="0" w:after="0" w:line="240" w:lineRule="auto"/>
              <w:ind w:left="0" w:firstLine="0"/>
              <w:rPr>
                <w:rFonts w:ascii="Times New Roman" w:hAnsi="Times New Roman" w:cs="Times New Roman"/>
                <w:b/>
                <w:color w:val="auto"/>
                <w:sz w:val="28"/>
                <w:szCs w:val="28"/>
                <w:lang w:val="ru-RU"/>
              </w:rPr>
            </w:pPr>
            <w:r w:rsidRPr="00920698">
              <w:rPr>
                <w:rFonts w:ascii="Times New Roman" w:hAnsi="Times New Roman" w:cs="Times New Roman"/>
                <w:color w:val="auto"/>
                <w:sz w:val="28"/>
                <w:szCs w:val="28"/>
                <w:lang w:val="ru-RU"/>
              </w:rPr>
              <w:t>Ветро-волновы</w:t>
            </w:r>
            <w:r w:rsidR="00A853BB" w:rsidRPr="00920698">
              <w:rPr>
                <w:rFonts w:ascii="Times New Roman" w:hAnsi="Times New Roman" w:cs="Times New Roman"/>
                <w:color w:val="auto"/>
                <w:sz w:val="28"/>
                <w:szCs w:val="28"/>
                <w:lang w:val="ru-RU"/>
              </w:rPr>
              <w:t>е</w:t>
            </w:r>
            <w:r w:rsidR="00583E47">
              <w:rPr>
                <w:rFonts w:ascii="Times New Roman" w:hAnsi="Times New Roman" w:cs="Times New Roman"/>
                <w:color w:val="auto"/>
                <w:sz w:val="28"/>
                <w:szCs w:val="28"/>
                <w:lang w:val="ru-RU"/>
              </w:rPr>
              <w:t>…………………………………………</w:t>
            </w:r>
            <w:proofErr w:type="gramStart"/>
            <w:r w:rsidR="00583E47">
              <w:rPr>
                <w:rFonts w:ascii="Times New Roman" w:hAnsi="Times New Roman" w:cs="Times New Roman"/>
                <w:color w:val="auto"/>
                <w:sz w:val="28"/>
                <w:szCs w:val="28"/>
                <w:lang w:val="ru-RU"/>
              </w:rPr>
              <w:t>…….</w:t>
            </w:r>
            <w:proofErr w:type="gramEnd"/>
          </w:p>
        </w:tc>
        <w:tc>
          <w:tcPr>
            <w:tcW w:w="636" w:type="dxa"/>
          </w:tcPr>
          <w:p w14:paraId="5B2858DE" w14:textId="0C6B5528" w:rsidR="00A35B07" w:rsidRPr="00514EEF" w:rsidRDefault="00CD697D" w:rsidP="00BC297A">
            <w:pPr>
              <w:pStyle w:val="2"/>
              <w:spacing w:before="0" w:after="0" w:line="240" w:lineRule="auto"/>
              <w:ind w:left="0" w:firstLine="0"/>
              <w:jc w:val="center"/>
              <w:rPr>
                <w:rFonts w:ascii="Times New Roman" w:hAnsi="Times New Roman" w:cs="Times New Roman"/>
                <w:color w:val="auto"/>
                <w:sz w:val="28"/>
                <w:szCs w:val="28"/>
                <w:lang w:val="ru-RU"/>
              </w:rPr>
            </w:pPr>
            <w:r w:rsidRPr="00514EEF">
              <w:rPr>
                <w:rFonts w:ascii="Times New Roman" w:hAnsi="Times New Roman" w:cs="Times New Roman"/>
                <w:color w:val="auto"/>
                <w:sz w:val="28"/>
                <w:szCs w:val="28"/>
                <w:lang w:val="ru-RU"/>
              </w:rPr>
              <w:t>3</w:t>
            </w:r>
            <w:r w:rsidR="002835E6">
              <w:rPr>
                <w:rFonts w:ascii="Times New Roman" w:hAnsi="Times New Roman" w:cs="Times New Roman"/>
                <w:color w:val="auto"/>
                <w:sz w:val="28"/>
                <w:szCs w:val="28"/>
                <w:lang w:val="ru-RU"/>
              </w:rPr>
              <w:t>3</w:t>
            </w:r>
          </w:p>
        </w:tc>
      </w:tr>
      <w:tr w:rsidR="00A35B07" w:rsidRPr="00920698" w14:paraId="60DB2418" w14:textId="77777777" w:rsidTr="00AB0F5D">
        <w:tc>
          <w:tcPr>
            <w:tcW w:w="1496" w:type="dxa"/>
          </w:tcPr>
          <w:p w14:paraId="5BB3B4A2" w14:textId="77777777" w:rsidR="00A35B07" w:rsidRPr="00920698" w:rsidRDefault="00A35B07" w:rsidP="00BC297A">
            <w:pPr>
              <w:pStyle w:val="2"/>
              <w:spacing w:before="0" w:after="0" w:line="240" w:lineRule="auto"/>
              <w:ind w:left="0" w:firstLine="0"/>
              <w:jc w:val="left"/>
              <w:rPr>
                <w:rFonts w:ascii="Times New Roman" w:hAnsi="Times New Roman" w:cs="Times New Roman"/>
                <w:b/>
                <w:color w:val="auto"/>
                <w:sz w:val="28"/>
                <w:szCs w:val="28"/>
                <w:lang w:val="ru-RU"/>
              </w:rPr>
            </w:pPr>
            <w:r w:rsidRPr="00920698">
              <w:rPr>
                <w:rFonts w:ascii="Times New Roman" w:hAnsi="Times New Roman" w:cs="Times New Roman"/>
                <w:color w:val="auto"/>
                <w:sz w:val="28"/>
                <w:szCs w:val="28"/>
                <w:lang w:val="ru-RU"/>
              </w:rPr>
              <w:t>2.1.3</w:t>
            </w:r>
          </w:p>
        </w:tc>
        <w:tc>
          <w:tcPr>
            <w:tcW w:w="7323" w:type="dxa"/>
          </w:tcPr>
          <w:p w14:paraId="1825A1FE" w14:textId="64EEAAC0" w:rsidR="00A35B07" w:rsidRPr="00920698" w:rsidRDefault="00EC4CC8" w:rsidP="00BC297A">
            <w:pPr>
              <w:pStyle w:val="2"/>
              <w:spacing w:before="0" w:after="0" w:line="240" w:lineRule="auto"/>
              <w:ind w:left="0" w:firstLine="0"/>
              <w:rPr>
                <w:rFonts w:ascii="Times New Roman" w:hAnsi="Times New Roman" w:cs="Times New Roman"/>
                <w:b/>
                <w:color w:val="auto"/>
                <w:sz w:val="28"/>
                <w:szCs w:val="28"/>
                <w:lang w:val="ru-RU"/>
              </w:rPr>
            </w:pPr>
            <w:r w:rsidRPr="00920698">
              <w:rPr>
                <w:rFonts w:ascii="Times New Roman" w:hAnsi="Times New Roman" w:cs="Times New Roman"/>
                <w:color w:val="auto"/>
                <w:sz w:val="28"/>
                <w:szCs w:val="28"/>
                <w:lang w:val="ru-RU"/>
              </w:rPr>
              <w:t>Ледовые явления</w:t>
            </w:r>
            <w:r w:rsidR="00583E47">
              <w:rPr>
                <w:rFonts w:ascii="Times New Roman" w:hAnsi="Times New Roman" w:cs="Times New Roman"/>
                <w:color w:val="auto"/>
                <w:sz w:val="28"/>
                <w:szCs w:val="28"/>
                <w:lang w:val="ru-RU"/>
              </w:rPr>
              <w:t>……………………………………………...</w:t>
            </w:r>
          </w:p>
        </w:tc>
        <w:tc>
          <w:tcPr>
            <w:tcW w:w="636" w:type="dxa"/>
          </w:tcPr>
          <w:p w14:paraId="76C43967" w14:textId="737F0C4E" w:rsidR="00A35B07" w:rsidRPr="00514EEF" w:rsidRDefault="00CD697D" w:rsidP="00BC297A">
            <w:pPr>
              <w:pStyle w:val="2"/>
              <w:spacing w:before="0" w:after="0" w:line="240" w:lineRule="auto"/>
              <w:ind w:left="0" w:firstLine="0"/>
              <w:jc w:val="center"/>
              <w:rPr>
                <w:rFonts w:ascii="Times New Roman" w:hAnsi="Times New Roman" w:cs="Times New Roman"/>
                <w:color w:val="auto"/>
                <w:sz w:val="28"/>
                <w:szCs w:val="28"/>
                <w:lang w:val="ru-RU"/>
              </w:rPr>
            </w:pPr>
            <w:r w:rsidRPr="00514EEF">
              <w:rPr>
                <w:rFonts w:ascii="Times New Roman" w:hAnsi="Times New Roman" w:cs="Times New Roman"/>
                <w:color w:val="auto"/>
                <w:sz w:val="28"/>
                <w:szCs w:val="28"/>
                <w:lang w:val="ru-RU"/>
              </w:rPr>
              <w:t>3</w:t>
            </w:r>
            <w:r w:rsidR="002835E6">
              <w:rPr>
                <w:rFonts w:ascii="Times New Roman" w:hAnsi="Times New Roman" w:cs="Times New Roman"/>
                <w:color w:val="auto"/>
                <w:sz w:val="28"/>
                <w:szCs w:val="28"/>
                <w:lang w:val="ru-RU"/>
              </w:rPr>
              <w:t>8</w:t>
            </w:r>
          </w:p>
        </w:tc>
      </w:tr>
      <w:tr w:rsidR="00C640A7" w:rsidRPr="00920698" w14:paraId="0A7E4DD4" w14:textId="77777777" w:rsidTr="00AB0F5D">
        <w:tc>
          <w:tcPr>
            <w:tcW w:w="1496" w:type="dxa"/>
          </w:tcPr>
          <w:p w14:paraId="6DE20A87" w14:textId="1536B7C3" w:rsidR="00C640A7" w:rsidRPr="00920698" w:rsidRDefault="00C640A7" w:rsidP="00BC297A">
            <w:pPr>
              <w:pStyle w:val="2"/>
              <w:spacing w:before="0" w:after="0" w:line="240" w:lineRule="auto"/>
              <w:ind w:left="0" w:firstLine="0"/>
              <w:jc w:val="left"/>
              <w:rPr>
                <w:rFonts w:ascii="Times New Roman" w:hAnsi="Times New Roman" w:cs="Times New Roman"/>
                <w:color w:val="auto"/>
                <w:sz w:val="28"/>
                <w:szCs w:val="28"/>
                <w:lang w:val="ru-RU"/>
              </w:rPr>
            </w:pPr>
            <w:r w:rsidRPr="00920698">
              <w:rPr>
                <w:rFonts w:ascii="Times New Roman" w:hAnsi="Times New Roman" w:cs="Times New Roman"/>
                <w:color w:val="auto"/>
                <w:sz w:val="28"/>
                <w:szCs w:val="28"/>
                <w:lang w:val="ru-RU"/>
              </w:rPr>
              <w:t>2.1.4</w:t>
            </w:r>
          </w:p>
        </w:tc>
        <w:tc>
          <w:tcPr>
            <w:tcW w:w="7323" w:type="dxa"/>
          </w:tcPr>
          <w:p w14:paraId="13BACD10" w14:textId="51C9EE3F" w:rsidR="00C640A7" w:rsidRPr="00920698" w:rsidRDefault="00C640A7" w:rsidP="00BC297A">
            <w:pPr>
              <w:pStyle w:val="2"/>
              <w:spacing w:before="0" w:after="0" w:line="240" w:lineRule="auto"/>
              <w:ind w:left="0" w:firstLine="0"/>
              <w:rPr>
                <w:rFonts w:ascii="Times New Roman" w:hAnsi="Times New Roman" w:cs="Times New Roman"/>
                <w:color w:val="auto"/>
                <w:sz w:val="28"/>
                <w:szCs w:val="28"/>
                <w:lang w:val="ru-RU"/>
              </w:rPr>
            </w:pPr>
            <w:r w:rsidRPr="00920698">
              <w:rPr>
                <w:rFonts w:ascii="Times New Roman" w:hAnsi="Times New Roman" w:cs="Times New Roman"/>
                <w:color w:val="auto"/>
                <w:sz w:val="28"/>
                <w:szCs w:val="28"/>
                <w:lang w:val="ru-RU"/>
              </w:rPr>
              <w:t>Почвенный покров и растительность</w:t>
            </w:r>
            <w:r w:rsidR="00583E47">
              <w:rPr>
                <w:rFonts w:ascii="Times New Roman" w:hAnsi="Times New Roman" w:cs="Times New Roman"/>
                <w:color w:val="auto"/>
                <w:sz w:val="28"/>
                <w:szCs w:val="28"/>
                <w:lang w:val="ru-RU"/>
              </w:rPr>
              <w:t>…………………</w:t>
            </w:r>
            <w:proofErr w:type="gramStart"/>
            <w:r w:rsidR="00583E47">
              <w:rPr>
                <w:rFonts w:ascii="Times New Roman" w:hAnsi="Times New Roman" w:cs="Times New Roman"/>
                <w:color w:val="auto"/>
                <w:sz w:val="28"/>
                <w:szCs w:val="28"/>
                <w:lang w:val="ru-RU"/>
              </w:rPr>
              <w:t>…….</w:t>
            </w:r>
            <w:proofErr w:type="gramEnd"/>
            <w:r w:rsidR="00583E47">
              <w:rPr>
                <w:rFonts w:ascii="Times New Roman" w:hAnsi="Times New Roman" w:cs="Times New Roman"/>
                <w:color w:val="auto"/>
                <w:sz w:val="28"/>
                <w:szCs w:val="28"/>
                <w:lang w:val="ru-RU"/>
              </w:rPr>
              <w:t>.</w:t>
            </w:r>
          </w:p>
        </w:tc>
        <w:tc>
          <w:tcPr>
            <w:tcW w:w="636" w:type="dxa"/>
          </w:tcPr>
          <w:p w14:paraId="0059A792" w14:textId="25D5F212" w:rsidR="00C640A7" w:rsidRPr="00514EEF" w:rsidRDefault="002835E6" w:rsidP="00BC297A">
            <w:pPr>
              <w:pStyle w:val="2"/>
              <w:spacing w:before="0" w:after="0" w:line="240" w:lineRule="auto"/>
              <w:ind w:left="0" w:firstLine="0"/>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38</w:t>
            </w:r>
          </w:p>
        </w:tc>
      </w:tr>
      <w:tr w:rsidR="00A35B07" w:rsidRPr="00920698" w14:paraId="7BF349EC" w14:textId="77777777" w:rsidTr="00AB0F5D">
        <w:tc>
          <w:tcPr>
            <w:tcW w:w="1496" w:type="dxa"/>
          </w:tcPr>
          <w:p w14:paraId="52049A57" w14:textId="54767130" w:rsidR="00A35B07" w:rsidRPr="00920698" w:rsidRDefault="00A35B07" w:rsidP="00BC297A">
            <w:pPr>
              <w:pStyle w:val="2"/>
              <w:spacing w:before="0" w:after="0" w:line="240" w:lineRule="auto"/>
              <w:ind w:left="0" w:firstLine="0"/>
              <w:jc w:val="left"/>
              <w:rPr>
                <w:rFonts w:ascii="Times New Roman" w:hAnsi="Times New Roman" w:cs="Times New Roman"/>
                <w:color w:val="auto"/>
                <w:sz w:val="28"/>
                <w:szCs w:val="28"/>
                <w:lang w:val="ru-RU"/>
              </w:rPr>
            </w:pPr>
            <w:r w:rsidRPr="00920698">
              <w:rPr>
                <w:rFonts w:ascii="Times New Roman" w:hAnsi="Times New Roman" w:cs="Times New Roman"/>
                <w:color w:val="auto"/>
                <w:sz w:val="28"/>
                <w:szCs w:val="28"/>
                <w:lang w:val="ru-RU"/>
              </w:rPr>
              <w:t>2.</w:t>
            </w:r>
            <w:r w:rsidR="008B6F81" w:rsidRPr="00920698">
              <w:rPr>
                <w:rFonts w:ascii="Times New Roman" w:hAnsi="Times New Roman" w:cs="Times New Roman"/>
                <w:color w:val="auto"/>
                <w:sz w:val="28"/>
                <w:szCs w:val="28"/>
                <w:lang w:val="ru-RU"/>
              </w:rPr>
              <w:t>2</w:t>
            </w:r>
          </w:p>
        </w:tc>
        <w:tc>
          <w:tcPr>
            <w:tcW w:w="7323" w:type="dxa"/>
          </w:tcPr>
          <w:p w14:paraId="15A1CB7B" w14:textId="771F4A7F" w:rsidR="00A35B07" w:rsidRPr="00920698" w:rsidRDefault="00D22850" w:rsidP="00BC297A">
            <w:pPr>
              <w:pStyle w:val="2"/>
              <w:spacing w:before="0" w:after="0" w:line="240" w:lineRule="auto"/>
              <w:ind w:left="0" w:firstLine="0"/>
              <w:rPr>
                <w:rFonts w:ascii="Times New Roman" w:hAnsi="Times New Roman" w:cs="Times New Roman"/>
                <w:b/>
                <w:color w:val="auto"/>
                <w:sz w:val="28"/>
                <w:szCs w:val="28"/>
                <w:lang w:val="ru-RU"/>
              </w:rPr>
            </w:pPr>
            <w:r w:rsidRPr="00920698">
              <w:rPr>
                <w:rFonts w:ascii="Times New Roman" w:hAnsi="Times New Roman" w:cs="Times New Roman"/>
                <w:color w:val="auto"/>
                <w:sz w:val="28"/>
                <w:szCs w:val="28"/>
                <w:lang w:val="ru-RU"/>
              </w:rPr>
              <w:t>Геоморфологические</w:t>
            </w:r>
            <w:r w:rsidR="00B828AD">
              <w:rPr>
                <w:rFonts w:ascii="Times New Roman" w:hAnsi="Times New Roman" w:cs="Times New Roman"/>
                <w:color w:val="auto"/>
                <w:sz w:val="28"/>
                <w:szCs w:val="28"/>
                <w:lang w:val="ru-RU"/>
              </w:rPr>
              <w:t xml:space="preserve"> условия территории</w:t>
            </w:r>
            <w:r w:rsidR="00583E47">
              <w:rPr>
                <w:rFonts w:ascii="Times New Roman" w:hAnsi="Times New Roman" w:cs="Times New Roman"/>
                <w:color w:val="auto"/>
                <w:sz w:val="28"/>
                <w:szCs w:val="28"/>
                <w:lang w:val="ru-RU"/>
              </w:rPr>
              <w:t>……………</w:t>
            </w:r>
            <w:proofErr w:type="gramStart"/>
            <w:r w:rsidR="00583E47">
              <w:rPr>
                <w:rFonts w:ascii="Times New Roman" w:hAnsi="Times New Roman" w:cs="Times New Roman"/>
                <w:color w:val="auto"/>
                <w:sz w:val="28"/>
                <w:szCs w:val="28"/>
                <w:lang w:val="ru-RU"/>
              </w:rPr>
              <w:t>…….</w:t>
            </w:r>
            <w:proofErr w:type="gramEnd"/>
          </w:p>
        </w:tc>
        <w:tc>
          <w:tcPr>
            <w:tcW w:w="636" w:type="dxa"/>
          </w:tcPr>
          <w:p w14:paraId="7B07F948" w14:textId="31300E3C" w:rsidR="00A35B07" w:rsidRPr="00514EEF" w:rsidRDefault="002835E6" w:rsidP="00BC297A">
            <w:pPr>
              <w:pStyle w:val="2"/>
              <w:spacing w:before="0" w:after="0" w:line="240" w:lineRule="auto"/>
              <w:ind w:left="0" w:firstLine="0"/>
              <w:jc w:val="center"/>
              <w:rPr>
                <w:rFonts w:ascii="Times New Roman" w:hAnsi="Times New Roman" w:cs="Times New Roman"/>
                <w:color w:val="auto"/>
                <w:sz w:val="28"/>
                <w:szCs w:val="28"/>
                <w:lang w:val="ru-RU"/>
              </w:rPr>
            </w:pPr>
            <w:r>
              <w:rPr>
                <w:rFonts w:ascii="Times New Roman" w:hAnsi="Times New Roman" w:cs="Times New Roman"/>
                <w:color w:val="auto"/>
                <w:sz w:val="28"/>
                <w:szCs w:val="28"/>
                <w:lang w:val="ru-RU"/>
              </w:rPr>
              <w:t>39</w:t>
            </w:r>
          </w:p>
        </w:tc>
      </w:tr>
      <w:tr w:rsidR="00A35B07" w:rsidRPr="00920698" w14:paraId="7EC615B9" w14:textId="77777777" w:rsidTr="00AB0F5D">
        <w:tc>
          <w:tcPr>
            <w:tcW w:w="1496" w:type="dxa"/>
          </w:tcPr>
          <w:p w14:paraId="3F67CBDC" w14:textId="7C5BEE3D" w:rsidR="00A35B07" w:rsidRPr="00920698" w:rsidRDefault="00A35B07" w:rsidP="00BC297A">
            <w:pPr>
              <w:pStyle w:val="2"/>
              <w:spacing w:before="0" w:after="0" w:line="240" w:lineRule="auto"/>
              <w:ind w:left="0" w:firstLine="0"/>
              <w:jc w:val="left"/>
              <w:rPr>
                <w:rFonts w:ascii="Times New Roman" w:hAnsi="Times New Roman" w:cs="Times New Roman"/>
                <w:b/>
                <w:color w:val="auto"/>
                <w:sz w:val="28"/>
                <w:szCs w:val="28"/>
                <w:lang w:val="ru-RU"/>
              </w:rPr>
            </w:pPr>
            <w:r w:rsidRPr="00920698">
              <w:rPr>
                <w:rFonts w:ascii="Times New Roman" w:hAnsi="Times New Roman" w:cs="Times New Roman"/>
                <w:color w:val="auto"/>
                <w:sz w:val="28"/>
                <w:szCs w:val="28"/>
                <w:lang w:val="ru-RU"/>
              </w:rPr>
              <w:t>2.</w:t>
            </w:r>
            <w:r w:rsidR="008B6F81" w:rsidRPr="00920698">
              <w:rPr>
                <w:rFonts w:ascii="Times New Roman" w:hAnsi="Times New Roman" w:cs="Times New Roman"/>
                <w:color w:val="auto"/>
                <w:sz w:val="28"/>
                <w:szCs w:val="28"/>
                <w:lang w:val="ru-RU"/>
              </w:rPr>
              <w:t>3</w:t>
            </w:r>
          </w:p>
        </w:tc>
        <w:tc>
          <w:tcPr>
            <w:tcW w:w="7323" w:type="dxa"/>
          </w:tcPr>
          <w:p w14:paraId="0C048AC5" w14:textId="3800D1AD" w:rsidR="00A35B07" w:rsidRPr="00920698" w:rsidRDefault="00A35B07" w:rsidP="00BC297A">
            <w:pPr>
              <w:pStyle w:val="2"/>
              <w:spacing w:before="0" w:after="0" w:line="240" w:lineRule="auto"/>
              <w:ind w:left="0" w:firstLine="0"/>
              <w:rPr>
                <w:rFonts w:ascii="Times New Roman" w:hAnsi="Times New Roman" w:cs="Times New Roman"/>
                <w:b/>
                <w:color w:val="auto"/>
                <w:sz w:val="28"/>
                <w:szCs w:val="28"/>
                <w:lang w:val="ru-RU"/>
              </w:rPr>
            </w:pPr>
            <w:r w:rsidRPr="00920698">
              <w:rPr>
                <w:rFonts w:ascii="Times New Roman" w:hAnsi="Times New Roman" w:cs="Times New Roman"/>
                <w:color w:val="auto"/>
                <w:sz w:val="28"/>
                <w:szCs w:val="28"/>
                <w:lang w:val="ru-RU"/>
              </w:rPr>
              <w:t>Геоло</w:t>
            </w:r>
            <w:r w:rsidR="00B828AD">
              <w:rPr>
                <w:rFonts w:ascii="Times New Roman" w:hAnsi="Times New Roman" w:cs="Times New Roman"/>
                <w:color w:val="auto"/>
                <w:sz w:val="28"/>
                <w:szCs w:val="28"/>
                <w:lang w:val="ru-RU"/>
              </w:rPr>
              <w:t xml:space="preserve">гические условия </w:t>
            </w:r>
            <w:r w:rsidR="00B828AD">
              <w:rPr>
                <w:rFonts w:ascii="Times New Roman" w:hAnsi="Times New Roman" w:cs="Times New Roman"/>
                <w:color w:val="auto"/>
                <w:sz w:val="28"/>
                <w:szCs w:val="28"/>
                <w:lang w:val="ru-RU"/>
              </w:rPr>
              <w:t>территории</w:t>
            </w:r>
            <w:r w:rsidR="00B828AD">
              <w:rPr>
                <w:rFonts w:ascii="Times New Roman" w:hAnsi="Times New Roman" w:cs="Times New Roman"/>
                <w:color w:val="auto"/>
                <w:sz w:val="28"/>
                <w:szCs w:val="28"/>
                <w:lang w:val="ru-RU"/>
              </w:rPr>
              <w:t xml:space="preserve"> </w:t>
            </w:r>
            <w:r w:rsidR="00583E47">
              <w:rPr>
                <w:rFonts w:ascii="Times New Roman" w:hAnsi="Times New Roman" w:cs="Times New Roman"/>
                <w:color w:val="auto"/>
                <w:sz w:val="28"/>
                <w:szCs w:val="28"/>
                <w:lang w:val="ru-RU"/>
              </w:rPr>
              <w:t>……………………</w:t>
            </w:r>
            <w:r w:rsidR="00B828AD">
              <w:rPr>
                <w:rFonts w:ascii="Times New Roman" w:hAnsi="Times New Roman" w:cs="Times New Roman"/>
                <w:color w:val="auto"/>
                <w:sz w:val="28"/>
                <w:szCs w:val="28"/>
                <w:lang w:val="ru-RU"/>
              </w:rPr>
              <w:t>……</w:t>
            </w:r>
          </w:p>
        </w:tc>
        <w:tc>
          <w:tcPr>
            <w:tcW w:w="636" w:type="dxa"/>
          </w:tcPr>
          <w:p w14:paraId="254C64DC" w14:textId="042E98BF" w:rsidR="00A35B07" w:rsidRPr="00514EEF" w:rsidRDefault="00CD697D" w:rsidP="00BC297A">
            <w:pPr>
              <w:pStyle w:val="2"/>
              <w:spacing w:before="0" w:after="0" w:line="240" w:lineRule="auto"/>
              <w:ind w:left="0" w:firstLine="0"/>
              <w:jc w:val="center"/>
              <w:rPr>
                <w:rFonts w:ascii="Times New Roman" w:hAnsi="Times New Roman" w:cs="Times New Roman"/>
                <w:color w:val="auto"/>
                <w:sz w:val="28"/>
                <w:szCs w:val="28"/>
                <w:lang w:val="ru-RU"/>
              </w:rPr>
            </w:pPr>
            <w:r w:rsidRPr="00514EEF">
              <w:rPr>
                <w:rFonts w:ascii="Times New Roman" w:hAnsi="Times New Roman" w:cs="Times New Roman"/>
                <w:color w:val="auto"/>
                <w:sz w:val="28"/>
                <w:szCs w:val="28"/>
                <w:lang w:val="ru-RU"/>
              </w:rPr>
              <w:t>4</w:t>
            </w:r>
            <w:r w:rsidR="00B828AD">
              <w:rPr>
                <w:rFonts w:ascii="Times New Roman" w:hAnsi="Times New Roman" w:cs="Times New Roman"/>
                <w:color w:val="auto"/>
                <w:sz w:val="28"/>
                <w:szCs w:val="28"/>
                <w:lang w:val="ru-RU"/>
              </w:rPr>
              <w:t>1</w:t>
            </w:r>
          </w:p>
        </w:tc>
      </w:tr>
      <w:tr w:rsidR="00A35B07" w:rsidRPr="00920698" w14:paraId="30B68F15" w14:textId="77777777" w:rsidTr="00AB0F5D">
        <w:tc>
          <w:tcPr>
            <w:tcW w:w="1496" w:type="dxa"/>
          </w:tcPr>
          <w:p w14:paraId="103C5731" w14:textId="4E454BD8" w:rsidR="00A35B07" w:rsidRPr="00920698" w:rsidRDefault="00A35B07" w:rsidP="00BC297A">
            <w:pPr>
              <w:pStyle w:val="2"/>
              <w:spacing w:before="0" w:after="0" w:line="240" w:lineRule="auto"/>
              <w:ind w:left="0" w:firstLine="0"/>
              <w:jc w:val="left"/>
              <w:rPr>
                <w:rFonts w:ascii="Times New Roman" w:hAnsi="Times New Roman" w:cs="Times New Roman"/>
                <w:b/>
                <w:color w:val="auto"/>
                <w:sz w:val="28"/>
                <w:szCs w:val="28"/>
                <w:lang w:val="ru-RU"/>
              </w:rPr>
            </w:pPr>
            <w:r w:rsidRPr="00920698">
              <w:rPr>
                <w:rFonts w:ascii="Times New Roman" w:hAnsi="Times New Roman" w:cs="Times New Roman"/>
                <w:color w:val="auto"/>
                <w:sz w:val="28"/>
                <w:szCs w:val="28"/>
                <w:lang w:val="ru-RU"/>
              </w:rPr>
              <w:t>2.</w:t>
            </w:r>
            <w:r w:rsidR="008B6F81" w:rsidRPr="00920698">
              <w:rPr>
                <w:rFonts w:ascii="Times New Roman" w:hAnsi="Times New Roman" w:cs="Times New Roman"/>
                <w:color w:val="auto"/>
                <w:sz w:val="28"/>
                <w:szCs w:val="28"/>
                <w:lang w:val="ru-RU"/>
              </w:rPr>
              <w:t>4</w:t>
            </w:r>
          </w:p>
        </w:tc>
        <w:tc>
          <w:tcPr>
            <w:tcW w:w="7323" w:type="dxa"/>
          </w:tcPr>
          <w:p w14:paraId="75E9A560" w14:textId="2A101595" w:rsidR="00A35B07" w:rsidRPr="00920698" w:rsidRDefault="00A35B07" w:rsidP="00BC297A">
            <w:pPr>
              <w:pStyle w:val="2"/>
              <w:spacing w:before="0" w:after="0" w:line="240" w:lineRule="auto"/>
              <w:ind w:left="0" w:firstLine="0"/>
              <w:rPr>
                <w:rFonts w:ascii="Times New Roman" w:hAnsi="Times New Roman" w:cs="Times New Roman"/>
                <w:b/>
                <w:color w:val="auto"/>
                <w:sz w:val="28"/>
                <w:szCs w:val="28"/>
                <w:lang w:val="ru-RU"/>
              </w:rPr>
            </w:pPr>
            <w:r w:rsidRPr="00920698">
              <w:rPr>
                <w:rFonts w:ascii="Times New Roman" w:hAnsi="Times New Roman" w:cs="Times New Roman"/>
                <w:color w:val="auto"/>
                <w:sz w:val="28"/>
                <w:szCs w:val="28"/>
                <w:lang w:val="ru-RU"/>
              </w:rPr>
              <w:t>Гидрогеологические</w:t>
            </w:r>
            <w:r w:rsidR="00B828AD">
              <w:rPr>
                <w:rFonts w:ascii="Times New Roman" w:hAnsi="Times New Roman" w:cs="Times New Roman"/>
                <w:color w:val="auto"/>
                <w:sz w:val="28"/>
                <w:szCs w:val="28"/>
                <w:lang w:val="ru-RU"/>
              </w:rPr>
              <w:t xml:space="preserve"> условия </w:t>
            </w:r>
            <w:r w:rsidR="00B828AD">
              <w:rPr>
                <w:rFonts w:ascii="Times New Roman" w:hAnsi="Times New Roman" w:cs="Times New Roman"/>
                <w:color w:val="auto"/>
                <w:sz w:val="28"/>
                <w:szCs w:val="28"/>
                <w:lang w:val="ru-RU"/>
              </w:rPr>
              <w:t>территории</w:t>
            </w:r>
            <w:r w:rsidR="00B828AD">
              <w:rPr>
                <w:rFonts w:ascii="Times New Roman" w:hAnsi="Times New Roman" w:cs="Times New Roman"/>
                <w:color w:val="auto"/>
                <w:sz w:val="28"/>
                <w:szCs w:val="28"/>
                <w:lang w:val="ru-RU"/>
              </w:rPr>
              <w:t xml:space="preserve"> </w:t>
            </w:r>
            <w:r w:rsidR="00583E47">
              <w:rPr>
                <w:rFonts w:ascii="Times New Roman" w:hAnsi="Times New Roman" w:cs="Times New Roman"/>
                <w:color w:val="auto"/>
                <w:sz w:val="28"/>
                <w:szCs w:val="28"/>
                <w:lang w:val="ru-RU"/>
              </w:rPr>
              <w:t>……………</w:t>
            </w:r>
            <w:proofErr w:type="gramStart"/>
            <w:r w:rsidR="00583E47">
              <w:rPr>
                <w:rFonts w:ascii="Times New Roman" w:hAnsi="Times New Roman" w:cs="Times New Roman"/>
                <w:color w:val="auto"/>
                <w:sz w:val="28"/>
                <w:szCs w:val="28"/>
                <w:lang w:val="ru-RU"/>
              </w:rPr>
              <w:t>…….</w:t>
            </w:r>
            <w:proofErr w:type="gramEnd"/>
            <w:r w:rsidR="00583E47">
              <w:rPr>
                <w:rFonts w:ascii="Times New Roman" w:hAnsi="Times New Roman" w:cs="Times New Roman"/>
                <w:color w:val="auto"/>
                <w:sz w:val="28"/>
                <w:szCs w:val="28"/>
                <w:lang w:val="ru-RU"/>
              </w:rPr>
              <w:t>.</w:t>
            </w:r>
          </w:p>
        </w:tc>
        <w:tc>
          <w:tcPr>
            <w:tcW w:w="636" w:type="dxa"/>
          </w:tcPr>
          <w:p w14:paraId="1F7A4505" w14:textId="588602BA" w:rsidR="00A35B07" w:rsidRPr="001047BD" w:rsidRDefault="00CD697D" w:rsidP="00BC297A">
            <w:pPr>
              <w:pStyle w:val="2"/>
              <w:spacing w:before="0" w:after="0" w:line="240" w:lineRule="auto"/>
              <w:ind w:left="0" w:firstLine="0"/>
              <w:jc w:val="center"/>
              <w:rPr>
                <w:rFonts w:ascii="Times New Roman" w:hAnsi="Times New Roman" w:cs="Times New Roman"/>
                <w:color w:val="auto"/>
                <w:sz w:val="28"/>
                <w:szCs w:val="28"/>
              </w:rPr>
            </w:pPr>
            <w:r w:rsidRPr="00514EEF">
              <w:rPr>
                <w:rFonts w:ascii="Times New Roman" w:hAnsi="Times New Roman" w:cs="Times New Roman"/>
                <w:color w:val="auto"/>
                <w:sz w:val="28"/>
                <w:szCs w:val="28"/>
                <w:lang w:val="ru-RU"/>
              </w:rPr>
              <w:t>4</w:t>
            </w:r>
            <w:r w:rsidR="001047BD">
              <w:rPr>
                <w:rFonts w:ascii="Times New Roman" w:hAnsi="Times New Roman" w:cs="Times New Roman"/>
                <w:color w:val="auto"/>
                <w:sz w:val="28"/>
                <w:szCs w:val="28"/>
              </w:rPr>
              <w:t>6</w:t>
            </w:r>
          </w:p>
        </w:tc>
      </w:tr>
      <w:tr w:rsidR="00A35B07" w:rsidRPr="00920698" w14:paraId="45E9A210" w14:textId="77777777" w:rsidTr="00AB0F5D">
        <w:tc>
          <w:tcPr>
            <w:tcW w:w="1496" w:type="dxa"/>
          </w:tcPr>
          <w:p w14:paraId="669BF04B" w14:textId="3AE5556E" w:rsidR="00A35B07" w:rsidRPr="00920698" w:rsidRDefault="00A35B07" w:rsidP="00BC297A">
            <w:pPr>
              <w:pStyle w:val="2"/>
              <w:spacing w:before="0" w:after="0" w:line="240" w:lineRule="auto"/>
              <w:ind w:left="0" w:firstLine="0"/>
              <w:jc w:val="left"/>
              <w:rPr>
                <w:rFonts w:ascii="Times New Roman" w:hAnsi="Times New Roman" w:cs="Times New Roman"/>
                <w:b/>
                <w:color w:val="auto"/>
                <w:sz w:val="28"/>
                <w:szCs w:val="28"/>
                <w:lang w:val="ru-RU"/>
              </w:rPr>
            </w:pPr>
            <w:r w:rsidRPr="00920698">
              <w:rPr>
                <w:rFonts w:ascii="Times New Roman" w:hAnsi="Times New Roman" w:cs="Times New Roman"/>
                <w:color w:val="auto"/>
                <w:sz w:val="28"/>
                <w:szCs w:val="28"/>
                <w:lang w:val="ru-RU"/>
              </w:rPr>
              <w:t>2.</w:t>
            </w:r>
            <w:r w:rsidR="008B6F81" w:rsidRPr="00920698">
              <w:rPr>
                <w:rFonts w:ascii="Times New Roman" w:hAnsi="Times New Roman" w:cs="Times New Roman"/>
                <w:color w:val="auto"/>
                <w:sz w:val="28"/>
                <w:szCs w:val="28"/>
                <w:lang w:val="ru-RU"/>
              </w:rPr>
              <w:t>5</w:t>
            </w:r>
          </w:p>
        </w:tc>
        <w:tc>
          <w:tcPr>
            <w:tcW w:w="7323" w:type="dxa"/>
          </w:tcPr>
          <w:p w14:paraId="075E5B05" w14:textId="6EFB6D40" w:rsidR="00A35B07" w:rsidRPr="00920698" w:rsidRDefault="00A35B07" w:rsidP="00BC297A">
            <w:pPr>
              <w:pStyle w:val="2"/>
              <w:spacing w:before="0" w:after="0" w:line="240" w:lineRule="auto"/>
              <w:ind w:left="0" w:firstLine="0"/>
              <w:rPr>
                <w:rFonts w:ascii="Times New Roman" w:hAnsi="Times New Roman" w:cs="Times New Roman"/>
                <w:b/>
                <w:color w:val="auto"/>
                <w:sz w:val="28"/>
                <w:szCs w:val="28"/>
                <w:lang w:val="ru-RU"/>
              </w:rPr>
            </w:pPr>
            <w:proofErr w:type="spellStart"/>
            <w:r w:rsidRPr="00920698">
              <w:rPr>
                <w:rFonts w:ascii="Times New Roman" w:hAnsi="Times New Roman" w:cs="Times New Roman"/>
                <w:color w:val="auto"/>
                <w:sz w:val="28"/>
                <w:szCs w:val="28"/>
                <w:lang w:val="ru-RU"/>
              </w:rPr>
              <w:t>Инженерно</w:t>
            </w:r>
            <w:proofErr w:type="spellEnd"/>
            <w:r w:rsidRPr="00920698">
              <w:rPr>
                <w:rFonts w:ascii="Times New Roman" w:hAnsi="Times New Roman" w:cs="Times New Roman"/>
                <w:color w:val="auto"/>
                <w:sz w:val="28"/>
                <w:szCs w:val="28"/>
                <w:lang w:val="ru-RU"/>
              </w:rPr>
              <w:t xml:space="preserve"> </w:t>
            </w:r>
            <w:r w:rsidR="008B6F81" w:rsidRPr="00920698">
              <w:rPr>
                <w:rFonts w:ascii="Times New Roman" w:hAnsi="Times New Roman" w:cs="Times New Roman"/>
                <w:color w:val="auto"/>
                <w:sz w:val="28"/>
                <w:szCs w:val="28"/>
                <w:lang w:val="ru-RU"/>
              </w:rPr>
              <w:t xml:space="preserve">- </w:t>
            </w:r>
            <w:r w:rsidRPr="00920698">
              <w:rPr>
                <w:rFonts w:ascii="Times New Roman" w:hAnsi="Times New Roman" w:cs="Times New Roman"/>
                <w:color w:val="auto"/>
                <w:sz w:val="28"/>
                <w:szCs w:val="28"/>
                <w:lang w:val="ru-RU"/>
              </w:rPr>
              <w:t xml:space="preserve">геологические </w:t>
            </w:r>
            <w:r w:rsidR="00B828AD">
              <w:rPr>
                <w:rFonts w:ascii="Times New Roman" w:hAnsi="Times New Roman" w:cs="Times New Roman"/>
                <w:color w:val="auto"/>
                <w:sz w:val="28"/>
                <w:szCs w:val="28"/>
                <w:lang w:val="kk-KZ"/>
              </w:rPr>
              <w:t xml:space="preserve">условия </w:t>
            </w:r>
            <w:r w:rsidR="00B828AD">
              <w:rPr>
                <w:rFonts w:ascii="Times New Roman" w:hAnsi="Times New Roman" w:cs="Times New Roman"/>
                <w:color w:val="auto"/>
                <w:sz w:val="28"/>
                <w:szCs w:val="28"/>
                <w:lang w:val="ru-RU"/>
              </w:rPr>
              <w:t xml:space="preserve">территории </w:t>
            </w:r>
            <w:r w:rsidR="00583E47">
              <w:rPr>
                <w:rFonts w:ascii="Times New Roman" w:hAnsi="Times New Roman" w:cs="Times New Roman"/>
                <w:color w:val="auto"/>
                <w:sz w:val="28"/>
                <w:szCs w:val="28"/>
                <w:lang w:val="ru-RU"/>
              </w:rPr>
              <w:t>……</w:t>
            </w:r>
            <w:proofErr w:type="gramStart"/>
            <w:r w:rsidR="00583E47">
              <w:rPr>
                <w:rFonts w:ascii="Times New Roman" w:hAnsi="Times New Roman" w:cs="Times New Roman"/>
                <w:color w:val="auto"/>
                <w:sz w:val="28"/>
                <w:szCs w:val="28"/>
                <w:lang w:val="ru-RU"/>
              </w:rPr>
              <w:t>…….</w:t>
            </w:r>
            <w:proofErr w:type="gramEnd"/>
          </w:p>
        </w:tc>
        <w:tc>
          <w:tcPr>
            <w:tcW w:w="636" w:type="dxa"/>
          </w:tcPr>
          <w:p w14:paraId="49D68643" w14:textId="1971E5AA" w:rsidR="00A35B07" w:rsidRPr="001047BD" w:rsidRDefault="00CD697D" w:rsidP="00BC297A">
            <w:pPr>
              <w:pStyle w:val="2"/>
              <w:spacing w:before="0" w:after="0" w:line="240" w:lineRule="auto"/>
              <w:ind w:left="0" w:firstLine="0"/>
              <w:jc w:val="center"/>
              <w:rPr>
                <w:rFonts w:ascii="Times New Roman" w:hAnsi="Times New Roman" w:cs="Times New Roman"/>
                <w:color w:val="auto"/>
                <w:sz w:val="28"/>
                <w:szCs w:val="28"/>
              </w:rPr>
            </w:pPr>
            <w:r w:rsidRPr="00514EEF">
              <w:rPr>
                <w:rFonts w:ascii="Times New Roman" w:hAnsi="Times New Roman" w:cs="Times New Roman"/>
                <w:color w:val="auto"/>
                <w:sz w:val="28"/>
                <w:szCs w:val="28"/>
                <w:lang w:val="ru-RU"/>
              </w:rPr>
              <w:t>5</w:t>
            </w:r>
            <w:r w:rsidR="001047BD">
              <w:rPr>
                <w:rFonts w:ascii="Times New Roman" w:hAnsi="Times New Roman" w:cs="Times New Roman"/>
                <w:color w:val="auto"/>
                <w:sz w:val="28"/>
                <w:szCs w:val="28"/>
              </w:rPr>
              <w:t>2</w:t>
            </w:r>
          </w:p>
        </w:tc>
      </w:tr>
      <w:tr w:rsidR="00A35B07" w:rsidRPr="00920698" w14:paraId="57C7827A" w14:textId="77777777" w:rsidTr="00AB0F5D">
        <w:tc>
          <w:tcPr>
            <w:tcW w:w="1496" w:type="dxa"/>
          </w:tcPr>
          <w:p w14:paraId="2EFB24F8" w14:textId="484DA7A1" w:rsidR="00A35B07" w:rsidRPr="00920698" w:rsidRDefault="00A35B07" w:rsidP="00BC297A">
            <w:pPr>
              <w:pStyle w:val="2"/>
              <w:spacing w:before="0" w:after="0" w:line="240" w:lineRule="auto"/>
              <w:ind w:left="0" w:firstLine="0"/>
              <w:jc w:val="left"/>
              <w:rPr>
                <w:rFonts w:ascii="Times New Roman" w:hAnsi="Times New Roman" w:cs="Times New Roman"/>
                <w:b/>
                <w:color w:val="auto"/>
                <w:sz w:val="28"/>
                <w:szCs w:val="28"/>
                <w:lang w:val="ru-RU"/>
              </w:rPr>
            </w:pPr>
            <w:r w:rsidRPr="00920698">
              <w:rPr>
                <w:rFonts w:ascii="Times New Roman" w:hAnsi="Times New Roman" w:cs="Times New Roman"/>
                <w:color w:val="auto"/>
                <w:sz w:val="28"/>
                <w:szCs w:val="28"/>
                <w:lang w:val="ru-RU"/>
              </w:rPr>
              <w:t>2.</w:t>
            </w:r>
            <w:r w:rsidR="008B6F81" w:rsidRPr="00920698">
              <w:rPr>
                <w:rFonts w:ascii="Times New Roman" w:hAnsi="Times New Roman" w:cs="Times New Roman"/>
                <w:color w:val="auto"/>
                <w:sz w:val="28"/>
                <w:szCs w:val="28"/>
                <w:lang w:val="ru-RU"/>
              </w:rPr>
              <w:t>6</w:t>
            </w:r>
          </w:p>
        </w:tc>
        <w:tc>
          <w:tcPr>
            <w:tcW w:w="7323" w:type="dxa"/>
          </w:tcPr>
          <w:p w14:paraId="73C5F9CF" w14:textId="760CC6EB" w:rsidR="00A35B07" w:rsidRPr="00920698" w:rsidRDefault="00A35B07" w:rsidP="00BC297A">
            <w:pPr>
              <w:pStyle w:val="2"/>
              <w:spacing w:before="0" w:after="0" w:line="240" w:lineRule="auto"/>
              <w:ind w:left="0" w:firstLine="0"/>
              <w:rPr>
                <w:rFonts w:ascii="Times New Roman" w:hAnsi="Times New Roman" w:cs="Times New Roman"/>
                <w:b/>
                <w:color w:val="auto"/>
                <w:sz w:val="28"/>
                <w:szCs w:val="28"/>
                <w:lang w:val="ru-RU"/>
              </w:rPr>
            </w:pPr>
            <w:r w:rsidRPr="00920698">
              <w:rPr>
                <w:rFonts w:ascii="Times New Roman" w:hAnsi="Times New Roman" w:cs="Times New Roman"/>
                <w:color w:val="auto"/>
                <w:sz w:val="28"/>
                <w:szCs w:val="28"/>
                <w:lang w:val="ru-RU"/>
              </w:rPr>
              <w:t>Антропогенные факторы</w:t>
            </w:r>
            <w:r w:rsidR="00CD697D">
              <w:rPr>
                <w:rFonts w:ascii="Times New Roman" w:hAnsi="Times New Roman" w:cs="Times New Roman"/>
                <w:color w:val="auto"/>
                <w:sz w:val="28"/>
                <w:szCs w:val="28"/>
                <w:lang w:val="ru-RU"/>
              </w:rPr>
              <w:t xml:space="preserve"> </w:t>
            </w:r>
            <w:r w:rsidR="00583E47">
              <w:rPr>
                <w:rFonts w:ascii="Times New Roman" w:hAnsi="Times New Roman" w:cs="Times New Roman"/>
                <w:color w:val="auto"/>
                <w:sz w:val="28"/>
                <w:szCs w:val="28"/>
                <w:lang w:val="ru-RU"/>
              </w:rPr>
              <w:t>………………………………</w:t>
            </w:r>
            <w:proofErr w:type="gramStart"/>
            <w:r w:rsidR="00583E47">
              <w:rPr>
                <w:rFonts w:ascii="Times New Roman" w:hAnsi="Times New Roman" w:cs="Times New Roman"/>
                <w:color w:val="auto"/>
                <w:sz w:val="28"/>
                <w:szCs w:val="28"/>
                <w:lang w:val="ru-RU"/>
              </w:rPr>
              <w:t>…….</w:t>
            </w:r>
            <w:proofErr w:type="gramEnd"/>
          </w:p>
        </w:tc>
        <w:tc>
          <w:tcPr>
            <w:tcW w:w="636" w:type="dxa"/>
          </w:tcPr>
          <w:p w14:paraId="0D0D717D" w14:textId="045131FC" w:rsidR="00A35B07" w:rsidRPr="001047BD" w:rsidRDefault="00CD697D" w:rsidP="00BC297A">
            <w:pPr>
              <w:pStyle w:val="2"/>
              <w:spacing w:before="0" w:after="0" w:line="240" w:lineRule="auto"/>
              <w:ind w:left="0" w:firstLine="0"/>
              <w:jc w:val="center"/>
              <w:rPr>
                <w:rFonts w:ascii="Times New Roman" w:hAnsi="Times New Roman" w:cs="Times New Roman"/>
                <w:color w:val="auto"/>
                <w:sz w:val="28"/>
                <w:szCs w:val="28"/>
              </w:rPr>
            </w:pPr>
            <w:r w:rsidRPr="00514EEF">
              <w:rPr>
                <w:rFonts w:ascii="Times New Roman" w:hAnsi="Times New Roman" w:cs="Times New Roman"/>
                <w:color w:val="auto"/>
                <w:sz w:val="28"/>
                <w:szCs w:val="28"/>
                <w:lang w:val="ru-RU"/>
              </w:rPr>
              <w:t>5</w:t>
            </w:r>
            <w:r w:rsidR="001047BD">
              <w:rPr>
                <w:rFonts w:ascii="Times New Roman" w:hAnsi="Times New Roman" w:cs="Times New Roman"/>
                <w:color w:val="auto"/>
                <w:sz w:val="28"/>
                <w:szCs w:val="28"/>
              </w:rPr>
              <w:t>5</w:t>
            </w:r>
          </w:p>
        </w:tc>
      </w:tr>
      <w:tr w:rsidR="00A35B07" w:rsidRPr="00920698" w14:paraId="0A32D07F" w14:textId="77777777" w:rsidTr="00AB0F5D">
        <w:tc>
          <w:tcPr>
            <w:tcW w:w="1496" w:type="dxa"/>
          </w:tcPr>
          <w:p w14:paraId="1BE579C2" w14:textId="2CDFD5FD" w:rsidR="00A35B07" w:rsidRPr="00920698" w:rsidRDefault="00A35B07" w:rsidP="00BC297A">
            <w:pPr>
              <w:pStyle w:val="2"/>
              <w:spacing w:before="0" w:after="0" w:line="240" w:lineRule="auto"/>
              <w:ind w:left="0" w:firstLine="0"/>
              <w:jc w:val="left"/>
              <w:rPr>
                <w:rFonts w:ascii="Times New Roman" w:hAnsi="Times New Roman" w:cs="Times New Roman"/>
                <w:b/>
                <w:color w:val="auto"/>
                <w:sz w:val="28"/>
                <w:szCs w:val="28"/>
                <w:lang w:val="ru-RU"/>
              </w:rPr>
            </w:pPr>
          </w:p>
        </w:tc>
        <w:tc>
          <w:tcPr>
            <w:tcW w:w="7323" w:type="dxa"/>
          </w:tcPr>
          <w:p w14:paraId="4D7CCF7B" w14:textId="692D009B" w:rsidR="00A35B07" w:rsidRPr="00920698" w:rsidRDefault="00A35B07" w:rsidP="00BC297A">
            <w:pPr>
              <w:pStyle w:val="2"/>
              <w:spacing w:before="0" w:after="0" w:line="240" w:lineRule="auto"/>
              <w:ind w:left="0" w:firstLine="0"/>
              <w:rPr>
                <w:rFonts w:ascii="Times New Roman" w:hAnsi="Times New Roman" w:cs="Times New Roman"/>
                <w:b/>
                <w:color w:val="auto"/>
                <w:sz w:val="28"/>
                <w:szCs w:val="28"/>
                <w:lang w:val="ru-RU"/>
              </w:rPr>
            </w:pPr>
            <w:r w:rsidRPr="00920698">
              <w:rPr>
                <w:rFonts w:ascii="Times New Roman" w:hAnsi="Times New Roman" w:cs="Times New Roman"/>
                <w:color w:val="auto"/>
                <w:sz w:val="28"/>
                <w:szCs w:val="28"/>
                <w:lang w:val="ru-RU"/>
              </w:rPr>
              <w:t>Выводы по второй главе</w:t>
            </w:r>
            <w:r w:rsidR="00583E47">
              <w:rPr>
                <w:rFonts w:ascii="Times New Roman" w:hAnsi="Times New Roman" w:cs="Times New Roman"/>
                <w:color w:val="auto"/>
                <w:sz w:val="28"/>
                <w:szCs w:val="28"/>
                <w:lang w:val="ru-RU"/>
              </w:rPr>
              <w:t xml:space="preserve"> ……………………………………...</w:t>
            </w:r>
          </w:p>
        </w:tc>
        <w:tc>
          <w:tcPr>
            <w:tcW w:w="636" w:type="dxa"/>
          </w:tcPr>
          <w:p w14:paraId="483090E1" w14:textId="7F58AF88" w:rsidR="00A35B07" w:rsidRPr="001047BD" w:rsidRDefault="001047BD" w:rsidP="00BC297A">
            <w:pPr>
              <w:pStyle w:val="2"/>
              <w:spacing w:before="0" w:after="0" w:line="240" w:lineRule="auto"/>
              <w:ind w:left="0" w:firstLine="0"/>
              <w:jc w:val="center"/>
              <w:rPr>
                <w:rFonts w:ascii="Times New Roman" w:hAnsi="Times New Roman" w:cs="Times New Roman"/>
                <w:color w:val="auto"/>
                <w:sz w:val="28"/>
                <w:szCs w:val="28"/>
              </w:rPr>
            </w:pPr>
            <w:r>
              <w:rPr>
                <w:rFonts w:ascii="Times New Roman" w:hAnsi="Times New Roman" w:cs="Times New Roman"/>
                <w:color w:val="auto"/>
                <w:sz w:val="28"/>
                <w:szCs w:val="28"/>
              </w:rPr>
              <w:t>57</w:t>
            </w:r>
          </w:p>
        </w:tc>
      </w:tr>
      <w:tr w:rsidR="00A35B07" w:rsidRPr="00920698" w14:paraId="61E13465" w14:textId="77777777" w:rsidTr="00AB0F5D">
        <w:tc>
          <w:tcPr>
            <w:tcW w:w="1496" w:type="dxa"/>
          </w:tcPr>
          <w:p w14:paraId="5A7559EC" w14:textId="77777777" w:rsidR="00A35B07" w:rsidRPr="00920698" w:rsidRDefault="00A35B07" w:rsidP="00BC297A">
            <w:pPr>
              <w:pStyle w:val="2"/>
              <w:spacing w:before="0" w:after="0" w:line="240" w:lineRule="auto"/>
              <w:ind w:left="0" w:firstLine="0"/>
              <w:rPr>
                <w:rFonts w:ascii="Times New Roman" w:hAnsi="Times New Roman" w:cs="Times New Roman"/>
                <w:b/>
                <w:bCs/>
                <w:color w:val="auto"/>
                <w:sz w:val="28"/>
                <w:szCs w:val="28"/>
                <w:lang w:val="ru-RU"/>
              </w:rPr>
            </w:pPr>
            <w:r w:rsidRPr="00920698">
              <w:rPr>
                <w:rFonts w:ascii="Times New Roman" w:hAnsi="Times New Roman" w:cs="Times New Roman"/>
                <w:b/>
                <w:bCs/>
                <w:color w:val="auto"/>
                <w:sz w:val="28"/>
                <w:szCs w:val="28"/>
                <w:lang w:val="ru-RU"/>
              </w:rPr>
              <w:t>ГЛАВА 3.</w:t>
            </w:r>
          </w:p>
        </w:tc>
        <w:tc>
          <w:tcPr>
            <w:tcW w:w="7323" w:type="dxa"/>
          </w:tcPr>
          <w:p w14:paraId="63079F01" w14:textId="7817D970" w:rsidR="00A35B07" w:rsidRPr="00920698" w:rsidRDefault="00A35B07" w:rsidP="00BC297A">
            <w:pPr>
              <w:pStyle w:val="2"/>
              <w:spacing w:before="0" w:after="0" w:line="240" w:lineRule="auto"/>
              <w:ind w:left="0" w:firstLine="0"/>
              <w:rPr>
                <w:rFonts w:ascii="Times New Roman" w:hAnsi="Times New Roman" w:cs="Times New Roman"/>
                <w:b/>
                <w:bCs/>
                <w:color w:val="auto"/>
                <w:sz w:val="28"/>
                <w:szCs w:val="28"/>
                <w:lang w:val="ru-RU"/>
              </w:rPr>
            </w:pPr>
            <w:r w:rsidRPr="00920698">
              <w:rPr>
                <w:rFonts w:ascii="Times New Roman" w:hAnsi="Times New Roman" w:cs="Times New Roman"/>
                <w:b/>
                <w:bCs/>
                <w:color w:val="auto"/>
                <w:sz w:val="28"/>
                <w:szCs w:val="28"/>
                <w:lang w:val="ru-RU"/>
              </w:rPr>
              <w:t>ВЛИЯНИЕ ТЕХНОГЕННЫХ ФАКТОРОВ НА АКТИВИЗАЦИЮ ОПАСНЫХ ГЕОЛОГИЧЕСКИХ ПРОЦЕССОВ</w:t>
            </w:r>
            <w:r w:rsidR="00583E47">
              <w:rPr>
                <w:rFonts w:ascii="Times New Roman" w:hAnsi="Times New Roman" w:cs="Times New Roman"/>
                <w:b/>
                <w:bCs/>
                <w:color w:val="auto"/>
                <w:sz w:val="28"/>
                <w:szCs w:val="28"/>
                <w:lang w:val="ru-RU"/>
              </w:rPr>
              <w:t xml:space="preserve"> </w:t>
            </w:r>
            <w:r w:rsidR="00583E47" w:rsidRPr="00583E47">
              <w:rPr>
                <w:rFonts w:ascii="Times New Roman" w:hAnsi="Times New Roman" w:cs="Times New Roman"/>
                <w:color w:val="auto"/>
                <w:sz w:val="28"/>
                <w:szCs w:val="28"/>
                <w:lang w:val="ru-RU"/>
              </w:rPr>
              <w:t>…………………………………………</w:t>
            </w:r>
            <w:proofErr w:type="gramStart"/>
            <w:r w:rsidR="00583E47" w:rsidRPr="00583E47">
              <w:rPr>
                <w:rFonts w:ascii="Times New Roman" w:hAnsi="Times New Roman" w:cs="Times New Roman"/>
                <w:color w:val="auto"/>
                <w:sz w:val="28"/>
                <w:szCs w:val="28"/>
                <w:lang w:val="ru-RU"/>
              </w:rPr>
              <w:t>…….</w:t>
            </w:r>
            <w:proofErr w:type="gramEnd"/>
            <w:r w:rsidR="00583E47" w:rsidRPr="00583E47">
              <w:rPr>
                <w:rFonts w:ascii="Times New Roman" w:hAnsi="Times New Roman" w:cs="Times New Roman"/>
                <w:color w:val="auto"/>
                <w:sz w:val="28"/>
                <w:szCs w:val="28"/>
                <w:lang w:val="ru-RU"/>
              </w:rPr>
              <w:t>.</w:t>
            </w:r>
          </w:p>
        </w:tc>
        <w:tc>
          <w:tcPr>
            <w:tcW w:w="636" w:type="dxa"/>
          </w:tcPr>
          <w:p w14:paraId="05048AA5" w14:textId="77777777" w:rsidR="00583E47" w:rsidRDefault="00583E47" w:rsidP="00BC297A">
            <w:pPr>
              <w:pStyle w:val="2"/>
              <w:spacing w:before="0" w:after="0" w:line="240" w:lineRule="auto"/>
              <w:ind w:left="0" w:firstLine="0"/>
              <w:jc w:val="center"/>
              <w:rPr>
                <w:rFonts w:ascii="Times New Roman" w:hAnsi="Times New Roman" w:cs="Times New Roman"/>
                <w:color w:val="auto"/>
                <w:sz w:val="28"/>
                <w:szCs w:val="28"/>
                <w:lang w:val="ru-RU"/>
              </w:rPr>
            </w:pPr>
          </w:p>
          <w:p w14:paraId="484FB6C8" w14:textId="77777777" w:rsidR="00583E47" w:rsidRDefault="00583E47" w:rsidP="00BC297A">
            <w:pPr>
              <w:pStyle w:val="2"/>
              <w:spacing w:before="0" w:after="0" w:line="240" w:lineRule="auto"/>
              <w:ind w:left="0" w:firstLine="0"/>
              <w:jc w:val="center"/>
              <w:rPr>
                <w:rFonts w:ascii="Times New Roman" w:hAnsi="Times New Roman" w:cs="Times New Roman"/>
                <w:color w:val="auto"/>
                <w:sz w:val="28"/>
                <w:szCs w:val="28"/>
                <w:lang w:val="ru-RU"/>
              </w:rPr>
            </w:pPr>
          </w:p>
          <w:p w14:paraId="366BD543" w14:textId="78D77692" w:rsidR="00A35B07" w:rsidRPr="001047BD" w:rsidRDefault="001047BD" w:rsidP="00BC297A">
            <w:pPr>
              <w:pStyle w:val="2"/>
              <w:spacing w:before="0" w:after="0" w:line="240" w:lineRule="auto"/>
              <w:ind w:left="0" w:firstLine="0"/>
              <w:jc w:val="center"/>
              <w:rPr>
                <w:rFonts w:ascii="Times New Roman" w:hAnsi="Times New Roman" w:cs="Times New Roman"/>
                <w:color w:val="auto"/>
                <w:sz w:val="28"/>
                <w:szCs w:val="28"/>
              </w:rPr>
            </w:pPr>
            <w:r>
              <w:rPr>
                <w:rFonts w:ascii="Times New Roman" w:hAnsi="Times New Roman" w:cs="Times New Roman"/>
                <w:color w:val="auto"/>
                <w:sz w:val="28"/>
                <w:szCs w:val="28"/>
              </w:rPr>
              <w:t>59</w:t>
            </w:r>
          </w:p>
        </w:tc>
      </w:tr>
      <w:tr w:rsidR="00A35B07" w:rsidRPr="00920698" w14:paraId="6C16D898" w14:textId="77777777" w:rsidTr="00AB0F5D">
        <w:tc>
          <w:tcPr>
            <w:tcW w:w="1496" w:type="dxa"/>
          </w:tcPr>
          <w:p w14:paraId="17A3E45B" w14:textId="77777777" w:rsidR="00A35B07" w:rsidRPr="00920698" w:rsidRDefault="00A35B07" w:rsidP="00BC297A">
            <w:pPr>
              <w:pStyle w:val="2"/>
              <w:spacing w:before="0" w:after="0" w:line="240" w:lineRule="auto"/>
              <w:ind w:left="0" w:firstLine="0"/>
              <w:rPr>
                <w:rFonts w:ascii="Times New Roman" w:hAnsi="Times New Roman" w:cs="Times New Roman"/>
                <w:b/>
                <w:color w:val="auto"/>
                <w:sz w:val="28"/>
                <w:szCs w:val="28"/>
                <w:lang w:val="ru-RU"/>
              </w:rPr>
            </w:pPr>
            <w:r w:rsidRPr="00920698">
              <w:rPr>
                <w:rFonts w:ascii="Times New Roman" w:hAnsi="Times New Roman" w:cs="Times New Roman"/>
                <w:color w:val="auto"/>
                <w:sz w:val="28"/>
                <w:szCs w:val="28"/>
                <w:lang w:val="ru-RU"/>
              </w:rPr>
              <w:t>3.1</w:t>
            </w:r>
          </w:p>
        </w:tc>
        <w:tc>
          <w:tcPr>
            <w:tcW w:w="7323" w:type="dxa"/>
          </w:tcPr>
          <w:p w14:paraId="057C2C7D" w14:textId="2EBC90E0" w:rsidR="00A35B07" w:rsidRPr="00920698" w:rsidRDefault="00A35B07" w:rsidP="00BC297A">
            <w:pPr>
              <w:pStyle w:val="2"/>
              <w:spacing w:before="0" w:after="0" w:line="240" w:lineRule="auto"/>
              <w:ind w:left="0" w:firstLine="0"/>
              <w:rPr>
                <w:rFonts w:ascii="Times New Roman" w:hAnsi="Times New Roman" w:cs="Times New Roman"/>
                <w:b/>
                <w:color w:val="auto"/>
                <w:sz w:val="28"/>
                <w:szCs w:val="28"/>
                <w:lang w:val="ru-RU"/>
              </w:rPr>
            </w:pPr>
            <w:r w:rsidRPr="00920698">
              <w:rPr>
                <w:rFonts w:ascii="Times New Roman" w:hAnsi="Times New Roman" w:cs="Times New Roman"/>
                <w:color w:val="auto"/>
                <w:sz w:val="28"/>
                <w:szCs w:val="28"/>
                <w:lang w:val="ru-RU"/>
              </w:rPr>
              <w:t xml:space="preserve">Разработка </w:t>
            </w:r>
            <w:proofErr w:type="spellStart"/>
            <w:r w:rsidRPr="00920698">
              <w:rPr>
                <w:rFonts w:ascii="Times New Roman" w:hAnsi="Times New Roman" w:cs="Times New Roman"/>
                <w:color w:val="auto"/>
                <w:sz w:val="28"/>
                <w:szCs w:val="28"/>
                <w:lang w:val="ru-RU"/>
              </w:rPr>
              <w:t>геофильтрационно</w:t>
            </w:r>
            <w:r w:rsidR="00A853BB" w:rsidRPr="00920698">
              <w:rPr>
                <w:rFonts w:ascii="Times New Roman" w:hAnsi="Times New Roman" w:cs="Times New Roman"/>
                <w:color w:val="auto"/>
                <w:sz w:val="28"/>
                <w:szCs w:val="28"/>
                <w:lang w:val="ru-RU"/>
              </w:rPr>
              <w:t>го</w:t>
            </w:r>
            <w:proofErr w:type="spellEnd"/>
            <w:r w:rsidRPr="00920698">
              <w:rPr>
                <w:rFonts w:ascii="Times New Roman" w:hAnsi="Times New Roman" w:cs="Times New Roman"/>
                <w:color w:val="auto"/>
                <w:sz w:val="28"/>
                <w:szCs w:val="28"/>
                <w:lang w:val="ru-RU"/>
              </w:rPr>
              <w:t xml:space="preserve"> моделирования береговой линии населенного пункта Акши</w:t>
            </w:r>
            <w:r w:rsidR="00583E47">
              <w:rPr>
                <w:rFonts w:ascii="Times New Roman" w:hAnsi="Times New Roman" w:cs="Times New Roman"/>
                <w:color w:val="auto"/>
                <w:sz w:val="28"/>
                <w:szCs w:val="28"/>
                <w:lang w:val="ru-RU"/>
              </w:rPr>
              <w:t xml:space="preserve"> ……………………………</w:t>
            </w:r>
          </w:p>
        </w:tc>
        <w:tc>
          <w:tcPr>
            <w:tcW w:w="636" w:type="dxa"/>
          </w:tcPr>
          <w:p w14:paraId="363F8984" w14:textId="77777777" w:rsidR="00583E47" w:rsidRDefault="00583E47" w:rsidP="00BC297A">
            <w:pPr>
              <w:pStyle w:val="2"/>
              <w:spacing w:before="0" w:after="0" w:line="240" w:lineRule="auto"/>
              <w:ind w:left="0" w:firstLine="0"/>
              <w:jc w:val="center"/>
              <w:rPr>
                <w:rFonts w:ascii="Times New Roman" w:hAnsi="Times New Roman" w:cs="Times New Roman"/>
                <w:color w:val="auto"/>
                <w:sz w:val="28"/>
                <w:szCs w:val="28"/>
                <w:lang w:val="ru-RU"/>
              </w:rPr>
            </w:pPr>
          </w:p>
          <w:p w14:paraId="07C35815" w14:textId="6F3A4FD0" w:rsidR="00A35B07" w:rsidRPr="001047BD" w:rsidRDefault="001047BD" w:rsidP="00BC297A">
            <w:pPr>
              <w:pStyle w:val="2"/>
              <w:spacing w:before="0" w:after="0" w:line="240" w:lineRule="auto"/>
              <w:ind w:left="0" w:firstLine="0"/>
              <w:jc w:val="center"/>
              <w:rPr>
                <w:rFonts w:ascii="Times New Roman" w:hAnsi="Times New Roman" w:cs="Times New Roman"/>
                <w:color w:val="auto"/>
                <w:sz w:val="28"/>
                <w:szCs w:val="28"/>
              </w:rPr>
            </w:pPr>
            <w:r>
              <w:rPr>
                <w:rFonts w:ascii="Times New Roman" w:hAnsi="Times New Roman" w:cs="Times New Roman"/>
                <w:color w:val="auto"/>
                <w:sz w:val="28"/>
                <w:szCs w:val="28"/>
              </w:rPr>
              <w:t>59</w:t>
            </w:r>
          </w:p>
        </w:tc>
      </w:tr>
      <w:tr w:rsidR="00A35B07" w:rsidRPr="00920698" w14:paraId="3957D76C" w14:textId="77777777" w:rsidTr="00AB0F5D">
        <w:tc>
          <w:tcPr>
            <w:tcW w:w="1496" w:type="dxa"/>
          </w:tcPr>
          <w:p w14:paraId="43803D8C" w14:textId="77777777" w:rsidR="00A35B07" w:rsidRPr="00920698" w:rsidRDefault="00A35B07" w:rsidP="00BC297A">
            <w:pPr>
              <w:pStyle w:val="2"/>
              <w:spacing w:before="0" w:after="0" w:line="240" w:lineRule="auto"/>
              <w:ind w:left="0" w:firstLine="0"/>
              <w:rPr>
                <w:rFonts w:ascii="Times New Roman" w:hAnsi="Times New Roman" w:cs="Times New Roman"/>
                <w:b/>
                <w:color w:val="auto"/>
                <w:sz w:val="28"/>
                <w:szCs w:val="28"/>
                <w:lang w:val="ru-RU"/>
              </w:rPr>
            </w:pPr>
            <w:r w:rsidRPr="00920698">
              <w:rPr>
                <w:rFonts w:ascii="Times New Roman" w:hAnsi="Times New Roman" w:cs="Times New Roman"/>
                <w:color w:val="auto"/>
                <w:sz w:val="28"/>
                <w:szCs w:val="28"/>
                <w:lang w:val="ru-RU"/>
              </w:rPr>
              <w:t>3.2</w:t>
            </w:r>
          </w:p>
        </w:tc>
        <w:tc>
          <w:tcPr>
            <w:tcW w:w="7323" w:type="dxa"/>
          </w:tcPr>
          <w:p w14:paraId="29C6074A" w14:textId="37E2BC67" w:rsidR="00A35B07" w:rsidRPr="00920698" w:rsidRDefault="00A35B07" w:rsidP="00BC297A">
            <w:pPr>
              <w:pStyle w:val="2"/>
              <w:spacing w:before="0" w:after="0" w:line="240" w:lineRule="auto"/>
              <w:ind w:left="0" w:firstLine="0"/>
              <w:rPr>
                <w:rFonts w:ascii="Times New Roman" w:hAnsi="Times New Roman" w:cs="Times New Roman"/>
                <w:b/>
                <w:color w:val="auto"/>
                <w:sz w:val="28"/>
                <w:szCs w:val="28"/>
                <w:lang w:val="ru-RU"/>
              </w:rPr>
            </w:pPr>
            <w:r w:rsidRPr="00340800">
              <w:rPr>
                <w:rFonts w:ascii="Times New Roman" w:hAnsi="Times New Roman" w:cs="Times New Roman"/>
                <w:color w:val="auto"/>
                <w:sz w:val="28"/>
                <w:szCs w:val="28"/>
                <w:lang w:val="ru-RU"/>
              </w:rPr>
              <w:t xml:space="preserve">Оценка устойчивости береговой зоны озера Алаколь </w:t>
            </w:r>
            <w:r w:rsidRPr="00340800">
              <w:rPr>
                <w:rFonts w:ascii="Times New Roman" w:hAnsi="Times New Roman" w:cs="Times New Roman"/>
                <w:bCs/>
                <w:color w:val="auto"/>
                <w:sz w:val="28"/>
                <w:szCs w:val="28"/>
                <w:lang w:val="ru-RU"/>
              </w:rPr>
              <w:t>на базе программного комплекса PLAXIS 2D</w:t>
            </w:r>
            <w:r w:rsidR="00583E47">
              <w:rPr>
                <w:rFonts w:ascii="Times New Roman" w:hAnsi="Times New Roman" w:cs="Times New Roman"/>
                <w:bCs/>
                <w:color w:val="auto"/>
                <w:sz w:val="28"/>
                <w:szCs w:val="28"/>
                <w:lang w:val="ru-RU"/>
              </w:rPr>
              <w:t>…………………</w:t>
            </w:r>
            <w:proofErr w:type="gramStart"/>
            <w:r w:rsidR="00B2460B">
              <w:rPr>
                <w:rFonts w:ascii="Times New Roman" w:hAnsi="Times New Roman" w:cs="Times New Roman"/>
                <w:bCs/>
                <w:color w:val="auto"/>
                <w:sz w:val="28"/>
                <w:szCs w:val="28"/>
                <w:lang w:val="ru-RU"/>
              </w:rPr>
              <w:t>…….</w:t>
            </w:r>
            <w:proofErr w:type="gramEnd"/>
          </w:p>
        </w:tc>
        <w:tc>
          <w:tcPr>
            <w:tcW w:w="636" w:type="dxa"/>
          </w:tcPr>
          <w:p w14:paraId="0C8F72D1" w14:textId="77777777" w:rsidR="00583E47" w:rsidRDefault="00583E47" w:rsidP="00BC297A">
            <w:pPr>
              <w:pStyle w:val="2"/>
              <w:spacing w:before="0" w:after="0" w:line="240" w:lineRule="auto"/>
              <w:ind w:left="0" w:firstLine="0"/>
              <w:jc w:val="center"/>
              <w:rPr>
                <w:rFonts w:ascii="Times New Roman" w:hAnsi="Times New Roman" w:cs="Times New Roman"/>
                <w:color w:val="auto"/>
                <w:sz w:val="28"/>
                <w:szCs w:val="28"/>
                <w:lang w:val="ru-RU"/>
              </w:rPr>
            </w:pPr>
          </w:p>
          <w:p w14:paraId="2D127D26" w14:textId="63674A04" w:rsidR="00A35B07" w:rsidRPr="00514EEF" w:rsidRDefault="00CD697D" w:rsidP="00BC297A">
            <w:pPr>
              <w:pStyle w:val="2"/>
              <w:spacing w:before="0" w:after="0" w:line="240" w:lineRule="auto"/>
              <w:ind w:left="0" w:firstLine="0"/>
              <w:jc w:val="center"/>
              <w:rPr>
                <w:rFonts w:ascii="Times New Roman" w:hAnsi="Times New Roman" w:cs="Times New Roman"/>
                <w:color w:val="auto"/>
                <w:sz w:val="28"/>
                <w:szCs w:val="28"/>
                <w:lang w:val="ru-RU"/>
              </w:rPr>
            </w:pPr>
            <w:r w:rsidRPr="00514EEF">
              <w:rPr>
                <w:rFonts w:ascii="Times New Roman" w:hAnsi="Times New Roman" w:cs="Times New Roman"/>
                <w:color w:val="auto"/>
                <w:sz w:val="28"/>
                <w:szCs w:val="28"/>
                <w:lang w:val="ru-RU"/>
              </w:rPr>
              <w:t>67</w:t>
            </w:r>
          </w:p>
        </w:tc>
      </w:tr>
      <w:tr w:rsidR="00A35B07" w:rsidRPr="00920698" w14:paraId="1AAC325F" w14:textId="77777777" w:rsidTr="00AB0F5D">
        <w:tc>
          <w:tcPr>
            <w:tcW w:w="1496" w:type="dxa"/>
          </w:tcPr>
          <w:p w14:paraId="79F0220C" w14:textId="6D0D059A" w:rsidR="00A35B07" w:rsidRPr="00920698" w:rsidRDefault="00A35B07" w:rsidP="00BC297A">
            <w:pPr>
              <w:pStyle w:val="2"/>
              <w:spacing w:before="0" w:after="0" w:line="240" w:lineRule="auto"/>
              <w:ind w:left="0" w:firstLine="0"/>
              <w:rPr>
                <w:rFonts w:ascii="Times New Roman" w:hAnsi="Times New Roman" w:cs="Times New Roman"/>
                <w:b/>
                <w:color w:val="auto"/>
                <w:sz w:val="28"/>
                <w:szCs w:val="28"/>
                <w:lang w:val="ru-RU"/>
              </w:rPr>
            </w:pPr>
          </w:p>
        </w:tc>
        <w:tc>
          <w:tcPr>
            <w:tcW w:w="7323" w:type="dxa"/>
          </w:tcPr>
          <w:p w14:paraId="0C572212" w14:textId="05A7D2F4" w:rsidR="00A35B07" w:rsidRPr="00920698" w:rsidRDefault="00A35B07" w:rsidP="00BC297A">
            <w:pPr>
              <w:pStyle w:val="2"/>
              <w:spacing w:before="0" w:after="0" w:line="240" w:lineRule="auto"/>
              <w:ind w:left="0" w:firstLine="0"/>
              <w:rPr>
                <w:rFonts w:ascii="Times New Roman" w:hAnsi="Times New Roman" w:cs="Times New Roman"/>
                <w:b/>
                <w:color w:val="auto"/>
                <w:sz w:val="28"/>
                <w:szCs w:val="28"/>
                <w:lang w:val="ru-RU"/>
              </w:rPr>
            </w:pPr>
            <w:r w:rsidRPr="00920698">
              <w:rPr>
                <w:rFonts w:ascii="Times New Roman" w:hAnsi="Times New Roman" w:cs="Times New Roman"/>
                <w:color w:val="auto"/>
                <w:sz w:val="28"/>
                <w:szCs w:val="28"/>
                <w:lang w:val="ru-RU"/>
              </w:rPr>
              <w:t>Выводы по третьей главе</w:t>
            </w:r>
            <w:r w:rsidR="00583E47">
              <w:rPr>
                <w:rFonts w:ascii="Times New Roman" w:hAnsi="Times New Roman" w:cs="Times New Roman"/>
                <w:color w:val="auto"/>
                <w:sz w:val="28"/>
                <w:szCs w:val="28"/>
                <w:lang w:val="ru-RU"/>
              </w:rPr>
              <w:t xml:space="preserve"> ………………………………</w:t>
            </w:r>
            <w:proofErr w:type="gramStart"/>
            <w:r w:rsidR="00583E47">
              <w:rPr>
                <w:rFonts w:ascii="Times New Roman" w:hAnsi="Times New Roman" w:cs="Times New Roman"/>
                <w:color w:val="auto"/>
                <w:sz w:val="28"/>
                <w:szCs w:val="28"/>
                <w:lang w:val="ru-RU"/>
              </w:rPr>
              <w:t>…….</w:t>
            </w:r>
            <w:proofErr w:type="gramEnd"/>
            <w:r w:rsidR="00583E47">
              <w:rPr>
                <w:rFonts w:ascii="Times New Roman" w:hAnsi="Times New Roman" w:cs="Times New Roman"/>
                <w:color w:val="auto"/>
                <w:sz w:val="28"/>
                <w:szCs w:val="28"/>
                <w:lang w:val="ru-RU"/>
              </w:rPr>
              <w:t>.</w:t>
            </w:r>
          </w:p>
        </w:tc>
        <w:tc>
          <w:tcPr>
            <w:tcW w:w="636" w:type="dxa"/>
          </w:tcPr>
          <w:p w14:paraId="05C2BBD3" w14:textId="6AB4BFAA" w:rsidR="00A35B07" w:rsidRPr="00514EEF" w:rsidRDefault="00CD697D" w:rsidP="00BC297A">
            <w:pPr>
              <w:pStyle w:val="2"/>
              <w:spacing w:before="0" w:after="0" w:line="240" w:lineRule="auto"/>
              <w:ind w:left="0" w:firstLine="0"/>
              <w:jc w:val="center"/>
              <w:rPr>
                <w:rFonts w:ascii="Times New Roman" w:hAnsi="Times New Roman" w:cs="Times New Roman"/>
                <w:color w:val="auto"/>
                <w:sz w:val="28"/>
                <w:szCs w:val="28"/>
                <w:lang w:val="ru-RU"/>
              </w:rPr>
            </w:pPr>
            <w:r w:rsidRPr="00514EEF">
              <w:rPr>
                <w:rFonts w:ascii="Times New Roman" w:hAnsi="Times New Roman" w:cs="Times New Roman"/>
                <w:color w:val="auto"/>
                <w:sz w:val="28"/>
                <w:szCs w:val="28"/>
                <w:lang w:val="ru-RU"/>
              </w:rPr>
              <w:t>77</w:t>
            </w:r>
          </w:p>
        </w:tc>
      </w:tr>
      <w:tr w:rsidR="00A35B07" w:rsidRPr="00920698" w14:paraId="680405F2" w14:textId="77777777" w:rsidTr="00AB0F5D">
        <w:tc>
          <w:tcPr>
            <w:tcW w:w="1496" w:type="dxa"/>
          </w:tcPr>
          <w:p w14:paraId="5B151A23" w14:textId="77777777" w:rsidR="00A35B07" w:rsidRPr="00920698" w:rsidRDefault="00A35B07" w:rsidP="00BC297A">
            <w:pPr>
              <w:pStyle w:val="2"/>
              <w:spacing w:before="0" w:after="0" w:line="240" w:lineRule="auto"/>
              <w:ind w:left="0" w:firstLine="0"/>
              <w:rPr>
                <w:rFonts w:ascii="Times New Roman" w:hAnsi="Times New Roman" w:cs="Times New Roman"/>
                <w:b/>
                <w:bCs/>
                <w:color w:val="auto"/>
                <w:sz w:val="28"/>
                <w:szCs w:val="28"/>
                <w:lang w:val="ru-RU"/>
              </w:rPr>
            </w:pPr>
            <w:r w:rsidRPr="00920698">
              <w:rPr>
                <w:rFonts w:ascii="Times New Roman" w:hAnsi="Times New Roman" w:cs="Times New Roman"/>
                <w:b/>
                <w:bCs/>
                <w:color w:val="auto"/>
                <w:sz w:val="28"/>
                <w:szCs w:val="28"/>
                <w:lang w:val="ru-RU"/>
              </w:rPr>
              <w:t>ГЛАВА 4.</w:t>
            </w:r>
          </w:p>
        </w:tc>
        <w:tc>
          <w:tcPr>
            <w:tcW w:w="7323" w:type="dxa"/>
          </w:tcPr>
          <w:p w14:paraId="31A5CF68" w14:textId="02CD4140" w:rsidR="00B2460B" w:rsidRDefault="00A35B07" w:rsidP="00BC297A">
            <w:pPr>
              <w:pStyle w:val="2"/>
              <w:spacing w:before="0" w:after="0" w:line="240" w:lineRule="auto"/>
              <w:ind w:left="0" w:firstLine="0"/>
              <w:rPr>
                <w:rFonts w:ascii="Times New Roman" w:hAnsi="Times New Roman" w:cs="Times New Roman"/>
                <w:b/>
                <w:bCs/>
                <w:color w:val="auto"/>
                <w:sz w:val="28"/>
                <w:szCs w:val="28"/>
                <w:lang w:val="ru-RU"/>
              </w:rPr>
            </w:pPr>
            <w:r w:rsidRPr="00920698">
              <w:rPr>
                <w:rFonts w:ascii="Times New Roman" w:hAnsi="Times New Roman" w:cs="Times New Roman"/>
                <w:b/>
                <w:bCs/>
                <w:color w:val="auto"/>
                <w:sz w:val="28"/>
                <w:szCs w:val="28"/>
                <w:lang w:val="ru-RU"/>
              </w:rPr>
              <w:t>ПУТИ СТАБИЛИЗАЦИИ</w:t>
            </w:r>
            <w:r w:rsidR="00A853BB" w:rsidRPr="00920698">
              <w:rPr>
                <w:rFonts w:ascii="Times New Roman" w:hAnsi="Times New Roman" w:cs="Times New Roman"/>
                <w:b/>
                <w:bCs/>
                <w:color w:val="auto"/>
                <w:sz w:val="28"/>
                <w:szCs w:val="28"/>
                <w:lang w:val="ru-RU"/>
              </w:rPr>
              <w:t xml:space="preserve"> </w:t>
            </w:r>
            <w:r w:rsidRPr="00920698">
              <w:rPr>
                <w:rFonts w:ascii="Times New Roman" w:hAnsi="Times New Roman" w:cs="Times New Roman"/>
                <w:b/>
                <w:bCs/>
                <w:color w:val="auto"/>
                <w:sz w:val="28"/>
                <w:szCs w:val="28"/>
                <w:lang w:val="ru-RU"/>
              </w:rPr>
              <w:t>ИНЖЕНЕРНО</w:t>
            </w:r>
            <w:r w:rsidR="00B2460B">
              <w:rPr>
                <w:rFonts w:ascii="Times New Roman" w:hAnsi="Times New Roman" w:cs="Times New Roman"/>
                <w:b/>
                <w:bCs/>
                <w:color w:val="auto"/>
                <w:sz w:val="28"/>
                <w:szCs w:val="28"/>
                <w:lang w:val="ru-RU"/>
              </w:rPr>
              <w:t xml:space="preserve"> </w:t>
            </w:r>
            <w:r w:rsidRPr="00920698">
              <w:rPr>
                <w:rFonts w:ascii="Times New Roman" w:hAnsi="Times New Roman" w:cs="Times New Roman"/>
                <w:b/>
                <w:bCs/>
                <w:color w:val="auto"/>
                <w:sz w:val="28"/>
                <w:szCs w:val="28"/>
                <w:lang w:val="ru-RU"/>
              </w:rPr>
              <w:t>-</w:t>
            </w:r>
          </w:p>
          <w:p w14:paraId="53989053" w14:textId="3FF615D0" w:rsidR="00A35B07" w:rsidRPr="00920698" w:rsidRDefault="00A35B07" w:rsidP="00BC297A">
            <w:pPr>
              <w:pStyle w:val="2"/>
              <w:spacing w:before="0" w:after="0" w:line="240" w:lineRule="auto"/>
              <w:ind w:left="0" w:firstLine="0"/>
              <w:rPr>
                <w:rFonts w:ascii="Times New Roman" w:hAnsi="Times New Roman" w:cs="Times New Roman"/>
                <w:b/>
                <w:bCs/>
                <w:color w:val="auto"/>
                <w:sz w:val="28"/>
                <w:szCs w:val="28"/>
                <w:lang w:val="ru-RU"/>
              </w:rPr>
            </w:pPr>
            <w:r w:rsidRPr="00920698">
              <w:rPr>
                <w:rFonts w:ascii="Times New Roman" w:hAnsi="Times New Roman" w:cs="Times New Roman"/>
                <w:b/>
                <w:bCs/>
                <w:color w:val="auto"/>
                <w:sz w:val="28"/>
                <w:szCs w:val="28"/>
                <w:lang w:val="ru-RU"/>
              </w:rPr>
              <w:t>ГЕОЛОГИЧЕСКИХ</w:t>
            </w:r>
            <w:r w:rsidR="00B2460B">
              <w:rPr>
                <w:rFonts w:ascii="Times New Roman" w:hAnsi="Times New Roman" w:cs="Times New Roman"/>
                <w:b/>
                <w:bCs/>
                <w:color w:val="auto"/>
                <w:sz w:val="28"/>
                <w:szCs w:val="28"/>
                <w:lang w:val="ru-RU"/>
              </w:rPr>
              <w:t xml:space="preserve"> </w:t>
            </w:r>
            <w:r w:rsidRPr="00920698">
              <w:rPr>
                <w:rFonts w:ascii="Times New Roman" w:hAnsi="Times New Roman" w:cs="Times New Roman"/>
                <w:b/>
                <w:bCs/>
                <w:color w:val="auto"/>
                <w:sz w:val="28"/>
                <w:szCs w:val="28"/>
                <w:lang w:val="ru-RU"/>
              </w:rPr>
              <w:t>ПРОЦЕССОВ</w:t>
            </w:r>
            <w:r w:rsidR="00B2460B">
              <w:rPr>
                <w:rFonts w:ascii="Times New Roman" w:hAnsi="Times New Roman" w:cs="Times New Roman"/>
                <w:b/>
                <w:bCs/>
                <w:color w:val="auto"/>
                <w:sz w:val="28"/>
                <w:szCs w:val="28"/>
                <w:lang w:val="ru-RU"/>
              </w:rPr>
              <w:t xml:space="preserve"> </w:t>
            </w:r>
            <w:r w:rsidRPr="00920698">
              <w:rPr>
                <w:rFonts w:ascii="Times New Roman" w:hAnsi="Times New Roman" w:cs="Times New Roman"/>
                <w:b/>
                <w:bCs/>
                <w:color w:val="auto"/>
                <w:sz w:val="28"/>
                <w:szCs w:val="28"/>
                <w:lang w:val="ru-RU"/>
              </w:rPr>
              <w:t>БЕРЕГОВОЙ ЗОНЫ ОЗЕРА АЛАКОЛЬ</w:t>
            </w:r>
            <w:r w:rsidR="00583E47">
              <w:rPr>
                <w:rFonts w:ascii="Times New Roman" w:hAnsi="Times New Roman" w:cs="Times New Roman"/>
                <w:b/>
                <w:bCs/>
                <w:color w:val="auto"/>
                <w:sz w:val="28"/>
                <w:szCs w:val="28"/>
                <w:lang w:val="ru-RU"/>
              </w:rPr>
              <w:t xml:space="preserve"> </w:t>
            </w:r>
            <w:r w:rsidR="00583E47" w:rsidRPr="00583E47">
              <w:rPr>
                <w:rFonts w:ascii="Times New Roman" w:hAnsi="Times New Roman" w:cs="Times New Roman"/>
                <w:color w:val="auto"/>
                <w:sz w:val="28"/>
                <w:szCs w:val="28"/>
                <w:lang w:val="ru-RU"/>
              </w:rPr>
              <w:t>……………………………</w:t>
            </w:r>
            <w:proofErr w:type="gramStart"/>
            <w:r w:rsidR="00583E47" w:rsidRPr="00583E47">
              <w:rPr>
                <w:rFonts w:ascii="Times New Roman" w:hAnsi="Times New Roman" w:cs="Times New Roman"/>
                <w:color w:val="auto"/>
                <w:sz w:val="28"/>
                <w:szCs w:val="28"/>
                <w:lang w:val="ru-RU"/>
              </w:rPr>
              <w:t>…….</w:t>
            </w:r>
            <w:proofErr w:type="gramEnd"/>
          </w:p>
        </w:tc>
        <w:tc>
          <w:tcPr>
            <w:tcW w:w="636" w:type="dxa"/>
          </w:tcPr>
          <w:p w14:paraId="34BECEED" w14:textId="77777777" w:rsidR="00583E47" w:rsidRDefault="00583E47" w:rsidP="00BC297A">
            <w:pPr>
              <w:pStyle w:val="2"/>
              <w:spacing w:before="0" w:after="0" w:line="240" w:lineRule="auto"/>
              <w:ind w:left="0" w:firstLine="0"/>
              <w:jc w:val="center"/>
              <w:rPr>
                <w:rFonts w:ascii="Times New Roman" w:hAnsi="Times New Roman" w:cs="Times New Roman"/>
                <w:color w:val="auto"/>
                <w:sz w:val="28"/>
                <w:szCs w:val="28"/>
                <w:lang w:val="ru-RU"/>
              </w:rPr>
            </w:pPr>
          </w:p>
          <w:p w14:paraId="2325D37C" w14:textId="77777777" w:rsidR="00583E47" w:rsidRDefault="00583E47" w:rsidP="00BC297A">
            <w:pPr>
              <w:pStyle w:val="2"/>
              <w:spacing w:before="0" w:after="0" w:line="240" w:lineRule="auto"/>
              <w:ind w:left="0" w:firstLine="0"/>
              <w:jc w:val="center"/>
              <w:rPr>
                <w:rFonts w:ascii="Times New Roman" w:hAnsi="Times New Roman" w:cs="Times New Roman"/>
                <w:color w:val="auto"/>
                <w:sz w:val="28"/>
                <w:szCs w:val="28"/>
                <w:lang w:val="ru-RU"/>
              </w:rPr>
            </w:pPr>
          </w:p>
          <w:p w14:paraId="1EE5914D" w14:textId="171531D7" w:rsidR="00A35B07" w:rsidRPr="00514EEF" w:rsidRDefault="00CD697D" w:rsidP="00BC297A">
            <w:pPr>
              <w:pStyle w:val="2"/>
              <w:spacing w:before="0" w:after="0" w:line="240" w:lineRule="auto"/>
              <w:ind w:left="0" w:firstLine="0"/>
              <w:jc w:val="center"/>
              <w:rPr>
                <w:rFonts w:ascii="Times New Roman" w:hAnsi="Times New Roman" w:cs="Times New Roman"/>
                <w:color w:val="auto"/>
                <w:sz w:val="28"/>
                <w:szCs w:val="28"/>
                <w:lang w:val="ru-RU"/>
              </w:rPr>
            </w:pPr>
            <w:r w:rsidRPr="00514EEF">
              <w:rPr>
                <w:rFonts w:ascii="Times New Roman" w:hAnsi="Times New Roman" w:cs="Times New Roman"/>
                <w:color w:val="auto"/>
                <w:sz w:val="28"/>
                <w:szCs w:val="28"/>
                <w:lang w:val="ru-RU"/>
              </w:rPr>
              <w:t>78</w:t>
            </w:r>
          </w:p>
        </w:tc>
      </w:tr>
      <w:tr w:rsidR="00A35B07" w:rsidRPr="00920698" w14:paraId="6F4FBC01" w14:textId="77777777" w:rsidTr="00AB0F5D">
        <w:tc>
          <w:tcPr>
            <w:tcW w:w="1496" w:type="dxa"/>
          </w:tcPr>
          <w:p w14:paraId="7D64FFFC" w14:textId="77777777" w:rsidR="00A35B07" w:rsidRPr="00920698" w:rsidRDefault="00A35B07" w:rsidP="00BC297A">
            <w:pPr>
              <w:pStyle w:val="2"/>
              <w:spacing w:before="0" w:after="0" w:line="240" w:lineRule="auto"/>
              <w:ind w:left="0" w:firstLine="0"/>
              <w:rPr>
                <w:rFonts w:ascii="Times New Roman" w:hAnsi="Times New Roman" w:cs="Times New Roman"/>
                <w:b/>
                <w:color w:val="auto"/>
                <w:sz w:val="28"/>
                <w:szCs w:val="28"/>
                <w:lang w:val="ru-RU"/>
              </w:rPr>
            </w:pPr>
            <w:r w:rsidRPr="00920698">
              <w:rPr>
                <w:rFonts w:ascii="Times New Roman" w:hAnsi="Times New Roman" w:cs="Times New Roman"/>
                <w:color w:val="auto"/>
                <w:sz w:val="28"/>
                <w:szCs w:val="28"/>
                <w:lang w:val="ru-RU"/>
              </w:rPr>
              <w:lastRenderedPageBreak/>
              <w:t>4.1</w:t>
            </w:r>
          </w:p>
        </w:tc>
        <w:tc>
          <w:tcPr>
            <w:tcW w:w="7323" w:type="dxa"/>
          </w:tcPr>
          <w:p w14:paraId="26BD560B" w14:textId="3B5261CD" w:rsidR="00A35B07" w:rsidRPr="00920698" w:rsidRDefault="00A35B07" w:rsidP="00BC297A">
            <w:pPr>
              <w:pStyle w:val="2"/>
              <w:spacing w:before="0" w:after="0" w:line="240" w:lineRule="auto"/>
              <w:ind w:left="0" w:firstLine="0"/>
              <w:rPr>
                <w:rFonts w:ascii="Times New Roman" w:hAnsi="Times New Roman" w:cs="Times New Roman"/>
                <w:b/>
                <w:color w:val="auto"/>
                <w:sz w:val="28"/>
                <w:szCs w:val="28"/>
                <w:lang w:val="ru-RU"/>
              </w:rPr>
            </w:pPr>
            <w:r w:rsidRPr="00920698">
              <w:rPr>
                <w:rFonts w:ascii="Times New Roman" w:hAnsi="Times New Roman" w:cs="Times New Roman"/>
                <w:color w:val="auto"/>
                <w:sz w:val="28"/>
                <w:szCs w:val="28"/>
                <w:lang w:val="ru-RU"/>
              </w:rPr>
              <w:t>Рекомендации по стабилизации инженерно-геологических процессов и защите береговой зоны озера Алаколь</w:t>
            </w:r>
            <w:r w:rsidR="00583E47">
              <w:rPr>
                <w:rFonts w:ascii="Times New Roman" w:hAnsi="Times New Roman" w:cs="Times New Roman"/>
                <w:color w:val="auto"/>
                <w:sz w:val="28"/>
                <w:szCs w:val="28"/>
                <w:lang w:val="ru-RU"/>
              </w:rPr>
              <w:t>…</w:t>
            </w:r>
            <w:proofErr w:type="gramStart"/>
            <w:r w:rsidR="00583E47">
              <w:rPr>
                <w:rFonts w:ascii="Times New Roman" w:hAnsi="Times New Roman" w:cs="Times New Roman"/>
                <w:color w:val="auto"/>
                <w:sz w:val="28"/>
                <w:szCs w:val="28"/>
                <w:lang w:val="ru-RU"/>
              </w:rPr>
              <w:t>…….</w:t>
            </w:r>
            <w:proofErr w:type="gramEnd"/>
            <w:r w:rsidR="00583E47">
              <w:rPr>
                <w:rFonts w:ascii="Times New Roman" w:hAnsi="Times New Roman" w:cs="Times New Roman"/>
                <w:color w:val="auto"/>
                <w:sz w:val="28"/>
                <w:szCs w:val="28"/>
                <w:lang w:val="ru-RU"/>
              </w:rPr>
              <w:t>.</w:t>
            </w:r>
          </w:p>
        </w:tc>
        <w:tc>
          <w:tcPr>
            <w:tcW w:w="636" w:type="dxa"/>
          </w:tcPr>
          <w:p w14:paraId="0CA1F99D" w14:textId="77777777" w:rsidR="00583E47" w:rsidRDefault="00583E47" w:rsidP="00BC297A">
            <w:pPr>
              <w:pStyle w:val="2"/>
              <w:spacing w:before="0" w:after="0" w:line="240" w:lineRule="auto"/>
              <w:ind w:left="0" w:firstLine="0"/>
              <w:jc w:val="center"/>
              <w:rPr>
                <w:rFonts w:ascii="Times New Roman" w:hAnsi="Times New Roman" w:cs="Times New Roman"/>
                <w:color w:val="auto"/>
                <w:sz w:val="28"/>
                <w:szCs w:val="28"/>
                <w:lang w:val="ru-RU"/>
              </w:rPr>
            </w:pPr>
          </w:p>
          <w:p w14:paraId="489AA243" w14:textId="7D2EEF5F" w:rsidR="00A35B07" w:rsidRPr="00514EEF" w:rsidRDefault="00CD697D" w:rsidP="00BC297A">
            <w:pPr>
              <w:pStyle w:val="2"/>
              <w:spacing w:before="0" w:after="0" w:line="240" w:lineRule="auto"/>
              <w:ind w:left="0" w:firstLine="0"/>
              <w:jc w:val="center"/>
              <w:rPr>
                <w:rFonts w:ascii="Times New Roman" w:hAnsi="Times New Roman" w:cs="Times New Roman"/>
                <w:color w:val="auto"/>
                <w:sz w:val="28"/>
                <w:szCs w:val="28"/>
                <w:lang w:val="ru-RU"/>
              </w:rPr>
            </w:pPr>
            <w:r w:rsidRPr="00514EEF">
              <w:rPr>
                <w:rFonts w:ascii="Times New Roman" w:hAnsi="Times New Roman" w:cs="Times New Roman"/>
                <w:color w:val="auto"/>
                <w:sz w:val="28"/>
                <w:szCs w:val="28"/>
                <w:lang w:val="ru-RU"/>
              </w:rPr>
              <w:t>78</w:t>
            </w:r>
          </w:p>
        </w:tc>
      </w:tr>
      <w:tr w:rsidR="00A35B07" w:rsidRPr="00920698" w14:paraId="7CC1BB26" w14:textId="77777777" w:rsidTr="00AB0F5D">
        <w:tc>
          <w:tcPr>
            <w:tcW w:w="1496" w:type="dxa"/>
          </w:tcPr>
          <w:p w14:paraId="3AD38982" w14:textId="77777777" w:rsidR="00A35B07" w:rsidRPr="00920698" w:rsidRDefault="00A35B07" w:rsidP="00BC297A">
            <w:pPr>
              <w:pStyle w:val="2"/>
              <w:spacing w:before="0" w:after="0" w:line="240" w:lineRule="auto"/>
              <w:ind w:left="0" w:firstLine="0"/>
              <w:rPr>
                <w:rFonts w:ascii="Times New Roman" w:hAnsi="Times New Roman" w:cs="Times New Roman"/>
                <w:b/>
                <w:color w:val="auto"/>
                <w:sz w:val="28"/>
                <w:szCs w:val="28"/>
                <w:lang w:val="ru-RU"/>
              </w:rPr>
            </w:pPr>
          </w:p>
        </w:tc>
        <w:tc>
          <w:tcPr>
            <w:tcW w:w="7323" w:type="dxa"/>
          </w:tcPr>
          <w:p w14:paraId="604F0DC7" w14:textId="3CB41220" w:rsidR="00A35B07" w:rsidRPr="00920698" w:rsidRDefault="00A35B07" w:rsidP="00BC297A">
            <w:pPr>
              <w:pStyle w:val="2"/>
              <w:spacing w:before="0" w:after="0" w:line="240" w:lineRule="auto"/>
              <w:ind w:left="0" w:firstLine="0"/>
              <w:rPr>
                <w:rFonts w:ascii="Times New Roman" w:hAnsi="Times New Roman" w:cs="Times New Roman"/>
                <w:b/>
                <w:bCs/>
                <w:color w:val="auto"/>
                <w:sz w:val="28"/>
                <w:szCs w:val="28"/>
                <w:lang w:val="ru-RU"/>
              </w:rPr>
            </w:pPr>
            <w:r w:rsidRPr="00920698">
              <w:rPr>
                <w:rFonts w:ascii="Times New Roman" w:hAnsi="Times New Roman" w:cs="Times New Roman"/>
                <w:b/>
                <w:bCs/>
                <w:color w:val="auto"/>
                <w:sz w:val="28"/>
                <w:szCs w:val="28"/>
                <w:lang w:val="ru-RU"/>
              </w:rPr>
              <w:t xml:space="preserve">ЗАКЛЮЧЕНИЕ </w:t>
            </w:r>
            <w:proofErr w:type="gramStart"/>
            <w:r w:rsidR="00583E47" w:rsidRPr="00583E47">
              <w:rPr>
                <w:rFonts w:ascii="Times New Roman" w:hAnsi="Times New Roman" w:cs="Times New Roman"/>
                <w:color w:val="auto"/>
                <w:sz w:val="28"/>
                <w:szCs w:val="28"/>
                <w:lang w:val="ru-RU"/>
              </w:rPr>
              <w:t>…….</w:t>
            </w:r>
            <w:proofErr w:type="gramEnd"/>
            <w:r w:rsidR="00583E47" w:rsidRPr="00583E47">
              <w:rPr>
                <w:rFonts w:ascii="Times New Roman" w:hAnsi="Times New Roman" w:cs="Times New Roman"/>
                <w:color w:val="auto"/>
                <w:sz w:val="28"/>
                <w:szCs w:val="28"/>
                <w:lang w:val="ru-RU"/>
              </w:rPr>
              <w:t>.………………………………………</w:t>
            </w:r>
          </w:p>
        </w:tc>
        <w:tc>
          <w:tcPr>
            <w:tcW w:w="636" w:type="dxa"/>
          </w:tcPr>
          <w:p w14:paraId="53D0650E" w14:textId="63F208D8" w:rsidR="00A35B07" w:rsidRPr="00E82039" w:rsidRDefault="00514EEF" w:rsidP="00BC297A">
            <w:pPr>
              <w:pStyle w:val="2"/>
              <w:spacing w:before="0" w:after="0" w:line="240" w:lineRule="auto"/>
              <w:ind w:left="0" w:firstLine="0"/>
              <w:jc w:val="center"/>
              <w:rPr>
                <w:rFonts w:ascii="Times New Roman" w:hAnsi="Times New Roman" w:cs="Times New Roman"/>
                <w:color w:val="auto"/>
                <w:sz w:val="28"/>
                <w:szCs w:val="28"/>
              </w:rPr>
            </w:pPr>
            <w:r w:rsidRPr="00514EEF">
              <w:rPr>
                <w:rFonts w:ascii="Times New Roman" w:hAnsi="Times New Roman" w:cs="Times New Roman"/>
                <w:color w:val="auto"/>
                <w:sz w:val="28"/>
                <w:szCs w:val="28"/>
                <w:lang w:val="ru-RU"/>
              </w:rPr>
              <w:t>8</w:t>
            </w:r>
            <w:r w:rsidR="00E82039">
              <w:rPr>
                <w:rFonts w:ascii="Times New Roman" w:hAnsi="Times New Roman" w:cs="Times New Roman"/>
                <w:color w:val="auto"/>
                <w:sz w:val="28"/>
                <w:szCs w:val="28"/>
              </w:rPr>
              <w:t>6</w:t>
            </w:r>
          </w:p>
        </w:tc>
      </w:tr>
      <w:tr w:rsidR="00A35B07" w:rsidRPr="00920698" w14:paraId="16444A94" w14:textId="77777777" w:rsidTr="00AB0F5D">
        <w:tc>
          <w:tcPr>
            <w:tcW w:w="1496" w:type="dxa"/>
          </w:tcPr>
          <w:p w14:paraId="2F35A4AE" w14:textId="77777777" w:rsidR="00A35B07" w:rsidRPr="00920698" w:rsidRDefault="00A35B07" w:rsidP="00BC297A">
            <w:pPr>
              <w:pStyle w:val="2"/>
              <w:spacing w:before="0" w:after="0" w:line="240" w:lineRule="auto"/>
              <w:ind w:left="0" w:firstLine="0"/>
              <w:rPr>
                <w:rFonts w:ascii="Times New Roman" w:hAnsi="Times New Roman" w:cs="Times New Roman"/>
                <w:b/>
                <w:color w:val="auto"/>
                <w:sz w:val="28"/>
                <w:szCs w:val="28"/>
                <w:lang w:val="ru-RU"/>
              </w:rPr>
            </w:pPr>
          </w:p>
        </w:tc>
        <w:tc>
          <w:tcPr>
            <w:tcW w:w="7323" w:type="dxa"/>
          </w:tcPr>
          <w:p w14:paraId="37FB7510" w14:textId="3DF68752" w:rsidR="00A35B07" w:rsidRPr="00920698" w:rsidRDefault="00A35B07" w:rsidP="00BC297A">
            <w:pPr>
              <w:pStyle w:val="2"/>
              <w:spacing w:before="0" w:after="0" w:line="240" w:lineRule="auto"/>
              <w:ind w:left="0" w:firstLine="0"/>
              <w:rPr>
                <w:rFonts w:ascii="Times New Roman" w:hAnsi="Times New Roman" w:cs="Times New Roman"/>
                <w:b/>
                <w:bCs/>
                <w:color w:val="auto"/>
                <w:sz w:val="28"/>
                <w:szCs w:val="28"/>
                <w:lang w:val="ru-RU"/>
              </w:rPr>
            </w:pPr>
            <w:r w:rsidRPr="00920698">
              <w:rPr>
                <w:rFonts w:ascii="Times New Roman" w:hAnsi="Times New Roman" w:cs="Times New Roman"/>
                <w:b/>
                <w:bCs/>
                <w:color w:val="auto"/>
                <w:sz w:val="28"/>
                <w:szCs w:val="28"/>
                <w:lang w:val="ru-RU"/>
              </w:rPr>
              <w:t>СПИСОК ИСПОЛЬЗОВАННЫХ ИСТОЧНИКОВ</w:t>
            </w:r>
            <w:r w:rsidR="00583E47">
              <w:rPr>
                <w:rFonts w:ascii="Times New Roman" w:hAnsi="Times New Roman" w:cs="Times New Roman"/>
                <w:b/>
                <w:bCs/>
                <w:color w:val="auto"/>
                <w:sz w:val="28"/>
                <w:szCs w:val="28"/>
                <w:lang w:val="ru-RU"/>
              </w:rPr>
              <w:t xml:space="preserve"> </w:t>
            </w:r>
            <w:r w:rsidR="00583E47" w:rsidRPr="00583E47">
              <w:rPr>
                <w:rFonts w:ascii="Times New Roman" w:hAnsi="Times New Roman" w:cs="Times New Roman"/>
                <w:color w:val="auto"/>
                <w:sz w:val="28"/>
                <w:szCs w:val="28"/>
                <w:lang w:val="ru-RU"/>
              </w:rPr>
              <w:t>…</w:t>
            </w:r>
            <w:r w:rsidR="00583E47">
              <w:rPr>
                <w:rFonts w:ascii="Times New Roman" w:hAnsi="Times New Roman" w:cs="Times New Roman"/>
                <w:color w:val="auto"/>
                <w:sz w:val="28"/>
                <w:szCs w:val="28"/>
                <w:lang w:val="ru-RU"/>
              </w:rPr>
              <w:t>…</w:t>
            </w:r>
          </w:p>
        </w:tc>
        <w:tc>
          <w:tcPr>
            <w:tcW w:w="636" w:type="dxa"/>
          </w:tcPr>
          <w:p w14:paraId="44C6B616" w14:textId="4F3C39AB" w:rsidR="00A35B07" w:rsidRPr="00E82039" w:rsidRDefault="00514EEF" w:rsidP="00BC297A">
            <w:pPr>
              <w:pStyle w:val="2"/>
              <w:spacing w:before="0" w:after="0" w:line="240" w:lineRule="auto"/>
              <w:ind w:left="0" w:firstLine="0"/>
              <w:jc w:val="center"/>
              <w:rPr>
                <w:rFonts w:ascii="Times New Roman" w:hAnsi="Times New Roman" w:cs="Times New Roman"/>
                <w:color w:val="auto"/>
                <w:sz w:val="28"/>
                <w:szCs w:val="28"/>
              </w:rPr>
            </w:pPr>
            <w:r w:rsidRPr="00514EEF">
              <w:rPr>
                <w:rFonts w:ascii="Times New Roman" w:hAnsi="Times New Roman" w:cs="Times New Roman"/>
                <w:color w:val="auto"/>
                <w:sz w:val="28"/>
                <w:szCs w:val="28"/>
                <w:lang w:val="ru-RU"/>
              </w:rPr>
              <w:t>8</w:t>
            </w:r>
            <w:r w:rsidR="00E82039">
              <w:rPr>
                <w:rFonts w:ascii="Times New Roman" w:hAnsi="Times New Roman" w:cs="Times New Roman"/>
                <w:color w:val="auto"/>
                <w:sz w:val="28"/>
                <w:szCs w:val="28"/>
              </w:rPr>
              <w:t>9</w:t>
            </w:r>
          </w:p>
        </w:tc>
      </w:tr>
      <w:tr w:rsidR="00A35B07" w:rsidRPr="00920698" w14:paraId="770619CD" w14:textId="77777777" w:rsidTr="00AB0F5D">
        <w:tc>
          <w:tcPr>
            <w:tcW w:w="1496" w:type="dxa"/>
          </w:tcPr>
          <w:p w14:paraId="54EDC869" w14:textId="77777777" w:rsidR="00A35B07" w:rsidRPr="00920698" w:rsidRDefault="00A35B07" w:rsidP="00BC297A">
            <w:pPr>
              <w:pStyle w:val="2"/>
              <w:spacing w:before="0" w:after="0" w:line="240" w:lineRule="auto"/>
              <w:ind w:left="0" w:firstLine="0"/>
              <w:rPr>
                <w:rFonts w:ascii="Times New Roman" w:hAnsi="Times New Roman" w:cs="Times New Roman"/>
                <w:b/>
                <w:color w:val="auto"/>
                <w:sz w:val="28"/>
                <w:szCs w:val="28"/>
                <w:lang w:val="ru-RU"/>
              </w:rPr>
            </w:pPr>
          </w:p>
        </w:tc>
        <w:tc>
          <w:tcPr>
            <w:tcW w:w="7323" w:type="dxa"/>
          </w:tcPr>
          <w:p w14:paraId="412E4A46" w14:textId="2251A1DF" w:rsidR="00A35B07" w:rsidRPr="00920698" w:rsidRDefault="00A35B07" w:rsidP="00BC297A">
            <w:pPr>
              <w:pStyle w:val="2"/>
              <w:spacing w:before="0" w:after="0" w:line="240" w:lineRule="auto"/>
              <w:ind w:left="0" w:firstLine="0"/>
              <w:rPr>
                <w:rFonts w:ascii="Times New Roman" w:hAnsi="Times New Roman" w:cs="Times New Roman"/>
                <w:b/>
                <w:bCs/>
                <w:color w:val="auto"/>
                <w:sz w:val="28"/>
                <w:szCs w:val="28"/>
                <w:lang w:val="ru-RU"/>
              </w:rPr>
            </w:pPr>
            <w:r w:rsidRPr="00920698">
              <w:rPr>
                <w:rFonts w:ascii="Times New Roman" w:hAnsi="Times New Roman" w:cs="Times New Roman"/>
                <w:b/>
                <w:bCs/>
                <w:color w:val="auto"/>
                <w:sz w:val="28"/>
                <w:szCs w:val="28"/>
                <w:lang w:val="ru-RU"/>
              </w:rPr>
              <w:t>ПРИЛОЖЕНИЕ А</w:t>
            </w:r>
            <w:proofErr w:type="gramStart"/>
            <w:r w:rsidR="00583E47">
              <w:rPr>
                <w:rFonts w:ascii="Times New Roman" w:hAnsi="Times New Roman" w:cs="Times New Roman"/>
                <w:b/>
                <w:bCs/>
                <w:color w:val="auto"/>
                <w:sz w:val="28"/>
                <w:szCs w:val="28"/>
                <w:lang w:val="ru-RU"/>
              </w:rPr>
              <w:t xml:space="preserve"> </w:t>
            </w:r>
            <w:r w:rsidR="00583E47" w:rsidRPr="00583E47">
              <w:rPr>
                <w:rFonts w:ascii="Times New Roman" w:hAnsi="Times New Roman" w:cs="Times New Roman"/>
                <w:color w:val="auto"/>
                <w:sz w:val="28"/>
                <w:szCs w:val="28"/>
                <w:lang w:val="ru-RU"/>
              </w:rPr>
              <w:t>..</w:t>
            </w:r>
            <w:r w:rsidR="00583E47" w:rsidRPr="00583E47">
              <w:rPr>
                <w:rFonts w:ascii="Times New Roman" w:hAnsi="Times New Roman" w:cs="Times New Roman"/>
                <w:color w:val="auto"/>
                <w:sz w:val="28"/>
                <w:szCs w:val="28"/>
                <w:lang w:val="ru-RU"/>
              </w:rPr>
              <w:t>..</w:t>
            </w:r>
            <w:proofErr w:type="gramEnd"/>
            <w:r w:rsidR="00583E47" w:rsidRPr="00583E47">
              <w:rPr>
                <w:rFonts w:ascii="Times New Roman" w:hAnsi="Times New Roman" w:cs="Times New Roman"/>
                <w:color w:val="auto"/>
                <w:sz w:val="28"/>
                <w:szCs w:val="28"/>
                <w:lang w:val="ru-RU"/>
              </w:rPr>
              <w:t>…………………………………</w:t>
            </w:r>
            <w:proofErr w:type="gramStart"/>
            <w:r w:rsidR="00583E47" w:rsidRPr="00583E47">
              <w:rPr>
                <w:rFonts w:ascii="Times New Roman" w:hAnsi="Times New Roman" w:cs="Times New Roman"/>
                <w:color w:val="auto"/>
                <w:sz w:val="28"/>
                <w:szCs w:val="28"/>
                <w:lang w:val="ru-RU"/>
              </w:rPr>
              <w:t>……</w:t>
            </w:r>
            <w:r w:rsidR="00583E47">
              <w:rPr>
                <w:rFonts w:ascii="Times New Roman" w:hAnsi="Times New Roman" w:cs="Times New Roman"/>
                <w:color w:val="auto"/>
                <w:sz w:val="28"/>
                <w:szCs w:val="28"/>
                <w:lang w:val="ru-RU"/>
              </w:rPr>
              <w:t>.</w:t>
            </w:r>
            <w:proofErr w:type="gramEnd"/>
            <w:r w:rsidR="00583E47">
              <w:rPr>
                <w:rFonts w:ascii="Times New Roman" w:hAnsi="Times New Roman" w:cs="Times New Roman"/>
                <w:color w:val="auto"/>
                <w:sz w:val="28"/>
                <w:szCs w:val="28"/>
                <w:lang w:val="ru-RU"/>
              </w:rPr>
              <w:t>.</w:t>
            </w:r>
          </w:p>
        </w:tc>
        <w:tc>
          <w:tcPr>
            <w:tcW w:w="636" w:type="dxa"/>
          </w:tcPr>
          <w:p w14:paraId="27E42903" w14:textId="62F08DDF" w:rsidR="00A35B07" w:rsidRPr="00E82039" w:rsidRDefault="00514EEF" w:rsidP="00BC297A">
            <w:pPr>
              <w:pStyle w:val="2"/>
              <w:spacing w:before="0" w:after="0" w:line="240" w:lineRule="auto"/>
              <w:ind w:left="0" w:firstLine="0"/>
              <w:jc w:val="center"/>
              <w:rPr>
                <w:rFonts w:ascii="Times New Roman" w:hAnsi="Times New Roman" w:cs="Times New Roman"/>
                <w:color w:val="auto"/>
                <w:sz w:val="28"/>
                <w:szCs w:val="28"/>
              </w:rPr>
            </w:pPr>
            <w:r w:rsidRPr="00514EEF">
              <w:rPr>
                <w:rFonts w:ascii="Times New Roman" w:hAnsi="Times New Roman" w:cs="Times New Roman"/>
                <w:color w:val="auto"/>
                <w:sz w:val="28"/>
                <w:szCs w:val="28"/>
                <w:lang w:val="ru-RU"/>
              </w:rPr>
              <w:t>9</w:t>
            </w:r>
            <w:r w:rsidR="00E82039">
              <w:rPr>
                <w:rFonts w:ascii="Times New Roman" w:hAnsi="Times New Roman" w:cs="Times New Roman"/>
                <w:color w:val="auto"/>
                <w:sz w:val="28"/>
                <w:szCs w:val="28"/>
              </w:rPr>
              <w:t>6</w:t>
            </w:r>
          </w:p>
        </w:tc>
      </w:tr>
      <w:tr w:rsidR="00514EEF" w:rsidRPr="00920698" w14:paraId="093E975B" w14:textId="77777777" w:rsidTr="00AB0F5D">
        <w:tc>
          <w:tcPr>
            <w:tcW w:w="1496" w:type="dxa"/>
          </w:tcPr>
          <w:p w14:paraId="69AE6D7C" w14:textId="77777777" w:rsidR="00514EEF" w:rsidRPr="00920698" w:rsidRDefault="00514EEF" w:rsidP="00BC297A">
            <w:pPr>
              <w:pStyle w:val="2"/>
              <w:spacing w:before="0" w:after="0" w:line="240" w:lineRule="auto"/>
              <w:ind w:left="0" w:firstLine="0"/>
              <w:rPr>
                <w:rFonts w:ascii="Times New Roman" w:hAnsi="Times New Roman" w:cs="Times New Roman"/>
                <w:b/>
                <w:color w:val="auto"/>
                <w:sz w:val="28"/>
                <w:szCs w:val="28"/>
                <w:lang w:val="ru-RU"/>
              </w:rPr>
            </w:pPr>
          </w:p>
        </w:tc>
        <w:tc>
          <w:tcPr>
            <w:tcW w:w="7323" w:type="dxa"/>
          </w:tcPr>
          <w:p w14:paraId="63AB2063" w14:textId="4F076979" w:rsidR="00514EEF" w:rsidRPr="00920698" w:rsidRDefault="00514EEF" w:rsidP="00BC297A">
            <w:pPr>
              <w:pStyle w:val="2"/>
              <w:spacing w:before="0" w:after="0" w:line="240" w:lineRule="auto"/>
              <w:ind w:left="0" w:firstLine="0"/>
              <w:rPr>
                <w:rFonts w:ascii="Times New Roman" w:hAnsi="Times New Roman" w:cs="Times New Roman"/>
                <w:b/>
                <w:bCs/>
                <w:color w:val="auto"/>
                <w:sz w:val="28"/>
                <w:szCs w:val="28"/>
                <w:lang w:val="ru-RU"/>
              </w:rPr>
            </w:pPr>
            <w:r w:rsidRPr="00920698">
              <w:rPr>
                <w:rFonts w:ascii="Times New Roman" w:hAnsi="Times New Roman" w:cs="Times New Roman"/>
                <w:b/>
                <w:bCs/>
                <w:color w:val="auto"/>
                <w:sz w:val="28"/>
                <w:szCs w:val="28"/>
                <w:lang w:val="ru-RU"/>
              </w:rPr>
              <w:t xml:space="preserve">ПРИЛОЖЕНИЕ </w:t>
            </w:r>
            <w:r>
              <w:rPr>
                <w:rFonts w:ascii="Times New Roman" w:hAnsi="Times New Roman" w:cs="Times New Roman"/>
                <w:b/>
                <w:bCs/>
                <w:color w:val="auto"/>
                <w:sz w:val="28"/>
                <w:szCs w:val="28"/>
                <w:lang w:val="ru-RU"/>
              </w:rPr>
              <w:t>Б</w:t>
            </w:r>
            <w:proofErr w:type="gramStart"/>
            <w:r w:rsidR="00583E47">
              <w:rPr>
                <w:rFonts w:ascii="Times New Roman" w:hAnsi="Times New Roman" w:cs="Times New Roman"/>
                <w:b/>
                <w:bCs/>
                <w:color w:val="auto"/>
                <w:sz w:val="28"/>
                <w:szCs w:val="28"/>
                <w:lang w:val="ru-RU"/>
              </w:rPr>
              <w:t xml:space="preserve"> </w:t>
            </w:r>
            <w:r w:rsidR="00583E47" w:rsidRPr="00583E47">
              <w:rPr>
                <w:rFonts w:ascii="Times New Roman" w:hAnsi="Times New Roman" w:cs="Times New Roman"/>
                <w:color w:val="auto"/>
                <w:sz w:val="28"/>
                <w:szCs w:val="28"/>
                <w:lang w:val="ru-RU"/>
              </w:rPr>
              <w:t>..</w:t>
            </w:r>
            <w:proofErr w:type="gramEnd"/>
            <w:r w:rsidR="00583E47" w:rsidRPr="00583E47">
              <w:rPr>
                <w:rFonts w:ascii="Times New Roman" w:hAnsi="Times New Roman" w:cs="Times New Roman"/>
                <w:color w:val="auto"/>
                <w:sz w:val="28"/>
                <w:szCs w:val="28"/>
                <w:lang w:val="ru-RU"/>
              </w:rPr>
              <w:t>………………………………………</w:t>
            </w:r>
            <w:r w:rsidR="00583E47">
              <w:rPr>
                <w:rFonts w:ascii="Times New Roman" w:hAnsi="Times New Roman" w:cs="Times New Roman"/>
                <w:color w:val="auto"/>
                <w:sz w:val="28"/>
                <w:szCs w:val="28"/>
                <w:lang w:val="ru-RU"/>
              </w:rPr>
              <w:t>…</w:t>
            </w:r>
          </w:p>
        </w:tc>
        <w:tc>
          <w:tcPr>
            <w:tcW w:w="636" w:type="dxa"/>
          </w:tcPr>
          <w:p w14:paraId="370656D9" w14:textId="57F6ED39" w:rsidR="00514EEF" w:rsidRPr="00E82039" w:rsidRDefault="00514EEF" w:rsidP="00BC297A">
            <w:pPr>
              <w:pStyle w:val="2"/>
              <w:spacing w:before="0" w:after="0" w:line="240" w:lineRule="auto"/>
              <w:ind w:left="0" w:firstLine="0"/>
              <w:jc w:val="center"/>
              <w:rPr>
                <w:rFonts w:ascii="Times New Roman" w:hAnsi="Times New Roman" w:cs="Times New Roman"/>
                <w:color w:val="auto"/>
                <w:sz w:val="28"/>
                <w:szCs w:val="28"/>
              </w:rPr>
            </w:pPr>
            <w:r w:rsidRPr="00514EEF">
              <w:rPr>
                <w:rFonts w:ascii="Times New Roman" w:hAnsi="Times New Roman" w:cs="Times New Roman"/>
                <w:color w:val="auto"/>
                <w:sz w:val="28"/>
                <w:szCs w:val="28"/>
                <w:lang w:val="ru-RU"/>
              </w:rPr>
              <w:t>9</w:t>
            </w:r>
            <w:r w:rsidR="00E82039">
              <w:rPr>
                <w:rFonts w:ascii="Times New Roman" w:hAnsi="Times New Roman" w:cs="Times New Roman"/>
                <w:color w:val="auto"/>
                <w:sz w:val="28"/>
                <w:szCs w:val="28"/>
              </w:rPr>
              <w:t>9</w:t>
            </w:r>
          </w:p>
        </w:tc>
      </w:tr>
    </w:tbl>
    <w:p w14:paraId="4018B2C7" w14:textId="77777777" w:rsidR="00A35B07" w:rsidRPr="00920698" w:rsidRDefault="00A35B07" w:rsidP="00BC297A">
      <w:pPr>
        <w:pStyle w:val="2"/>
        <w:spacing w:before="0" w:after="0" w:line="240" w:lineRule="auto"/>
        <w:ind w:left="0" w:firstLine="0"/>
        <w:rPr>
          <w:lang w:val="ru-RU"/>
        </w:rPr>
      </w:pPr>
    </w:p>
    <w:p w14:paraId="7BB2F174" w14:textId="77777777" w:rsidR="00A35B07" w:rsidRPr="00920698" w:rsidRDefault="00A35B07" w:rsidP="00BC297A">
      <w:pPr>
        <w:spacing w:after="356" w:line="240" w:lineRule="auto"/>
        <w:ind w:left="0" w:right="150" w:firstLine="0"/>
        <w:rPr>
          <w:b/>
          <w:lang w:val="ru-RU"/>
        </w:rPr>
      </w:pPr>
    </w:p>
    <w:p w14:paraId="1AE5DE90" w14:textId="77777777" w:rsidR="00A35B07" w:rsidRPr="00920698" w:rsidRDefault="00A35B07" w:rsidP="00BC297A">
      <w:pPr>
        <w:spacing w:after="356" w:line="240" w:lineRule="auto"/>
        <w:ind w:left="-1" w:right="150" w:firstLine="0"/>
        <w:rPr>
          <w:b/>
          <w:lang w:val="ru-RU"/>
        </w:rPr>
      </w:pPr>
    </w:p>
    <w:p w14:paraId="7F97F1AE" w14:textId="77777777" w:rsidR="00A35B07" w:rsidRPr="00920698" w:rsidRDefault="00A35B07" w:rsidP="00BC297A">
      <w:pPr>
        <w:spacing w:after="356" w:line="240" w:lineRule="auto"/>
        <w:ind w:left="-1" w:right="150" w:firstLine="0"/>
        <w:rPr>
          <w:b/>
          <w:lang w:val="ru-RU"/>
        </w:rPr>
      </w:pPr>
    </w:p>
    <w:p w14:paraId="031FA955" w14:textId="77777777" w:rsidR="00A35B07" w:rsidRPr="00920698" w:rsidRDefault="00A35B07" w:rsidP="00BC297A">
      <w:pPr>
        <w:spacing w:after="356" w:line="240" w:lineRule="auto"/>
        <w:ind w:left="-1" w:right="150" w:firstLine="0"/>
        <w:rPr>
          <w:b/>
          <w:lang w:val="ru-RU"/>
        </w:rPr>
      </w:pPr>
    </w:p>
    <w:p w14:paraId="7B473B6E" w14:textId="77777777" w:rsidR="00F95EC2" w:rsidRPr="00920698" w:rsidRDefault="00F95EC2" w:rsidP="00BC297A">
      <w:pPr>
        <w:spacing w:after="356" w:line="240" w:lineRule="auto"/>
        <w:ind w:left="-1" w:right="150" w:firstLine="0"/>
        <w:rPr>
          <w:b/>
          <w:lang w:val="ru-RU"/>
        </w:rPr>
      </w:pPr>
    </w:p>
    <w:p w14:paraId="37F8E6AF" w14:textId="77777777" w:rsidR="00F95EC2" w:rsidRPr="00920698" w:rsidRDefault="00F95EC2" w:rsidP="00BC297A">
      <w:pPr>
        <w:spacing w:after="356" w:line="240" w:lineRule="auto"/>
        <w:ind w:left="-1" w:right="150" w:firstLine="0"/>
        <w:rPr>
          <w:b/>
          <w:lang w:val="ru-RU"/>
        </w:rPr>
      </w:pPr>
    </w:p>
    <w:p w14:paraId="70AFE4F0" w14:textId="77777777" w:rsidR="00A35B07" w:rsidRPr="00920698" w:rsidRDefault="00A35B07" w:rsidP="00BC297A">
      <w:pPr>
        <w:spacing w:after="356" w:line="240" w:lineRule="auto"/>
        <w:ind w:left="-1" w:right="150" w:firstLine="0"/>
        <w:rPr>
          <w:b/>
          <w:lang w:val="ru-RU"/>
        </w:rPr>
      </w:pPr>
    </w:p>
    <w:p w14:paraId="3F7F97DA" w14:textId="77777777" w:rsidR="00632D6D" w:rsidRPr="00920698" w:rsidRDefault="00632D6D" w:rsidP="00BC297A">
      <w:pPr>
        <w:spacing w:after="356" w:line="240" w:lineRule="auto"/>
        <w:ind w:left="-1" w:right="150" w:firstLine="0"/>
        <w:rPr>
          <w:b/>
          <w:lang w:val="ru-RU"/>
        </w:rPr>
      </w:pPr>
    </w:p>
    <w:p w14:paraId="729F2F35" w14:textId="77777777" w:rsidR="00632D6D" w:rsidRPr="00920698" w:rsidRDefault="00632D6D" w:rsidP="00BC297A">
      <w:pPr>
        <w:spacing w:after="356" w:line="240" w:lineRule="auto"/>
        <w:ind w:left="-1" w:right="150" w:firstLine="0"/>
        <w:rPr>
          <w:b/>
          <w:lang w:val="ru-RU"/>
        </w:rPr>
      </w:pPr>
    </w:p>
    <w:p w14:paraId="207FCD16" w14:textId="77777777" w:rsidR="00632D6D" w:rsidRPr="00920698" w:rsidRDefault="00632D6D" w:rsidP="00BC297A">
      <w:pPr>
        <w:spacing w:after="356" w:line="240" w:lineRule="auto"/>
        <w:ind w:left="-1" w:right="150" w:firstLine="0"/>
        <w:rPr>
          <w:b/>
          <w:lang w:val="ru-RU"/>
        </w:rPr>
      </w:pPr>
    </w:p>
    <w:p w14:paraId="2547D96D" w14:textId="77777777" w:rsidR="00632D6D" w:rsidRPr="00920698" w:rsidRDefault="00632D6D" w:rsidP="00BC297A">
      <w:pPr>
        <w:spacing w:after="356" w:line="240" w:lineRule="auto"/>
        <w:ind w:left="-1" w:right="150" w:firstLine="0"/>
        <w:rPr>
          <w:b/>
          <w:lang w:val="ru-RU"/>
        </w:rPr>
      </w:pPr>
    </w:p>
    <w:p w14:paraId="7EDA8AAE" w14:textId="77777777" w:rsidR="00632D6D" w:rsidRPr="00920698" w:rsidRDefault="00632D6D" w:rsidP="00BC297A">
      <w:pPr>
        <w:spacing w:after="356" w:line="240" w:lineRule="auto"/>
        <w:ind w:left="-1" w:right="150" w:firstLine="0"/>
        <w:rPr>
          <w:b/>
          <w:lang w:val="ru-RU"/>
        </w:rPr>
      </w:pPr>
    </w:p>
    <w:p w14:paraId="29CD3589" w14:textId="77777777" w:rsidR="00632D6D" w:rsidRPr="00920698" w:rsidRDefault="00632D6D" w:rsidP="00BC297A">
      <w:pPr>
        <w:spacing w:after="356" w:line="240" w:lineRule="auto"/>
        <w:ind w:left="-1" w:right="150" w:firstLine="0"/>
        <w:rPr>
          <w:b/>
          <w:lang w:val="ru-RU"/>
        </w:rPr>
      </w:pPr>
    </w:p>
    <w:p w14:paraId="42BCE7F7" w14:textId="77777777" w:rsidR="00632D6D" w:rsidRPr="00920698" w:rsidRDefault="00632D6D" w:rsidP="00BC297A">
      <w:pPr>
        <w:spacing w:after="356" w:line="240" w:lineRule="auto"/>
        <w:ind w:left="-1" w:right="150" w:firstLine="0"/>
        <w:rPr>
          <w:b/>
          <w:lang w:val="ru-RU"/>
        </w:rPr>
      </w:pPr>
    </w:p>
    <w:p w14:paraId="1618DB2D" w14:textId="77777777" w:rsidR="00632D6D" w:rsidRDefault="00632D6D" w:rsidP="00BC297A">
      <w:pPr>
        <w:spacing w:after="356" w:line="240" w:lineRule="auto"/>
        <w:ind w:left="-1" w:right="150" w:firstLine="0"/>
        <w:rPr>
          <w:b/>
          <w:lang w:val="ru-RU"/>
        </w:rPr>
      </w:pPr>
    </w:p>
    <w:p w14:paraId="1E8AEDFA" w14:textId="77777777" w:rsidR="00D65B4D" w:rsidRDefault="00D65B4D" w:rsidP="00BC297A">
      <w:pPr>
        <w:spacing w:after="356" w:line="240" w:lineRule="auto"/>
        <w:ind w:left="-1" w:right="150" w:firstLine="0"/>
        <w:rPr>
          <w:b/>
          <w:lang w:val="ru-RU"/>
        </w:rPr>
      </w:pPr>
    </w:p>
    <w:p w14:paraId="4105E0C4" w14:textId="198CA363" w:rsidR="00D65B4D" w:rsidRPr="00920698" w:rsidRDefault="00D65B4D" w:rsidP="00BC297A">
      <w:pPr>
        <w:spacing w:after="160" w:line="240" w:lineRule="auto"/>
        <w:ind w:left="0" w:firstLine="0"/>
        <w:jc w:val="left"/>
        <w:rPr>
          <w:b/>
          <w:lang w:val="ru-RU"/>
        </w:rPr>
      </w:pPr>
      <w:r>
        <w:rPr>
          <w:b/>
          <w:lang w:val="ru-RU"/>
        </w:rPr>
        <w:br w:type="page"/>
      </w:r>
    </w:p>
    <w:p w14:paraId="63B010AF" w14:textId="5EEE30D3" w:rsidR="003E73D7" w:rsidRPr="00920698" w:rsidRDefault="003E73D7" w:rsidP="00BC297A">
      <w:pPr>
        <w:spacing w:after="356" w:line="240" w:lineRule="auto"/>
        <w:ind w:left="0" w:right="150" w:firstLine="0"/>
        <w:jc w:val="center"/>
        <w:rPr>
          <w:b/>
          <w:lang w:val="ru-RU"/>
        </w:rPr>
      </w:pPr>
      <w:r w:rsidRPr="00920698">
        <w:rPr>
          <w:b/>
          <w:bCs/>
          <w:color w:val="auto"/>
          <w:szCs w:val="28"/>
          <w:lang w:val="ru-RU"/>
        </w:rPr>
        <w:lastRenderedPageBreak/>
        <w:t>НОРМАТИВНЫЕ ССЫЛКИ</w:t>
      </w:r>
    </w:p>
    <w:p w14:paraId="6C8A2D11" w14:textId="77777777" w:rsidR="003E73D7" w:rsidRPr="00920698" w:rsidRDefault="003E73D7" w:rsidP="00BC297A">
      <w:pPr>
        <w:spacing w:after="0" w:line="240" w:lineRule="auto"/>
        <w:ind w:left="0" w:firstLine="708"/>
        <w:rPr>
          <w:lang w:val="ru-RU"/>
        </w:rPr>
      </w:pPr>
      <w:r w:rsidRPr="00920698">
        <w:rPr>
          <w:lang w:val="ru-RU"/>
        </w:rPr>
        <w:t xml:space="preserve">В настоящей диссертации использованы ссылки на следующие нормативные документы: </w:t>
      </w:r>
    </w:p>
    <w:p w14:paraId="28A3D5FE" w14:textId="77777777" w:rsidR="003E73D7" w:rsidRPr="00920698" w:rsidRDefault="003E73D7" w:rsidP="00BC297A">
      <w:pPr>
        <w:spacing w:after="0" w:line="240" w:lineRule="auto"/>
        <w:ind w:left="0" w:firstLine="708"/>
        <w:rPr>
          <w:lang w:val="ru-RU"/>
        </w:rPr>
      </w:pPr>
      <w:r w:rsidRPr="00920698">
        <w:rPr>
          <w:lang w:val="ru-RU"/>
        </w:rPr>
        <w:t>Закон Республики Казахстан от 27 июля 2007 года № 319-</w:t>
      </w:r>
      <w:r w:rsidRPr="00920698">
        <w:t>III</w:t>
      </w:r>
      <w:r w:rsidRPr="00920698">
        <w:rPr>
          <w:lang w:val="ru-RU"/>
        </w:rPr>
        <w:t xml:space="preserve"> «Об образовании» (с изменениями и дополнениями по состоянию на 30.09.2025 г.); </w:t>
      </w:r>
    </w:p>
    <w:p w14:paraId="4F7AD3E2" w14:textId="77777777" w:rsidR="003E73D7" w:rsidRPr="00920698" w:rsidRDefault="003E73D7" w:rsidP="00BC297A">
      <w:pPr>
        <w:spacing w:after="0" w:line="240" w:lineRule="auto"/>
        <w:ind w:left="0" w:firstLine="708"/>
        <w:rPr>
          <w:lang w:val="ru-RU"/>
        </w:rPr>
      </w:pPr>
      <w:r w:rsidRPr="00920698">
        <w:rPr>
          <w:lang w:val="ru-RU"/>
        </w:rPr>
        <w:t>Кодекс Республики Казахстан от 9 апреля 2025 года № 178-</w:t>
      </w:r>
      <w:r w:rsidRPr="00920698">
        <w:t>VIII</w:t>
      </w:r>
      <w:r w:rsidRPr="00920698">
        <w:rPr>
          <w:lang w:val="ru-RU"/>
        </w:rPr>
        <w:t xml:space="preserve"> ЗРК «Водный кодекс Республики Казахстан» (по состоянию на 30.09.2025 г.); </w:t>
      </w:r>
    </w:p>
    <w:p w14:paraId="6F0DF840" w14:textId="77777777" w:rsidR="003E73D7" w:rsidRPr="00920698" w:rsidRDefault="003E73D7" w:rsidP="00BC297A">
      <w:pPr>
        <w:spacing w:after="0" w:line="240" w:lineRule="auto"/>
        <w:ind w:left="0" w:firstLine="708"/>
        <w:rPr>
          <w:lang w:val="ru-RU"/>
        </w:rPr>
      </w:pPr>
      <w:r w:rsidRPr="00920698">
        <w:rPr>
          <w:lang w:val="ru-RU"/>
        </w:rPr>
        <w:t>Кодекс Республики Казахстан от 27 декабря 2017 года № 125-</w:t>
      </w:r>
      <w:r w:rsidRPr="00920698">
        <w:t>VI</w:t>
      </w:r>
      <w:r w:rsidRPr="00920698">
        <w:rPr>
          <w:lang w:val="ru-RU"/>
        </w:rPr>
        <w:t xml:space="preserve"> ЗРК «О недрах и недропользовании» (с изменениями и дополнениями по состоянию на 30.09.2025 г.); </w:t>
      </w:r>
    </w:p>
    <w:p w14:paraId="03D6902A" w14:textId="67AC770F" w:rsidR="002E6FFA" w:rsidRPr="00CD697D" w:rsidRDefault="002E6FFA" w:rsidP="00BC297A">
      <w:pPr>
        <w:spacing w:after="0" w:line="240" w:lineRule="auto"/>
        <w:ind w:left="0" w:firstLine="708"/>
        <w:rPr>
          <w:lang w:val="ru-RU"/>
        </w:rPr>
      </w:pPr>
      <w:r w:rsidRPr="00CD697D">
        <w:rPr>
          <w:lang w:val="ru-RU"/>
        </w:rPr>
        <w:t xml:space="preserve">Экологический кодекс Республики Казахстан: от 2 января 2021 года, №400-VI ЗРК // ИС ПАРАГРАФ. – 2021. </w:t>
      </w:r>
    </w:p>
    <w:p w14:paraId="59654AE9" w14:textId="77777777" w:rsidR="002E6FFA" w:rsidRPr="00CD697D" w:rsidRDefault="002E6FFA" w:rsidP="00BC297A">
      <w:pPr>
        <w:spacing w:after="0" w:line="240" w:lineRule="auto"/>
        <w:ind w:left="0" w:firstLine="708"/>
        <w:rPr>
          <w:lang w:val="ru-RU"/>
        </w:rPr>
      </w:pPr>
      <w:r w:rsidRPr="00CD697D">
        <w:rPr>
          <w:lang w:val="ru-RU"/>
        </w:rPr>
        <w:t xml:space="preserve">Постановление Правительства Республики Казахстан. Об утверждении Концепции развития туристской отрасли Республики Казахстан до 2023 года: утв. 30 июня 2017 года, № 406 // ИС ПАРАГРАФ. – 2017. </w:t>
      </w:r>
    </w:p>
    <w:p w14:paraId="1DF7BA91" w14:textId="77777777" w:rsidR="002E6FFA" w:rsidRPr="00CD697D" w:rsidRDefault="002E6FFA" w:rsidP="00BC297A">
      <w:pPr>
        <w:spacing w:after="0" w:line="240" w:lineRule="auto"/>
        <w:ind w:left="0" w:firstLine="708"/>
        <w:rPr>
          <w:lang w:val="ru-RU"/>
        </w:rPr>
      </w:pPr>
      <w:r w:rsidRPr="00CD697D">
        <w:rPr>
          <w:lang w:val="ru-RU"/>
        </w:rPr>
        <w:t xml:space="preserve">Послание Главы государства Касым-Жомарта Токаева народу Казахстана: от 1 сентября 2020 года. </w:t>
      </w:r>
      <w:hyperlink r:id="rId8" w:tgtFrame="_blank" w:history="1">
        <w:r w:rsidRPr="00CD697D">
          <w:rPr>
            <w:rStyle w:val="ad"/>
            <w:lang w:val="ru-RU"/>
          </w:rPr>
          <w:t>http://www.akorda.kz</w:t>
        </w:r>
      </w:hyperlink>
      <w:r w:rsidRPr="00CD697D">
        <w:rPr>
          <w:lang w:val="ru-RU"/>
        </w:rPr>
        <w:t xml:space="preserve">. 01.09.2020. </w:t>
      </w:r>
    </w:p>
    <w:p w14:paraId="43BD120F" w14:textId="77777777" w:rsidR="002E6FFA" w:rsidRPr="00CD697D" w:rsidRDefault="002E6FFA" w:rsidP="00BC297A">
      <w:pPr>
        <w:spacing w:after="0" w:line="240" w:lineRule="auto"/>
        <w:ind w:left="0" w:firstLine="708"/>
        <w:rPr>
          <w:lang w:val="ru-RU"/>
        </w:rPr>
      </w:pPr>
      <w:r w:rsidRPr="00CD697D">
        <w:rPr>
          <w:lang w:val="ru-RU"/>
        </w:rPr>
        <w:t>Постановление Правительства Республики Казахстан. Об утверждении Государственной программы развития регионов на 2020 – 2025 годы: утв. 27 декабря 2019 года, № 990 // ИС ПАРАГРАФ. – 2019.</w:t>
      </w:r>
    </w:p>
    <w:p w14:paraId="565F8BCD" w14:textId="77777777" w:rsidR="003E73D7" w:rsidRPr="00920698" w:rsidRDefault="003E73D7" w:rsidP="00BC297A">
      <w:pPr>
        <w:spacing w:after="0" w:line="240" w:lineRule="auto"/>
        <w:ind w:left="0" w:firstLine="708"/>
        <w:rPr>
          <w:lang w:val="ru-RU"/>
        </w:rPr>
      </w:pPr>
      <w:r w:rsidRPr="00920698">
        <w:rPr>
          <w:lang w:val="ru-RU"/>
        </w:rPr>
        <w:t xml:space="preserve">ГОСО РК 5.04.034-2011: Государственный общеобязательный стандарт образования Республики Казахстан. Послевузовское образование. Докторантура. Основные положения (изменения от 23 августа 2012 г. № 1080); </w:t>
      </w:r>
    </w:p>
    <w:p w14:paraId="02AECB0E" w14:textId="77777777" w:rsidR="003E73D7" w:rsidRPr="00920698" w:rsidRDefault="003E73D7" w:rsidP="00BC297A">
      <w:pPr>
        <w:spacing w:after="0" w:line="240" w:lineRule="auto"/>
        <w:ind w:left="0" w:firstLine="708"/>
        <w:rPr>
          <w:lang w:val="ru-RU"/>
        </w:rPr>
      </w:pPr>
      <w:r w:rsidRPr="00920698">
        <w:rPr>
          <w:lang w:val="ru-RU"/>
        </w:rPr>
        <w:t xml:space="preserve">ГОСТ Р 7.0.4-2006 Система стандартов по информации, библиотечному и издательскому делу. Издания. Выходные сведения. Общие требования и правила оформления; </w:t>
      </w:r>
    </w:p>
    <w:p w14:paraId="78AB4E77" w14:textId="0010EC0D" w:rsidR="003E73D7" w:rsidRPr="00943C51" w:rsidRDefault="003E73D7" w:rsidP="00BC297A">
      <w:pPr>
        <w:spacing w:after="0" w:line="240" w:lineRule="auto"/>
        <w:ind w:left="0" w:firstLine="708"/>
        <w:rPr>
          <w:b/>
          <w:lang w:val="ru-RU"/>
        </w:rPr>
      </w:pPr>
      <w:r w:rsidRPr="00920698">
        <w:rPr>
          <w:lang w:val="ru-RU"/>
        </w:rPr>
        <w:t>ГОСТ Р 7.0.5-2008 Система стандартов по информации, библиотечному и издательскому делу. Библиографическая ссылка. Общие требования и правила составления;</w:t>
      </w:r>
      <w:r w:rsidRPr="00920698">
        <w:rPr>
          <w:b/>
          <w:lang w:val="ru-RU"/>
        </w:rPr>
        <w:t xml:space="preserve"> </w:t>
      </w:r>
    </w:p>
    <w:p w14:paraId="3C8D04D2" w14:textId="77777777" w:rsidR="00920698" w:rsidRPr="00920698" w:rsidRDefault="00920698" w:rsidP="00BC297A">
      <w:pPr>
        <w:spacing w:after="160" w:line="240" w:lineRule="auto"/>
        <w:ind w:left="0" w:firstLine="0"/>
        <w:jc w:val="left"/>
        <w:rPr>
          <w:b/>
          <w:lang w:val="ru-RU"/>
        </w:rPr>
      </w:pPr>
      <w:r w:rsidRPr="00920698">
        <w:rPr>
          <w:b/>
          <w:lang w:val="ru-RU"/>
        </w:rPr>
        <w:br w:type="page"/>
      </w:r>
    </w:p>
    <w:p w14:paraId="26EEBAD6" w14:textId="243C68CB" w:rsidR="00A35B07" w:rsidRPr="00920698" w:rsidRDefault="00A35B07" w:rsidP="00BC297A">
      <w:pPr>
        <w:spacing w:after="356" w:line="240" w:lineRule="auto"/>
        <w:ind w:left="0" w:right="150" w:firstLine="0"/>
        <w:jc w:val="center"/>
        <w:rPr>
          <w:lang w:val="ru-RU"/>
        </w:rPr>
      </w:pPr>
      <w:r w:rsidRPr="00920698">
        <w:rPr>
          <w:b/>
          <w:lang w:val="ru-RU"/>
        </w:rPr>
        <w:lastRenderedPageBreak/>
        <w:t>ОПРЕДЕЛЕНИЯ</w:t>
      </w:r>
    </w:p>
    <w:p w14:paraId="2F8260A9" w14:textId="6273BFDB" w:rsidR="00A35B07" w:rsidRPr="00920698" w:rsidRDefault="00A35B07" w:rsidP="00BC297A">
      <w:pPr>
        <w:spacing w:after="12" w:line="240" w:lineRule="auto"/>
        <w:ind w:left="426" w:right="150" w:hanging="426"/>
        <w:rPr>
          <w:lang w:val="ru-RU"/>
        </w:rPr>
      </w:pPr>
      <w:r w:rsidRPr="00920698">
        <w:rPr>
          <w:lang w:val="ru-RU"/>
        </w:rPr>
        <w:t xml:space="preserve">В диссертационной работе применяются следующие термины и определения </w:t>
      </w:r>
    </w:p>
    <w:p w14:paraId="37C300B9" w14:textId="77777777" w:rsidR="00A35B07" w:rsidRPr="00920698" w:rsidRDefault="00A35B07" w:rsidP="00BC297A">
      <w:pPr>
        <w:spacing w:after="0" w:line="240" w:lineRule="auto"/>
        <w:ind w:left="426" w:hanging="426"/>
        <w:jc w:val="left"/>
        <w:rPr>
          <w:lang w:val="ru-RU"/>
        </w:rPr>
      </w:pPr>
      <w:r w:rsidRPr="00920698">
        <w:rPr>
          <w:lang w:val="ru-RU"/>
        </w:rPr>
        <w:t xml:space="preserve"> </w:t>
      </w:r>
    </w:p>
    <w:tbl>
      <w:tblPr>
        <w:tblW w:w="9372" w:type="dxa"/>
        <w:tblInd w:w="-34" w:type="dxa"/>
        <w:tblCellMar>
          <w:top w:w="33" w:type="dxa"/>
          <w:left w:w="0" w:type="dxa"/>
          <w:right w:w="0" w:type="dxa"/>
        </w:tblCellMar>
        <w:tblLook w:val="04A0" w:firstRow="1" w:lastRow="0" w:firstColumn="1" w:lastColumn="0" w:noHBand="0" w:noVBand="1"/>
      </w:tblPr>
      <w:tblGrid>
        <w:gridCol w:w="2869"/>
        <w:gridCol w:w="6503"/>
      </w:tblGrid>
      <w:tr w:rsidR="00A35B07" w:rsidRPr="0008476A" w14:paraId="60FF0BE9" w14:textId="77777777" w:rsidTr="00AB7C5B">
        <w:trPr>
          <w:trHeight w:val="638"/>
        </w:trPr>
        <w:tc>
          <w:tcPr>
            <w:tcW w:w="2869" w:type="dxa"/>
            <w:tcBorders>
              <w:top w:val="nil"/>
              <w:left w:val="nil"/>
              <w:bottom w:val="nil"/>
              <w:right w:val="nil"/>
            </w:tcBorders>
          </w:tcPr>
          <w:p w14:paraId="4EFF7E11" w14:textId="156BD315" w:rsidR="00A35B07" w:rsidRPr="00AB7C5B" w:rsidRDefault="00A35B07" w:rsidP="00BC297A">
            <w:pPr>
              <w:spacing w:after="0" w:line="240" w:lineRule="auto"/>
              <w:ind w:left="426" w:hanging="426"/>
              <w:jc w:val="left"/>
              <w:rPr>
                <w:b/>
                <w:bCs/>
                <w:lang w:val="ru-RU"/>
              </w:rPr>
            </w:pPr>
            <w:proofErr w:type="spellStart"/>
            <w:r w:rsidRPr="00AB7C5B">
              <w:rPr>
                <w:b/>
                <w:bCs/>
              </w:rPr>
              <w:t>Абразия</w:t>
            </w:r>
            <w:proofErr w:type="spellEnd"/>
            <w:r w:rsidRPr="00AB7C5B">
              <w:rPr>
                <w:b/>
                <w:bCs/>
              </w:rPr>
              <w:t xml:space="preserve"> </w:t>
            </w:r>
          </w:p>
        </w:tc>
        <w:tc>
          <w:tcPr>
            <w:tcW w:w="6503" w:type="dxa"/>
            <w:tcBorders>
              <w:top w:val="nil"/>
              <w:left w:val="nil"/>
              <w:bottom w:val="nil"/>
              <w:right w:val="nil"/>
            </w:tcBorders>
          </w:tcPr>
          <w:p w14:paraId="3A94293E" w14:textId="77777777" w:rsidR="00A35B07" w:rsidRPr="00920698" w:rsidRDefault="00A35B07" w:rsidP="00AB7C5B">
            <w:pPr>
              <w:spacing w:after="0" w:line="240" w:lineRule="auto"/>
              <w:ind w:left="25" w:firstLine="0"/>
              <w:rPr>
                <w:lang w:val="ru-RU"/>
              </w:rPr>
            </w:pPr>
            <w:r w:rsidRPr="00920698">
              <w:rPr>
                <w:lang w:val="ru-RU"/>
              </w:rPr>
              <w:t xml:space="preserve">(от (от лат. </w:t>
            </w:r>
            <w:proofErr w:type="spellStart"/>
            <w:r w:rsidRPr="00920698">
              <w:t>abrasio</w:t>
            </w:r>
            <w:proofErr w:type="spellEnd"/>
            <w:r w:rsidRPr="00920698">
              <w:rPr>
                <w:lang w:val="ru-RU"/>
              </w:rPr>
              <w:t xml:space="preserve"> – соскабливание) разрушение берегов морей, озер, водохранилищ, каналов ветровыми волнами;  </w:t>
            </w:r>
          </w:p>
        </w:tc>
      </w:tr>
      <w:tr w:rsidR="00A35B07" w:rsidRPr="0008476A" w14:paraId="7E42B94F" w14:textId="77777777" w:rsidTr="00AB7C5B">
        <w:trPr>
          <w:trHeight w:val="646"/>
        </w:trPr>
        <w:tc>
          <w:tcPr>
            <w:tcW w:w="2869" w:type="dxa"/>
            <w:tcBorders>
              <w:top w:val="nil"/>
              <w:left w:val="nil"/>
              <w:bottom w:val="nil"/>
              <w:right w:val="nil"/>
            </w:tcBorders>
          </w:tcPr>
          <w:p w14:paraId="3378C210" w14:textId="49D486AD" w:rsidR="00A35B07" w:rsidRPr="00AB7C5B" w:rsidRDefault="00A35B07" w:rsidP="00BC297A">
            <w:pPr>
              <w:spacing w:after="0" w:line="240" w:lineRule="auto"/>
              <w:ind w:left="426" w:hanging="426"/>
              <w:jc w:val="left"/>
              <w:rPr>
                <w:b/>
                <w:bCs/>
              </w:rPr>
            </w:pPr>
            <w:proofErr w:type="spellStart"/>
            <w:r w:rsidRPr="00AB7C5B">
              <w:rPr>
                <w:b/>
                <w:bCs/>
              </w:rPr>
              <w:t>Аккумуляция</w:t>
            </w:r>
            <w:proofErr w:type="spellEnd"/>
            <w:r w:rsidRPr="00AB7C5B">
              <w:rPr>
                <w:b/>
                <w:bCs/>
              </w:rPr>
              <w:t xml:space="preserve">  </w:t>
            </w:r>
          </w:p>
        </w:tc>
        <w:tc>
          <w:tcPr>
            <w:tcW w:w="6503" w:type="dxa"/>
            <w:tcBorders>
              <w:top w:val="nil"/>
              <w:left w:val="nil"/>
              <w:bottom w:val="nil"/>
              <w:right w:val="nil"/>
            </w:tcBorders>
          </w:tcPr>
          <w:p w14:paraId="3AB9A02D" w14:textId="77777777" w:rsidR="00A35B07" w:rsidRPr="00920698" w:rsidRDefault="00A35B07" w:rsidP="00AB7C5B">
            <w:pPr>
              <w:spacing w:after="0" w:line="240" w:lineRule="auto"/>
              <w:ind w:left="0" w:firstLine="0"/>
              <w:rPr>
                <w:lang w:val="ru-RU"/>
              </w:rPr>
            </w:pPr>
            <w:r w:rsidRPr="00920698">
              <w:rPr>
                <w:lang w:val="ru-RU"/>
              </w:rPr>
              <w:t xml:space="preserve">(от лат. </w:t>
            </w:r>
            <w:r w:rsidRPr="00920698">
              <w:t>accumulatio</w:t>
            </w:r>
            <w:r w:rsidRPr="00920698">
              <w:rPr>
                <w:lang w:val="ru-RU"/>
              </w:rPr>
              <w:t xml:space="preserve"> – накопление) процессы накопления рыхлого минерального вещества на поверхности Земли; </w:t>
            </w:r>
          </w:p>
        </w:tc>
      </w:tr>
      <w:tr w:rsidR="00A35B07" w:rsidRPr="0008476A" w14:paraId="2E6BE774" w14:textId="77777777" w:rsidTr="00AB7C5B">
        <w:trPr>
          <w:trHeight w:val="965"/>
        </w:trPr>
        <w:tc>
          <w:tcPr>
            <w:tcW w:w="2869" w:type="dxa"/>
            <w:tcBorders>
              <w:top w:val="nil"/>
              <w:left w:val="nil"/>
              <w:bottom w:val="nil"/>
              <w:right w:val="nil"/>
            </w:tcBorders>
          </w:tcPr>
          <w:p w14:paraId="60CBF92B" w14:textId="14FD05CF" w:rsidR="00A35B07" w:rsidRPr="00AB7C5B" w:rsidRDefault="00A35B07" w:rsidP="00BC297A">
            <w:pPr>
              <w:spacing w:after="0" w:line="240" w:lineRule="auto"/>
              <w:ind w:left="426" w:hanging="426"/>
              <w:jc w:val="left"/>
              <w:rPr>
                <w:b/>
                <w:bCs/>
                <w:lang w:val="ru-RU"/>
              </w:rPr>
            </w:pPr>
            <w:proofErr w:type="spellStart"/>
            <w:r w:rsidRPr="00AB7C5B">
              <w:rPr>
                <w:b/>
                <w:bCs/>
              </w:rPr>
              <w:t>Береговая</w:t>
            </w:r>
            <w:proofErr w:type="spellEnd"/>
            <w:r w:rsidRPr="00AB7C5B">
              <w:rPr>
                <w:b/>
                <w:bCs/>
              </w:rPr>
              <w:t xml:space="preserve"> </w:t>
            </w:r>
            <w:proofErr w:type="spellStart"/>
            <w:r w:rsidRPr="00AB7C5B">
              <w:rPr>
                <w:b/>
                <w:bCs/>
              </w:rPr>
              <w:t>зона</w:t>
            </w:r>
            <w:proofErr w:type="spellEnd"/>
            <w:r w:rsidRPr="00AB7C5B">
              <w:rPr>
                <w:b/>
                <w:bCs/>
              </w:rPr>
              <w:t xml:space="preserve"> </w:t>
            </w:r>
          </w:p>
        </w:tc>
        <w:tc>
          <w:tcPr>
            <w:tcW w:w="6503" w:type="dxa"/>
            <w:tcBorders>
              <w:top w:val="nil"/>
              <w:left w:val="nil"/>
              <w:bottom w:val="nil"/>
              <w:right w:val="nil"/>
            </w:tcBorders>
          </w:tcPr>
          <w:p w14:paraId="0C22CF00" w14:textId="77777777" w:rsidR="00A35B07" w:rsidRPr="00920698" w:rsidRDefault="00A35B07" w:rsidP="00AB7C5B">
            <w:pPr>
              <w:spacing w:after="0" w:line="240" w:lineRule="auto"/>
              <w:ind w:left="0" w:right="70" w:firstLine="0"/>
              <w:rPr>
                <w:lang w:val="ru-RU"/>
              </w:rPr>
            </w:pPr>
            <w:r w:rsidRPr="00920698">
              <w:rPr>
                <w:lang w:val="ru-RU"/>
              </w:rPr>
              <w:t>(</w:t>
            </w:r>
            <w:r w:rsidRPr="00920698">
              <w:t>coastal</w:t>
            </w:r>
            <w:r w:rsidRPr="00920698">
              <w:rPr>
                <w:lang w:val="ru-RU"/>
              </w:rPr>
              <w:t xml:space="preserve"> </w:t>
            </w:r>
            <w:r w:rsidRPr="00920698">
              <w:t>zone</w:t>
            </w:r>
            <w:r w:rsidRPr="00920698">
              <w:rPr>
                <w:lang w:val="ru-RU"/>
              </w:rPr>
              <w:t xml:space="preserve">) состоит из трех геоморфологических элементов – подводного склона, пляжа и </w:t>
            </w:r>
            <w:proofErr w:type="spellStart"/>
            <w:r w:rsidRPr="00920698">
              <w:rPr>
                <w:lang w:val="ru-RU"/>
              </w:rPr>
              <w:t>надпляжных</w:t>
            </w:r>
            <w:proofErr w:type="spellEnd"/>
            <w:r w:rsidRPr="00920698">
              <w:rPr>
                <w:lang w:val="ru-RU"/>
              </w:rPr>
              <w:t xml:space="preserve"> террас с прилегающими склонами водоразделов; </w:t>
            </w:r>
          </w:p>
        </w:tc>
      </w:tr>
      <w:tr w:rsidR="00A35B07" w:rsidRPr="0008476A" w14:paraId="63C61EC4" w14:textId="77777777" w:rsidTr="00AB7C5B">
        <w:trPr>
          <w:trHeight w:val="645"/>
        </w:trPr>
        <w:tc>
          <w:tcPr>
            <w:tcW w:w="2869" w:type="dxa"/>
            <w:tcBorders>
              <w:top w:val="nil"/>
              <w:left w:val="nil"/>
              <w:bottom w:val="nil"/>
              <w:right w:val="nil"/>
            </w:tcBorders>
          </w:tcPr>
          <w:p w14:paraId="7C9B064F" w14:textId="37BA01AF" w:rsidR="00A35B07" w:rsidRPr="00AB7C5B" w:rsidRDefault="00A35B07" w:rsidP="00BC297A">
            <w:pPr>
              <w:spacing w:after="0" w:line="240" w:lineRule="auto"/>
              <w:ind w:left="426" w:hanging="426"/>
              <w:jc w:val="left"/>
              <w:rPr>
                <w:b/>
                <w:bCs/>
              </w:rPr>
            </w:pPr>
            <w:proofErr w:type="spellStart"/>
            <w:r w:rsidRPr="00AB7C5B">
              <w:rPr>
                <w:b/>
                <w:bCs/>
              </w:rPr>
              <w:t>Воздействие</w:t>
            </w:r>
            <w:proofErr w:type="spellEnd"/>
            <w:r w:rsidRPr="00AB7C5B">
              <w:rPr>
                <w:b/>
                <w:bCs/>
              </w:rPr>
              <w:t xml:space="preserve">  </w:t>
            </w:r>
          </w:p>
        </w:tc>
        <w:tc>
          <w:tcPr>
            <w:tcW w:w="6503" w:type="dxa"/>
            <w:tcBorders>
              <w:top w:val="nil"/>
              <w:left w:val="nil"/>
              <w:bottom w:val="nil"/>
              <w:right w:val="nil"/>
            </w:tcBorders>
          </w:tcPr>
          <w:p w14:paraId="624DF53D" w14:textId="77777777" w:rsidR="00A35B07" w:rsidRPr="00920698" w:rsidRDefault="00A35B07" w:rsidP="00AB7C5B">
            <w:pPr>
              <w:spacing w:after="0" w:line="240" w:lineRule="auto"/>
              <w:ind w:left="0" w:firstLine="0"/>
              <w:rPr>
                <w:lang w:val="ru-RU"/>
              </w:rPr>
            </w:pPr>
            <w:r w:rsidRPr="00920698">
              <w:rPr>
                <w:lang w:val="ru-RU"/>
              </w:rPr>
              <w:t xml:space="preserve">активное влияние субъекта на объект, не обязательно явное или с обратной связью; </w:t>
            </w:r>
          </w:p>
        </w:tc>
      </w:tr>
      <w:tr w:rsidR="00A35B07" w:rsidRPr="0008476A" w14:paraId="18F73228" w14:textId="77777777" w:rsidTr="00AB7C5B">
        <w:trPr>
          <w:trHeight w:val="1260"/>
        </w:trPr>
        <w:tc>
          <w:tcPr>
            <w:tcW w:w="2869" w:type="dxa"/>
            <w:tcBorders>
              <w:top w:val="nil"/>
              <w:left w:val="nil"/>
              <w:bottom w:val="nil"/>
              <w:right w:val="nil"/>
            </w:tcBorders>
          </w:tcPr>
          <w:p w14:paraId="42973DD6" w14:textId="75E39AE4" w:rsidR="00A35B07" w:rsidRPr="00AB7C5B" w:rsidRDefault="00A35B07" w:rsidP="00BC297A">
            <w:pPr>
              <w:spacing w:after="0" w:line="240" w:lineRule="auto"/>
              <w:ind w:left="0" w:firstLine="0"/>
              <w:jc w:val="left"/>
              <w:rPr>
                <w:b/>
                <w:bCs/>
                <w:lang w:val="ru-RU"/>
              </w:rPr>
            </w:pPr>
            <w:proofErr w:type="spellStart"/>
            <w:r w:rsidRPr="00AB7C5B">
              <w:rPr>
                <w:b/>
                <w:bCs/>
              </w:rPr>
              <w:t>Зона</w:t>
            </w:r>
            <w:proofErr w:type="spellEnd"/>
            <w:r w:rsidRPr="00AB7C5B">
              <w:rPr>
                <w:b/>
                <w:bCs/>
              </w:rPr>
              <w:t xml:space="preserve"> </w:t>
            </w:r>
            <w:r w:rsidR="00AB7C5B">
              <w:rPr>
                <w:b/>
                <w:bCs/>
                <w:lang w:val="ru-RU"/>
              </w:rPr>
              <w:t>э</w:t>
            </w:r>
            <w:proofErr w:type="spellStart"/>
            <w:r w:rsidRPr="00AB7C5B">
              <w:rPr>
                <w:b/>
                <w:bCs/>
              </w:rPr>
              <w:t>кологического</w:t>
            </w:r>
            <w:proofErr w:type="spellEnd"/>
            <w:r w:rsidRPr="00AB7C5B">
              <w:rPr>
                <w:b/>
                <w:bCs/>
              </w:rPr>
              <w:t xml:space="preserve"> </w:t>
            </w:r>
            <w:proofErr w:type="spellStart"/>
            <w:r w:rsidRPr="00AB7C5B">
              <w:rPr>
                <w:b/>
                <w:bCs/>
              </w:rPr>
              <w:t>риска</w:t>
            </w:r>
            <w:proofErr w:type="spellEnd"/>
            <w:r w:rsidRPr="00AB7C5B">
              <w:rPr>
                <w:b/>
                <w:bCs/>
              </w:rPr>
              <w:t xml:space="preserve"> </w:t>
            </w:r>
          </w:p>
        </w:tc>
        <w:tc>
          <w:tcPr>
            <w:tcW w:w="6503" w:type="dxa"/>
            <w:tcBorders>
              <w:top w:val="nil"/>
              <w:left w:val="nil"/>
              <w:bottom w:val="nil"/>
              <w:right w:val="nil"/>
            </w:tcBorders>
          </w:tcPr>
          <w:p w14:paraId="1BA80C93" w14:textId="2F956AB7" w:rsidR="00A35B07" w:rsidRPr="00920698" w:rsidRDefault="00A35B07" w:rsidP="00AB7C5B">
            <w:pPr>
              <w:spacing w:after="0" w:line="240" w:lineRule="auto"/>
              <w:ind w:left="0" w:firstLine="0"/>
              <w:rPr>
                <w:lang w:val="ru-RU"/>
              </w:rPr>
            </w:pPr>
            <w:r w:rsidRPr="00920698">
              <w:rPr>
                <w:lang w:val="ru-RU"/>
              </w:rPr>
              <w:t>территория, в пределах которой определенный вид хозяйственной деятельности способен вызвать</w:t>
            </w:r>
            <w:r w:rsidR="00D83794" w:rsidRPr="00920698">
              <w:rPr>
                <w:lang w:val="ru-RU"/>
              </w:rPr>
              <w:t xml:space="preserve"> </w:t>
            </w:r>
            <w:r w:rsidRPr="00920698">
              <w:rPr>
                <w:lang w:val="ru-RU"/>
              </w:rPr>
              <w:t>возникновение негативных экологических ситуаций;</w:t>
            </w:r>
          </w:p>
        </w:tc>
      </w:tr>
      <w:tr w:rsidR="00A35B07" w:rsidRPr="0008476A" w14:paraId="0E3E8154" w14:textId="77777777" w:rsidTr="00AB7C5B">
        <w:trPr>
          <w:trHeight w:val="966"/>
        </w:trPr>
        <w:tc>
          <w:tcPr>
            <w:tcW w:w="2869" w:type="dxa"/>
            <w:tcBorders>
              <w:top w:val="nil"/>
              <w:left w:val="nil"/>
              <w:bottom w:val="nil"/>
              <w:right w:val="nil"/>
            </w:tcBorders>
          </w:tcPr>
          <w:p w14:paraId="5E4BD855" w14:textId="55E2315F" w:rsidR="00A35B07" w:rsidRPr="00AB7C5B" w:rsidRDefault="00A35B07" w:rsidP="00BC297A">
            <w:pPr>
              <w:spacing w:after="0" w:line="240" w:lineRule="auto"/>
              <w:ind w:left="0" w:firstLine="0"/>
              <w:jc w:val="left"/>
              <w:rPr>
                <w:b/>
                <w:bCs/>
                <w:lang w:val="ru-RU"/>
              </w:rPr>
            </w:pPr>
            <w:proofErr w:type="spellStart"/>
            <w:r w:rsidRPr="00AB7C5B">
              <w:rPr>
                <w:b/>
                <w:bCs/>
              </w:rPr>
              <w:t>Клиф</w:t>
            </w:r>
            <w:proofErr w:type="spellEnd"/>
            <w:r w:rsidRPr="00AB7C5B">
              <w:rPr>
                <w:b/>
                <w:bCs/>
              </w:rPr>
              <w:t xml:space="preserve"> </w:t>
            </w:r>
          </w:p>
          <w:p w14:paraId="1EB730BD" w14:textId="77777777" w:rsidR="00A35B07" w:rsidRPr="00AB7C5B" w:rsidRDefault="00A35B07" w:rsidP="00BC297A">
            <w:pPr>
              <w:spacing w:after="0" w:line="240" w:lineRule="auto"/>
              <w:ind w:left="0" w:firstLine="0"/>
              <w:jc w:val="left"/>
              <w:rPr>
                <w:b/>
                <w:bCs/>
              </w:rPr>
            </w:pPr>
            <w:r w:rsidRPr="00AB7C5B">
              <w:rPr>
                <w:b/>
                <w:bCs/>
              </w:rPr>
              <w:t xml:space="preserve"> </w:t>
            </w:r>
          </w:p>
          <w:p w14:paraId="74D57FCC" w14:textId="77777777" w:rsidR="00A35B07" w:rsidRPr="00AB7C5B" w:rsidRDefault="00A35B07" w:rsidP="00BC297A">
            <w:pPr>
              <w:spacing w:after="0" w:line="240" w:lineRule="auto"/>
              <w:ind w:left="0" w:firstLine="0"/>
              <w:jc w:val="left"/>
              <w:rPr>
                <w:b/>
                <w:bCs/>
              </w:rPr>
            </w:pPr>
            <w:r w:rsidRPr="00AB7C5B">
              <w:rPr>
                <w:b/>
                <w:bCs/>
              </w:rPr>
              <w:t xml:space="preserve"> </w:t>
            </w:r>
          </w:p>
        </w:tc>
        <w:tc>
          <w:tcPr>
            <w:tcW w:w="6503" w:type="dxa"/>
            <w:tcBorders>
              <w:top w:val="nil"/>
              <w:left w:val="nil"/>
              <w:bottom w:val="nil"/>
              <w:right w:val="nil"/>
            </w:tcBorders>
          </w:tcPr>
          <w:p w14:paraId="3D94BDB4" w14:textId="77777777" w:rsidR="00A35B07" w:rsidRPr="00920698" w:rsidRDefault="00A35B07" w:rsidP="00AB7C5B">
            <w:pPr>
              <w:spacing w:after="0" w:line="240" w:lineRule="auto"/>
              <w:ind w:left="0" w:firstLine="0"/>
              <w:rPr>
                <w:lang w:val="ru-RU"/>
              </w:rPr>
            </w:pPr>
            <w:hyperlink r:id="rId9">
              <w:r w:rsidRPr="00920698">
                <w:rPr>
                  <w:lang w:val="ru-RU"/>
                </w:rPr>
                <w:t>(</w:t>
              </w:r>
            </w:hyperlink>
            <w:hyperlink r:id="rId10">
              <w:r w:rsidRPr="00920698">
                <w:rPr>
                  <w:lang w:val="ru-RU"/>
                </w:rPr>
                <w:t>англ.</w:t>
              </w:r>
            </w:hyperlink>
            <w:hyperlink r:id="rId11">
              <w:r w:rsidRPr="00920698">
                <w:rPr>
                  <w:lang w:val="ru-RU"/>
                </w:rPr>
                <w:t xml:space="preserve"> </w:t>
              </w:r>
            </w:hyperlink>
            <w:r w:rsidRPr="00920698">
              <w:t>cliff</w:t>
            </w:r>
            <w:r w:rsidRPr="00920698">
              <w:rPr>
                <w:lang w:val="ru-RU"/>
              </w:rPr>
              <w:t xml:space="preserve"> «обрыв») отвесный</w:t>
            </w:r>
            <w:hyperlink r:id="rId12">
              <w:r w:rsidRPr="00920698">
                <w:rPr>
                  <w:lang w:val="ru-RU"/>
                </w:rPr>
                <w:t xml:space="preserve"> </w:t>
              </w:r>
            </w:hyperlink>
            <w:hyperlink r:id="rId13">
              <w:r w:rsidRPr="00920698">
                <w:rPr>
                  <w:lang w:val="ru-RU"/>
                </w:rPr>
                <w:t>абразионный</w:t>
              </w:r>
            </w:hyperlink>
            <w:hyperlink r:id="rId14">
              <w:r w:rsidRPr="00920698">
                <w:rPr>
                  <w:lang w:val="ru-RU"/>
                </w:rPr>
                <w:t xml:space="preserve"> </w:t>
              </w:r>
            </w:hyperlink>
            <w:hyperlink r:id="rId15">
              <w:r w:rsidRPr="00920698">
                <w:rPr>
                  <w:lang w:val="ru-RU"/>
                </w:rPr>
                <w:t>уступ</w:t>
              </w:r>
            </w:hyperlink>
            <w:hyperlink r:id="rId16">
              <w:r w:rsidRPr="00920698">
                <w:rPr>
                  <w:lang w:val="ru-RU"/>
                </w:rPr>
                <w:t>,</w:t>
              </w:r>
            </w:hyperlink>
            <w:r w:rsidRPr="00920698">
              <w:rPr>
                <w:lang w:val="ru-RU"/>
              </w:rPr>
              <w:t xml:space="preserve"> образовавшийся в результате разрушения высокого коренного берега действием</w:t>
            </w:r>
            <w:hyperlink r:id="rId17">
              <w:r w:rsidRPr="00920698">
                <w:rPr>
                  <w:lang w:val="ru-RU"/>
                </w:rPr>
                <w:t xml:space="preserve"> </w:t>
              </w:r>
            </w:hyperlink>
            <w:hyperlink r:id="rId18">
              <w:r w:rsidRPr="00920698">
                <w:rPr>
                  <w:lang w:val="ru-RU"/>
                </w:rPr>
                <w:t>прибоя</w:t>
              </w:r>
            </w:hyperlink>
            <w:hyperlink r:id="rId19">
              <w:r w:rsidRPr="00920698">
                <w:rPr>
                  <w:lang w:val="ru-RU"/>
                </w:rPr>
                <w:t>;</w:t>
              </w:r>
            </w:hyperlink>
            <w:r w:rsidRPr="00920698">
              <w:rPr>
                <w:lang w:val="ru-RU"/>
              </w:rPr>
              <w:t xml:space="preserve"> </w:t>
            </w:r>
          </w:p>
        </w:tc>
      </w:tr>
      <w:tr w:rsidR="00A35B07" w:rsidRPr="0008476A" w14:paraId="775A0E8A" w14:textId="77777777" w:rsidTr="00AB7C5B">
        <w:trPr>
          <w:trHeight w:val="966"/>
        </w:trPr>
        <w:tc>
          <w:tcPr>
            <w:tcW w:w="2869" w:type="dxa"/>
            <w:tcBorders>
              <w:top w:val="nil"/>
              <w:left w:val="nil"/>
              <w:bottom w:val="nil"/>
              <w:right w:val="nil"/>
            </w:tcBorders>
          </w:tcPr>
          <w:p w14:paraId="0EF42C51" w14:textId="03C43D08" w:rsidR="00A35B07" w:rsidRPr="00AB7C5B" w:rsidRDefault="00A35B07" w:rsidP="00BC297A">
            <w:pPr>
              <w:spacing w:after="0" w:line="240" w:lineRule="auto"/>
              <w:ind w:left="0" w:firstLine="0"/>
              <w:jc w:val="left"/>
              <w:rPr>
                <w:b/>
                <w:bCs/>
                <w:lang w:val="ru-RU"/>
              </w:rPr>
            </w:pPr>
            <w:proofErr w:type="spellStart"/>
            <w:r w:rsidRPr="00AB7C5B">
              <w:rPr>
                <w:b/>
                <w:bCs/>
              </w:rPr>
              <w:t>Динамика</w:t>
            </w:r>
            <w:proofErr w:type="spellEnd"/>
            <w:r w:rsidRPr="00AB7C5B">
              <w:rPr>
                <w:b/>
                <w:bCs/>
              </w:rPr>
              <w:t xml:space="preserve"> </w:t>
            </w:r>
          </w:p>
        </w:tc>
        <w:tc>
          <w:tcPr>
            <w:tcW w:w="6503" w:type="dxa"/>
            <w:tcBorders>
              <w:top w:val="nil"/>
              <w:left w:val="nil"/>
              <w:bottom w:val="nil"/>
              <w:right w:val="nil"/>
            </w:tcBorders>
          </w:tcPr>
          <w:p w14:paraId="4854C6C3" w14:textId="77777777" w:rsidR="00A35B07" w:rsidRPr="00920698" w:rsidRDefault="00A35B07" w:rsidP="00AB7C5B">
            <w:pPr>
              <w:spacing w:after="0" w:line="240" w:lineRule="auto"/>
              <w:ind w:left="0" w:firstLine="0"/>
              <w:rPr>
                <w:lang w:val="ru-RU"/>
              </w:rPr>
            </w:pPr>
            <w:r w:rsidRPr="00920698">
              <w:rPr>
                <w:lang w:val="ru-RU"/>
              </w:rPr>
              <w:t xml:space="preserve">ход развития, изменение какого-либо явления под влиянием внешних или внутренних факторов (движущих сил); </w:t>
            </w:r>
          </w:p>
        </w:tc>
      </w:tr>
      <w:tr w:rsidR="00A35B07" w:rsidRPr="00AB7C5B" w14:paraId="150A0462" w14:textId="77777777" w:rsidTr="00AB7C5B">
        <w:trPr>
          <w:trHeight w:val="966"/>
        </w:trPr>
        <w:tc>
          <w:tcPr>
            <w:tcW w:w="2869" w:type="dxa"/>
            <w:tcBorders>
              <w:top w:val="nil"/>
              <w:left w:val="nil"/>
              <w:right w:val="nil"/>
            </w:tcBorders>
          </w:tcPr>
          <w:p w14:paraId="54ECACF5" w14:textId="7017A63C" w:rsidR="00A35B07" w:rsidRPr="00AB7C5B" w:rsidRDefault="00A35B07" w:rsidP="00BC297A">
            <w:pPr>
              <w:spacing w:after="0" w:line="240" w:lineRule="auto"/>
              <w:ind w:left="0" w:firstLine="0"/>
              <w:jc w:val="left"/>
              <w:rPr>
                <w:b/>
                <w:bCs/>
                <w:lang w:val="ru-RU"/>
              </w:rPr>
            </w:pPr>
            <w:r w:rsidRPr="00AB7C5B">
              <w:rPr>
                <w:b/>
                <w:bCs/>
              </w:rPr>
              <w:t>«</w:t>
            </w:r>
            <w:proofErr w:type="spellStart"/>
            <w:r w:rsidRPr="00AB7C5B">
              <w:rPr>
                <w:b/>
                <w:bCs/>
              </w:rPr>
              <w:t>Ебы</w:t>
            </w:r>
            <w:proofErr w:type="spellEnd"/>
            <w:r w:rsidRPr="00AB7C5B">
              <w:rPr>
                <w:b/>
                <w:bCs/>
              </w:rPr>
              <w:t xml:space="preserve">» </w:t>
            </w:r>
          </w:p>
        </w:tc>
        <w:tc>
          <w:tcPr>
            <w:tcW w:w="6503" w:type="dxa"/>
            <w:tcBorders>
              <w:top w:val="nil"/>
              <w:left w:val="nil"/>
              <w:right w:val="nil"/>
            </w:tcBorders>
          </w:tcPr>
          <w:p w14:paraId="16B41157" w14:textId="77777777" w:rsidR="00A35B07" w:rsidRPr="00920698" w:rsidRDefault="00A35B07" w:rsidP="00AB7C5B">
            <w:pPr>
              <w:spacing w:after="0" w:line="240" w:lineRule="auto"/>
              <w:ind w:left="0" w:right="70" w:firstLine="0"/>
              <w:rPr>
                <w:lang w:val="ru-RU"/>
              </w:rPr>
            </w:pPr>
            <w:r w:rsidRPr="00920698">
              <w:rPr>
                <w:lang w:val="ru-RU"/>
              </w:rPr>
              <w:t xml:space="preserve">восточный ураганный ветер, дующий в холодное время года со стороны оз. </w:t>
            </w:r>
            <w:proofErr w:type="spellStart"/>
            <w:r w:rsidRPr="00920698">
              <w:rPr>
                <w:lang w:val="ru-RU"/>
              </w:rPr>
              <w:t>Эби</w:t>
            </w:r>
            <w:proofErr w:type="spellEnd"/>
            <w:r w:rsidRPr="00920698">
              <w:rPr>
                <w:lang w:val="ru-RU"/>
              </w:rPr>
              <w:t xml:space="preserve">-Нур (Китай) к оз. Алаколь (Казахстан);  </w:t>
            </w:r>
          </w:p>
        </w:tc>
      </w:tr>
      <w:tr w:rsidR="00A35B07" w:rsidRPr="0008476A" w14:paraId="6F302D2E" w14:textId="77777777" w:rsidTr="00AB7C5B">
        <w:trPr>
          <w:trHeight w:val="1845"/>
        </w:trPr>
        <w:tc>
          <w:tcPr>
            <w:tcW w:w="2869" w:type="dxa"/>
          </w:tcPr>
          <w:p w14:paraId="3C56EBE8" w14:textId="7EB6BD07" w:rsidR="00A35B07" w:rsidRPr="00AB7C5B" w:rsidRDefault="00A35B07" w:rsidP="00BC297A">
            <w:pPr>
              <w:spacing w:after="0" w:line="240" w:lineRule="auto"/>
              <w:ind w:left="0" w:firstLine="0"/>
              <w:jc w:val="left"/>
              <w:rPr>
                <w:b/>
                <w:bCs/>
                <w:lang w:val="ru-RU"/>
              </w:rPr>
            </w:pPr>
            <w:r w:rsidRPr="00AB7C5B">
              <w:rPr>
                <w:b/>
                <w:bCs/>
                <w:lang w:val="ru-RU"/>
              </w:rPr>
              <w:t>М</w:t>
            </w:r>
            <w:proofErr w:type="spellStart"/>
            <w:r w:rsidRPr="00AB7C5B">
              <w:rPr>
                <w:b/>
                <w:bCs/>
              </w:rPr>
              <w:t>оделирование</w:t>
            </w:r>
            <w:proofErr w:type="spellEnd"/>
            <w:r w:rsidRPr="00AB7C5B">
              <w:rPr>
                <w:b/>
                <w:bCs/>
              </w:rPr>
              <w:t xml:space="preserve"> </w:t>
            </w:r>
          </w:p>
        </w:tc>
        <w:tc>
          <w:tcPr>
            <w:tcW w:w="6503" w:type="dxa"/>
          </w:tcPr>
          <w:p w14:paraId="6DA507FB" w14:textId="77777777" w:rsidR="00A35B07" w:rsidRPr="00920698" w:rsidRDefault="00A35B07" w:rsidP="00AB7C5B">
            <w:pPr>
              <w:tabs>
                <w:tab w:val="center" w:pos="4299"/>
                <w:tab w:val="right" w:pos="7084"/>
              </w:tabs>
              <w:spacing w:after="33" w:line="240" w:lineRule="auto"/>
              <w:ind w:left="0" w:firstLine="0"/>
              <w:rPr>
                <w:lang w:val="ru-RU"/>
              </w:rPr>
            </w:pPr>
            <w:r w:rsidRPr="00920698">
              <w:rPr>
                <w:lang w:val="ru-RU"/>
              </w:rPr>
              <w:t>воспроизведение на специально построенных в лаборатории или выбранных в натуре моделях разной степени тождественных им сложных гидрогеологических объектов с целью изучения присущих им объективных закономерностей</w:t>
            </w:r>
          </w:p>
        </w:tc>
      </w:tr>
      <w:tr w:rsidR="00A35B07" w:rsidRPr="0008476A" w14:paraId="50A1B445" w14:textId="77777777" w:rsidTr="00AB7C5B">
        <w:trPr>
          <w:trHeight w:val="672"/>
        </w:trPr>
        <w:tc>
          <w:tcPr>
            <w:tcW w:w="2869" w:type="dxa"/>
            <w:tcBorders>
              <w:left w:val="nil"/>
              <w:bottom w:val="nil"/>
              <w:right w:val="nil"/>
            </w:tcBorders>
          </w:tcPr>
          <w:p w14:paraId="26422770" w14:textId="716304A9" w:rsidR="00A35B07" w:rsidRPr="00AB7C5B" w:rsidRDefault="00A35B07" w:rsidP="00BC297A">
            <w:pPr>
              <w:spacing w:after="0" w:line="240" w:lineRule="auto"/>
              <w:ind w:left="0" w:firstLine="0"/>
              <w:jc w:val="left"/>
              <w:rPr>
                <w:b/>
                <w:bCs/>
                <w:lang w:val="ru-RU"/>
              </w:rPr>
            </w:pPr>
            <w:r w:rsidRPr="00AB7C5B">
              <w:rPr>
                <w:b/>
                <w:bCs/>
                <w:lang w:val="ru-RU"/>
              </w:rPr>
              <w:t xml:space="preserve">Уровень воды </w:t>
            </w:r>
          </w:p>
        </w:tc>
        <w:tc>
          <w:tcPr>
            <w:tcW w:w="6503" w:type="dxa"/>
            <w:tcBorders>
              <w:left w:val="nil"/>
              <w:bottom w:val="nil"/>
              <w:right w:val="nil"/>
            </w:tcBorders>
          </w:tcPr>
          <w:p w14:paraId="52EFB28D" w14:textId="77777777" w:rsidR="00A35B07" w:rsidRPr="00920698" w:rsidRDefault="00A35B07" w:rsidP="00AB7C5B">
            <w:pPr>
              <w:spacing w:after="0" w:line="240" w:lineRule="auto"/>
              <w:ind w:left="0" w:right="-450" w:firstLine="0"/>
              <w:jc w:val="left"/>
              <w:rPr>
                <w:lang w:val="ru-RU"/>
              </w:rPr>
            </w:pPr>
            <w:r w:rsidRPr="00920698">
              <w:rPr>
                <w:lang w:val="ru-RU"/>
              </w:rPr>
              <w:t>высота поверхности воды, отсчитываемая относительно некоторой постоянной плоскости сравнения.</w:t>
            </w:r>
          </w:p>
        </w:tc>
      </w:tr>
      <w:tr w:rsidR="00A35B07" w:rsidRPr="00AB7C5B" w14:paraId="694048AA" w14:textId="77777777" w:rsidTr="00AB7C5B">
        <w:trPr>
          <w:trHeight w:val="1260"/>
        </w:trPr>
        <w:tc>
          <w:tcPr>
            <w:tcW w:w="2869" w:type="dxa"/>
            <w:tcBorders>
              <w:top w:val="nil"/>
              <w:left w:val="nil"/>
              <w:bottom w:val="nil"/>
              <w:right w:val="nil"/>
            </w:tcBorders>
          </w:tcPr>
          <w:p w14:paraId="668DAE3B" w14:textId="62BA92F1" w:rsidR="00A35B07" w:rsidRPr="00AB7C5B" w:rsidRDefault="00A35B07" w:rsidP="00BC297A">
            <w:pPr>
              <w:spacing w:after="0" w:line="240" w:lineRule="auto"/>
              <w:ind w:left="0" w:firstLine="0"/>
              <w:jc w:val="left"/>
              <w:rPr>
                <w:b/>
                <w:bCs/>
                <w:lang w:val="ru-RU"/>
              </w:rPr>
            </w:pPr>
            <w:proofErr w:type="spellStart"/>
            <w:r w:rsidRPr="00AB7C5B">
              <w:rPr>
                <w:b/>
                <w:bCs/>
              </w:rPr>
              <w:t>Переработка</w:t>
            </w:r>
            <w:proofErr w:type="spellEnd"/>
            <w:r w:rsidRPr="00AB7C5B">
              <w:rPr>
                <w:b/>
                <w:bCs/>
              </w:rPr>
              <w:t xml:space="preserve"> </w:t>
            </w:r>
            <w:proofErr w:type="spellStart"/>
            <w:r w:rsidRPr="00AB7C5B">
              <w:rPr>
                <w:b/>
                <w:bCs/>
              </w:rPr>
              <w:t>берегов</w:t>
            </w:r>
            <w:proofErr w:type="spellEnd"/>
            <w:r w:rsidRPr="00AB7C5B">
              <w:rPr>
                <w:b/>
                <w:bCs/>
              </w:rPr>
              <w:t xml:space="preserve"> </w:t>
            </w:r>
          </w:p>
        </w:tc>
        <w:tc>
          <w:tcPr>
            <w:tcW w:w="6503" w:type="dxa"/>
            <w:tcBorders>
              <w:top w:val="nil"/>
              <w:left w:val="nil"/>
              <w:bottom w:val="nil"/>
              <w:right w:val="nil"/>
            </w:tcBorders>
          </w:tcPr>
          <w:p w14:paraId="1BFD8E14" w14:textId="648D8BF1" w:rsidR="00A35B07" w:rsidRPr="00AB7C5B" w:rsidRDefault="00A35B07" w:rsidP="00AB7C5B">
            <w:pPr>
              <w:spacing w:after="54" w:line="240" w:lineRule="auto"/>
              <w:ind w:left="0" w:right="75" w:firstLine="0"/>
              <w:rPr>
                <w:lang w:val="ru-RU"/>
              </w:rPr>
            </w:pPr>
            <w:r w:rsidRPr="00920698">
              <w:rPr>
                <w:lang w:val="ru-RU"/>
              </w:rPr>
              <w:t xml:space="preserve">размыв и разрушение горных пород в береговой зоне морей, рек, озер, водохранилищ (береговая эрозия) под влиянием волноприбойной деятельности, колебания </w:t>
            </w:r>
            <w:r w:rsidRPr="00AB7C5B">
              <w:rPr>
                <w:lang w:val="ru-RU"/>
              </w:rPr>
              <w:t xml:space="preserve">уровня воды и др.; </w:t>
            </w:r>
          </w:p>
        </w:tc>
      </w:tr>
      <w:tr w:rsidR="00A35B07" w:rsidRPr="0008476A" w14:paraId="7690C71B" w14:textId="77777777" w:rsidTr="00AB7C5B">
        <w:trPr>
          <w:trHeight w:val="47"/>
        </w:trPr>
        <w:tc>
          <w:tcPr>
            <w:tcW w:w="2869" w:type="dxa"/>
            <w:tcBorders>
              <w:top w:val="nil"/>
              <w:left w:val="nil"/>
              <w:bottom w:val="nil"/>
              <w:right w:val="nil"/>
            </w:tcBorders>
          </w:tcPr>
          <w:p w14:paraId="72B76977" w14:textId="77777777" w:rsidR="00A35B07" w:rsidRDefault="00A35B07" w:rsidP="00BC297A">
            <w:pPr>
              <w:spacing w:after="0" w:line="240" w:lineRule="auto"/>
              <w:ind w:left="0" w:firstLine="0"/>
              <w:jc w:val="left"/>
              <w:rPr>
                <w:b/>
                <w:bCs/>
                <w:lang w:val="ru-RU"/>
              </w:rPr>
            </w:pPr>
            <w:r w:rsidRPr="00AB7C5B">
              <w:rPr>
                <w:b/>
                <w:bCs/>
                <w:lang w:val="ru-RU"/>
              </w:rPr>
              <w:t xml:space="preserve">Метод </w:t>
            </w:r>
            <w:proofErr w:type="spellStart"/>
            <w:r w:rsidRPr="00AB7C5B">
              <w:rPr>
                <w:b/>
                <w:bCs/>
                <w:lang w:val="ru-RU"/>
              </w:rPr>
              <w:t>phi</w:t>
            </w:r>
            <w:proofErr w:type="spellEnd"/>
            <w:r w:rsidRPr="00AB7C5B">
              <w:rPr>
                <w:b/>
                <w:bCs/>
                <w:lang w:val="ru-RU"/>
              </w:rPr>
              <w:t xml:space="preserve">–c </w:t>
            </w:r>
            <w:proofErr w:type="spellStart"/>
            <w:r w:rsidRPr="00AB7C5B">
              <w:rPr>
                <w:b/>
                <w:bCs/>
                <w:lang w:val="ru-RU"/>
              </w:rPr>
              <w:t>reduction</w:t>
            </w:r>
            <w:proofErr w:type="spellEnd"/>
            <w:r w:rsidRPr="00AB7C5B">
              <w:rPr>
                <w:b/>
                <w:bCs/>
                <w:lang w:val="ru-RU"/>
              </w:rPr>
              <w:t xml:space="preserve"> </w:t>
            </w:r>
          </w:p>
          <w:p w14:paraId="623092D3" w14:textId="77777777" w:rsidR="00AB7C5B" w:rsidRPr="00AB7C5B" w:rsidRDefault="00AB7C5B" w:rsidP="00AB7C5B">
            <w:pPr>
              <w:rPr>
                <w:lang w:val="ru-RU"/>
              </w:rPr>
            </w:pPr>
          </w:p>
        </w:tc>
        <w:tc>
          <w:tcPr>
            <w:tcW w:w="6503" w:type="dxa"/>
            <w:tcBorders>
              <w:top w:val="nil"/>
              <w:left w:val="nil"/>
              <w:bottom w:val="nil"/>
              <w:right w:val="nil"/>
            </w:tcBorders>
          </w:tcPr>
          <w:p w14:paraId="7C7D8629" w14:textId="77777777" w:rsidR="00A35B07" w:rsidRPr="00920698" w:rsidRDefault="00A35B07" w:rsidP="00AB7C5B">
            <w:pPr>
              <w:spacing w:after="0" w:line="240" w:lineRule="auto"/>
              <w:ind w:left="0" w:firstLine="0"/>
              <w:rPr>
                <w:lang w:val="ru-RU"/>
              </w:rPr>
            </w:pPr>
            <w:r w:rsidRPr="00920698">
              <w:rPr>
                <w:lang w:val="ru-RU"/>
              </w:rPr>
              <w:t>это численный способ оценки устойчивости грунта</w:t>
            </w:r>
          </w:p>
        </w:tc>
      </w:tr>
      <w:tr w:rsidR="00A35B07" w:rsidRPr="0008476A" w14:paraId="541F0C68" w14:textId="77777777" w:rsidTr="00AB7C5B">
        <w:trPr>
          <w:trHeight w:val="994"/>
        </w:trPr>
        <w:tc>
          <w:tcPr>
            <w:tcW w:w="2869" w:type="dxa"/>
            <w:tcBorders>
              <w:top w:val="nil"/>
              <w:left w:val="nil"/>
              <w:bottom w:val="nil"/>
              <w:right w:val="nil"/>
            </w:tcBorders>
          </w:tcPr>
          <w:p w14:paraId="2B334C86" w14:textId="65CF13A8" w:rsidR="00A35B07" w:rsidRPr="00AB7C5B" w:rsidRDefault="00D83794" w:rsidP="00BC297A">
            <w:pPr>
              <w:spacing w:line="240" w:lineRule="auto"/>
              <w:ind w:left="0" w:firstLine="0"/>
              <w:rPr>
                <w:b/>
                <w:bCs/>
                <w:lang w:val="ru-RU"/>
              </w:rPr>
            </w:pPr>
            <w:proofErr w:type="spellStart"/>
            <w:r w:rsidRPr="00AB7C5B">
              <w:rPr>
                <w:b/>
                <w:bCs/>
                <w:lang w:val="ru-RU"/>
              </w:rPr>
              <w:lastRenderedPageBreak/>
              <w:t>Гидрогеодинамика</w:t>
            </w:r>
            <w:proofErr w:type="spellEnd"/>
            <w:r w:rsidRPr="00AB7C5B">
              <w:rPr>
                <w:b/>
                <w:bCs/>
                <w:lang w:val="ru-RU"/>
              </w:rPr>
              <w:t xml:space="preserve"> </w:t>
            </w:r>
          </w:p>
        </w:tc>
        <w:tc>
          <w:tcPr>
            <w:tcW w:w="6503" w:type="dxa"/>
            <w:tcBorders>
              <w:top w:val="nil"/>
              <w:left w:val="nil"/>
              <w:bottom w:val="nil"/>
              <w:right w:val="nil"/>
            </w:tcBorders>
          </w:tcPr>
          <w:p w14:paraId="6A0B71F1" w14:textId="253E65AB" w:rsidR="00A35B07" w:rsidRPr="00920698" w:rsidRDefault="00D83794" w:rsidP="00AB7C5B">
            <w:pPr>
              <w:spacing w:after="0" w:line="240" w:lineRule="auto"/>
              <w:ind w:left="0" w:right="94" w:firstLine="0"/>
              <w:rPr>
                <w:lang w:val="ru-RU"/>
              </w:rPr>
            </w:pPr>
            <w:r w:rsidRPr="00920698">
              <w:rPr>
                <w:lang w:val="ru-RU"/>
              </w:rPr>
              <w:t>совокупность процессов движения подземных и поверхностных вод и их взаимодействия с геологической средой.</w:t>
            </w:r>
          </w:p>
        </w:tc>
      </w:tr>
      <w:tr w:rsidR="00A35B07" w:rsidRPr="0008476A" w14:paraId="28026C93" w14:textId="77777777" w:rsidTr="00AB7C5B">
        <w:trPr>
          <w:trHeight w:val="1260"/>
        </w:trPr>
        <w:tc>
          <w:tcPr>
            <w:tcW w:w="2869" w:type="dxa"/>
            <w:tcBorders>
              <w:top w:val="nil"/>
              <w:left w:val="nil"/>
              <w:bottom w:val="nil"/>
              <w:right w:val="nil"/>
            </w:tcBorders>
          </w:tcPr>
          <w:p w14:paraId="462BD429" w14:textId="15C4FEAF" w:rsidR="00A35B07" w:rsidRPr="00AB7C5B" w:rsidRDefault="00A35B07" w:rsidP="00BC297A">
            <w:pPr>
              <w:spacing w:after="0" w:line="240" w:lineRule="auto"/>
              <w:ind w:left="0" w:firstLine="0"/>
              <w:jc w:val="left"/>
              <w:rPr>
                <w:b/>
                <w:bCs/>
                <w:lang w:val="ru-RU"/>
              </w:rPr>
            </w:pPr>
            <w:r w:rsidRPr="00AB7C5B">
              <w:rPr>
                <w:b/>
                <w:bCs/>
                <w:lang w:val="ru-RU"/>
              </w:rPr>
              <w:t xml:space="preserve">Размыв </w:t>
            </w:r>
          </w:p>
          <w:p w14:paraId="1A7715B1" w14:textId="77777777" w:rsidR="00A35B07" w:rsidRPr="00AB7C5B" w:rsidRDefault="00A35B07" w:rsidP="00BC297A">
            <w:pPr>
              <w:spacing w:line="240" w:lineRule="auto"/>
              <w:rPr>
                <w:b/>
                <w:bCs/>
                <w:lang w:val="ru-RU"/>
              </w:rPr>
            </w:pPr>
          </w:p>
          <w:p w14:paraId="6587F73F" w14:textId="2057F34C" w:rsidR="00A35B07" w:rsidRPr="00AB7C5B" w:rsidRDefault="00D83794" w:rsidP="00BC297A">
            <w:pPr>
              <w:spacing w:line="240" w:lineRule="auto"/>
              <w:ind w:left="0" w:firstLine="0"/>
              <w:rPr>
                <w:b/>
                <w:bCs/>
                <w:lang w:val="ru-RU"/>
              </w:rPr>
            </w:pPr>
            <w:r w:rsidRPr="00AB7C5B">
              <w:rPr>
                <w:b/>
                <w:bCs/>
                <w:lang w:val="ru-RU"/>
              </w:rPr>
              <w:t>Опасные геологические процессы</w:t>
            </w:r>
            <w:r w:rsidR="00A35B07" w:rsidRPr="00AB7C5B">
              <w:rPr>
                <w:b/>
                <w:bCs/>
                <w:lang w:val="ru-RU"/>
              </w:rPr>
              <w:t xml:space="preserve"> </w:t>
            </w:r>
          </w:p>
        </w:tc>
        <w:tc>
          <w:tcPr>
            <w:tcW w:w="6503" w:type="dxa"/>
            <w:tcBorders>
              <w:top w:val="nil"/>
              <w:left w:val="nil"/>
              <w:bottom w:val="nil"/>
              <w:right w:val="nil"/>
            </w:tcBorders>
          </w:tcPr>
          <w:p w14:paraId="34C7470B" w14:textId="39489F28" w:rsidR="00A35B07" w:rsidRPr="00920698" w:rsidRDefault="00A35B07" w:rsidP="00AB7C5B">
            <w:pPr>
              <w:spacing w:after="0" w:line="240" w:lineRule="auto"/>
              <w:ind w:left="0" w:right="97" w:firstLine="0"/>
              <w:rPr>
                <w:lang w:val="ru-RU"/>
              </w:rPr>
            </w:pPr>
            <w:r w:rsidRPr="00920698">
              <w:rPr>
                <w:lang w:val="ru-RU"/>
              </w:rPr>
              <w:t xml:space="preserve">процесс захвата и переноса потоком частиц </w:t>
            </w:r>
            <w:proofErr w:type="spellStart"/>
            <w:r w:rsidR="00583E47" w:rsidRPr="00920698">
              <w:rPr>
                <w:lang w:val="ru-RU"/>
              </w:rPr>
              <w:t>грунтообразующего</w:t>
            </w:r>
            <w:proofErr w:type="spellEnd"/>
            <w:r w:rsidR="00583E47" w:rsidRPr="00920698">
              <w:rPr>
                <w:lang w:val="ru-RU"/>
              </w:rPr>
              <w:t xml:space="preserve"> русловые</w:t>
            </w:r>
            <w:r w:rsidRPr="00920698">
              <w:rPr>
                <w:lang w:val="ru-RU"/>
              </w:rPr>
              <w:t xml:space="preserve"> или пойменные отложения.</w:t>
            </w:r>
          </w:p>
          <w:p w14:paraId="2C2524D3" w14:textId="01D9E479" w:rsidR="00D83794" w:rsidRPr="00920698" w:rsidRDefault="00D83794" w:rsidP="00AB7C5B">
            <w:pPr>
              <w:spacing w:line="240" w:lineRule="auto"/>
              <w:ind w:left="0" w:firstLine="0"/>
              <w:rPr>
                <w:lang w:val="ru-RU"/>
              </w:rPr>
            </w:pPr>
            <w:r w:rsidRPr="00920698">
              <w:rPr>
                <w:lang w:val="ru-RU"/>
              </w:rPr>
              <w:t>природные процессы, способные вызывать разрушение территорий и объектов (абразия, оползни, размыв и др.).</w:t>
            </w:r>
          </w:p>
        </w:tc>
      </w:tr>
      <w:tr w:rsidR="00A35B07" w:rsidRPr="0008476A" w14:paraId="2A17AC99" w14:textId="77777777" w:rsidTr="00AB7C5B">
        <w:trPr>
          <w:trHeight w:val="961"/>
        </w:trPr>
        <w:tc>
          <w:tcPr>
            <w:tcW w:w="2869" w:type="dxa"/>
            <w:tcBorders>
              <w:top w:val="nil"/>
              <w:left w:val="nil"/>
              <w:bottom w:val="nil"/>
              <w:right w:val="nil"/>
            </w:tcBorders>
          </w:tcPr>
          <w:p w14:paraId="4D9306E5" w14:textId="77777777" w:rsidR="00A35B07" w:rsidRPr="00AB7C5B" w:rsidRDefault="00D83794" w:rsidP="00BC297A">
            <w:pPr>
              <w:spacing w:after="0" w:line="240" w:lineRule="auto"/>
              <w:ind w:left="0" w:firstLine="0"/>
              <w:jc w:val="left"/>
              <w:rPr>
                <w:b/>
                <w:bCs/>
                <w:lang w:val="ru-RU"/>
              </w:rPr>
            </w:pPr>
            <w:r w:rsidRPr="00AB7C5B">
              <w:rPr>
                <w:b/>
                <w:bCs/>
                <w:lang w:val="ru-RU"/>
              </w:rPr>
              <w:t xml:space="preserve">Антропогенная нагрузка </w:t>
            </w:r>
          </w:p>
          <w:p w14:paraId="69117DD8" w14:textId="77777777" w:rsidR="00D83794" w:rsidRPr="00AB7C5B" w:rsidRDefault="00D83794" w:rsidP="00BC297A">
            <w:pPr>
              <w:spacing w:line="240" w:lineRule="auto"/>
              <w:rPr>
                <w:b/>
                <w:bCs/>
                <w:lang w:val="ru-RU"/>
              </w:rPr>
            </w:pPr>
          </w:p>
          <w:p w14:paraId="038FB221" w14:textId="76A30CC6" w:rsidR="00D83794" w:rsidRDefault="00D83794" w:rsidP="00AB7C5B">
            <w:pPr>
              <w:spacing w:line="240" w:lineRule="auto"/>
              <w:ind w:left="0" w:firstLine="0"/>
              <w:rPr>
                <w:b/>
                <w:bCs/>
                <w:lang w:val="ru-RU"/>
              </w:rPr>
            </w:pPr>
            <w:r w:rsidRPr="00AB7C5B">
              <w:rPr>
                <w:b/>
                <w:bCs/>
                <w:lang w:val="ru-RU"/>
              </w:rPr>
              <w:t xml:space="preserve">Берегоукрепление </w:t>
            </w:r>
          </w:p>
          <w:p w14:paraId="7A6C915F" w14:textId="77777777" w:rsidR="00AB7C5B" w:rsidRDefault="00AB7C5B" w:rsidP="00BC297A">
            <w:pPr>
              <w:spacing w:line="240" w:lineRule="auto"/>
              <w:ind w:left="0" w:firstLine="0"/>
              <w:rPr>
                <w:b/>
                <w:bCs/>
                <w:lang w:val="ru-RU"/>
              </w:rPr>
            </w:pPr>
          </w:p>
          <w:p w14:paraId="70E18A06" w14:textId="77777777" w:rsidR="00AB7C5B" w:rsidRDefault="00AB7C5B" w:rsidP="00BC297A">
            <w:pPr>
              <w:spacing w:line="240" w:lineRule="auto"/>
              <w:ind w:left="0" w:firstLine="0"/>
              <w:rPr>
                <w:b/>
                <w:bCs/>
                <w:szCs w:val="28"/>
                <w:lang w:val="ru-RU"/>
              </w:rPr>
            </w:pPr>
          </w:p>
          <w:p w14:paraId="20B18477" w14:textId="621929FC" w:rsidR="00E8139A" w:rsidRPr="00AB7C5B" w:rsidRDefault="00E8139A" w:rsidP="00BC297A">
            <w:pPr>
              <w:spacing w:line="240" w:lineRule="auto"/>
              <w:ind w:left="0" w:firstLine="0"/>
              <w:rPr>
                <w:b/>
                <w:bCs/>
                <w:szCs w:val="28"/>
                <w:lang w:val="ru-RU"/>
              </w:rPr>
            </w:pPr>
            <w:r w:rsidRPr="00AB7C5B">
              <w:rPr>
                <w:b/>
                <w:bCs/>
                <w:szCs w:val="28"/>
                <w:lang w:val="ru-RU"/>
              </w:rPr>
              <w:t>М</w:t>
            </w:r>
            <w:r w:rsidR="00D83794" w:rsidRPr="00AB7C5B">
              <w:rPr>
                <w:b/>
                <w:bCs/>
                <w:szCs w:val="28"/>
                <w:lang w:val="ru-RU"/>
              </w:rPr>
              <w:t>одель</w:t>
            </w:r>
            <w:r w:rsidRPr="00AB7C5B">
              <w:rPr>
                <w:b/>
                <w:bCs/>
                <w:szCs w:val="28"/>
                <w:lang w:val="ru-RU"/>
              </w:rPr>
              <w:t xml:space="preserve"> </w:t>
            </w:r>
            <w:r w:rsidR="00D83794" w:rsidRPr="00AB7C5B">
              <w:rPr>
                <w:b/>
                <w:bCs/>
                <w:szCs w:val="28"/>
                <w:lang w:val="ru-RU"/>
              </w:rPr>
              <w:t>грунта</w:t>
            </w:r>
            <w:r w:rsidRPr="00AB7C5B">
              <w:rPr>
                <w:b/>
                <w:bCs/>
                <w:szCs w:val="28"/>
                <w:lang w:val="ru-RU"/>
              </w:rPr>
              <w:t xml:space="preserve">  </w:t>
            </w:r>
          </w:p>
          <w:p w14:paraId="000C068B" w14:textId="553382C6" w:rsidR="00D83794" w:rsidRPr="00AB7C5B" w:rsidRDefault="00D83794" w:rsidP="00BC297A">
            <w:pPr>
              <w:spacing w:line="240" w:lineRule="auto"/>
              <w:ind w:left="0" w:firstLine="0"/>
              <w:rPr>
                <w:b/>
                <w:bCs/>
                <w:szCs w:val="28"/>
                <w:lang w:val="ru-RU"/>
              </w:rPr>
            </w:pPr>
            <w:r w:rsidRPr="00AB7C5B">
              <w:rPr>
                <w:b/>
                <w:bCs/>
                <w:szCs w:val="28"/>
              </w:rPr>
              <w:t>Mohr</w:t>
            </w:r>
            <w:r w:rsidRPr="00AB7C5B">
              <w:rPr>
                <w:b/>
                <w:bCs/>
                <w:szCs w:val="28"/>
                <w:lang w:val="ru-RU"/>
              </w:rPr>
              <w:t xml:space="preserve">- </w:t>
            </w:r>
            <w:r w:rsidRPr="00AB7C5B">
              <w:rPr>
                <w:b/>
                <w:bCs/>
                <w:szCs w:val="28"/>
              </w:rPr>
              <w:t>Coulomb</w:t>
            </w:r>
          </w:p>
        </w:tc>
        <w:tc>
          <w:tcPr>
            <w:tcW w:w="6503" w:type="dxa"/>
            <w:tcBorders>
              <w:top w:val="nil"/>
              <w:left w:val="nil"/>
              <w:bottom w:val="nil"/>
              <w:right w:val="nil"/>
            </w:tcBorders>
          </w:tcPr>
          <w:p w14:paraId="6863AC61" w14:textId="41385766" w:rsidR="00A35B07" w:rsidRPr="00920698" w:rsidRDefault="00D83794" w:rsidP="00AB7C5B">
            <w:pPr>
              <w:spacing w:after="0" w:line="240" w:lineRule="auto"/>
              <w:ind w:left="0" w:firstLine="0"/>
              <w:jc w:val="left"/>
              <w:rPr>
                <w:lang w:val="ru-RU"/>
              </w:rPr>
            </w:pPr>
            <w:r w:rsidRPr="00920698">
              <w:rPr>
                <w:lang w:val="ru-RU"/>
              </w:rPr>
              <w:t>воздействие хозяйственной деятельности человека на природную среду</w:t>
            </w:r>
          </w:p>
          <w:p w14:paraId="52D8F3AF" w14:textId="77777777" w:rsidR="00A35B07" w:rsidRPr="00920698" w:rsidRDefault="00A35B07" w:rsidP="00AB7C5B">
            <w:pPr>
              <w:spacing w:after="0" w:line="240" w:lineRule="auto"/>
              <w:ind w:left="0" w:firstLine="0"/>
              <w:jc w:val="left"/>
              <w:rPr>
                <w:lang w:val="ru-RU"/>
              </w:rPr>
            </w:pPr>
          </w:p>
          <w:p w14:paraId="4A685FF9" w14:textId="40DCEDFE" w:rsidR="00A35B07" w:rsidRDefault="00D83794" w:rsidP="00AB7C5B">
            <w:pPr>
              <w:spacing w:after="0" w:line="240" w:lineRule="auto"/>
              <w:ind w:left="0" w:firstLine="0"/>
              <w:jc w:val="left"/>
              <w:rPr>
                <w:lang w:val="ru-RU"/>
              </w:rPr>
            </w:pPr>
            <w:r w:rsidRPr="00920698">
              <w:rPr>
                <w:lang w:val="ru-RU"/>
              </w:rPr>
              <w:t>комплекс инженерных мероприятий, направленных на защиту берегов от разрушения.</w:t>
            </w:r>
          </w:p>
          <w:p w14:paraId="011D74DE" w14:textId="77777777" w:rsidR="00AB7C5B" w:rsidRPr="00920698" w:rsidRDefault="00AB7C5B" w:rsidP="00AB7C5B">
            <w:pPr>
              <w:spacing w:after="0" w:line="240" w:lineRule="auto"/>
              <w:ind w:left="0" w:firstLine="0"/>
              <w:jc w:val="left"/>
              <w:rPr>
                <w:lang w:val="ru-RU"/>
              </w:rPr>
            </w:pPr>
          </w:p>
          <w:p w14:paraId="3D8BBD28" w14:textId="657AD331" w:rsidR="00A35B07" w:rsidRPr="00920698" w:rsidRDefault="00E8139A" w:rsidP="00AB7C5B">
            <w:pPr>
              <w:spacing w:after="0" w:line="240" w:lineRule="auto"/>
              <w:ind w:left="0" w:firstLine="0"/>
              <w:jc w:val="left"/>
              <w:rPr>
                <w:lang w:val="ru-RU"/>
              </w:rPr>
            </w:pPr>
            <w:r w:rsidRPr="00920698">
              <w:rPr>
                <w:lang w:val="ru-RU"/>
              </w:rPr>
              <w:t>упругопластическая модель, описывающая прочность грунта по зависимости между касательными и нормальными напряжениями с учётом сцепления и угла внутреннего трения</w:t>
            </w:r>
          </w:p>
          <w:p w14:paraId="48381202" w14:textId="77777777" w:rsidR="00A35B07" w:rsidRPr="00920698" w:rsidRDefault="00A35B07" w:rsidP="00AB7C5B">
            <w:pPr>
              <w:spacing w:after="0" w:line="240" w:lineRule="auto"/>
              <w:ind w:left="0" w:firstLine="0"/>
              <w:jc w:val="left"/>
              <w:rPr>
                <w:lang w:val="ru-RU"/>
              </w:rPr>
            </w:pPr>
          </w:p>
        </w:tc>
      </w:tr>
    </w:tbl>
    <w:p w14:paraId="69452333" w14:textId="77777777" w:rsidR="00A35B07" w:rsidRPr="003375DD" w:rsidRDefault="00A35B07" w:rsidP="00BC297A">
      <w:pPr>
        <w:spacing w:after="0" w:line="240" w:lineRule="auto"/>
        <w:ind w:left="0" w:firstLine="0"/>
        <w:jc w:val="left"/>
      </w:pPr>
      <w:r w:rsidRPr="00920698">
        <w:rPr>
          <w:b/>
          <w:lang w:val="ru-RU"/>
        </w:rPr>
        <w:t xml:space="preserve"> </w:t>
      </w:r>
    </w:p>
    <w:p w14:paraId="2E7256E4" w14:textId="77777777" w:rsidR="00920698" w:rsidRPr="00920698" w:rsidRDefault="00920698" w:rsidP="00BC297A">
      <w:pPr>
        <w:spacing w:after="160" w:line="240" w:lineRule="auto"/>
        <w:ind w:left="0" w:firstLine="0"/>
        <w:jc w:val="left"/>
        <w:rPr>
          <w:b/>
          <w:bCs/>
          <w:color w:val="auto"/>
          <w:szCs w:val="28"/>
          <w:lang w:val="ru-RU"/>
        </w:rPr>
      </w:pPr>
      <w:r w:rsidRPr="00920698">
        <w:rPr>
          <w:b/>
          <w:bCs/>
          <w:color w:val="auto"/>
          <w:szCs w:val="28"/>
          <w:lang w:val="ru-RU"/>
        </w:rPr>
        <w:br w:type="page"/>
      </w:r>
    </w:p>
    <w:p w14:paraId="5709DB5C" w14:textId="565C4FE8" w:rsidR="00A853BB" w:rsidRPr="00920698" w:rsidRDefault="00A853BB" w:rsidP="00BC297A">
      <w:pPr>
        <w:spacing w:after="160" w:line="240" w:lineRule="auto"/>
        <w:ind w:left="0" w:firstLine="0"/>
        <w:jc w:val="center"/>
        <w:rPr>
          <w:b/>
          <w:bCs/>
          <w:color w:val="auto"/>
          <w:szCs w:val="28"/>
          <w:lang w:val="ru-RU"/>
        </w:rPr>
      </w:pPr>
      <w:r w:rsidRPr="00920698">
        <w:rPr>
          <w:b/>
          <w:bCs/>
          <w:color w:val="auto"/>
          <w:szCs w:val="28"/>
          <w:lang w:val="ru-RU"/>
        </w:rPr>
        <w:lastRenderedPageBreak/>
        <w:t>ОБОЗНАЧЕНИЯ</w:t>
      </w:r>
      <w:r w:rsidR="003E73D7" w:rsidRPr="00920698">
        <w:rPr>
          <w:b/>
          <w:bCs/>
          <w:color w:val="auto"/>
          <w:szCs w:val="28"/>
          <w:lang w:val="ru-RU"/>
        </w:rPr>
        <w:t xml:space="preserve"> И СОКРАЩЕНИЯ</w:t>
      </w:r>
    </w:p>
    <w:p w14:paraId="6979307C" w14:textId="77777777" w:rsidR="00A853BB" w:rsidRPr="00920698" w:rsidRDefault="00A853BB" w:rsidP="00BC297A">
      <w:pPr>
        <w:spacing w:line="240" w:lineRule="auto"/>
        <w:ind w:left="-1" w:right="150" w:firstLine="0"/>
        <w:rPr>
          <w:lang w:val="ru-RU"/>
        </w:rPr>
      </w:pPr>
    </w:p>
    <w:p w14:paraId="4F4B5BAF" w14:textId="30312C31" w:rsidR="00A35B07" w:rsidRPr="00920698" w:rsidRDefault="00A35B07" w:rsidP="00BC297A">
      <w:pPr>
        <w:spacing w:line="240" w:lineRule="auto"/>
        <w:ind w:left="-1" w:right="150" w:firstLine="0"/>
        <w:rPr>
          <w:lang w:val="ru-RU"/>
        </w:rPr>
      </w:pPr>
      <w:r w:rsidRPr="00920698">
        <w:rPr>
          <w:lang w:val="ru-RU"/>
        </w:rPr>
        <w:t xml:space="preserve">В диссертационной работе применяются следующие сокращения и обозначения </w:t>
      </w:r>
    </w:p>
    <w:p w14:paraId="19093586" w14:textId="77777777" w:rsidR="00A35B07" w:rsidRPr="00920698" w:rsidRDefault="00A35B07" w:rsidP="00BC297A">
      <w:pPr>
        <w:spacing w:after="20" w:line="240" w:lineRule="auto"/>
        <w:ind w:left="0" w:firstLine="0"/>
        <w:jc w:val="left"/>
        <w:rPr>
          <w:lang w:val="ru-RU"/>
        </w:rPr>
      </w:pPr>
      <w:r w:rsidRPr="00920698">
        <w:rPr>
          <w:lang w:val="ru-RU"/>
        </w:rPr>
        <w:t xml:space="preserve"> </w:t>
      </w:r>
    </w:p>
    <w:p w14:paraId="11570D34" w14:textId="77777777" w:rsidR="00A35B07" w:rsidRPr="00920698" w:rsidRDefault="00A35B07" w:rsidP="00BC297A">
      <w:pPr>
        <w:spacing w:line="240" w:lineRule="auto"/>
        <w:ind w:left="-1" w:right="150" w:firstLine="0"/>
        <w:rPr>
          <w:lang w:val="ru-RU"/>
        </w:rPr>
      </w:pPr>
      <w:r w:rsidRPr="00920698">
        <w:rPr>
          <w:lang w:val="ru-RU"/>
        </w:rPr>
        <w:t xml:space="preserve">ГИС – Географические информационные системы; </w:t>
      </w:r>
    </w:p>
    <w:p w14:paraId="53A24E38" w14:textId="77777777" w:rsidR="00A35B07" w:rsidRPr="00920698" w:rsidRDefault="00A35B07" w:rsidP="00BC297A">
      <w:pPr>
        <w:spacing w:line="240" w:lineRule="auto"/>
        <w:ind w:left="-1" w:right="150" w:firstLine="0"/>
        <w:rPr>
          <w:lang w:val="ru-RU"/>
        </w:rPr>
      </w:pPr>
      <w:r w:rsidRPr="00920698">
        <w:rPr>
          <w:lang w:val="ru-RU"/>
        </w:rPr>
        <w:t xml:space="preserve">ГПЗ – Государственный природный заповедник; </w:t>
      </w:r>
    </w:p>
    <w:p w14:paraId="149F9B61" w14:textId="77777777" w:rsidR="00A35B07" w:rsidRPr="00920698" w:rsidRDefault="00A35B07" w:rsidP="00BC297A">
      <w:pPr>
        <w:spacing w:line="240" w:lineRule="auto"/>
        <w:ind w:left="-1" w:right="150" w:firstLine="0"/>
        <w:rPr>
          <w:lang w:val="ru-RU"/>
        </w:rPr>
      </w:pPr>
      <w:r w:rsidRPr="00920698">
        <w:rPr>
          <w:lang w:val="ru-RU"/>
        </w:rPr>
        <w:t xml:space="preserve">ДДЗ – Данные дистанционного зондирования; </w:t>
      </w:r>
    </w:p>
    <w:p w14:paraId="4A189455" w14:textId="77777777" w:rsidR="00A35B07" w:rsidRPr="00920698" w:rsidRDefault="00A35B07" w:rsidP="00BC297A">
      <w:pPr>
        <w:spacing w:line="240" w:lineRule="auto"/>
        <w:ind w:left="-1" w:right="150" w:firstLine="0"/>
        <w:rPr>
          <w:lang w:val="ru-RU"/>
        </w:rPr>
      </w:pPr>
      <w:r w:rsidRPr="00920698">
        <w:rPr>
          <w:lang w:val="ru-RU"/>
        </w:rPr>
        <w:t xml:space="preserve">ДЗЗ – Данные зондирования земли; </w:t>
      </w:r>
    </w:p>
    <w:p w14:paraId="2BFF4E48" w14:textId="77777777" w:rsidR="00A35B07" w:rsidRPr="00920698" w:rsidRDefault="00A35B07" w:rsidP="00BC297A">
      <w:pPr>
        <w:spacing w:line="240" w:lineRule="auto"/>
        <w:ind w:left="-1" w:right="150" w:firstLine="0"/>
        <w:rPr>
          <w:lang w:val="ru-RU"/>
        </w:rPr>
      </w:pPr>
      <w:r w:rsidRPr="00920698">
        <w:rPr>
          <w:lang w:val="ru-RU"/>
        </w:rPr>
        <w:t>МС – Метеорологическая станция;</w:t>
      </w:r>
      <w:r w:rsidRPr="00920698">
        <w:rPr>
          <w:rFonts w:ascii="Calibri" w:eastAsia="Calibri" w:hAnsi="Calibri" w:cs="Calibri"/>
          <w:sz w:val="22"/>
          <w:lang w:val="ru-RU"/>
        </w:rPr>
        <w:t xml:space="preserve"> </w:t>
      </w:r>
    </w:p>
    <w:p w14:paraId="7C6AEBFB" w14:textId="77777777" w:rsidR="00A35B07" w:rsidRPr="00920698" w:rsidRDefault="00A35B07" w:rsidP="00BC297A">
      <w:pPr>
        <w:spacing w:line="240" w:lineRule="auto"/>
        <w:ind w:left="-1" w:right="150" w:firstLine="0"/>
        <w:rPr>
          <w:lang w:val="ru-RU"/>
        </w:rPr>
      </w:pPr>
      <w:r w:rsidRPr="00920698">
        <w:rPr>
          <w:lang w:val="ru-RU"/>
        </w:rPr>
        <w:t xml:space="preserve">НЛС – Наземное лазерное сканирование; </w:t>
      </w:r>
    </w:p>
    <w:p w14:paraId="2CEBF57E" w14:textId="77777777" w:rsidR="00A35B07" w:rsidRPr="00920698" w:rsidRDefault="00A35B07" w:rsidP="00BC297A">
      <w:pPr>
        <w:spacing w:line="240" w:lineRule="auto"/>
        <w:ind w:left="-1" w:right="150" w:firstLine="0"/>
        <w:rPr>
          <w:lang w:val="ru-RU"/>
        </w:rPr>
      </w:pPr>
      <w:r w:rsidRPr="00920698">
        <w:rPr>
          <w:lang w:val="ru-RU"/>
        </w:rPr>
        <w:t xml:space="preserve">ПРП – Природно-рекреационный потенциал; </w:t>
      </w:r>
    </w:p>
    <w:p w14:paraId="7335BF9B" w14:textId="77777777" w:rsidR="00A35B07" w:rsidRPr="00920698" w:rsidRDefault="00A35B07" w:rsidP="00BC297A">
      <w:pPr>
        <w:spacing w:line="240" w:lineRule="auto"/>
        <w:ind w:left="-1" w:right="150" w:firstLine="0"/>
        <w:rPr>
          <w:lang w:val="ru-RU"/>
        </w:rPr>
      </w:pPr>
      <w:r w:rsidRPr="00920698">
        <w:rPr>
          <w:lang w:val="ru-RU"/>
        </w:rPr>
        <w:t xml:space="preserve">ПХС – Природно-хозяйственные системы; </w:t>
      </w:r>
    </w:p>
    <w:p w14:paraId="70049F88" w14:textId="77777777" w:rsidR="00A35B07" w:rsidRPr="00920698" w:rsidRDefault="00A35B07" w:rsidP="00BC297A">
      <w:pPr>
        <w:spacing w:line="240" w:lineRule="auto"/>
        <w:ind w:left="-1" w:right="4352" w:firstLine="0"/>
        <w:rPr>
          <w:lang w:val="ru-RU"/>
        </w:rPr>
      </w:pPr>
      <w:r w:rsidRPr="00920698">
        <w:rPr>
          <w:lang w:val="ru-RU"/>
        </w:rPr>
        <w:t xml:space="preserve">ЦММ – Цифровая модель местности; </w:t>
      </w:r>
    </w:p>
    <w:p w14:paraId="7C6918EB" w14:textId="77777777" w:rsidR="00A35B07" w:rsidRPr="00920698" w:rsidRDefault="00A35B07" w:rsidP="00BC297A">
      <w:pPr>
        <w:spacing w:after="0" w:line="240" w:lineRule="auto"/>
        <w:ind w:left="0" w:right="86" w:firstLine="0"/>
        <w:jc w:val="left"/>
        <w:rPr>
          <w:lang w:val="ru-RU"/>
        </w:rPr>
      </w:pPr>
      <w:r w:rsidRPr="00920698">
        <w:rPr>
          <w:lang w:val="ru-RU"/>
        </w:rPr>
        <w:t>ОГП – Опасные геологические процессы</w:t>
      </w:r>
    </w:p>
    <w:p w14:paraId="66EDDA97" w14:textId="77777777" w:rsidR="00A35B07" w:rsidRPr="00920698" w:rsidRDefault="00A35B07" w:rsidP="00BC297A">
      <w:pPr>
        <w:spacing w:after="0" w:line="240" w:lineRule="auto"/>
        <w:ind w:left="0" w:right="86" w:firstLine="0"/>
        <w:jc w:val="center"/>
        <w:rPr>
          <w:lang w:val="ru-RU"/>
        </w:rPr>
      </w:pPr>
      <w:r w:rsidRPr="00920698">
        <w:rPr>
          <w:lang w:val="ru-RU"/>
        </w:rPr>
        <w:t xml:space="preserve"> </w:t>
      </w:r>
    </w:p>
    <w:p w14:paraId="4DE7D05C" w14:textId="77777777" w:rsidR="00A35B07" w:rsidRPr="00920698" w:rsidRDefault="00A35B07" w:rsidP="00BC297A">
      <w:pPr>
        <w:spacing w:after="0" w:line="240" w:lineRule="auto"/>
        <w:ind w:left="619" w:firstLine="0"/>
        <w:jc w:val="center"/>
        <w:rPr>
          <w:lang w:val="ru-RU"/>
        </w:rPr>
      </w:pPr>
      <w:r w:rsidRPr="00920698">
        <w:rPr>
          <w:lang w:val="ru-RU"/>
        </w:rPr>
        <w:t xml:space="preserve"> </w:t>
      </w:r>
    </w:p>
    <w:p w14:paraId="51313CC7" w14:textId="77777777" w:rsidR="00A35B07" w:rsidRPr="00920698" w:rsidRDefault="00A35B07" w:rsidP="00BC297A">
      <w:pPr>
        <w:spacing w:after="0" w:line="240" w:lineRule="auto"/>
        <w:ind w:left="619" w:firstLine="0"/>
        <w:jc w:val="center"/>
        <w:rPr>
          <w:lang w:val="ru-RU"/>
        </w:rPr>
      </w:pPr>
      <w:r w:rsidRPr="00920698">
        <w:rPr>
          <w:lang w:val="ru-RU"/>
        </w:rPr>
        <w:t xml:space="preserve"> </w:t>
      </w:r>
    </w:p>
    <w:p w14:paraId="68F57296" w14:textId="77777777" w:rsidR="00A35B07" w:rsidRPr="00920698" w:rsidRDefault="00A35B07" w:rsidP="00BC297A">
      <w:pPr>
        <w:spacing w:after="0" w:line="240" w:lineRule="auto"/>
        <w:ind w:left="619" w:firstLine="0"/>
        <w:jc w:val="center"/>
        <w:rPr>
          <w:lang w:val="ru-RU"/>
        </w:rPr>
      </w:pPr>
      <w:r w:rsidRPr="00920698">
        <w:rPr>
          <w:lang w:val="ru-RU"/>
        </w:rPr>
        <w:t xml:space="preserve"> </w:t>
      </w:r>
    </w:p>
    <w:p w14:paraId="2B39CB98" w14:textId="77777777" w:rsidR="00A35B07" w:rsidRPr="00920698" w:rsidRDefault="00A35B07" w:rsidP="00BC297A">
      <w:pPr>
        <w:spacing w:after="0" w:line="240" w:lineRule="auto"/>
        <w:ind w:left="619" w:firstLine="0"/>
        <w:jc w:val="center"/>
        <w:rPr>
          <w:lang w:val="ru-RU"/>
        </w:rPr>
      </w:pPr>
      <w:r w:rsidRPr="00920698">
        <w:rPr>
          <w:lang w:val="ru-RU"/>
        </w:rPr>
        <w:t xml:space="preserve"> </w:t>
      </w:r>
    </w:p>
    <w:p w14:paraId="63445DA9" w14:textId="77777777" w:rsidR="00A35B07" w:rsidRPr="00920698" w:rsidRDefault="00A35B07" w:rsidP="00BC297A">
      <w:pPr>
        <w:spacing w:after="0" w:line="240" w:lineRule="auto"/>
        <w:ind w:left="619" w:firstLine="0"/>
        <w:jc w:val="center"/>
        <w:rPr>
          <w:lang w:val="ru-RU"/>
        </w:rPr>
      </w:pPr>
      <w:r w:rsidRPr="00920698">
        <w:rPr>
          <w:lang w:val="ru-RU"/>
        </w:rPr>
        <w:t xml:space="preserve"> </w:t>
      </w:r>
    </w:p>
    <w:p w14:paraId="50C9F542" w14:textId="77777777" w:rsidR="00A35B07" w:rsidRPr="00920698" w:rsidRDefault="00A35B07" w:rsidP="00BC297A">
      <w:pPr>
        <w:spacing w:after="0" w:line="240" w:lineRule="auto"/>
        <w:ind w:left="619" w:firstLine="0"/>
        <w:jc w:val="center"/>
        <w:rPr>
          <w:lang w:val="ru-RU"/>
        </w:rPr>
      </w:pPr>
    </w:p>
    <w:p w14:paraId="6ED2CF26" w14:textId="77777777" w:rsidR="00A35B07" w:rsidRPr="00920698" w:rsidRDefault="00A35B07" w:rsidP="00BC297A">
      <w:pPr>
        <w:spacing w:after="0" w:line="240" w:lineRule="auto"/>
        <w:ind w:left="619" w:firstLine="0"/>
        <w:jc w:val="center"/>
        <w:rPr>
          <w:lang w:val="ru-RU"/>
        </w:rPr>
      </w:pPr>
    </w:p>
    <w:p w14:paraId="2861CD68" w14:textId="77777777" w:rsidR="00A35B07" w:rsidRPr="00920698" w:rsidRDefault="00A35B07" w:rsidP="00BC297A">
      <w:pPr>
        <w:spacing w:after="0" w:line="240" w:lineRule="auto"/>
        <w:ind w:left="619" w:firstLine="0"/>
        <w:jc w:val="center"/>
        <w:rPr>
          <w:lang w:val="ru-RU"/>
        </w:rPr>
      </w:pPr>
    </w:p>
    <w:p w14:paraId="4B11D823" w14:textId="77777777" w:rsidR="00A35B07" w:rsidRPr="00920698" w:rsidRDefault="00A35B07" w:rsidP="00BC297A">
      <w:pPr>
        <w:spacing w:after="0" w:line="240" w:lineRule="auto"/>
        <w:ind w:left="619" w:firstLine="0"/>
        <w:jc w:val="center"/>
        <w:rPr>
          <w:lang w:val="ru-RU"/>
        </w:rPr>
      </w:pPr>
    </w:p>
    <w:p w14:paraId="069D89E4" w14:textId="77777777" w:rsidR="00A35B07" w:rsidRPr="00920698" w:rsidRDefault="00A35B07" w:rsidP="00BC297A">
      <w:pPr>
        <w:spacing w:after="0" w:line="240" w:lineRule="auto"/>
        <w:ind w:left="619" w:firstLine="0"/>
        <w:jc w:val="center"/>
        <w:rPr>
          <w:lang w:val="ru-RU"/>
        </w:rPr>
      </w:pPr>
    </w:p>
    <w:p w14:paraId="64BF94C4" w14:textId="77777777" w:rsidR="00A35B07" w:rsidRPr="00920698" w:rsidRDefault="00A35B07" w:rsidP="00BC297A">
      <w:pPr>
        <w:spacing w:after="0" w:line="240" w:lineRule="auto"/>
        <w:ind w:left="619" w:firstLine="0"/>
        <w:jc w:val="center"/>
        <w:rPr>
          <w:lang w:val="ru-RU"/>
        </w:rPr>
      </w:pPr>
    </w:p>
    <w:p w14:paraId="24BB1219" w14:textId="77777777" w:rsidR="00A35B07" w:rsidRPr="00920698" w:rsidRDefault="00A35B07" w:rsidP="00BC297A">
      <w:pPr>
        <w:spacing w:after="0" w:line="240" w:lineRule="auto"/>
        <w:ind w:left="619" w:firstLine="0"/>
        <w:jc w:val="center"/>
        <w:rPr>
          <w:lang w:val="ru-RU"/>
        </w:rPr>
      </w:pPr>
    </w:p>
    <w:p w14:paraId="37B21C54" w14:textId="77777777" w:rsidR="00A35B07" w:rsidRPr="00920698" w:rsidRDefault="00A35B07" w:rsidP="00BC297A">
      <w:pPr>
        <w:spacing w:after="0" w:line="240" w:lineRule="auto"/>
        <w:ind w:left="619" w:firstLine="0"/>
        <w:jc w:val="center"/>
        <w:rPr>
          <w:lang w:val="ru-RU"/>
        </w:rPr>
      </w:pPr>
    </w:p>
    <w:p w14:paraId="46F594C9" w14:textId="77777777" w:rsidR="00A35B07" w:rsidRPr="00920698" w:rsidRDefault="00A35B07" w:rsidP="00BC297A">
      <w:pPr>
        <w:spacing w:after="0" w:line="240" w:lineRule="auto"/>
        <w:ind w:left="619" w:firstLine="0"/>
        <w:jc w:val="center"/>
        <w:rPr>
          <w:lang w:val="ru-RU"/>
        </w:rPr>
      </w:pPr>
    </w:p>
    <w:p w14:paraId="5659CDCB" w14:textId="77777777" w:rsidR="00A35B07" w:rsidRPr="00920698" w:rsidRDefault="00A35B07" w:rsidP="00BC297A">
      <w:pPr>
        <w:spacing w:after="0" w:line="240" w:lineRule="auto"/>
        <w:ind w:left="619" w:firstLine="0"/>
        <w:jc w:val="center"/>
        <w:rPr>
          <w:lang w:val="ru-RU"/>
        </w:rPr>
      </w:pPr>
    </w:p>
    <w:p w14:paraId="4E38B85E" w14:textId="77777777" w:rsidR="00A35B07" w:rsidRPr="00920698" w:rsidRDefault="00A35B07" w:rsidP="00BC297A">
      <w:pPr>
        <w:spacing w:after="0" w:line="240" w:lineRule="auto"/>
        <w:ind w:left="619" w:firstLine="0"/>
        <w:jc w:val="center"/>
        <w:rPr>
          <w:lang w:val="ru-RU"/>
        </w:rPr>
      </w:pPr>
    </w:p>
    <w:p w14:paraId="7105BCE5" w14:textId="77777777" w:rsidR="00A35B07" w:rsidRPr="00920698" w:rsidRDefault="00A35B07" w:rsidP="00BC297A">
      <w:pPr>
        <w:spacing w:after="0" w:line="240" w:lineRule="auto"/>
        <w:ind w:left="619" w:firstLine="0"/>
        <w:jc w:val="center"/>
        <w:rPr>
          <w:lang w:val="ru-RU"/>
        </w:rPr>
      </w:pPr>
    </w:p>
    <w:p w14:paraId="042C99BA" w14:textId="77777777" w:rsidR="00A35B07" w:rsidRPr="00920698" w:rsidRDefault="00A35B07" w:rsidP="00BC297A">
      <w:pPr>
        <w:spacing w:after="0" w:line="240" w:lineRule="auto"/>
        <w:ind w:left="619" w:firstLine="0"/>
        <w:jc w:val="center"/>
        <w:rPr>
          <w:lang w:val="ru-RU"/>
        </w:rPr>
      </w:pPr>
    </w:p>
    <w:p w14:paraId="0F931B48" w14:textId="77777777" w:rsidR="00F95EC2" w:rsidRPr="00920698" w:rsidRDefault="00F95EC2" w:rsidP="00BC297A">
      <w:pPr>
        <w:spacing w:line="240" w:lineRule="auto"/>
        <w:rPr>
          <w:lang w:val="ru-RU"/>
        </w:rPr>
      </w:pPr>
    </w:p>
    <w:p w14:paraId="29A99A20" w14:textId="77777777" w:rsidR="003E73D7" w:rsidRPr="00920698" w:rsidRDefault="003E73D7" w:rsidP="00BC297A">
      <w:pPr>
        <w:spacing w:after="160" w:line="240" w:lineRule="auto"/>
        <w:ind w:left="0" w:firstLine="0"/>
        <w:jc w:val="left"/>
        <w:rPr>
          <w:rFonts w:eastAsiaTheme="majorEastAsia"/>
          <w:b/>
          <w:bCs/>
          <w:color w:val="auto"/>
          <w:sz w:val="32"/>
          <w:szCs w:val="32"/>
          <w:lang w:val="ru-RU"/>
        </w:rPr>
      </w:pPr>
      <w:r w:rsidRPr="00920698">
        <w:rPr>
          <w:b/>
          <w:bCs/>
          <w:color w:val="auto"/>
          <w:sz w:val="32"/>
          <w:szCs w:val="32"/>
          <w:lang w:val="ru-RU"/>
        </w:rPr>
        <w:br w:type="page"/>
      </w:r>
    </w:p>
    <w:p w14:paraId="7733B06A" w14:textId="1B410D58" w:rsidR="00A35B07" w:rsidRPr="00920698" w:rsidRDefault="00A35B07" w:rsidP="00BC297A">
      <w:pPr>
        <w:pStyle w:val="1"/>
        <w:spacing w:after="0" w:line="240" w:lineRule="auto"/>
        <w:ind w:left="563"/>
        <w:jc w:val="center"/>
        <w:rPr>
          <w:rFonts w:ascii="Times New Roman" w:hAnsi="Times New Roman" w:cs="Times New Roman"/>
          <w:b/>
          <w:bCs/>
          <w:color w:val="auto"/>
          <w:sz w:val="32"/>
          <w:szCs w:val="32"/>
          <w:lang w:val="ru-RU"/>
        </w:rPr>
      </w:pPr>
      <w:r w:rsidRPr="00920698">
        <w:rPr>
          <w:rFonts w:ascii="Times New Roman" w:hAnsi="Times New Roman" w:cs="Times New Roman"/>
          <w:b/>
          <w:bCs/>
          <w:color w:val="auto"/>
          <w:sz w:val="32"/>
          <w:szCs w:val="32"/>
          <w:lang w:val="ru-RU"/>
        </w:rPr>
        <w:lastRenderedPageBreak/>
        <w:t>ВВЕДЕНИЕ</w:t>
      </w:r>
    </w:p>
    <w:p w14:paraId="1503D87C" w14:textId="77777777" w:rsidR="00A35B07" w:rsidRPr="00920698" w:rsidRDefault="00A35B07" w:rsidP="00BC297A">
      <w:pPr>
        <w:spacing w:after="29" w:line="240" w:lineRule="auto"/>
        <w:ind w:left="619" w:firstLine="0"/>
        <w:jc w:val="center"/>
        <w:rPr>
          <w:lang w:val="ru-RU"/>
        </w:rPr>
      </w:pPr>
      <w:r w:rsidRPr="00920698">
        <w:rPr>
          <w:lang w:val="ru-RU"/>
        </w:rPr>
        <w:t xml:space="preserve"> </w:t>
      </w:r>
    </w:p>
    <w:p w14:paraId="4F94B7D5" w14:textId="77777777" w:rsidR="00A35B07" w:rsidRPr="00920698" w:rsidRDefault="00A35B07" w:rsidP="009D055C">
      <w:pPr>
        <w:pStyle w:val="11"/>
        <w:spacing w:before="0" w:beforeAutospacing="0" w:after="0" w:afterAutospacing="0"/>
        <w:ind w:firstLine="709"/>
        <w:jc w:val="both"/>
        <w:rPr>
          <w:sz w:val="28"/>
          <w:szCs w:val="28"/>
          <w:lang w:val="ru-RU"/>
        </w:rPr>
      </w:pPr>
      <w:r w:rsidRPr="00920698">
        <w:rPr>
          <w:b/>
          <w:sz w:val="28"/>
          <w:szCs w:val="28"/>
          <w:lang w:val="ru-RU"/>
        </w:rPr>
        <w:t>Актуальность диссертационного исследования</w:t>
      </w:r>
      <w:r w:rsidRPr="00920698">
        <w:rPr>
          <w:sz w:val="28"/>
          <w:szCs w:val="28"/>
          <w:lang w:val="ru-RU"/>
        </w:rPr>
        <w:t xml:space="preserve">. </w:t>
      </w:r>
    </w:p>
    <w:p w14:paraId="175D355B" w14:textId="77777777" w:rsidR="00A35B07" w:rsidRPr="00920698" w:rsidRDefault="00A35B07" w:rsidP="009D055C">
      <w:pPr>
        <w:pStyle w:val="11"/>
        <w:spacing w:before="0" w:beforeAutospacing="0" w:after="0" w:afterAutospacing="0"/>
        <w:ind w:firstLine="709"/>
        <w:jc w:val="both"/>
        <w:rPr>
          <w:sz w:val="28"/>
          <w:szCs w:val="28"/>
          <w:lang w:val="ru-RU"/>
        </w:rPr>
      </w:pPr>
      <w:r w:rsidRPr="00920698">
        <w:rPr>
          <w:sz w:val="28"/>
          <w:szCs w:val="28"/>
          <w:lang w:val="ru-RU"/>
        </w:rPr>
        <w:t>Алакольская впадина представляет собой уникальную природную систему Восточного Казахстана, характеризующуюся сложным гидрогеологическим строением и интенсивным взаимодействием поверхностных и подземных вод. В последние десятилетия на территории впадины усиливается антропогенное воздействие, связанное с развитием рекреационной инфраструктуры, водозабором, ирригацией и хозяйственным освоением прилегающих территорий. Эти факторы приводят к изменению естественного гидрогеодинамического режима, колебаниям уровня озёр и активизации геоморфологических процессов.</w:t>
      </w:r>
    </w:p>
    <w:p w14:paraId="61100F96" w14:textId="175E6C7D" w:rsidR="002350CE" w:rsidRPr="00920698" w:rsidRDefault="004C3CFF" w:rsidP="009D055C">
      <w:pPr>
        <w:pStyle w:val="11"/>
        <w:spacing w:before="0" w:beforeAutospacing="0" w:after="0" w:afterAutospacing="0"/>
        <w:ind w:firstLine="709"/>
        <w:jc w:val="both"/>
        <w:rPr>
          <w:sz w:val="28"/>
          <w:szCs w:val="28"/>
          <w:lang w:val="ru-RU"/>
        </w:rPr>
      </w:pPr>
      <w:r w:rsidRPr="004C3CFF">
        <w:rPr>
          <w:sz w:val="28"/>
          <w:szCs w:val="28"/>
          <w:lang w:val="ru-RU"/>
        </w:rPr>
        <w:t>Развитие строительной инфраструктуры вблизи водных объектов требует эффективного противодействия экзогенным геологическим процессам.</w:t>
      </w:r>
      <w:r w:rsidR="00B348C2">
        <w:rPr>
          <w:sz w:val="28"/>
          <w:szCs w:val="28"/>
          <w:lang w:val="ru-RU"/>
        </w:rPr>
        <w:t xml:space="preserve"> </w:t>
      </w:r>
      <w:r w:rsidR="00B348C2" w:rsidRPr="00B348C2">
        <w:rPr>
          <w:sz w:val="28"/>
          <w:szCs w:val="28"/>
          <w:lang w:val="ru-RU"/>
        </w:rPr>
        <w:t>К ключевым деструктивным факторам относятся береговая абразия, подъем уровня грунтовых вод, а также эрозионные и оползневые процессы на склонах.</w:t>
      </w:r>
      <w:r w:rsidR="002350CE" w:rsidRPr="004C3CFF">
        <w:rPr>
          <w:sz w:val="28"/>
          <w:szCs w:val="28"/>
          <w:highlight w:val="yellow"/>
          <w:lang w:val="ru-RU"/>
        </w:rPr>
        <w:t xml:space="preserve"> </w:t>
      </w:r>
      <w:r w:rsidR="00B348C2" w:rsidRPr="00B348C2">
        <w:rPr>
          <w:sz w:val="28"/>
          <w:szCs w:val="28"/>
          <w:lang w:val="ru-RU"/>
        </w:rPr>
        <w:t>Подобные явления провоцируют существенные финансовые потери, обусловленные утратой земельных ресурсов и нарушением целостности транспортных и коммунальных сетей.</w:t>
      </w:r>
      <w:r w:rsidR="00B348C2">
        <w:rPr>
          <w:sz w:val="28"/>
          <w:szCs w:val="28"/>
          <w:lang w:val="ru-RU"/>
        </w:rPr>
        <w:t xml:space="preserve"> </w:t>
      </w:r>
      <w:r w:rsidR="00B348C2" w:rsidRPr="00B348C2">
        <w:rPr>
          <w:sz w:val="28"/>
          <w:szCs w:val="28"/>
          <w:lang w:val="ru-RU"/>
        </w:rPr>
        <w:t>В данном контексте критически важным направлением исследований становится анализ и адаптация международных практик минимизации геотехнических рисков в прибрежных кластерах.</w:t>
      </w:r>
      <w:r w:rsidR="002350CE" w:rsidRPr="00920698">
        <w:rPr>
          <w:sz w:val="28"/>
          <w:szCs w:val="28"/>
          <w:lang w:val="ru-RU"/>
        </w:rPr>
        <w:t xml:space="preserve"> Особое внимание вызывает прибрежная зона озера Алаколь, где наблюдаются процессы размыва и обрушения береговых уступов. Эти процессы не только изменяют морфологию береговой линии, но и оказывают влияние на устойчивость инженерных сооружений, туристическую инфраструктуру и экологическое состояние акватории. </w:t>
      </w:r>
    </w:p>
    <w:p w14:paraId="77E4D03C" w14:textId="1370BA64" w:rsidR="002350CE" w:rsidRPr="00920698" w:rsidRDefault="002350CE" w:rsidP="009D055C">
      <w:pPr>
        <w:pStyle w:val="11"/>
        <w:spacing w:before="0" w:beforeAutospacing="0" w:after="0" w:afterAutospacing="0"/>
        <w:ind w:firstLine="709"/>
        <w:jc w:val="both"/>
        <w:rPr>
          <w:sz w:val="28"/>
          <w:szCs w:val="28"/>
          <w:lang w:val="ru-RU"/>
        </w:rPr>
      </w:pPr>
      <w:r w:rsidRPr="00920698">
        <w:rPr>
          <w:sz w:val="28"/>
          <w:szCs w:val="28"/>
          <w:lang w:val="ru-RU"/>
        </w:rPr>
        <w:t>Особую актуальность данный фактор приобретает в связи с тем, что к настоящему времени береговая линия вплотную подошла к крупным зонам отдыха и объектам туристической инфраструктуры. Их размещение непосредственно в зоне возможных деформаций создаёт дополнительную нагрузку на грунтовый массив и повышает риск развития неблагоприятных инженерно-геологических процессов.</w:t>
      </w:r>
      <w:r w:rsidR="006824F6" w:rsidRPr="00920698">
        <w:rPr>
          <w:sz w:val="28"/>
          <w:szCs w:val="28"/>
          <w:lang w:val="ru-RU"/>
        </w:rPr>
        <w:t xml:space="preserve"> </w:t>
      </w:r>
      <w:r w:rsidRPr="00920698">
        <w:rPr>
          <w:sz w:val="28"/>
          <w:szCs w:val="28"/>
          <w:lang w:val="ru-RU"/>
        </w:rPr>
        <w:t xml:space="preserve">Изменения гидрогеодинамических условий под воздействием антропогенных факторов могут приводить к нарушению баланса подземных и поверхностных вод, усилению эрозионных процессов и деградации береговых экосистем. </w:t>
      </w:r>
    </w:p>
    <w:p w14:paraId="201597BE" w14:textId="77777777" w:rsidR="002350CE" w:rsidRPr="00920698" w:rsidRDefault="002350CE" w:rsidP="009D055C">
      <w:pPr>
        <w:pStyle w:val="11"/>
        <w:spacing w:before="0" w:beforeAutospacing="0" w:after="0" w:afterAutospacing="0"/>
        <w:ind w:firstLine="709"/>
        <w:jc w:val="both"/>
        <w:rPr>
          <w:sz w:val="28"/>
          <w:szCs w:val="28"/>
          <w:lang w:val="ru-RU"/>
        </w:rPr>
      </w:pPr>
      <w:r w:rsidRPr="00920698">
        <w:rPr>
          <w:sz w:val="28"/>
          <w:szCs w:val="28"/>
          <w:lang w:val="ru-RU"/>
        </w:rPr>
        <w:t>В связи с этим исследование гидрогеодинамических процессов и их влияния на устойчивость берегов озера Алаколь является актуальной научной задачей, направленной на оценку современного состояния природно-технических систем, прогнозирование дальнейших изменений и разработку мероприятий по устойчивому использованию водных ресурсов Алакольской впадины.</w:t>
      </w:r>
    </w:p>
    <w:p w14:paraId="239407D6" w14:textId="77777777" w:rsidR="00F13785" w:rsidRPr="00920698" w:rsidRDefault="002350CE" w:rsidP="009D055C">
      <w:pPr>
        <w:pStyle w:val="11"/>
        <w:spacing w:before="0" w:beforeAutospacing="0" w:after="0" w:afterAutospacing="0"/>
        <w:ind w:firstLine="709"/>
        <w:jc w:val="both"/>
        <w:rPr>
          <w:sz w:val="28"/>
          <w:szCs w:val="28"/>
          <w:lang w:val="ru-RU"/>
        </w:rPr>
      </w:pPr>
      <w:r w:rsidRPr="00920698">
        <w:rPr>
          <w:i/>
          <w:iCs/>
          <w:sz w:val="28"/>
          <w:szCs w:val="28"/>
          <w:lang w:val="ru-RU"/>
        </w:rPr>
        <w:t xml:space="preserve">Актуальность исследования заключается в том, что береговая зона озера Алаколь подвержена опасным геологическим процессам (размыв, обрушение </w:t>
      </w:r>
      <w:r w:rsidRPr="00920698">
        <w:rPr>
          <w:i/>
          <w:iCs/>
          <w:sz w:val="28"/>
          <w:szCs w:val="28"/>
          <w:lang w:val="ru-RU"/>
        </w:rPr>
        <w:lastRenderedPageBreak/>
        <w:t>берегов, оползни, эрозия), которые усиливаются под влиянием природных и антропогенных факторов.</w:t>
      </w:r>
      <w:r w:rsidRPr="00920698">
        <w:rPr>
          <w:sz w:val="28"/>
          <w:szCs w:val="28"/>
          <w:lang w:val="ru-RU"/>
        </w:rPr>
        <w:t xml:space="preserve"> Эти процессы угрожают устойчивости инженерных сооружений, туристической инфраструктуры и экологическому состоянию акватории, а также ведут к экономическим потерям и потере ценных прибрежных территорий, тем самым необходима научная оценка и разработка методов защиты берегов для безопасного и рационального использования территории, чтобы предотвратить разрушения и ущерб</w:t>
      </w:r>
      <w:r w:rsidR="00F13785" w:rsidRPr="00920698">
        <w:rPr>
          <w:sz w:val="28"/>
          <w:szCs w:val="28"/>
          <w:lang w:val="ru-RU"/>
        </w:rPr>
        <w:t>.</w:t>
      </w:r>
    </w:p>
    <w:p w14:paraId="3F4BF9F5" w14:textId="77777777" w:rsidR="00B82818" w:rsidRPr="00920698" w:rsidRDefault="00B82818" w:rsidP="009D055C">
      <w:pPr>
        <w:spacing w:line="240" w:lineRule="auto"/>
        <w:ind w:left="0" w:firstLine="709"/>
        <w:rPr>
          <w:bCs/>
          <w:szCs w:val="28"/>
          <w:lang w:val="ru-RU"/>
        </w:rPr>
      </w:pPr>
      <w:r w:rsidRPr="00920698">
        <w:rPr>
          <w:b/>
          <w:szCs w:val="28"/>
          <w:lang w:val="ru-RU"/>
        </w:rPr>
        <w:t>Объектом исследований</w:t>
      </w:r>
      <w:r w:rsidRPr="00920698">
        <w:rPr>
          <w:bCs/>
          <w:szCs w:val="28"/>
          <w:lang w:val="ru-RU"/>
        </w:rPr>
        <w:t xml:space="preserve">   является прибрежная зона озера Алаколь, подвергающаяся гидрогеодинамическим процессам и антропогенной нагрузке.</w:t>
      </w:r>
    </w:p>
    <w:p w14:paraId="60C10312" w14:textId="49FA0EF1" w:rsidR="00B82818" w:rsidRPr="00920698" w:rsidRDefault="00B82818" w:rsidP="009D055C">
      <w:pPr>
        <w:spacing w:line="240" w:lineRule="auto"/>
        <w:ind w:left="0" w:firstLine="709"/>
        <w:rPr>
          <w:szCs w:val="28"/>
          <w:lang w:val="ru-RU"/>
        </w:rPr>
      </w:pPr>
      <w:r w:rsidRPr="00920698">
        <w:rPr>
          <w:b/>
          <w:szCs w:val="28"/>
          <w:lang w:val="ru-RU"/>
        </w:rPr>
        <w:t xml:space="preserve">Предметом исследований </w:t>
      </w:r>
      <w:r w:rsidRPr="00920698">
        <w:rPr>
          <w:b/>
          <w:lang w:val="ru-RU"/>
        </w:rPr>
        <w:t xml:space="preserve">- </w:t>
      </w:r>
      <w:r w:rsidRPr="00920698">
        <w:rPr>
          <w:szCs w:val="28"/>
          <w:lang w:val="ru-RU"/>
        </w:rPr>
        <w:t>влияние гидрогеодинамических процессов на устойчивость берегов, инженерных сооружений и туристической инфраструктур</w:t>
      </w:r>
      <w:r w:rsidR="00DA7521" w:rsidRPr="00920698">
        <w:rPr>
          <w:szCs w:val="28"/>
          <w:lang w:val="ru-RU"/>
        </w:rPr>
        <w:t>ы</w:t>
      </w:r>
      <w:r w:rsidRPr="00920698">
        <w:rPr>
          <w:szCs w:val="28"/>
          <w:lang w:val="ru-RU"/>
        </w:rPr>
        <w:t>.</w:t>
      </w:r>
    </w:p>
    <w:p w14:paraId="0545E926" w14:textId="4216D85A" w:rsidR="00D64570" w:rsidRDefault="00D64570" w:rsidP="009D055C">
      <w:pPr>
        <w:spacing w:line="240" w:lineRule="auto"/>
        <w:ind w:left="-1" w:right="150" w:firstLine="709"/>
        <w:rPr>
          <w:b/>
          <w:lang w:val="ru-RU"/>
        </w:rPr>
      </w:pPr>
      <w:r w:rsidRPr="00D64570">
        <w:rPr>
          <w:b/>
          <w:lang w:val="ru-RU"/>
        </w:rPr>
        <w:t>Цель работы</w:t>
      </w:r>
    </w:p>
    <w:p w14:paraId="06E73AF9" w14:textId="4CB63617" w:rsidR="00A35B07" w:rsidRPr="007A45B3" w:rsidRDefault="00A35B07" w:rsidP="009D055C">
      <w:pPr>
        <w:spacing w:line="240" w:lineRule="auto"/>
        <w:ind w:left="-1" w:right="150" w:firstLine="709"/>
        <w:rPr>
          <w:color w:val="auto"/>
          <w:lang w:val="ru-RU"/>
        </w:rPr>
      </w:pPr>
      <w:r w:rsidRPr="00920698">
        <w:rPr>
          <w:color w:val="auto"/>
          <w:lang w:val="ru-RU"/>
        </w:rPr>
        <w:t xml:space="preserve">Исследование гидрогеодинамических процессов в Алакольской впадине с акцентом на воздействие нарастающей антропогенной нагрузки, на примере </w:t>
      </w:r>
      <w:r w:rsidRPr="00920698">
        <w:rPr>
          <w:rStyle w:val="ac"/>
          <w:rFonts w:eastAsiaTheme="majorEastAsia"/>
          <w:b w:val="0"/>
          <w:bCs w:val="0"/>
          <w:color w:val="auto"/>
          <w:lang w:val="ru-RU"/>
        </w:rPr>
        <w:t>береговой зоны поселка Акши</w:t>
      </w:r>
      <w:r w:rsidRPr="00920698">
        <w:rPr>
          <w:color w:val="auto"/>
          <w:lang w:val="ru-RU"/>
        </w:rPr>
        <w:t xml:space="preserve"> на гидрологические, гидрогеологические и геодинамические процессы на данной территории.</w:t>
      </w:r>
    </w:p>
    <w:p w14:paraId="3A2BCE13" w14:textId="77777777" w:rsidR="00B82818" w:rsidRPr="00920698" w:rsidRDefault="00B82818" w:rsidP="009D055C">
      <w:pPr>
        <w:pStyle w:val="a7"/>
        <w:spacing w:line="240" w:lineRule="auto"/>
        <w:ind w:left="0" w:firstLine="709"/>
        <w:rPr>
          <w:bCs/>
          <w:iCs/>
          <w:szCs w:val="28"/>
          <w:lang w:val="ru-RU"/>
        </w:rPr>
      </w:pPr>
      <w:r w:rsidRPr="00920698">
        <w:rPr>
          <w:b/>
          <w:szCs w:val="28"/>
          <w:lang w:val="ru-RU"/>
        </w:rPr>
        <w:t>Для выполнения поставленной цели в работе решались следующие</w:t>
      </w:r>
      <w:r w:rsidRPr="00920698">
        <w:rPr>
          <w:bCs/>
          <w:szCs w:val="28"/>
          <w:lang w:val="ru-RU"/>
        </w:rPr>
        <w:t xml:space="preserve"> </w:t>
      </w:r>
      <w:r w:rsidRPr="00920698">
        <w:rPr>
          <w:b/>
          <w:iCs/>
          <w:szCs w:val="28"/>
          <w:lang w:val="ru-RU"/>
        </w:rPr>
        <w:t>задачи</w:t>
      </w:r>
      <w:r w:rsidRPr="00920698">
        <w:rPr>
          <w:bCs/>
          <w:iCs/>
          <w:szCs w:val="28"/>
          <w:lang w:val="ru-RU"/>
        </w:rPr>
        <w:t>:</w:t>
      </w:r>
    </w:p>
    <w:p w14:paraId="0346BFA3" w14:textId="77777777" w:rsidR="00B73337" w:rsidRPr="00B73337" w:rsidRDefault="00B82818" w:rsidP="009D055C">
      <w:pPr>
        <w:spacing w:line="240" w:lineRule="auto"/>
        <w:ind w:left="0" w:right="150" w:firstLine="709"/>
        <w:rPr>
          <w:color w:val="auto"/>
          <w:lang w:val="ru-RU"/>
        </w:rPr>
      </w:pPr>
      <w:r w:rsidRPr="00920698">
        <w:rPr>
          <w:lang w:val="ru-RU"/>
        </w:rPr>
        <w:t xml:space="preserve">- </w:t>
      </w:r>
      <w:r w:rsidR="00B73337" w:rsidRPr="00B73337">
        <w:rPr>
          <w:color w:val="auto"/>
          <w:lang w:val="ru-RU"/>
        </w:rPr>
        <w:t>проанализировать современное состояние и долгосрочные тенденции гидрогеодинамических процессов в Алакольской впадине, включая поселок Акши, определить основные характеристики и влияние антропогенной нагрузки.</w:t>
      </w:r>
    </w:p>
    <w:p w14:paraId="4C32906E" w14:textId="77777777" w:rsidR="00B73337" w:rsidRPr="00B73337" w:rsidRDefault="00B73337" w:rsidP="009D055C">
      <w:pPr>
        <w:spacing w:line="240" w:lineRule="auto"/>
        <w:ind w:left="0" w:right="150" w:firstLine="709"/>
        <w:rPr>
          <w:color w:val="auto"/>
          <w:lang w:val="ru-RU"/>
        </w:rPr>
      </w:pPr>
      <w:r w:rsidRPr="00B73337">
        <w:rPr>
          <w:color w:val="auto"/>
          <w:lang w:val="ru-RU"/>
        </w:rPr>
        <w:t xml:space="preserve">- разработать </w:t>
      </w:r>
      <w:proofErr w:type="spellStart"/>
      <w:r w:rsidRPr="00B73337">
        <w:rPr>
          <w:color w:val="auto"/>
          <w:lang w:val="ru-RU"/>
        </w:rPr>
        <w:t>геофильтрационную</w:t>
      </w:r>
      <w:proofErr w:type="spellEnd"/>
      <w:r w:rsidRPr="00B73337">
        <w:rPr>
          <w:color w:val="auto"/>
          <w:lang w:val="ru-RU"/>
        </w:rPr>
        <w:t xml:space="preserve"> модель участка береговой зоны поселка Акши для определения положения уровня подземных вод и характеристики </w:t>
      </w:r>
      <w:proofErr w:type="spellStart"/>
      <w:r w:rsidRPr="00B73337">
        <w:rPr>
          <w:color w:val="auto"/>
          <w:lang w:val="ru-RU"/>
        </w:rPr>
        <w:t>геофильтрационного</w:t>
      </w:r>
      <w:proofErr w:type="spellEnd"/>
      <w:r w:rsidRPr="00B73337">
        <w:rPr>
          <w:color w:val="auto"/>
          <w:lang w:val="ru-RU"/>
        </w:rPr>
        <w:t xml:space="preserve"> режима в прибрежной полосе озера Алаколь; </w:t>
      </w:r>
    </w:p>
    <w:p w14:paraId="4ADB98FD" w14:textId="3B963F29" w:rsidR="00B73337" w:rsidRPr="00B73337" w:rsidRDefault="00B73337" w:rsidP="009D055C">
      <w:pPr>
        <w:spacing w:line="240" w:lineRule="auto"/>
        <w:ind w:left="0" w:right="150" w:firstLine="709"/>
        <w:rPr>
          <w:color w:val="auto"/>
          <w:lang w:val="ru-RU"/>
        </w:rPr>
      </w:pPr>
      <w:r w:rsidRPr="00B73337">
        <w:rPr>
          <w:color w:val="auto"/>
          <w:lang w:val="ru-RU"/>
        </w:rPr>
        <w:t>- оцен</w:t>
      </w:r>
      <w:r w:rsidR="00D64570">
        <w:rPr>
          <w:color w:val="auto"/>
          <w:lang w:val="ru-RU"/>
        </w:rPr>
        <w:t>ка</w:t>
      </w:r>
      <w:r w:rsidRPr="00B73337">
        <w:rPr>
          <w:color w:val="auto"/>
          <w:lang w:val="ru-RU"/>
        </w:rPr>
        <w:t xml:space="preserve"> устойчивост</w:t>
      </w:r>
      <w:r w:rsidR="00D64570">
        <w:rPr>
          <w:color w:val="auto"/>
          <w:lang w:val="ru-RU"/>
        </w:rPr>
        <w:t>и</w:t>
      </w:r>
      <w:r w:rsidRPr="00B73337">
        <w:rPr>
          <w:color w:val="auto"/>
          <w:lang w:val="ru-RU"/>
        </w:rPr>
        <w:t xml:space="preserve"> береговой зоны с использованием метода понижения прочности (</w:t>
      </w:r>
      <w:proofErr w:type="spellStart"/>
      <w:r w:rsidRPr="00B73337">
        <w:rPr>
          <w:color w:val="auto"/>
          <w:lang w:val="ru-RU"/>
        </w:rPr>
        <w:t>phi</w:t>
      </w:r>
      <w:proofErr w:type="spellEnd"/>
      <w:r w:rsidRPr="00B73337">
        <w:rPr>
          <w:color w:val="auto"/>
          <w:lang w:val="ru-RU"/>
        </w:rPr>
        <w:t xml:space="preserve">–c </w:t>
      </w:r>
      <w:proofErr w:type="spellStart"/>
      <w:r w:rsidRPr="00B73337">
        <w:rPr>
          <w:color w:val="auto"/>
          <w:lang w:val="ru-RU"/>
        </w:rPr>
        <w:t>reduction</w:t>
      </w:r>
      <w:proofErr w:type="spellEnd"/>
      <w:r w:rsidRPr="00B73337">
        <w:rPr>
          <w:color w:val="auto"/>
          <w:lang w:val="ru-RU"/>
        </w:rPr>
        <w:t>) на базе программного комплекса PLAXIS 2D;</w:t>
      </w:r>
    </w:p>
    <w:p w14:paraId="346E0A5E" w14:textId="77777777" w:rsidR="00B73337" w:rsidRDefault="00B73337" w:rsidP="009D055C">
      <w:pPr>
        <w:spacing w:line="240" w:lineRule="auto"/>
        <w:ind w:left="0" w:right="150" w:firstLine="709"/>
        <w:rPr>
          <w:color w:val="auto"/>
        </w:rPr>
      </w:pPr>
      <w:r w:rsidRPr="00B73337">
        <w:rPr>
          <w:color w:val="auto"/>
          <w:lang w:val="ru-RU"/>
        </w:rPr>
        <w:t xml:space="preserve">- предложены инженерно-геологические рекомендации по обеспечению устойчивости береговой зоны </w:t>
      </w:r>
      <w:proofErr w:type="spellStart"/>
      <w:r w:rsidRPr="00B73337">
        <w:rPr>
          <w:color w:val="auto"/>
          <w:lang w:val="ru-RU"/>
        </w:rPr>
        <w:t>озеры</w:t>
      </w:r>
      <w:proofErr w:type="spellEnd"/>
      <w:r w:rsidRPr="00B73337">
        <w:rPr>
          <w:color w:val="auto"/>
          <w:lang w:val="ru-RU"/>
        </w:rPr>
        <w:t xml:space="preserve"> Алаколь и снижению воздействия опасных геологических процессов, которые могут быть использованы при планировании развития прибрежных территорий и туристической инфраструктуры в пределах Алакольская впадины.</w:t>
      </w:r>
    </w:p>
    <w:p w14:paraId="46A9EAAA" w14:textId="550ED0D3" w:rsidR="00314EA9" w:rsidRDefault="00314EA9" w:rsidP="009D055C">
      <w:pPr>
        <w:spacing w:line="240" w:lineRule="auto"/>
        <w:ind w:left="0" w:right="150" w:firstLine="709"/>
        <w:rPr>
          <w:b/>
          <w:bCs/>
          <w:szCs w:val="28"/>
          <w:lang w:val="ru-RU"/>
        </w:rPr>
      </w:pPr>
      <w:r w:rsidRPr="00314EA9">
        <w:rPr>
          <w:b/>
          <w:bCs/>
          <w:szCs w:val="28"/>
          <w:lang w:val="ru-RU"/>
        </w:rPr>
        <w:t>Методы исследования.</w:t>
      </w:r>
    </w:p>
    <w:p w14:paraId="413A1AF1" w14:textId="2C9582AB" w:rsidR="00D64570" w:rsidRPr="00B73337" w:rsidRDefault="00B73337" w:rsidP="009D055C">
      <w:pPr>
        <w:spacing w:line="240" w:lineRule="auto"/>
        <w:ind w:left="0" w:right="150" w:firstLine="709"/>
        <w:rPr>
          <w:color w:val="auto"/>
          <w:lang w:val="ru-RU"/>
        </w:rPr>
      </w:pPr>
      <w:r w:rsidRPr="00B73337">
        <w:rPr>
          <w:color w:val="auto"/>
          <w:kern w:val="2"/>
          <w:szCs w:val="28"/>
          <w:lang w:val="kk-KZ" w:eastAsia="ru-RU"/>
          <w14:ligatures w14:val="standardContextual"/>
        </w:rPr>
        <w:t>В</w:t>
      </w:r>
      <w:r w:rsidRPr="00B73337">
        <w:rPr>
          <w:color w:val="auto"/>
          <w:kern w:val="2"/>
          <w:szCs w:val="28"/>
          <w:lang w:val="ru-RU" w:eastAsia="ru-RU"/>
          <w14:ligatures w14:val="standardContextual"/>
        </w:rPr>
        <w:t xml:space="preserve"> работе использованы методы исследований, включающие: </w:t>
      </w:r>
      <w:r w:rsidR="00D64570">
        <w:rPr>
          <w:lang w:val="kk-KZ"/>
        </w:rPr>
        <w:t>с</w:t>
      </w:r>
      <w:proofErr w:type="spellStart"/>
      <w:r w:rsidR="00D64570" w:rsidRPr="005566C3">
        <w:rPr>
          <w:color w:val="auto"/>
          <w:lang w:val="ru-RU"/>
        </w:rPr>
        <w:t>равнительно</w:t>
      </w:r>
      <w:proofErr w:type="spellEnd"/>
      <w:r w:rsidR="00D64570" w:rsidRPr="005566C3">
        <w:rPr>
          <w:color w:val="auto"/>
          <w:lang w:val="ru-RU"/>
        </w:rPr>
        <w:t>-описательн</w:t>
      </w:r>
      <w:r w:rsidR="00D64570">
        <w:rPr>
          <w:color w:val="auto"/>
          <w:lang w:val="ru-RU"/>
        </w:rPr>
        <w:t>ый</w:t>
      </w:r>
      <w:r w:rsidR="00D64570" w:rsidRPr="005566C3">
        <w:rPr>
          <w:color w:val="auto"/>
          <w:lang w:val="ru-RU"/>
        </w:rPr>
        <w:t xml:space="preserve"> метод позволил</w:t>
      </w:r>
      <w:r w:rsidR="00D64570">
        <w:rPr>
          <w:color w:val="auto"/>
          <w:lang w:val="ru-RU"/>
        </w:rPr>
        <w:t>о</w:t>
      </w:r>
      <w:r w:rsidR="00D64570" w:rsidRPr="005566C3">
        <w:rPr>
          <w:color w:val="auto"/>
          <w:lang w:val="ru-RU"/>
        </w:rPr>
        <w:t xml:space="preserve"> установить закономерности распространения и интенсивности развития </w:t>
      </w:r>
      <w:r w:rsidR="00D64570" w:rsidRPr="00B348C2">
        <w:rPr>
          <w:color w:val="auto"/>
          <w:lang w:val="ru-RU"/>
        </w:rPr>
        <w:t>экзогенных процессов на исследуемой территории</w:t>
      </w:r>
      <w:r w:rsidR="00D64570">
        <w:rPr>
          <w:color w:val="auto"/>
          <w:lang w:val="ru-RU"/>
        </w:rPr>
        <w:t>,</w:t>
      </w:r>
      <w:r w:rsidR="00D64570" w:rsidRPr="00D64570">
        <w:rPr>
          <w:color w:val="auto"/>
          <w:lang w:val="ru-RU"/>
        </w:rPr>
        <w:t xml:space="preserve"> </w:t>
      </w:r>
      <w:r w:rsidR="00D64570" w:rsidRPr="00B73337">
        <w:rPr>
          <w:color w:val="auto"/>
          <w:lang w:val="ru-RU"/>
        </w:rPr>
        <w:t>метод</w:t>
      </w:r>
      <w:r w:rsidR="00D64570">
        <w:rPr>
          <w:color w:val="auto"/>
          <w:lang w:val="ru-RU"/>
        </w:rPr>
        <w:t xml:space="preserve"> </w:t>
      </w:r>
      <w:r w:rsidR="00D64570" w:rsidRPr="00B73337">
        <w:rPr>
          <w:color w:val="auto"/>
          <w:lang w:val="ru-RU"/>
        </w:rPr>
        <w:t>понижения прочности (</w:t>
      </w:r>
      <w:proofErr w:type="spellStart"/>
      <w:r w:rsidR="00D64570" w:rsidRPr="00B73337">
        <w:rPr>
          <w:color w:val="auto"/>
          <w:lang w:val="ru-RU"/>
        </w:rPr>
        <w:t>phi</w:t>
      </w:r>
      <w:proofErr w:type="spellEnd"/>
      <w:r w:rsidR="00D64570" w:rsidRPr="00B73337">
        <w:rPr>
          <w:color w:val="auto"/>
          <w:lang w:val="ru-RU"/>
        </w:rPr>
        <w:t xml:space="preserve">–c </w:t>
      </w:r>
      <w:proofErr w:type="spellStart"/>
      <w:r w:rsidR="00D64570" w:rsidRPr="00B73337">
        <w:rPr>
          <w:color w:val="auto"/>
          <w:lang w:val="ru-RU"/>
        </w:rPr>
        <w:t>reduction</w:t>
      </w:r>
      <w:proofErr w:type="spellEnd"/>
      <w:r w:rsidR="00D64570" w:rsidRPr="00B73337">
        <w:rPr>
          <w:color w:val="auto"/>
          <w:lang w:val="ru-RU"/>
        </w:rPr>
        <w:t>) на базе программного комплекса PLAXIS 2D;</w:t>
      </w:r>
    </w:p>
    <w:p w14:paraId="2FAA61BE" w14:textId="77777777" w:rsidR="009D055C" w:rsidRDefault="009D055C" w:rsidP="009D055C">
      <w:pPr>
        <w:spacing w:after="0" w:line="240" w:lineRule="auto"/>
        <w:ind w:left="0" w:firstLine="709"/>
        <w:rPr>
          <w:color w:val="auto"/>
          <w:kern w:val="2"/>
          <w:szCs w:val="28"/>
          <w:lang w:val="ru-RU" w:eastAsia="ru-RU"/>
          <w14:ligatures w14:val="standardContextual"/>
        </w:rPr>
      </w:pPr>
    </w:p>
    <w:p w14:paraId="4D4BB90F" w14:textId="4B2398D1" w:rsidR="00A35B07" w:rsidRPr="009D055C" w:rsidRDefault="00A35B07" w:rsidP="009D055C">
      <w:pPr>
        <w:spacing w:after="0" w:line="240" w:lineRule="auto"/>
        <w:ind w:left="0" w:firstLine="709"/>
        <w:rPr>
          <w:color w:val="auto"/>
          <w:kern w:val="2"/>
          <w:szCs w:val="28"/>
          <w:lang w:val="ru-RU" w:eastAsia="ru-RU"/>
          <w14:ligatures w14:val="standardContextual"/>
        </w:rPr>
      </w:pPr>
      <w:r w:rsidRPr="00920698">
        <w:rPr>
          <w:b/>
          <w:szCs w:val="28"/>
          <w:lang w:val="ru-RU"/>
        </w:rPr>
        <w:lastRenderedPageBreak/>
        <w:t>Научная новизна исследования</w:t>
      </w:r>
    </w:p>
    <w:p w14:paraId="4EC8C23B" w14:textId="32421342" w:rsidR="00A35B07" w:rsidRPr="00920698" w:rsidRDefault="00314EA9" w:rsidP="009D055C">
      <w:pPr>
        <w:spacing w:after="0" w:line="240" w:lineRule="auto"/>
        <w:ind w:left="0" w:firstLine="709"/>
        <w:rPr>
          <w:color w:val="auto"/>
          <w:szCs w:val="28"/>
          <w:lang w:val="ru-RU"/>
        </w:rPr>
      </w:pPr>
      <w:r>
        <w:rPr>
          <w:color w:val="auto"/>
          <w:szCs w:val="28"/>
          <w:lang w:val="ru-RU"/>
        </w:rPr>
        <w:t>Впервые р</w:t>
      </w:r>
      <w:r w:rsidR="00A35B07" w:rsidRPr="00920698">
        <w:rPr>
          <w:color w:val="auto"/>
          <w:szCs w:val="28"/>
          <w:lang w:val="ru-RU"/>
        </w:rPr>
        <w:t xml:space="preserve">азработана и апробирована </w:t>
      </w:r>
      <w:proofErr w:type="spellStart"/>
      <w:r w:rsidR="00A35B07" w:rsidRPr="00920698">
        <w:rPr>
          <w:color w:val="auto"/>
          <w:szCs w:val="28"/>
          <w:lang w:val="ru-RU"/>
        </w:rPr>
        <w:t>геофильтрационная</w:t>
      </w:r>
      <w:proofErr w:type="spellEnd"/>
      <w:r w:rsidR="00A35B07" w:rsidRPr="00920698">
        <w:rPr>
          <w:color w:val="auto"/>
          <w:szCs w:val="28"/>
          <w:lang w:val="ru-RU"/>
        </w:rPr>
        <w:t xml:space="preserve"> модель береговой зоны на базе программного комплекса </w:t>
      </w:r>
      <w:r w:rsidR="00A35B07" w:rsidRPr="00920698">
        <w:rPr>
          <w:color w:val="auto"/>
          <w:szCs w:val="28"/>
        </w:rPr>
        <w:t>Modflow</w:t>
      </w:r>
      <w:r w:rsidR="00A35B07" w:rsidRPr="00920698">
        <w:rPr>
          <w:color w:val="auto"/>
          <w:szCs w:val="28"/>
          <w:lang w:val="ru-RU"/>
        </w:rPr>
        <w:t xml:space="preserve"> 6 учитывающая как естественные, так и антропогенные факторы влияния, что позволяет более точно прогнозировать изменения уровня грунтовых вод и фильтрационного режима.</w:t>
      </w:r>
    </w:p>
    <w:p w14:paraId="32089308" w14:textId="77777777" w:rsidR="00AB7C5B" w:rsidRDefault="00A35B07" w:rsidP="00AB7C5B">
      <w:pPr>
        <w:spacing w:after="0" w:line="240" w:lineRule="auto"/>
        <w:ind w:left="0" w:firstLine="709"/>
        <w:rPr>
          <w:iCs/>
          <w:lang w:val="ru-RU"/>
        </w:rPr>
      </w:pPr>
      <w:r w:rsidRPr="00920698">
        <w:rPr>
          <w:color w:val="auto"/>
          <w:szCs w:val="28"/>
          <w:lang w:val="ru-RU"/>
        </w:rPr>
        <w:t xml:space="preserve">Применение метода </w:t>
      </w:r>
      <w:r w:rsidR="000B25A6" w:rsidRPr="000B25A6">
        <w:rPr>
          <w:color w:val="auto"/>
          <w:szCs w:val="28"/>
          <w:lang w:val="ru-RU"/>
        </w:rPr>
        <w:t>понижения прочности</w:t>
      </w:r>
      <w:r w:rsidR="000B25A6" w:rsidRPr="000B25A6">
        <w:rPr>
          <w:color w:val="auto"/>
          <w:szCs w:val="28"/>
          <w:lang w:val="ru-RU"/>
        </w:rPr>
        <w:t xml:space="preserve"> </w:t>
      </w:r>
      <w:r w:rsidRPr="00920698">
        <w:rPr>
          <w:color w:val="auto"/>
          <w:szCs w:val="28"/>
        </w:rPr>
        <w:t>phi</w:t>
      </w:r>
      <w:r w:rsidRPr="00920698">
        <w:rPr>
          <w:color w:val="auto"/>
          <w:szCs w:val="28"/>
          <w:lang w:val="ru-RU"/>
        </w:rPr>
        <w:t>–</w:t>
      </w:r>
      <w:r w:rsidRPr="00920698">
        <w:rPr>
          <w:color w:val="auto"/>
          <w:szCs w:val="28"/>
        </w:rPr>
        <w:t>c</w:t>
      </w:r>
      <w:r w:rsidRPr="00920698">
        <w:rPr>
          <w:color w:val="auto"/>
          <w:szCs w:val="28"/>
          <w:lang w:val="ru-RU"/>
        </w:rPr>
        <w:t xml:space="preserve"> </w:t>
      </w:r>
      <w:r w:rsidRPr="00920698">
        <w:rPr>
          <w:color w:val="auto"/>
          <w:szCs w:val="28"/>
        </w:rPr>
        <w:t>reduction</w:t>
      </w:r>
      <w:r w:rsidRPr="00920698">
        <w:rPr>
          <w:color w:val="auto"/>
          <w:szCs w:val="28"/>
          <w:lang w:val="ru-RU"/>
        </w:rPr>
        <w:t xml:space="preserve"> в условиях береговой зоны озера Алаколь позволило выявить особенности устойчивости геологического массива при антропогенной нагрузке, что ранее не исследовалось в данном регионе.</w:t>
      </w:r>
      <w:r w:rsidR="00DC24AA" w:rsidRPr="00DC24AA">
        <w:rPr>
          <w:iCs/>
          <w:lang w:val="ru-RU"/>
        </w:rPr>
        <w:t xml:space="preserve"> </w:t>
      </w:r>
      <w:r w:rsidR="00DC24AA" w:rsidRPr="00920698">
        <w:rPr>
          <w:iCs/>
          <w:lang w:val="ru-RU"/>
        </w:rPr>
        <w:t xml:space="preserve">Это исследование впервые фокусируется на изменениях в гидрогеодинамических процессах Алакольской впадины под воздействием нарастающей антропогенной нагрузки. </w:t>
      </w:r>
    </w:p>
    <w:p w14:paraId="78C80A6E" w14:textId="15928BC4" w:rsidR="00A35B07" w:rsidRPr="00AB7C5B" w:rsidRDefault="00A35B07" w:rsidP="00AB7C5B">
      <w:pPr>
        <w:spacing w:after="0" w:line="240" w:lineRule="auto"/>
        <w:ind w:left="0" w:firstLine="709"/>
        <w:rPr>
          <w:iCs/>
          <w:lang w:val="ru-RU"/>
        </w:rPr>
      </w:pPr>
      <w:r w:rsidRPr="00920698">
        <w:rPr>
          <w:iCs/>
          <w:lang w:val="ru-RU"/>
        </w:rPr>
        <w:t xml:space="preserve">Разработка </w:t>
      </w:r>
      <w:proofErr w:type="spellStart"/>
      <w:r w:rsidRPr="00920698">
        <w:rPr>
          <w:color w:val="auto"/>
          <w:szCs w:val="28"/>
          <w:lang w:val="ru-RU"/>
        </w:rPr>
        <w:t>геофильтрационной</w:t>
      </w:r>
      <w:proofErr w:type="spellEnd"/>
      <w:r w:rsidRPr="00920698">
        <w:rPr>
          <w:color w:val="auto"/>
          <w:szCs w:val="28"/>
          <w:lang w:val="ru-RU"/>
        </w:rPr>
        <w:t xml:space="preserve"> модели береговой зоны на базе программного комплекса </w:t>
      </w:r>
      <w:r w:rsidRPr="00920698">
        <w:rPr>
          <w:color w:val="auto"/>
          <w:szCs w:val="28"/>
        </w:rPr>
        <w:t>Modflow</w:t>
      </w:r>
      <w:r w:rsidRPr="00920698">
        <w:rPr>
          <w:color w:val="auto"/>
          <w:szCs w:val="28"/>
          <w:lang w:val="ru-RU"/>
        </w:rPr>
        <w:t xml:space="preserve"> </w:t>
      </w:r>
      <w:r w:rsidR="000B25A6">
        <w:rPr>
          <w:color w:val="auto"/>
          <w:szCs w:val="28"/>
          <w:lang w:val="ru-RU"/>
        </w:rPr>
        <w:t xml:space="preserve">6 </w:t>
      </w:r>
      <w:r w:rsidRPr="00920698">
        <w:rPr>
          <w:iCs/>
          <w:lang w:val="ru-RU"/>
        </w:rPr>
        <w:t>и методов</w:t>
      </w:r>
      <w:r w:rsidR="000B25A6" w:rsidRPr="000B25A6">
        <w:rPr>
          <w:iCs/>
          <w:lang w:val="ru-RU"/>
        </w:rPr>
        <w:t xml:space="preserve"> понижения прочности</w:t>
      </w:r>
      <w:r w:rsidR="000B25A6" w:rsidRPr="000B25A6">
        <w:rPr>
          <w:iCs/>
          <w:lang w:val="ru-RU"/>
        </w:rPr>
        <w:t xml:space="preserve"> </w:t>
      </w:r>
      <w:proofErr w:type="spellStart"/>
      <w:r w:rsidRPr="00920698">
        <w:rPr>
          <w:iCs/>
          <w:lang w:val="ru-RU"/>
        </w:rPr>
        <w:t>phi</w:t>
      </w:r>
      <w:proofErr w:type="spellEnd"/>
      <w:r w:rsidRPr="00920698">
        <w:rPr>
          <w:iCs/>
          <w:lang w:val="ru-RU"/>
        </w:rPr>
        <w:t xml:space="preserve">–c </w:t>
      </w:r>
      <w:proofErr w:type="spellStart"/>
      <w:r w:rsidRPr="00920698">
        <w:rPr>
          <w:iCs/>
          <w:lang w:val="ru-RU"/>
        </w:rPr>
        <w:t>reduction</w:t>
      </w:r>
      <w:proofErr w:type="spellEnd"/>
      <w:r w:rsidRPr="00920698">
        <w:rPr>
          <w:iCs/>
          <w:lang w:val="ru-RU"/>
        </w:rPr>
        <w:t xml:space="preserve"> прогнозирования изменений гидрогеодинамических процессов под воздействием антропогенных факторов </w:t>
      </w:r>
      <w:r w:rsidRPr="00920698">
        <w:rPr>
          <w:iCs/>
          <w:szCs w:val="28"/>
          <w:lang w:val="ru-RU"/>
        </w:rPr>
        <w:t>ранее не исследовалось в данном регионе и представляет собой инновационную часть исследования.</w:t>
      </w:r>
    </w:p>
    <w:p w14:paraId="7B935800" w14:textId="0A85F40E" w:rsidR="00DE040A" w:rsidRDefault="00347EC8" w:rsidP="009D055C">
      <w:pPr>
        <w:spacing w:line="240" w:lineRule="auto"/>
        <w:ind w:left="-1" w:right="150" w:firstLine="709"/>
        <w:rPr>
          <w:b/>
          <w:szCs w:val="28"/>
          <w:lang w:val="ru-RU"/>
        </w:rPr>
      </w:pPr>
      <w:r>
        <w:rPr>
          <w:b/>
          <w:bCs/>
          <w:spacing w:val="-2"/>
          <w:szCs w:val="28"/>
          <w:lang w:val="kk-KZ" w:eastAsia="ru-RU"/>
        </w:rPr>
        <w:t>Основные положения, выносимые на защиту</w:t>
      </w:r>
      <w:r w:rsidR="00DE040A">
        <w:rPr>
          <w:b/>
          <w:szCs w:val="28"/>
          <w:lang w:val="ru-RU"/>
        </w:rPr>
        <w:t>:</w:t>
      </w:r>
    </w:p>
    <w:p w14:paraId="577E1999" w14:textId="68604085" w:rsidR="00B73337" w:rsidRPr="00B73337" w:rsidRDefault="00B73337" w:rsidP="009D055C">
      <w:pPr>
        <w:spacing w:after="0" w:line="240" w:lineRule="auto"/>
        <w:ind w:left="-1" w:right="150" w:firstLine="709"/>
        <w:rPr>
          <w:rFonts w:eastAsia="Aptos"/>
          <w:color w:val="auto"/>
          <w:kern w:val="2"/>
          <w:szCs w:val="28"/>
          <w:lang w:val="ru-RU"/>
          <w14:ligatures w14:val="standardContextual"/>
        </w:rPr>
      </w:pPr>
      <w:r w:rsidRPr="00B73337">
        <w:rPr>
          <w:rFonts w:eastAsia="Aptos"/>
          <w:color w:val="auto"/>
          <w:kern w:val="2"/>
          <w:szCs w:val="28"/>
          <w:lang w:val="ru-RU"/>
          <w14:ligatures w14:val="standardContextual"/>
        </w:rPr>
        <w:t>1.</w:t>
      </w:r>
      <w:r w:rsidR="00AB1539">
        <w:rPr>
          <w:rFonts w:eastAsia="Aptos"/>
          <w:color w:val="auto"/>
          <w:kern w:val="2"/>
          <w:szCs w:val="28"/>
          <w:lang w:val="ru-RU"/>
          <w14:ligatures w14:val="standardContextual"/>
        </w:rPr>
        <w:t xml:space="preserve"> </w:t>
      </w:r>
      <w:r w:rsidRPr="00B73337">
        <w:rPr>
          <w:rFonts w:eastAsia="Aptos"/>
          <w:color w:val="auto"/>
          <w:kern w:val="2"/>
          <w:szCs w:val="28"/>
          <w:lang w:val="ru-RU"/>
          <w14:ligatures w14:val="standardContextual"/>
        </w:rPr>
        <w:t xml:space="preserve">С использованием программного комплекса MODFLOW разработана </w:t>
      </w:r>
      <w:proofErr w:type="spellStart"/>
      <w:r w:rsidRPr="00B73337">
        <w:rPr>
          <w:rFonts w:eastAsia="Aptos"/>
          <w:color w:val="auto"/>
          <w:kern w:val="2"/>
          <w:szCs w:val="28"/>
          <w:lang w:val="ru-RU"/>
          <w14:ligatures w14:val="standardContextual"/>
        </w:rPr>
        <w:t>геофильтрационная</w:t>
      </w:r>
      <w:proofErr w:type="spellEnd"/>
      <w:r w:rsidRPr="00B73337">
        <w:rPr>
          <w:rFonts w:eastAsia="Aptos"/>
          <w:color w:val="auto"/>
          <w:kern w:val="2"/>
          <w:szCs w:val="28"/>
          <w:lang w:val="ru-RU"/>
          <w14:ligatures w14:val="standardContextual"/>
        </w:rPr>
        <w:t xml:space="preserve"> модель береговой зоны поселка Акши, которая позволяет определить положение уровня подземных вод, приводящий к переувлажнению грунтов и характер фильтрационного режима, являющийся основой для прогнозирования устойчивости гидрогеодинамической системы при дальнейшем освоении территории.</w:t>
      </w:r>
    </w:p>
    <w:p w14:paraId="1BA8F6A6" w14:textId="4F982321" w:rsidR="00B73337" w:rsidRPr="00B73337" w:rsidRDefault="00B73337" w:rsidP="009D055C">
      <w:pPr>
        <w:spacing w:after="0" w:line="240" w:lineRule="auto"/>
        <w:ind w:left="-1" w:right="150" w:firstLine="709"/>
        <w:rPr>
          <w:rFonts w:eastAsia="Aptos"/>
          <w:b/>
          <w:color w:val="auto"/>
          <w:kern w:val="2"/>
          <w:szCs w:val="28"/>
          <w:lang w:val="ru-RU"/>
          <w14:ligatures w14:val="standardContextual"/>
        </w:rPr>
      </w:pPr>
      <w:r w:rsidRPr="00B73337">
        <w:rPr>
          <w:rFonts w:eastAsia="Aptos"/>
          <w:color w:val="auto"/>
          <w:kern w:val="2"/>
          <w:szCs w:val="28"/>
          <w:lang w:val="ru-RU"/>
          <w14:ligatures w14:val="standardContextual"/>
        </w:rPr>
        <w:t>2.</w:t>
      </w:r>
      <w:r w:rsidR="00AB1539">
        <w:rPr>
          <w:rFonts w:eastAsia="Aptos"/>
          <w:color w:val="auto"/>
          <w:kern w:val="2"/>
          <w:szCs w:val="28"/>
          <w:lang w:val="ru-RU"/>
          <w14:ligatures w14:val="standardContextual"/>
        </w:rPr>
        <w:t xml:space="preserve"> </w:t>
      </w:r>
      <w:r w:rsidRPr="00B73337">
        <w:rPr>
          <w:rFonts w:eastAsia="Aptos"/>
          <w:color w:val="auto"/>
          <w:kern w:val="2"/>
          <w:szCs w:val="28"/>
          <w:lang w:val="ru-RU"/>
          <w14:ligatures w14:val="standardContextual"/>
        </w:rPr>
        <w:t>На базе программного комплекса PLAXIS 2D с применением метода понижения прочности (</w:t>
      </w:r>
      <w:proofErr w:type="spellStart"/>
      <w:r w:rsidRPr="00B73337">
        <w:rPr>
          <w:rFonts w:eastAsia="Aptos"/>
          <w:color w:val="auto"/>
          <w:kern w:val="2"/>
          <w:szCs w:val="28"/>
          <w:lang w:val="ru-RU"/>
          <w14:ligatures w14:val="standardContextual"/>
        </w:rPr>
        <w:t>phi</w:t>
      </w:r>
      <w:proofErr w:type="spellEnd"/>
      <w:r w:rsidRPr="00B73337">
        <w:rPr>
          <w:rFonts w:eastAsia="Aptos"/>
          <w:color w:val="auto"/>
          <w:kern w:val="2"/>
          <w:szCs w:val="28"/>
          <w:lang w:val="ru-RU"/>
          <w14:ligatures w14:val="standardContextual"/>
        </w:rPr>
        <w:t xml:space="preserve"> - c </w:t>
      </w:r>
      <w:proofErr w:type="spellStart"/>
      <w:r w:rsidRPr="00B73337">
        <w:rPr>
          <w:rFonts w:eastAsia="Aptos"/>
          <w:color w:val="auto"/>
          <w:kern w:val="2"/>
          <w:szCs w:val="28"/>
          <w:lang w:val="ru-RU"/>
          <w14:ligatures w14:val="standardContextual"/>
        </w:rPr>
        <w:t>reduction</w:t>
      </w:r>
      <w:proofErr w:type="spellEnd"/>
      <w:r w:rsidRPr="00B73337">
        <w:rPr>
          <w:rFonts w:eastAsia="Aptos"/>
          <w:color w:val="auto"/>
          <w:kern w:val="2"/>
          <w:szCs w:val="28"/>
          <w:lang w:val="ru-RU"/>
          <w14:ligatures w14:val="standardContextual"/>
        </w:rPr>
        <w:t>) выявлены критические участки береговой зоны озера Алаколь, подверженные риску деформаций, что потребует разработки инженерных мероприятий по её укреплению.</w:t>
      </w:r>
    </w:p>
    <w:p w14:paraId="3C0AFFA5" w14:textId="3589FDBC" w:rsidR="00B73337" w:rsidRPr="00B73337" w:rsidRDefault="00B73337" w:rsidP="009D055C">
      <w:pPr>
        <w:spacing w:after="0" w:line="240" w:lineRule="auto"/>
        <w:ind w:left="0" w:firstLine="709"/>
        <w:rPr>
          <w:color w:val="auto"/>
          <w:szCs w:val="28"/>
          <w:lang w:val="ru-RU"/>
        </w:rPr>
      </w:pPr>
      <w:r w:rsidRPr="00B73337">
        <w:rPr>
          <w:color w:val="auto"/>
          <w:szCs w:val="28"/>
          <w:lang w:val="ru-RU"/>
        </w:rPr>
        <w:t>3.</w:t>
      </w:r>
      <w:r w:rsidR="00AB1539">
        <w:rPr>
          <w:color w:val="auto"/>
          <w:szCs w:val="28"/>
          <w:lang w:val="ru-RU"/>
        </w:rPr>
        <w:t xml:space="preserve"> </w:t>
      </w:r>
      <w:r w:rsidRPr="00B73337">
        <w:rPr>
          <w:color w:val="auto"/>
          <w:szCs w:val="28"/>
          <w:lang w:val="ru-RU"/>
        </w:rPr>
        <w:t xml:space="preserve">Предложенные рекомендации по обеспечению устойчивости береговой зоны </w:t>
      </w:r>
      <w:proofErr w:type="spellStart"/>
      <w:r w:rsidRPr="00B73337">
        <w:rPr>
          <w:color w:val="auto"/>
          <w:szCs w:val="28"/>
          <w:lang w:val="ru-RU"/>
        </w:rPr>
        <w:t>озеры</w:t>
      </w:r>
      <w:proofErr w:type="spellEnd"/>
      <w:r w:rsidRPr="00B73337">
        <w:rPr>
          <w:color w:val="auto"/>
          <w:szCs w:val="28"/>
          <w:lang w:val="ru-RU"/>
        </w:rPr>
        <w:t xml:space="preserve"> Алаколь и</w:t>
      </w:r>
      <w:r w:rsidRPr="00B73337">
        <w:rPr>
          <w:color w:val="FF0000"/>
          <w:szCs w:val="28"/>
          <w:lang w:val="ru-RU"/>
        </w:rPr>
        <w:t xml:space="preserve"> </w:t>
      </w:r>
      <w:r w:rsidRPr="00B73337">
        <w:rPr>
          <w:color w:val="auto"/>
          <w:szCs w:val="28"/>
          <w:lang w:val="ru-RU"/>
        </w:rPr>
        <w:t>снижению воздействия опасных геологических процессов, которые могут быть использованы при планировании развития прибрежных территорий и туристической инфраструктуры в пределах Алакольской впадины.</w:t>
      </w:r>
    </w:p>
    <w:p w14:paraId="3C28DEE9" w14:textId="586DBBD3" w:rsidR="00DE040A" w:rsidRPr="00DE040A" w:rsidRDefault="00DE040A" w:rsidP="009D055C">
      <w:pPr>
        <w:pStyle w:val="11"/>
        <w:spacing w:before="0" w:beforeAutospacing="0" w:after="0" w:afterAutospacing="0"/>
        <w:ind w:firstLine="709"/>
        <w:jc w:val="both"/>
        <w:rPr>
          <w:szCs w:val="28"/>
          <w:lang w:val="ru-RU"/>
        </w:rPr>
      </w:pPr>
      <w:r>
        <w:rPr>
          <w:b/>
          <w:sz w:val="28"/>
          <w:szCs w:val="28"/>
          <w:lang w:val="ru-RU"/>
        </w:rPr>
        <w:t>П</w:t>
      </w:r>
      <w:r w:rsidR="00A35B07" w:rsidRPr="00920698">
        <w:rPr>
          <w:b/>
          <w:sz w:val="28"/>
          <w:szCs w:val="28"/>
          <w:lang w:val="ru-RU"/>
        </w:rPr>
        <w:t>рактическая значимость работы</w:t>
      </w:r>
      <w:r>
        <w:rPr>
          <w:b/>
          <w:sz w:val="28"/>
          <w:szCs w:val="28"/>
          <w:lang w:val="ru-RU"/>
        </w:rPr>
        <w:t xml:space="preserve"> </w:t>
      </w:r>
      <w:r w:rsidRPr="00DA0BF7">
        <w:rPr>
          <w:rFonts w:eastAsiaTheme="minorEastAsia"/>
          <w:kern w:val="2"/>
          <w:sz w:val="28"/>
          <w:lang w:val="ru-RU" w:eastAsia="ru-RU"/>
          <w14:ligatures w14:val="standardContextual"/>
        </w:rPr>
        <w:t xml:space="preserve">заключается в: </w:t>
      </w:r>
    </w:p>
    <w:p w14:paraId="06FC6DA2" w14:textId="77777777" w:rsidR="00DE040A" w:rsidRDefault="00DE040A" w:rsidP="009D055C">
      <w:pPr>
        <w:pStyle w:val="2d"/>
        <w:spacing w:before="0" w:beforeAutospacing="0" w:after="0" w:afterAutospacing="0"/>
        <w:ind w:firstLine="709"/>
        <w:jc w:val="both"/>
        <w:rPr>
          <w:sz w:val="28"/>
          <w:szCs w:val="28"/>
          <w:lang w:val="ru-RU"/>
        </w:rPr>
      </w:pPr>
      <w:r>
        <w:rPr>
          <w:sz w:val="28"/>
          <w:szCs w:val="28"/>
          <w:lang w:val="ru-RU"/>
        </w:rPr>
        <w:t>е</w:t>
      </w:r>
      <w:r w:rsidRPr="00DA0BF7">
        <w:rPr>
          <w:sz w:val="28"/>
          <w:szCs w:val="28"/>
          <w:lang w:val="ru-RU"/>
        </w:rPr>
        <w:t>е применимости для разработки эффективных методов</w:t>
      </w:r>
      <w:r w:rsidRPr="00DA0BF7">
        <w:rPr>
          <w:lang w:val="ru-RU"/>
        </w:rPr>
        <w:t xml:space="preserve"> </w:t>
      </w:r>
      <w:r w:rsidRPr="0097007B">
        <w:rPr>
          <w:sz w:val="28"/>
          <w:szCs w:val="28"/>
          <w:lang w:val="ru-RU"/>
        </w:rPr>
        <w:t>при планировании и регулировании хозяйственной деятельности в поселке Акши и прилегающих территориях, особенно в части размещения туристической инфраструктуры</w:t>
      </w:r>
      <w:r>
        <w:rPr>
          <w:sz w:val="28"/>
          <w:szCs w:val="28"/>
          <w:lang w:val="ru-RU"/>
        </w:rPr>
        <w:t>.</w:t>
      </w:r>
      <w:r w:rsidRPr="0097007B">
        <w:rPr>
          <w:sz w:val="28"/>
          <w:szCs w:val="28"/>
          <w:lang w:val="ru-RU"/>
        </w:rPr>
        <w:t xml:space="preserve"> </w:t>
      </w:r>
    </w:p>
    <w:p w14:paraId="1D06A34A" w14:textId="0A8AE5C6" w:rsidR="00DE040A" w:rsidRPr="0097007B" w:rsidRDefault="00DE040A" w:rsidP="009D055C">
      <w:pPr>
        <w:pStyle w:val="2d"/>
        <w:spacing w:before="0" w:beforeAutospacing="0" w:after="0" w:afterAutospacing="0"/>
        <w:ind w:firstLine="709"/>
        <w:jc w:val="both"/>
        <w:rPr>
          <w:sz w:val="28"/>
          <w:szCs w:val="28"/>
          <w:lang w:val="ru-RU"/>
        </w:rPr>
      </w:pPr>
      <w:r w:rsidRPr="0097007B">
        <w:rPr>
          <w:sz w:val="28"/>
          <w:szCs w:val="28"/>
          <w:lang w:val="ru-RU"/>
        </w:rPr>
        <w:t>Оценка устойчивости береговой зоны дает возможность разработки инженерных мероприятий по укреплению берегов и снижению риска разрушений, что имеет прямое значение для сохранения туристических объектов и зон отдыха</w:t>
      </w:r>
      <w:r>
        <w:rPr>
          <w:sz w:val="28"/>
          <w:szCs w:val="28"/>
          <w:lang w:val="ru-RU"/>
        </w:rPr>
        <w:t xml:space="preserve">. При этом, разработанная </w:t>
      </w:r>
      <w:proofErr w:type="spellStart"/>
      <w:r>
        <w:rPr>
          <w:sz w:val="28"/>
          <w:szCs w:val="28"/>
          <w:lang w:val="ru-RU"/>
        </w:rPr>
        <w:t>г</w:t>
      </w:r>
      <w:r w:rsidRPr="0097007B">
        <w:rPr>
          <w:sz w:val="28"/>
          <w:szCs w:val="28"/>
          <w:lang w:val="ru-RU"/>
        </w:rPr>
        <w:t>еофильтрационная</w:t>
      </w:r>
      <w:proofErr w:type="spellEnd"/>
      <w:r w:rsidRPr="0097007B">
        <w:rPr>
          <w:sz w:val="28"/>
          <w:szCs w:val="28"/>
          <w:lang w:val="ru-RU"/>
        </w:rPr>
        <w:t xml:space="preserve"> модель </w:t>
      </w:r>
      <w:r w:rsidRPr="002E7D2B">
        <w:rPr>
          <w:sz w:val="28"/>
          <w:szCs w:val="28"/>
          <w:lang w:val="ru-RU"/>
        </w:rPr>
        <w:t>участка береговой зоны пос</w:t>
      </w:r>
      <w:r>
        <w:rPr>
          <w:sz w:val="28"/>
          <w:szCs w:val="28"/>
          <w:lang w:val="ru-RU"/>
        </w:rPr>
        <w:t>елка</w:t>
      </w:r>
      <w:r w:rsidRPr="002E7D2B">
        <w:rPr>
          <w:sz w:val="28"/>
          <w:szCs w:val="28"/>
          <w:lang w:val="ru-RU"/>
        </w:rPr>
        <w:t xml:space="preserve"> Акши </w:t>
      </w:r>
      <w:r w:rsidRPr="0097007B">
        <w:rPr>
          <w:sz w:val="28"/>
          <w:szCs w:val="28"/>
          <w:lang w:val="ru-RU"/>
        </w:rPr>
        <w:t>служит инструментом для прогнозирования изменений уровня грунтовых вод и предотвращения негативных последствий (подтопления, деградации береговой линии, снижение устойчивости откосов</w:t>
      </w:r>
      <w:r w:rsidR="00DC24AA">
        <w:rPr>
          <w:sz w:val="28"/>
          <w:szCs w:val="28"/>
          <w:lang w:val="ru-RU"/>
        </w:rPr>
        <w:t>)</w:t>
      </w:r>
      <w:r w:rsidRPr="0097007B">
        <w:rPr>
          <w:sz w:val="28"/>
          <w:szCs w:val="28"/>
          <w:lang w:val="ru-RU"/>
        </w:rPr>
        <w:t>.</w:t>
      </w:r>
    </w:p>
    <w:p w14:paraId="22B313A5" w14:textId="534F59EE" w:rsidR="00DE040A" w:rsidRPr="00922715" w:rsidRDefault="00DE040A" w:rsidP="009D055C">
      <w:pPr>
        <w:pStyle w:val="2d"/>
        <w:spacing w:before="0" w:beforeAutospacing="0" w:after="0" w:afterAutospacing="0"/>
        <w:ind w:firstLine="709"/>
        <w:jc w:val="both"/>
        <w:rPr>
          <w:sz w:val="28"/>
          <w:szCs w:val="28"/>
          <w:lang w:val="ru-RU"/>
        </w:rPr>
      </w:pPr>
      <w:r w:rsidRPr="0097007B">
        <w:rPr>
          <w:sz w:val="28"/>
          <w:szCs w:val="28"/>
          <w:lang w:val="ru-RU"/>
        </w:rPr>
        <w:lastRenderedPageBreak/>
        <w:t>Предложенные рекомендации по устойчивому управлению водными ресурсами Алакольской впадины могут быть внедрены в региональные программы охраны окружающей среды и рационального природопользования, а также использоваться при разработке стратегий устойчивого развития туристической отрасли региона</w:t>
      </w:r>
      <w:r w:rsidR="00EC4FAB">
        <w:rPr>
          <w:sz w:val="28"/>
          <w:szCs w:val="28"/>
          <w:lang w:val="ru-RU"/>
        </w:rPr>
        <w:t xml:space="preserve">, </w:t>
      </w:r>
      <w:r w:rsidRPr="002E7D2B">
        <w:rPr>
          <w:sz w:val="28"/>
          <w:szCs w:val="28"/>
          <w:lang w:val="ru-RU"/>
        </w:rPr>
        <w:t xml:space="preserve">а также </w:t>
      </w:r>
      <w:r w:rsidRPr="00DA7104">
        <w:rPr>
          <w:sz w:val="28"/>
          <w:szCs w:val="28"/>
          <w:lang w:val="ru-RU"/>
        </w:rPr>
        <w:t>будут полезны для местных органов власти, экологов и других заинтересованных сторон, чтобы обеспечить экологическую устойчивост</w:t>
      </w:r>
      <w:r>
        <w:rPr>
          <w:sz w:val="28"/>
          <w:szCs w:val="28"/>
          <w:lang w:val="ru-RU"/>
        </w:rPr>
        <w:t>ь</w:t>
      </w:r>
      <w:r w:rsidRPr="00DA7104">
        <w:rPr>
          <w:sz w:val="28"/>
          <w:szCs w:val="28"/>
          <w:lang w:val="ru-RU"/>
        </w:rPr>
        <w:t xml:space="preserve"> и сохранение природных ресурсов в регионе</w:t>
      </w:r>
      <w:r w:rsidRPr="00922715">
        <w:rPr>
          <w:sz w:val="28"/>
          <w:szCs w:val="28"/>
          <w:lang w:val="ru-RU"/>
        </w:rPr>
        <w:t>.</w:t>
      </w:r>
    </w:p>
    <w:p w14:paraId="4B05588A" w14:textId="77777777" w:rsidR="00DE040A" w:rsidRPr="0097007B" w:rsidRDefault="00DE040A" w:rsidP="009D055C">
      <w:pPr>
        <w:pStyle w:val="2d"/>
        <w:spacing w:before="0" w:beforeAutospacing="0" w:after="0" w:afterAutospacing="0"/>
        <w:ind w:firstLine="709"/>
        <w:jc w:val="both"/>
        <w:rPr>
          <w:sz w:val="28"/>
          <w:szCs w:val="28"/>
          <w:lang w:val="ru-RU"/>
        </w:rPr>
      </w:pPr>
      <w:r>
        <w:rPr>
          <w:sz w:val="28"/>
          <w:szCs w:val="28"/>
          <w:lang w:val="ru-RU"/>
        </w:rPr>
        <w:t>Данная работа</w:t>
      </w:r>
      <w:r w:rsidRPr="0097007B">
        <w:rPr>
          <w:sz w:val="28"/>
          <w:szCs w:val="28"/>
          <w:lang w:val="ru-RU"/>
        </w:rPr>
        <w:t xml:space="preserve"> может служить основой для дальнейших научных исследований в области гидрогеологии</w:t>
      </w:r>
      <w:r>
        <w:rPr>
          <w:sz w:val="28"/>
          <w:szCs w:val="28"/>
          <w:lang w:val="ru-RU"/>
        </w:rPr>
        <w:t>, инженерной геологии</w:t>
      </w:r>
      <w:r w:rsidRPr="0097007B">
        <w:rPr>
          <w:sz w:val="28"/>
          <w:szCs w:val="28"/>
          <w:lang w:val="ru-RU"/>
        </w:rPr>
        <w:t xml:space="preserve"> и экологии</w:t>
      </w:r>
      <w:r>
        <w:rPr>
          <w:sz w:val="28"/>
          <w:szCs w:val="28"/>
          <w:lang w:val="ru-RU"/>
        </w:rPr>
        <w:t xml:space="preserve"> исследованного региона и в других аналогичных регионах Казахстана. </w:t>
      </w:r>
      <w:r w:rsidRPr="0097007B">
        <w:rPr>
          <w:sz w:val="28"/>
          <w:szCs w:val="28"/>
          <w:lang w:val="ru-RU"/>
        </w:rPr>
        <w:t xml:space="preserve"> </w:t>
      </w:r>
    </w:p>
    <w:p w14:paraId="7C188FD9" w14:textId="5A779D06" w:rsidR="003E73D7" w:rsidRPr="00BD5E28" w:rsidRDefault="00A35B07" w:rsidP="009D055C">
      <w:pPr>
        <w:pStyle w:val="2d"/>
        <w:spacing w:before="0" w:beforeAutospacing="0" w:after="0" w:afterAutospacing="0"/>
        <w:ind w:firstLine="709"/>
        <w:jc w:val="both"/>
        <w:rPr>
          <w:sz w:val="28"/>
          <w:szCs w:val="28"/>
          <w:lang w:val="ru-RU"/>
        </w:rPr>
      </w:pPr>
      <w:r w:rsidRPr="00BD5E28">
        <w:rPr>
          <w:b/>
          <w:bCs/>
          <w:sz w:val="28"/>
          <w:szCs w:val="28"/>
          <w:lang w:val="ru-RU"/>
        </w:rPr>
        <w:t xml:space="preserve">Личный вклад автора </w:t>
      </w:r>
      <w:r w:rsidR="00347EC8" w:rsidRPr="00347EC8">
        <w:rPr>
          <w:sz w:val="28"/>
          <w:szCs w:val="28"/>
          <w:lang w:val="ru-RU"/>
        </w:rPr>
        <w:t>заключается в проведении полевых исследований с фотофиксацией берегов и склонов, сборе, систематизации и анализе данных, а также обработке, интерпретации и картографировании результатов. Автор изучила и анализировала литературные источники, разрабатывал методы исследования и формулировала цели и задачи работы. Полученные результаты оформлены в научных статьях и основных положениях диссертации, выносимых на защиту.</w:t>
      </w:r>
    </w:p>
    <w:p w14:paraId="7D423C0F" w14:textId="181C1FD4" w:rsidR="003E73D7" w:rsidRPr="000379A3" w:rsidRDefault="00A35B07" w:rsidP="009D055C">
      <w:pPr>
        <w:pStyle w:val="11"/>
        <w:spacing w:before="0" w:beforeAutospacing="0" w:after="0" w:afterAutospacing="0"/>
        <w:ind w:firstLine="709"/>
        <w:jc w:val="both"/>
        <w:rPr>
          <w:b/>
          <w:sz w:val="28"/>
          <w:szCs w:val="28"/>
          <w:lang w:val="ru-RU"/>
        </w:rPr>
      </w:pPr>
      <w:r w:rsidRPr="00920698">
        <w:rPr>
          <w:b/>
          <w:sz w:val="28"/>
          <w:szCs w:val="28"/>
          <w:lang w:val="ru-RU"/>
        </w:rPr>
        <w:t xml:space="preserve">Апробация исследования. </w:t>
      </w:r>
      <w:r w:rsidRPr="00920698">
        <w:rPr>
          <w:bCs/>
          <w:sz w:val="28"/>
          <w:szCs w:val="28"/>
          <w:lang w:val="ru-RU"/>
        </w:rPr>
        <w:t>Научные положения и выводы работы прошли апробацию в рамках экспертных дискуссий на</w:t>
      </w:r>
      <w:r w:rsidR="003B7774" w:rsidRPr="003B7774">
        <w:rPr>
          <w:bCs/>
          <w:sz w:val="28"/>
          <w:szCs w:val="28"/>
          <w:lang w:val="ru-RU"/>
        </w:rPr>
        <w:t xml:space="preserve"> </w:t>
      </w:r>
      <w:proofErr w:type="spellStart"/>
      <w:r w:rsidR="003B7774" w:rsidRPr="00920698">
        <w:rPr>
          <w:bCs/>
          <w:sz w:val="28"/>
          <w:szCs w:val="28"/>
          <w:lang w:val="ru-RU"/>
        </w:rPr>
        <w:t>международн</w:t>
      </w:r>
      <w:proofErr w:type="spellEnd"/>
      <w:r w:rsidR="003B7774">
        <w:rPr>
          <w:bCs/>
          <w:sz w:val="28"/>
          <w:szCs w:val="28"/>
          <w:lang w:val="kk-KZ"/>
        </w:rPr>
        <w:t>ых</w:t>
      </w:r>
      <w:r w:rsidRPr="00920698">
        <w:rPr>
          <w:bCs/>
          <w:sz w:val="28"/>
          <w:szCs w:val="28"/>
          <w:lang w:val="ru-RU"/>
        </w:rPr>
        <w:t xml:space="preserve"> и </w:t>
      </w:r>
      <w:r w:rsidR="00AF32A4" w:rsidRPr="00920698">
        <w:rPr>
          <w:bCs/>
          <w:sz w:val="28"/>
          <w:szCs w:val="28"/>
          <w:lang w:val="ru-RU"/>
        </w:rPr>
        <w:t>республиканских</w:t>
      </w:r>
      <w:r w:rsidR="003B7774" w:rsidRPr="003B7774">
        <w:rPr>
          <w:bCs/>
          <w:sz w:val="28"/>
          <w:szCs w:val="28"/>
          <w:lang w:val="ru-RU"/>
        </w:rPr>
        <w:t xml:space="preserve"> </w:t>
      </w:r>
      <w:r w:rsidRPr="00920698">
        <w:rPr>
          <w:bCs/>
          <w:sz w:val="28"/>
          <w:szCs w:val="28"/>
          <w:lang w:val="ru-RU"/>
        </w:rPr>
        <w:t xml:space="preserve">научных конференциях, опубликованы в 8 статьях, в том числе 2 статьи в международном журнале, входящем в базу данных </w:t>
      </w:r>
      <w:proofErr w:type="spellStart"/>
      <w:r w:rsidRPr="00920698">
        <w:rPr>
          <w:bCs/>
          <w:sz w:val="28"/>
          <w:szCs w:val="28"/>
          <w:lang w:val="ru-RU"/>
        </w:rPr>
        <w:t>Scopus</w:t>
      </w:r>
      <w:proofErr w:type="spellEnd"/>
      <w:r w:rsidRPr="00920698">
        <w:rPr>
          <w:bCs/>
          <w:sz w:val="28"/>
          <w:szCs w:val="28"/>
          <w:lang w:val="ru-RU"/>
        </w:rPr>
        <w:t xml:space="preserve">, 4 статьи в республиканском специализированном издании, рекомендованном Комитетом по контролю в сфере образования и науки </w:t>
      </w:r>
      <w:r w:rsidR="002A4A66">
        <w:rPr>
          <w:bCs/>
          <w:sz w:val="28"/>
          <w:szCs w:val="28"/>
          <w:lang w:val="ru-RU"/>
        </w:rPr>
        <w:t>М</w:t>
      </w:r>
      <w:r w:rsidRPr="00920698">
        <w:rPr>
          <w:bCs/>
          <w:sz w:val="28"/>
          <w:szCs w:val="28"/>
          <w:lang w:val="ru-RU"/>
        </w:rPr>
        <w:t>О</w:t>
      </w:r>
      <w:r w:rsidR="002A4A66">
        <w:rPr>
          <w:bCs/>
          <w:sz w:val="28"/>
          <w:szCs w:val="28"/>
          <w:lang w:val="ru-RU"/>
        </w:rPr>
        <w:t>Н</w:t>
      </w:r>
      <w:r w:rsidRPr="00920698">
        <w:rPr>
          <w:bCs/>
          <w:sz w:val="28"/>
          <w:szCs w:val="28"/>
          <w:lang w:val="ru-RU"/>
        </w:rPr>
        <w:t xml:space="preserve"> РК, 1 статья опубликован в журнале; 1 тезис опубликован в материалах международной конференций.</w:t>
      </w:r>
    </w:p>
    <w:p w14:paraId="2EE518B9" w14:textId="6BC4F68A" w:rsidR="00A35B07" w:rsidRPr="00920698" w:rsidRDefault="00A35B07" w:rsidP="009D055C">
      <w:pPr>
        <w:spacing w:line="240" w:lineRule="auto"/>
        <w:ind w:left="-1" w:right="150" w:firstLine="709"/>
        <w:rPr>
          <w:color w:val="auto"/>
          <w:lang w:val="ru-RU"/>
        </w:rPr>
      </w:pPr>
      <w:r w:rsidRPr="00F3317D">
        <w:rPr>
          <w:b/>
          <w:lang w:val="ru-RU"/>
        </w:rPr>
        <w:t xml:space="preserve">Структура </w:t>
      </w:r>
      <w:r w:rsidR="000379A3" w:rsidRPr="00F3317D">
        <w:rPr>
          <w:b/>
          <w:lang w:val="ru-RU"/>
        </w:rPr>
        <w:t xml:space="preserve">и объем </w:t>
      </w:r>
      <w:r w:rsidRPr="00F3317D">
        <w:rPr>
          <w:b/>
          <w:lang w:val="ru-RU"/>
        </w:rPr>
        <w:t xml:space="preserve">диссертации. </w:t>
      </w:r>
      <w:r w:rsidRPr="00F3317D">
        <w:rPr>
          <w:color w:val="auto"/>
          <w:lang w:val="ru-RU"/>
        </w:rPr>
        <w:t xml:space="preserve">Диссертационная работа изложена на </w:t>
      </w:r>
      <w:r w:rsidR="00C64ACE" w:rsidRPr="00F3317D">
        <w:rPr>
          <w:color w:val="auto"/>
          <w:lang w:val="ru-RU"/>
        </w:rPr>
        <w:t>10</w:t>
      </w:r>
      <w:r w:rsidR="00832869">
        <w:rPr>
          <w:color w:val="auto"/>
          <w:lang w:val="ru-RU"/>
        </w:rPr>
        <w:t>4</w:t>
      </w:r>
      <w:r w:rsidRPr="00F3317D">
        <w:rPr>
          <w:color w:val="auto"/>
          <w:lang w:val="ru-RU"/>
        </w:rPr>
        <w:t xml:space="preserve"> стр., состоит из введения, 4 разделов, заключения, списка использованных источников (</w:t>
      </w:r>
      <w:r w:rsidR="00C64ACE" w:rsidRPr="00F3317D">
        <w:rPr>
          <w:color w:val="auto"/>
          <w:lang w:val="ru-RU"/>
        </w:rPr>
        <w:t>94</w:t>
      </w:r>
      <w:r w:rsidRPr="00F3317D">
        <w:rPr>
          <w:color w:val="auto"/>
          <w:lang w:val="ru-RU"/>
        </w:rPr>
        <w:t>), приложений А</w:t>
      </w:r>
      <w:r w:rsidR="00C64ACE" w:rsidRPr="00F3317D">
        <w:rPr>
          <w:color w:val="auto"/>
          <w:lang w:val="ru-RU"/>
        </w:rPr>
        <w:t>, Б</w:t>
      </w:r>
      <w:r w:rsidRPr="00F3317D">
        <w:rPr>
          <w:color w:val="auto"/>
          <w:lang w:val="ru-RU"/>
        </w:rPr>
        <w:t xml:space="preserve">, </w:t>
      </w:r>
      <w:r w:rsidR="00F3317D" w:rsidRPr="00F3317D">
        <w:rPr>
          <w:color w:val="auto"/>
          <w:lang w:val="ru-RU"/>
        </w:rPr>
        <w:t xml:space="preserve">7 </w:t>
      </w:r>
      <w:r w:rsidRPr="00F3317D">
        <w:rPr>
          <w:color w:val="auto"/>
          <w:lang w:val="ru-RU"/>
        </w:rPr>
        <w:t>таблиц и</w:t>
      </w:r>
      <w:r w:rsidR="00F3317D" w:rsidRPr="00F3317D">
        <w:rPr>
          <w:color w:val="auto"/>
          <w:lang w:val="ru-RU"/>
        </w:rPr>
        <w:t xml:space="preserve"> </w:t>
      </w:r>
      <w:r w:rsidR="009C37FF">
        <w:rPr>
          <w:color w:val="auto"/>
          <w:lang w:val="ru-RU"/>
        </w:rPr>
        <w:t>51</w:t>
      </w:r>
      <w:r w:rsidRPr="00F3317D">
        <w:rPr>
          <w:color w:val="auto"/>
          <w:lang w:val="ru-RU"/>
        </w:rPr>
        <w:t xml:space="preserve"> рисунков.</w:t>
      </w:r>
      <w:r w:rsidRPr="00920698">
        <w:rPr>
          <w:color w:val="auto"/>
          <w:lang w:val="ru-RU"/>
        </w:rPr>
        <w:t xml:space="preserve">  </w:t>
      </w:r>
    </w:p>
    <w:p w14:paraId="16AD1612" w14:textId="73ED14C7" w:rsidR="00EC23F0" w:rsidRPr="00B73337" w:rsidRDefault="00EC23F0" w:rsidP="009D055C">
      <w:pPr>
        <w:spacing w:after="0" w:line="240" w:lineRule="auto"/>
        <w:ind w:left="0" w:right="147" w:firstLine="709"/>
        <w:rPr>
          <w:bCs/>
          <w:color w:val="auto"/>
          <w:szCs w:val="28"/>
        </w:rPr>
      </w:pPr>
      <w:r w:rsidRPr="00EC23F0">
        <w:rPr>
          <w:b/>
          <w:bCs/>
          <w:lang w:val="ru-RU"/>
        </w:rPr>
        <w:t>Благодарности.</w:t>
      </w:r>
      <w:r>
        <w:rPr>
          <w:lang w:val="ru-RU"/>
        </w:rPr>
        <w:t xml:space="preserve"> </w:t>
      </w:r>
      <w:r w:rsidRPr="00EC23F0">
        <w:rPr>
          <w:bCs/>
          <w:color w:val="auto"/>
          <w:szCs w:val="28"/>
          <w:lang w:val="ru-RU"/>
        </w:rPr>
        <w:t xml:space="preserve">Автор выражает искреннюю признательность и благодарность своему научному руководителю, кандидату геолого-минералогических наук </w:t>
      </w:r>
      <w:proofErr w:type="spellStart"/>
      <w:r w:rsidRPr="00EC23F0">
        <w:rPr>
          <w:bCs/>
          <w:color w:val="auto"/>
          <w:szCs w:val="28"/>
          <w:lang w:val="ru-RU"/>
        </w:rPr>
        <w:t>Заппарову</w:t>
      </w:r>
      <w:proofErr w:type="spellEnd"/>
      <w:r w:rsidRPr="00EC23F0">
        <w:rPr>
          <w:bCs/>
          <w:color w:val="auto"/>
          <w:szCs w:val="28"/>
          <w:lang w:val="ru-RU"/>
        </w:rPr>
        <w:t xml:space="preserve"> М.Р., за неоценимую помощь, научную и моральную поддержку, а также всестороннее содействие в процессе выполнения и написания диссертационной работы.</w:t>
      </w:r>
    </w:p>
    <w:p w14:paraId="3AA2E27B" w14:textId="36C9AEAD" w:rsidR="00EC23F0" w:rsidRPr="00EC23F0" w:rsidRDefault="00EC23F0" w:rsidP="009D055C">
      <w:pPr>
        <w:spacing w:after="0" w:line="240" w:lineRule="auto"/>
        <w:ind w:left="0" w:right="147" w:firstLine="709"/>
        <w:rPr>
          <w:bCs/>
          <w:color w:val="auto"/>
          <w:szCs w:val="28"/>
          <w:lang w:val="ru-RU"/>
        </w:rPr>
      </w:pPr>
      <w:r w:rsidRPr="00EC23F0">
        <w:rPr>
          <w:bCs/>
          <w:color w:val="auto"/>
          <w:szCs w:val="28"/>
          <w:lang w:val="ru-RU"/>
        </w:rPr>
        <w:t xml:space="preserve">Особую благодарность автор выражает зарубежному научному консультанту, доктору технических наук, профессору Ариэльского университета </w:t>
      </w:r>
      <w:proofErr w:type="spellStart"/>
      <w:r w:rsidRPr="00EC23F0">
        <w:rPr>
          <w:bCs/>
          <w:color w:val="auto"/>
          <w:szCs w:val="28"/>
          <w:lang w:val="ru-RU"/>
        </w:rPr>
        <w:t>Мирлас</w:t>
      </w:r>
      <w:proofErr w:type="spellEnd"/>
      <w:r w:rsidRPr="00EC23F0">
        <w:rPr>
          <w:bCs/>
          <w:color w:val="auto"/>
          <w:szCs w:val="28"/>
          <w:lang w:val="ru-RU"/>
        </w:rPr>
        <w:t xml:space="preserve"> </w:t>
      </w:r>
      <w:r w:rsidR="000B25A6" w:rsidRPr="00EC23F0">
        <w:rPr>
          <w:bCs/>
          <w:color w:val="auto"/>
          <w:szCs w:val="28"/>
          <w:lang w:val="ru-RU"/>
        </w:rPr>
        <w:t xml:space="preserve">В.М. </w:t>
      </w:r>
      <w:r w:rsidRPr="00EC23F0">
        <w:rPr>
          <w:bCs/>
          <w:color w:val="auto"/>
          <w:szCs w:val="28"/>
          <w:lang w:val="ru-RU"/>
        </w:rPr>
        <w:t>за оказанную поддержку, ценные научные консультации и организацию зарубежной научной стажировки, что способствовало расширению научного кругозора, приобретению практических навыков обработки и анализа данных, а также ознакомлению с современными подходами в области гидрогеологических исследований.</w:t>
      </w:r>
    </w:p>
    <w:p w14:paraId="636682A7" w14:textId="6EAF230C" w:rsidR="00347EC8" w:rsidRDefault="00EC23F0" w:rsidP="009D055C">
      <w:pPr>
        <w:spacing w:after="0" w:line="240" w:lineRule="auto"/>
        <w:ind w:left="0" w:right="147" w:firstLine="709"/>
        <w:rPr>
          <w:bCs/>
          <w:color w:val="auto"/>
          <w:szCs w:val="28"/>
          <w:lang w:val="ru-RU"/>
        </w:rPr>
      </w:pPr>
      <w:r w:rsidRPr="00EC23F0">
        <w:rPr>
          <w:bCs/>
          <w:color w:val="auto"/>
          <w:szCs w:val="28"/>
          <w:lang w:val="ru-RU"/>
        </w:rPr>
        <w:t xml:space="preserve">Особую благодарность автор выражает доктору PhD, ассоциированному профессору </w:t>
      </w:r>
      <w:proofErr w:type="spellStart"/>
      <w:r w:rsidRPr="00EC23F0">
        <w:rPr>
          <w:bCs/>
          <w:color w:val="auto"/>
          <w:szCs w:val="28"/>
          <w:lang w:val="ru-RU"/>
        </w:rPr>
        <w:t>Тілеуберді</w:t>
      </w:r>
      <w:proofErr w:type="spellEnd"/>
      <w:r w:rsidRPr="00EC23F0">
        <w:rPr>
          <w:bCs/>
          <w:color w:val="auto"/>
          <w:szCs w:val="28"/>
          <w:lang w:val="ru-RU"/>
        </w:rPr>
        <w:t xml:space="preserve"> Н. за оказанную помощь в написании и публикации научной статьи, ценные рекомендации и поддержку в процессе научной работы.</w:t>
      </w:r>
    </w:p>
    <w:p w14:paraId="00A28AA3" w14:textId="39A149D8" w:rsidR="00EC23F0" w:rsidRPr="00EC23F0" w:rsidRDefault="00347EC8" w:rsidP="009D055C">
      <w:pPr>
        <w:spacing w:after="0" w:line="240" w:lineRule="auto"/>
        <w:ind w:left="0" w:right="147" w:firstLine="709"/>
        <w:rPr>
          <w:bCs/>
          <w:color w:val="auto"/>
          <w:szCs w:val="28"/>
          <w:lang w:val="ru-RU"/>
        </w:rPr>
      </w:pPr>
      <w:r w:rsidRPr="00EC23F0">
        <w:rPr>
          <w:bCs/>
          <w:color w:val="auto"/>
          <w:szCs w:val="28"/>
          <w:lang w:val="ru-RU"/>
        </w:rPr>
        <w:lastRenderedPageBreak/>
        <w:t>Особую благодарность автор выражает</w:t>
      </w:r>
      <w:r>
        <w:rPr>
          <w:bCs/>
          <w:color w:val="auto"/>
          <w:szCs w:val="28"/>
          <w:lang w:val="ru-RU"/>
        </w:rPr>
        <w:t xml:space="preserve"> гидрогеологам Широкий П.Г. и Широкая Е.Д.</w:t>
      </w:r>
      <w:r w:rsidRPr="00EC23F0">
        <w:rPr>
          <w:bCs/>
          <w:color w:val="auto"/>
          <w:szCs w:val="28"/>
          <w:lang w:val="ru-RU"/>
        </w:rPr>
        <w:t xml:space="preserve"> за оказанную </w:t>
      </w:r>
      <w:r>
        <w:rPr>
          <w:bCs/>
          <w:color w:val="auto"/>
          <w:szCs w:val="28"/>
          <w:lang w:val="ru-RU"/>
        </w:rPr>
        <w:t xml:space="preserve">консультационную </w:t>
      </w:r>
      <w:r w:rsidRPr="00EC23F0">
        <w:rPr>
          <w:bCs/>
          <w:color w:val="auto"/>
          <w:szCs w:val="28"/>
          <w:lang w:val="ru-RU"/>
        </w:rPr>
        <w:t>помощь, ценные рекомендации и поддержку в процессе научной работы.</w:t>
      </w:r>
    </w:p>
    <w:p w14:paraId="25F22F40" w14:textId="75831317" w:rsidR="00A35B07" w:rsidRPr="00EC23F0" w:rsidRDefault="00EC23F0" w:rsidP="009D055C">
      <w:pPr>
        <w:spacing w:after="0" w:line="240" w:lineRule="auto"/>
        <w:ind w:left="0" w:right="147" w:firstLine="709"/>
        <w:rPr>
          <w:bCs/>
          <w:color w:val="auto"/>
          <w:szCs w:val="28"/>
          <w:lang w:val="ru-RU"/>
        </w:rPr>
      </w:pPr>
      <w:r w:rsidRPr="00EC23F0">
        <w:rPr>
          <w:bCs/>
          <w:color w:val="auto"/>
          <w:szCs w:val="28"/>
          <w:lang w:val="ru-RU"/>
        </w:rPr>
        <w:t xml:space="preserve">Автор также признателен профессорско-преподавательскому составу кафедры </w:t>
      </w:r>
      <w:r w:rsidR="00BF6BCD">
        <w:rPr>
          <w:bCs/>
          <w:color w:val="auto"/>
          <w:szCs w:val="28"/>
          <w:lang w:val="ru-RU"/>
        </w:rPr>
        <w:t>Г</w:t>
      </w:r>
      <w:r w:rsidRPr="00EC23F0">
        <w:rPr>
          <w:bCs/>
          <w:color w:val="auto"/>
          <w:szCs w:val="28"/>
          <w:lang w:val="ru-RU"/>
        </w:rPr>
        <w:t xml:space="preserve">идрогеологии, инженерной и нефтегазовой геологии Института геологии и нефтегазового дела им. К. </w:t>
      </w:r>
      <w:proofErr w:type="spellStart"/>
      <w:r w:rsidRPr="00EC23F0">
        <w:rPr>
          <w:bCs/>
          <w:color w:val="auto"/>
          <w:szCs w:val="28"/>
          <w:lang w:val="ru-RU"/>
        </w:rPr>
        <w:t>Турысова</w:t>
      </w:r>
      <w:proofErr w:type="spellEnd"/>
      <w:r w:rsidRPr="00EC23F0">
        <w:rPr>
          <w:bCs/>
          <w:color w:val="auto"/>
          <w:szCs w:val="28"/>
          <w:lang w:val="ru-RU"/>
        </w:rPr>
        <w:t xml:space="preserve"> </w:t>
      </w:r>
      <w:proofErr w:type="spellStart"/>
      <w:r w:rsidRPr="00EC23F0">
        <w:rPr>
          <w:bCs/>
          <w:color w:val="auto"/>
          <w:szCs w:val="28"/>
          <w:lang w:val="ru-RU"/>
        </w:rPr>
        <w:t>КазНИТУ</w:t>
      </w:r>
      <w:proofErr w:type="spellEnd"/>
      <w:r w:rsidRPr="00EC23F0">
        <w:rPr>
          <w:bCs/>
          <w:color w:val="auto"/>
          <w:szCs w:val="28"/>
          <w:lang w:val="ru-RU"/>
        </w:rPr>
        <w:t xml:space="preserve"> им. К.И. Сатпаева за полученные теоретические знания и практическую подготовку, сыгравшие важную роль в формировании профессиональных компетенций.</w:t>
      </w:r>
    </w:p>
    <w:p w14:paraId="570B6D03" w14:textId="77777777" w:rsidR="00A35B07" w:rsidRPr="00920698" w:rsidRDefault="00A35B07" w:rsidP="009D055C">
      <w:pPr>
        <w:spacing w:after="6" w:line="240" w:lineRule="auto"/>
        <w:ind w:left="-1" w:right="150" w:firstLine="709"/>
        <w:rPr>
          <w:lang w:val="ru-RU"/>
        </w:rPr>
      </w:pPr>
    </w:p>
    <w:p w14:paraId="6C61DFDB" w14:textId="77777777" w:rsidR="00A35B07" w:rsidRPr="00920698" w:rsidRDefault="00A35B07" w:rsidP="009D055C">
      <w:pPr>
        <w:spacing w:after="6" w:line="240" w:lineRule="auto"/>
        <w:ind w:left="-1" w:right="150" w:firstLine="709"/>
        <w:rPr>
          <w:lang w:val="ru-RU"/>
        </w:rPr>
      </w:pPr>
    </w:p>
    <w:p w14:paraId="01D5D79D" w14:textId="77777777" w:rsidR="00A35B07" w:rsidRPr="00920698" w:rsidRDefault="00A35B07" w:rsidP="009D055C">
      <w:pPr>
        <w:spacing w:line="240" w:lineRule="auto"/>
        <w:ind w:left="851" w:firstLine="709"/>
        <w:rPr>
          <w:b/>
          <w:lang w:val="ru-RU"/>
        </w:rPr>
      </w:pPr>
    </w:p>
    <w:p w14:paraId="03BD49AD" w14:textId="77777777" w:rsidR="00A35B07" w:rsidRPr="00920698" w:rsidRDefault="00A35B07" w:rsidP="009D055C">
      <w:pPr>
        <w:spacing w:line="240" w:lineRule="auto"/>
        <w:ind w:left="851" w:firstLine="709"/>
        <w:rPr>
          <w:b/>
          <w:lang w:val="ru-RU"/>
        </w:rPr>
      </w:pPr>
    </w:p>
    <w:p w14:paraId="0FC028B3" w14:textId="77777777" w:rsidR="00A35B07" w:rsidRPr="00920698" w:rsidRDefault="00A35B07" w:rsidP="00BC297A">
      <w:pPr>
        <w:spacing w:line="240" w:lineRule="auto"/>
        <w:ind w:left="851" w:hanging="142"/>
        <w:rPr>
          <w:b/>
          <w:lang w:val="ru-RU"/>
        </w:rPr>
      </w:pPr>
    </w:p>
    <w:p w14:paraId="59E623FF" w14:textId="77777777" w:rsidR="00A35B07" w:rsidRPr="00920698" w:rsidRDefault="00A35B07" w:rsidP="00BC297A">
      <w:pPr>
        <w:spacing w:line="240" w:lineRule="auto"/>
        <w:ind w:left="851" w:hanging="142"/>
        <w:rPr>
          <w:b/>
          <w:lang w:val="ru-RU"/>
        </w:rPr>
      </w:pPr>
    </w:p>
    <w:p w14:paraId="6CFFDB71" w14:textId="77777777" w:rsidR="00A35B07" w:rsidRPr="00920698" w:rsidRDefault="00A35B07" w:rsidP="00BC297A">
      <w:pPr>
        <w:spacing w:line="240" w:lineRule="auto"/>
        <w:ind w:left="851" w:hanging="142"/>
        <w:rPr>
          <w:b/>
          <w:lang w:val="ru-RU"/>
        </w:rPr>
      </w:pPr>
    </w:p>
    <w:p w14:paraId="2E92727E" w14:textId="77777777" w:rsidR="00A35B07" w:rsidRPr="00920698" w:rsidRDefault="00A35B07" w:rsidP="00BC297A">
      <w:pPr>
        <w:spacing w:line="240" w:lineRule="auto"/>
        <w:ind w:left="851" w:hanging="142"/>
        <w:rPr>
          <w:b/>
          <w:lang w:val="ru-RU"/>
        </w:rPr>
      </w:pPr>
    </w:p>
    <w:p w14:paraId="38A0564D" w14:textId="77777777" w:rsidR="0020680E" w:rsidRDefault="003E73D7" w:rsidP="0020680E">
      <w:pPr>
        <w:spacing w:after="160" w:line="240" w:lineRule="auto"/>
        <w:ind w:left="0" w:firstLine="709"/>
        <w:jc w:val="left"/>
        <w:rPr>
          <w:b/>
          <w:bCs/>
          <w:color w:val="auto"/>
          <w:szCs w:val="28"/>
          <w:lang w:val="ru-RU"/>
        </w:rPr>
      </w:pPr>
      <w:r w:rsidRPr="00943C51">
        <w:rPr>
          <w:lang w:val="ru-RU"/>
        </w:rPr>
        <w:br w:type="page"/>
      </w:r>
      <w:r w:rsidR="00A35B07" w:rsidRPr="00920698">
        <w:rPr>
          <w:b/>
          <w:lang w:val="ru-RU"/>
        </w:rPr>
        <w:lastRenderedPageBreak/>
        <w:t>ГЛАВА I.</w:t>
      </w:r>
      <w:r w:rsidR="005022F7" w:rsidRPr="00920698">
        <w:rPr>
          <w:b/>
          <w:lang w:val="ru-RU"/>
        </w:rPr>
        <w:t xml:space="preserve"> </w:t>
      </w:r>
      <w:r w:rsidR="00DA7521" w:rsidRPr="00920698">
        <w:rPr>
          <w:b/>
          <w:bCs/>
          <w:color w:val="auto"/>
          <w:szCs w:val="28"/>
          <w:lang w:val="ru-RU"/>
        </w:rPr>
        <w:t>ОБЗОР И АНАЛИЗ РАНЕЕ ПРОВЕДЕННЫХ ИНЖЕНЕРНО-ГЕОЛОГИЧЕСКИХ И ГИДРОГЕОЛОГИЧЕСКИХ ИССЛЕДОВАНИЙ И ОПАСНЫХ ГЕОЛОГИЧЕСКИХ ПРОЦЕССОВ АЛАКОЛЬСКОЙ ВПАДИНЫ</w:t>
      </w:r>
    </w:p>
    <w:p w14:paraId="0D94E2D9" w14:textId="77777777" w:rsidR="0020680E" w:rsidRDefault="0020680E" w:rsidP="0020680E">
      <w:pPr>
        <w:spacing w:after="160" w:line="240" w:lineRule="auto"/>
        <w:ind w:left="0" w:firstLine="709"/>
        <w:jc w:val="left"/>
        <w:rPr>
          <w:b/>
          <w:bCs/>
          <w:color w:val="auto"/>
          <w:szCs w:val="28"/>
          <w:lang w:val="ru-RU"/>
        </w:rPr>
      </w:pPr>
    </w:p>
    <w:p w14:paraId="7DD6D1E5" w14:textId="7A1B8A48" w:rsidR="00A35B07" w:rsidRPr="00920698" w:rsidRDefault="00A35B07" w:rsidP="0020680E">
      <w:pPr>
        <w:spacing w:after="160" w:line="240" w:lineRule="auto"/>
        <w:ind w:left="0" w:firstLine="709"/>
        <w:jc w:val="left"/>
        <w:rPr>
          <w:b/>
          <w:lang w:val="ru-RU"/>
        </w:rPr>
      </w:pPr>
      <w:r w:rsidRPr="00920698">
        <w:rPr>
          <w:b/>
          <w:lang w:val="ru-RU"/>
        </w:rPr>
        <w:t>1.1</w:t>
      </w:r>
      <w:r w:rsidR="00C773F5">
        <w:rPr>
          <w:b/>
          <w:lang w:val="ru-RU"/>
        </w:rPr>
        <w:t xml:space="preserve"> </w:t>
      </w:r>
      <w:r w:rsidR="005022F7" w:rsidRPr="00920698">
        <w:rPr>
          <w:b/>
          <w:bCs/>
          <w:color w:val="auto"/>
          <w:szCs w:val="28"/>
          <w:lang w:val="ru-RU"/>
        </w:rPr>
        <w:t>Изученность инженерно-геологических и гидрогеологических исследований</w:t>
      </w:r>
    </w:p>
    <w:p w14:paraId="353F4B95" w14:textId="77777777" w:rsidR="00A35B07" w:rsidRPr="00920698" w:rsidRDefault="00A35B07" w:rsidP="00BC297A">
      <w:pPr>
        <w:spacing w:after="0" w:line="240" w:lineRule="auto"/>
        <w:ind w:left="0" w:firstLine="720"/>
        <w:rPr>
          <w:b/>
          <w:lang w:val="ru-RU"/>
        </w:rPr>
      </w:pPr>
    </w:p>
    <w:p w14:paraId="584363AD" w14:textId="77777777" w:rsidR="00A35B07" w:rsidRPr="00920698" w:rsidRDefault="00A35B07" w:rsidP="00BC297A">
      <w:pPr>
        <w:spacing w:line="240" w:lineRule="auto"/>
        <w:ind w:left="-1" w:right="150"/>
        <w:rPr>
          <w:bCs/>
          <w:lang w:val="ru-RU"/>
        </w:rPr>
      </w:pPr>
      <w:r w:rsidRPr="00920698">
        <w:rPr>
          <w:bCs/>
          <w:lang w:val="ru-RU"/>
        </w:rPr>
        <w:t>История геологического изучения Алакольской впадины прошла путь от маршрутных описаний до детального картографирования. Основы стратиграфии были заложены в 1927 году А.А. Козыревым, который выделил ключевые свиты четвертичных отложений.</w:t>
      </w:r>
    </w:p>
    <w:p w14:paraId="2C53C7CE" w14:textId="77777777" w:rsidR="00A35B07" w:rsidRPr="00920698" w:rsidRDefault="00A35B07" w:rsidP="00BC297A">
      <w:pPr>
        <w:spacing w:line="240" w:lineRule="auto"/>
        <w:ind w:left="-1" w:right="150"/>
        <w:rPr>
          <w:bCs/>
          <w:lang w:val="ru-RU"/>
        </w:rPr>
      </w:pPr>
      <w:r w:rsidRPr="00920698">
        <w:rPr>
          <w:bCs/>
          <w:lang w:val="ru-RU"/>
        </w:rPr>
        <w:t xml:space="preserve">Анализ работ, посвященных изучению Алакольской впадины, наряду с разнообразием представлений, взглядов и методов исследований показал разную степень изученности качественных и количественных аспектов водных ресурсов, изменяющихся под влиянием современных природно-антропогенных факторов и процессов. </w:t>
      </w:r>
    </w:p>
    <w:p w14:paraId="2524E927" w14:textId="77777777" w:rsidR="00A35B07" w:rsidRPr="00920698" w:rsidRDefault="00A35B07" w:rsidP="00BC297A">
      <w:pPr>
        <w:spacing w:line="240" w:lineRule="auto"/>
        <w:ind w:left="-1" w:right="150"/>
        <w:rPr>
          <w:bCs/>
          <w:lang w:val="ru-RU"/>
        </w:rPr>
      </w:pPr>
      <w:r w:rsidRPr="00920698">
        <w:rPr>
          <w:bCs/>
          <w:lang w:val="ru-RU"/>
        </w:rPr>
        <w:t>В течение ХІХ и первой половины ХХ вв. Алакольские озера неоднократно посещались и обследовались географами, геологами, топографами, ботаниками, гидробиологами, в материалах и опубликованных работах которых попутно приводились сведения</w:t>
      </w:r>
      <w:r w:rsidRPr="00920698">
        <w:rPr>
          <w:lang w:val="ru-RU"/>
        </w:rPr>
        <w:t xml:space="preserve"> о </w:t>
      </w:r>
      <w:r w:rsidRPr="00920698">
        <w:rPr>
          <w:bCs/>
          <w:lang w:val="ru-RU"/>
        </w:rPr>
        <w:t xml:space="preserve">геологии, размерах озер, описания берегов и притоков, отрывочные данные о химическом составе воды и о колебаниях уровня озер. </w:t>
      </w:r>
    </w:p>
    <w:p w14:paraId="1411434E" w14:textId="5E726767" w:rsidR="00A35B07" w:rsidRPr="00920698" w:rsidRDefault="00A35B07" w:rsidP="00BC297A">
      <w:pPr>
        <w:spacing w:line="240" w:lineRule="auto"/>
        <w:ind w:left="-1" w:right="150"/>
        <w:rPr>
          <w:bCs/>
          <w:lang w:val="ru-RU"/>
        </w:rPr>
      </w:pPr>
      <w:r w:rsidRPr="00920698">
        <w:rPr>
          <w:bCs/>
          <w:lang w:val="ru-RU"/>
        </w:rPr>
        <w:t xml:space="preserve">Среди них следует отметить исследования А. Шренка (1840-1845 гг.), А. Голубова (1867 г.), В. В. Сапожникова (1904-1907 гг.), В. А. Обручева (1905-1906, 1909 гг.), Б. К. Терлецкого (1931-1940 гг.), Э. А. </w:t>
      </w:r>
      <w:proofErr w:type="spellStart"/>
      <w:r w:rsidRPr="00920698">
        <w:rPr>
          <w:bCs/>
          <w:lang w:val="ru-RU"/>
        </w:rPr>
        <w:t>Сваричевской</w:t>
      </w:r>
      <w:proofErr w:type="spellEnd"/>
      <w:r w:rsidRPr="00920698">
        <w:rPr>
          <w:bCs/>
          <w:lang w:val="ru-RU"/>
        </w:rPr>
        <w:t xml:space="preserve"> (1933 г.), К. В. Курдюкова (1940 г.),</w:t>
      </w:r>
      <w:r w:rsidRPr="00920698">
        <w:rPr>
          <w:lang w:val="ru-RU"/>
        </w:rPr>
        <w:t xml:space="preserve"> </w:t>
      </w:r>
      <w:r w:rsidRPr="00920698">
        <w:rPr>
          <w:bCs/>
          <w:lang w:val="ru-RU"/>
        </w:rPr>
        <w:t xml:space="preserve">(А.К. </w:t>
      </w:r>
      <w:proofErr w:type="spellStart"/>
      <w:r w:rsidRPr="00920698">
        <w:rPr>
          <w:bCs/>
          <w:lang w:val="ru-RU"/>
        </w:rPr>
        <w:t>Бувалкин</w:t>
      </w:r>
      <w:proofErr w:type="spellEnd"/>
      <w:r w:rsidRPr="00920698">
        <w:rPr>
          <w:bCs/>
          <w:lang w:val="ru-RU"/>
        </w:rPr>
        <w:t xml:space="preserve"> (1960 г.), А.К. </w:t>
      </w:r>
      <w:proofErr w:type="spellStart"/>
      <w:r w:rsidRPr="00920698">
        <w:rPr>
          <w:bCs/>
          <w:lang w:val="ru-RU"/>
        </w:rPr>
        <w:t>Бувалкин</w:t>
      </w:r>
      <w:proofErr w:type="spellEnd"/>
      <w:r w:rsidRPr="00920698">
        <w:rPr>
          <w:bCs/>
          <w:lang w:val="ru-RU"/>
        </w:rPr>
        <w:t xml:space="preserve"> и В.И. Власов (1961), А.К. </w:t>
      </w:r>
      <w:proofErr w:type="spellStart"/>
      <w:r w:rsidRPr="00920698">
        <w:rPr>
          <w:bCs/>
          <w:lang w:val="ru-RU"/>
        </w:rPr>
        <w:t>Бувалкин</w:t>
      </w:r>
      <w:proofErr w:type="spellEnd"/>
      <w:r w:rsidRPr="00920698">
        <w:rPr>
          <w:bCs/>
          <w:lang w:val="ru-RU"/>
        </w:rPr>
        <w:t xml:space="preserve"> и А.К. </w:t>
      </w:r>
      <w:proofErr w:type="spellStart"/>
      <w:r w:rsidRPr="00920698">
        <w:rPr>
          <w:bCs/>
          <w:lang w:val="ru-RU"/>
        </w:rPr>
        <w:t>Жаймин</w:t>
      </w:r>
      <w:proofErr w:type="spellEnd"/>
      <w:r w:rsidRPr="00920698">
        <w:rPr>
          <w:bCs/>
          <w:lang w:val="ru-RU"/>
        </w:rPr>
        <w:t xml:space="preserve"> (1958 г.), А.Х. Иванов (1962 г.), В.А Обручев (1958 г.), А.К. </w:t>
      </w:r>
      <w:proofErr w:type="spellStart"/>
      <w:r w:rsidRPr="00920698">
        <w:rPr>
          <w:bCs/>
          <w:lang w:val="ru-RU"/>
        </w:rPr>
        <w:t>Бувалкин</w:t>
      </w:r>
      <w:proofErr w:type="spellEnd"/>
      <w:r w:rsidRPr="00920698">
        <w:rPr>
          <w:bCs/>
          <w:lang w:val="ru-RU"/>
        </w:rPr>
        <w:t xml:space="preserve"> и Л.И. Котова (1991 г.), Л.К. Диденко-Кислицина (1999 г.), гидрогеологические условий Алакольской межгорной впадины освещены в работах С.М. Мухамеджанова(1965г.), </w:t>
      </w:r>
      <w:proofErr w:type="spellStart"/>
      <w:r w:rsidRPr="00920698">
        <w:rPr>
          <w:bCs/>
          <w:lang w:val="ru-RU"/>
        </w:rPr>
        <w:t>Т.Т.Исабаева</w:t>
      </w:r>
      <w:proofErr w:type="spellEnd"/>
      <w:r w:rsidRPr="00920698">
        <w:rPr>
          <w:bCs/>
          <w:lang w:val="ru-RU"/>
        </w:rPr>
        <w:t xml:space="preserve"> (1968 г.), Р.Д. Курдина (1965г.), Ж.С. Сыдыкова (1972г.) и др. [</w:t>
      </w:r>
      <w:r w:rsidR="002E6FFA" w:rsidRPr="00920698">
        <w:rPr>
          <w:bCs/>
          <w:lang w:val="ru-RU"/>
        </w:rPr>
        <w:t>1, 2, 3, 4</w:t>
      </w:r>
      <w:r w:rsidRPr="00920698">
        <w:rPr>
          <w:bCs/>
          <w:lang w:val="ru-RU"/>
        </w:rPr>
        <w:t>]</w:t>
      </w:r>
      <w:r w:rsidR="00174CDD" w:rsidRPr="00920698">
        <w:rPr>
          <w:bCs/>
          <w:lang w:val="ru-RU"/>
        </w:rPr>
        <w:t>.</w:t>
      </w:r>
      <w:r w:rsidRPr="00920698">
        <w:rPr>
          <w:bCs/>
          <w:lang w:val="ru-RU"/>
        </w:rPr>
        <w:t xml:space="preserve">   </w:t>
      </w:r>
    </w:p>
    <w:p w14:paraId="754FBB68" w14:textId="77777777" w:rsidR="00A35B07" w:rsidRPr="00920698" w:rsidRDefault="00A35B07" w:rsidP="00BC297A">
      <w:pPr>
        <w:spacing w:line="240" w:lineRule="auto"/>
        <w:ind w:left="0" w:firstLine="709"/>
        <w:rPr>
          <w:bCs/>
          <w:szCs w:val="28"/>
          <w:lang w:val="ru-RU"/>
        </w:rPr>
      </w:pPr>
      <w:r w:rsidRPr="00920698">
        <w:rPr>
          <w:bCs/>
          <w:szCs w:val="28"/>
          <w:lang w:val="ru-RU"/>
        </w:rPr>
        <w:t xml:space="preserve">Тектонический аспект, определяющий современную конфигурацию оз. Алаколь, получил развитие в исследованиях В. Обручева и М. Юдичева (1937 г.). Установлено, что современные морфометрические параметры озера и прилегающих низменностей (включая район </w:t>
      </w:r>
      <w:proofErr w:type="spellStart"/>
      <w:r w:rsidRPr="00920698">
        <w:rPr>
          <w:bCs/>
          <w:szCs w:val="28"/>
          <w:lang w:val="ru-RU"/>
        </w:rPr>
        <w:t>п.Акши</w:t>
      </w:r>
      <w:proofErr w:type="spellEnd"/>
      <w:r w:rsidRPr="00920698">
        <w:rPr>
          <w:bCs/>
          <w:szCs w:val="28"/>
          <w:lang w:val="ru-RU"/>
        </w:rPr>
        <w:t>) являются результатом интенсивных неотектонических вертикальных движений, предопределивших формирование зон разуплотнения и повышенной трещиноватости коллекторов.</w:t>
      </w:r>
    </w:p>
    <w:p w14:paraId="0ED58E34" w14:textId="3E7660F5" w:rsidR="00A35B07" w:rsidRPr="00920698" w:rsidRDefault="00A35B07" w:rsidP="00BC297A">
      <w:pPr>
        <w:spacing w:line="240" w:lineRule="auto"/>
        <w:ind w:left="0" w:firstLine="709"/>
        <w:rPr>
          <w:szCs w:val="28"/>
          <w:lang w:val="ru-RU"/>
        </w:rPr>
      </w:pPr>
      <w:r w:rsidRPr="00920698">
        <w:rPr>
          <w:szCs w:val="28"/>
          <w:lang w:val="ru-RU"/>
        </w:rPr>
        <w:t xml:space="preserve">Под руководством С.М. Мухамеджанова (Институт гидрогеологии АН КазССР) начато всестороннее изучение ресурсов бассейна. Итогом стала диссертационная работа </w:t>
      </w:r>
      <w:proofErr w:type="spellStart"/>
      <w:r w:rsidRPr="00920698">
        <w:rPr>
          <w:szCs w:val="28"/>
          <w:lang w:val="ru-RU"/>
        </w:rPr>
        <w:t>Т.Т.Исабаева</w:t>
      </w:r>
      <w:proofErr w:type="spellEnd"/>
      <w:r w:rsidRPr="00920698">
        <w:rPr>
          <w:szCs w:val="28"/>
          <w:lang w:val="ru-RU"/>
        </w:rPr>
        <w:t xml:space="preserve"> (1968 г.), где впервые установлена </w:t>
      </w:r>
      <w:r w:rsidRPr="00920698">
        <w:rPr>
          <w:szCs w:val="28"/>
          <w:lang w:val="ru-RU"/>
        </w:rPr>
        <w:lastRenderedPageBreak/>
        <w:t>зависимость водоносности от литолого-структурных особенностей и трещиноватости водовмещающих толщ</w:t>
      </w:r>
      <w:r w:rsidR="00174CDD" w:rsidRPr="00920698">
        <w:rPr>
          <w:szCs w:val="28"/>
          <w:lang w:val="ru-RU"/>
        </w:rPr>
        <w:t xml:space="preserve"> </w:t>
      </w:r>
      <w:r w:rsidR="00174CDD" w:rsidRPr="00920698">
        <w:rPr>
          <w:lang w:val="ru-RU"/>
        </w:rPr>
        <w:t>[4].</w:t>
      </w:r>
    </w:p>
    <w:p w14:paraId="31BD1976" w14:textId="4D01E6D1" w:rsidR="00A35B07" w:rsidRPr="00920698" w:rsidRDefault="00A35B07" w:rsidP="00BC297A">
      <w:pPr>
        <w:spacing w:line="240" w:lineRule="auto"/>
        <w:ind w:left="0" w:firstLine="709"/>
        <w:rPr>
          <w:szCs w:val="28"/>
          <w:lang w:val="ru-RU"/>
        </w:rPr>
      </w:pPr>
      <w:r w:rsidRPr="00920698">
        <w:rPr>
          <w:szCs w:val="28"/>
          <w:lang w:val="ru-RU"/>
        </w:rPr>
        <w:t xml:space="preserve">В 1995-2008г г. А.С. Бочкаревым </w:t>
      </w:r>
      <w:proofErr w:type="spellStart"/>
      <w:r w:rsidRPr="00920698">
        <w:rPr>
          <w:szCs w:val="28"/>
          <w:lang w:val="ru-RU"/>
        </w:rPr>
        <w:t>С.Т.Мустафаев</w:t>
      </w:r>
      <w:proofErr w:type="spellEnd"/>
      <w:r w:rsidRPr="00920698">
        <w:rPr>
          <w:szCs w:val="28"/>
          <w:lang w:val="ru-RU"/>
        </w:rPr>
        <w:t xml:space="preserve">, Б.В. Буров, </w:t>
      </w:r>
      <w:proofErr w:type="spellStart"/>
      <w:r w:rsidRPr="00920698">
        <w:rPr>
          <w:szCs w:val="28"/>
          <w:lang w:val="ru-RU"/>
        </w:rPr>
        <w:t>В.А.Смоляр</w:t>
      </w:r>
      <w:proofErr w:type="spellEnd"/>
      <w:r w:rsidRPr="00920698">
        <w:rPr>
          <w:szCs w:val="28"/>
          <w:lang w:val="ru-RU"/>
        </w:rPr>
        <w:t xml:space="preserve"> [6], </w:t>
      </w:r>
      <w:proofErr w:type="spellStart"/>
      <w:r w:rsidRPr="00920698">
        <w:rPr>
          <w:szCs w:val="28"/>
          <w:lang w:val="ru-RU"/>
        </w:rPr>
        <w:t>А.Н.Логиновской</w:t>
      </w:r>
      <w:proofErr w:type="spellEnd"/>
      <w:r w:rsidRPr="00920698">
        <w:rPr>
          <w:szCs w:val="28"/>
          <w:lang w:val="ru-RU"/>
        </w:rPr>
        <w:t xml:space="preserve">, </w:t>
      </w:r>
      <w:proofErr w:type="spellStart"/>
      <w:r w:rsidRPr="00920698">
        <w:rPr>
          <w:szCs w:val="28"/>
          <w:lang w:val="ru-RU"/>
        </w:rPr>
        <w:t>Н.И.Михайловой</w:t>
      </w:r>
      <w:proofErr w:type="spellEnd"/>
      <w:r w:rsidRPr="00920698">
        <w:rPr>
          <w:szCs w:val="28"/>
          <w:lang w:val="ru-RU"/>
        </w:rPr>
        <w:t xml:space="preserve">, </w:t>
      </w:r>
      <w:proofErr w:type="spellStart"/>
      <w:r w:rsidRPr="00920698">
        <w:rPr>
          <w:szCs w:val="28"/>
          <w:lang w:val="ru-RU"/>
        </w:rPr>
        <w:t>Подольный</w:t>
      </w:r>
      <w:proofErr w:type="spellEnd"/>
      <w:r w:rsidRPr="00920698">
        <w:rPr>
          <w:szCs w:val="28"/>
          <w:lang w:val="ru-RU"/>
        </w:rPr>
        <w:t xml:space="preserve"> О.В</w:t>
      </w:r>
      <w:r w:rsidR="00174CDD" w:rsidRPr="00920698">
        <w:rPr>
          <w:szCs w:val="28"/>
          <w:lang w:val="ru-RU"/>
        </w:rPr>
        <w:t xml:space="preserve"> </w:t>
      </w:r>
      <w:r w:rsidRPr="00920698">
        <w:rPr>
          <w:lang w:val="ru-RU"/>
        </w:rPr>
        <w:t xml:space="preserve">дали комплексное описание </w:t>
      </w:r>
      <w:r w:rsidRPr="00920698">
        <w:rPr>
          <w:szCs w:val="28"/>
          <w:lang w:val="ru-RU"/>
        </w:rPr>
        <w:t xml:space="preserve">инженерно-геологическим условиям, формированию и развитию опасных геологических процессов в районе Алакольской </w:t>
      </w:r>
      <w:r w:rsidRPr="00920698">
        <w:rPr>
          <w:lang w:val="ru-RU"/>
        </w:rPr>
        <w:t>озерной</w:t>
      </w:r>
      <w:r w:rsidR="00174CDD" w:rsidRPr="00920698">
        <w:rPr>
          <w:lang w:val="ru-RU"/>
        </w:rPr>
        <w:t xml:space="preserve"> </w:t>
      </w:r>
      <w:r w:rsidR="00174CDD" w:rsidRPr="00920698">
        <w:rPr>
          <w:szCs w:val="28"/>
          <w:lang w:val="ru-RU"/>
        </w:rPr>
        <w:t>[5]</w:t>
      </w:r>
      <w:r w:rsidRPr="00920698">
        <w:rPr>
          <w:lang w:val="ru-RU"/>
        </w:rPr>
        <w:t>.</w:t>
      </w:r>
    </w:p>
    <w:p w14:paraId="3E86A307" w14:textId="5924AC2A" w:rsidR="00A35B07" w:rsidRPr="00920698" w:rsidRDefault="00A35B07" w:rsidP="00BC297A">
      <w:pPr>
        <w:spacing w:line="240" w:lineRule="auto"/>
        <w:ind w:left="0" w:firstLine="709"/>
        <w:rPr>
          <w:szCs w:val="28"/>
          <w:lang w:val="ru-RU"/>
        </w:rPr>
      </w:pPr>
      <w:r w:rsidRPr="00920698">
        <w:rPr>
          <w:szCs w:val="28"/>
          <w:lang w:val="ru-RU"/>
        </w:rPr>
        <w:t xml:space="preserve">В 2008г Д.А. </w:t>
      </w:r>
      <w:proofErr w:type="spellStart"/>
      <w:r w:rsidRPr="00920698">
        <w:rPr>
          <w:szCs w:val="28"/>
          <w:lang w:val="ru-RU"/>
        </w:rPr>
        <w:t>Касымбеков</w:t>
      </w:r>
      <w:proofErr w:type="spellEnd"/>
      <w:r w:rsidRPr="00920698">
        <w:rPr>
          <w:szCs w:val="28"/>
          <w:lang w:val="ru-RU"/>
        </w:rPr>
        <w:t xml:space="preserve">, </w:t>
      </w:r>
      <w:proofErr w:type="spellStart"/>
      <w:r w:rsidRPr="00920698">
        <w:rPr>
          <w:szCs w:val="28"/>
          <w:lang w:val="ru-RU"/>
        </w:rPr>
        <w:t>Д.К.Калитов</w:t>
      </w:r>
      <w:proofErr w:type="spellEnd"/>
      <w:r w:rsidRPr="00920698">
        <w:rPr>
          <w:szCs w:val="28"/>
          <w:lang w:val="ru-RU"/>
        </w:rPr>
        <w:t xml:space="preserve">, А.Д. </w:t>
      </w:r>
      <w:proofErr w:type="spellStart"/>
      <w:r w:rsidRPr="00920698">
        <w:rPr>
          <w:szCs w:val="28"/>
          <w:lang w:val="ru-RU"/>
        </w:rPr>
        <w:t>Кожназаров</w:t>
      </w:r>
      <w:proofErr w:type="spellEnd"/>
      <w:r w:rsidRPr="00920698">
        <w:rPr>
          <w:szCs w:val="28"/>
          <w:lang w:val="ru-RU"/>
        </w:rPr>
        <w:t xml:space="preserve">, В. </w:t>
      </w:r>
      <w:proofErr w:type="spellStart"/>
      <w:r w:rsidRPr="00920698">
        <w:rPr>
          <w:szCs w:val="28"/>
          <w:lang w:val="ru-RU"/>
        </w:rPr>
        <w:t>П.Бочкарев</w:t>
      </w:r>
      <w:proofErr w:type="spellEnd"/>
      <w:r w:rsidRPr="00920698">
        <w:rPr>
          <w:szCs w:val="28"/>
          <w:lang w:val="ru-RU"/>
        </w:rPr>
        <w:t xml:space="preserve">, </w:t>
      </w:r>
      <w:proofErr w:type="spellStart"/>
      <w:r w:rsidRPr="00920698">
        <w:rPr>
          <w:szCs w:val="28"/>
          <w:lang w:val="ru-RU"/>
        </w:rPr>
        <w:t>В.А.Завалей</w:t>
      </w:r>
      <w:proofErr w:type="spellEnd"/>
      <w:r w:rsidRPr="00920698">
        <w:rPr>
          <w:szCs w:val="28"/>
          <w:lang w:val="ru-RU"/>
        </w:rPr>
        <w:t xml:space="preserve">, </w:t>
      </w:r>
      <w:proofErr w:type="spellStart"/>
      <w:r w:rsidRPr="00920698">
        <w:rPr>
          <w:szCs w:val="28"/>
          <w:lang w:val="ru-RU"/>
        </w:rPr>
        <w:t>М.Т.Адиков</w:t>
      </w:r>
      <w:proofErr w:type="spellEnd"/>
      <w:r w:rsidRPr="00920698">
        <w:rPr>
          <w:szCs w:val="28"/>
          <w:lang w:val="ru-RU"/>
        </w:rPr>
        <w:t xml:space="preserve">, А.А Энгельс, </w:t>
      </w:r>
      <w:proofErr w:type="spellStart"/>
      <w:r w:rsidRPr="00920698">
        <w:rPr>
          <w:szCs w:val="28"/>
          <w:lang w:val="ru-RU"/>
        </w:rPr>
        <w:t>Т.Д.Кудеков</w:t>
      </w:r>
      <w:proofErr w:type="spellEnd"/>
      <w:r w:rsidRPr="00920698">
        <w:rPr>
          <w:szCs w:val="28"/>
          <w:lang w:val="ru-RU"/>
        </w:rPr>
        <w:t xml:space="preserve">, </w:t>
      </w:r>
      <w:proofErr w:type="spellStart"/>
      <w:r w:rsidRPr="00920698">
        <w:rPr>
          <w:szCs w:val="28"/>
          <w:lang w:val="ru-RU"/>
        </w:rPr>
        <w:t>Л.К.Калитова</w:t>
      </w:r>
      <w:proofErr w:type="spellEnd"/>
      <w:r w:rsidRPr="00920698">
        <w:rPr>
          <w:szCs w:val="28"/>
          <w:lang w:val="ru-RU"/>
        </w:rPr>
        <w:t xml:space="preserve"> создали инженерно-геологическая карту Казахстана в масштабе 1:1 000 000 и пояснительные примечания к ней, где описаны экзогенные и антропогенные процессы, влияющие на инженерно-геологическое состояние территории Казахстана</w:t>
      </w:r>
      <w:r w:rsidRPr="00920698">
        <w:rPr>
          <w:lang w:val="ru-RU"/>
        </w:rPr>
        <w:t xml:space="preserve"> </w:t>
      </w:r>
      <w:r w:rsidRPr="00920698">
        <w:rPr>
          <w:szCs w:val="28"/>
          <w:lang w:val="ru-RU"/>
        </w:rPr>
        <w:t>[6]</w:t>
      </w:r>
      <w:r w:rsidR="00174CDD" w:rsidRPr="00920698">
        <w:rPr>
          <w:szCs w:val="28"/>
          <w:lang w:val="ru-RU"/>
        </w:rPr>
        <w:t>.</w:t>
      </w:r>
    </w:p>
    <w:p w14:paraId="18875F3A" w14:textId="733F495E" w:rsidR="00A35B07" w:rsidRPr="00920698" w:rsidRDefault="00A35B07" w:rsidP="00BC297A">
      <w:pPr>
        <w:spacing w:line="240" w:lineRule="auto"/>
        <w:ind w:left="0" w:firstLine="709"/>
        <w:rPr>
          <w:lang w:val="ru-RU"/>
        </w:rPr>
      </w:pPr>
      <w:r w:rsidRPr="00920698">
        <w:rPr>
          <w:lang w:val="ru-RU"/>
        </w:rPr>
        <w:t xml:space="preserve">Комплексное изучение морфометрии и динамики озер Алаколь, </w:t>
      </w:r>
      <w:proofErr w:type="spellStart"/>
      <w:r w:rsidRPr="00920698">
        <w:rPr>
          <w:lang w:val="ru-RU"/>
        </w:rPr>
        <w:t>Сасыкколь</w:t>
      </w:r>
      <w:proofErr w:type="spellEnd"/>
      <w:r w:rsidRPr="00920698">
        <w:rPr>
          <w:lang w:val="ru-RU"/>
        </w:rPr>
        <w:t xml:space="preserve"> и </w:t>
      </w:r>
      <w:proofErr w:type="spellStart"/>
      <w:r w:rsidRPr="00920698">
        <w:rPr>
          <w:lang w:val="ru-RU"/>
        </w:rPr>
        <w:t>Кошкарколь</w:t>
      </w:r>
      <w:proofErr w:type="spellEnd"/>
      <w:r w:rsidRPr="00920698">
        <w:rPr>
          <w:lang w:val="ru-RU"/>
        </w:rPr>
        <w:t xml:space="preserve"> велось на протяжении нескольких десятилетий рядом исследователей. Так, вопросы формирования впадины и многолетних колебаний уровней воды детально проанализированы в работах </w:t>
      </w:r>
      <w:proofErr w:type="spellStart"/>
      <w:r w:rsidRPr="00920698">
        <w:rPr>
          <w:lang w:val="ru-RU"/>
        </w:rPr>
        <w:t>Р.Д.Курдин</w:t>
      </w:r>
      <w:proofErr w:type="spellEnd"/>
      <w:r w:rsidRPr="00920698">
        <w:rPr>
          <w:lang w:val="ru-RU"/>
        </w:rPr>
        <w:t xml:space="preserve">, В.И. Коровин(1961-1964г.г.), </w:t>
      </w:r>
      <w:proofErr w:type="spellStart"/>
      <w:r w:rsidRPr="00920698">
        <w:rPr>
          <w:lang w:val="ru-RU"/>
        </w:rPr>
        <w:t>Джуркашев</w:t>
      </w:r>
      <w:proofErr w:type="spellEnd"/>
      <w:r w:rsidRPr="00920698">
        <w:rPr>
          <w:lang w:val="ru-RU"/>
        </w:rPr>
        <w:t xml:space="preserve"> Т.Н. (1972), Е.А. Казанская (1961-1964 гг.).Современный этап изучения береговых процессов, включая батиметрическую съемку и анализ донных отложений, нашел отражение в публикациях [7</w:t>
      </w:r>
      <w:r w:rsidR="00174CDD" w:rsidRPr="00920698">
        <w:rPr>
          <w:lang w:val="ru-RU"/>
        </w:rPr>
        <w:t>, 8</w:t>
      </w:r>
      <w:r w:rsidRPr="00920698">
        <w:rPr>
          <w:lang w:val="ru-RU"/>
        </w:rPr>
        <w:t>].</w:t>
      </w:r>
    </w:p>
    <w:p w14:paraId="356A9DAB" w14:textId="77777777" w:rsidR="00A35B07" w:rsidRPr="00920698" w:rsidRDefault="00A35B07" w:rsidP="00BC297A">
      <w:pPr>
        <w:spacing w:line="240" w:lineRule="auto"/>
        <w:ind w:left="0" w:firstLine="709"/>
        <w:rPr>
          <w:lang w:val="ru-RU"/>
        </w:rPr>
      </w:pPr>
      <w:r w:rsidRPr="00920698">
        <w:rPr>
          <w:lang w:val="ru-RU"/>
        </w:rPr>
        <w:t xml:space="preserve">В 1949-1953г г. Ефремовой Н.М, Н.М. Саловым, Д.С. Кубарева, Ю.А. Акоповым и Л.А. Певзнер, А.Э, </w:t>
      </w:r>
      <w:proofErr w:type="spellStart"/>
      <w:r w:rsidRPr="00920698">
        <w:rPr>
          <w:lang w:val="ru-RU"/>
        </w:rPr>
        <w:t>Диссель</w:t>
      </w:r>
      <w:proofErr w:type="spellEnd"/>
      <w:r w:rsidRPr="00920698">
        <w:rPr>
          <w:lang w:val="ru-RU"/>
        </w:rPr>
        <w:t xml:space="preserve"> Г.В. Сучков, А.А. Березуцкая (ВАГТ) впервые в Казахстане в Алакольской впадине, были выполнены маршрутные обзорно-рекогносцировочные аэромагнитные наблюдения масштаба 1:500 000 и 1:200 000, проведены </w:t>
      </w:r>
      <w:proofErr w:type="spellStart"/>
      <w:r w:rsidRPr="00920698">
        <w:rPr>
          <w:lang w:val="ru-RU"/>
        </w:rPr>
        <w:t>гравимагнитные</w:t>
      </w:r>
      <w:proofErr w:type="spellEnd"/>
      <w:r w:rsidRPr="00920698">
        <w:rPr>
          <w:lang w:val="ru-RU"/>
        </w:rPr>
        <w:t xml:space="preserve"> исследования масштаба 1:200 000. Также использовались труды, которых были опубликованы в сборнике «Алакольская впадина и ее озёра». К таким учёным относятся А.В. Попов, который написал статью про «Географическое положение и строение поверхности Алакольской впадины», Т.М. Трифонова, «Климатическая характеристика Алакольской впадины, П.И. Шлеймович «Почвенный покров Алакольской впадины». </w:t>
      </w:r>
    </w:p>
    <w:p w14:paraId="5787FC20" w14:textId="5550972F" w:rsidR="005022F7" w:rsidRPr="00920698" w:rsidRDefault="005022F7" w:rsidP="00BC297A">
      <w:pPr>
        <w:spacing w:line="240" w:lineRule="auto"/>
        <w:ind w:left="0" w:firstLine="709"/>
        <w:rPr>
          <w:lang w:val="ru-RU"/>
        </w:rPr>
      </w:pPr>
      <w:r w:rsidRPr="00920698">
        <w:rPr>
          <w:lang w:val="ru-RU"/>
        </w:rPr>
        <w:t xml:space="preserve">Комплексная </w:t>
      </w:r>
      <w:proofErr w:type="spellStart"/>
      <w:r w:rsidRPr="00920698">
        <w:rPr>
          <w:lang w:val="ru-RU"/>
        </w:rPr>
        <w:t>геоэкологическая</w:t>
      </w:r>
      <w:proofErr w:type="spellEnd"/>
      <w:r w:rsidRPr="00920698">
        <w:rPr>
          <w:lang w:val="ru-RU"/>
        </w:rPr>
        <w:t xml:space="preserve"> характеристика территориально-рекреационных систем Алакольского бассейна представлена в работах </w:t>
      </w:r>
      <w:proofErr w:type="spellStart"/>
      <w:r w:rsidRPr="00920698">
        <w:rPr>
          <w:lang w:val="ru-RU"/>
        </w:rPr>
        <w:t>Актымбаевой</w:t>
      </w:r>
      <w:proofErr w:type="spellEnd"/>
      <w:r w:rsidRPr="00920698">
        <w:rPr>
          <w:lang w:val="ru-RU"/>
        </w:rPr>
        <w:t xml:space="preserve"> А.С.</w:t>
      </w:r>
      <w:r w:rsidR="00C73596" w:rsidRPr="00920698">
        <w:rPr>
          <w:lang w:val="ru-RU"/>
        </w:rPr>
        <w:t xml:space="preserve"> [9]</w:t>
      </w:r>
      <w:r w:rsidRPr="00920698">
        <w:rPr>
          <w:lang w:val="ru-RU"/>
        </w:rPr>
        <w:t>.</w:t>
      </w:r>
      <w:r w:rsidR="00C73596" w:rsidRPr="00920698">
        <w:rPr>
          <w:lang w:val="ru-RU"/>
        </w:rPr>
        <w:t xml:space="preserve"> </w:t>
      </w:r>
      <w:r w:rsidRPr="00920698">
        <w:rPr>
          <w:lang w:val="ru-RU"/>
        </w:rPr>
        <w:t xml:space="preserve">В то же время, вопросы трансформации ландшафтных структур под влиянием антропогенеза в данном регионе детально исследованы в трудах Мукаева Ж.Т. и </w:t>
      </w:r>
      <w:proofErr w:type="spellStart"/>
      <w:r w:rsidRPr="00920698">
        <w:rPr>
          <w:lang w:val="ru-RU"/>
        </w:rPr>
        <w:t>Озгелдиновой</w:t>
      </w:r>
      <w:proofErr w:type="spellEnd"/>
      <w:r w:rsidRPr="00920698">
        <w:rPr>
          <w:lang w:val="ru-RU"/>
        </w:rPr>
        <w:t xml:space="preserve"> Ж.О.</w:t>
      </w:r>
      <w:r w:rsidR="00C73596" w:rsidRPr="00920698">
        <w:rPr>
          <w:lang w:val="ru-RU"/>
        </w:rPr>
        <w:t xml:space="preserve"> [10</w:t>
      </w:r>
      <w:r w:rsidR="00355352" w:rsidRPr="00920698">
        <w:rPr>
          <w:lang w:val="ru-RU"/>
        </w:rPr>
        <w:t>, 11</w:t>
      </w:r>
      <w:r w:rsidR="00C73596" w:rsidRPr="00920698">
        <w:rPr>
          <w:lang w:val="ru-RU"/>
        </w:rPr>
        <w:t xml:space="preserve">]. </w:t>
      </w:r>
      <w:r w:rsidRPr="00920698">
        <w:rPr>
          <w:lang w:val="ru-RU"/>
        </w:rPr>
        <w:t>Валеев А.Г</w:t>
      </w:r>
      <w:r w:rsidR="00302587">
        <w:rPr>
          <w:lang w:val="ru-RU"/>
        </w:rPr>
        <w:t>.</w:t>
      </w:r>
      <w:r w:rsidRPr="00920698">
        <w:rPr>
          <w:lang w:val="ru-RU"/>
        </w:rPr>
        <w:t>,</w:t>
      </w:r>
      <w:r w:rsidR="00302587">
        <w:rPr>
          <w:lang w:val="ru-RU"/>
        </w:rPr>
        <w:t xml:space="preserve"> </w:t>
      </w:r>
      <w:proofErr w:type="spellStart"/>
      <w:r w:rsidRPr="00920698">
        <w:rPr>
          <w:lang w:val="ru-RU"/>
        </w:rPr>
        <w:t>Акияновой</w:t>
      </w:r>
      <w:proofErr w:type="spellEnd"/>
      <w:r w:rsidRPr="00920698">
        <w:rPr>
          <w:lang w:val="ru-RU"/>
        </w:rPr>
        <w:t xml:space="preserve"> Ф.Ж</w:t>
      </w:r>
      <w:r w:rsidR="00302587">
        <w:rPr>
          <w:lang w:val="ru-RU"/>
        </w:rPr>
        <w:t>.</w:t>
      </w:r>
      <w:r w:rsidRPr="00920698">
        <w:rPr>
          <w:lang w:val="ru-RU"/>
        </w:rPr>
        <w:t xml:space="preserve">, </w:t>
      </w:r>
      <w:proofErr w:type="spellStart"/>
      <w:r w:rsidRPr="00920698">
        <w:rPr>
          <w:lang w:val="ru-RU"/>
        </w:rPr>
        <w:t>Абитбаевой</w:t>
      </w:r>
      <w:proofErr w:type="spellEnd"/>
      <w:r w:rsidRPr="00920698">
        <w:rPr>
          <w:lang w:val="ru-RU"/>
        </w:rPr>
        <w:t xml:space="preserve"> А.Д</w:t>
      </w:r>
      <w:r w:rsidR="00302587">
        <w:rPr>
          <w:lang w:val="ru-RU"/>
        </w:rPr>
        <w:t>.</w:t>
      </w:r>
      <w:r w:rsidRPr="00920698">
        <w:rPr>
          <w:lang w:val="ru-RU"/>
        </w:rPr>
        <w:t xml:space="preserve"> изложены результаты морфометрического анализа цифровой модели рельефа SRTM трансграничного бассейна [</w:t>
      </w:r>
      <w:r w:rsidR="00355352" w:rsidRPr="00920698">
        <w:rPr>
          <w:lang w:val="ru-RU"/>
        </w:rPr>
        <w:t>12, 13, 14</w:t>
      </w:r>
      <w:r w:rsidRPr="00920698">
        <w:rPr>
          <w:lang w:val="ru-RU"/>
        </w:rPr>
        <w:t xml:space="preserve">].  </w:t>
      </w:r>
    </w:p>
    <w:p w14:paraId="7F094329" w14:textId="53F866F5" w:rsidR="005022F7" w:rsidRPr="00920698" w:rsidRDefault="005022F7" w:rsidP="00BC297A">
      <w:pPr>
        <w:spacing w:line="240" w:lineRule="auto"/>
        <w:ind w:left="0" w:firstLine="709"/>
        <w:rPr>
          <w:lang w:val="ru-RU"/>
        </w:rPr>
      </w:pPr>
      <w:r w:rsidRPr="00920698">
        <w:rPr>
          <w:szCs w:val="28"/>
          <w:lang w:val="ru-RU"/>
        </w:rPr>
        <w:t>В 201</w:t>
      </w:r>
      <w:r w:rsidR="00355352" w:rsidRPr="00920698">
        <w:rPr>
          <w:szCs w:val="28"/>
          <w:lang w:val="ru-RU"/>
        </w:rPr>
        <w:t xml:space="preserve">8 </w:t>
      </w:r>
      <w:r w:rsidRPr="00920698">
        <w:rPr>
          <w:szCs w:val="28"/>
          <w:lang w:val="ru-RU"/>
        </w:rPr>
        <w:t xml:space="preserve">г </w:t>
      </w:r>
      <w:proofErr w:type="spellStart"/>
      <w:r w:rsidRPr="00920698">
        <w:rPr>
          <w:szCs w:val="28"/>
          <w:lang w:val="ru-RU"/>
        </w:rPr>
        <w:t>Абитбаева</w:t>
      </w:r>
      <w:proofErr w:type="spellEnd"/>
      <w:r w:rsidRPr="00920698">
        <w:rPr>
          <w:szCs w:val="28"/>
          <w:lang w:val="ru-RU"/>
        </w:rPr>
        <w:t xml:space="preserve"> А.Б. составлена карта «Типизация берегов зоны озера Алаколь по преобладающим </w:t>
      </w:r>
      <w:proofErr w:type="spellStart"/>
      <w:r w:rsidRPr="00920698">
        <w:rPr>
          <w:szCs w:val="28"/>
          <w:lang w:val="ru-RU"/>
        </w:rPr>
        <w:t>экзогеодинамическим</w:t>
      </w:r>
      <w:proofErr w:type="spellEnd"/>
      <w:r w:rsidRPr="00920698">
        <w:rPr>
          <w:szCs w:val="28"/>
          <w:lang w:val="ru-RU"/>
        </w:rPr>
        <w:t xml:space="preserve"> процессам и его анализ» дает представление о закономерностях переработки берегов, их типов и распространении опасных экзогенных процессов на прилегающих территориях</w:t>
      </w:r>
      <w:r w:rsidR="00355352" w:rsidRPr="00920698">
        <w:rPr>
          <w:szCs w:val="28"/>
          <w:lang w:val="ru-RU"/>
        </w:rPr>
        <w:t xml:space="preserve"> </w:t>
      </w:r>
      <w:r w:rsidRPr="00920698">
        <w:rPr>
          <w:lang w:val="ru-RU"/>
        </w:rPr>
        <w:t>[</w:t>
      </w:r>
      <w:r w:rsidR="00355352" w:rsidRPr="00920698">
        <w:rPr>
          <w:lang w:val="ru-RU"/>
        </w:rPr>
        <w:t>15</w:t>
      </w:r>
      <w:r w:rsidRPr="00920698">
        <w:rPr>
          <w:lang w:val="ru-RU"/>
        </w:rPr>
        <w:t>]</w:t>
      </w:r>
      <w:r w:rsidR="00355352" w:rsidRPr="00920698">
        <w:rPr>
          <w:lang w:val="ru-RU"/>
        </w:rPr>
        <w:t>.</w:t>
      </w:r>
    </w:p>
    <w:p w14:paraId="562F6FED" w14:textId="324EC07C" w:rsidR="00A35B07" w:rsidRPr="00920698" w:rsidRDefault="00A35B07" w:rsidP="009D055C">
      <w:pPr>
        <w:spacing w:after="0" w:line="240" w:lineRule="auto"/>
        <w:ind w:left="0" w:firstLine="709"/>
        <w:rPr>
          <w:lang w:val="ru-RU"/>
        </w:rPr>
      </w:pPr>
      <w:r w:rsidRPr="00920698">
        <w:rPr>
          <w:lang w:val="ru-RU"/>
        </w:rPr>
        <w:lastRenderedPageBreak/>
        <w:t xml:space="preserve">Новейшим этапом в систематизации гидрогеологических знаний стало издание «Атласа гидрогеологических карт Республики Казахстан» (2024 г.), подготовленного коллективом ведущих ученых Института Гидрогеологии и геоэкологии </w:t>
      </w:r>
      <w:proofErr w:type="spellStart"/>
      <w:r w:rsidRPr="00920698">
        <w:rPr>
          <w:lang w:val="ru-RU"/>
        </w:rPr>
        <w:t>им.У.Ахмедсафина</w:t>
      </w:r>
      <w:proofErr w:type="spellEnd"/>
      <w:r w:rsidRPr="00920698">
        <w:rPr>
          <w:lang w:val="ru-RU"/>
        </w:rPr>
        <w:t xml:space="preserve">   </w:t>
      </w:r>
      <w:proofErr w:type="spellStart"/>
      <w:r w:rsidRPr="00920698">
        <w:rPr>
          <w:lang w:val="ru-RU"/>
        </w:rPr>
        <w:t>В.А.Смоляр</w:t>
      </w:r>
      <w:proofErr w:type="spellEnd"/>
      <w:r w:rsidRPr="00920698">
        <w:rPr>
          <w:lang w:val="ru-RU"/>
        </w:rPr>
        <w:t xml:space="preserve">, </w:t>
      </w:r>
      <w:proofErr w:type="spellStart"/>
      <w:r w:rsidRPr="00920698">
        <w:rPr>
          <w:lang w:val="ru-RU"/>
        </w:rPr>
        <w:t>М.К.Абсаметов</w:t>
      </w:r>
      <w:proofErr w:type="spellEnd"/>
      <w:r w:rsidRPr="00920698">
        <w:rPr>
          <w:lang w:val="ru-RU"/>
        </w:rPr>
        <w:t xml:space="preserve">, Е.Ж. Муртазин и др., рецензированным профессорами как Завалей В.А. и </w:t>
      </w:r>
      <w:proofErr w:type="spellStart"/>
      <w:r w:rsidRPr="00920698">
        <w:rPr>
          <w:lang w:val="ru-RU"/>
        </w:rPr>
        <w:t>Подольный</w:t>
      </w:r>
      <w:proofErr w:type="spellEnd"/>
      <w:r w:rsidRPr="00920698">
        <w:rPr>
          <w:lang w:val="ru-RU"/>
        </w:rPr>
        <w:t xml:space="preserve"> О.В. В рамках данного труда по Алакольской впадине реализованы следующие научно-практические задачи такие как проведение полной актуализация и оцифровка гидрогеологических данных по Балхаш-Алакольскому бассейну.</w:t>
      </w:r>
      <w:r w:rsidR="005022F7" w:rsidRPr="00920698">
        <w:rPr>
          <w:lang w:val="ru-RU"/>
        </w:rPr>
        <w:t xml:space="preserve"> </w:t>
      </w:r>
      <w:r w:rsidRPr="00920698">
        <w:rPr>
          <w:lang w:val="ru-RU"/>
        </w:rPr>
        <w:t xml:space="preserve">В работе уточнены границы водоносных горизонтов и комплексов Алакольской впадины, а также параметры их взаимосвязи с горным обрамлением. Это позволило более точно верифицировать зоны питания и разгрузки подземных вод в условиях меняющегося климата. Авторами проведена переоценка прогнозных ресурсов подземных вод, включая минеральные и термальные источники региона. Для моего исследования это служит официальной нормативной базой при обосновании граничных условий </w:t>
      </w:r>
      <w:proofErr w:type="spellStart"/>
      <w:r w:rsidRPr="00920698">
        <w:rPr>
          <w:lang w:val="ru-RU"/>
        </w:rPr>
        <w:t>геофильтрационных</w:t>
      </w:r>
      <w:proofErr w:type="spellEnd"/>
      <w:r w:rsidRPr="00920698">
        <w:rPr>
          <w:lang w:val="ru-RU"/>
        </w:rPr>
        <w:t xml:space="preserve"> моделей</w:t>
      </w:r>
      <w:r w:rsidR="00355352" w:rsidRPr="00920698">
        <w:rPr>
          <w:lang w:val="ru-RU"/>
        </w:rPr>
        <w:t xml:space="preserve"> [16].</w:t>
      </w:r>
      <w:r w:rsidRPr="00920698">
        <w:rPr>
          <w:lang w:val="ru-RU"/>
        </w:rPr>
        <w:t xml:space="preserve"> </w:t>
      </w:r>
    </w:p>
    <w:p w14:paraId="74E5C9E3" w14:textId="123B32EF" w:rsidR="00A35B07" w:rsidRPr="00920698" w:rsidRDefault="00A35B07" w:rsidP="00BC297A">
      <w:pPr>
        <w:spacing w:line="240" w:lineRule="auto"/>
        <w:ind w:left="0" w:firstLine="709"/>
        <w:rPr>
          <w:lang w:val="ru-RU"/>
        </w:rPr>
      </w:pPr>
      <w:r w:rsidRPr="00920698">
        <w:rPr>
          <w:lang w:val="ru-RU"/>
        </w:rPr>
        <w:t xml:space="preserve">В Атласе отражены современные тенденции изменения качества подземных вод и </w:t>
      </w:r>
      <w:proofErr w:type="spellStart"/>
      <w:r w:rsidRPr="00920698">
        <w:rPr>
          <w:lang w:val="ru-RU"/>
        </w:rPr>
        <w:t>уровенного</w:t>
      </w:r>
      <w:proofErr w:type="spellEnd"/>
      <w:r w:rsidRPr="00920698">
        <w:rPr>
          <w:lang w:val="ru-RU"/>
        </w:rPr>
        <w:t xml:space="preserve"> режима под воздействием антропогенной нагрузки, что подтверждает актуальность перехода к локальному моделированию таких зон, как поселок Акши.</w:t>
      </w:r>
    </w:p>
    <w:p w14:paraId="734F5568" w14:textId="18D30554" w:rsidR="001E0A4E" w:rsidRDefault="00A35B07" w:rsidP="00BC297A">
      <w:pPr>
        <w:spacing w:line="240" w:lineRule="auto"/>
        <w:ind w:left="0" w:firstLine="709"/>
        <w:rPr>
          <w:szCs w:val="28"/>
          <w:lang w:val="ru-RU"/>
        </w:rPr>
      </w:pPr>
      <w:r w:rsidRPr="00920698">
        <w:rPr>
          <w:lang w:val="ru-RU"/>
        </w:rPr>
        <w:t>Этапность и физические объемы предшествующих геолого-поисковых работ детально отражены в аналитическом обзоре</w:t>
      </w:r>
      <w:r w:rsidRPr="00920698">
        <w:rPr>
          <w:szCs w:val="28"/>
          <w:lang w:val="ru-RU"/>
        </w:rPr>
        <w:t xml:space="preserve"> </w:t>
      </w:r>
      <w:proofErr w:type="spellStart"/>
      <w:r w:rsidRPr="00920698">
        <w:rPr>
          <w:szCs w:val="28"/>
          <w:lang w:val="ru-RU"/>
        </w:rPr>
        <w:t>геолого</w:t>
      </w:r>
      <w:proofErr w:type="spellEnd"/>
      <w:r w:rsidRPr="00920698">
        <w:rPr>
          <w:szCs w:val="28"/>
          <w:lang w:val="ru-RU"/>
        </w:rPr>
        <w:t xml:space="preserve"> - гидрогеологической изученности (табл</w:t>
      </w:r>
      <w:r w:rsidR="00D50DD3" w:rsidRPr="00920698">
        <w:rPr>
          <w:szCs w:val="28"/>
          <w:lang w:val="ru-RU"/>
        </w:rPr>
        <w:t>ица</w:t>
      </w:r>
      <w:r w:rsidRPr="00920698">
        <w:rPr>
          <w:szCs w:val="28"/>
          <w:lang w:val="ru-RU"/>
        </w:rPr>
        <w:t xml:space="preserve"> </w:t>
      </w:r>
      <w:r w:rsidR="00A87455">
        <w:rPr>
          <w:szCs w:val="28"/>
        </w:rPr>
        <w:t>A</w:t>
      </w:r>
      <w:r w:rsidR="00B73D36" w:rsidRPr="00B73D36">
        <w:rPr>
          <w:szCs w:val="28"/>
          <w:lang w:val="ru-RU"/>
        </w:rPr>
        <w:t>.</w:t>
      </w:r>
      <w:r w:rsidRPr="00920698">
        <w:rPr>
          <w:szCs w:val="28"/>
          <w:lang w:val="ru-RU"/>
        </w:rPr>
        <w:t xml:space="preserve">1.1) и на картограмме </w:t>
      </w:r>
      <w:proofErr w:type="spellStart"/>
      <w:r w:rsidRPr="00920698">
        <w:rPr>
          <w:szCs w:val="28"/>
          <w:lang w:val="ru-RU"/>
        </w:rPr>
        <w:t>геолого</w:t>
      </w:r>
      <w:proofErr w:type="spellEnd"/>
      <w:r w:rsidRPr="00920698">
        <w:rPr>
          <w:szCs w:val="28"/>
          <w:lang w:val="ru-RU"/>
        </w:rPr>
        <w:t xml:space="preserve"> </w:t>
      </w:r>
      <w:r w:rsidR="00355352" w:rsidRPr="00920698">
        <w:rPr>
          <w:szCs w:val="28"/>
          <w:lang w:val="ru-RU"/>
        </w:rPr>
        <w:t>–</w:t>
      </w:r>
      <w:r w:rsidRPr="00920698">
        <w:rPr>
          <w:szCs w:val="28"/>
          <w:lang w:val="ru-RU"/>
        </w:rPr>
        <w:t xml:space="preserve"> гидрогеологической</w:t>
      </w:r>
      <w:r w:rsidR="00355352" w:rsidRPr="00920698">
        <w:rPr>
          <w:szCs w:val="28"/>
          <w:lang w:val="ru-RU"/>
        </w:rPr>
        <w:t xml:space="preserve"> </w:t>
      </w:r>
      <w:r w:rsidRPr="00920698">
        <w:rPr>
          <w:szCs w:val="28"/>
          <w:lang w:val="ru-RU"/>
        </w:rPr>
        <w:t>изученности (рис</w:t>
      </w:r>
      <w:r w:rsidR="00D50DD3" w:rsidRPr="00920698">
        <w:rPr>
          <w:szCs w:val="28"/>
          <w:lang w:val="ru-RU"/>
        </w:rPr>
        <w:t xml:space="preserve">унок </w:t>
      </w:r>
      <w:r w:rsidR="00A87455">
        <w:rPr>
          <w:szCs w:val="28"/>
        </w:rPr>
        <w:t>A</w:t>
      </w:r>
      <w:r w:rsidR="00B73D36" w:rsidRPr="00B73D36">
        <w:rPr>
          <w:szCs w:val="28"/>
          <w:lang w:val="ru-RU"/>
        </w:rPr>
        <w:t>.</w:t>
      </w:r>
      <w:r w:rsidRPr="00920698">
        <w:rPr>
          <w:szCs w:val="28"/>
          <w:lang w:val="ru-RU"/>
        </w:rPr>
        <w:t>1.1)</w:t>
      </w:r>
      <w:r w:rsidR="00355352" w:rsidRPr="00920698">
        <w:rPr>
          <w:szCs w:val="28"/>
          <w:lang w:val="ru-RU"/>
        </w:rPr>
        <w:t xml:space="preserve"> </w:t>
      </w:r>
      <w:r w:rsidR="00355352" w:rsidRPr="00920698">
        <w:rPr>
          <w:lang w:val="ru-RU"/>
        </w:rPr>
        <w:t>[17].</w:t>
      </w:r>
    </w:p>
    <w:p w14:paraId="34BE2156" w14:textId="77777777" w:rsidR="001E0A4E" w:rsidRDefault="001E0A4E" w:rsidP="00BC297A">
      <w:pPr>
        <w:spacing w:line="240" w:lineRule="auto"/>
        <w:ind w:left="0" w:firstLine="709"/>
        <w:rPr>
          <w:szCs w:val="28"/>
          <w:lang w:val="ru-RU"/>
        </w:rPr>
      </w:pPr>
    </w:p>
    <w:p w14:paraId="189C742D" w14:textId="01E32D2E" w:rsidR="00A35B07" w:rsidRPr="001E0A4E" w:rsidRDefault="00A35B07" w:rsidP="00BC297A">
      <w:pPr>
        <w:spacing w:line="240" w:lineRule="auto"/>
        <w:rPr>
          <w:szCs w:val="28"/>
          <w:lang w:val="ru-RU"/>
        </w:rPr>
      </w:pPr>
      <w:r w:rsidRPr="00920698">
        <w:rPr>
          <w:szCs w:val="28"/>
          <w:lang w:val="ru-RU"/>
        </w:rPr>
        <w:t xml:space="preserve">                                      </w:t>
      </w:r>
    </w:p>
    <w:p w14:paraId="470B1437" w14:textId="0C647E8E" w:rsidR="005022F7" w:rsidRDefault="005022F7" w:rsidP="00BC297A">
      <w:pPr>
        <w:tabs>
          <w:tab w:val="left" w:pos="6237"/>
        </w:tabs>
        <w:spacing w:line="240" w:lineRule="auto"/>
        <w:ind w:left="142" w:firstLine="567"/>
        <w:rPr>
          <w:b/>
          <w:lang w:val="ru-RU"/>
        </w:rPr>
      </w:pPr>
      <w:r w:rsidRPr="00920698">
        <w:rPr>
          <w:b/>
          <w:lang w:val="ru-RU"/>
        </w:rPr>
        <w:t xml:space="preserve">1.2 </w:t>
      </w:r>
      <w:r w:rsidRPr="00920698">
        <w:rPr>
          <w:b/>
          <w:bCs/>
          <w:color w:val="auto"/>
          <w:szCs w:val="28"/>
          <w:lang w:val="ru-RU"/>
        </w:rPr>
        <w:t>Общая характеристика опасных геологических процессов и закономерности их распространения</w:t>
      </w:r>
      <w:r w:rsidRPr="00920698">
        <w:rPr>
          <w:b/>
          <w:lang w:val="ru-RU"/>
        </w:rPr>
        <w:t xml:space="preserve"> </w:t>
      </w:r>
    </w:p>
    <w:p w14:paraId="28BB503B" w14:textId="77777777" w:rsidR="001E0A4E" w:rsidRPr="00920698" w:rsidRDefault="001E0A4E" w:rsidP="00BC297A">
      <w:pPr>
        <w:tabs>
          <w:tab w:val="left" w:pos="6237"/>
        </w:tabs>
        <w:spacing w:line="240" w:lineRule="auto"/>
        <w:ind w:left="142" w:firstLine="567"/>
        <w:rPr>
          <w:b/>
          <w:lang w:val="ru-RU"/>
        </w:rPr>
      </w:pPr>
    </w:p>
    <w:p w14:paraId="5D67EBA8" w14:textId="77777777" w:rsidR="00D059D6" w:rsidRPr="00920698" w:rsidRDefault="00D059D6" w:rsidP="00BC297A">
      <w:pPr>
        <w:spacing w:line="240" w:lineRule="auto"/>
        <w:ind w:left="0" w:firstLine="708"/>
        <w:rPr>
          <w:lang w:val="ru-RU"/>
        </w:rPr>
      </w:pPr>
      <w:r w:rsidRPr="00920698">
        <w:rPr>
          <w:lang w:val="ru-RU"/>
        </w:rPr>
        <w:t>Для Алакольской впадины и непосредственно береговой зоны озера Алаколь характерно развитие специфических опасных геологических процессов, обусловленных как тектоникой, так и активным воздействием водной массы.</w:t>
      </w:r>
    </w:p>
    <w:p w14:paraId="110BF674" w14:textId="738DD5CB" w:rsidR="00D059D6" w:rsidRPr="00920698" w:rsidRDefault="00DC746D" w:rsidP="00BC297A">
      <w:pPr>
        <w:spacing w:line="240" w:lineRule="auto"/>
        <w:ind w:left="0" w:firstLine="567"/>
        <w:rPr>
          <w:lang w:val="ru-RU"/>
        </w:rPr>
      </w:pPr>
      <w:r w:rsidRPr="00920698">
        <w:rPr>
          <w:lang w:val="ru-RU"/>
        </w:rPr>
        <w:t>Одним из о</w:t>
      </w:r>
      <w:r w:rsidR="00D059D6" w:rsidRPr="00920698">
        <w:rPr>
          <w:lang w:val="ru-RU"/>
        </w:rPr>
        <w:t>сновны</w:t>
      </w:r>
      <w:r w:rsidRPr="00920698">
        <w:rPr>
          <w:lang w:val="ru-RU"/>
        </w:rPr>
        <w:t>х</w:t>
      </w:r>
      <w:r w:rsidR="00D059D6" w:rsidRPr="00920698">
        <w:rPr>
          <w:lang w:val="ru-RU"/>
        </w:rPr>
        <w:t xml:space="preserve"> преобладающи</w:t>
      </w:r>
      <w:r w:rsidRPr="00920698">
        <w:rPr>
          <w:lang w:val="ru-RU"/>
        </w:rPr>
        <w:t>х</w:t>
      </w:r>
      <w:r w:rsidR="00D059D6" w:rsidRPr="00920698">
        <w:rPr>
          <w:lang w:val="ru-RU"/>
        </w:rPr>
        <w:t xml:space="preserve"> процесс</w:t>
      </w:r>
      <w:r w:rsidRPr="00920698">
        <w:rPr>
          <w:lang w:val="ru-RU"/>
        </w:rPr>
        <w:t>ов</w:t>
      </w:r>
      <w:r w:rsidR="00D059D6" w:rsidRPr="00920698">
        <w:rPr>
          <w:lang w:val="ru-RU"/>
        </w:rPr>
        <w:t xml:space="preserve"> являются береговая абразия (разрушение берегов)</w:t>
      </w:r>
      <w:r w:rsidR="00B54233" w:rsidRPr="00920698">
        <w:rPr>
          <w:lang w:val="ru-RU"/>
        </w:rPr>
        <w:t xml:space="preserve"> [13, 19]</w:t>
      </w:r>
      <w:r w:rsidR="00EE55D4" w:rsidRPr="00920698">
        <w:rPr>
          <w:lang w:val="ru-RU"/>
        </w:rPr>
        <w:t xml:space="preserve">. </w:t>
      </w:r>
      <w:r w:rsidR="00D059D6" w:rsidRPr="00920698">
        <w:rPr>
          <w:lang w:val="ru-RU"/>
        </w:rPr>
        <w:t xml:space="preserve">Это ведущий и наиболее опасный процесс для населенных пунктов, таких как Акши и </w:t>
      </w:r>
      <w:proofErr w:type="spellStart"/>
      <w:r w:rsidR="00D059D6" w:rsidRPr="00920698">
        <w:rPr>
          <w:lang w:val="ru-RU"/>
        </w:rPr>
        <w:t>Коктума</w:t>
      </w:r>
      <w:proofErr w:type="spellEnd"/>
      <w:r w:rsidR="00D059D6" w:rsidRPr="00920698">
        <w:rPr>
          <w:lang w:val="ru-RU"/>
        </w:rPr>
        <w:t>. Под воздействием сильных ветровых волн происходит постоянный подмыв основания береговых уступов. Поскольку берега озера сложены рыхлыми четвертичными отложениями (суглинками и лессами)</w:t>
      </w:r>
      <w:r w:rsidR="00B54233" w:rsidRPr="00920698">
        <w:rPr>
          <w:lang w:val="ru-RU"/>
        </w:rPr>
        <w:t xml:space="preserve"> [18]</w:t>
      </w:r>
      <w:r w:rsidR="00D059D6" w:rsidRPr="00920698">
        <w:rPr>
          <w:lang w:val="ru-RU"/>
        </w:rPr>
        <w:t>, они быстро разрушаются, что приводит к ежегодному отступанию береговой линии на несколько метров.</w:t>
      </w:r>
      <w:r w:rsidR="00EE55D4" w:rsidRPr="00920698">
        <w:rPr>
          <w:lang w:val="ru-RU"/>
        </w:rPr>
        <w:t xml:space="preserve"> В периоды интенсивных осадков или таяния снега грунты переувлажняются, что провоцирует образование крупных блоков оседания, разрушающих прибрежную инфраструктуру и зоны отдыха</w:t>
      </w:r>
      <w:r w:rsidR="00B54233" w:rsidRPr="00920698">
        <w:rPr>
          <w:lang w:val="ru-RU"/>
        </w:rPr>
        <w:t xml:space="preserve"> [5, 20]</w:t>
      </w:r>
      <w:r w:rsidR="00EE55D4" w:rsidRPr="00920698">
        <w:rPr>
          <w:lang w:val="ru-RU"/>
        </w:rPr>
        <w:t>.</w:t>
      </w:r>
    </w:p>
    <w:p w14:paraId="0C59B22D" w14:textId="2EBB5A4D" w:rsidR="00D059D6" w:rsidRPr="00920698" w:rsidRDefault="00D059D6" w:rsidP="00BC297A">
      <w:pPr>
        <w:spacing w:after="0" w:line="240" w:lineRule="auto"/>
        <w:ind w:left="0" w:firstLine="567"/>
        <w:rPr>
          <w:bCs/>
          <w:lang w:val="ru-RU"/>
        </w:rPr>
      </w:pPr>
      <w:r w:rsidRPr="00920698">
        <w:rPr>
          <w:bCs/>
          <w:lang w:val="ru-RU"/>
        </w:rPr>
        <w:t xml:space="preserve">В последние годы из-за повышения уровня воды в озере усилилось разрушение берегов, что привело к расширению береговой линии на 50–60 м. В </w:t>
      </w:r>
      <w:r w:rsidRPr="00920698">
        <w:rPr>
          <w:bCs/>
          <w:lang w:val="ru-RU"/>
        </w:rPr>
        <w:lastRenderedPageBreak/>
        <w:t xml:space="preserve">результате наступления воды хозяйственные постройки постепенно оказываются в зоне затопления. Скорость разрушения достаточно высокая: с октября по декабрь 2004 года береговая линия продвинулась в сторону с. Акши примерно на 7 м, при высоте берегов 5–6 м (рисунок </w:t>
      </w:r>
      <w:r w:rsidR="00A87455" w:rsidRPr="00A87455">
        <w:rPr>
          <w:bCs/>
          <w:lang w:val="ru-RU"/>
        </w:rPr>
        <w:t>1</w:t>
      </w:r>
      <w:r w:rsidRPr="00920698">
        <w:rPr>
          <w:bCs/>
          <w:lang w:val="ru-RU"/>
        </w:rPr>
        <w:t>.</w:t>
      </w:r>
      <w:r w:rsidR="00A87455" w:rsidRPr="00A87455">
        <w:rPr>
          <w:bCs/>
          <w:lang w:val="ru-RU"/>
        </w:rPr>
        <w:t>2</w:t>
      </w:r>
      <w:r w:rsidRPr="00920698">
        <w:rPr>
          <w:bCs/>
          <w:lang w:val="ru-RU"/>
        </w:rPr>
        <w:t>).</w:t>
      </w:r>
    </w:p>
    <w:p w14:paraId="68151D05" w14:textId="77777777" w:rsidR="00D059D6" w:rsidRPr="00920698" w:rsidRDefault="00D059D6" w:rsidP="00BC297A">
      <w:pPr>
        <w:spacing w:after="0" w:line="240" w:lineRule="auto"/>
        <w:ind w:left="0" w:firstLine="567"/>
        <w:rPr>
          <w:bCs/>
          <w:lang w:val="ru-RU"/>
        </w:rPr>
      </w:pPr>
    </w:p>
    <w:p w14:paraId="0D073D42" w14:textId="77777777" w:rsidR="00D059D6" w:rsidRPr="00920698" w:rsidRDefault="00D059D6" w:rsidP="00BC297A">
      <w:pPr>
        <w:spacing w:after="0" w:line="240" w:lineRule="auto"/>
        <w:ind w:left="0" w:firstLine="567"/>
        <w:jc w:val="center"/>
        <w:rPr>
          <w:bCs/>
        </w:rPr>
      </w:pPr>
      <w:r w:rsidRPr="00920698">
        <w:rPr>
          <w:bCs/>
          <w:noProof/>
        </w:rPr>
        <w:drawing>
          <wp:inline distT="0" distB="0" distL="0" distR="0" wp14:anchorId="709223A8" wp14:editId="441FE2F0">
            <wp:extent cx="4585970" cy="4395524"/>
            <wp:effectExtent l="0" t="0" r="508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608625" cy="4417238"/>
                    </a:xfrm>
                    <a:prstGeom prst="rect">
                      <a:avLst/>
                    </a:prstGeom>
                  </pic:spPr>
                </pic:pic>
              </a:graphicData>
            </a:graphic>
          </wp:inline>
        </w:drawing>
      </w:r>
    </w:p>
    <w:p w14:paraId="69C5CACA" w14:textId="77777777" w:rsidR="00D059D6" w:rsidRPr="00920698" w:rsidRDefault="00D059D6" w:rsidP="00BC297A">
      <w:pPr>
        <w:spacing w:after="0" w:line="240" w:lineRule="auto"/>
        <w:ind w:left="0" w:firstLine="567"/>
        <w:rPr>
          <w:bCs/>
          <w:szCs w:val="28"/>
          <w:lang w:val="ru-RU"/>
        </w:rPr>
      </w:pPr>
    </w:p>
    <w:p w14:paraId="6401A1F7" w14:textId="1B25BDAB" w:rsidR="00D059D6" w:rsidRPr="00920698" w:rsidRDefault="00D059D6" w:rsidP="00BC297A">
      <w:pPr>
        <w:spacing w:after="0" w:line="240" w:lineRule="auto"/>
        <w:ind w:left="0" w:firstLine="567"/>
        <w:jc w:val="center"/>
        <w:rPr>
          <w:bCs/>
          <w:szCs w:val="28"/>
          <w:lang w:val="ru-RU"/>
        </w:rPr>
      </w:pPr>
      <w:r w:rsidRPr="00920698">
        <w:rPr>
          <w:bCs/>
          <w:szCs w:val="28"/>
          <w:lang w:val="ru-RU"/>
        </w:rPr>
        <w:t xml:space="preserve">Рисунок </w:t>
      </w:r>
      <w:r w:rsidR="00A87455" w:rsidRPr="00A87455">
        <w:rPr>
          <w:bCs/>
          <w:szCs w:val="28"/>
          <w:lang w:val="ru-RU"/>
        </w:rPr>
        <w:t>1.</w:t>
      </w:r>
      <w:r w:rsidR="00302587">
        <w:rPr>
          <w:bCs/>
          <w:szCs w:val="28"/>
          <w:lang w:val="ru-RU"/>
        </w:rPr>
        <w:t>2</w:t>
      </w:r>
      <w:r w:rsidR="00A87455" w:rsidRPr="00A87455">
        <w:rPr>
          <w:bCs/>
          <w:szCs w:val="28"/>
          <w:lang w:val="ru-RU"/>
        </w:rPr>
        <w:t xml:space="preserve"> </w:t>
      </w:r>
      <w:r w:rsidRPr="00920698">
        <w:rPr>
          <w:bCs/>
          <w:szCs w:val="28"/>
          <w:lang w:val="ru-RU"/>
        </w:rPr>
        <w:t xml:space="preserve">– </w:t>
      </w:r>
      <w:r w:rsidR="00204DA2" w:rsidRPr="00204DA2">
        <w:rPr>
          <w:szCs w:val="28"/>
          <w:lang w:val="ru-RU"/>
        </w:rPr>
        <w:t>Техногенные и природные деформации береговой полосы</w:t>
      </w:r>
      <w:r w:rsidR="00204DA2">
        <w:rPr>
          <w:szCs w:val="28"/>
          <w:lang w:val="ru-RU"/>
        </w:rPr>
        <w:t xml:space="preserve"> </w:t>
      </w:r>
      <w:r w:rsidR="00204DA2" w:rsidRPr="00204DA2">
        <w:rPr>
          <w:lang w:val="ru-RU"/>
        </w:rPr>
        <w:t>привели к</w:t>
      </w:r>
      <w:r w:rsidR="00204DA2">
        <w:rPr>
          <w:lang w:val="kk-KZ"/>
        </w:rPr>
        <w:t xml:space="preserve"> </w:t>
      </w:r>
      <w:r w:rsidR="00204DA2" w:rsidRPr="00204DA2">
        <w:rPr>
          <w:lang w:val="kk-KZ"/>
        </w:rPr>
        <w:t>разрушительно</w:t>
      </w:r>
      <w:r w:rsidR="00204DA2">
        <w:rPr>
          <w:lang w:val="kk-KZ"/>
        </w:rPr>
        <w:t>му</w:t>
      </w:r>
      <w:r w:rsidR="00204DA2" w:rsidRPr="00204DA2">
        <w:rPr>
          <w:lang w:val="kk-KZ"/>
        </w:rPr>
        <w:t xml:space="preserve"> воздействи</w:t>
      </w:r>
      <w:r w:rsidR="00204DA2">
        <w:rPr>
          <w:lang w:val="kk-KZ"/>
        </w:rPr>
        <w:t>ю</w:t>
      </w:r>
      <w:r w:rsidR="00204DA2" w:rsidRPr="00204DA2">
        <w:rPr>
          <w:lang w:val="kk-KZ"/>
        </w:rPr>
        <w:t xml:space="preserve"> рекреационной инфраструктуры</w:t>
      </w:r>
      <w:r w:rsidR="00204DA2">
        <w:rPr>
          <w:szCs w:val="28"/>
          <w:lang w:val="ru-RU"/>
        </w:rPr>
        <w:t xml:space="preserve"> </w:t>
      </w:r>
      <w:r w:rsidRPr="00920698">
        <w:rPr>
          <w:szCs w:val="28"/>
          <w:lang w:val="ru-RU"/>
        </w:rPr>
        <w:t>на побережье рекреационной зоны Акши</w:t>
      </w:r>
      <w:r w:rsidR="00204DA2">
        <w:rPr>
          <w:lang w:val="kk-KZ"/>
        </w:rPr>
        <w:t xml:space="preserve">, </w:t>
      </w:r>
      <w:r w:rsidRPr="00920698">
        <w:rPr>
          <w:bCs/>
          <w:szCs w:val="28"/>
          <w:lang w:val="ru-RU"/>
        </w:rPr>
        <w:t>2021 г.</w:t>
      </w:r>
      <w:r w:rsidR="00B73D36" w:rsidRPr="00B73D36">
        <w:rPr>
          <w:bCs/>
          <w:szCs w:val="28"/>
          <w:lang w:val="ru-RU"/>
        </w:rPr>
        <w:t xml:space="preserve"> </w:t>
      </w:r>
      <w:r w:rsidRPr="00920698">
        <w:rPr>
          <w:bCs/>
          <w:szCs w:val="28"/>
          <w:lang w:val="ru-RU"/>
        </w:rPr>
        <w:t>(фото автора)</w:t>
      </w:r>
    </w:p>
    <w:p w14:paraId="2DAF60DD" w14:textId="77777777" w:rsidR="00D059D6" w:rsidRPr="00920698" w:rsidRDefault="00D059D6" w:rsidP="00BC297A">
      <w:pPr>
        <w:spacing w:after="0" w:line="240" w:lineRule="auto"/>
        <w:ind w:left="0" w:firstLine="567"/>
        <w:rPr>
          <w:bCs/>
          <w:sz w:val="24"/>
          <w:szCs w:val="24"/>
          <w:lang w:val="ru-RU"/>
        </w:rPr>
      </w:pPr>
    </w:p>
    <w:p w14:paraId="71F4A8E3" w14:textId="2EB1FED8" w:rsidR="00D059D6" w:rsidRPr="00520076" w:rsidRDefault="00D059D6" w:rsidP="00BC297A">
      <w:pPr>
        <w:spacing w:after="0" w:line="240" w:lineRule="auto"/>
        <w:ind w:left="0" w:firstLine="567"/>
        <w:rPr>
          <w:bCs/>
          <w:lang w:val="ru-RU"/>
        </w:rPr>
      </w:pPr>
      <w:r w:rsidRPr="00920698">
        <w:rPr>
          <w:bCs/>
          <w:lang w:val="ru-RU"/>
        </w:rPr>
        <w:t>В настоящее время наблюдается интенсивное разрушение кос, которые ранее служили естественным барьером, ослабляющим ударную силу волн</w:t>
      </w:r>
      <w:r w:rsidR="00B54233" w:rsidRPr="00920698">
        <w:rPr>
          <w:bCs/>
          <w:lang w:val="ru-RU"/>
        </w:rPr>
        <w:t xml:space="preserve"> [13, 21]</w:t>
      </w:r>
      <w:r w:rsidRPr="00920698">
        <w:rPr>
          <w:bCs/>
          <w:lang w:val="ru-RU"/>
        </w:rPr>
        <w:t>. Особенно активно берега размываются осенью под воздействием ветровых волн. Снижение размыва возможно при восстановлении разрушенных кос. Лопастные формы берегов свидетельствуют об усилении эрозии на северо-западных оконечностях кос, тогда как их тело защищает тыловую часть берега</w:t>
      </w:r>
      <w:r w:rsidR="00B54233" w:rsidRPr="00920698">
        <w:rPr>
          <w:bCs/>
          <w:lang w:val="ru-RU"/>
        </w:rPr>
        <w:t xml:space="preserve"> [22]</w:t>
      </w:r>
      <w:r w:rsidRPr="00920698">
        <w:rPr>
          <w:bCs/>
          <w:lang w:val="ru-RU"/>
        </w:rPr>
        <w:t xml:space="preserve">. Крупнейшая коса длиной около 1,8 км предохраняет основную часть первоначальной территории с. Акши от ветро-волновой эрозии (рисунок </w:t>
      </w:r>
      <w:r w:rsidR="00B73D36">
        <w:rPr>
          <w:bCs/>
        </w:rPr>
        <w:t>A</w:t>
      </w:r>
      <w:r w:rsidR="00B73D36" w:rsidRPr="00B73D36">
        <w:rPr>
          <w:bCs/>
          <w:lang w:val="ru-RU"/>
        </w:rPr>
        <w:t>.1.3</w:t>
      </w:r>
      <w:r w:rsidRPr="00920698">
        <w:rPr>
          <w:bCs/>
          <w:lang w:val="ru-RU"/>
        </w:rPr>
        <w:t>).</w:t>
      </w:r>
    </w:p>
    <w:p w14:paraId="28DE3689" w14:textId="77777777" w:rsidR="005A70C3" w:rsidRDefault="00DC746D" w:rsidP="00BC297A">
      <w:pPr>
        <w:spacing w:line="240" w:lineRule="auto"/>
        <w:ind w:left="0" w:firstLine="851"/>
        <w:rPr>
          <w:lang w:val="ru-RU"/>
        </w:rPr>
      </w:pPr>
      <w:r w:rsidRPr="00920698">
        <w:rPr>
          <w:lang w:val="ru-RU"/>
        </w:rPr>
        <w:t xml:space="preserve">На представленном </w:t>
      </w:r>
      <w:r w:rsidR="00F66D2C" w:rsidRPr="00920698">
        <w:rPr>
          <w:bCs/>
          <w:lang w:val="ru-RU"/>
        </w:rPr>
        <w:t xml:space="preserve">рисунке </w:t>
      </w:r>
      <w:r w:rsidR="00B73D36">
        <w:rPr>
          <w:bCs/>
        </w:rPr>
        <w:t>A</w:t>
      </w:r>
      <w:r w:rsidR="00B73D36" w:rsidRPr="00B73D36">
        <w:rPr>
          <w:bCs/>
          <w:lang w:val="ru-RU"/>
        </w:rPr>
        <w:t>.1.3</w:t>
      </w:r>
      <w:r w:rsidR="00F66D2C" w:rsidRPr="00920698">
        <w:rPr>
          <w:bCs/>
          <w:lang w:val="ru-RU"/>
        </w:rPr>
        <w:t xml:space="preserve"> </w:t>
      </w:r>
      <w:r w:rsidRPr="00920698">
        <w:rPr>
          <w:lang w:val="ru-RU"/>
        </w:rPr>
        <w:t>приведена карта динамики береговой линии озера Алаколь в районе села Акши. Схема выполнена в масштабе 1:50 000 и охватывает временной период наблюдений с 1990 по 2018 годы</w:t>
      </w:r>
      <w:r w:rsidR="00F66D2C" w:rsidRPr="00920698">
        <w:rPr>
          <w:lang w:val="ru-RU"/>
        </w:rPr>
        <w:t>, выполненный сотрудниками Института Географии(2018г)</w:t>
      </w:r>
      <w:r w:rsidR="00EF3E51" w:rsidRPr="00920698">
        <w:rPr>
          <w:lang w:val="ru-RU"/>
        </w:rPr>
        <w:t xml:space="preserve"> [23, 15]</w:t>
      </w:r>
      <w:r w:rsidR="00F66D2C" w:rsidRPr="00920698">
        <w:rPr>
          <w:lang w:val="ru-RU"/>
        </w:rPr>
        <w:t>.</w:t>
      </w:r>
      <w:r w:rsidR="00B54233" w:rsidRPr="00920698">
        <w:rPr>
          <w:lang w:val="ru-RU"/>
        </w:rPr>
        <w:t xml:space="preserve"> </w:t>
      </w:r>
      <w:r w:rsidRPr="00920698">
        <w:rPr>
          <w:lang w:val="ru-RU"/>
        </w:rPr>
        <w:t xml:space="preserve">Карта содержит детальную </w:t>
      </w:r>
      <w:r w:rsidRPr="00920698">
        <w:rPr>
          <w:lang w:val="ru-RU"/>
        </w:rPr>
        <w:lastRenderedPageBreak/>
        <w:t>легенду, классифицирующую объекты по нескольким ключевым категориям:</w:t>
      </w:r>
      <w:r w:rsidR="00F66D2C" w:rsidRPr="00920698">
        <w:rPr>
          <w:lang w:val="ru-RU"/>
        </w:rPr>
        <w:t xml:space="preserve"> геолого-генетические комплексы и современные геодинамические процессы.</w:t>
      </w:r>
      <w:r w:rsidR="0063334F" w:rsidRPr="00920698">
        <w:rPr>
          <w:lang w:val="ru-RU"/>
        </w:rPr>
        <w:t xml:space="preserve"> </w:t>
      </w:r>
      <w:r w:rsidRPr="00920698">
        <w:rPr>
          <w:lang w:val="ru-RU"/>
        </w:rPr>
        <w:t>На территории выделены три основных типа отложений верхнечетвертичного и современного возраста (</w:t>
      </w:r>
      <w:r w:rsidRPr="00920698">
        <w:t>Q</w:t>
      </w:r>
      <w:r w:rsidRPr="00920698">
        <w:rPr>
          <w:vertAlign w:val="subscript"/>
        </w:rPr>
        <w:t>III</w:t>
      </w:r>
      <w:r w:rsidRPr="00920698">
        <w:rPr>
          <w:vertAlign w:val="subscript"/>
          <w:lang w:val="ru-RU"/>
        </w:rPr>
        <w:t>−</w:t>
      </w:r>
      <w:r w:rsidRPr="00920698">
        <w:rPr>
          <w:vertAlign w:val="subscript"/>
        </w:rPr>
        <w:t>IV</w:t>
      </w:r>
      <w:r w:rsidRPr="00920698">
        <w:rPr>
          <w:lang w:val="ru-RU"/>
        </w:rPr>
        <w:t>​). К ним относятся современные озерные отложения (</w:t>
      </w:r>
      <w:proofErr w:type="spellStart"/>
      <w:r w:rsidRPr="00920698">
        <w:rPr>
          <w:lang w:val="ru-RU"/>
        </w:rPr>
        <w:t>гравийники</w:t>
      </w:r>
      <w:proofErr w:type="spellEnd"/>
      <w:r w:rsidRPr="00920698">
        <w:rPr>
          <w:lang w:val="ru-RU"/>
        </w:rPr>
        <w:t>, пески мощностью до 5 м), озерно-аллювиальные комплексы (смесь супесей, суглинков, глин и грубообломочного материала мощностью 5</w:t>
      </w:r>
      <w:r w:rsidR="00F66D2C" w:rsidRPr="00920698">
        <w:rPr>
          <w:lang w:val="ru-RU"/>
        </w:rPr>
        <w:t>-</w:t>
      </w:r>
      <w:r w:rsidRPr="00920698">
        <w:rPr>
          <w:lang w:val="ru-RU"/>
        </w:rPr>
        <w:t>20 м) и аллювиально-пролювиальные отложения (галечники, пески и щебенистые суглинки мощностью 20</w:t>
      </w:r>
      <w:r w:rsidR="00F66D2C" w:rsidRPr="00920698">
        <w:rPr>
          <w:lang w:val="ru-RU"/>
        </w:rPr>
        <w:t>-</w:t>
      </w:r>
      <w:r w:rsidRPr="00920698">
        <w:rPr>
          <w:lang w:val="ru-RU"/>
        </w:rPr>
        <w:t>50 м).Легенда фиксирует опасные геологические явления, такие как плоскостной смыв, заболачивание, просадки грунтов и абразия (разрушение) в рыхлых отложениях</w:t>
      </w:r>
      <w:r w:rsidR="007F03A9" w:rsidRPr="00920698">
        <w:rPr>
          <w:lang w:val="ru-RU"/>
        </w:rPr>
        <w:t xml:space="preserve"> [5, 6]</w:t>
      </w:r>
      <w:r w:rsidRPr="00920698">
        <w:rPr>
          <w:lang w:val="ru-RU"/>
        </w:rPr>
        <w:t>.</w:t>
      </w:r>
    </w:p>
    <w:p w14:paraId="02DE85AC" w14:textId="1DE261D0" w:rsidR="00DC746D" w:rsidRPr="005A70C3" w:rsidRDefault="005A70C3" w:rsidP="00BC297A">
      <w:pPr>
        <w:spacing w:line="240" w:lineRule="auto"/>
        <w:ind w:left="0" w:firstLine="851"/>
        <w:rPr>
          <w:lang w:val="ru-RU"/>
        </w:rPr>
      </w:pPr>
      <w:r w:rsidRPr="005A70C3">
        <w:rPr>
          <w:lang w:val="ru-RU"/>
        </w:rPr>
        <w:t>Урбанизация прибрежной территории оказывает существенное влияние на динамику береговой линии</w:t>
      </w:r>
      <w:r>
        <w:rPr>
          <w:lang w:val="ru-RU"/>
        </w:rPr>
        <w:t xml:space="preserve"> (см. Рисунок А.1.4)</w:t>
      </w:r>
      <w:r w:rsidRPr="005A70C3">
        <w:rPr>
          <w:lang w:val="ru-RU"/>
        </w:rPr>
        <w:t>. Сравнение материалов дистанционного зондирования и полевых наблюдений показывает, что расширение застройки и инженерное вмешательство (устройство искусственных кос, насыпей, берегозащитных сооружений) приводят к перераспределению волновой энергии и усилению локальной абразии, особенно на незащищённых участках и оконечностях кос.</w:t>
      </w:r>
    </w:p>
    <w:p w14:paraId="51FFFA4F" w14:textId="477A1D91" w:rsidR="00D059D6" w:rsidRPr="00920698" w:rsidRDefault="00D059D6" w:rsidP="00BC297A">
      <w:pPr>
        <w:spacing w:after="0" w:line="240" w:lineRule="auto"/>
        <w:ind w:left="0" w:firstLine="851"/>
        <w:rPr>
          <w:bCs/>
          <w:lang w:val="ru-RU"/>
        </w:rPr>
      </w:pPr>
      <w:r w:rsidRPr="00920698">
        <w:rPr>
          <w:bCs/>
          <w:lang w:val="ru-RU"/>
        </w:rPr>
        <w:t xml:space="preserve">В настоящее время рекреационная зона села расширена вдоль побережья на север и юг. Искусственные косы защищают берег с тыльной стороны, однако усиливают размыв на своих оконечностях, формируя лопастные берега (рисунок </w:t>
      </w:r>
      <w:r w:rsidR="00B73D36" w:rsidRPr="00B73D36">
        <w:rPr>
          <w:bCs/>
          <w:lang w:val="ru-RU"/>
        </w:rPr>
        <w:t>1.</w:t>
      </w:r>
      <w:r w:rsidR="005A70C3">
        <w:rPr>
          <w:bCs/>
          <w:lang w:val="ru-RU"/>
        </w:rPr>
        <w:t>5</w:t>
      </w:r>
      <w:r w:rsidRPr="00920698">
        <w:rPr>
          <w:bCs/>
          <w:lang w:val="ru-RU"/>
        </w:rPr>
        <w:t>)</w:t>
      </w:r>
      <w:r w:rsidR="007F03A9" w:rsidRPr="00920698">
        <w:rPr>
          <w:bCs/>
          <w:lang w:val="ru-RU"/>
        </w:rPr>
        <w:t xml:space="preserve"> [21, 24]</w:t>
      </w:r>
      <w:r w:rsidRPr="00920698">
        <w:rPr>
          <w:bCs/>
          <w:lang w:val="ru-RU"/>
        </w:rPr>
        <w:t>.</w:t>
      </w:r>
    </w:p>
    <w:p w14:paraId="64328DA0" w14:textId="77777777" w:rsidR="00D059D6" w:rsidRPr="00920698" w:rsidRDefault="00D059D6" w:rsidP="00BC297A">
      <w:pPr>
        <w:spacing w:after="0" w:line="240" w:lineRule="auto"/>
        <w:ind w:left="142" w:firstLine="567"/>
        <w:rPr>
          <w:bCs/>
          <w:vanish/>
          <w:lang w:val="ru-RU"/>
        </w:rPr>
      </w:pPr>
      <w:r w:rsidRPr="00920698">
        <w:rPr>
          <w:bCs/>
          <w:vanish/>
          <w:lang w:val="ru-RU"/>
        </w:rPr>
        <w:t>Начало формы</w:t>
      </w:r>
    </w:p>
    <w:p w14:paraId="2388250C" w14:textId="77777777" w:rsidR="00D059D6" w:rsidRPr="00920698" w:rsidRDefault="00D059D6" w:rsidP="00BC297A">
      <w:pPr>
        <w:spacing w:after="0" w:line="240" w:lineRule="auto"/>
        <w:ind w:left="0" w:firstLine="0"/>
        <w:rPr>
          <w:bCs/>
          <w:vanish/>
          <w:lang w:val="ru-RU"/>
        </w:rPr>
      </w:pPr>
      <w:r w:rsidRPr="00920698">
        <w:rPr>
          <w:bCs/>
          <w:vanish/>
          <w:lang w:val="ru-RU"/>
        </w:rPr>
        <w:t>Конец формы</w:t>
      </w:r>
    </w:p>
    <w:p w14:paraId="3901F64F" w14:textId="77777777" w:rsidR="00D059D6" w:rsidRPr="00920698" w:rsidRDefault="00D059D6" w:rsidP="00BC297A">
      <w:pPr>
        <w:spacing w:after="0" w:line="240" w:lineRule="auto"/>
        <w:ind w:left="142" w:firstLine="567"/>
        <w:rPr>
          <w:bCs/>
          <w:lang w:val="ru-RU"/>
        </w:rPr>
      </w:pPr>
    </w:p>
    <w:p w14:paraId="1B5300FB" w14:textId="77777777" w:rsidR="00D059D6" w:rsidRDefault="00D059D6" w:rsidP="00BC297A">
      <w:pPr>
        <w:spacing w:after="0" w:line="240" w:lineRule="auto"/>
        <w:ind w:left="142" w:firstLine="567"/>
        <w:jc w:val="center"/>
        <w:rPr>
          <w:bCs/>
        </w:rPr>
      </w:pPr>
      <w:r w:rsidRPr="00920698">
        <w:rPr>
          <w:bCs/>
          <w:noProof/>
        </w:rPr>
        <w:drawing>
          <wp:inline distT="0" distB="0" distL="0" distR="0" wp14:anchorId="3CEF4A09" wp14:editId="5A62670C">
            <wp:extent cx="4977915" cy="2867025"/>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b="5423"/>
                    <a:stretch/>
                  </pic:blipFill>
                  <pic:spPr bwMode="auto">
                    <a:xfrm>
                      <a:off x="0" y="0"/>
                      <a:ext cx="4998003" cy="2878594"/>
                    </a:xfrm>
                    <a:prstGeom prst="rect">
                      <a:avLst/>
                    </a:prstGeom>
                    <a:ln>
                      <a:noFill/>
                    </a:ln>
                    <a:extLst>
                      <a:ext uri="{53640926-AAD7-44D8-BBD7-CCE9431645EC}">
                        <a14:shadowObscured xmlns:a14="http://schemas.microsoft.com/office/drawing/2010/main"/>
                      </a:ext>
                    </a:extLst>
                  </pic:spPr>
                </pic:pic>
              </a:graphicData>
            </a:graphic>
          </wp:inline>
        </w:drawing>
      </w:r>
    </w:p>
    <w:p w14:paraId="3EDA0117" w14:textId="77777777" w:rsidR="009635BF" w:rsidRPr="00920698" w:rsidRDefault="009635BF" w:rsidP="00BC297A">
      <w:pPr>
        <w:spacing w:after="0" w:line="240" w:lineRule="auto"/>
        <w:ind w:left="142" w:firstLine="567"/>
        <w:jc w:val="center"/>
        <w:rPr>
          <w:bCs/>
        </w:rPr>
      </w:pPr>
    </w:p>
    <w:p w14:paraId="5A594D36" w14:textId="006E1417" w:rsidR="00D059D6" w:rsidRPr="00920698" w:rsidRDefault="00D059D6" w:rsidP="00BC297A">
      <w:pPr>
        <w:spacing w:after="0" w:line="240" w:lineRule="auto"/>
        <w:ind w:left="142" w:firstLine="567"/>
        <w:jc w:val="center"/>
        <w:rPr>
          <w:bCs/>
          <w:szCs w:val="28"/>
          <w:lang w:val="ru-RU"/>
        </w:rPr>
      </w:pPr>
      <w:r w:rsidRPr="00920698">
        <w:rPr>
          <w:bCs/>
          <w:szCs w:val="28"/>
          <w:lang w:val="ru-RU"/>
        </w:rPr>
        <w:t xml:space="preserve">Рисунок </w:t>
      </w:r>
      <w:r w:rsidR="00B73D36" w:rsidRPr="00B73D36">
        <w:rPr>
          <w:bCs/>
          <w:szCs w:val="28"/>
          <w:lang w:val="ru-RU"/>
        </w:rPr>
        <w:t>1.</w:t>
      </w:r>
      <w:r w:rsidR="005A70C3">
        <w:rPr>
          <w:bCs/>
          <w:szCs w:val="28"/>
          <w:lang w:val="ru-RU"/>
        </w:rPr>
        <w:t>5</w:t>
      </w:r>
      <w:r w:rsidRPr="00920698">
        <w:rPr>
          <w:bCs/>
          <w:szCs w:val="28"/>
          <w:lang w:val="ru-RU"/>
        </w:rPr>
        <w:t xml:space="preserve"> – Аккумулятивные формы рельефа (галечниковые косы) у с.</w:t>
      </w:r>
    </w:p>
    <w:p w14:paraId="2EF3FB04" w14:textId="77777777" w:rsidR="00D059D6" w:rsidRPr="00920698" w:rsidRDefault="00D059D6" w:rsidP="00BC297A">
      <w:pPr>
        <w:spacing w:after="0" w:line="240" w:lineRule="auto"/>
        <w:ind w:left="142" w:firstLine="567"/>
        <w:jc w:val="center"/>
        <w:rPr>
          <w:bCs/>
          <w:szCs w:val="28"/>
          <w:lang w:val="ru-RU"/>
        </w:rPr>
      </w:pPr>
      <w:r w:rsidRPr="00920698">
        <w:rPr>
          <w:bCs/>
          <w:szCs w:val="28"/>
          <w:lang w:val="ru-RU"/>
        </w:rPr>
        <w:t>Акши (фото автора)</w:t>
      </w:r>
    </w:p>
    <w:p w14:paraId="60F19F98" w14:textId="77777777" w:rsidR="00D059D6" w:rsidRPr="00920698" w:rsidRDefault="00D059D6" w:rsidP="00BC297A">
      <w:pPr>
        <w:spacing w:after="0" w:line="240" w:lineRule="auto"/>
        <w:ind w:left="142" w:firstLine="567"/>
        <w:rPr>
          <w:bCs/>
          <w:lang w:val="ru-RU"/>
        </w:rPr>
      </w:pPr>
    </w:p>
    <w:p w14:paraId="636C74B2" w14:textId="655D226E" w:rsidR="00D059D6" w:rsidRPr="00920698" w:rsidRDefault="00F66D2C" w:rsidP="00BC297A">
      <w:pPr>
        <w:spacing w:after="0" w:line="240" w:lineRule="auto"/>
        <w:ind w:left="142" w:firstLine="567"/>
        <w:rPr>
          <w:bCs/>
        </w:rPr>
      </w:pPr>
      <w:r w:rsidRPr="00920698">
        <w:rPr>
          <w:bCs/>
          <w:i/>
          <w:iCs/>
          <w:lang w:val="ru-RU"/>
        </w:rPr>
        <w:t>Сейсмичность.</w:t>
      </w:r>
      <w:r w:rsidRPr="00920698">
        <w:rPr>
          <w:bCs/>
          <w:lang w:val="ru-RU"/>
        </w:rPr>
        <w:t xml:space="preserve"> </w:t>
      </w:r>
      <w:r w:rsidR="00EE55D4" w:rsidRPr="00920698">
        <w:rPr>
          <w:bCs/>
          <w:lang w:val="ru-RU"/>
        </w:rPr>
        <w:t>Г</w:t>
      </w:r>
      <w:r w:rsidR="00D059D6" w:rsidRPr="00920698">
        <w:rPr>
          <w:bCs/>
          <w:lang w:val="ru-RU"/>
        </w:rPr>
        <w:t>орная и предгорная части</w:t>
      </w:r>
      <w:r w:rsidR="00EE55D4" w:rsidRPr="00920698">
        <w:rPr>
          <w:bCs/>
          <w:lang w:val="ru-RU"/>
        </w:rPr>
        <w:t xml:space="preserve"> этой территории</w:t>
      </w:r>
      <w:r w:rsidR="00D059D6" w:rsidRPr="00920698">
        <w:rPr>
          <w:bCs/>
          <w:lang w:val="ru-RU"/>
        </w:rPr>
        <w:t xml:space="preserve"> находятся в зоне, которая подвержена сильным землетрясениям. Наиболее подвержены </w:t>
      </w:r>
      <w:r w:rsidR="00D059D6" w:rsidRPr="00920698">
        <w:rPr>
          <w:bCs/>
          <w:lang w:val="ru-RU"/>
        </w:rPr>
        <w:lastRenderedPageBreak/>
        <w:t>сейсмичности села, расположенные на юге района. Сейсмичность в 7-9 баллов отмечается в селах Акши,</w:t>
      </w:r>
      <w:r w:rsidR="00EE55D4" w:rsidRPr="00920698">
        <w:rPr>
          <w:bCs/>
          <w:lang w:val="ru-RU"/>
        </w:rPr>
        <w:t xml:space="preserve"> </w:t>
      </w:r>
      <w:proofErr w:type="spellStart"/>
      <w:r w:rsidR="00D059D6" w:rsidRPr="00920698">
        <w:rPr>
          <w:bCs/>
          <w:lang w:val="ru-RU"/>
        </w:rPr>
        <w:t>Коктума</w:t>
      </w:r>
      <w:proofErr w:type="spellEnd"/>
      <w:r w:rsidR="00D059D6" w:rsidRPr="00920698">
        <w:rPr>
          <w:bCs/>
          <w:lang w:val="ru-RU"/>
        </w:rPr>
        <w:t>. (</w:t>
      </w:r>
      <w:r w:rsidR="005A70C3">
        <w:rPr>
          <w:bCs/>
          <w:lang w:val="ru-RU"/>
        </w:rPr>
        <w:t>Р</w:t>
      </w:r>
      <w:r w:rsidR="00D059D6" w:rsidRPr="00920698">
        <w:rPr>
          <w:bCs/>
          <w:lang w:val="ru-RU"/>
        </w:rPr>
        <w:t xml:space="preserve">исунок </w:t>
      </w:r>
      <w:r w:rsidR="00B73D36">
        <w:rPr>
          <w:bCs/>
        </w:rPr>
        <w:t>1.</w:t>
      </w:r>
      <w:r w:rsidR="005A70C3">
        <w:rPr>
          <w:bCs/>
          <w:lang w:val="ru-RU"/>
        </w:rPr>
        <w:t>6, Рисунок 1.7</w:t>
      </w:r>
      <w:r w:rsidR="00D059D6" w:rsidRPr="00920698">
        <w:rPr>
          <w:bCs/>
          <w:lang w:val="ru-RU"/>
        </w:rPr>
        <w:t>)</w:t>
      </w:r>
      <w:r w:rsidR="007F03A9" w:rsidRPr="00920698">
        <w:rPr>
          <w:bCs/>
        </w:rPr>
        <w:t xml:space="preserve"> [25].</w:t>
      </w:r>
    </w:p>
    <w:p w14:paraId="52C5B7C4" w14:textId="77777777" w:rsidR="00D059D6" w:rsidRPr="00920698" w:rsidRDefault="00D059D6" w:rsidP="00BC297A">
      <w:pPr>
        <w:spacing w:after="0" w:line="240" w:lineRule="auto"/>
        <w:ind w:left="142" w:firstLine="567"/>
        <w:rPr>
          <w:bCs/>
          <w:i/>
          <w:iCs/>
          <w:lang w:val="ru-RU"/>
        </w:rPr>
      </w:pPr>
    </w:p>
    <w:p w14:paraId="0627B1A6" w14:textId="77777777" w:rsidR="00D059D6" w:rsidRPr="00920698" w:rsidRDefault="00D059D6" w:rsidP="00BC297A">
      <w:pPr>
        <w:spacing w:after="0" w:line="240" w:lineRule="auto"/>
        <w:ind w:left="142" w:firstLine="567"/>
        <w:jc w:val="center"/>
        <w:rPr>
          <w:bCs/>
          <w:color w:val="222222"/>
          <w:szCs w:val="28"/>
          <w:u w:val="single"/>
          <w:lang w:val="ru-RU" w:eastAsia="ru-RU"/>
        </w:rPr>
      </w:pPr>
      <w:r w:rsidRPr="00920698">
        <w:rPr>
          <w:rFonts w:ascii="Calibri" w:hAnsi="Calibri"/>
          <w:bCs/>
          <w:noProof/>
          <w:lang w:eastAsia="ru-RU"/>
        </w:rPr>
        <w:drawing>
          <wp:inline distT="0" distB="0" distL="0" distR="0" wp14:anchorId="4348B998" wp14:editId="3B53DE22">
            <wp:extent cx="4583017" cy="3723702"/>
            <wp:effectExtent l="0" t="0" r="8255" b="0"/>
            <wp:docPr id="1749619997" name="Рисунок 3" descr="С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х"/>
                    <pic:cNvPicPr>
                      <a:picLocks noChangeAspect="1" noChangeArrowheads="1"/>
                    </pic:cNvPicPr>
                  </pic:nvPicPr>
                  <pic:blipFill>
                    <a:blip r:embed="rId22" cstate="print"/>
                    <a:srcRect b="5635"/>
                    <a:stretch>
                      <a:fillRect/>
                    </a:stretch>
                  </pic:blipFill>
                  <pic:spPr bwMode="auto">
                    <a:xfrm>
                      <a:off x="0" y="0"/>
                      <a:ext cx="4592018" cy="3731016"/>
                    </a:xfrm>
                    <a:prstGeom prst="rect">
                      <a:avLst/>
                    </a:prstGeom>
                    <a:noFill/>
                    <a:ln w="9525">
                      <a:noFill/>
                      <a:miter lim="800000"/>
                      <a:headEnd/>
                      <a:tailEnd/>
                    </a:ln>
                  </pic:spPr>
                </pic:pic>
              </a:graphicData>
            </a:graphic>
          </wp:inline>
        </w:drawing>
      </w:r>
    </w:p>
    <w:p w14:paraId="3BD6DFCF" w14:textId="6E712BF2" w:rsidR="00D059D6" w:rsidRPr="00920698" w:rsidRDefault="00D059D6" w:rsidP="00BC297A">
      <w:pPr>
        <w:shd w:val="clear" w:color="auto" w:fill="FFFFFF"/>
        <w:spacing w:before="274" w:after="200" w:line="240" w:lineRule="auto"/>
        <w:ind w:left="19" w:hanging="19"/>
        <w:jc w:val="center"/>
        <w:rPr>
          <w:b/>
          <w:lang w:val="ru-RU" w:eastAsia="ru-RU"/>
        </w:rPr>
      </w:pPr>
      <w:r w:rsidRPr="00920698">
        <w:rPr>
          <w:bCs/>
          <w:lang w:val="ru-RU" w:eastAsia="ru-RU"/>
        </w:rPr>
        <w:t>Рис</w:t>
      </w:r>
      <w:r w:rsidR="00B73D36">
        <w:rPr>
          <w:bCs/>
          <w:lang w:val="ru-RU" w:eastAsia="ru-RU"/>
        </w:rPr>
        <w:t>унок</w:t>
      </w:r>
      <w:r w:rsidRPr="00920698">
        <w:rPr>
          <w:bCs/>
          <w:lang w:val="ru-RU" w:eastAsia="ru-RU"/>
        </w:rPr>
        <w:t xml:space="preserve"> </w:t>
      </w:r>
      <w:r w:rsidR="00B73D36" w:rsidRPr="00B73D36">
        <w:rPr>
          <w:bCs/>
          <w:lang w:val="ru-RU" w:eastAsia="ru-RU"/>
        </w:rPr>
        <w:t>1.</w:t>
      </w:r>
      <w:r w:rsidR="005A70C3">
        <w:rPr>
          <w:bCs/>
          <w:lang w:val="ru-RU" w:eastAsia="ru-RU"/>
        </w:rPr>
        <w:t>6</w:t>
      </w:r>
      <w:r w:rsidRPr="00920698">
        <w:rPr>
          <w:bCs/>
          <w:lang w:val="ru-RU" w:eastAsia="ru-RU"/>
        </w:rPr>
        <w:t xml:space="preserve"> - Схематическая карта сейсмического районирования</w:t>
      </w:r>
      <w:r w:rsidR="007F03A9" w:rsidRPr="00920698">
        <w:rPr>
          <w:bCs/>
          <w:lang w:val="ru-RU" w:eastAsia="ru-RU"/>
        </w:rPr>
        <w:t xml:space="preserve"> [25]</w:t>
      </w:r>
    </w:p>
    <w:p w14:paraId="3D54CC03" w14:textId="77777777" w:rsidR="00D059D6" w:rsidRPr="00920698" w:rsidRDefault="00D059D6" w:rsidP="00BC297A">
      <w:pPr>
        <w:spacing w:after="0" w:line="240" w:lineRule="auto"/>
        <w:ind w:left="142" w:firstLine="0"/>
        <w:rPr>
          <w:bCs/>
          <w:color w:val="222222"/>
          <w:szCs w:val="28"/>
          <w:lang w:val="ru-RU" w:eastAsia="ru-RU"/>
        </w:rPr>
      </w:pPr>
    </w:p>
    <w:p w14:paraId="121A7ACC" w14:textId="77777777" w:rsidR="00E42B9D" w:rsidRPr="00920698" w:rsidRDefault="00E42B9D" w:rsidP="00BC297A">
      <w:pPr>
        <w:spacing w:after="0" w:line="240" w:lineRule="auto"/>
        <w:ind w:left="142" w:firstLine="566"/>
        <w:jc w:val="center"/>
        <w:rPr>
          <w:bCs/>
          <w:color w:val="222222"/>
          <w:szCs w:val="28"/>
          <w:lang w:eastAsia="ru-RU"/>
        </w:rPr>
      </w:pPr>
      <w:r w:rsidRPr="00920698">
        <w:rPr>
          <w:rFonts w:ascii="Calibri" w:hAnsi="Calibri"/>
          <w:noProof/>
          <w:lang w:eastAsia="ru-RU"/>
        </w:rPr>
        <w:drawing>
          <wp:inline distT="0" distB="0" distL="0" distR="0" wp14:anchorId="6A291904" wp14:editId="45B19AF3">
            <wp:extent cx="4762918" cy="3212373"/>
            <wp:effectExtent l="0" t="0" r="0" b="7620"/>
            <wp:docPr id="2" name="Рисунок 4" descr="Ус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Усл"/>
                    <pic:cNvPicPr>
                      <a:picLocks noChangeAspect="1" noChangeArrowheads="1"/>
                    </pic:cNvPicPr>
                  </pic:nvPicPr>
                  <pic:blipFill>
                    <a:blip r:embed="rId23" cstate="print"/>
                    <a:srcRect t="6044"/>
                    <a:stretch>
                      <a:fillRect/>
                    </a:stretch>
                  </pic:blipFill>
                  <pic:spPr bwMode="auto">
                    <a:xfrm>
                      <a:off x="0" y="0"/>
                      <a:ext cx="4787306" cy="3228822"/>
                    </a:xfrm>
                    <a:prstGeom prst="rect">
                      <a:avLst/>
                    </a:prstGeom>
                    <a:noFill/>
                    <a:ln w="9525">
                      <a:noFill/>
                      <a:miter lim="800000"/>
                      <a:headEnd/>
                      <a:tailEnd/>
                    </a:ln>
                  </pic:spPr>
                </pic:pic>
              </a:graphicData>
            </a:graphic>
          </wp:inline>
        </w:drawing>
      </w:r>
    </w:p>
    <w:p w14:paraId="26F65954" w14:textId="77777777" w:rsidR="007F03A9" w:rsidRPr="00920698" w:rsidRDefault="007F03A9" w:rsidP="00BC297A">
      <w:pPr>
        <w:spacing w:after="0" w:line="240" w:lineRule="auto"/>
        <w:ind w:left="142" w:firstLine="566"/>
        <w:rPr>
          <w:bCs/>
          <w:color w:val="222222"/>
          <w:szCs w:val="28"/>
          <w:lang w:eastAsia="ru-RU"/>
        </w:rPr>
      </w:pPr>
    </w:p>
    <w:p w14:paraId="303FB84B" w14:textId="24BFC69D" w:rsidR="00E42B9D" w:rsidRPr="00920698" w:rsidRDefault="00B73D36" w:rsidP="00BC297A">
      <w:pPr>
        <w:spacing w:after="0" w:line="240" w:lineRule="auto"/>
        <w:ind w:left="142" w:firstLine="566"/>
        <w:jc w:val="center"/>
        <w:rPr>
          <w:lang w:val="ru-RU" w:eastAsia="ru-RU"/>
        </w:rPr>
      </w:pPr>
      <w:r>
        <w:rPr>
          <w:lang w:val="ru-RU" w:eastAsia="ru-RU"/>
        </w:rPr>
        <w:t>Рисунок 1.</w:t>
      </w:r>
      <w:r w:rsidR="005A70C3">
        <w:rPr>
          <w:lang w:val="ru-RU" w:eastAsia="ru-RU"/>
        </w:rPr>
        <w:t>7</w:t>
      </w:r>
      <w:r>
        <w:rPr>
          <w:lang w:val="ru-RU" w:eastAsia="ru-RU"/>
        </w:rPr>
        <w:t xml:space="preserve"> - </w:t>
      </w:r>
      <w:r w:rsidR="00E42B9D" w:rsidRPr="00920698">
        <w:rPr>
          <w:lang w:val="ru-RU" w:eastAsia="ru-RU"/>
        </w:rPr>
        <w:t>Условные обозначения к карте сейсмического районирования</w:t>
      </w:r>
      <w:r w:rsidR="007F03A9" w:rsidRPr="00920698">
        <w:rPr>
          <w:lang w:val="ru-RU" w:eastAsia="ru-RU"/>
        </w:rPr>
        <w:t xml:space="preserve"> [25]</w:t>
      </w:r>
    </w:p>
    <w:p w14:paraId="0D28BD5E" w14:textId="77777777" w:rsidR="00E42B9D" w:rsidRPr="00920698" w:rsidRDefault="00E42B9D" w:rsidP="00BC297A">
      <w:pPr>
        <w:spacing w:after="0" w:line="240" w:lineRule="auto"/>
        <w:ind w:left="142" w:firstLine="566"/>
        <w:rPr>
          <w:b/>
          <w:bCs/>
          <w:color w:val="222222"/>
          <w:szCs w:val="28"/>
          <w:lang w:val="ru-RU" w:eastAsia="ru-RU"/>
        </w:rPr>
      </w:pPr>
    </w:p>
    <w:p w14:paraId="5B911AE5" w14:textId="2B4524E0" w:rsidR="00E42B9D" w:rsidRPr="00920698" w:rsidRDefault="00D059D6" w:rsidP="00BC297A">
      <w:pPr>
        <w:spacing w:after="0" w:line="240" w:lineRule="auto"/>
        <w:ind w:left="142" w:firstLine="566"/>
        <w:rPr>
          <w:bCs/>
          <w:color w:val="222222"/>
          <w:szCs w:val="28"/>
          <w:lang w:val="ru-RU" w:eastAsia="ru-RU"/>
        </w:rPr>
      </w:pPr>
      <w:r w:rsidRPr="00920698">
        <w:rPr>
          <w:bCs/>
          <w:color w:val="222222"/>
          <w:szCs w:val="28"/>
          <w:lang w:val="ru-RU" w:eastAsia="ru-RU"/>
        </w:rPr>
        <w:t>Оползни представляют собой смещение горных пород вниз по склону, возникающее вследствие подмыва, переувлажнения, ослабления прочности пород, сейсмических воздействий и антропогенной деятельности</w:t>
      </w:r>
      <w:r w:rsidR="007F03A9" w:rsidRPr="00920698">
        <w:rPr>
          <w:bCs/>
          <w:color w:val="222222"/>
          <w:szCs w:val="28"/>
          <w:lang w:val="ru-RU" w:eastAsia="ru-RU"/>
        </w:rPr>
        <w:t xml:space="preserve"> [5, 20]</w:t>
      </w:r>
      <w:r w:rsidRPr="00920698">
        <w:rPr>
          <w:bCs/>
          <w:color w:val="222222"/>
          <w:szCs w:val="28"/>
          <w:lang w:val="ru-RU" w:eastAsia="ru-RU"/>
        </w:rPr>
        <w:t xml:space="preserve">. </w:t>
      </w:r>
    </w:p>
    <w:p w14:paraId="548F4B55" w14:textId="00F11957" w:rsidR="00E42B9D" w:rsidRPr="00920698" w:rsidRDefault="00D059D6" w:rsidP="00BC297A">
      <w:pPr>
        <w:spacing w:after="0" w:line="240" w:lineRule="auto"/>
        <w:ind w:left="142" w:firstLine="566"/>
        <w:rPr>
          <w:bCs/>
          <w:color w:val="222222"/>
          <w:szCs w:val="28"/>
          <w:lang w:val="ru-RU" w:eastAsia="ru-RU"/>
        </w:rPr>
      </w:pPr>
      <w:r w:rsidRPr="00920698">
        <w:rPr>
          <w:bCs/>
          <w:color w:val="222222"/>
          <w:szCs w:val="28"/>
          <w:lang w:val="ru-RU" w:eastAsia="ru-RU"/>
        </w:rPr>
        <w:t xml:space="preserve">Эрозия </w:t>
      </w:r>
      <w:r w:rsidR="00340800" w:rsidRPr="00920698">
        <w:rPr>
          <w:bCs/>
          <w:color w:val="222222"/>
          <w:szCs w:val="28"/>
          <w:lang w:val="ru-RU" w:eastAsia="ru-RU"/>
        </w:rPr>
        <w:t>— это</w:t>
      </w:r>
      <w:r w:rsidRPr="00920698">
        <w:rPr>
          <w:bCs/>
          <w:color w:val="222222"/>
          <w:szCs w:val="28"/>
          <w:lang w:val="ru-RU" w:eastAsia="ru-RU"/>
        </w:rPr>
        <w:t xml:space="preserve"> разрушение пород текучими водами, проявляющееся в склоновой (плоскостной смыв), овражной и речной формах, при этом речная эрозия в регионе характеризуется преобладанием бокового размыва</w:t>
      </w:r>
      <w:r w:rsidR="0095188C" w:rsidRPr="00920698">
        <w:rPr>
          <w:bCs/>
          <w:color w:val="222222"/>
          <w:szCs w:val="28"/>
          <w:lang w:val="ru-RU" w:eastAsia="ru-RU"/>
        </w:rPr>
        <w:t xml:space="preserve"> [26]</w:t>
      </w:r>
      <w:r w:rsidRPr="00920698">
        <w:rPr>
          <w:bCs/>
          <w:color w:val="222222"/>
          <w:szCs w:val="28"/>
          <w:lang w:val="ru-RU" w:eastAsia="ru-RU"/>
        </w:rPr>
        <w:t xml:space="preserve">. </w:t>
      </w:r>
    </w:p>
    <w:p w14:paraId="6772B928" w14:textId="6609E8A6" w:rsidR="00E42B9D" w:rsidRPr="00920698" w:rsidRDefault="00D059D6" w:rsidP="00BC297A">
      <w:pPr>
        <w:spacing w:after="0" w:line="240" w:lineRule="auto"/>
        <w:ind w:left="142" w:firstLine="566"/>
        <w:rPr>
          <w:bCs/>
          <w:color w:val="222222"/>
          <w:szCs w:val="28"/>
          <w:lang w:val="ru-RU" w:eastAsia="ru-RU"/>
        </w:rPr>
      </w:pPr>
      <w:r w:rsidRPr="00920698">
        <w:rPr>
          <w:bCs/>
          <w:color w:val="222222"/>
          <w:szCs w:val="28"/>
          <w:lang w:val="ru-RU" w:eastAsia="ru-RU"/>
        </w:rPr>
        <w:t>Оврагообразование связано с размывом слабых грунтов поверхностными водами и усиливается техногенными факторами, такими как неорганизованный сброс вод и распашка склонов</w:t>
      </w:r>
      <w:r w:rsidR="0095188C" w:rsidRPr="00920698">
        <w:rPr>
          <w:bCs/>
          <w:color w:val="222222"/>
          <w:szCs w:val="28"/>
          <w:lang w:val="ru-RU" w:eastAsia="ru-RU"/>
        </w:rPr>
        <w:t xml:space="preserve"> [14, 27]</w:t>
      </w:r>
      <w:r w:rsidRPr="00920698">
        <w:rPr>
          <w:bCs/>
          <w:color w:val="222222"/>
          <w:szCs w:val="28"/>
          <w:lang w:val="ru-RU" w:eastAsia="ru-RU"/>
        </w:rPr>
        <w:t xml:space="preserve">. </w:t>
      </w:r>
    </w:p>
    <w:p w14:paraId="307D9DBE" w14:textId="7F109F4F" w:rsidR="00E42B9D" w:rsidRPr="00920698" w:rsidRDefault="00D059D6" w:rsidP="00BC297A">
      <w:pPr>
        <w:spacing w:after="0" w:line="240" w:lineRule="auto"/>
        <w:ind w:left="142" w:firstLine="566"/>
        <w:rPr>
          <w:bCs/>
          <w:color w:val="222222"/>
          <w:szCs w:val="28"/>
          <w:lang w:val="ru-RU" w:eastAsia="ru-RU"/>
        </w:rPr>
      </w:pPr>
      <w:r w:rsidRPr="00920698">
        <w:rPr>
          <w:bCs/>
          <w:color w:val="222222"/>
          <w:szCs w:val="28"/>
          <w:lang w:val="ru-RU" w:eastAsia="ru-RU"/>
        </w:rPr>
        <w:t>Подтопление широко распространено в прибрежных населённых пунктах и обусловлено высоким уровнем грунтовых вод, что требует применения дренажных и защитных мероприятий</w:t>
      </w:r>
      <w:r w:rsidR="0095188C" w:rsidRPr="00920698">
        <w:rPr>
          <w:bCs/>
          <w:color w:val="222222"/>
          <w:szCs w:val="28"/>
          <w:lang w:val="ru-RU" w:eastAsia="ru-RU"/>
        </w:rPr>
        <w:t xml:space="preserve"> [28, 29]</w:t>
      </w:r>
      <w:r w:rsidRPr="00920698">
        <w:rPr>
          <w:bCs/>
          <w:color w:val="222222"/>
          <w:szCs w:val="28"/>
          <w:lang w:val="ru-RU" w:eastAsia="ru-RU"/>
        </w:rPr>
        <w:t xml:space="preserve">. </w:t>
      </w:r>
    </w:p>
    <w:p w14:paraId="0EBD9543" w14:textId="4DA809B6" w:rsidR="00E42B9D" w:rsidRPr="00920698" w:rsidRDefault="00D059D6" w:rsidP="00BC297A">
      <w:pPr>
        <w:spacing w:after="0" w:line="240" w:lineRule="auto"/>
        <w:ind w:left="142" w:firstLine="566"/>
        <w:rPr>
          <w:bCs/>
          <w:color w:val="222222"/>
          <w:szCs w:val="28"/>
          <w:lang w:val="ru-RU" w:eastAsia="ru-RU"/>
        </w:rPr>
      </w:pPr>
      <w:r w:rsidRPr="00920698">
        <w:rPr>
          <w:bCs/>
          <w:color w:val="222222"/>
          <w:szCs w:val="28"/>
          <w:lang w:val="ru-RU" w:eastAsia="ru-RU"/>
        </w:rPr>
        <w:t>Заболачивание развивается на слабо дренированных территориях под влиянием гидрогеологических условий и хозяйственной деятельности, особенно вблизи водоёмов и гидротехнических сооружений</w:t>
      </w:r>
      <w:r w:rsidR="0095188C" w:rsidRPr="00920698">
        <w:rPr>
          <w:bCs/>
          <w:color w:val="222222"/>
          <w:szCs w:val="28"/>
          <w:lang w:val="ru-RU" w:eastAsia="ru-RU"/>
        </w:rPr>
        <w:t xml:space="preserve"> [15, 30]</w:t>
      </w:r>
      <w:r w:rsidRPr="00920698">
        <w:rPr>
          <w:bCs/>
          <w:color w:val="222222"/>
          <w:szCs w:val="28"/>
          <w:lang w:val="ru-RU" w:eastAsia="ru-RU"/>
        </w:rPr>
        <w:t xml:space="preserve">. </w:t>
      </w:r>
    </w:p>
    <w:p w14:paraId="5D77E695" w14:textId="036F06B4" w:rsidR="00E42B9D" w:rsidRPr="005A70C3" w:rsidRDefault="00D059D6" w:rsidP="005A70C3">
      <w:pPr>
        <w:spacing w:after="0" w:line="240" w:lineRule="auto"/>
        <w:ind w:left="142" w:firstLine="566"/>
        <w:rPr>
          <w:bCs/>
          <w:color w:val="222222"/>
          <w:szCs w:val="28"/>
          <w:lang w:val="ru-RU" w:eastAsia="ru-RU"/>
        </w:rPr>
      </w:pPr>
      <w:r w:rsidRPr="00920698">
        <w:rPr>
          <w:bCs/>
          <w:color w:val="222222"/>
          <w:szCs w:val="28"/>
          <w:lang w:val="ru-RU" w:eastAsia="ru-RU"/>
        </w:rPr>
        <w:t>Дефляция проявляется в выдувании и переносе рыхлого песчаного материала ветром, что приводит к разрушению почвенного покрова, инженерных сооружений и наносит ущерб хозяйственной деятельности, особенно в районах распространения песчаных массивов и на побережье озера Алаколь</w:t>
      </w:r>
      <w:r w:rsidR="0095188C" w:rsidRPr="00920698">
        <w:rPr>
          <w:bCs/>
          <w:color w:val="222222"/>
          <w:szCs w:val="28"/>
          <w:lang w:val="ru-RU" w:eastAsia="ru-RU"/>
        </w:rPr>
        <w:t xml:space="preserve"> [13, 31]</w:t>
      </w:r>
      <w:r w:rsidRPr="00920698">
        <w:rPr>
          <w:bCs/>
          <w:color w:val="222222"/>
          <w:szCs w:val="28"/>
          <w:lang w:val="ru-RU" w:eastAsia="ru-RU"/>
        </w:rPr>
        <w:t>.</w:t>
      </w:r>
      <w:r w:rsidR="00340800">
        <w:rPr>
          <w:bCs/>
          <w:color w:val="222222"/>
          <w:szCs w:val="28"/>
          <w:lang w:val="ru-RU" w:eastAsia="ru-RU"/>
        </w:rPr>
        <w:t xml:space="preserve"> </w:t>
      </w:r>
      <w:r w:rsidRPr="00920698">
        <w:rPr>
          <w:bCs/>
          <w:vanish/>
          <w:lang w:val="ru-RU"/>
        </w:rPr>
        <w:t>Начало формы</w:t>
      </w:r>
    </w:p>
    <w:p w14:paraId="5DFD3815" w14:textId="77777777" w:rsidR="00B73D36" w:rsidRPr="00920698" w:rsidRDefault="00B73D36" w:rsidP="00BC297A">
      <w:pPr>
        <w:spacing w:after="0" w:line="240" w:lineRule="auto"/>
        <w:ind w:left="0" w:firstLine="0"/>
        <w:rPr>
          <w:bCs/>
          <w:vanish/>
          <w:lang w:val="ru-RU"/>
        </w:rPr>
      </w:pPr>
    </w:p>
    <w:p w14:paraId="56075A42" w14:textId="77777777" w:rsidR="00D059D6" w:rsidRPr="00920698" w:rsidRDefault="00D059D6" w:rsidP="00BC297A">
      <w:pPr>
        <w:spacing w:after="0" w:line="240" w:lineRule="auto"/>
        <w:ind w:left="142" w:firstLine="567"/>
        <w:rPr>
          <w:bCs/>
          <w:vanish/>
          <w:lang w:val="ru-RU"/>
        </w:rPr>
      </w:pPr>
    </w:p>
    <w:p w14:paraId="731E683F" w14:textId="77777777" w:rsidR="00D059D6" w:rsidRPr="00920698" w:rsidRDefault="00D059D6" w:rsidP="00BC297A">
      <w:pPr>
        <w:spacing w:line="240" w:lineRule="auto"/>
        <w:ind w:left="0" w:firstLine="709"/>
        <w:contextualSpacing/>
        <w:rPr>
          <w:b/>
          <w:bCs/>
          <w:szCs w:val="28"/>
          <w:lang w:val="ru-RU"/>
        </w:rPr>
      </w:pPr>
    </w:p>
    <w:p w14:paraId="45219094" w14:textId="174FE811" w:rsidR="00A35B07" w:rsidRPr="00920698" w:rsidRDefault="00A35B07" w:rsidP="00BC297A">
      <w:pPr>
        <w:tabs>
          <w:tab w:val="left" w:pos="6237"/>
        </w:tabs>
        <w:spacing w:line="240" w:lineRule="auto"/>
        <w:ind w:left="142" w:firstLine="567"/>
        <w:rPr>
          <w:b/>
          <w:bCs/>
          <w:szCs w:val="28"/>
          <w:lang w:val="ru-RU"/>
        </w:rPr>
      </w:pPr>
      <w:r w:rsidRPr="00920698">
        <w:rPr>
          <w:b/>
          <w:lang w:val="ru-RU"/>
        </w:rPr>
        <w:t>1.</w:t>
      </w:r>
      <w:r w:rsidR="005022F7" w:rsidRPr="00920698">
        <w:rPr>
          <w:b/>
          <w:lang w:val="ru-RU"/>
        </w:rPr>
        <w:t>3</w:t>
      </w:r>
      <w:r w:rsidRPr="00920698">
        <w:rPr>
          <w:b/>
          <w:lang w:val="ru-RU"/>
        </w:rPr>
        <w:t xml:space="preserve"> Мировой опыт исследования</w:t>
      </w:r>
    </w:p>
    <w:p w14:paraId="33B45A61" w14:textId="77777777" w:rsidR="00A35B07" w:rsidRPr="00920698" w:rsidRDefault="00A35B07" w:rsidP="00BC297A">
      <w:pPr>
        <w:spacing w:after="0" w:line="240" w:lineRule="auto"/>
        <w:ind w:left="708" w:firstLine="0"/>
        <w:rPr>
          <w:b/>
          <w:bCs/>
          <w:szCs w:val="28"/>
          <w:lang w:val="ru-RU"/>
        </w:rPr>
      </w:pPr>
    </w:p>
    <w:p w14:paraId="28FC0232" w14:textId="3CCBB0D8" w:rsidR="00A35B07" w:rsidRPr="00920698" w:rsidRDefault="00A35B07" w:rsidP="00BC297A">
      <w:pPr>
        <w:spacing w:line="240" w:lineRule="auto"/>
        <w:ind w:left="-1" w:right="150"/>
        <w:rPr>
          <w:lang w:val="ru-RU"/>
        </w:rPr>
      </w:pPr>
      <w:r w:rsidRPr="00920698">
        <w:rPr>
          <w:lang w:val="ru-RU"/>
        </w:rPr>
        <w:t xml:space="preserve">Теоретический базис исследования </w:t>
      </w:r>
      <w:proofErr w:type="spellStart"/>
      <w:r w:rsidRPr="00920698">
        <w:rPr>
          <w:lang w:val="ru-RU"/>
        </w:rPr>
        <w:t>морфодинамики</w:t>
      </w:r>
      <w:proofErr w:type="spellEnd"/>
      <w:r w:rsidRPr="00920698">
        <w:rPr>
          <w:lang w:val="ru-RU"/>
        </w:rPr>
        <w:t xml:space="preserve"> прибрежных зон опирается на фундаментальные труды В.П. Зенковича (1952–1962) [</w:t>
      </w:r>
      <w:r w:rsidR="0095188C" w:rsidRPr="00920698">
        <w:rPr>
          <w:lang w:val="ru-RU"/>
        </w:rPr>
        <w:t>32</w:t>
      </w:r>
      <w:r w:rsidRPr="00920698">
        <w:rPr>
          <w:lang w:val="ru-RU"/>
        </w:rPr>
        <w:t xml:space="preserve">], определившего ключевые закономерности развития береговых профилей. Научно-прикладной аспект противоэрозионной защиты береговых систем получил детальное развитие в работах </w:t>
      </w:r>
      <w:proofErr w:type="spellStart"/>
      <w:r w:rsidRPr="00920698">
        <w:rPr>
          <w:lang w:val="ru-RU"/>
        </w:rPr>
        <w:t>P.Bruun</w:t>
      </w:r>
      <w:proofErr w:type="spellEnd"/>
      <w:r w:rsidRPr="00920698">
        <w:rPr>
          <w:lang w:val="ru-RU"/>
        </w:rPr>
        <w:t xml:space="preserve"> (1972) [</w:t>
      </w:r>
      <w:r w:rsidR="00284AC9" w:rsidRPr="00920698">
        <w:rPr>
          <w:lang w:val="ru-RU"/>
        </w:rPr>
        <w:t>33</w:t>
      </w:r>
      <w:r w:rsidRPr="00920698">
        <w:rPr>
          <w:lang w:val="ru-RU"/>
        </w:rPr>
        <w:t xml:space="preserve">], </w:t>
      </w:r>
      <w:proofErr w:type="spellStart"/>
      <w:r w:rsidRPr="00920698">
        <w:rPr>
          <w:lang w:val="ru-RU"/>
        </w:rPr>
        <w:t>Jentsje</w:t>
      </w:r>
      <w:proofErr w:type="spellEnd"/>
      <w:r w:rsidRPr="00920698">
        <w:rPr>
          <w:lang w:val="ru-RU"/>
        </w:rPr>
        <w:t xml:space="preserve"> </w:t>
      </w:r>
      <w:proofErr w:type="spellStart"/>
      <w:r w:rsidRPr="00920698">
        <w:rPr>
          <w:lang w:val="ru-RU"/>
        </w:rPr>
        <w:t>van</w:t>
      </w:r>
      <w:proofErr w:type="spellEnd"/>
      <w:r w:rsidRPr="00920698">
        <w:rPr>
          <w:lang w:val="ru-RU"/>
        </w:rPr>
        <w:t xml:space="preserve"> </w:t>
      </w:r>
      <w:proofErr w:type="spellStart"/>
      <w:r w:rsidRPr="00920698">
        <w:rPr>
          <w:lang w:val="ru-RU"/>
        </w:rPr>
        <w:t>der</w:t>
      </w:r>
      <w:proofErr w:type="spellEnd"/>
      <w:r w:rsidRPr="00920698">
        <w:rPr>
          <w:lang w:val="ru-RU"/>
        </w:rPr>
        <w:t xml:space="preserve"> </w:t>
      </w:r>
      <w:proofErr w:type="spellStart"/>
      <w:r w:rsidRPr="00920698">
        <w:rPr>
          <w:lang w:val="ru-RU"/>
        </w:rPr>
        <w:t>Meer</w:t>
      </w:r>
      <w:proofErr w:type="spellEnd"/>
      <w:r w:rsidRPr="00920698">
        <w:rPr>
          <w:lang w:val="ru-RU"/>
        </w:rPr>
        <w:t xml:space="preserve"> (1988)</w:t>
      </w:r>
      <w:r w:rsidR="00520076" w:rsidRPr="00520076">
        <w:rPr>
          <w:lang w:val="ru-RU"/>
        </w:rPr>
        <w:t xml:space="preserve"> </w:t>
      </w:r>
      <w:r w:rsidRPr="00920698">
        <w:rPr>
          <w:lang w:val="ru-RU"/>
        </w:rPr>
        <w:t>[</w:t>
      </w:r>
      <w:r w:rsidR="00284AC9" w:rsidRPr="00920698">
        <w:rPr>
          <w:lang w:val="ru-RU"/>
        </w:rPr>
        <w:t>34</w:t>
      </w:r>
      <w:r w:rsidRPr="00920698">
        <w:rPr>
          <w:lang w:val="ru-RU"/>
        </w:rPr>
        <w:t>]. При этом генезис лимнологических исследований заложил</w:t>
      </w:r>
      <w:r w:rsidR="00F16AC7">
        <w:rPr>
          <w:lang w:val="ru-RU"/>
        </w:rPr>
        <w:t xml:space="preserve"> </w:t>
      </w:r>
      <w:r w:rsidR="00F16AC7" w:rsidRPr="00920698">
        <w:rPr>
          <w:lang w:val="ru-RU"/>
        </w:rPr>
        <w:t>Ф-А. Форель</w:t>
      </w:r>
      <w:r w:rsidR="00F16AC7">
        <w:rPr>
          <w:lang w:val="ru-RU"/>
        </w:rPr>
        <w:t>,</w:t>
      </w:r>
      <w:r w:rsidRPr="00920698">
        <w:rPr>
          <w:lang w:val="ru-RU"/>
        </w:rPr>
        <w:t xml:space="preserve"> исследователь Женевского озера</w:t>
      </w:r>
      <w:r w:rsidR="00F16AC7">
        <w:rPr>
          <w:lang w:val="ru-RU"/>
        </w:rPr>
        <w:t xml:space="preserve"> </w:t>
      </w:r>
      <w:r w:rsidRPr="00920698">
        <w:rPr>
          <w:lang w:val="ru-RU"/>
        </w:rPr>
        <w:t>(1892–1904) [</w:t>
      </w:r>
      <w:r w:rsidR="00284AC9" w:rsidRPr="00920698">
        <w:rPr>
          <w:lang w:val="ru-RU"/>
        </w:rPr>
        <w:t>35</w:t>
      </w:r>
      <w:r w:rsidRPr="00920698">
        <w:rPr>
          <w:lang w:val="ru-RU"/>
        </w:rPr>
        <w:t xml:space="preserve">]. </w:t>
      </w:r>
    </w:p>
    <w:p w14:paraId="66ED1287" w14:textId="00A36094" w:rsidR="00A35B07" w:rsidRPr="00920698" w:rsidRDefault="00A35B07" w:rsidP="00BC297A">
      <w:pPr>
        <w:spacing w:line="240" w:lineRule="auto"/>
        <w:ind w:left="-1" w:right="150"/>
        <w:rPr>
          <w:lang w:val="ru-RU"/>
        </w:rPr>
      </w:pPr>
      <w:r w:rsidRPr="00920698">
        <w:rPr>
          <w:lang w:val="ru-RU"/>
        </w:rPr>
        <w:t>Зарубежный опыт исследования береговых геосистем (озёра Эри, Мичиган) базируется на комплексном моделировании абразионных процессов и ГИС-анализе ретроспективных данных [</w:t>
      </w:r>
      <w:r w:rsidR="00284AC9" w:rsidRPr="00920698">
        <w:rPr>
          <w:lang w:val="ru-RU"/>
        </w:rPr>
        <w:t>36, 37</w:t>
      </w:r>
      <w:r w:rsidRPr="00920698">
        <w:rPr>
          <w:lang w:val="ru-RU"/>
        </w:rPr>
        <w:t>]. Установленные корреляции между штормовой активностью и темпами деградации клифов [</w:t>
      </w:r>
      <w:r w:rsidR="00284AC9" w:rsidRPr="00920698">
        <w:rPr>
          <w:lang w:val="ru-RU"/>
        </w:rPr>
        <w:t>38</w:t>
      </w:r>
      <w:r w:rsidRPr="00920698">
        <w:rPr>
          <w:lang w:val="ru-RU"/>
        </w:rPr>
        <w:t xml:space="preserve">] позволяют адаптировать стратегии развития рекреационной инфраструктуры к естественной </w:t>
      </w:r>
      <w:proofErr w:type="spellStart"/>
      <w:r w:rsidRPr="00920698">
        <w:rPr>
          <w:lang w:val="ru-RU"/>
        </w:rPr>
        <w:t>морфодинамике</w:t>
      </w:r>
      <w:proofErr w:type="spellEnd"/>
      <w:r w:rsidRPr="00920698">
        <w:rPr>
          <w:lang w:val="ru-RU"/>
        </w:rPr>
        <w:t xml:space="preserve"> побережья [</w:t>
      </w:r>
      <w:r w:rsidR="00284AC9" w:rsidRPr="00920698">
        <w:rPr>
          <w:lang w:val="ru-RU"/>
        </w:rPr>
        <w:t>39, 40]</w:t>
      </w:r>
      <w:r w:rsidRPr="00920698">
        <w:rPr>
          <w:lang w:val="ru-RU"/>
        </w:rPr>
        <w:t>.</w:t>
      </w:r>
    </w:p>
    <w:p w14:paraId="2FECA122" w14:textId="32096885" w:rsidR="00A35B07" w:rsidRPr="00920698" w:rsidRDefault="00A35B07" w:rsidP="00BC297A">
      <w:pPr>
        <w:spacing w:line="240" w:lineRule="auto"/>
        <w:ind w:left="-1" w:right="150"/>
        <w:rPr>
          <w:lang w:val="ru-RU"/>
        </w:rPr>
      </w:pPr>
      <w:r w:rsidRPr="00920698">
        <w:rPr>
          <w:lang w:val="ru-RU"/>
        </w:rPr>
        <w:t xml:space="preserve">В работах </w:t>
      </w:r>
      <w:proofErr w:type="spellStart"/>
      <w:r w:rsidRPr="00920698">
        <w:rPr>
          <w:lang w:val="ru-RU"/>
        </w:rPr>
        <w:t>Shaun</w:t>
      </w:r>
      <w:proofErr w:type="spellEnd"/>
      <w:r w:rsidRPr="00920698">
        <w:rPr>
          <w:lang w:val="ru-RU"/>
        </w:rPr>
        <w:t xml:space="preserve"> W. </w:t>
      </w:r>
      <w:proofErr w:type="spellStart"/>
      <w:r w:rsidRPr="00920698">
        <w:rPr>
          <w:lang w:val="ru-RU"/>
        </w:rPr>
        <w:t>Kline</w:t>
      </w:r>
      <w:proofErr w:type="spellEnd"/>
      <w:r w:rsidRPr="00920698">
        <w:rPr>
          <w:lang w:val="ru-RU"/>
        </w:rPr>
        <w:t xml:space="preserve"> (2014) реализован численный анализ </w:t>
      </w:r>
      <w:proofErr w:type="spellStart"/>
      <w:r w:rsidRPr="00920698">
        <w:rPr>
          <w:lang w:val="ru-RU"/>
        </w:rPr>
        <w:t>рельефообразования</w:t>
      </w:r>
      <w:proofErr w:type="spellEnd"/>
      <w:r w:rsidRPr="00920698">
        <w:rPr>
          <w:lang w:val="ru-RU"/>
        </w:rPr>
        <w:t xml:space="preserve"> абразионных уступов. Авторская модель интегрирует параметры волновой деструкции и механического износа пород, позволяя количественно оценить динамику переработки береговой линии и общую устойчивость склоновых систем [</w:t>
      </w:r>
      <w:r w:rsidR="001D432B" w:rsidRPr="00920698">
        <w:rPr>
          <w:lang w:val="ru-RU"/>
        </w:rPr>
        <w:t>4</w:t>
      </w:r>
      <w:r w:rsidRPr="00920698">
        <w:rPr>
          <w:lang w:val="ru-RU"/>
        </w:rPr>
        <w:t>1].</w:t>
      </w:r>
    </w:p>
    <w:p w14:paraId="23EE51E5" w14:textId="06DA7DCC" w:rsidR="00A35B07" w:rsidRPr="00920698" w:rsidRDefault="00A35B07" w:rsidP="00BC297A">
      <w:pPr>
        <w:spacing w:line="240" w:lineRule="auto"/>
        <w:ind w:left="-1" w:right="150"/>
        <w:rPr>
          <w:lang w:val="ru-RU"/>
        </w:rPr>
      </w:pPr>
      <w:r w:rsidRPr="00920698">
        <w:rPr>
          <w:lang w:val="ru-RU"/>
        </w:rPr>
        <w:lastRenderedPageBreak/>
        <w:t>Исследование эколого-геологической обстановки прибрежных регионов Крыма позволило количественно оценить риски, обусловленные береговой эрозией. Авторами предложен подход к определению полного и приведенного экономического ущерба от разрушения береговых массивов. Специфика локальных природных опасностей (абразионно-оползневые циклы) диктует необходимость прецизионного анализа рисков при планировании хозяйственного освоения перспективных участков западного побережья</w:t>
      </w:r>
      <w:r w:rsidR="001D432B" w:rsidRPr="00920698">
        <w:rPr>
          <w:lang w:val="ru-RU"/>
        </w:rPr>
        <w:t xml:space="preserve"> [36]</w:t>
      </w:r>
      <w:r w:rsidRPr="00920698">
        <w:rPr>
          <w:lang w:val="ru-RU"/>
        </w:rPr>
        <w:t>.</w:t>
      </w:r>
    </w:p>
    <w:p w14:paraId="08C88F0B" w14:textId="10BABD56" w:rsidR="00A35B07" w:rsidRPr="00920698" w:rsidRDefault="00A35B07" w:rsidP="00BC297A">
      <w:pPr>
        <w:spacing w:line="240" w:lineRule="auto"/>
        <w:ind w:left="-1" w:right="150"/>
        <w:rPr>
          <w:color w:val="1F1F1F"/>
          <w:szCs w:val="28"/>
          <w:lang w:val="ru-RU"/>
        </w:rPr>
      </w:pPr>
      <w:r w:rsidRPr="00920698">
        <w:rPr>
          <w:color w:val="1F1F1F"/>
          <w:szCs w:val="28"/>
          <w:lang w:val="ru-RU"/>
        </w:rPr>
        <w:t xml:space="preserve">В статье </w:t>
      </w:r>
      <w:proofErr w:type="spellStart"/>
      <w:r w:rsidRPr="00920698">
        <w:rPr>
          <w:color w:val="1F1F1F"/>
          <w:szCs w:val="28"/>
        </w:rPr>
        <w:t>Yueyao</w:t>
      </w:r>
      <w:proofErr w:type="spellEnd"/>
      <w:r w:rsidRPr="00920698">
        <w:rPr>
          <w:color w:val="1F1F1F"/>
          <w:szCs w:val="28"/>
          <w:lang w:val="ru-RU"/>
        </w:rPr>
        <w:t xml:space="preserve"> </w:t>
      </w:r>
      <w:r w:rsidRPr="00920698">
        <w:rPr>
          <w:szCs w:val="28"/>
        </w:rPr>
        <w:t>Zhou</w:t>
      </w:r>
      <w:r w:rsidRPr="00920698">
        <w:rPr>
          <w:szCs w:val="28"/>
          <w:lang w:val="ru-RU"/>
        </w:rPr>
        <w:t xml:space="preserve"> </w:t>
      </w:r>
      <w:r w:rsidRPr="00920698">
        <w:rPr>
          <w:color w:val="1F1F1F"/>
          <w:szCs w:val="28"/>
          <w:lang w:val="ru-RU"/>
        </w:rPr>
        <w:t>приводятся сведения обрушения берегов реки Средняя Янцзы.</w:t>
      </w:r>
      <w:r w:rsidRPr="00920698">
        <w:rPr>
          <w:rFonts w:ascii="inherit" w:hAnsi="inherit"/>
          <w:color w:val="1F1F1F"/>
          <w:szCs w:val="28"/>
          <w:lang w:val="ru-RU"/>
        </w:rPr>
        <w:t xml:space="preserve"> </w:t>
      </w:r>
      <w:r w:rsidRPr="00920698">
        <w:rPr>
          <w:color w:val="1F1F1F"/>
          <w:szCs w:val="28"/>
          <w:lang w:val="ru-RU"/>
        </w:rPr>
        <w:t>Обрушения берегов аллювиальных рек являются типичной проблемой взаимодействия почвы и воды, которая связана со многими факторами, включая прямое воздействие потока, изменение уровня реки и действия человека (например, берегоукрепление) [</w:t>
      </w:r>
      <w:r w:rsidR="001D432B" w:rsidRPr="00920698">
        <w:rPr>
          <w:color w:val="1F1F1F"/>
          <w:szCs w:val="28"/>
          <w:lang w:val="ru-RU"/>
        </w:rPr>
        <w:t>42</w:t>
      </w:r>
      <w:r w:rsidRPr="00920698">
        <w:rPr>
          <w:color w:val="1F1F1F"/>
          <w:szCs w:val="28"/>
          <w:lang w:val="ru-RU"/>
        </w:rPr>
        <w:t>]. Чтобы изучить механизм разрушения защищенных берегов рек и возможные факторы, влияющие на их устойчивость, мы проанализировали данные, полученные на типичном участке реки Средняя Янцзы, кроме того, выполнены численное моделирование просачивания и изменения напряжения внутри берега реки. Полевые наблюдения и результаты моделирования показали, что гидравлическая эрозия прибрежным потоком остается основным фактором, влияющим на эрозию защищенного берега реки.</w:t>
      </w:r>
    </w:p>
    <w:p w14:paraId="11244C1A" w14:textId="18CA2475" w:rsidR="00A35B07" w:rsidRPr="00920698" w:rsidRDefault="00A35B07" w:rsidP="00BC297A">
      <w:pPr>
        <w:spacing w:line="240" w:lineRule="auto"/>
        <w:ind w:left="-1" w:right="150"/>
        <w:rPr>
          <w:lang w:val="ru-RU"/>
        </w:rPr>
      </w:pPr>
      <w:r w:rsidRPr="00920698">
        <w:rPr>
          <w:szCs w:val="28"/>
          <w:lang w:val="ru-RU"/>
        </w:rPr>
        <w:t>В</w:t>
      </w:r>
      <w:r w:rsidRPr="00920698">
        <w:rPr>
          <w:lang w:val="ru-RU"/>
        </w:rPr>
        <w:t xml:space="preserve"> 2018 г. в геологическом отчете о результатах работ за "Ведение наблюдений, сбор качественных и количественных показателей состояния недр прибрежно-шельфовых зон Белого, Баренцева и Балтийского морей проводилась работа за ведением наблюдений за показателями состояния недр, а также плановое и оперативное инженерно-геологическое обследование территорий и инженерно-хозяйственных объектов, подверженных негативному воздействию опасных экзогенных геологических процессов (ЭГП), выполнялось в 9 площадных пунктах наблюдения в прибрежно-шельфовых зонах Белого, Баренцева и Балтийского морей</w:t>
      </w:r>
      <w:r w:rsidR="001D432B" w:rsidRPr="00920698">
        <w:rPr>
          <w:lang w:val="ru-RU"/>
        </w:rPr>
        <w:t xml:space="preserve"> [43]</w:t>
      </w:r>
      <w:r w:rsidRPr="00920698">
        <w:rPr>
          <w:lang w:val="ru-RU"/>
        </w:rPr>
        <w:t xml:space="preserve">.  </w:t>
      </w:r>
    </w:p>
    <w:p w14:paraId="38883047" w14:textId="705B7A90" w:rsidR="00A35B07" w:rsidRPr="00920698" w:rsidRDefault="00A35B07" w:rsidP="00BC297A">
      <w:pPr>
        <w:spacing w:line="240" w:lineRule="auto"/>
        <w:ind w:left="-1" w:right="150"/>
        <w:rPr>
          <w:lang w:val="ru-RU"/>
        </w:rPr>
      </w:pPr>
      <w:r w:rsidRPr="00920698">
        <w:rPr>
          <w:lang w:val="ru-RU"/>
        </w:rPr>
        <w:t xml:space="preserve">Автором </w:t>
      </w:r>
      <w:r w:rsidR="001D432B" w:rsidRPr="00920698">
        <w:t>Jonah</w:t>
      </w:r>
      <w:r w:rsidR="001D432B" w:rsidRPr="00920698">
        <w:rPr>
          <w:lang w:val="ru-RU"/>
        </w:rPr>
        <w:t xml:space="preserve"> </w:t>
      </w:r>
      <w:r w:rsidR="001D432B" w:rsidRPr="00920698">
        <w:t>F</w:t>
      </w:r>
      <w:r w:rsidR="001D432B" w:rsidRPr="00920698">
        <w:rPr>
          <w:lang w:val="ru-RU"/>
        </w:rPr>
        <w:t>.</w:t>
      </w:r>
      <w:r w:rsidR="001D432B" w:rsidRPr="00920698">
        <w:t>E</w:t>
      </w:r>
      <w:r w:rsidR="001D432B" w:rsidRPr="00920698">
        <w:rPr>
          <w:lang w:val="ru-RU"/>
        </w:rPr>
        <w:t xml:space="preserve">., </w:t>
      </w:r>
      <w:r w:rsidR="001D432B" w:rsidRPr="00920698">
        <w:t>Mensah</w:t>
      </w:r>
      <w:r w:rsidR="001D432B" w:rsidRPr="00920698">
        <w:rPr>
          <w:lang w:val="ru-RU"/>
        </w:rPr>
        <w:t xml:space="preserve"> </w:t>
      </w:r>
      <w:r w:rsidR="001D432B" w:rsidRPr="00920698">
        <w:t>E</w:t>
      </w:r>
      <w:r w:rsidR="001D432B" w:rsidRPr="00920698">
        <w:rPr>
          <w:lang w:val="ru-RU"/>
        </w:rPr>
        <w:t>.</w:t>
      </w:r>
      <w:r w:rsidR="001D432B" w:rsidRPr="00920698">
        <w:t>A</w:t>
      </w:r>
      <w:r w:rsidR="001D432B" w:rsidRPr="00920698">
        <w:rPr>
          <w:lang w:val="ru-RU"/>
        </w:rPr>
        <w:t xml:space="preserve">. </w:t>
      </w:r>
      <w:r w:rsidR="001D432B" w:rsidRPr="00920698">
        <w:t>et</w:t>
      </w:r>
      <w:r w:rsidR="001D432B" w:rsidRPr="00920698">
        <w:rPr>
          <w:lang w:val="ru-RU"/>
        </w:rPr>
        <w:t xml:space="preserve"> </w:t>
      </w:r>
      <w:r w:rsidR="001D432B" w:rsidRPr="00920698">
        <w:t>al</w:t>
      </w:r>
      <w:r w:rsidR="001D432B" w:rsidRPr="00920698">
        <w:rPr>
          <w:lang w:val="ru-RU"/>
        </w:rPr>
        <w:t xml:space="preserve">. </w:t>
      </w:r>
      <w:r w:rsidRPr="00920698">
        <w:rPr>
          <w:lang w:val="ru-RU"/>
        </w:rPr>
        <w:t>[</w:t>
      </w:r>
      <w:r w:rsidR="001D432B" w:rsidRPr="00920698">
        <w:rPr>
          <w:lang w:val="ru-RU"/>
        </w:rPr>
        <w:t>44</w:t>
      </w:r>
      <w:r w:rsidRPr="00920698">
        <w:rPr>
          <w:lang w:val="ru-RU"/>
        </w:rPr>
        <w:t xml:space="preserve">] изучались вопросы контроля и мониторинга опасных процессов в береговой зоне, противостояния и управления природными рисками. Ученые и инженеры Р. </w:t>
      </w:r>
      <w:proofErr w:type="spellStart"/>
      <w:r w:rsidRPr="00920698">
        <w:rPr>
          <w:lang w:val="ru-RU"/>
        </w:rPr>
        <w:t>Maurice</w:t>
      </w:r>
      <w:proofErr w:type="spellEnd"/>
      <w:r w:rsidRPr="00920698">
        <w:rPr>
          <w:lang w:val="ru-RU"/>
        </w:rPr>
        <w:t xml:space="preserve"> L. </w:t>
      </w:r>
      <w:proofErr w:type="spellStart"/>
      <w:r w:rsidRPr="00920698">
        <w:rPr>
          <w:lang w:val="ru-RU"/>
        </w:rPr>
        <w:t>Schwartz</w:t>
      </w:r>
      <w:proofErr w:type="spellEnd"/>
      <w:r w:rsidRPr="00920698">
        <w:rPr>
          <w:lang w:val="ru-RU"/>
        </w:rPr>
        <w:t xml:space="preserve"> [</w:t>
      </w:r>
      <w:r w:rsidR="001D432B" w:rsidRPr="00920698">
        <w:rPr>
          <w:lang w:val="ru-RU"/>
        </w:rPr>
        <w:t>45</w:t>
      </w:r>
      <w:r w:rsidRPr="00920698">
        <w:rPr>
          <w:lang w:val="ru-RU"/>
        </w:rPr>
        <w:t xml:space="preserve">] изучают инженерные способы решения проблемы абразии и отступания береговой линии. Исследователями </w:t>
      </w:r>
      <w:proofErr w:type="spellStart"/>
      <w:r w:rsidRPr="00920698">
        <w:rPr>
          <w:lang w:val="ru-RU"/>
        </w:rPr>
        <w:t>Robin</w:t>
      </w:r>
      <w:proofErr w:type="spellEnd"/>
      <w:r w:rsidRPr="00920698">
        <w:rPr>
          <w:lang w:val="ru-RU"/>
        </w:rPr>
        <w:t xml:space="preserve"> Davidson-</w:t>
      </w:r>
      <w:proofErr w:type="spellStart"/>
      <w:r w:rsidRPr="00920698">
        <w:rPr>
          <w:lang w:val="ru-RU"/>
        </w:rPr>
        <w:t>Arnott</w:t>
      </w:r>
      <w:proofErr w:type="spellEnd"/>
      <w:r w:rsidRPr="00920698">
        <w:rPr>
          <w:lang w:val="ru-RU"/>
        </w:rPr>
        <w:t xml:space="preserve"> [</w:t>
      </w:r>
      <w:r w:rsidR="001D432B" w:rsidRPr="00920698">
        <w:rPr>
          <w:lang w:val="ru-RU"/>
        </w:rPr>
        <w:t>46</w:t>
      </w:r>
      <w:r w:rsidRPr="00920698">
        <w:rPr>
          <w:lang w:val="ru-RU"/>
        </w:rPr>
        <w:t>] выполнена крупномасштабная оценка прибрежной зоны в Гане. Она проводилась посредством полевых исследований с применением прибрежной геоморфологии и методов ГИС для 540 км береговой линии Ганы. Результаты оценки показывают, что абразия очень существенна и широко распространена вдоль побережья, что приводит к значительным потерям [</w:t>
      </w:r>
      <w:r w:rsidR="001D432B" w:rsidRPr="00920698">
        <w:rPr>
          <w:lang w:val="ru-RU"/>
        </w:rPr>
        <w:t>44</w:t>
      </w:r>
      <w:r w:rsidRPr="00920698">
        <w:rPr>
          <w:lang w:val="ru-RU"/>
        </w:rPr>
        <w:t>].</w:t>
      </w:r>
    </w:p>
    <w:p w14:paraId="5BB0DB6C" w14:textId="2859F39E" w:rsidR="00A35B07" w:rsidRPr="00920698" w:rsidRDefault="00A35B07" w:rsidP="00BC297A">
      <w:pPr>
        <w:spacing w:line="240" w:lineRule="auto"/>
        <w:ind w:left="-1" w:right="150"/>
        <w:rPr>
          <w:lang w:val="ru-RU"/>
        </w:rPr>
      </w:pPr>
      <w:r w:rsidRPr="00920698">
        <w:rPr>
          <w:lang w:val="ru-RU"/>
        </w:rPr>
        <w:t xml:space="preserve">Вопросы устойчивого развития и инженерной защиты прибрежных территорий рассматриваются в широком спектре международных и отечественных исследований. Зарубежный опыт мониторинга и ГИС-анализа береговых деформаций на Великих озерах (Эри, Мичиган) детально представлен в работах </w:t>
      </w:r>
      <w:proofErr w:type="spellStart"/>
      <w:r w:rsidRPr="00920698">
        <w:rPr>
          <w:lang w:val="ru-RU"/>
        </w:rPr>
        <w:t>Foyle</w:t>
      </w:r>
      <w:proofErr w:type="spellEnd"/>
      <w:r w:rsidRPr="00920698">
        <w:rPr>
          <w:lang w:val="ru-RU"/>
        </w:rPr>
        <w:t xml:space="preserve"> </w:t>
      </w:r>
      <w:proofErr w:type="spellStart"/>
      <w:r w:rsidRPr="00920698">
        <w:rPr>
          <w:lang w:val="ru-RU"/>
        </w:rPr>
        <w:t>et</w:t>
      </w:r>
      <w:proofErr w:type="spellEnd"/>
      <w:r w:rsidRPr="00920698">
        <w:rPr>
          <w:lang w:val="ru-RU"/>
        </w:rPr>
        <w:t xml:space="preserve"> </w:t>
      </w:r>
      <w:proofErr w:type="spellStart"/>
      <w:r w:rsidRPr="00920698">
        <w:rPr>
          <w:lang w:val="ru-RU"/>
        </w:rPr>
        <w:t>al</w:t>
      </w:r>
      <w:proofErr w:type="spellEnd"/>
      <w:r w:rsidRPr="00920698">
        <w:rPr>
          <w:lang w:val="ru-RU"/>
        </w:rPr>
        <w:t xml:space="preserve">. (2006) и Brown </w:t>
      </w:r>
      <w:proofErr w:type="spellStart"/>
      <w:r w:rsidRPr="00920698">
        <w:rPr>
          <w:lang w:val="ru-RU"/>
        </w:rPr>
        <w:t>et</w:t>
      </w:r>
      <w:proofErr w:type="spellEnd"/>
      <w:r w:rsidRPr="00920698">
        <w:rPr>
          <w:lang w:val="ru-RU"/>
        </w:rPr>
        <w:t xml:space="preserve"> </w:t>
      </w:r>
      <w:proofErr w:type="spellStart"/>
      <w:r w:rsidRPr="00920698">
        <w:rPr>
          <w:lang w:val="ru-RU"/>
        </w:rPr>
        <w:t>al</w:t>
      </w:r>
      <w:proofErr w:type="spellEnd"/>
      <w:r w:rsidRPr="00920698">
        <w:rPr>
          <w:lang w:val="ru-RU"/>
        </w:rPr>
        <w:t>. (2005)</w:t>
      </w:r>
      <w:r w:rsidR="001D432B" w:rsidRPr="00920698">
        <w:rPr>
          <w:lang w:val="ru-RU"/>
        </w:rPr>
        <w:t xml:space="preserve"> [47, 48]</w:t>
      </w:r>
      <w:r w:rsidRPr="00920698">
        <w:rPr>
          <w:lang w:val="ru-RU"/>
        </w:rPr>
        <w:t xml:space="preserve">. </w:t>
      </w:r>
      <w:r w:rsidRPr="00920698">
        <w:rPr>
          <w:lang w:val="ru-RU"/>
        </w:rPr>
        <w:lastRenderedPageBreak/>
        <w:t xml:space="preserve">Методологические аспекты интегрированного управления и прогнозирования переработки береговых уступов в условиях морских и озерных побережий развиты в трудах </w:t>
      </w:r>
      <w:proofErr w:type="spellStart"/>
      <w:r w:rsidRPr="00920698">
        <w:rPr>
          <w:lang w:val="ru-RU"/>
        </w:rPr>
        <w:t>Lawrence</w:t>
      </w:r>
      <w:proofErr w:type="spellEnd"/>
      <w:r w:rsidRPr="00920698">
        <w:rPr>
          <w:lang w:val="ru-RU"/>
        </w:rPr>
        <w:t xml:space="preserve"> P.L. (1997) [</w:t>
      </w:r>
      <w:r w:rsidR="001D432B" w:rsidRPr="00920698">
        <w:rPr>
          <w:lang w:val="ru-RU"/>
        </w:rPr>
        <w:t>36</w:t>
      </w:r>
      <w:r w:rsidRPr="00920698">
        <w:rPr>
          <w:lang w:val="ru-RU"/>
        </w:rPr>
        <w:t xml:space="preserve">], </w:t>
      </w:r>
      <w:proofErr w:type="spellStart"/>
      <w:r w:rsidRPr="00920698">
        <w:rPr>
          <w:lang w:val="ru-RU"/>
        </w:rPr>
        <w:t>Rangel-Buitrago</w:t>
      </w:r>
      <w:proofErr w:type="spellEnd"/>
      <w:r w:rsidRPr="00920698">
        <w:rPr>
          <w:lang w:val="ru-RU"/>
        </w:rPr>
        <w:t xml:space="preserve"> </w:t>
      </w:r>
      <w:proofErr w:type="spellStart"/>
      <w:r w:rsidRPr="00920698">
        <w:rPr>
          <w:lang w:val="ru-RU"/>
        </w:rPr>
        <w:t>et</w:t>
      </w:r>
      <w:proofErr w:type="spellEnd"/>
      <w:r w:rsidRPr="00920698">
        <w:rPr>
          <w:lang w:val="ru-RU"/>
        </w:rPr>
        <w:t xml:space="preserve"> </w:t>
      </w:r>
      <w:proofErr w:type="spellStart"/>
      <w:r w:rsidRPr="00920698">
        <w:rPr>
          <w:lang w:val="ru-RU"/>
        </w:rPr>
        <w:t>al</w:t>
      </w:r>
      <w:proofErr w:type="spellEnd"/>
      <w:r w:rsidRPr="00920698">
        <w:rPr>
          <w:lang w:val="ru-RU"/>
        </w:rPr>
        <w:t>. (2018) [</w:t>
      </w:r>
      <w:r w:rsidR="001D432B" w:rsidRPr="00920698">
        <w:rPr>
          <w:lang w:val="ru-RU"/>
        </w:rPr>
        <w:t>39</w:t>
      </w:r>
      <w:r w:rsidRPr="00920698">
        <w:rPr>
          <w:lang w:val="ru-RU"/>
        </w:rPr>
        <w:t xml:space="preserve">] и </w:t>
      </w:r>
      <w:proofErr w:type="spellStart"/>
      <w:r w:rsidRPr="00920698">
        <w:rPr>
          <w:lang w:val="ru-RU"/>
        </w:rPr>
        <w:t>Castedo</w:t>
      </w:r>
      <w:proofErr w:type="spellEnd"/>
      <w:r w:rsidRPr="00920698">
        <w:rPr>
          <w:lang w:val="ru-RU"/>
        </w:rPr>
        <w:t xml:space="preserve"> </w:t>
      </w:r>
      <w:proofErr w:type="spellStart"/>
      <w:r w:rsidRPr="00920698">
        <w:rPr>
          <w:lang w:val="ru-RU"/>
        </w:rPr>
        <w:t>et</w:t>
      </w:r>
      <w:proofErr w:type="spellEnd"/>
      <w:r w:rsidRPr="00920698">
        <w:rPr>
          <w:lang w:val="ru-RU"/>
        </w:rPr>
        <w:t xml:space="preserve"> </w:t>
      </w:r>
      <w:proofErr w:type="spellStart"/>
      <w:r w:rsidRPr="00920698">
        <w:rPr>
          <w:lang w:val="ru-RU"/>
        </w:rPr>
        <w:t>al</w:t>
      </w:r>
      <w:proofErr w:type="spellEnd"/>
      <w:r w:rsidRPr="00920698">
        <w:rPr>
          <w:lang w:val="ru-RU"/>
        </w:rPr>
        <w:t>. (2012)</w:t>
      </w:r>
      <w:r w:rsidR="001D432B" w:rsidRPr="00920698">
        <w:rPr>
          <w:lang w:val="ru-RU"/>
        </w:rPr>
        <w:t xml:space="preserve"> [49]</w:t>
      </w:r>
      <w:r w:rsidRPr="00920698">
        <w:rPr>
          <w:lang w:val="ru-RU"/>
        </w:rPr>
        <w:t>. Проблематика динамики берегов озера Алаколь получила системное освещение еще в классических работах Казанцевой Е.А. [5</w:t>
      </w:r>
      <w:r w:rsidR="001B2853" w:rsidRPr="00920698">
        <w:rPr>
          <w:lang w:val="ru-RU"/>
        </w:rPr>
        <w:t>0</w:t>
      </w:r>
      <w:r w:rsidRPr="00920698">
        <w:rPr>
          <w:lang w:val="ru-RU"/>
        </w:rPr>
        <w:t xml:space="preserve">], а современные методы инженерной защиты участков Акши и </w:t>
      </w:r>
      <w:proofErr w:type="spellStart"/>
      <w:r w:rsidRPr="00920698">
        <w:rPr>
          <w:lang w:val="ru-RU"/>
        </w:rPr>
        <w:t>Коктума</w:t>
      </w:r>
      <w:proofErr w:type="spellEnd"/>
      <w:r w:rsidRPr="00920698">
        <w:rPr>
          <w:lang w:val="ru-RU"/>
        </w:rPr>
        <w:t xml:space="preserve"> обоснованы в изысканиях </w:t>
      </w:r>
      <w:proofErr w:type="spellStart"/>
      <w:r w:rsidRPr="00920698">
        <w:rPr>
          <w:lang w:val="ru-RU"/>
        </w:rPr>
        <w:t>Нусупова</w:t>
      </w:r>
      <w:proofErr w:type="spellEnd"/>
      <w:r w:rsidRPr="00920698">
        <w:rPr>
          <w:lang w:val="ru-RU"/>
        </w:rPr>
        <w:t xml:space="preserve"> Д.К. и Турсунова Э.А. [5</w:t>
      </w:r>
      <w:r w:rsidR="001B2853" w:rsidRPr="00920698">
        <w:rPr>
          <w:lang w:val="ru-RU"/>
        </w:rPr>
        <w:t>1</w:t>
      </w:r>
      <w:r w:rsidRPr="00920698">
        <w:rPr>
          <w:lang w:val="ru-RU"/>
        </w:rPr>
        <w:t xml:space="preserve">]. Сравнительный анализ глобального опыта берегоукрепления дополняется исследованиями </w:t>
      </w:r>
      <w:proofErr w:type="spellStart"/>
      <w:r w:rsidRPr="00920698">
        <w:rPr>
          <w:lang w:val="ru-RU"/>
        </w:rPr>
        <w:t>Bruun</w:t>
      </w:r>
      <w:proofErr w:type="spellEnd"/>
      <w:r w:rsidRPr="00920698">
        <w:rPr>
          <w:lang w:val="ru-RU"/>
        </w:rPr>
        <w:t xml:space="preserve"> P. [</w:t>
      </w:r>
      <w:r w:rsidR="001B2853" w:rsidRPr="00920698">
        <w:rPr>
          <w:lang w:val="ru-RU"/>
        </w:rPr>
        <w:t>33</w:t>
      </w:r>
      <w:r w:rsidRPr="00920698">
        <w:rPr>
          <w:lang w:val="ru-RU"/>
        </w:rPr>
        <w:t xml:space="preserve">] (мировая практика), </w:t>
      </w:r>
      <w:proofErr w:type="spellStart"/>
      <w:r w:rsidRPr="00920698">
        <w:rPr>
          <w:lang w:val="ru-RU"/>
        </w:rPr>
        <w:t>Bunicontro</w:t>
      </w:r>
      <w:proofErr w:type="spellEnd"/>
      <w:r w:rsidRPr="00920698">
        <w:rPr>
          <w:lang w:val="ru-RU"/>
        </w:rPr>
        <w:t xml:space="preserve"> </w:t>
      </w:r>
      <w:proofErr w:type="spellStart"/>
      <w:r w:rsidRPr="00920698">
        <w:rPr>
          <w:lang w:val="ru-RU"/>
        </w:rPr>
        <w:t>et</w:t>
      </w:r>
      <w:proofErr w:type="spellEnd"/>
      <w:r w:rsidRPr="00920698">
        <w:rPr>
          <w:lang w:val="ru-RU"/>
        </w:rPr>
        <w:t xml:space="preserve"> </w:t>
      </w:r>
      <w:proofErr w:type="spellStart"/>
      <w:r w:rsidRPr="00920698">
        <w:rPr>
          <w:lang w:val="ru-RU"/>
        </w:rPr>
        <w:t>al</w:t>
      </w:r>
      <w:proofErr w:type="spellEnd"/>
      <w:r w:rsidRPr="00920698">
        <w:rPr>
          <w:lang w:val="ru-RU"/>
        </w:rPr>
        <w:t>. [</w:t>
      </w:r>
      <w:r w:rsidR="001B2853" w:rsidRPr="00920698">
        <w:rPr>
          <w:lang w:val="ru-RU"/>
        </w:rPr>
        <w:t>24</w:t>
      </w:r>
      <w:r w:rsidRPr="00920698">
        <w:rPr>
          <w:lang w:val="ru-RU"/>
        </w:rPr>
        <w:t>] (Аргентина) и Серебрякова Г.Б., Гришина Н.А. [</w:t>
      </w:r>
      <w:r w:rsidR="001B2853" w:rsidRPr="00920698">
        <w:rPr>
          <w:lang w:val="ru-RU"/>
        </w:rPr>
        <w:t>5</w:t>
      </w:r>
      <w:r w:rsidRPr="00920698">
        <w:rPr>
          <w:lang w:val="ru-RU"/>
        </w:rPr>
        <w:t xml:space="preserve">2] (Черноморское побережье). Систематизация мирового опыта позволила сформировать концептуальный базис для разработки защитных мероприятий, включающий: 1) наличие верифицированной базы многолетнего мониторинга; 2) прогностическую оценку </w:t>
      </w:r>
      <w:proofErr w:type="spellStart"/>
      <w:r w:rsidRPr="00920698">
        <w:rPr>
          <w:lang w:val="ru-RU"/>
        </w:rPr>
        <w:t>морфодинамики</w:t>
      </w:r>
      <w:proofErr w:type="spellEnd"/>
      <w:r w:rsidRPr="00920698">
        <w:rPr>
          <w:lang w:val="ru-RU"/>
        </w:rPr>
        <w:t xml:space="preserve"> берегов методами математического моделирования; 3) научную обоснованность проектных решений; 4) консолидацию интересов государственных органов, недропользователей и научно-экспертного сообщества.</w:t>
      </w:r>
    </w:p>
    <w:p w14:paraId="2ADEB0F4" w14:textId="6525FD14" w:rsidR="00A35B07" w:rsidRPr="00920698" w:rsidRDefault="00A35B07" w:rsidP="00BC297A">
      <w:pPr>
        <w:spacing w:line="240" w:lineRule="auto"/>
        <w:ind w:left="-1" w:right="150"/>
        <w:rPr>
          <w:lang w:val="ru-RU"/>
        </w:rPr>
      </w:pPr>
      <w:r w:rsidRPr="00920698">
        <w:rPr>
          <w:lang w:val="ru-RU"/>
        </w:rPr>
        <w:t xml:space="preserve">Более 150 оползней произошло в восточной части Чешской Республики (регион Флиш, Внешние Западные Карпаты —далее по тексту </w:t>
      </w:r>
      <w:r w:rsidRPr="00920698">
        <w:t>OWC</w:t>
      </w:r>
      <w:r w:rsidRPr="00920698">
        <w:rPr>
          <w:lang w:val="ru-RU"/>
        </w:rPr>
        <w:t>) из-за перенасыщения почвы, вызванного предшествующими осадками и продолжительными и интенсивными ливнями 16-18 мая 2010 года (&gt;300 мм, по данным некоторых станций)</w:t>
      </w:r>
      <w:r w:rsidR="001B2853" w:rsidRPr="00920698">
        <w:rPr>
          <w:lang w:val="ru-RU"/>
        </w:rPr>
        <w:t xml:space="preserve"> [53]</w:t>
      </w:r>
      <w:r w:rsidRPr="00920698">
        <w:rPr>
          <w:lang w:val="ru-RU"/>
        </w:rPr>
        <w:t xml:space="preserve">. Как следствие, возникло множество мелких поломок, 88% из которых были площадью менее 104 м2. Большинство оползней характеризуются как неглубокие (&lt;10 м) или </w:t>
      </w:r>
      <w:proofErr w:type="spellStart"/>
      <w:r w:rsidRPr="00920698">
        <w:rPr>
          <w:lang w:val="ru-RU"/>
        </w:rPr>
        <w:t>среднеглубокие</w:t>
      </w:r>
      <w:proofErr w:type="spellEnd"/>
      <w:r w:rsidRPr="00920698">
        <w:rPr>
          <w:lang w:val="ru-RU"/>
        </w:rPr>
        <w:t xml:space="preserve"> (10-30 м) начинающиеся оползни (довольно кратковременного действия), оползни обломочного материала и оползни грунта, </w:t>
      </w:r>
      <w:proofErr w:type="spellStart"/>
      <w:r w:rsidRPr="00920698">
        <w:rPr>
          <w:lang w:val="ru-RU"/>
        </w:rPr>
        <w:t>пространственно</w:t>
      </w:r>
      <w:proofErr w:type="spellEnd"/>
      <w:r w:rsidRPr="00920698">
        <w:rPr>
          <w:lang w:val="ru-RU"/>
        </w:rPr>
        <w:t xml:space="preserve"> сгруппированные в геологической области, подстилаемой довольно слабыми тонкослойными </w:t>
      </w:r>
      <w:proofErr w:type="spellStart"/>
      <w:r w:rsidRPr="00920698">
        <w:rPr>
          <w:lang w:val="ru-RU"/>
        </w:rPr>
        <w:t>флишевыми</w:t>
      </w:r>
      <w:proofErr w:type="spellEnd"/>
      <w:r w:rsidRPr="00920698">
        <w:rPr>
          <w:lang w:val="ru-RU"/>
        </w:rPr>
        <w:t xml:space="preserve"> и рыхлыми четвертичными отложениями. </w:t>
      </w:r>
    </w:p>
    <w:p w14:paraId="3C3737A3" w14:textId="17395FA3" w:rsidR="00A35B07" w:rsidRPr="00920698" w:rsidRDefault="00A35B07" w:rsidP="00BC297A">
      <w:pPr>
        <w:spacing w:after="11" w:line="240" w:lineRule="auto"/>
        <w:ind w:left="-1" w:right="150"/>
        <w:rPr>
          <w:lang w:val="ru-RU"/>
        </w:rPr>
      </w:pPr>
      <w:r w:rsidRPr="00920698">
        <w:rPr>
          <w:lang w:val="ru-RU"/>
        </w:rPr>
        <w:t xml:space="preserve">Современная мировая практика ориентирована на создание малозатратных и </w:t>
      </w:r>
      <w:proofErr w:type="spellStart"/>
      <w:r w:rsidRPr="00920698">
        <w:rPr>
          <w:lang w:val="ru-RU"/>
        </w:rPr>
        <w:t>биопозитивных</w:t>
      </w:r>
      <w:proofErr w:type="spellEnd"/>
      <w:r w:rsidRPr="00920698">
        <w:rPr>
          <w:lang w:val="ru-RU"/>
        </w:rPr>
        <w:t xml:space="preserve"> гидротехнических сооружений</w:t>
      </w:r>
      <w:r w:rsidR="001B2853" w:rsidRPr="00920698">
        <w:rPr>
          <w:lang w:val="ru-RU"/>
        </w:rPr>
        <w:t xml:space="preserve"> [21]</w:t>
      </w:r>
      <w:r w:rsidRPr="00920698">
        <w:rPr>
          <w:lang w:val="ru-RU"/>
        </w:rPr>
        <w:t>. Это обусловлено тем, что существующие аналоги характеризуются значительной материалоемкостью, длительным циклом возведения и негативным воздействием на прибрежные экосистемы.</w:t>
      </w:r>
    </w:p>
    <w:p w14:paraId="2D5E4E7E" w14:textId="77777777" w:rsidR="00A35B07" w:rsidRPr="00920698" w:rsidRDefault="00A35B07" w:rsidP="00BC297A">
      <w:pPr>
        <w:spacing w:after="11" w:line="240" w:lineRule="auto"/>
        <w:ind w:left="-1" w:right="150"/>
        <w:rPr>
          <w:lang w:val="ru-RU"/>
        </w:rPr>
      </w:pPr>
      <w:r w:rsidRPr="00920698">
        <w:rPr>
          <w:lang w:val="ru-RU"/>
        </w:rPr>
        <w:t>Анализ функционирования берегоукрепительных систем свидетельствует о том, что с увеличением рекреационного использования береговой зоны обуславливает негативный экологический отклик:</w:t>
      </w:r>
    </w:p>
    <w:p w14:paraId="15F60F4B" w14:textId="77777777" w:rsidR="00A35B07" w:rsidRPr="00920698" w:rsidRDefault="00A35B07" w:rsidP="00BC297A">
      <w:pPr>
        <w:spacing w:after="11" w:line="240" w:lineRule="auto"/>
        <w:ind w:left="-1" w:right="150"/>
        <w:rPr>
          <w:lang w:val="ru-RU"/>
        </w:rPr>
      </w:pPr>
      <w:r w:rsidRPr="00920698">
        <w:rPr>
          <w:lang w:val="ru-RU"/>
        </w:rPr>
        <w:t>- интенсификация техногенного воздействия на береговую полосу;</w:t>
      </w:r>
    </w:p>
    <w:p w14:paraId="1BB569B8" w14:textId="77777777" w:rsidR="00A35B07" w:rsidRPr="00920698" w:rsidRDefault="00A35B07" w:rsidP="00BC297A">
      <w:pPr>
        <w:spacing w:after="11" w:line="240" w:lineRule="auto"/>
        <w:ind w:left="-1" w:right="150"/>
        <w:rPr>
          <w:lang w:val="ru-RU"/>
        </w:rPr>
      </w:pPr>
      <w:r w:rsidRPr="00920698">
        <w:rPr>
          <w:lang w:val="ru-RU"/>
        </w:rPr>
        <w:t>- деформация естественного баланса наносов и водообмена;</w:t>
      </w:r>
    </w:p>
    <w:p w14:paraId="19A57789" w14:textId="39862DAF" w:rsidR="00A35B07" w:rsidRPr="00920698" w:rsidRDefault="00A35B07" w:rsidP="00BC297A">
      <w:pPr>
        <w:spacing w:after="11" w:line="240" w:lineRule="auto"/>
        <w:ind w:left="-1" w:right="150"/>
        <w:rPr>
          <w:lang w:val="ru-RU"/>
        </w:rPr>
      </w:pPr>
      <w:r w:rsidRPr="00920698">
        <w:rPr>
          <w:lang w:val="ru-RU"/>
        </w:rPr>
        <w:t>- дестабилизация природных экосистем</w:t>
      </w:r>
      <w:r w:rsidR="001B2853" w:rsidRPr="00920698">
        <w:rPr>
          <w:lang w:val="ru-RU"/>
        </w:rPr>
        <w:t xml:space="preserve"> [31]</w:t>
      </w:r>
      <w:r w:rsidRPr="00920698">
        <w:rPr>
          <w:lang w:val="ru-RU"/>
        </w:rPr>
        <w:t>.</w:t>
      </w:r>
    </w:p>
    <w:p w14:paraId="7BE78561" w14:textId="0EDF350C" w:rsidR="00A35B07" w:rsidRPr="00920698" w:rsidRDefault="00A35B07" w:rsidP="00BC297A">
      <w:pPr>
        <w:spacing w:after="11" w:line="240" w:lineRule="auto"/>
        <w:ind w:left="-1" w:right="150" w:firstLine="709"/>
        <w:rPr>
          <w:lang w:val="ru-RU"/>
        </w:rPr>
      </w:pPr>
      <w:r w:rsidRPr="00920698">
        <w:rPr>
          <w:lang w:val="ru-RU"/>
        </w:rPr>
        <w:t xml:space="preserve">Несмотря на повсеместное распространение эрозионных процессов, </w:t>
      </w:r>
      <w:r w:rsidR="00DC333A">
        <w:rPr>
          <w:lang w:val="ru-RU"/>
        </w:rPr>
        <w:t>в</w:t>
      </w:r>
      <w:r w:rsidR="00F51200" w:rsidRPr="00F51200">
        <w:rPr>
          <w:lang w:val="ru-RU"/>
        </w:rPr>
        <w:t>доль западного берега</w:t>
      </w:r>
      <w:r w:rsidR="00F51200">
        <w:rPr>
          <w:lang w:val="ru-RU"/>
        </w:rPr>
        <w:t xml:space="preserve"> </w:t>
      </w:r>
      <w:r w:rsidRPr="00920698">
        <w:rPr>
          <w:lang w:val="ru-RU"/>
        </w:rPr>
        <w:t xml:space="preserve">побережья Крыма характеризуется </w:t>
      </w:r>
      <w:r w:rsidR="00DC333A" w:rsidRPr="00DC333A">
        <w:rPr>
          <w:lang w:val="ru-RU"/>
        </w:rPr>
        <w:t>стабильн</w:t>
      </w:r>
      <w:r w:rsidR="00DC333A">
        <w:rPr>
          <w:lang w:val="ru-RU"/>
        </w:rPr>
        <w:t xml:space="preserve">ая </w:t>
      </w:r>
      <w:r w:rsidRPr="00920698">
        <w:rPr>
          <w:lang w:val="ru-RU"/>
        </w:rPr>
        <w:t xml:space="preserve">тенденция к сокращению ширины пляжной полосы. Данная ситуация ставит под угрозу эксплуатационную надежность береговых склонов и объектов </w:t>
      </w:r>
      <w:r w:rsidRPr="00920698">
        <w:rPr>
          <w:lang w:val="ru-RU"/>
        </w:rPr>
        <w:lastRenderedPageBreak/>
        <w:t>рекреационной инфраструктуры (</w:t>
      </w:r>
      <w:r w:rsidR="00DC333A" w:rsidRPr="00920698">
        <w:rPr>
          <w:lang w:val="ru-RU"/>
        </w:rPr>
        <w:t>пос. Николаевка</w:t>
      </w:r>
      <w:r w:rsidR="00DC333A">
        <w:rPr>
          <w:lang w:val="ru-RU"/>
        </w:rPr>
        <w:t xml:space="preserve">, </w:t>
      </w:r>
      <w:r w:rsidRPr="00920698">
        <w:rPr>
          <w:lang w:val="ru-RU"/>
        </w:rPr>
        <w:t xml:space="preserve">пос. Фрунзе, </w:t>
      </w:r>
      <w:r w:rsidR="00DC333A" w:rsidRPr="00920698">
        <w:rPr>
          <w:lang w:val="ru-RU"/>
        </w:rPr>
        <w:t>п. Кача</w:t>
      </w:r>
      <w:r w:rsidR="00DC333A">
        <w:rPr>
          <w:lang w:val="ru-RU"/>
        </w:rPr>
        <w:t xml:space="preserve">, </w:t>
      </w:r>
      <w:r w:rsidRPr="00920698">
        <w:rPr>
          <w:lang w:val="ru-RU"/>
        </w:rPr>
        <w:t>с. Песчаное,</w:t>
      </w:r>
      <w:r w:rsidR="00F64385" w:rsidRPr="00920698">
        <w:rPr>
          <w:lang w:val="ru-RU"/>
        </w:rPr>
        <w:t xml:space="preserve"> </w:t>
      </w:r>
      <w:r w:rsidRPr="00920698">
        <w:rPr>
          <w:lang w:val="ru-RU"/>
        </w:rPr>
        <w:t xml:space="preserve">п. </w:t>
      </w:r>
      <w:proofErr w:type="spellStart"/>
      <w:r w:rsidRPr="00920698">
        <w:rPr>
          <w:lang w:val="ru-RU"/>
        </w:rPr>
        <w:t>Учкуевка</w:t>
      </w:r>
      <w:proofErr w:type="spellEnd"/>
      <w:r w:rsidRPr="00920698">
        <w:rPr>
          <w:lang w:val="ru-RU"/>
        </w:rPr>
        <w:t>)</w:t>
      </w:r>
      <w:r w:rsidR="001B2853" w:rsidRPr="00920698">
        <w:rPr>
          <w:lang w:val="ru-RU"/>
        </w:rPr>
        <w:t xml:space="preserve"> [54]</w:t>
      </w:r>
      <w:r w:rsidRPr="00920698">
        <w:rPr>
          <w:lang w:val="ru-RU"/>
        </w:rPr>
        <w:t xml:space="preserve">. </w:t>
      </w:r>
      <w:r w:rsidR="00DC333A" w:rsidRPr="00DC333A">
        <w:rPr>
          <w:lang w:val="ru-RU"/>
        </w:rPr>
        <w:t>Классические подходы, заложенные в основу генеральных схем</w:t>
      </w:r>
      <w:r w:rsidRPr="00920698">
        <w:rPr>
          <w:lang w:val="ru-RU"/>
        </w:rPr>
        <w:t xml:space="preserve"> берегоукрепления признаются экологически недостаточно эффективными.</w:t>
      </w:r>
    </w:p>
    <w:p w14:paraId="7BF4C66E" w14:textId="29DBCCBD" w:rsidR="00A35B07" w:rsidRPr="00920698" w:rsidRDefault="00A35B07" w:rsidP="00BC297A">
      <w:pPr>
        <w:spacing w:after="0" w:line="240" w:lineRule="auto"/>
        <w:ind w:left="0" w:firstLine="708"/>
        <w:rPr>
          <w:lang w:val="ru-RU"/>
        </w:rPr>
      </w:pPr>
      <w:r w:rsidRPr="00920698">
        <w:rPr>
          <w:lang w:val="ru-RU"/>
        </w:rPr>
        <w:t xml:space="preserve">Адаптация зарубежных методик (США, Канада и др.), к гидродинамическим условиям побережья оз. Алаколь затруднена ввиду специфики морфогенеза и отсутствия интегрированных механизмов управления. В международной практике </w:t>
      </w:r>
      <w:r w:rsidR="00DC333A" w:rsidRPr="00DC333A">
        <w:rPr>
          <w:lang w:val="ru-RU"/>
        </w:rPr>
        <w:t xml:space="preserve">значительный пласт исследований сфокусирован на вопросах </w:t>
      </w:r>
      <w:r w:rsidRPr="00920698">
        <w:rPr>
          <w:lang w:val="ru-RU"/>
        </w:rPr>
        <w:t>управлени</w:t>
      </w:r>
      <w:r w:rsidR="00DC333A">
        <w:rPr>
          <w:lang w:val="ru-RU"/>
        </w:rPr>
        <w:t>я</w:t>
      </w:r>
      <w:r w:rsidRPr="00920698">
        <w:rPr>
          <w:lang w:val="ru-RU"/>
        </w:rPr>
        <w:t xml:space="preserve"> прибрежными территориями (Integrated </w:t>
      </w:r>
      <w:proofErr w:type="spellStart"/>
      <w:r w:rsidRPr="00920698">
        <w:rPr>
          <w:lang w:val="ru-RU"/>
        </w:rPr>
        <w:t>Coastal</w:t>
      </w:r>
      <w:proofErr w:type="spellEnd"/>
      <w:r w:rsidRPr="00920698">
        <w:rPr>
          <w:lang w:val="ru-RU"/>
        </w:rPr>
        <w:t xml:space="preserve"> Zone Management), эрозионными берегами, рекреационными пляжами [</w:t>
      </w:r>
      <w:r w:rsidR="001B2853" w:rsidRPr="00920698">
        <w:rPr>
          <w:lang w:val="ru-RU"/>
        </w:rPr>
        <w:t>39</w:t>
      </w:r>
      <w:r w:rsidRPr="00920698">
        <w:rPr>
          <w:lang w:val="ru-RU"/>
        </w:rPr>
        <w:t xml:space="preserve">]. В отечественной практике парадигма </w:t>
      </w:r>
      <w:proofErr w:type="spellStart"/>
      <w:r w:rsidRPr="00920698">
        <w:rPr>
          <w:lang w:val="ru-RU"/>
        </w:rPr>
        <w:t>Coastal</w:t>
      </w:r>
      <w:proofErr w:type="spellEnd"/>
      <w:r w:rsidRPr="00920698">
        <w:rPr>
          <w:lang w:val="ru-RU"/>
        </w:rPr>
        <w:t xml:space="preserve"> Management, объединяющая эколого-административные и прикладные инструменты, остается недостаточно освоенной. Данная работа восполняет этот пробел, предлагая научно-обоснованную модель устойчивого развития побережья оз. Алаколь, базирующуюся на синтезе ретроспективных данных и современных принципов рационального природопользования.</w:t>
      </w:r>
    </w:p>
    <w:p w14:paraId="786D7540" w14:textId="77777777" w:rsidR="00A35B07" w:rsidRPr="00920698" w:rsidRDefault="00A35B07" w:rsidP="00BC297A">
      <w:pPr>
        <w:spacing w:after="0" w:line="240" w:lineRule="auto"/>
        <w:ind w:left="0" w:firstLine="708"/>
        <w:rPr>
          <w:b/>
          <w:bCs/>
          <w:szCs w:val="28"/>
          <w:lang w:val="ru-RU"/>
        </w:rPr>
      </w:pPr>
    </w:p>
    <w:p w14:paraId="1A380BDE" w14:textId="551A55E3" w:rsidR="00A35B07" w:rsidRPr="00920698" w:rsidRDefault="00A35B07" w:rsidP="00BC297A">
      <w:pPr>
        <w:spacing w:after="0" w:line="240" w:lineRule="auto"/>
        <w:ind w:left="0" w:firstLine="708"/>
        <w:rPr>
          <w:szCs w:val="28"/>
          <w:lang w:val="ru-RU"/>
        </w:rPr>
      </w:pPr>
      <w:r w:rsidRPr="00920698">
        <w:rPr>
          <w:b/>
          <w:bCs/>
          <w:szCs w:val="28"/>
          <w:lang w:val="ru-RU"/>
        </w:rPr>
        <w:t xml:space="preserve">Выводы </w:t>
      </w:r>
      <w:r w:rsidR="00E7359E">
        <w:rPr>
          <w:b/>
          <w:bCs/>
          <w:szCs w:val="28"/>
          <w:lang w:val="ru-RU"/>
        </w:rPr>
        <w:t>по первой главе</w:t>
      </w:r>
      <w:r w:rsidRPr="00920698">
        <w:rPr>
          <w:b/>
          <w:bCs/>
          <w:szCs w:val="28"/>
          <w:lang w:val="ru-RU"/>
        </w:rPr>
        <w:t xml:space="preserve">. </w:t>
      </w:r>
      <w:r w:rsidRPr="00920698">
        <w:rPr>
          <w:szCs w:val="28"/>
          <w:lang w:val="ru-RU"/>
        </w:rPr>
        <w:t>Проведённый анализ архивных и опубликованных материалов показывает, что инженерно-геологическая изученность территории Алакольской впадины и прилегающих районов имеет длительную и последовательную историю, начиная с середины XX века. Первоначальные исследования были направлены преимущественно на решение прикладных задач, связанных со строительством населённых пунктов, транспортной инфраструктуры и линейных сооружений, а также на составление региональных инженерно-геологических карт различного масштаба.</w:t>
      </w:r>
    </w:p>
    <w:p w14:paraId="732C019D" w14:textId="77777777" w:rsidR="00A35B07" w:rsidRPr="00920698" w:rsidRDefault="00A35B07" w:rsidP="00BC297A">
      <w:pPr>
        <w:spacing w:after="0" w:line="240" w:lineRule="auto"/>
        <w:ind w:left="0" w:firstLine="708"/>
        <w:rPr>
          <w:szCs w:val="28"/>
          <w:lang w:val="ru-RU"/>
        </w:rPr>
      </w:pPr>
      <w:r w:rsidRPr="00920698">
        <w:rPr>
          <w:szCs w:val="28"/>
          <w:lang w:val="ru-RU"/>
        </w:rPr>
        <w:t xml:space="preserve">В последующие годы исследования приобрели более комплексный характер и были ориентированы на изучение генезиса и возраста четвертичных отложений, закономерностей формирования и развития опасных геологических и </w:t>
      </w:r>
      <w:proofErr w:type="spellStart"/>
      <w:r w:rsidRPr="00920698">
        <w:rPr>
          <w:szCs w:val="28"/>
          <w:lang w:val="ru-RU"/>
        </w:rPr>
        <w:t>экзогеодинамических</w:t>
      </w:r>
      <w:proofErr w:type="spellEnd"/>
      <w:r w:rsidRPr="00920698">
        <w:rPr>
          <w:szCs w:val="28"/>
          <w:lang w:val="ru-RU"/>
        </w:rPr>
        <w:t xml:space="preserve"> процессов, а также инженерно-геологических условий территорий Юго-Восточного Казахстана и Алакольской группы озёр. Особое внимание уделялось вопросам переработки берегов озера Алаколь, развитию оползневых, обвальных, селевых и других опасных геологических процессов, а также оценке их воздействия на природную среду и хозяйственную деятельность.</w:t>
      </w:r>
    </w:p>
    <w:p w14:paraId="7A46C630" w14:textId="77777777" w:rsidR="00A35B07" w:rsidRPr="00920698" w:rsidRDefault="00A35B07" w:rsidP="00BC297A">
      <w:pPr>
        <w:spacing w:after="0" w:line="240" w:lineRule="auto"/>
        <w:ind w:left="0" w:firstLine="708"/>
        <w:rPr>
          <w:szCs w:val="28"/>
          <w:lang w:val="ru-RU"/>
        </w:rPr>
      </w:pPr>
      <w:r w:rsidRPr="00920698">
        <w:rPr>
          <w:szCs w:val="28"/>
          <w:lang w:val="ru-RU"/>
        </w:rPr>
        <w:t xml:space="preserve">Начиная с конца XX и начала XXI века, исследования были направлены на обобщение ранее накопленных материалов, создание кадастров опасных геологических процессов, составление тематических карт инженерно-геологического и геодинамического содержания, а также оценку современного инженерно-геологического и </w:t>
      </w:r>
      <w:proofErr w:type="spellStart"/>
      <w:r w:rsidRPr="00920698">
        <w:rPr>
          <w:szCs w:val="28"/>
          <w:lang w:val="ru-RU"/>
        </w:rPr>
        <w:t>геоэкологического</w:t>
      </w:r>
      <w:proofErr w:type="spellEnd"/>
      <w:r w:rsidRPr="00920698">
        <w:rPr>
          <w:szCs w:val="28"/>
          <w:lang w:val="ru-RU"/>
        </w:rPr>
        <w:t xml:space="preserve"> состояния территории. Последние работы включают детальную типизацию берегов озера Алаколь и анализ современных </w:t>
      </w:r>
      <w:proofErr w:type="spellStart"/>
      <w:r w:rsidRPr="00920698">
        <w:rPr>
          <w:szCs w:val="28"/>
          <w:lang w:val="ru-RU"/>
        </w:rPr>
        <w:t>экзогеодинамических</w:t>
      </w:r>
      <w:proofErr w:type="spellEnd"/>
      <w:r w:rsidRPr="00920698">
        <w:rPr>
          <w:szCs w:val="28"/>
          <w:lang w:val="ru-RU"/>
        </w:rPr>
        <w:t xml:space="preserve"> процессов, что существенно расширило представления о механизмах формирования береговой зоны и факторах её устойчивости.</w:t>
      </w:r>
    </w:p>
    <w:p w14:paraId="082E1DD8" w14:textId="5D069E4E" w:rsidR="00A35B07" w:rsidRPr="00920698" w:rsidRDefault="00A35B07" w:rsidP="00BC297A">
      <w:pPr>
        <w:spacing w:after="0" w:line="240" w:lineRule="auto"/>
        <w:ind w:left="0" w:firstLine="708"/>
        <w:rPr>
          <w:szCs w:val="28"/>
          <w:lang w:val="ru-RU"/>
        </w:rPr>
      </w:pPr>
      <w:r w:rsidRPr="00920698">
        <w:rPr>
          <w:szCs w:val="28"/>
          <w:lang w:val="ru-RU"/>
        </w:rPr>
        <w:lastRenderedPageBreak/>
        <w:t>Таким образом, территория Алакольской впадины характеризуется высокой степенью инженерно-геологической изученности на региональном уровне, однако с учётом активного развития опасных геологических процессов и возрастающей антропогенной нагрузки сохраняется необходимость проведения детальных инженерно-геологических исследований локального масштаба. Эти исследования являются важной основой для оценки устойчивости береговой зоны, прогнозирования развития опасных геологических процессов и обоснования мероприятий по инженерной защите и рациональному природопользованию.</w:t>
      </w:r>
      <w:r w:rsidRPr="00920698">
        <w:rPr>
          <w:lang w:val="ru-RU"/>
        </w:rPr>
        <w:t xml:space="preserve"> </w:t>
      </w:r>
      <w:r w:rsidRPr="00920698">
        <w:rPr>
          <w:szCs w:val="28"/>
          <w:lang w:val="ru-RU"/>
        </w:rPr>
        <w:t xml:space="preserve">Анализ представленных литературных источников показывает, что процессы формирования, переработки и разрушения берегов водоёмов являются объектом длительного и всестороннего научного изучения, охватывающего как фундаментальные, так и прикладные аспекты. </w:t>
      </w:r>
    </w:p>
    <w:p w14:paraId="482C6B22" w14:textId="77777777" w:rsidR="00A35B07" w:rsidRPr="00920698" w:rsidRDefault="00A35B07" w:rsidP="00BC297A">
      <w:pPr>
        <w:spacing w:after="0" w:line="240" w:lineRule="auto"/>
        <w:ind w:left="0" w:firstLine="708"/>
        <w:rPr>
          <w:szCs w:val="28"/>
          <w:lang w:val="ru-RU"/>
        </w:rPr>
      </w:pPr>
      <w:r w:rsidRPr="00920698">
        <w:rPr>
          <w:szCs w:val="28"/>
          <w:lang w:val="ru-RU"/>
        </w:rPr>
        <w:t>Работы в области геоэкологии и управления прибрежными территориями подтвердили, что процессы абразии и отступания береговой линии представляют серьёзную природную и инженерную проблему, оказывающую значительное влияние на устойчивость природных комплексов и развитие инфраструктуры. Исследования также показали, что эффективное управление береговыми зонами требует комплексного подхода, включающего мониторинг, моделирование, прогнозирование и применение инженерных методов защиты.</w:t>
      </w:r>
    </w:p>
    <w:p w14:paraId="7A08276C" w14:textId="78A7EB9B" w:rsidR="00903813" w:rsidRPr="00920698" w:rsidRDefault="00903813" w:rsidP="00BC297A">
      <w:pPr>
        <w:spacing w:after="0" w:line="240" w:lineRule="auto"/>
        <w:ind w:left="0" w:firstLine="708"/>
        <w:rPr>
          <w:szCs w:val="28"/>
          <w:lang w:val="ru-RU"/>
        </w:rPr>
      </w:pPr>
      <w:r w:rsidRPr="00920698">
        <w:rPr>
          <w:szCs w:val="28"/>
          <w:lang w:val="ru-RU"/>
        </w:rPr>
        <w:t>Наиболее разрушительные процессы (землетрясения, глубокие оползни) привязаны к зонам активных разломов и границам впадин. Экзогенные процессы (сели, эрозия, абразия) активизируются циклично, в зависимости от количества осадков и сезонных колебаний уровня водоемов.</w:t>
      </w:r>
    </w:p>
    <w:p w14:paraId="0B779329" w14:textId="0D04DED0" w:rsidR="00AB1550" w:rsidRDefault="00A35B07" w:rsidP="00BC297A">
      <w:pPr>
        <w:spacing w:after="0" w:line="240" w:lineRule="auto"/>
        <w:ind w:left="0" w:firstLine="708"/>
        <w:rPr>
          <w:szCs w:val="28"/>
          <w:lang w:val="ru-RU"/>
        </w:rPr>
      </w:pPr>
      <w:r w:rsidRPr="00920698">
        <w:rPr>
          <w:szCs w:val="28"/>
          <w:lang w:val="ru-RU"/>
        </w:rPr>
        <w:t>Таким образом, проведённые исследования подтверждают, что разрушение берегов является закономерным результатом взаимодействия гидродинамических, геологических, климатических и антропогенных факторов. Современные научные методы, включая моделирование и геоинформационные технологии, позволяют эффективно изучать и прогнозировать развитие этих процессов. Полученные научные положения формируют теоретическую и методическую основу для оценки устойчивости береговой зоны озера Алаколь и разработки мероприятий по её инженерной защите и рациональному использованию.</w:t>
      </w:r>
    </w:p>
    <w:p w14:paraId="6FF8E07E" w14:textId="77777777" w:rsidR="00B73D36" w:rsidRPr="00920698" w:rsidRDefault="00B73D36" w:rsidP="00BC297A">
      <w:pPr>
        <w:spacing w:after="0" w:line="240" w:lineRule="auto"/>
        <w:ind w:left="0" w:firstLine="708"/>
        <w:rPr>
          <w:szCs w:val="28"/>
          <w:lang w:val="ru-RU"/>
        </w:rPr>
      </w:pPr>
    </w:p>
    <w:p w14:paraId="280DD960" w14:textId="321E9FF8" w:rsidR="00F64385" w:rsidRPr="00920698" w:rsidRDefault="00A35B07" w:rsidP="00BC297A">
      <w:pPr>
        <w:spacing w:line="240" w:lineRule="auto"/>
        <w:ind w:left="-1" w:right="150"/>
        <w:jc w:val="left"/>
        <w:rPr>
          <w:b/>
          <w:lang w:val="ru-RU"/>
        </w:rPr>
      </w:pPr>
      <w:r w:rsidRPr="00920698">
        <w:rPr>
          <w:b/>
          <w:lang w:val="ru-RU"/>
        </w:rPr>
        <w:t>ГЛАВА</w:t>
      </w:r>
      <w:r w:rsidR="00520076" w:rsidRPr="00520076">
        <w:rPr>
          <w:b/>
          <w:lang w:val="ru-RU"/>
        </w:rPr>
        <w:t xml:space="preserve"> </w:t>
      </w:r>
      <w:r w:rsidRPr="00920698">
        <w:rPr>
          <w:b/>
          <w:lang w:val="ru-RU"/>
        </w:rPr>
        <w:t>2.</w:t>
      </w:r>
      <w:r w:rsidR="00456410" w:rsidRPr="00920698">
        <w:rPr>
          <w:b/>
          <w:lang w:val="ru-RU"/>
        </w:rPr>
        <w:t xml:space="preserve"> </w:t>
      </w:r>
      <w:r w:rsidRPr="00920698">
        <w:rPr>
          <w:b/>
          <w:lang w:val="ru-RU"/>
        </w:rPr>
        <w:t>ПРИРОДНО-АНТРОПОГЕННЫЕ ФАКТОРЫ,</w:t>
      </w:r>
    </w:p>
    <w:p w14:paraId="7BD3A014" w14:textId="11E41857" w:rsidR="00F64385" w:rsidRPr="00920698" w:rsidRDefault="00A35B07" w:rsidP="00BC297A">
      <w:pPr>
        <w:spacing w:line="240" w:lineRule="auto"/>
        <w:ind w:left="-1" w:right="150"/>
        <w:jc w:val="left"/>
        <w:rPr>
          <w:b/>
          <w:lang w:val="ru-RU"/>
        </w:rPr>
      </w:pPr>
      <w:r w:rsidRPr="00920698">
        <w:rPr>
          <w:b/>
          <w:lang w:val="ru-RU"/>
        </w:rPr>
        <w:t>ОПРЕДЕЛЯЮЩИЕ ЗАКОНОМЕРНОСТИ ИЗМЕНЕНИЙ</w:t>
      </w:r>
    </w:p>
    <w:p w14:paraId="2BE0E301" w14:textId="56B86A52" w:rsidR="00A35B07" w:rsidRPr="00920698" w:rsidRDefault="00A35B07" w:rsidP="00BC297A">
      <w:pPr>
        <w:spacing w:line="240" w:lineRule="auto"/>
        <w:ind w:left="-1" w:right="150"/>
        <w:jc w:val="left"/>
        <w:rPr>
          <w:b/>
          <w:lang w:val="ru-RU"/>
        </w:rPr>
      </w:pPr>
      <w:r w:rsidRPr="00920698">
        <w:rPr>
          <w:b/>
          <w:lang w:val="ru-RU"/>
        </w:rPr>
        <w:t>ИНЖЕНЕРНО-ГЕОЛОГИЧЕСКИХ УСЛОВИЙ</w:t>
      </w:r>
    </w:p>
    <w:p w14:paraId="6D71764D" w14:textId="77777777" w:rsidR="00A35B07" w:rsidRPr="00920698" w:rsidRDefault="00A35B07" w:rsidP="00BC297A">
      <w:pPr>
        <w:spacing w:line="240" w:lineRule="auto"/>
        <w:rPr>
          <w:lang w:val="ru-RU"/>
        </w:rPr>
      </w:pPr>
    </w:p>
    <w:p w14:paraId="34D4591E" w14:textId="0AB1D256" w:rsidR="00A35B07" w:rsidRPr="00B73D36" w:rsidRDefault="00A35B07" w:rsidP="00BC297A">
      <w:pPr>
        <w:pStyle w:val="2"/>
        <w:spacing w:line="240" w:lineRule="auto"/>
        <w:ind w:left="0" w:right="144" w:firstLine="697"/>
        <w:rPr>
          <w:rFonts w:ascii="Times New Roman" w:hAnsi="Times New Roman" w:cs="Times New Roman"/>
          <w:b/>
          <w:bCs/>
          <w:color w:val="auto"/>
          <w:sz w:val="28"/>
          <w:szCs w:val="28"/>
          <w:lang w:val="ru-RU"/>
        </w:rPr>
      </w:pPr>
      <w:r w:rsidRPr="00B73D36">
        <w:rPr>
          <w:rFonts w:ascii="Times New Roman" w:hAnsi="Times New Roman" w:cs="Times New Roman"/>
          <w:b/>
          <w:bCs/>
          <w:color w:val="auto"/>
          <w:sz w:val="28"/>
          <w:szCs w:val="28"/>
          <w:lang w:val="ru-RU"/>
        </w:rPr>
        <w:t xml:space="preserve">2.1 </w:t>
      </w:r>
      <w:r w:rsidR="00456410" w:rsidRPr="00B73D36">
        <w:rPr>
          <w:rFonts w:ascii="Times New Roman" w:hAnsi="Times New Roman" w:cs="Times New Roman"/>
          <w:b/>
          <w:bCs/>
          <w:color w:val="auto"/>
          <w:sz w:val="28"/>
          <w:szCs w:val="28"/>
          <w:lang w:val="ru-RU"/>
        </w:rPr>
        <w:t>Природные - климатические условия</w:t>
      </w:r>
    </w:p>
    <w:p w14:paraId="516B922A" w14:textId="77777777" w:rsidR="00A35B07" w:rsidRPr="00920698" w:rsidRDefault="00A35B07" w:rsidP="00BC297A">
      <w:pPr>
        <w:spacing w:line="240" w:lineRule="auto"/>
        <w:ind w:left="-1" w:right="150"/>
        <w:rPr>
          <w:lang w:val="ru-RU"/>
        </w:rPr>
      </w:pPr>
    </w:p>
    <w:p w14:paraId="26D32CED" w14:textId="327E29F7" w:rsidR="00A35B07" w:rsidRPr="00920698" w:rsidRDefault="00A35B07" w:rsidP="00BC297A">
      <w:pPr>
        <w:spacing w:line="240" w:lineRule="auto"/>
        <w:ind w:left="-1" w:right="150"/>
        <w:rPr>
          <w:lang w:val="ru-RU"/>
        </w:rPr>
      </w:pPr>
      <w:r w:rsidRPr="00920698">
        <w:rPr>
          <w:lang w:val="ru-RU"/>
        </w:rPr>
        <w:t>Алакольская межгорная впадина представляет собой крупную кайнозойскую депрессию аккумулятивного типа, сформированную в эпоху альпийского орогенеза</w:t>
      </w:r>
      <w:r w:rsidR="006F4338" w:rsidRPr="00920698">
        <w:rPr>
          <w:lang w:val="ru-RU"/>
        </w:rPr>
        <w:t xml:space="preserve"> [</w:t>
      </w:r>
      <w:r w:rsidR="002012B7" w:rsidRPr="00920698">
        <w:rPr>
          <w:lang w:val="ru-RU"/>
        </w:rPr>
        <w:t>1</w:t>
      </w:r>
      <w:r w:rsidR="006F4338" w:rsidRPr="00920698">
        <w:rPr>
          <w:lang w:val="ru-RU"/>
        </w:rPr>
        <w:t>]</w:t>
      </w:r>
      <w:r w:rsidRPr="00920698">
        <w:rPr>
          <w:lang w:val="ru-RU"/>
        </w:rPr>
        <w:t xml:space="preserve">. </w:t>
      </w:r>
    </w:p>
    <w:p w14:paraId="0E6F4782" w14:textId="2DA9F620" w:rsidR="00A35B07" w:rsidRPr="009635BF" w:rsidRDefault="00A35B07" w:rsidP="00BC297A">
      <w:pPr>
        <w:spacing w:line="240" w:lineRule="auto"/>
        <w:ind w:left="-1" w:right="150"/>
        <w:rPr>
          <w:spacing w:val="-2"/>
          <w:lang w:val="ru-RU"/>
        </w:rPr>
      </w:pPr>
      <w:r w:rsidRPr="009635BF">
        <w:rPr>
          <w:spacing w:val="-2"/>
          <w:lang w:val="ru-RU"/>
        </w:rPr>
        <w:lastRenderedPageBreak/>
        <w:t xml:space="preserve">Алакольская впадина, охватывающая площадь порядка 68 700 км², представляет собой межгорную депрессию на юго-востоке Казахстана, ограниченную горными системами </w:t>
      </w:r>
      <w:proofErr w:type="spellStart"/>
      <w:r w:rsidRPr="009635BF">
        <w:rPr>
          <w:spacing w:val="-2"/>
          <w:lang w:val="ru-RU"/>
        </w:rPr>
        <w:t>Жунгарского</w:t>
      </w:r>
      <w:proofErr w:type="spellEnd"/>
      <w:r w:rsidRPr="009635BF">
        <w:rPr>
          <w:spacing w:val="-2"/>
          <w:lang w:val="ru-RU"/>
        </w:rPr>
        <w:t xml:space="preserve"> Алатау и Тарбагатая</w:t>
      </w:r>
      <w:r w:rsidR="002012B7" w:rsidRPr="009635BF">
        <w:rPr>
          <w:spacing w:val="-2"/>
          <w:lang w:val="ru-RU"/>
        </w:rPr>
        <w:t xml:space="preserve"> [7]</w:t>
      </w:r>
      <w:r w:rsidRPr="009635BF">
        <w:rPr>
          <w:spacing w:val="-2"/>
          <w:lang w:val="ru-RU"/>
        </w:rPr>
        <w:t xml:space="preserve">. </w:t>
      </w:r>
      <w:proofErr w:type="spellStart"/>
      <w:r w:rsidRPr="009635BF">
        <w:rPr>
          <w:spacing w:val="-2"/>
          <w:lang w:val="ru-RU"/>
        </w:rPr>
        <w:t>Геоструктурно</w:t>
      </w:r>
      <w:proofErr w:type="spellEnd"/>
      <w:r w:rsidRPr="009635BF">
        <w:rPr>
          <w:spacing w:val="-2"/>
          <w:lang w:val="ru-RU"/>
        </w:rPr>
        <w:t xml:space="preserve"> регион сопряжен с Джунгарскими воротами на юго-востоке и Балхашской впадиной на западе. Гидрографическая сеть депрессии формирует единую </w:t>
      </w:r>
      <w:proofErr w:type="spellStart"/>
      <w:r w:rsidRPr="009635BF">
        <w:rPr>
          <w:spacing w:val="-2"/>
          <w:lang w:val="ru-RU"/>
        </w:rPr>
        <w:t>литодинамическую</w:t>
      </w:r>
      <w:proofErr w:type="spellEnd"/>
      <w:r w:rsidRPr="009635BF">
        <w:rPr>
          <w:spacing w:val="-2"/>
          <w:lang w:val="ru-RU"/>
        </w:rPr>
        <w:t xml:space="preserve"> цепь, включающую озера Алаколь, </w:t>
      </w:r>
      <w:proofErr w:type="spellStart"/>
      <w:r w:rsidRPr="009635BF">
        <w:rPr>
          <w:spacing w:val="-2"/>
          <w:lang w:val="ru-RU"/>
        </w:rPr>
        <w:t>Сасыкколь</w:t>
      </w:r>
      <w:proofErr w:type="spellEnd"/>
      <w:r w:rsidRPr="009635BF">
        <w:rPr>
          <w:spacing w:val="-2"/>
          <w:lang w:val="ru-RU"/>
        </w:rPr>
        <w:t xml:space="preserve">, </w:t>
      </w:r>
      <w:proofErr w:type="spellStart"/>
      <w:r w:rsidRPr="009635BF">
        <w:rPr>
          <w:spacing w:val="-2"/>
          <w:lang w:val="ru-RU"/>
        </w:rPr>
        <w:t>Кошкарколь</w:t>
      </w:r>
      <w:proofErr w:type="spellEnd"/>
      <w:r w:rsidRPr="009635BF">
        <w:rPr>
          <w:spacing w:val="-2"/>
          <w:lang w:val="ru-RU"/>
        </w:rPr>
        <w:t xml:space="preserve"> и Жаланашколь, ориентированную в северо-западном направлении. Около 70% территории впадины находится в пределах Республики Казахстан, в то время как её трансграничная часть относится к Китаю (Рис</w:t>
      </w:r>
      <w:r w:rsidR="00D50DD3" w:rsidRPr="009635BF">
        <w:rPr>
          <w:spacing w:val="-2"/>
          <w:lang w:val="ru-RU"/>
        </w:rPr>
        <w:t xml:space="preserve">унок </w:t>
      </w:r>
      <w:r w:rsidRPr="009635BF">
        <w:rPr>
          <w:spacing w:val="-2"/>
          <w:lang w:val="ru-RU"/>
        </w:rPr>
        <w:t>2</w:t>
      </w:r>
      <w:r w:rsidR="009D3939" w:rsidRPr="009635BF">
        <w:rPr>
          <w:spacing w:val="-2"/>
          <w:lang w:val="ru-RU"/>
        </w:rPr>
        <w:t>.1</w:t>
      </w:r>
      <w:r w:rsidRPr="009635BF">
        <w:rPr>
          <w:spacing w:val="-2"/>
          <w:lang w:val="ru-RU"/>
        </w:rPr>
        <w:t>)</w:t>
      </w:r>
      <w:r w:rsidR="00B565E0" w:rsidRPr="009635BF">
        <w:rPr>
          <w:spacing w:val="-2"/>
        </w:rPr>
        <w:t xml:space="preserve"> [1, 30]</w:t>
      </w:r>
      <w:r w:rsidRPr="009635BF">
        <w:rPr>
          <w:spacing w:val="-2"/>
          <w:lang w:val="ru-RU"/>
        </w:rPr>
        <w:t xml:space="preserve">. </w:t>
      </w:r>
    </w:p>
    <w:p w14:paraId="5E16FDAC" w14:textId="77777777" w:rsidR="00A35B07" w:rsidRPr="00920698" w:rsidRDefault="00A35B07" w:rsidP="00BC297A">
      <w:pPr>
        <w:spacing w:line="240" w:lineRule="auto"/>
        <w:ind w:left="-1" w:right="150"/>
        <w:rPr>
          <w:spacing w:val="-2"/>
          <w:u w:val="single"/>
          <w:lang w:val="ru-RU"/>
        </w:rPr>
      </w:pPr>
    </w:p>
    <w:p w14:paraId="330E9936" w14:textId="77777777" w:rsidR="00A35B07" w:rsidRPr="00920698" w:rsidRDefault="00A35B07" w:rsidP="00BC297A">
      <w:pPr>
        <w:spacing w:line="240" w:lineRule="auto"/>
        <w:ind w:left="-1" w:right="150"/>
        <w:jc w:val="center"/>
        <w:rPr>
          <w:lang w:val="ru-RU"/>
        </w:rPr>
      </w:pPr>
      <w:r w:rsidRPr="00920698">
        <w:rPr>
          <w:noProof/>
          <w:sz w:val="20"/>
        </w:rPr>
        <w:drawing>
          <wp:inline distT="0" distB="0" distL="0" distR="0" wp14:anchorId="00FB0C11" wp14:editId="3A0A97C2">
            <wp:extent cx="5244301" cy="3941064"/>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24" cstate="print"/>
                    <a:stretch>
                      <a:fillRect/>
                    </a:stretch>
                  </pic:blipFill>
                  <pic:spPr>
                    <a:xfrm>
                      <a:off x="0" y="0"/>
                      <a:ext cx="5244301" cy="3941064"/>
                    </a:xfrm>
                    <a:prstGeom prst="rect">
                      <a:avLst/>
                    </a:prstGeom>
                  </pic:spPr>
                </pic:pic>
              </a:graphicData>
            </a:graphic>
          </wp:inline>
        </w:drawing>
      </w:r>
    </w:p>
    <w:p w14:paraId="52186B68" w14:textId="77777777" w:rsidR="00A35B07" w:rsidRPr="00920698" w:rsidRDefault="00A35B07" w:rsidP="00BC297A">
      <w:pPr>
        <w:spacing w:line="240" w:lineRule="auto"/>
        <w:ind w:left="-1" w:right="150"/>
        <w:rPr>
          <w:lang w:val="ru-RU"/>
        </w:rPr>
      </w:pPr>
    </w:p>
    <w:p w14:paraId="0DDD56DE" w14:textId="55D0E0E5" w:rsidR="00A35B07" w:rsidRPr="00920698" w:rsidRDefault="00A35B07" w:rsidP="00BC297A">
      <w:pPr>
        <w:pStyle w:val="af"/>
        <w:spacing w:before="5"/>
        <w:ind w:left="509" w:firstLine="1046"/>
        <w:jc w:val="center"/>
      </w:pPr>
      <w:r w:rsidRPr="00920698">
        <w:rPr>
          <w:sz w:val="28"/>
          <w:szCs w:val="28"/>
        </w:rPr>
        <w:t>Рисунок 2</w:t>
      </w:r>
      <w:r w:rsidR="009D3939" w:rsidRPr="00920698">
        <w:rPr>
          <w:sz w:val="28"/>
          <w:szCs w:val="28"/>
        </w:rPr>
        <w:t>.1</w:t>
      </w:r>
      <w:r w:rsidRPr="00920698">
        <w:rPr>
          <w:sz w:val="28"/>
          <w:szCs w:val="28"/>
        </w:rPr>
        <w:t xml:space="preserve"> – </w:t>
      </w:r>
      <w:proofErr w:type="spellStart"/>
      <w:r w:rsidRPr="00920698">
        <w:rPr>
          <w:sz w:val="28"/>
          <w:szCs w:val="28"/>
        </w:rPr>
        <w:t>Алаколькая</w:t>
      </w:r>
      <w:proofErr w:type="spellEnd"/>
      <w:r w:rsidRPr="00920698">
        <w:rPr>
          <w:sz w:val="28"/>
          <w:szCs w:val="28"/>
        </w:rPr>
        <w:t xml:space="preserve"> впадина и окаймляющие её территории,</w:t>
      </w:r>
      <w:r w:rsidRPr="00920698">
        <w:rPr>
          <w:spacing w:val="-5"/>
          <w:sz w:val="28"/>
          <w:szCs w:val="28"/>
        </w:rPr>
        <w:t xml:space="preserve"> </w:t>
      </w:r>
      <w:r w:rsidRPr="00920698">
        <w:rPr>
          <w:sz w:val="28"/>
          <w:szCs w:val="28"/>
        </w:rPr>
        <w:t>красной</w:t>
      </w:r>
      <w:r w:rsidRPr="00920698">
        <w:rPr>
          <w:spacing w:val="-8"/>
          <w:sz w:val="28"/>
          <w:szCs w:val="28"/>
        </w:rPr>
        <w:t xml:space="preserve"> </w:t>
      </w:r>
      <w:r w:rsidRPr="00920698">
        <w:rPr>
          <w:sz w:val="28"/>
          <w:szCs w:val="28"/>
        </w:rPr>
        <w:t>линией</w:t>
      </w:r>
      <w:r w:rsidRPr="00920698">
        <w:rPr>
          <w:spacing w:val="-8"/>
          <w:sz w:val="28"/>
          <w:szCs w:val="28"/>
        </w:rPr>
        <w:t xml:space="preserve"> </w:t>
      </w:r>
      <w:r w:rsidRPr="00920698">
        <w:rPr>
          <w:sz w:val="28"/>
          <w:szCs w:val="28"/>
        </w:rPr>
        <w:t>указан</w:t>
      </w:r>
      <w:r w:rsidRPr="00920698">
        <w:rPr>
          <w:spacing w:val="-8"/>
          <w:sz w:val="28"/>
          <w:szCs w:val="28"/>
        </w:rPr>
        <w:t xml:space="preserve"> </w:t>
      </w:r>
      <w:r w:rsidRPr="00920698">
        <w:rPr>
          <w:sz w:val="28"/>
          <w:szCs w:val="28"/>
        </w:rPr>
        <w:t>район</w:t>
      </w:r>
      <w:r w:rsidRPr="00920698">
        <w:rPr>
          <w:spacing w:val="-8"/>
          <w:sz w:val="28"/>
          <w:szCs w:val="28"/>
        </w:rPr>
        <w:t xml:space="preserve"> </w:t>
      </w:r>
      <w:r w:rsidRPr="00920698">
        <w:rPr>
          <w:sz w:val="28"/>
          <w:szCs w:val="28"/>
        </w:rPr>
        <w:t>исследования</w:t>
      </w:r>
      <w:r w:rsidRPr="00920698">
        <w:rPr>
          <w:spacing w:val="-1"/>
          <w:sz w:val="28"/>
          <w:szCs w:val="28"/>
        </w:rPr>
        <w:t xml:space="preserve"> </w:t>
      </w:r>
      <w:r w:rsidRPr="00920698">
        <w:rPr>
          <w:sz w:val="28"/>
          <w:szCs w:val="28"/>
        </w:rPr>
        <w:t>(Mapstor.com,</w:t>
      </w:r>
      <w:r w:rsidRPr="00920698">
        <w:rPr>
          <w:spacing w:val="-5"/>
          <w:sz w:val="28"/>
          <w:szCs w:val="28"/>
        </w:rPr>
        <w:t xml:space="preserve"> </w:t>
      </w:r>
      <w:r w:rsidRPr="00920698">
        <w:rPr>
          <w:sz w:val="28"/>
          <w:szCs w:val="28"/>
        </w:rPr>
        <w:t>2005)</w:t>
      </w:r>
    </w:p>
    <w:p w14:paraId="7F5A2D34" w14:textId="77777777" w:rsidR="00A35B07" w:rsidRPr="00920698" w:rsidRDefault="00A35B07" w:rsidP="00BC297A">
      <w:pPr>
        <w:pStyle w:val="af"/>
        <w:spacing w:before="5"/>
        <w:ind w:left="509" w:firstLine="1046"/>
        <w:jc w:val="left"/>
      </w:pPr>
    </w:p>
    <w:p w14:paraId="41852AB0" w14:textId="65BB9DAC" w:rsidR="00A35B07" w:rsidRPr="009635BF" w:rsidRDefault="00A35B07" w:rsidP="00BC297A">
      <w:pPr>
        <w:spacing w:after="0" w:line="240" w:lineRule="auto"/>
        <w:ind w:left="0" w:firstLine="709"/>
        <w:rPr>
          <w:lang w:val="ru-RU"/>
        </w:rPr>
      </w:pPr>
      <w:r w:rsidRPr="009635BF">
        <w:rPr>
          <w:lang w:val="ru-RU"/>
        </w:rPr>
        <w:t>Структура орографического бассейна характеризуется преобладанием равнинных территорий (56%) над горными массивами, занимающими около 48,6 тыс. км² (44%). Морфогенез впадины детерминирован синергией тектонических движений и экзогенных процессов денудационно-аккумулятивного цикла</w:t>
      </w:r>
      <w:r w:rsidR="00C51539" w:rsidRPr="009635BF">
        <w:rPr>
          <w:lang w:val="ru-RU"/>
        </w:rPr>
        <w:t xml:space="preserve"> [7]</w:t>
      </w:r>
      <w:r w:rsidRPr="009635BF">
        <w:rPr>
          <w:lang w:val="ru-RU"/>
        </w:rPr>
        <w:t>. В современном рельефе доминируют аккумулятивные озерно-аллювиальные и пролювиальные равнины, морфологически осложненные эрозионными останцами и мелкосопочником. Гипсометрический профиль равнины имеет выраженный уклон в направлении Сасык-Алакольской системы озер: от восьмисотметровых отметок в предгорной зоне до базиса эрозии на уровне 347 м (урез воды оз. Алаколь)</w:t>
      </w:r>
      <w:r w:rsidR="00B73D36">
        <w:rPr>
          <w:lang w:val="ru-RU"/>
        </w:rPr>
        <w:t xml:space="preserve"> </w:t>
      </w:r>
      <w:r w:rsidR="00D50DD3" w:rsidRPr="009635BF">
        <w:rPr>
          <w:lang w:val="ru-RU"/>
        </w:rPr>
        <w:t>(Рисунок 2.2)</w:t>
      </w:r>
      <w:r w:rsidR="009D5825" w:rsidRPr="00943C51">
        <w:rPr>
          <w:lang w:val="ru-RU"/>
        </w:rPr>
        <w:t xml:space="preserve"> [</w:t>
      </w:r>
      <w:r w:rsidR="009D5825" w:rsidRPr="009635BF">
        <w:rPr>
          <w:lang w:val="kk-KZ"/>
        </w:rPr>
        <w:t>1, 30</w:t>
      </w:r>
      <w:r w:rsidR="009D5825" w:rsidRPr="00943C51">
        <w:rPr>
          <w:lang w:val="ru-RU"/>
        </w:rPr>
        <w:t>]</w:t>
      </w:r>
      <w:r w:rsidR="00D50DD3" w:rsidRPr="009635BF">
        <w:rPr>
          <w:lang w:val="ru-RU"/>
        </w:rPr>
        <w:t>.</w:t>
      </w:r>
    </w:p>
    <w:p w14:paraId="2CC37316" w14:textId="10D05EC8" w:rsidR="00A35B07" w:rsidRPr="009635BF" w:rsidRDefault="00A35B07" w:rsidP="00BC297A">
      <w:pPr>
        <w:pStyle w:val="af"/>
        <w:ind w:firstLine="709"/>
        <w:rPr>
          <w:sz w:val="28"/>
          <w:szCs w:val="28"/>
        </w:rPr>
      </w:pPr>
      <w:r w:rsidRPr="009635BF">
        <w:rPr>
          <w:sz w:val="28"/>
          <w:szCs w:val="28"/>
        </w:rPr>
        <w:lastRenderedPageBreak/>
        <w:t>Исследуемая территория озеро Алаколь (абс</w:t>
      </w:r>
      <w:r w:rsidR="00B73D36">
        <w:rPr>
          <w:sz w:val="28"/>
          <w:szCs w:val="28"/>
        </w:rPr>
        <w:t xml:space="preserve">олютная </w:t>
      </w:r>
      <w:r w:rsidRPr="009635BF">
        <w:rPr>
          <w:sz w:val="28"/>
          <w:szCs w:val="28"/>
        </w:rPr>
        <w:t xml:space="preserve">отметка уреза воды ~350 м) выступает региональной зоной разгрузки как поверхностного, так и подземного стока. Гидрологический режим оз. Алаколь характеризуется значительной изменчивостью: средняя многолетняя амплитуда колебаний уровня превышает 7,4 м. Ретроспективный анализ выявил глубокую депрессию уровня после максимума 1910 г. (347,9 м </w:t>
      </w:r>
      <w:proofErr w:type="spellStart"/>
      <w:r w:rsidRPr="009635BF">
        <w:rPr>
          <w:sz w:val="28"/>
          <w:szCs w:val="28"/>
        </w:rPr>
        <w:t>абс</w:t>
      </w:r>
      <w:proofErr w:type="spellEnd"/>
      <w:r w:rsidRPr="009635BF">
        <w:rPr>
          <w:sz w:val="28"/>
          <w:szCs w:val="28"/>
        </w:rPr>
        <w:t xml:space="preserve">.), достигшую своего минимума в 1946 г. на отметке 342,6 м. Последующий цикл водности ознаменовался интенсивной трансгрессией, в результате которой к 1974 г. зеркало озера поднялось до горизонта 349,8 м </w:t>
      </w:r>
      <w:proofErr w:type="spellStart"/>
      <w:r w:rsidRPr="009635BF">
        <w:rPr>
          <w:sz w:val="28"/>
          <w:szCs w:val="28"/>
        </w:rPr>
        <w:t>абс</w:t>
      </w:r>
      <w:proofErr w:type="spellEnd"/>
      <w:r w:rsidRPr="009635BF">
        <w:rPr>
          <w:sz w:val="28"/>
          <w:szCs w:val="28"/>
        </w:rPr>
        <w:t>. Несмотря на краткосрочную рецессию в середине 1980-х годов, с конца XX века наблюдается устойчивый тренд к повышению уровня. Кульминацией этого процесса стал исторический максимум 2017 г., когда уровень достиг абсолютной отметки 350,90 м, что является экстремальным значением за вековой период наблюдений</w:t>
      </w:r>
      <w:r w:rsidR="00027E2B" w:rsidRPr="009635BF">
        <w:rPr>
          <w:sz w:val="28"/>
          <w:szCs w:val="28"/>
          <w:lang w:val="kk-KZ"/>
        </w:rPr>
        <w:t xml:space="preserve"> </w:t>
      </w:r>
      <w:r w:rsidR="00027E2B" w:rsidRPr="009635BF">
        <w:rPr>
          <w:sz w:val="28"/>
          <w:szCs w:val="28"/>
        </w:rPr>
        <w:t>[55, 56]</w:t>
      </w:r>
      <w:r w:rsidRPr="009635BF">
        <w:rPr>
          <w:sz w:val="28"/>
          <w:szCs w:val="28"/>
        </w:rPr>
        <w:t>.</w:t>
      </w:r>
    </w:p>
    <w:p w14:paraId="309CA268" w14:textId="143444D9" w:rsidR="008F4F3F" w:rsidRPr="00920698" w:rsidRDefault="00A35B07" w:rsidP="00BC297A">
      <w:pPr>
        <w:pStyle w:val="af"/>
        <w:ind w:right="15" w:firstLine="708"/>
        <w:rPr>
          <w:iCs/>
          <w:color w:val="000000"/>
          <w:sz w:val="28"/>
          <w:szCs w:val="22"/>
        </w:rPr>
      </w:pPr>
      <w:r w:rsidRPr="00920698">
        <w:rPr>
          <w:iCs/>
          <w:color w:val="000000"/>
          <w:sz w:val="28"/>
          <w:szCs w:val="22"/>
        </w:rPr>
        <w:t xml:space="preserve">Гидрологический режим выступает ключевым фактором </w:t>
      </w:r>
      <w:proofErr w:type="spellStart"/>
      <w:r w:rsidRPr="00920698">
        <w:rPr>
          <w:iCs/>
          <w:color w:val="000000"/>
          <w:sz w:val="28"/>
          <w:szCs w:val="22"/>
        </w:rPr>
        <w:t>берегообразования</w:t>
      </w:r>
      <w:proofErr w:type="spellEnd"/>
      <w:r w:rsidRPr="00920698">
        <w:rPr>
          <w:iCs/>
          <w:color w:val="000000"/>
          <w:sz w:val="28"/>
          <w:szCs w:val="22"/>
        </w:rPr>
        <w:t xml:space="preserve">, отражая ландшафтно-климатические особенности Алакольского бассейна. В основу исследования легли результаты анализа многолетних рядов данных водного баланса и </w:t>
      </w:r>
      <w:proofErr w:type="spellStart"/>
      <w:r w:rsidRPr="00920698">
        <w:rPr>
          <w:iCs/>
          <w:color w:val="000000"/>
          <w:sz w:val="28"/>
          <w:szCs w:val="22"/>
        </w:rPr>
        <w:t>уровнемерных</w:t>
      </w:r>
      <w:proofErr w:type="spellEnd"/>
      <w:r w:rsidRPr="00920698">
        <w:rPr>
          <w:iCs/>
          <w:color w:val="000000"/>
          <w:sz w:val="28"/>
          <w:szCs w:val="22"/>
        </w:rPr>
        <w:t xml:space="preserve"> постов [</w:t>
      </w:r>
      <w:r w:rsidR="004B4E3F" w:rsidRPr="00920698">
        <w:rPr>
          <w:iCs/>
          <w:color w:val="000000"/>
          <w:sz w:val="28"/>
          <w:szCs w:val="22"/>
          <w:lang w:val="kk-KZ"/>
        </w:rPr>
        <w:t>56</w:t>
      </w:r>
      <w:r w:rsidRPr="00920698">
        <w:rPr>
          <w:iCs/>
          <w:color w:val="000000"/>
          <w:sz w:val="28"/>
          <w:szCs w:val="22"/>
        </w:rPr>
        <w:t xml:space="preserve">]. Динамика береговой линии дополнительно обоснована методами дистанционного зондирования Земли с использованием архивов </w:t>
      </w:r>
      <w:proofErr w:type="spellStart"/>
      <w:r w:rsidRPr="00920698">
        <w:rPr>
          <w:iCs/>
          <w:color w:val="000000"/>
          <w:sz w:val="28"/>
          <w:szCs w:val="22"/>
        </w:rPr>
        <w:t>Landsat</w:t>
      </w:r>
      <w:proofErr w:type="spellEnd"/>
      <w:r w:rsidRPr="00920698">
        <w:rPr>
          <w:iCs/>
          <w:color w:val="000000"/>
          <w:sz w:val="28"/>
          <w:szCs w:val="22"/>
        </w:rPr>
        <w:t xml:space="preserve"> за 28-летний период, что позволило выявить закономерности изменения площади водного</w:t>
      </w:r>
      <w:r w:rsidR="008F4F3F" w:rsidRPr="00920698">
        <w:rPr>
          <w:iCs/>
          <w:color w:val="000000"/>
          <w:sz w:val="28"/>
          <w:szCs w:val="22"/>
        </w:rPr>
        <w:t xml:space="preserve"> </w:t>
      </w:r>
      <w:r w:rsidRPr="00920698">
        <w:rPr>
          <w:iCs/>
          <w:color w:val="000000"/>
          <w:sz w:val="28"/>
          <w:szCs w:val="22"/>
        </w:rPr>
        <w:t>зеркала</w:t>
      </w:r>
      <w:r w:rsidR="004B4E3F" w:rsidRPr="00920698">
        <w:rPr>
          <w:iCs/>
          <w:color w:val="000000"/>
          <w:sz w:val="28"/>
          <w:szCs w:val="22"/>
          <w:lang w:val="kk-KZ"/>
        </w:rPr>
        <w:t xml:space="preserve"> </w:t>
      </w:r>
      <w:r w:rsidR="004B4E3F" w:rsidRPr="00920698">
        <w:rPr>
          <w:iCs/>
          <w:color w:val="000000"/>
          <w:sz w:val="28"/>
          <w:szCs w:val="22"/>
        </w:rPr>
        <w:t>[</w:t>
      </w:r>
      <w:r w:rsidR="004B4E3F" w:rsidRPr="00920698">
        <w:rPr>
          <w:iCs/>
          <w:color w:val="000000"/>
          <w:sz w:val="28"/>
          <w:szCs w:val="22"/>
          <w:lang w:val="kk-KZ"/>
        </w:rPr>
        <w:t>57</w:t>
      </w:r>
      <w:r w:rsidR="004B4E3F" w:rsidRPr="00920698">
        <w:rPr>
          <w:iCs/>
          <w:color w:val="000000"/>
          <w:sz w:val="28"/>
          <w:szCs w:val="22"/>
        </w:rPr>
        <w:t>]</w:t>
      </w:r>
      <w:r w:rsidRPr="00920698">
        <w:rPr>
          <w:iCs/>
          <w:color w:val="000000"/>
          <w:sz w:val="28"/>
          <w:szCs w:val="22"/>
        </w:rPr>
        <w:t>.</w:t>
      </w:r>
      <w:r w:rsidR="003543FB" w:rsidRPr="00920698">
        <w:rPr>
          <w:sz w:val="28"/>
          <w:szCs w:val="28"/>
        </w:rPr>
        <w:t xml:space="preserve"> Доминирующими источниками питания оз. Алаколь выступают </w:t>
      </w:r>
      <w:proofErr w:type="spellStart"/>
      <w:r w:rsidR="003543FB" w:rsidRPr="00920698">
        <w:rPr>
          <w:sz w:val="28"/>
          <w:szCs w:val="28"/>
        </w:rPr>
        <w:t>рр</w:t>
      </w:r>
      <w:proofErr w:type="spellEnd"/>
      <w:r w:rsidR="003543FB" w:rsidRPr="00920698">
        <w:rPr>
          <w:sz w:val="28"/>
          <w:szCs w:val="28"/>
        </w:rPr>
        <w:t xml:space="preserve">. Урджар и </w:t>
      </w:r>
      <w:proofErr w:type="spellStart"/>
      <w:r w:rsidR="003543FB" w:rsidRPr="00920698">
        <w:rPr>
          <w:sz w:val="28"/>
          <w:szCs w:val="28"/>
        </w:rPr>
        <w:t>Бескопа</w:t>
      </w:r>
      <w:proofErr w:type="spellEnd"/>
      <w:r w:rsidR="003543FB" w:rsidRPr="00920698">
        <w:rPr>
          <w:sz w:val="28"/>
          <w:szCs w:val="28"/>
        </w:rPr>
        <w:t xml:space="preserve"> (50 % совокупного притока), дополняемые стоком </w:t>
      </w:r>
      <w:proofErr w:type="spellStart"/>
      <w:r w:rsidR="003543FB" w:rsidRPr="00920698">
        <w:rPr>
          <w:sz w:val="28"/>
          <w:szCs w:val="28"/>
        </w:rPr>
        <w:t>рр</w:t>
      </w:r>
      <w:proofErr w:type="spellEnd"/>
      <w:r w:rsidR="003543FB" w:rsidRPr="00920698">
        <w:rPr>
          <w:sz w:val="28"/>
          <w:szCs w:val="28"/>
        </w:rPr>
        <w:t xml:space="preserve">. </w:t>
      </w:r>
      <w:proofErr w:type="spellStart"/>
      <w:r w:rsidR="003543FB" w:rsidRPr="00920698">
        <w:rPr>
          <w:sz w:val="28"/>
          <w:szCs w:val="28"/>
        </w:rPr>
        <w:t>Эмель</w:t>
      </w:r>
      <w:proofErr w:type="spellEnd"/>
      <w:r w:rsidR="003543FB" w:rsidRPr="00920698">
        <w:rPr>
          <w:sz w:val="28"/>
          <w:szCs w:val="28"/>
        </w:rPr>
        <w:t xml:space="preserve"> (27,4 %), </w:t>
      </w:r>
      <w:proofErr w:type="spellStart"/>
      <w:r w:rsidR="003543FB" w:rsidRPr="00920698">
        <w:rPr>
          <w:sz w:val="28"/>
          <w:szCs w:val="28"/>
        </w:rPr>
        <w:t>Хатынсу</w:t>
      </w:r>
      <w:proofErr w:type="spellEnd"/>
      <w:r w:rsidR="003543FB" w:rsidRPr="00920698">
        <w:rPr>
          <w:sz w:val="28"/>
          <w:szCs w:val="28"/>
        </w:rPr>
        <w:t xml:space="preserve"> (8,8 %), Жаманты (8,8 %) и </w:t>
      </w:r>
      <w:proofErr w:type="spellStart"/>
      <w:r w:rsidR="003543FB" w:rsidRPr="00920698">
        <w:rPr>
          <w:sz w:val="28"/>
          <w:szCs w:val="28"/>
        </w:rPr>
        <w:t>Жаманоткель</w:t>
      </w:r>
      <w:proofErr w:type="spellEnd"/>
      <w:r w:rsidR="003543FB" w:rsidRPr="00920698">
        <w:rPr>
          <w:sz w:val="28"/>
          <w:szCs w:val="28"/>
        </w:rPr>
        <w:t xml:space="preserve"> (5 %) [5]. Указанная структура поверхностного стока свидетельствует о благоприятном гидрологическом статусе водоемов Алакольской депрессии на современном этапе исследования.</w:t>
      </w:r>
      <w:r w:rsidR="003543FB" w:rsidRPr="00920698">
        <w:rPr>
          <w:color w:val="212121"/>
          <w:sz w:val="28"/>
          <w:szCs w:val="28"/>
        </w:rPr>
        <w:t xml:space="preserve"> Средний</w:t>
      </w:r>
      <w:r w:rsidR="003543FB" w:rsidRPr="00920698">
        <w:rPr>
          <w:color w:val="212121"/>
          <w:spacing w:val="3"/>
          <w:sz w:val="28"/>
          <w:szCs w:val="28"/>
        </w:rPr>
        <w:t xml:space="preserve"> </w:t>
      </w:r>
      <w:r w:rsidR="003543FB" w:rsidRPr="00920698">
        <w:rPr>
          <w:color w:val="212121"/>
          <w:spacing w:val="-2"/>
          <w:sz w:val="28"/>
          <w:szCs w:val="28"/>
        </w:rPr>
        <w:t xml:space="preserve">многолетний </w:t>
      </w:r>
      <w:r w:rsidR="003543FB" w:rsidRPr="00920698">
        <w:rPr>
          <w:sz w:val="28"/>
          <w:szCs w:val="28"/>
        </w:rPr>
        <w:t xml:space="preserve">сток составляет 46,5 м3/сек, или 14 641 млн. м3 в год. У реки </w:t>
      </w:r>
      <w:proofErr w:type="spellStart"/>
      <w:r w:rsidR="003543FB" w:rsidRPr="00920698">
        <w:rPr>
          <w:sz w:val="28"/>
          <w:szCs w:val="28"/>
        </w:rPr>
        <w:t>Ргайты</w:t>
      </w:r>
      <w:proofErr w:type="spellEnd"/>
      <w:r w:rsidR="003543FB" w:rsidRPr="00920698">
        <w:rPr>
          <w:sz w:val="28"/>
          <w:szCs w:val="28"/>
        </w:rPr>
        <w:t>, характеризующейся таким же режимом стока, в горной части средний многолетний расход равен 15 м3/сек.</w:t>
      </w:r>
    </w:p>
    <w:p w14:paraId="6122E1F7" w14:textId="429D88F9" w:rsidR="00A35B07" w:rsidRPr="00920698" w:rsidRDefault="00A35B07" w:rsidP="00BC297A">
      <w:pPr>
        <w:pStyle w:val="af"/>
        <w:ind w:right="15" w:firstLine="708"/>
        <w:jc w:val="center"/>
        <w:rPr>
          <w:iCs/>
          <w:sz w:val="28"/>
          <w:szCs w:val="28"/>
        </w:rPr>
      </w:pPr>
      <w:r w:rsidRPr="00920698">
        <w:rPr>
          <w:iCs/>
          <w:noProof/>
          <w:sz w:val="20"/>
        </w:rPr>
        <w:lastRenderedPageBreak/>
        <w:drawing>
          <wp:inline distT="0" distB="0" distL="0" distR="0" wp14:anchorId="436CAE11" wp14:editId="3B5E9725">
            <wp:extent cx="5082540" cy="4297680"/>
            <wp:effectExtent l="0" t="0" r="3810" b="7620"/>
            <wp:docPr id="206538203"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5" cstate="print"/>
                    <a:stretch>
                      <a:fillRect/>
                    </a:stretch>
                  </pic:blipFill>
                  <pic:spPr>
                    <a:xfrm>
                      <a:off x="0" y="0"/>
                      <a:ext cx="5082642" cy="4297766"/>
                    </a:xfrm>
                    <a:prstGeom prst="rect">
                      <a:avLst/>
                    </a:prstGeom>
                  </pic:spPr>
                </pic:pic>
              </a:graphicData>
            </a:graphic>
          </wp:inline>
        </w:drawing>
      </w:r>
    </w:p>
    <w:p w14:paraId="1243ABCE" w14:textId="7D1F76E2" w:rsidR="00A35B07" w:rsidRPr="00920698" w:rsidRDefault="00A35B07" w:rsidP="00BC297A">
      <w:pPr>
        <w:pStyle w:val="af"/>
        <w:spacing w:before="131"/>
        <w:ind w:left="1128"/>
        <w:jc w:val="center"/>
        <w:rPr>
          <w:spacing w:val="-2"/>
          <w:sz w:val="28"/>
          <w:szCs w:val="28"/>
        </w:rPr>
      </w:pPr>
      <w:r w:rsidRPr="00920698">
        <w:rPr>
          <w:color w:val="212121"/>
          <w:sz w:val="28"/>
          <w:szCs w:val="28"/>
        </w:rPr>
        <w:t>Рисунок</w:t>
      </w:r>
      <w:r w:rsidRPr="00920698">
        <w:rPr>
          <w:color w:val="212121"/>
          <w:spacing w:val="-10"/>
          <w:sz w:val="28"/>
          <w:szCs w:val="28"/>
        </w:rPr>
        <w:t xml:space="preserve"> </w:t>
      </w:r>
      <w:r w:rsidR="009D3939" w:rsidRPr="00920698">
        <w:rPr>
          <w:color w:val="212121"/>
          <w:sz w:val="28"/>
          <w:szCs w:val="28"/>
        </w:rPr>
        <w:t>2.2</w:t>
      </w:r>
      <w:r w:rsidRPr="00920698">
        <w:rPr>
          <w:color w:val="212121"/>
          <w:spacing w:val="-8"/>
          <w:sz w:val="28"/>
          <w:szCs w:val="28"/>
        </w:rPr>
        <w:t xml:space="preserve"> </w:t>
      </w:r>
      <w:r w:rsidRPr="00920698">
        <w:rPr>
          <w:color w:val="212121"/>
          <w:sz w:val="28"/>
          <w:szCs w:val="28"/>
        </w:rPr>
        <w:t>–</w:t>
      </w:r>
      <w:r w:rsidRPr="00920698">
        <w:rPr>
          <w:color w:val="212121"/>
          <w:spacing w:val="-8"/>
          <w:sz w:val="28"/>
          <w:szCs w:val="28"/>
        </w:rPr>
        <w:t xml:space="preserve"> </w:t>
      </w:r>
      <w:r w:rsidRPr="00920698">
        <w:rPr>
          <w:sz w:val="28"/>
          <w:szCs w:val="28"/>
        </w:rPr>
        <w:t>Алаколь-</w:t>
      </w:r>
      <w:proofErr w:type="spellStart"/>
      <w:r w:rsidRPr="00920698">
        <w:rPr>
          <w:sz w:val="28"/>
          <w:szCs w:val="28"/>
        </w:rPr>
        <w:t>Сасыккольской</w:t>
      </w:r>
      <w:proofErr w:type="spellEnd"/>
      <w:r w:rsidRPr="00920698">
        <w:rPr>
          <w:sz w:val="28"/>
          <w:szCs w:val="28"/>
        </w:rPr>
        <w:t xml:space="preserve"> система</w:t>
      </w:r>
      <w:r w:rsidRPr="00920698">
        <w:rPr>
          <w:spacing w:val="-8"/>
          <w:sz w:val="28"/>
          <w:szCs w:val="28"/>
        </w:rPr>
        <w:t xml:space="preserve"> </w:t>
      </w:r>
      <w:r w:rsidRPr="00920698">
        <w:rPr>
          <w:sz w:val="28"/>
          <w:szCs w:val="28"/>
        </w:rPr>
        <w:t>озёр</w:t>
      </w:r>
      <w:r w:rsidRPr="00920698">
        <w:rPr>
          <w:spacing w:val="-4"/>
          <w:sz w:val="28"/>
          <w:szCs w:val="28"/>
        </w:rPr>
        <w:t xml:space="preserve"> </w:t>
      </w:r>
      <w:r w:rsidRPr="00920698">
        <w:rPr>
          <w:sz w:val="28"/>
          <w:szCs w:val="28"/>
        </w:rPr>
        <w:t>(Mapstor.com,</w:t>
      </w:r>
      <w:r w:rsidRPr="00920698">
        <w:rPr>
          <w:spacing w:val="-7"/>
          <w:sz w:val="28"/>
          <w:szCs w:val="28"/>
        </w:rPr>
        <w:t xml:space="preserve"> </w:t>
      </w:r>
      <w:r w:rsidRPr="00920698">
        <w:rPr>
          <w:spacing w:val="-2"/>
          <w:sz w:val="28"/>
          <w:szCs w:val="28"/>
        </w:rPr>
        <w:t>2005)</w:t>
      </w:r>
    </w:p>
    <w:p w14:paraId="4922C6F7" w14:textId="77777777" w:rsidR="00A35B07" w:rsidRPr="00920698" w:rsidRDefault="00A35B07" w:rsidP="00BC297A">
      <w:pPr>
        <w:pStyle w:val="af"/>
        <w:spacing w:before="131"/>
        <w:ind w:left="1128"/>
        <w:jc w:val="left"/>
      </w:pPr>
    </w:p>
    <w:p w14:paraId="5011FB75" w14:textId="51AFF004" w:rsidR="00AD7492" w:rsidRPr="00920698" w:rsidRDefault="006F51FA" w:rsidP="00BC297A">
      <w:pPr>
        <w:spacing w:after="0" w:line="240" w:lineRule="auto"/>
        <w:ind w:left="0" w:firstLine="709"/>
        <w:rPr>
          <w:lang w:val="ru-RU"/>
        </w:rPr>
      </w:pPr>
      <w:r w:rsidRPr="00920698">
        <w:rPr>
          <w:iCs/>
          <w:lang w:val="ru-RU"/>
        </w:rPr>
        <w:t xml:space="preserve">Орография. </w:t>
      </w:r>
      <w:r w:rsidR="00AD7492" w:rsidRPr="00920698">
        <w:rPr>
          <w:lang w:val="ru-RU"/>
        </w:rPr>
        <w:t>Район исследований расположен в пределах Алакольской межгорной впадины, представляющей собой обширную тектоническую депрессию, зажатую между мощными горными сооружениями Джунгарского Алатау на юге и юго-западе и хребтом Тарбагатай на севере и северо-востоке</w:t>
      </w:r>
      <w:r w:rsidR="00F64385" w:rsidRPr="00920698">
        <w:rPr>
          <w:lang w:val="ru-RU"/>
        </w:rPr>
        <w:t xml:space="preserve"> [1 ,7]</w:t>
      </w:r>
      <w:r w:rsidR="00AD7492" w:rsidRPr="00920698">
        <w:rPr>
          <w:lang w:val="ru-RU"/>
        </w:rPr>
        <w:t>. Эта фундаментальная орографическая замкнутость котловины является ключевым фактором, определяющим специфику климата, гидрографии и, как следствие, динамику современных опасных геологических процессов на побережье озера Алаколь.</w:t>
      </w:r>
    </w:p>
    <w:p w14:paraId="5CE88ABF" w14:textId="507F15DE" w:rsidR="00AD7492" w:rsidRPr="00920698" w:rsidRDefault="00AD7492" w:rsidP="00BC297A">
      <w:pPr>
        <w:spacing w:after="0" w:line="240" w:lineRule="auto"/>
        <w:ind w:left="0" w:firstLine="709"/>
        <w:rPr>
          <w:lang w:val="ru-RU"/>
        </w:rPr>
      </w:pPr>
      <w:r w:rsidRPr="00920698">
        <w:rPr>
          <w:lang w:val="ru-RU"/>
        </w:rPr>
        <w:t>Рельеф территории характеризуется резким контрастом высот. Мощные хребты Джунгарского Алатау, поднимающиеся до отметок более 4000 м, служат основными областями питания рек (</w:t>
      </w:r>
      <w:proofErr w:type="spellStart"/>
      <w:r w:rsidRPr="00920698">
        <w:rPr>
          <w:lang w:val="ru-RU"/>
        </w:rPr>
        <w:t>Тентек</w:t>
      </w:r>
      <w:proofErr w:type="spellEnd"/>
      <w:r w:rsidRPr="00920698">
        <w:rPr>
          <w:lang w:val="ru-RU"/>
        </w:rPr>
        <w:t xml:space="preserve">, Жаманты, </w:t>
      </w:r>
      <w:proofErr w:type="spellStart"/>
      <w:r w:rsidRPr="00920698">
        <w:rPr>
          <w:lang w:val="ru-RU"/>
        </w:rPr>
        <w:t>Ыргайты</w:t>
      </w:r>
      <w:proofErr w:type="spellEnd"/>
      <w:r w:rsidRPr="00920698">
        <w:rPr>
          <w:lang w:val="ru-RU"/>
        </w:rPr>
        <w:t xml:space="preserve">). Бурные водные потоки, стекающие с гор в плоскую впадину (абсолютные высоты около 350 м), формируют у подножья обширные, накладывающиеся друг на друга пролювиальные конусы выноса. Эти конусы, сложенные рыхлыми галечниками, песками и суглинками, плавно переходят в </w:t>
      </w:r>
      <w:proofErr w:type="spellStart"/>
      <w:r w:rsidRPr="00920698">
        <w:rPr>
          <w:lang w:val="ru-RU"/>
        </w:rPr>
        <w:t>пологонаклонные</w:t>
      </w:r>
      <w:proofErr w:type="spellEnd"/>
      <w:r w:rsidRPr="00920698">
        <w:rPr>
          <w:lang w:val="ru-RU"/>
        </w:rPr>
        <w:t xml:space="preserve"> озерно-аллювиальные равнины, образующие современную береговую зону</w:t>
      </w:r>
      <w:r w:rsidR="00F64385" w:rsidRPr="00920698">
        <w:rPr>
          <w:lang w:val="ru-RU"/>
        </w:rPr>
        <w:t xml:space="preserve"> [14, 58]</w:t>
      </w:r>
      <w:r w:rsidRPr="00920698">
        <w:rPr>
          <w:lang w:val="ru-RU"/>
        </w:rPr>
        <w:t>.</w:t>
      </w:r>
    </w:p>
    <w:p w14:paraId="601FBA05" w14:textId="51ED241E" w:rsidR="00AD7492" w:rsidRPr="00920698" w:rsidRDefault="00AD7492" w:rsidP="00BC297A">
      <w:pPr>
        <w:spacing w:after="0" w:line="240" w:lineRule="auto"/>
        <w:ind w:left="0"/>
        <w:rPr>
          <w:lang w:val="ru-RU"/>
        </w:rPr>
      </w:pPr>
      <w:r w:rsidRPr="00920698">
        <w:rPr>
          <w:lang w:val="ru-RU"/>
        </w:rPr>
        <w:t xml:space="preserve">Критическое значение для ветрового режима и абразии берегов имеет орографический коридор Джунгарских ворот на юго-востоке впадины. Этот узкий проход работает как мощная «аэродинамическая труба», усиливая ветра </w:t>
      </w:r>
      <w:r w:rsidRPr="00920698">
        <w:rPr>
          <w:lang w:val="ru-RU"/>
        </w:rPr>
        <w:lastRenderedPageBreak/>
        <w:t>юго-восточного направления до экстремальных значений</w:t>
      </w:r>
      <w:r w:rsidR="00F64385" w:rsidRPr="00920698">
        <w:rPr>
          <w:lang w:val="ru-RU"/>
        </w:rPr>
        <w:t xml:space="preserve"> [1, 5]</w:t>
      </w:r>
      <w:r w:rsidRPr="00920698">
        <w:rPr>
          <w:lang w:val="ru-RU"/>
        </w:rPr>
        <w:t xml:space="preserve">. Именно эти ветра вызывают наиболее сильное волнение на озере Алаколь, приводящее к катастрофическому разрушению рыхлых береговых уступов в районе населенных пунктов Акши и </w:t>
      </w:r>
      <w:proofErr w:type="spellStart"/>
      <w:r w:rsidRPr="00920698">
        <w:rPr>
          <w:lang w:val="ru-RU"/>
        </w:rPr>
        <w:t>Коктума</w:t>
      </w:r>
      <w:proofErr w:type="spellEnd"/>
      <w:r w:rsidRPr="00920698">
        <w:rPr>
          <w:lang w:val="ru-RU"/>
        </w:rPr>
        <w:t>.</w:t>
      </w:r>
    </w:p>
    <w:p w14:paraId="3C303C97" w14:textId="232ECA94" w:rsidR="00AD7492" w:rsidRPr="00920698" w:rsidRDefault="00AD7492" w:rsidP="00BC297A">
      <w:pPr>
        <w:spacing w:after="0" w:line="240" w:lineRule="auto"/>
        <w:ind w:left="0"/>
        <w:rPr>
          <w:lang w:val="ru-RU"/>
        </w:rPr>
      </w:pPr>
      <w:r w:rsidRPr="00920698">
        <w:rPr>
          <w:lang w:val="ru-RU"/>
        </w:rPr>
        <w:t>Орография региона создает предпосылки для накопления мощных толщ слабых осадочных грунтов и одновременно генерирует экстремальные климатические и гидрологические нагрузки, которые инициируют и поддерживают высокую активность опасных геологических процессов</w:t>
      </w:r>
      <w:r w:rsidR="00F64385" w:rsidRPr="00920698">
        <w:rPr>
          <w:lang w:val="ru-RU"/>
        </w:rPr>
        <w:t xml:space="preserve"> [5, 14]</w:t>
      </w:r>
      <w:r w:rsidRPr="00920698">
        <w:rPr>
          <w:lang w:val="ru-RU"/>
        </w:rPr>
        <w:t>.</w:t>
      </w:r>
    </w:p>
    <w:p w14:paraId="5637D65C" w14:textId="040CEF95" w:rsidR="00A35B07" w:rsidRPr="00920698" w:rsidRDefault="00A35B07" w:rsidP="00BC297A">
      <w:pPr>
        <w:pStyle w:val="af"/>
        <w:ind w:firstLine="697"/>
        <w:rPr>
          <w:sz w:val="28"/>
          <w:szCs w:val="28"/>
        </w:rPr>
      </w:pPr>
      <w:r w:rsidRPr="00920698">
        <w:rPr>
          <w:sz w:val="28"/>
          <w:szCs w:val="28"/>
        </w:rPr>
        <w:t>Основную часть стока остальных рек Алакольской впадины дают талые воды сезонных снегов (более 50%), меньшую – грунтовые (до 30%) и дождевые (до 15%), чем обусловлены большая изменчивость их годового стока и смещение периодов половодий на начало мая</w:t>
      </w:r>
      <w:r w:rsidR="00930431" w:rsidRPr="00920698">
        <w:rPr>
          <w:sz w:val="28"/>
          <w:szCs w:val="28"/>
        </w:rPr>
        <w:t xml:space="preserve"> [9]</w:t>
      </w:r>
      <w:r w:rsidRPr="00920698">
        <w:rPr>
          <w:sz w:val="28"/>
          <w:szCs w:val="28"/>
        </w:rPr>
        <w:t>.</w:t>
      </w:r>
    </w:p>
    <w:p w14:paraId="37275F17" w14:textId="4524F3D1" w:rsidR="00A35B07" w:rsidRPr="00920698" w:rsidRDefault="00A35B07" w:rsidP="00BC297A">
      <w:pPr>
        <w:spacing w:line="240" w:lineRule="auto"/>
        <w:ind w:left="-1" w:right="150"/>
        <w:rPr>
          <w:lang w:val="ru-RU"/>
        </w:rPr>
      </w:pPr>
      <w:r w:rsidRPr="00920698">
        <w:rPr>
          <w:lang w:val="ru-RU"/>
        </w:rPr>
        <w:t xml:space="preserve">Озеро </w:t>
      </w:r>
      <w:r w:rsidR="0063334F" w:rsidRPr="00920698">
        <w:rPr>
          <w:lang w:val="ru-RU"/>
        </w:rPr>
        <w:t xml:space="preserve">Алаколь </w:t>
      </w:r>
      <w:r w:rsidRPr="00920698">
        <w:rPr>
          <w:lang w:val="ru-RU"/>
        </w:rPr>
        <w:t xml:space="preserve">имеет неправильную грушевидную форму, площадью около 3033 км, простирается с </w:t>
      </w:r>
      <w:proofErr w:type="spellStart"/>
      <w:r w:rsidRPr="00920698">
        <w:rPr>
          <w:lang w:val="ru-RU"/>
        </w:rPr>
        <w:t>северо</w:t>
      </w:r>
      <w:proofErr w:type="spellEnd"/>
      <w:r w:rsidRPr="00920698">
        <w:rPr>
          <w:lang w:val="ru-RU"/>
        </w:rPr>
        <w:t xml:space="preserve"> -запада на юго-восток. Длина озера составляет 104 км, ширина - 53 км. Береговая линия оз. Алаколь тянется протяженностью 517 км, отличается высокой степенью изрезанности контура побережья с развитием </w:t>
      </w:r>
      <w:proofErr w:type="spellStart"/>
      <w:r w:rsidRPr="00920698">
        <w:rPr>
          <w:lang w:val="ru-RU"/>
        </w:rPr>
        <w:t>ингрессионных</w:t>
      </w:r>
      <w:proofErr w:type="spellEnd"/>
      <w:r w:rsidRPr="00920698">
        <w:rPr>
          <w:lang w:val="ru-RU"/>
        </w:rPr>
        <w:t xml:space="preserve"> форм рельефа (бухты, мысы, косы) (Табл</w:t>
      </w:r>
      <w:r w:rsidR="00CB1594" w:rsidRPr="00920698">
        <w:rPr>
          <w:lang w:val="ru-RU"/>
        </w:rPr>
        <w:t>ица 2.</w:t>
      </w:r>
      <w:r w:rsidRPr="00920698">
        <w:rPr>
          <w:lang w:val="ru-RU"/>
        </w:rPr>
        <w:t>1)</w:t>
      </w:r>
      <w:r w:rsidR="00930431" w:rsidRPr="00920698">
        <w:rPr>
          <w:lang w:val="ru-RU"/>
        </w:rPr>
        <w:t xml:space="preserve"> [1, 8]</w:t>
      </w:r>
      <w:r w:rsidRPr="00920698">
        <w:rPr>
          <w:lang w:val="ru-RU"/>
        </w:rPr>
        <w:t xml:space="preserve">. </w:t>
      </w:r>
      <w:r w:rsidRPr="00920698">
        <w:rPr>
          <w:spacing w:val="-2"/>
          <w:lang w:val="ru-RU"/>
        </w:rPr>
        <w:t xml:space="preserve">Для большинства участков характерны абразионно-аккумулятивные береговые профили со значительными перепадами высот. </w:t>
      </w:r>
      <w:r w:rsidRPr="00920698">
        <w:rPr>
          <w:lang w:val="ru-RU"/>
        </w:rPr>
        <w:t xml:space="preserve">Однако </w:t>
      </w:r>
      <w:r w:rsidRPr="00920698">
        <w:rPr>
          <w:spacing w:val="-2"/>
          <w:lang w:val="ru-RU"/>
        </w:rPr>
        <w:t xml:space="preserve">в фазе максимального </w:t>
      </w:r>
      <w:proofErr w:type="spellStart"/>
      <w:r w:rsidRPr="00920698">
        <w:rPr>
          <w:spacing w:val="-2"/>
          <w:lang w:val="ru-RU"/>
        </w:rPr>
        <w:t>уровенного</w:t>
      </w:r>
      <w:proofErr w:type="spellEnd"/>
      <w:r w:rsidRPr="00920698">
        <w:rPr>
          <w:spacing w:val="-2"/>
          <w:lang w:val="ru-RU"/>
        </w:rPr>
        <w:t xml:space="preserve"> режима отмечается трансформация береговой зоны</w:t>
      </w:r>
      <w:r w:rsidRPr="00920698">
        <w:rPr>
          <w:lang w:val="ru-RU"/>
        </w:rPr>
        <w:t xml:space="preserve"> [15</w:t>
      </w:r>
      <w:r w:rsidR="00930431" w:rsidRPr="00920698">
        <w:rPr>
          <w:lang w:val="ru-RU"/>
        </w:rPr>
        <w:t>, 22</w:t>
      </w:r>
      <w:r w:rsidRPr="00920698">
        <w:rPr>
          <w:lang w:val="ru-RU"/>
        </w:rPr>
        <w:t xml:space="preserve">]. Вода озера содержит значительное количество солей – от 1100 до 10000 мг/л, в среднем – 7000 мг/л. Ионный состав ее непрерывно меняется от хлоридного до сульфатного типа. Ледовый режим озёр Алакольской впадины неодинаков. Ледостав устанавливается сперва на озере Уялы в первой декаде декабря и позже всех – на озере Алаколь в третьей декаде декабря. Максимальная мощность льда 80 – 100 см. Раньше всех очищается от льда озеро </w:t>
      </w:r>
      <w:proofErr w:type="spellStart"/>
      <w:r w:rsidRPr="00920698">
        <w:rPr>
          <w:lang w:val="ru-RU"/>
        </w:rPr>
        <w:t>Джаланашколь</w:t>
      </w:r>
      <w:proofErr w:type="spellEnd"/>
      <w:r w:rsidRPr="00920698">
        <w:rPr>
          <w:lang w:val="ru-RU"/>
        </w:rPr>
        <w:t xml:space="preserve"> в конце марта, а последним – Алаколь в конце апреля – начале мая </w:t>
      </w:r>
      <w:r w:rsidR="00930431" w:rsidRPr="00920698">
        <w:rPr>
          <w:lang w:val="ru-RU"/>
        </w:rPr>
        <w:t>[9].</w:t>
      </w:r>
    </w:p>
    <w:p w14:paraId="7C77BCC2" w14:textId="7BCB07B5" w:rsidR="00A35B07" w:rsidRPr="00920698" w:rsidRDefault="00A35B07" w:rsidP="00BC297A">
      <w:pPr>
        <w:spacing w:line="240" w:lineRule="auto"/>
        <w:ind w:left="-1" w:right="150"/>
        <w:rPr>
          <w:lang w:val="ru-RU"/>
        </w:rPr>
      </w:pPr>
      <w:r w:rsidRPr="00920698">
        <w:rPr>
          <w:lang w:val="ru-RU"/>
        </w:rPr>
        <w:t xml:space="preserve">Юго-западная береговая линия привлекательна для рекреационного использования, ввиду расположения здесь рекреационных зон Акши, </w:t>
      </w:r>
      <w:proofErr w:type="spellStart"/>
      <w:r w:rsidRPr="00920698">
        <w:rPr>
          <w:lang w:val="ru-RU"/>
        </w:rPr>
        <w:t>Коктума</w:t>
      </w:r>
      <w:proofErr w:type="spellEnd"/>
      <w:r w:rsidRPr="00920698">
        <w:rPr>
          <w:lang w:val="ru-RU"/>
        </w:rPr>
        <w:t>. Имеется наибольшая транспортная доступность, наличие инфраструктуры</w:t>
      </w:r>
      <w:r w:rsidR="00F64385" w:rsidRPr="00920698">
        <w:rPr>
          <w:lang w:val="ru-RU"/>
        </w:rPr>
        <w:t xml:space="preserve"> </w:t>
      </w:r>
      <w:r w:rsidRPr="00920698">
        <w:rPr>
          <w:lang w:val="ru-RU"/>
        </w:rPr>
        <w:t>(Рис</w:t>
      </w:r>
      <w:r w:rsidR="00F64385" w:rsidRPr="00920698">
        <w:rPr>
          <w:lang w:val="ru-RU"/>
        </w:rPr>
        <w:t xml:space="preserve">унок </w:t>
      </w:r>
      <w:r w:rsidRPr="00920698">
        <w:rPr>
          <w:lang w:val="ru-RU"/>
        </w:rPr>
        <w:t>3)</w:t>
      </w:r>
      <w:r w:rsidR="00930431" w:rsidRPr="00920698">
        <w:rPr>
          <w:lang w:val="ru-RU"/>
        </w:rPr>
        <w:t xml:space="preserve"> [11, 23]</w:t>
      </w:r>
      <w:r w:rsidRPr="00920698">
        <w:rPr>
          <w:lang w:val="ru-RU"/>
        </w:rPr>
        <w:t xml:space="preserve">. Но отсутствие подводного пляжа постепенно привело к критической ситуации, и сейчас происходит активная абразия юго- западных берегов. </w:t>
      </w:r>
    </w:p>
    <w:p w14:paraId="189162A7" w14:textId="1A0DFABD" w:rsidR="00A35B07" w:rsidRPr="00920698" w:rsidRDefault="00A35B07" w:rsidP="00BC297A">
      <w:pPr>
        <w:spacing w:line="240" w:lineRule="auto"/>
        <w:ind w:left="-1" w:right="150"/>
        <w:rPr>
          <w:lang w:val="ru-RU"/>
        </w:rPr>
      </w:pPr>
      <w:r w:rsidRPr="00920698">
        <w:rPr>
          <w:lang w:val="ru-RU"/>
        </w:rPr>
        <w:t>Ключевые морфометрические параметры озера Алаколь представлены за 2017г по материалам спутниковых снимков Sentinel-2A (</w:t>
      </w:r>
      <w:proofErr w:type="spellStart"/>
      <w:r w:rsidRPr="00920698">
        <w:rPr>
          <w:lang w:val="ru-RU"/>
        </w:rPr>
        <w:t>resolution</w:t>
      </w:r>
      <w:proofErr w:type="spellEnd"/>
      <w:r w:rsidRPr="00920698">
        <w:rPr>
          <w:lang w:val="ru-RU"/>
        </w:rPr>
        <w:t xml:space="preserve"> 10m) в таблице 2</w:t>
      </w:r>
      <w:r w:rsidR="008F4F3F" w:rsidRPr="00920698">
        <w:rPr>
          <w:lang w:val="ru-RU"/>
        </w:rPr>
        <w:t>.1</w:t>
      </w:r>
      <w:r w:rsidRPr="00920698">
        <w:rPr>
          <w:lang w:val="ru-RU"/>
        </w:rPr>
        <w:t xml:space="preserve">. Для верификации полученных данных и проведения сравнительного анализа использовались материалы глобальных баз </w:t>
      </w:r>
      <w:proofErr w:type="spellStart"/>
      <w:r w:rsidRPr="00920698">
        <w:rPr>
          <w:lang w:val="ru-RU"/>
        </w:rPr>
        <w:t>HydroLAKES</w:t>
      </w:r>
      <w:proofErr w:type="spellEnd"/>
      <w:r w:rsidRPr="00920698">
        <w:rPr>
          <w:lang w:val="ru-RU"/>
        </w:rPr>
        <w:t>, ресурсов USGS, а также классические архивные данные (</w:t>
      </w:r>
      <w:proofErr w:type="spellStart"/>
      <w:r w:rsidRPr="00920698">
        <w:rPr>
          <w:lang w:val="ru-RU"/>
        </w:rPr>
        <w:t>Филонец</w:t>
      </w:r>
      <w:proofErr w:type="spellEnd"/>
      <w:r w:rsidRPr="00920698">
        <w:rPr>
          <w:lang w:val="ru-RU"/>
        </w:rPr>
        <w:t>, Омаров, 1973) [</w:t>
      </w:r>
      <w:r w:rsidR="00930431" w:rsidRPr="00920698">
        <w:rPr>
          <w:lang w:val="ru-RU"/>
        </w:rPr>
        <w:t>57, 59].</w:t>
      </w:r>
      <w:r w:rsidRPr="00920698">
        <w:rPr>
          <w:lang w:val="ru-RU"/>
        </w:rPr>
        <w:t xml:space="preserve">  </w:t>
      </w:r>
    </w:p>
    <w:p w14:paraId="1C826408" w14:textId="77777777" w:rsidR="00A35B07" w:rsidRPr="00920698" w:rsidRDefault="00A35B07" w:rsidP="00BC297A">
      <w:pPr>
        <w:spacing w:line="240" w:lineRule="auto"/>
        <w:ind w:left="-1" w:right="150"/>
        <w:rPr>
          <w:lang w:val="ru-RU"/>
        </w:rPr>
      </w:pPr>
    </w:p>
    <w:p w14:paraId="605CA714" w14:textId="77777777" w:rsidR="00B73D36" w:rsidRDefault="00B73D36" w:rsidP="00BC297A">
      <w:pPr>
        <w:spacing w:after="12" w:line="240" w:lineRule="auto"/>
        <w:ind w:left="-1" w:right="150" w:firstLine="0"/>
        <w:jc w:val="left"/>
        <w:rPr>
          <w:lang w:val="ru-RU"/>
        </w:rPr>
      </w:pPr>
    </w:p>
    <w:p w14:paraId="514445B2" w14:textId="79201F46" w:rsidR="00A35B07" w:rsidRPr="00920698" w:rsidRDefault="00A35B07" w:rsidP="00BC297A">
      <w:pPr>
        <w:spacing w:after="12" w:line="240" w:lineRule="auto"/>
        <w:ind w:left="-1" w:right="150" w:firstLine="0"/>
        <w:jc w:val="left"/>
        <w:rPr>
          <w:lang w:val="ru-RU"/>
        </w:rPr>
      </w:pPr>
      <w:r w:rsidRPr="00920698">
        <w:rPr>
          <w:lang w:val="ru-RU"/>
        </w:rPr>
        <w:t>Таблица 2</w:t>
      </w:r>
      <w:r w:rsidR="009D3939" w:rsidRPr="00920698">
        <w:rPr>
          <w:lang w:val="ru-RU"/>
        </w:rPr>
        <w:t>.1</w:t>
      </w:r>
      <w:r w:rsidRPr="00920698">
        <w:rPr>
          <w:lang w:val="ru-RU"/>
        </w:rPr>
        <w:t xml:space="preserve"> – Изменения морфометрических характеристик озера</w:t>
      </w:r>
    </w:p>
    <w:p w14:paraId="25BF8493" w14:textId="77777777" w:rsidR="000C2EF2" w:rsidRPr="00920698" w:rsidRDefault="000C2EF2" w:rsidP="00BC297A">
      <w:pPr>
        <w:spacing w:after="12" w:line="240" w:lineRule="auto"/>
        <w:ind w:left="-1" w:right="150" w:firstLine="0"/>
        <w:jc w:val="center"/>
        <w:rPr>
          <w:lang w:val="ru-RU"/>
        </w:rPr>
      </w:pPr>
    </w:p>
    <w:tbl>
      <w:tblPr>
        <w:tblW w:w="8675" w:type="dxa"/>
        <w:tblInd w:w="341" w:type="dxa"/>
        <w:tblCellMar>
          <w:top w:w="9" w:type="dxa"/>
          <w:left w:w="106" w:type="dxa"/>
          <w:right w:w="115" w:type="dxa"/>
        </w:tblCellMar>
        <w:tblLook w:val="04A0" w:firstRow="1" w:lastRow="0" w:firstColumn="1" w:lastColumn="0" w:noHBand="0" w:noVBand="1"/>
      </w:tblPr>
      <w:tblGrid>
        <w:gridCol w:w="4643"/>
        <w:gridCol w:w="1822"/>
        <w:gridCol w:w="2210"/>
      </w:tblGrid>
      <w:tr w:rsidR="00A35B07" w:rsidRPr="00920698" w14:paraId="02A46F6E" w14:textId="77777777" w:rsidTr="00A67732">
        <w:trPr>
          <w:trHeight w:val="331"/>
        </w:trPr>
        <w:tc>
          <w:tcPr>
            <w:tcW w:w="4643" w:type="dxa"/>
            <w:tcBorders>
              <w:top w:val="single" w:sz="4" w:space="0" w:color="000000"/>
              <w:left w:val="single" w:sz="4" w:space="0" w:color="000000"/>
              <w:bottom w:val="single" w:sz="4" w:space="0" w:color="000000"/>
              <w:right w:val="single" w:sz="4" w:space="0" w:color="000000"/>
            </w:tcBorders>
          </w:tcPr>
          <w:p w14:paraId="43329FBF" w14:textId="24D0CB9D" w:rsidR="00A35B07" w:rsidRPr="00920698" w:rsidRDefault="00A35B07" w:rsidP="00BC297A">
            <w:pPr>
              <w:spacing w:after="0" w:line="240" w:lineRule="auto"/>
              <w:ind w:left="0" w:firstLine="0"/>
              <w:jc w:val="left"/>
              <w:rPr>
                <w:sz w:val="20"/>
                <w:szCs w:val="20"/>
              </w:rPr>
            </w:pPr>
            <w:proofErr w:type="spellStart"/>
            <w:r w:rsidRPr="00920698">
              <w:rPr>
                <w:color w:val="231F20"/>
                <w:sz w:val="20"/>
                <w:szCs w:val="20"/>
              </w:rPr>
              <w:t>Морфометрические</w:t>
            </w:r>
            <w:proofErr w:type="spellEnd"/>
            <w:r w:rsidRPr="00920698">
              <w:rPr>
                <w:color w:val="231F20"/>
                <w:sz w:val="20"/>
                <w:szCs w:val="20"/>
              </w:rPr>
              <w:t xml:space="preserve"> </w:t>
            </w:r>
            <w:proofErr w:type="spellStart"/>
            <w:r w:rsidRPr="00920698">
              <w:rPr>
                <w:color w:val="231F20"/>
                <w:sz w:val="20"/>
                <w:szCs w:val="20"/>
              </w:rPr>
              <w:t>характеристики</w:t>
            </w:r>
            <w:proofErr w:type="spellEnd"/>
            <w:r w:rsidRPr="00920698">
              <w:rPr>
                <w:color w:val="231F20"/>
                <w:sz w:val="20"/>
                <w:szCs w:val="20"/>
              </w:rPr>
              <w:t xml:space="preserve"> </w:t>
            </w:r>
          </w:p>
        </w:tc>
        <w:tc>
          <w:tcPr>
            <w:tcW w:w="1822" w:type="dxa"/>
            <w:tcBorders>
              <w:top w:val="single" w:sz="4" w:space="0" w:color="000000"/>
              <w:left w:val="single" w:sz="4" w:space="0" w:color="000000"/>
              <w:bottom w:val="single" w:sz="4" w:space="0" w:color="000000"/>
              <w:right w:val="single" w:sz="4" w:space="0" w:color="000000"/>
            </w:tcBorders>
          </w:tcPr>
          <w:p w14:paraId="08273350" w14:textId="77777777" w:rsidR="00A35B07" w:rsidRPr="00920698" w:rsidRDefault="00A35B07" w:rsidP="00BC297A">
            <w:pPr>
              <w:spacing w:after="0" w:line="240" w:lineRule="auto"/>
              <w:ind w:left="12" w:firstLine="0"/>
              <w:jc w:val="center"/>
              <w:rPr>
                <w:sz w:val="20"/>
                <w:szCs w:val="20"/>
              </w:rPr>
            </w:pPr>
            <w:r w:rsidRPr="00920698">
              <w:rPr>
                <w:color w:val="231F20"/>
                <w:sz w:val="20"/>
                <w:szCs w:val="20"/>
              </w:rPr>
              <w:t xml:space="preserve">1973 г. </w:t>
            </w:r>
          </w:p>
        </w:tc>
        <w:tc>
          <w:tcPr>
            <w:tcW w:w="2210" w:type="dxa"/>
            <w:tcBorders>
              <w:top w:val="single" w:sz="4" w:space="0" w:color="000000"/>
              <w:left w:val="single" w:sz="4" w:space="0" w:color="000000"/>
              <w:bottom w:val="single" w:sz="4" w:space="0" w:color="000000"/>
              <w:right w:val="single" w:sz="4" w:space="0" w:color="000000"/>
            </w:tcBorders>
          </w:tcPr>
          <w:p w14:paraId="62E83E21" w14:textId="77777777" w:rsidR="00A35B07" w:rsidRPr="00920698" w:rsidRDefault="00A35B07" w:rsidP="00BC297A">
            <w:pPr>
              <w:spacing w:after="0" w:line="240" w:lineRule="auto"/>
              <w:ind w:left="8" w:firstLine="0"/>
              <w:jc w:val="center"/>
              <w:rPr>
                <w:sz w:val="20"/>
                <w:szCs w:val="20"/>
              </w:rPr>
            </w:pPr>
            <w:r w:rsidRPr="00920698">
              <w:rPr>
                <w:color w:val="231F20"/>
                <w:sz w:val="20"/>
                <w:szCs w:val="20"/>
              </w:rPr>
              <w:t xml:space="preserve">2018 г. </w:t>
            </w:r>
          </w:p>
        </w:tc>
      </w:tr>
      <w:tr w:rsidR="00A35B07" w:rsidRPr="00920698" w14:paraId="27890FB3" w14:textId="77777777" w:rsidTr="00A67732">
        <w:trPr>
          <w:trHeight w:val="331"/>
        </w:trPr>
        <w:tc>
          <w:tcPr>
            <w:tcW w:w="4643" w:type="dxa"/>
            <w:tcBorders>
              <w:top w:val="single" w:sz="4" w:space="0" w:color="000000"/>
              <w:left w:val="single" w:sz="4" w:space="0" w:color="000000"/>
              <w:bottom w:val="single" w:sz="4" w:space="0" w:color="000000"/>
              <w:right w:val="single" w:sz="4" w:space="0" w:color="000000"/>
            </w:tcBorders>
          </w:tcPr>
          <w:p w14:paraId="7953709A" w14:textId="77777777" w:rsidR="00A35B07" w:rsidRPr="00920698" w:rsidRDefault="00A35B07" w:rsidP="00BC297A">
            <w:pPr>
              <w:spacing w:after="0" w:line="240" w:lineRule="auto"/>
              <w:ind w:left="0" w:firstLine="0"/>
              <w:jc w:val="left"/>
              <w:rPr>
                <w:sz w:val="20"/>
                <w:szCs w:val="20"/>
              </w:rPr>
            </w:pPr>
            <w:proofErr w:type="spellStart"/>
            <w:r w:rsidRPr="00920698">
              <w:rPr>
                <w:color w:val="231F20"/>
                <w:sz w:val="20"/>
                <w:szCs w:val="20"/>
              </w:rPr>
              <w:t>Площадь</w:t>
            </w:r>
            <w:proofErr w:type="spellEnd"/>
            <w:r w:rsidRPr="00920698">
              <w:rPr>
                <w:color w:val="231F20"/>
                <w:sz w:val="20"/>
                <w:szCs w:val="20"/>
              </w:rPr>
              <w:t xml:space="preserve"> </w:t>
            </w:r>
            <w:proofErr w:type="spellStart"/>
            <w:r w:rsidRPr="00920698">
              <w:rPr>
                <w:color w:val="231F20"/>
                <w:sz w:val="20"/>
                <w:szCs w:val="20"/>
              </w:rPr>
              <w:t>озера</w:t>
            </w:r>
            <w:proofErr w:type="spellEnd"/>
            <w:r w:rsidRPr="00920698">
              <w:rPr>
                <w:color w:val="231F20"/>
                <w:sz w:val="20"/>
                <w:szCs w:val="20"/>
              </w:rPr>
              <w:t>, км</w:t>
            </w:r>
            <w:r w:rsidRPr="00920698">
              <w:rPr>
                <w:color w:val="231F20"/>
                <w:sz w:val="20"/>
                <w:szCs w:val="20"/>
                <w:vertAlign w:val="superscript"/>
              </w:rPr>
              <w:t xml:space="preserve">2 </w:t>
            </w:r>
          </w:p>
        </w:tc>
        <w:tc>
          <w:tcPr>
            <w:tcW w:w="1822" w:type="dxa"/>
            <w:tcBorders>
              <w:top w:val="single" w:sz="4" w:space="0" w:color="000000"/>
              <w:left w:val="single" w:sz="4" w:space="0" w:color="000000"/>
              <w:bottom w:val="single" w:sz="4" w:space="0" w:color="000000"/>
              <w:right w:val="single" w:sz="4" w:space="0" w:color="000000"/>
            </w:tcBorders>
          </w:tcPr>
          <w:p w14:paraId="1113B325" w14:textId="77777777" w:rsidR="00A35B07" w:rsidRPr="00920698" w:rsidRDefault="00A35B07" w:rsidP="00BC297A">
            <w:pPr>
              <w:spacing w:after="0" w:line="240" w:lineRule="auto"/>
              <w:ind w:left="2" w:firstLine="0"/>
              <w:jc w:val="left"/>
              <w:rPr>
                <w:sz w:val="20"/>
                <w:szCs w:val="20"/>
              </w:rPr>
            </w:pPr>
            <w:r w:rsidRPr="00920698">
              <w:rPr>
                <w:color w:val="231F20"/>
                <w:sz w:val="20"/>
                <w:szCs w:val="20"/>
              </w:rPr>
              <w:t xml:space="preserve">2650 </w:t>
            </w:r>
          </w:p>
        </w:tc>
        <w:tc>
          <w:tcPr>
            <w:tcW w:w="2210" w:type="dxa"/>
            <w:tcBorders>
              <w:top w:val="single" w:sz="4" w:space="0" w:color="000000"/>
              <w:left w:val="single" w:sz="4" w:space="0" w:color="000000"/>
              <w:bottom w:val="single" w:sz="4" w:space="0" w:color="000000"/>
              <w:right w:val="single" w:sz="4" w:space="0" w:color="000000"/>
            </w:tcBorders>
          </w:tcPr>
          <w:p w14:paraId="3BCC4BE9" w14:textId="77777777" w:rsidR="00A35B07" w:rsidRPr="00920698" w:rsidRDefault="00A35B07" w:rsidP="00BC297A">
            <w:pPr>
              <w:spacing w:after="0" w:line="240" w:lineRule="auto"/>
              <w:ind w:left="2" w:firstLine="0"/>
              <w:jc w:val="left"/>
              <w:rPr>
                <w:sz w:val="20"/>
                <w:szCs w:val="20"/>
              </w:rPr>
            </w:pPr>
            <w:r w:rsidRPr="00920698">
              <w:rPr>
                <w:color w:val="231F20"/>
                <w:sz w:val="20"/>
                <w:szCs w:val="20"/>
              </w:rPr>
              <w:t xml:space="preserve">3033,2  </w:t>
            </w:r>
          </w:p>
        </w:tc>
      </w:tr>
      <w:tr w:rsidR="00A35B07" w:rsidRPr="00920698" w14:paraId="0D802C15" w14:textId="77777777" w:rsidTr="00A67732">
        <w:trPr>
          <w:trHeight w:val="334"/>
        </w:trPr>
        <w:tc>
          <w:tcPr>
            <w:tcW w:w="4643" w:type="dxa"/>
            <w:tcBorders>
              <w:top w:val="single" w:sz="4" w:space="0" w:color="000000"/>
              <w:left w:val="single" w:sz="4" w:space="0" w:color="000000"/>
              <w:bottom w:val="single" w:sz="4" w:space="0" w:color="000000"/>
              <w:right w:val="single" w:sz="4" w:space="0" w:color="000000"/>
            </w:tcBorders>
          </w:tcPr>
          <w:p w14:paraId="502C08A3" w14:textId="77777777" w:rsidR="00A35B07" w:rsidRPr="00920698" w:rsidRDefault="00A35B07" w:rsidP="00BC297A">
            <w:pPr>
              <w:spacing w:after="0" w:line="240" w:lineRule="auto"/>
              <w:ind w:left="0" w:firstLine="0"/>
              <w:jc w:val="left"/>
              <w:rPr>
                <w:sz w:val="20"/>
                <w:szCs w:val="20"/>
              </w:rPr>
            </w:pPr>
            <w:proofErr w:type="spellStart"/>
            <w:r w:rsidRPr="00920698">
              <w:rPr>
                <w:color w:val="231F20"/>
                <w:sz w:val="20"/>
                <w:szCs w:val="20"/>
              </w:rPr>
              <w:t>Длина</w:t>
            </w:r>
            <w:proofErr w:type="spellEnd"/>
            <w:r w:rsidRPr="00920698">
              <w:rPr>
                <w:color w:val="231F20"/>
                <w:sz w:val="20"/>
                <w:szCs w:val="20"/>
              </w:rPr>
              <w:t xml:space="preserve">, </w:t>
            </w:r>
            <w:proofErr w:type="spellStart"/>
            <w:r w:rsidRPr="00920698">
              <w:rPr>
                <w:color w:val="231F20"/>
                <w:sz w:val="20"/>
                <w:szCs w:val="20"/>
              </w:rPr>
              <w:t>км</w:t>
            </w:r>
            <w:proofErr w:type="spellEnd"/>
            <w:r w:rsidRPr="00920698">
              <w:rPr>
                <w:color w:val="231F20"/>
                <w:sz w:val="20"/>
                <w:szCs w:val="20"/>
              </w:rPr>
              <w:t xml:space="preserve">  </w:t>
            </w:r>
          </w:p>
        </w:tc>
        <w:tc>
          <w:tcPr>
            <w:tcW w:w="1822" w:type="dxa"/>
            <w:tcBorders>
              <w:top w:val="single" w:sz="4" w:space="0" w:color="000000"/>
              <w:left w:val="single" w:sz="4" w:space="0" w:color="000000"/>
              <w:bottom w:val="single" w:sz="4" w:space="0" w:color="000000"/>
              <w:right w:val="single" w:sz="4" w:space="0" w:color="000000"/>
            </w:tcBorders>
          </w:tcPr>
          <w:p w14:paraId="44544169" w14:textId="77777777" w:rsidR="00A35B07" w:rsidRPr="00920698" w:rsidRDefault="00A35B07" w:rsidP="00BC297A">
            <w:pPr>
              <w:spacing w:after="0" w:line="240" w:lineRule="auto"/>
              <w:ind w:left="2" w:firstLine="0"/>
              <w:jc w:val="left"/>
              <w:rPr>
                <w:sz w:val="20"/>
                <w:szCs w:val="20"/>
              </w:rPr>
            </w:pPr>
            <w:r w:rsidRPr="00920698">
              <w:rPr>
                <w:color w:val="231F20"/>
                <w:sz w:val="20"/>
                <w:szCs w:val="20"/>
              </w:rPr>
              <w:t xml:space="preserve">104 </w:t>
            </w:r>
          </w:p>
        </w:tc>
        <w:tc>
          <w:tcPr>
            <w:tcW w:w="2210" w:type="dxa"/>
            <w:tcBorders>
              <w:top w:val="single" w:sz="4" w:space="0" w:color="000000"/>
              <w:left w:val="single" w:sz="4" w:space="0" w:color="000000"/>
              <w:bottom w:val="single" w:sz="4" w:space="0" w:color="000000"/>
              <w:right w:val="single" w:sz="4" w:space="0" w:color="000000"/>
            </w:tcBorders>
          </w:tcPr>
          <w:p w14:paraId="6F5E3E12" w14:textId="77777777" w:rsidR="00A35B07" w:rsidRPr="00920698" w:rsidRDefault="00A35B07" w:rsidP="00BC297A">
            <w:pPr>
              <w:spacing w:after="0" w:line="240" w:lineRule="auto"/>
              <w:ind w:left="2" w:firstLine="0"/>
              <w:jc w:val="left"/>
              <w:rPr>
                <w:sz w:val="20"/>
                <w:szCs w:val="20"/>
              </w:rPr>
            </w:pPr>
            <w:r w:rsidRPr="00920698">
              <w:rPr>
                <w:color w:val="231F20"/>
                <w:sz w:val="20"/>
                <w:szCs w:val="20"/>
              </w:rPr>
              <w:t xml:space="preserve">104 </w:t>
            </w:r>
          </w:p>
        </w:tc>
      </w:tr>
      <w:tr w:rsidR="00A35B07" w:rsidRPr="00920698" w14:paraId="2A0186DD" w14:textId="77777777" w:rsidTr="00A67732">
        <w:trPr>
          <w:trHeight w:val="331"/>
        </w:trPr>
        <w:tc>
          <w:tcPr>
            <w:tcW w:w="4643" w:type="dxa"/>
            <w:tcBorders>
              <w:top w:val="single" w:sz="4" w:space="0" w:color="000000"/>
              <w:left w:val="single" w:sz="4" w:space="0" w:color="000000"/>
              <w:bottom w:val="single" w:sz="4" w:space="0" w:color="000000"/>
              <w:right w:val="single" w:sz="4" w:space="0" w:color="000000"/>
            </w:tcBorders>
          </w:tcPr>
          <w:p w14:paraId="0927D8B4" w14:textId="77777777" w:rsidR="00A35B07" w:rsidRPr="00920698" w:rsidRDefault="00A35B07" w:rsidP="00BC297A">
            <w:pPr>
              <w:spacing w:after="0" w:line="240" w:lineRule="auto"/>
              <w:ind w:left="0" w:firstLine="0"/>
              <w:jc w:val="left"/>
              <w:rPr>
                <w:sz w:val="20"/>
                <w:szCs w:val="20"/>
              </w:rPr>
            </w:pPr>
            <w:proofErr w:type="spellStart"/>
            <w:r w:rsidRPr="00920698">
              <w:rPr>
                <w:color w:val="231F20"/>
                <w:sz w:val="20"/>
                <w:szCs w:val="20"/>
              </w:rPr>
              <w:t>Ширина</w:t>
            </w:r>
            <w:proofErr w:type="spellEnd"/>
            <w:r w:rsidRPr="00920698">
              <w:rPr>
                <w:color w:val="231F20"/>
                <w:sz w:val="20"/>
                <w:szCs w:val="20"/>
              </w:rPr>
              <w:t xml:space="preserve">, </w:t>
            </w:r>
            <w:proofErr w:type="spellStart"/>
            <w:r w:rsidRPr="00920698">
              <w:rPr>
                <w:color w:val="231F20"/>
                <w:sz w:val="20"/>
                <w:szCs w:val="20"/>
              </w:rPr>
              <w:t>км</w:t>
            </w:r>
            <w:proofErr w:type="spellEnd"/>
            <w:r w:rsidRPr="00920698">
              <w:rPr>
                <w:color w:val="231F20"/>
                <w:sz w:val="20"/>
                <w:szCs w:val="20"/>
              </w:rPr>
              <w:t xml:space="preserve">  </w:t>
            </w:r>
          </w:p>
        </w:tc>
        <w:tc>
          <w:tcPr>
            <w:tcW w:w="1822" w:type="dxa"/>
            <w:tcBorders>
              <w:top w:val="single" w:sz="4" w:space="0" w:color="000000"/>
              <w:left w:val="single" w:sz="4" w:space="0" w:color="000000"/>
              <w:bottom w:val="single" w:sz="4" w:space="0" w:color="000000"/>
              <w:right w:val="single" w:sz="4" w:space="0" w:color="000000"/>
            </w:tcBorders>
          </w:tcPr>
          <w:p w14:paraId="58B13846" w14:textId="77777777" w:rsidR="00A35B07" w:rsidRPr="00920698" w:rsidRDefault="00A35B07" w:rsidP="00BC297A">
            <w:pPr>
              <w:spacing w:after="0" w:line="240" w:lineRule="auto"/>
              <w:ind w:left="2" w:firstLine="0"/>
              <w:jc w:val="left"/>
              <w:rPr>
                <w:sz w:val="20"/>
                <w:szCs w:val="20"/>
              </w:rPr>
            </w:pPr>
            <w:r w:rsidRPr="00920698">
              <w:rPr>
                <w:color w:val="231F20"/>
                <w:sz w:val="20"/>
                <w:szCs w:val="20"/>
              </w:rPr>
              <w:t xml:space="preserve">52 </w:t>
            </w:r>
          </w:p>
        </w:tc>
        <w:tc>
          <w:tcPr>
            <w:tcW w:w="2210" w:type="dxa"/>
            <w:tcBorders>
              <w:top w:val="single" w:sz="4" w:space="0" w:color="000000"/>
              <w:left w:val="single" w:sz="4" w:space="0" w:color="000000"/>
              <w:bottom w:val="single" w:sz="4" w:space="0" w:color="000000"/>
              <w:right w:val="single" w:sz="4" w:space="0" w:color="000000"/>
            </w:tcBorders>
          </w:tcPr>
          <w:p w14:paraId="21C8A8D4" w14:textId="77777777" w:rsidR="00A35B07" w:rsidRPr="00920698" w:rsidRDefault="00A35B07" w:rsidP="00BC297A">
            <w:pPr>
              <w:spacing w:after="0" w:line="240" w:lineRule="auto"/>
              <w:ind w:left="2" w:firstLine="0"/>
              <w:jc w:val="left"/>
              <w:rPr>
                <w:sz w:val="20"/>
                <w:szCs w:val="20"/>
              </w:rPr>
            </w:pPr>
            <w:r w:rsidRPr="00920698">
              <w:rPr>
                <w:color w:val="231F20"/>
                <w:sz w:val="20"/>
                <w:szCs w:val="20"/>
              </w:rPr>
              <w:t xml:space="preserve">53,5 </w:t>
            </w:r>
          </w:p>
        </w:tc>
      </w:tr>
      <w:tr w:rsidR="00A35B07" w:rsidRPr="00920698" w14:paraId="586869EE" w14:textId="77777777" w:rsidTr="00A67732">
        <w:trPr>
          <w:trHeight w:val="331"/>
        </w:trPr>
        <w:tc>
          <w:tcPr>
            <w:tcW w:w="4643" w:type="dxa"/>
            <w:tcBorders>
              <w:top w:val="single" w:sz="4" w:space="0" w:color="000000"/>
              <w:left w:val="single" w:sz="4" w:space="0" w:color="000000"/>
              <w:bottom w:val="single" w:sz="4" w:space="0" w:color="000000"/>
              <w:right w:val="single" w:sz="4" w:space="0" w:color="000000"/>
            </w:tcBorders>
          </w:tcPr>
          <w:p w14:paraId="179F8875" w14:textId="77777777" w:rsidR="00A35B07" w:rsidRPr="00920698" w:rsidRDefault="00A35B07" w:rsidP="00BC297A">
            <w:pPr>
              <w:spacing w:after="0" w:line="240" w:lineRule="auto"/>
              <w:ind w:left="0" w:firstLine="0"/>
              <w:jc w:val="left"/>
              <w:rPr>
                <w:sz w:val="20"/>
                <w:szCs w:val="20"/>
              </w:rPr>
            </w:pPr>
            <w:proofErr w:type="spellStart"/>
            <w:r w:rsidRPr="00920698">
              <w:rPr>
                <w:color w:val="231F20"/>
                <w:sz w:val="20"/>
                <w:szCs w:val="20"/>
              </w:rPr>
              <w:t>Максимальная</w:t>
            </w:r>
            <w:proofErr w:type="spellEnd"/>
            <w:r w:rsidRPr="00920698">
              <w:rPr>
                <w:color w:val="231F20"/>
                <w:sz w:val="20"/>
                <w:szCs w:val="20"/>
              </w:rPr>
              <w:t xml:space="preserve"> </w:t>
            </w:r>
            <w:proofErr w:type="spellStart"/>
            <w:r w:rsidRPr="00920698">
              <w:rPr>
                <w:color w:val="231F20"/>
                <w:sz w:val="20"/>
                <w:szCs w:val="20"/>
              </w:rPr>
              <w:t>глубина</w:t>
            </w:r>
            <w:proofErr w:type="spellEnd"/>
            <w:r w:rsidRPr="00920698">
              <w:rPr>
                <w:color w:val="231F20"/>
                <w:sz w:val="20"/>
                <w:szCs w:val="20"/>
              </w:rPr>
              <w:t xml:space="preserve">, м  </w:t>
            </w:r>
          </w:p>
        </w:tc>
        <w:tc>
          <w:tcPr>
            <w:tcW w:w="1822" w:type="dxa"/>
            <w:tcBorders>
              <w:top w:val="single" w:sz="4" w:space="0" w:color="000000"/>
              <w:left w:val="single" w:sz="4" w:space="0" w:color="000000"/>
              <w:bottom w:val="single" w:sz="4" w:space="0" w:color="000000"/>
              <w:right w:val="single" w:sz="4" w:space="0" w:color="000000"/>
            </w:tcBorders>
          </w:tcPr>
          <w:p w14:paraId="5E429E82" w14:textId="77777777" w:rsidR="00A35B07" w:rsidRPr="00920698" w:rsidRDefault="00A35B07" w:rsidP="00BC297A">
            <w:pPr>
              <w:spacing w:after="0" w:line="240" w:lineRule="auto"/>
              <w:ind w:left="2" w:firstLine="0"/>
              <w:jc w:val="left"/>
              <w:rPr>
                <w:sz w:val="20"/>
                <w:szCs w:val="20"/>
              </w:rPr>
            </w:pPr>
            <w:r w:rsidRPr="00920698">
              <w:rPr>
                <w:sz w:val="20"/>
                <w:szCs w:val="20"/>
              </w:rPr>
              <w:t xml:space="preserve">54,0 </w:t>
            </w:r>
          </w:p>
        </w:tc>
        <w:tc>
          <w:tcPr>
            <w:tcW w:w="2210" w:type="dxa"/>
            <w:tcBorders>
              <w:top w:val="single" w:sz="4" w:space="0" w:color="000000"/>
              <w:left w:val="single" w:sz="4" w:space="0" w:color="000000"/>
              <w:bottom w:val="single" w:sz="4" w:space="0" w:color="000000"/>
              <w:right w:val="single" w:sz="4" w:space="0" w:color="000000"/>
            </w:tcBorders>
          </w:tcPr>
          <w:p w14:paraId="3CC7CF4C" w14:textId="77777777" w:rsidR="00A35B07" w:rsidRPr="00920698" w:rsidRDefault="00A35B07" w:rsidP="00BC297A">
            <w:pPr>
              <w:spacing w:after="0" w:line="240" w:lineRule="auto"/>
              <w:ind w:left="10" w:firstLine="0"/>
              <w:rPr>
                <w:sz w:val="20"/>
                <w:szCs w:val="20"/>
              </w:rPr>
            </w:pPr>
            <w:r w:rsidRPr="00920698">
              <w:rPr>
                <w:sz w:val="20"/>
                <w:szCs w:val="20"/>
                <w:lang w:val="ru-RU"/>
              </w:rPr>
              <w:t>54,0</w:t>
            </w:r>
            <w:r w:rsidRPr="00920698">
              <w:rPr>
                <w:sz w:val="20"/>
                <w:szCs w:val="20"/>
              </w:rPr>
              <w:t xml:space="preserve"> </w:t>
            </w:r>
          </w:p>
        </w:tc>
      </w:tr>
      <w:tr w:rsidR="00A35B07" w:rsidRPr="00920698" w14:paraId="220D307C" w14:textId="77777777" w:rsidTr="00A67732">
        <w:trPr>
          <w:trHeight w:val="334"/>
        </w:trPr>
        <w:tc>
          <w:tcPr>
            <w:tcW w:w="4643" w:type="dxa"/>
            <w:tcBorders>
              <w:top w:val="single" w:sz="4" w:space="0" w:color="000000"/>
              <w:left w:val="single" w:sz="4" w:space="0" w:color="000000"/>
              <w:bottom w:val="single" w:sz="4" w:space="0" w:color="000000"/>
              <w:right w:val="single" w:sz="4" w:space="0" w:color="000000"/>
            </w:tcBorders>
          </w:tcPr>
          <w:p w14:paraId="38B4A8B4" w14:textId="77777777" w:rsidR="00A35B07" w:rsidRPr="00920698" w:rsidRDefault="00A35B07" w:rsidP="00BC297A">
            <w:pPr>
              <w:spacing w:after="0" w:line="240" w:lineRule="auto"/>
              <w:ind w:left="0" w:firstLine="0"/>
              <w:jc w:val="left"/>
              <w:rPr>
                <w:sz w:val="20"/>
                <w:szCs w:val="20"/>
                <w:lang w:val="ru-RU"/>
              </w:rPr>
            </w:pPr>
            <w:r w:rsidRPr="00920698">
              <w:rPr>
                <w:color w:val="231F20"/>
                <w:sz w:val="20"/>
                <w:szCs w:val="20"/>
                <w:lang w:val="ru-RU"/>
              </w:rPr>
              <w:t>Объем водной массы, млн. м</w:t>
            </w:r>
            <w:r w:rsidRPr="00920698">
              <w:rPr>
                <w:color w:val="231F20"/>
                <w:sz w:val="20"/>
                <w:szCs w:val="20"/>
                <w:vertAlign w:val="superscript"/>
                <w:lang w:val="ru-RU"/>
              </w:rPr>
              <w:t xml:space="preserve">3 </w:t>
            </w:r>
            <w:r w:rsidRPr="00920698">
              <w:rPr>
                <w:color w:val="231F20"/>
                <w:sz w:val="20"/>
                <w:szCs w:val="20"/>
                <w:lang w:val="ru-RU"/>
              </w:rPr>
              <w:t xml:space="preserve"> </w:t>
            </w:r>
          </w:p>
        </w:tc>
        <w:tc>
          <w:tcPr>
            <w:tcW w:w="1822" w:type="dxa"/>
            <w:tcBorders>
              <w:top w:val="single" w:sz="4" w:space="0" w:color="000000"/>
              <w:left w:val="single" w:sz="4" w:space="0" w:color="000000"/>
              <w:bottom w:val="single" w:sz="4" w:space="0" w:color="000000"/>
              <w:right w:val="single" w:sz="4" w:space="0" w:color="000000"/>
            </w:tcBorders>
          </w:tcPr>
          <w:p w14:paraId="05B8C1AF" w14:textId="77777777" w:rsidR="00A35B07" w:rsidRPr="00920698" w:rsidRDefault="00A35B07" w:rsidP="00BC297A">
            <w:pPr>
              <w:spacing w:after="0" w:line="240" w:lineRule="auto"/>
              <w:ind w:left="2" w:firstLine="0"/>
              <w:jc w:val="left"/>
              <w:rPr>
                <w:sz w:val="20"/>
                <w:szCs w:val="20"/>
              </w:rPr>
            </w:pPr>
            <w:r w:rsidRPr="00920698">
              <w:rPr>
                <w:sz w:val="20"/>
                <w:szCs w:val="20"/>
              </w:rPr>
              <w:t xml:space="preserve">58560 </w:t>
            </w:r>
          </w:p>
        </w:tc>
        <w:tc>
          <w:tcPr>
            <w:tcW w:w="2210" w:type="dxa"/>
            <w:tcBorders>
              <w:top w:val="single" w:sz="4" w:space="0" w:color="000000"/>
              <w:left w:val="single" w:sz="4" w:space="0" w:color="000000"/>
              <w:bottom w:val="single" w:sz="4" w:space="0" w:color="000000"/>
              <w:right w:val="single" w:sz="4" w:space="0" w:color="000000"/>
            </w:tcBorders>
          </w:tcPr>
          <w:p w14:paraId="1BEB0435" w14:textId="77777777" w:rsidR="00A35B07" w:rsidRPr="00920698" w:rsidRDefault="00A35B07" w:rsidP="00BC297A">
            <w:pPr>
              <w:spacing w:after="0" w:line="240" w:lineRule="auto"/>
              <w:ind w:left="2" w:firstLine="0"/>
              <w:jc w:val="left"/>
              <w:rPr>
                <w:sz w:val="20"/>
                <w:szCs w:val="20"/>
              </w:rPr>
            </w:pPr>
            <w:r w:rsidRPr="00920698">
              <w:rPr>
                <w:sz w:val="20"/>
                <w:szCs w:val="20"/>
              </w:rPr>
              <w:t xml:space="preserve">64517 (2016) </w:t>
            </w:r>
          </w:p>
        </w:tc>
      </w:tr>
      <w:tr w:rsidR="00A35B07" w:rsidRPr="00920698" w14:paraId="64092C14" w14:textId="77777777" w:rsidTr="00A67732">
        <w:trPr>
          <w:trHeight w:val="331"/>
        </w:trPr>
        <w:tc>
          <w:tcPr>
            <w:tcW w:w="4643" w:type="dxa"/>
            <w:tcBorders>
              <w:top w:val="single" w:sz="4" w:space="0" w:color="000000"/>
              <w:left w:val="single" w:sz="4" w:space="0" w:color="000000"/>
              <w:bottom w:val="single" w:sz="4" w:space="0" w:color="000000"/>
              <w:right w:val="single" w:sz="4" w:space="0" w:color="000000"/>
            </w:tcBorders>
          </w:tcPr>
          <w:p w14:paraId="6F09C69B" w14:textId="77777777" w:rsidR="00A35B07" w:rsidRPr="00920698" w:rsidRDefault="00A35B07" w:rsidP="00BC297A">
            <w:pPr>
              <w:spacing w:after="0" w:line="240" w:lineRule="auto"/>
              <w:ind w:left="0" w:firstLine="0"/>
              <w:jc w:val="left"/>
              <w:rPr>
                <w:sz w:val="20"/>
                <w:szCs w:val="20"/>
              </w:rPr>
            </w:pPr>
            <w:proofErr w:type="spellStart"/>
            <w:r w:rsidRPr="00920698">
              <w:rPr>
                <w:color w:val="231F20"/>
                <w:sz w:val="20"/>
                <w:szCs w:val="20"/>
              </w:rPr>
              <w:t>Длина</w:t>
            </w:r>
            <w:proofErr w:type="spellEnd"/>
            <w:r w:rsidRPr="00920698">
              <w:rPr>
                <w:color w:val="231F20"/>
                <w:sz w:val="20"/>
                <w:szCs w:val="20"/>
              </w:rPr>
              <w:t xml:space="preserve"> </w:t>
            </w:r>
            <w:proofErr w:type="spellStart"/>
            <w:r w:rsidRPr="00920698">
              <w:rPr>
                <w:color w:val="231F20"/>
                <w:sz w:val="20"/>
                <w:szCs w:val="20"/>
              </w:rPr>
              <w:t>береговой</w:t>
            </w:r>
            <w:proofErr w:type="spellEnd"/>
            <w:r w:rsidRPr="00920698">
              <w:rPr>
                <w:color w:val="231F20"/>
                <w:sz w:val="20"/>
                <w:szCs w:val="20"/>
              </w:rPr>
              <w:t xml:space="preserve"> </w:t>
            </w:r>
            <w:proofErr w:type="spellStart"/>
            <w:r w:rsidRPr="00920698">
              <w:rPr>
                <w:color w:val="231F20"/>
                <w:sz w:val="20"/>
                <w:szCs w:val="20"/>
              </w:rPr>
              <w:t>линии</w:t>
            </w:r>
            <w:proofErr w:type="spellEnd"/>
            <w:r w:rsidRPr="00920698">
              <w:rPr>
                <w:color w:val="231F20"/>
                <w:sz w:val="20"/>
                <w:szCs w:val="20"/>
              </w:rPr>
              <w:t xml:space="preserve">, </w:t>
            </w:r>
            <w:proofErr w:type="spellStart"/>
            <w:r w:rsidRPr="00920698">
              <w:rPr>
                <w:color w:val="231F20"/>
                <w:sz w:val="20"/>
                <w:szCs w:val="20"/>
              </w:rPr>
              <w:t>км</w:t>
            </w:r>
            <w:proofErr w:type="spellEnd"/>
            <w:r w:rsidRPr="00920698">
              <w:rPr>
                <w:color w:val="231F20"/>
                <w:sz w:val="20"/>
                <w:szCs w:val="20"/>
              </w:rPr>
              <w:t xml:space="preserve"> </w:t>
            </w:r>
          </w:p>
        </w:tc>
        <w:tc>
          <w:tcPr>
            <w:tcW w:w="1822" w:type="dxa"/>
            <w:tcBorders>
              <w:top w:val="single" w:sz="4" w:space="0" w:color="000000"/>
              <w:left w:val="single" w:sz="4" w:space="0" w:color="000000"/>
              <w:bottom w:val="single" w:sz="4" w:space="0" w:color="000000"/>
              <w:right w:val="single" w:sz="4" w:space="0" w:color="000000"/>
            </w:tcBorders>
          </w:tcPr>
          <w:p w14:paraId="65152609" w14:textId="77777777" w:rsidR="00A35B07" w:rsidRPr="00920698" w:rsidRDefault="00A35B07" w:rsidP="00BC297A">
            <w:pPr>
              <w:spacing w:after="0" w:line="240" w:lineRule="auto"/>
              <w:ind w:left="2" w:firstLine="0"/>
              <w:jc w:val="left"/>
              <w:rPr>
                <w:sz w:val="20"/>
                <w:szCs w:val="20"/>
              </w:rPr>
            </w:pPr>
            <w:r w:rsidRPr="00920698">
              <w:rPr>
                <w:sz w:val="20"/>
                <w:szCs w:val="20"/>
              </w:rPr>
              <w:t>384,0</w:t>
            </w:r>
            <w:r w:rsidRPr="00920698">
              <w:rPr>
                <w:color w:val="231F20"/>
                <w:sz w:val="20"/>
                <w:szCs w:val="20"/>
              </w:rPr>
              <w:t xml:space="preserve"> </w:t>
            </w:r>
          </w:p>
        </w:tc>
        <w:tc>
          <w:tcPr>
            <w:tcW w:w="2210" w:type="dxa"/>
            <w:tcBorders>
              <w:top w:val="single" w:sz="4" w:space="0" w:color="000000"/>
              <w:left w:val="single" w:sz="4" w:space="0" w:color="000000"/>
              <w:bottom w:val="single" w:sz="4" w:space="0" w:color="000000"/>
              <w:right w:val="single" w:sz="4" w:space="0" w:color="000000"/>
            </w:tcBorders>
          </w:tcPr>
          <w:p w14:paraId="77611FAD" w14:textId="77777777" w:rsidR="00A35B07" w:rsidRPr="00920698" w:rsidRDefault="00A35B07" w:rsidP="00BC297A">
            <w:pPr>
              <w:spacing w:after="0" w:line="240" w:lineRule="auto"/>
              <w:ind w:left="2" w:firstLine="0"/>
              <w:jc w:val="left"/>
              <w:rPr>
                <w:sz w:val="20"/>
                <w:szCs w:val="20"/>
              </w:rPr>
            </w:pPr>
            <w:r w:rsidRPr="00920698">
              <w:rPr>
                <w:sz w:val="20"/>
                <w:szCs w:val="20"/>
              </w:rPr>
              <w:t xml:space="preserve">517,5 </w:t>
            </w:r>
            <w:r w:rsidRPr="00920698">
              <w:rPr>
                <w:color w:val="231F20"/>
                <w:sz w:val="20"/>
                <w:szCs w:val="20"/>
              </w:rPr>
              <w:t xml:space="preserve"> </w:t>
            </w:r>
          </w:p>
        </w:tc>
      </w:tr>
      <w:tr w:rsidR="00A35B07" w:rsidRPr="00920698" w14:paraId="6595CE3C" w14:textId="77777777" w:rsidTr="00A67732">
        <w:trPr>
          <w:trHeight w:val="332"/>
        </w:trPr>
        <w:tc>
          <w:tcPr>
            <w:tcW w:w="4643" w:type="dxa"/>
            <w:tcBorders>
              <w:top w:val="single" w:sz="4" w:space="0" w:color="000000"/>
              <w:left w:val="single" w:sz="4" w:space="0" w:color="000000"/>
              <w:bottom w:val="single" w:sz="4" w:space="0" w:color="000000"/>
              <w:right w:val="single" w:sz="4" w:space="0" w:color="000000"/>
            </w:tcBorders>
          </w:tcPr>
          <w:p w14:paraId="4EECDB66" w14:textId="77777777" w:rsidR="00A35B07" w:rsidRPr="00920698" w:rsidRDefault="00A35B07" w:rsidP="00BC297A">
            <w:pPr>
              <w:spacing w:after="0" w:line="240" w:lineRule="auto"/>
              <w:ind w:left="0" w:firstLine="0"/>
              <w:jc w:val="left"/>
              <w:rPr>
                <w:sz w:val="20"/>
                <w:szCs w:val="20"/>
              </w:rPr>
            </w:pPr>
            <w:proofErr w:type="spellStart"/>
            <w:r w:rsidRPr="00920698">
              <w:rPr>
                <w:color w:val="231F20"/>
                <w:sz w:val="20"/>
                <w:szCs w:val="20"/>
              </w:rPr>
              <w:t>Уровень</w:t>
            </w:r>
            <w:proofErr w:type="spellEnd"/>
            <w:r w:rsidRPr="00920698">
              <w:rPr>
                <w:color w:val="231F20"/>
                <w:sz w:val="20"/>
                <w:szCs w:val="20"/>
              </w:rPr>
              <w:t xml:space="preserve"> </w:t>
            </w:r>
            <w:proofErr w:type="spellStart"/>
            <w:r w:rsidRPr="00920698">
              <w:rPr>
                <w:color w:val="231F20"/>
                <w:sz w:val="20"/>
                <w:szCs w:val="20"/>
              </w:rPr>
              <w:t>воды</w:t>
            </w:r>
            <w:proofErr w:type="spellEnd"/>
            <w:r w:rsidRPr="00920698">
              <w:rPr>
                <w:color w:val="231F20"/>
                <w:sz w:val="20"/>
                <w:szCs w:val="20"/>
              </w:rPr>
              <w:t xml:space="preserve"> (м. </w:t>
            </w:r>
            <w:proofErr w:type="spellStart"/>
            <w:r w:rsidRPr="00920698">
              <w:rPr>
                <w:color w:val="231F20"/>
                <w:sz w:val="20"/>
                <w:szCs w:val="20"/>
              </w:rPr>
              <w:t>абс</w:t>
            </w:r>
            <w:proofErr w:type="spellEnd"/>
            <w:r w:rsidRPr="00920698">
              <w:rPr>
                <w:color w:val="231F20"/>
                <w:sz w:val="20"/>
                <w:szCs w:val="20"/>
              </w:rPr>
              <w:t xml:space="preserve">.)  </w:t>
            </w:r>
          </w:p>
        </w:tc>
        <w:tc>
          <w:tcPr>
            <w:tcW w:w="1822" w:type="dxa"/>
            <w:tcBorders>
              <w:top w:val="single" w:sz="4" w:space="0" w:color="000000"/>
              <w:left w:val="single" w:sz="4" w:space="0" w:color="000000"/>
              <w:bottom w:val="single" w:sz="4" w:space="0" w:color="000000"/>
              <w:right w:val="single" w:sz="4" w:space="0" w:color="000000"/>
            </w:tcBorders>
          </w:tcPr>
          <w:p w14:paraId="6FA9B39D" w14:textId="77777777" w:rsidR="00A35B07" w:rsidRPr="00920698" w:rsidRDefault="00A35B07" w:rsidP="00BC297A">
            <w:pPr>
              <w:spacing w:after="0" w:line="240" w:lineRule="auto"/>
              <w:ind w:left="2" w:firstLine="0"/>
              <w:jc w:val="left"/>
              <w:rPr>
                <w:sz w:val="20"/>
                <w:szCs w:val="20"/>
              </w:rPr>
            </w:pPr>
            <w:r w:rsidRPr="00920698">
              <w:rPr>
                <w:color w:val="231F20"/>
                <w:sz w:val="20"/>
                <w:szCs w:val="20"/>
              </w:rPr>
              <w:t xml:space="preserve">347,3 (1963)  </w:t>
            </w:r>
          </w:p>
        </w:tc>
        <w:tc>
          <w:tcPr>
            <w:tcW w:w="2210" w:type="dxa"/>
            <w:tcBorders>
              <w:top w:val="single" w:sz="4" w:space="0" w:color="000000"/>
              <w:left w:val="single" w:sz="4" w:space="0" w:color="000000"/>
              <w:bottom w:val="single" w:sz="4" w:space="0" w:color="000000"/>
              <w:right w:val="single" w:sz="4" w:space="0" w:color="000000"/>
            </w:tcBorders>
          </w:tcPr>
          <w:p w14:paraId="5C5C8CE3" w14:textId="77777777" w:rsidR="00A35B07" w:rsidRPr="00920698" w:rsidRDefault="00A35B07" w:rsidP="00BC297A">
            <w:pPr>
              <w:spacing w:after="0" w:line="240" w:lineRule="auto"/>
              <w:ind w:left="2" w:firstLine="0"/>
              <w:jc w:val="left"/>
              <w:rPr>
                <w:sz w:val="20"/>
                <w:szCs w:val="20"/>
              </w:rPr>
            </w:pPr>
            <w:r w:rsidRPr="00920698">
              <w:rPr>
                <w:color w:val="231F20"/>
                <w:sz w:val="20"/>
                <w:szCs w:val="20"/>
              </w:rPr>
              <w:t xml:space="preserve">351,1 </w:t>
            </w:r>
          </w:p>
        </w:tc>
      </w:tr>
      <w:tr w:rsidR="00A35B07" w:rsidRPr="00920698" w14:paraId="71669287" w14:textId="77777777" w:rsidTr="00A67732">
        <w:trPr>
          <w:trHeight w:val="334"/>
        </w:trPr>
        <w:tc>
          <w:tcPr>
            <w:tcW w:w="4643" w:type="dxa"/>
            <w:tcBorders>
              <w:top w:val="single" w:sz="4" w:space="0" w:color="000000"/>
              <w:left w:val="single" w:sz="4" w:space="0" w:color="000000"/>
              <w:bottom w:val="single" w:sz="4" w:space="0" w:color="000000"/>
              <w:right w:val="single" w:sz="4" w:space="0" w:color="000000"/>
            </w:tcBorders>
          </w:tcPr>
          <w:p w14:paraId="3F15B19C" w14:textId="77777777" w:rsidR="00A35B07" w:rsidRPr="00920698" w:rsidRDefault="00A35B07" w:rsidP="00BC297A">
            <w:pPr>
              <w:spacing w:after="0" w:line="240" w:lineRule="auto"/>
              <w:ind w:left="0" w:firstLine="0"/>
              <w:jc w:val="left"/>
              <w:rPr>
                <w:sz w:val="20"/>
                <w:szCs w:val="20"/>
              </w:rPr>
            </w:pPr>
            <w:proofErr w:type="spellStart"/>
            <w:r w:rsidRPr="00920698">
              <w:rPr>
                <w:color w:val="231F20"/>
                <w:sz w:val="20"/>
                <w:szCs w:val="20"/>
              </w:rPr>
              <w:t>Площадь</w:t>
            </w:r>
            <w:proofErr w:type="spellEnd"/>
            <w:r w:rsidRPr="00920698">
              <w:rPr>
                <w:color w:val="231F20"/>
                <w:sz w:val="20"/>
                <w:szCs w:val="20"/>
              </w:rPr>
              <w:t xml:space="preserve"> </w:t>
            </w:r>
            <w:proofErr w:type="spellStart"/>
            <w:r w:rsidRPr="00920698">
              <w:rPr>
                <w:color w:val="231F20"/>
                <w:sz w:val="20"/>
                <w:szCs w:val="20"/>
              </w:rPr>
              <w:t>водосбора</w:t>
            </w:r>
            <w:proofErr w:type="spellEnd"/>
            <w:r w:rsidRPr="00920698">
              <w:rPr>
                <w:color w:val="231F20"/>
                <w:sz w:val="20"/>
                <w:szCs w:val="20"/>
              </w:rPr>
              <w:t>, км</w:t>
            </w:r>
            <w:r w:rsidRPr="00920698">
              <w:rPr>
                <w:color w:val="231F20"/>
                <w:sz w:val="20"/>
                <w:szCs w:val="20"/>
                <w:vertAlign w:val="superscript"/>
              </w:rPr>
              <w:t>2</w:t>
            </w:r>
            <w:r w:rsidRPr="00920698">
              <w:rPr>
                <w:color w:val="231F20"/>
                <w:sz w:val="20"/>
                <w:szCs w:val="20"/>
              </w:rPr>
              <w:t xml:space="preserve">  </w:t>
            </w:r>
          </w:p>
        </w:tc>
        <w:tc>
          <w:tcPr>
            <w:tcW w:w="1822" w:type="dxa"/>
            <w:tcBorders>
              <w:top w:val="single" w:sz="4" w:space="0" w:color="000000"/>
              <w:left w:val="single" w:sz="4" w:space="0" w:color="000000"/>
              <w:bottom w:val="single" w:sz="4" w:space="0" w:color="000000"/>
              <w:right w:val="single" w:sz="4" w:space="0" w:color="000000"/>
            </w:tcBorders>
          </w:tcPr>
          <w:p w14:paraId="3E4B7108" w14:textId="77777777" w:rsidR="00A35B07" w:rsidRPr="00920698" w:rsidRDefault="00A35B07" w:rsidP="00BC297A">
            <w:pPr>
              <w:spacing w:after="0" w:line="240" w:lineRule="auto"/>
              <w:ind w:left="2" w:firstLine="0"/>
              <w:jc w:val="left"/>
              <w:rPr>
                <w:sz w:val="20"/>
                <w:szCs w:val="20"/>
              </w:rPr>
            </w:pPr>
            <w:r w:rsidRPr="00920698">
              <w:rPr>
                <w:color w:val="231F20"/>
                <w:sz w:val="20"/>
                <w:szCs w:val="20"/>
              </w:rPr>
              <w:t xml:space="preserve">47859 (1960) </w:t>
            </w:r>
          </w:p>
        </w:tc>
        <w:tc>
          <w:tcPr>
            <w:tcW w:w="2210" w:type="dxa"/>
            <w:tcBorders>
              <w:top w:val="single" w:sz="4" w:space="0" w:color="000000"/>
              <w:left w:val="single" w:sz="4" w:space="0" w:color="000000"/>
              <w:bottom w:val="single" w:sz="4" w:space="0" w:color="000000"/>
              <w:right w:val="single" w:sz="4" w:space="0" w:color="000000"/>
            </w:tcBorders>
          </w:tcPr>
          <w:p w14:paraId="6F3C250F" w14:textId="77777777" w:rsidR="00A35B07" w:rsidRPr="00920698" w:rsidRDefault="00A35B07" w:rsidP="00BC297A">
            <w:pPr>
              <w:spacing w:after="0" w:line="240" w:lineRule="auto"/>
              <w:ind w:left="2" w:firstLine="0"/>
              <w:jc w:val="left"/>
              <w:rPr>
                <w:sz w:val="20"/>
                <w:szCs w:val="20"/>
              </w:rPr>
            </w:pPr>
            <w:r w:rsidRPr="00920698">
              <w:rPr>
                <w:color w:val="231F20"/>
                <w:sz w:val="20"/>
                <w:szCs w:val="20"/>
              </w:rPr>
              <w:t xml:space="preserve">63248,1 (2016) </w:t>
            </w:r>
          </w:p>
        </w:tc>
      </w:tr>
      <w:tr w:rsidR="00A35B07" w:rsidRPr="00920698" w14:paraId="1F9E3FCC" w14:textId="77777777" w:rsidTr="00A67732">
        <w:trPr>
          <w:trHeight w:val="334"/>
        </w:trPr>
        <w:tc>
          <w:tcPr>
            <w:tcW w:w="4643" w:type="dxa"/>
            <w:tcBorders>
              <w:top w:val="single" w:sz="4" w:space="0" w:color="000000"/>
              <w:left w:val="single" w:sz="4" w:space="0" w:color="000000"/>
              <w:bottom w:val="single" w:sz="4" w:space="0" w:color="000000"/>
              <w:right w:val="single" w:sz="4" w:space="0" w:color="000000"/>
            </w:tcBorders>
          </w:tcPr>
          <w:p w14:paraId="07103C68" w14:textId="1354FAF3" w:rsidR="00A35B07" w:rsidRPr="00920698" w:rsidRDefault="00A35B07" w:rsidP="00BC297A">
            <w:pPr>
              <w:spacing w:after="0" w:line="240" w:lineRule="auto"/>
              <w:ind w:left="0" w:firstLine="0"/>
              <w:jc w:val="left"/>
              <w:rPr>
                <w:color w:val="231F20"/>
                <w:sz w:val="20"/>
                <w:szCs w:val="20"/>
              </w:rPr>
            </w:pPr>
            <w:r w:rsidRPr="00920698">
              <w:rPr>
                <w:sz w:val="20"/>
                <w:szCs w:val="20"/>
                <w:lang w:val="ru-RU"/>
              </w:rPr>
              <w:t>Прозрачность воды,</w:t>
            </w:r>
            <w:r w:rsidR="008D3E0C" w:rsidRPr="00920698">
              <w:rPr>
                <w:sz w:val="20"/>
                <w:szCs w:val="20"/>
              </w:rPr>
              <w:t xml:space="preserve"> </w:t>
            </w:r>
            <w:r w:rsidRPr="00920698">
              <w:rPr>
                <w:sz w:val="20"/>
                <w:szCs w:val="20"/>
                <w:lang w:val="ru-RU"/>
              </w:rPr>
              <w:t>м</w:t>
            </w:r>
          </w:p>
        </w:tc>
        <w:tc>
          <w:tcPr>
            <w:tcW w:w="1822" w:type="dxa"/>
            <w:tcBorders>
              <w:top w:val="single" w:sz="4" w:space="0" w:color="000000"/>
              <w:left w:val="single" w:sz="4" w:space="0" w:color="000000"/>
              <w:bottom w:val="single" w:sz="4" w:space="0" w:color="000000"/>
              <w:right w:val="single" w:sz="4" w:space="0" w:color="000000"/>
            </w:tcBorders>
          </w:tcPr>
          <w:p w14:paraId="14EA22E6" w14:textId="77777777" w:rsidR="00A35B07" w:rsidRPr="00920698" w:rsidRDefault="00A35B07" w:rsidP="00BC297A">
            <w:pPr>
              <w:spacing w:after="0" w:line="240" w:lineRule="auto"/>
              <w:ind w:left="2" w:firstLine="0"/>
              <w:jc w:val="left"/>
              <w:rPr>
                <w:color w:val="231F20"/>
                <w:sz w:val="20"/>
                <w:szCs w:val="20"/>
              </w:rPr>
            </w:pPr>
          </w:p>
        </w:tc>
        <w:tc>
          <w:tcPr>
            <w:tcW w:w="2210" w:type="dxa"/>
            <w:tcBorders>
              <w:top w:val="single" w:sz="4" w:space="0" w:color="000000"/>
              <w:left w:val="single" w:sz="4" w:space="0" w:color="000000"/>
              <w:bottom w:val="single" w:sz="4" w:space="0" w:color="000000"/>
              <w:right w:val="single" w:sz="4" w:space="0" w:color="000000"/>
            </w:tcBorders>
          </w:tcPr>
          <w:p w14:paraId="75497F1C" w14:textId="77777777" w:rsidR="00A35B07" w:rsidRPr="00920698" w:rsidRDefault="00A35B07" w:rsidP="00BC297A">
            <w:pPr>
              <w:spacing w:after="0" w:line="240" w:lineRule="auto"/>
              <w:ind w:left="2" w:firstLine="0"/>
              <w:jc w:val="left"/>
              <w:rPr>
                <w:color w:val="231F20"/>
                <w:sz w:val="20"/>
                <w:szCs w:val="20"/>
                <w:lang w:val="ru-RU"/>
              </w:rPr>
            </w:pPr>
            <w:r w:rsidRPr="00920698">
              <w:rPr>
                <w:color w:val="231F20"/>
                <w:sz w:val="20"/>
                <w:szCs w:val="20"/>
                <w:lang w:val="ru-RU"/>
              </w:rPr>
              <w:t>0,6-6</w:t>
            </w:r>
          </w:p>
        </w:tc>
      </w:tr>
      <w:tr w:rsidR="00A35B07" w:rsidRPr="00920698" w14:paraId="0F4BA802" w14:textId="77777777" w:rsidTr="00A67732">
        <w:trPr>
          <w:trHeight w:val="334"/>
        </w:trPr>
        <w:tc>
          <w:tcPr>
            <w:tcW w:w="4643" w:type="dxa"/>
            <w:tcBorders>
              <w:top w:val="single" w:sz="4" w:space="0" w:color="000000"/>
              <w:left w:val="single" w:sz="4" w:space="0" w:color="000000"/>
              <w:bottom w:val="single" w:sz="4" w:space="0" w:color="000000"/>
              <w:right w:val="single" w:sz="4" w:space="0" w:color="000000"/>
            </w:tcBorders>
          </w:tcPr>
          <w:p w14:paraId="15023ADF" w14:textId="77777777" w:rsidR="00A35B07" w:rsidRPr="00920698" w:rsidRDefault="00A35B07" w:rsidP="00BC297A">
            <w:pPr>
              <w:spacing w:after="0" w:line="240" w:lineRule="auto"/>
              <w:ind w:left="0" w:firstLine="0"/>
              <w:jc w:val="left"/>
              <w:rPr>
                <w:sz w:val="20"/>
                <w:szCs w:val="20"/>
                <w:lang w:val="ru-RU"/>
              </w:rPr>
            </w:pPr>
            <w:r w:rsidRPr="00920698">
              <w:rPr>
                <w:sz w:val="20"/>
                <w:szCs w:val="20"/>
                <w:lang w:val="ru-RU"/>
              </w:rPr>
              <w:t>Минерализация, г/кг</w:t>
            </w:r>
          </w:p>
        </w:tc>
        <w:tc>
          <w:tcPr>
            <w:tcW w:w="1822" w:type="dxa"/>
            <w:tcBorders>
              <w:top w:val="single" w:sz="4" w:space="0" w:color="000000"/>
              <w:left w:val="single" w:sz="4" w:space="0" w:color="000000"/>
              <w:bottom w:val="single" w:sz="4" w:space="0" w:color="000000"/>
              <w:right w:val="single" w:sz="4" w:space="0" w:color="000000"/>
            </w:tcBorders>
          </w:tcPr>
          <w:p w14:paraId="1199349D" w14:textId="77777777" w:rsidR="00A35B07" w:rsidRPr="00920698" w:rsidRDefault="00A35B07" w:rsidP="00BC297A">
            <w:pPr>
              <w:spacing w:after="0" w:line="240" w:lineRule="auto"/>
              <w:ind w:left="2" w:firstLine="0"/>
              <w:jc w:val="left"/>
              <w:rPr>
                <w:color w:val="231F20"/>
                <w:sz w:val="20"/>
                <w:szCs w:val="20"/>
              </w:rPr>
            </w:pPr>
          </w:p>
        </w:tc>
        <w:tc>
          <w:tcPr>
            <w:tcW w:w="2210" w:type="dxa"/>
            <w:tcBorders>
              <w:top w:val="single" w:sz="4" w:space="0" w:color="000000"/>
              <w:left w:val="single" w:sz="4" w:space="0" w:color="000000"/>
              <w:bottom w:val="single" w:sz="4" w:space="0" w:color="000000"/>
              <w:right w:val="single" w:sz="4" w:space="0" w:color="000000"/>
            </w:tcBorders>
          </w:tcPr>
          <w:p w14:paraId="3D8415F8" w14:textId="77777777" w:rsidR="00A35B07" w:rsidRPr="00920698" w:rsidRDefault="00A35B07" w:rsidP="00BC297A">
            <w:pPr>
              <w:spacing w:after="0" w:line="240" w:lineRule="auto"/>
              <w:ind w:left="2" w:firstLine="0"/>
              <w:jc w:val="left"/>
              <w:rPr>
                <w:color w:val="231F20"/>
                <w:sz w:val="20"/>
                <w:szCs w:val="20"/>
                <w:lang w:val="ru-RU"/>
              </w:rPr>
            </w:pPr>
            <w:r w:rsidRPr="00920698">
              <w:rPr>
                <w:sz w:val="20"/>
                <w:szCs w:val="20"/>
                <w:lang w:val="ru-RU"/>
              </w:rPr>
              <w:t xml:space="preserve">1,2 до 11,6 </w:t>
            </w:r>
          </w:p>
        </w:tc>
      </w:tr>
      <w:tr w:rsidR="00A35B07" w:rsidRPr="00920698" w14:paraId="19949CF3" w14:textId="77777777" w:rsidTr="00A67732">
        <w:trPr>
          <w:trHeight w:val="334"/>
        </w:trPr>
        <w:tc>
          <w:tcPr>
            <w:tcW w:w="4643" w:type="dxa"/>
            <w:tcBorders>
              <w:top w:val="single" w:sz="4" w:space="0" w:color="000000"/>
              <w:left w:val="single" w:sz="4" w:space="0" w:color="000000"/>
              <w:bottom w:val="single" w:sz="4" w:space="0" w:color="000000"/>
              <w:right w:val="single" w:sz="4" w:space="0" w:color="000000"/>
            </w:tcBorders>
          </w:tcPr>
          <w:p w14:paraId="64791131" w14:textId="77777777" w:rsidR="00A35B07" w:rsidRPr="00920698" w:rsidRDefault="00A35B07" w:rsidP="00BC297A">
            <w:pPr>
              <w:spacing w:after="0" w:line="240" w:lineRule="auto"/>
              <w:ind w:left="0" w:firstLine="0"/>
              <w:jc w:val="left"/>
              <w:rPr>
                <w:sz w:val="20"/>
                <w:szCs w:val="20"/>
                <w:lang w:val="ru-RU"/>
              </w:rPr>
            </w:pPr>
            <w:r w:rsidRPr="00920698">
              <w:rPr>
                <w:sz w:val="20"/>
                <w:szCs w:val="20"/>
                <w:lang w:val="ru-RU"/>
              </w:rPr>
              <w:t xml:space="preserve">Значение pH в течение года варьируется </w:t>
            </w:r>
          </w:p>
        </w:tc>
        <w:tc>
          <w:tcPr>
            <w:tcW w:w="1822" w:type="dxa"/>
            <w:tcBorders>
              <w:top w:val="single" w:sz="4" w:space="0" w:color="000000"/>
              <w:left w:val="single" w:sz="4" w:space="0" w:color="000000"/>
              <w:bottom w:val="single" w:sz="4" w:space="0" w:color="000000"/>
              <w:right w:val="single" w:sz="4" w:space="0" w:color="000000"/>
            </w:tcBorders>
          </w:tcPr>
          <w:p w14:paraId="1395750C" w14:textId="77777777" w:rsidR="00A35B07" w:rsidRPr="00920698" w:rsidRDefault="00A35B07" w:rsidP="00BC297A">
            <w:pPr>
              <w:spacing w:after="0" w:line="240" w:lineRule="auto"/>
              <w:ind w:left="2" w:firstLine="0"/>
              <w:jc w:val="left"/>
              <w:rPr>
                <w:color w:val="231F20"/>
                <w:sz w:val="20"/>
                <w:szCs w:val="20"/>
                <w:lang w:val="ru-RU"/>
              </w:rPr>
            </w:pPr>
          </w:p>
        </w:tc>
        <w:tc>
          <w:tcPr>
            <w:tcW w:w="2210" w:type="dxa"/>
            <w:tcBorders>
              <w:top w:val="single" w:sz="4" w:space="0" w:color="000000"/>
              <w:left w:val="single" w:sz="4" w:space="0" w:color="000000"/>
              <w:bottom w:val="single" w:sz="4" w:space="0" w:color="000000"/>
              <w:right w:val="single" w:sz="4" w:space="0" w:color="000000"/>
            </w:tcBorders>
          </w:tcPr>
          <w:p w14:paraId="67B80494" w14:textId="77777777" w:rsidR="00A35B07" w:rsidRPr="00920698" w:rsidRDefault="00A35B07" w:rsidP="00BC297A">
            <w:pPr>
              <w:spacing w:after="0" w:line="240" w:lineRule="auto"/>
              <w:ind w:left="2" w:firstLine="0"/>
              <w:jc w:val="left"/>
              <w:rPr>
                <w:sz w:val="20"/>
                <w:szCs w:val="20"/>
                <w:lang w:val="ru-RU"/>
              </w:rPr>
            </w:pPr>
            <w:r w:rsidRPr="00920698">
              <w:rPr>
                <w:sz w:val="20"/>
                <w:szCs w:val="20"/>
                <w:lang w:val="ru-RU"/>
              </w:rPr>
              <w:t>7,2 до 9,2.</w:t>
            </w:r>
          </w:p>
        </w:tc>
      </w:tr>
    </w:tbl>
    <w:p w14:paraId="7555E16D" w14:textId="77777777" w:rsidR="00A35B07" w:rsidRPr="00920698" w:rsidRDefault="00A35B07" w:rsidP="00BC297A">
      <w:pPr>
        <w:spacing w:line="240" w:lineRule="auto"/>
        <w:ind w:left="-1" w:right="150"/>
        <w:rPr>
          <w:lang w:val="ru-RU"/>
        </w:rPr>
      </w:pPr>
    </w:p>
    <w:p w14:paraId="6FDBB1B7" w14:textId="6304BC61" w:rsidR="00AD7492" w:rsidRPr="00920698" w:rsidRDefault="00A35B07" w:rsidP="00BC297A">
      <w:pPr>
        <w:spacing w:after="0" w:line="240" w:lineRule="auto"/>
        <w:ind w:left="0" w:firstLine="697"/>
        <w:rPr>
          <w:lang w:val="ru-RU"/>
        </w:rPr>
      </w:pPr>
      <w:r w:rsidRPr="00920698">
        <w:rPr>
          <w:color w:val="222222"/>
          <w:lang w:val="ru-RU"/>
        </w:rPr>
        <w:t>Водное питание озера характеризуется смешанным типом (поверхностно-подземным) с доминированием речного стока ключевых артерий бассейна (</w:t>
      </w:r>
      <w:proofErr w:type="spellStart"/>
      <w:r w:rsidRPr="00920698">
        <w:rPr>
          <w:color w:val="222222"/>
          <w:lang w:val="ru-RU"/>
        </w:rPr>
        <w:t>рр</w:t>
      </w:r>
      <w:proofErr w:type="spellEnd"/>
      <w:r w:rsidRPr="00920698">
        <w:rPr>
          <w:color w:val="222222"/>
          <w:lang w:val="ru-RU"/>
        </w:rPr>
        <w:t xml:space="preserve">. </w:t>
      </w:r>
      <w:proofErr w:type="spellStart"/>
      <w:r w:rsidRPr="00920698">
        <w:rPr>
          <w:color w:val="222222"/>
          <w:lang w:val="ru-RU"/>
        </w:rPr>
        <w:t>Уржар</w:t>
      </w:r>
      <w:proofErr w:type="spellEnd"/>
      <w:r w:rsidRPr="00920698">
        <w:rPr>
          <w:color w:val="222222"/>
          <w:lang w:val="ru-RU"/>
        </w:rPr>
        <w:t xml:space="preserve">, Емель и др.). Исследования динамики </w:t>
      </w:r>
      <w:proofErr w:type="spellStart"/>
      <w:r w:rsidRPr="00920698">
        <w:rPr>
          <w:color w:val="222222"/>
          <w:lang w:val="ru-RU"/>
        </w:rPr>
        <w:t>уровенного</w:t>
      </w:r>
      <w:proofErr w:type="spellEnd"/>
      <w:r w:rsidRPr="00920698">
        <w:rPr>
          <w:color w:val="222222"/>
          <w:lang w:val="ru-RU"/>
        </w:rPr>
        <w:t xml:space="preserve"> режима в исторической ретроспективе (с конца XIX века) выявили высокую корреляцию между состоянием акватории и ходом многолетних климатических показателей, что свидетельствует о естественной циклической изменчивости замкнутой экосистемы [31</w:t>
      </w:r>
      <w:r w:rsidR="008D3E0C" w:rsidRPr="00920698">
        <w:rPr>
          <w:color w:val="222222"/>
          <w:lang w:val="ru-RU"/>
        </w:rPr>
        <w:t>, 60</w:t>
      </w:r>
      <w:r w:rsidRPr="00920698">
        <w:rPr>
          <w:color w:val="222222"/>
          <w:lang w:val="ru-RU"/>
        </w:rPr>
        <w:t xml:space="preserve">]. </w:t>
      </w:r>
      <w:r w:rsidRPr="00920698">
        <w:rPr>
          <w:lang w:val="ru-RU"/>
        </w:rPr>
        <w:t xml:space="preserve">В районе с. </w:t>
      </w:r>
      <w:proofErr w:type="spellStart"/>
      <w:r w:rsidRPr="00920698">
        <w:rPr>
          <w:lang w:val="ru-RU"/>
        </w:rPr>
        <w:t>Жайпак</w:t>
      </w:r>
      <w:proofErr w:type="spellEnd"/>
      <w:r w:rsidRPr="00920698">
        <w:rPr>
          <w:lang w:val="ru-RU"/>
        </w:rPr>
        <w:t xml:space="preserve"> граница проходит по горизонтали 380 м, огибая ирригационные земли. </w:t>
      </w:r>
    </w:p>
    <w:p w14:paraId="3AD9311B" w14:textId="70F35805" w:rsidR="00AD7492" w:rsidRPr="00920698" w:rsidRDefault="00AD7492" w:rsidP="00BC297A">
      <w:pPr>
        <w:spacing w:after="0" w:line="240" w:lineRule="auto"/>
        <w:ind w:left="0" w:firstLine="697"/>
        <w:rPr>
          <w:lang w:val="ru-RU"/>
        </w:rPr>
      </w:pPr>
      <w:r w:rsidRPr="00920698">
        <w:rPr>
          <w:i/>
          <w:iCs/>
          <w:lang w:val="ru-RU"/>
        </w:rPr>
        <w:t>Гидрография.</w:t>
      </w:r>
      <w:r w:rsidRPr="00920698">
        <w:rPr>
          <w:lang w:val="ru-RU"/>
        </w:rPr>
        <w:t xml:space="preserve"> </w:t>
      </w:r>
      <w:r w:rsidR="00A35B07" w:rsidRPr="00920698">
        <w:rPr>
          <w:lang w:val="ru-RU"/>
        </w:rPr>
        <w:t xml:space="preserve">На долю рек, впадающих за пределами области с севера и северо-востока, приходится 86% всего стока. С юга и юго-востока впадают реки Жаманты, </w:t>
      </w:r>
      <w:proofErr w:type="spellStart"/>
      <w:r w:rsidR="00A35B07" w:rsidRPr="00920698">
        <w:rPr>
          <w:lang w:val="ru-RU"/>
        </w:rPr>
        <w:t>Ыргайты</w:t>
      </w:r>
      <w:proofErr w:type="spellEnd"/>
      <w:r w:rsidR="008D3E0C" w:rsidRPr="00920698">
        <w:rPr>
          <w:lang w:val="ru-RU"/>
        </w:rPr>
        <w:t xml:space="preserve"> </w:t>
      </w:r>
      <w:r w:rsidR="00A35B07" w:rsidRPr="00920698">
        <w:rPr>
          <w:lang w:val="ru-RU"/>
        </w:rPr>
        <w:t>(Рис</w:t>
      </w:r>
      <w:r w:rsidR="00D50DD3" w:rsidRPr="00920698">
        <w:rPr>
          <w:lang w:val="ru-RU"/>
        </w:rPr>
        <w:t xml:space="preserve">унок </w:t>
      </w:r>
      <w:r w:rsidR="008F4F3F" w:rsidRPr="00920698">
        <w:rPr>
          <w:lang w:val="ru-RU"/>
        </w:rPr>
        <w:t>2.3</w:t>
      </w:r>
      <w:r w:rsidR="00A35B07" w:rsidRPr="00920698">
        <w:rPr>
          <w:lang w:val="ru-RU"/>
        </w:rPr>
        <w:t>)</w:t>
      </w:r>
      <w:r w:rsidR="00E87B7A" w:rsidRPr="00920698">
        <w:rPr>
          <w:lang w:val="ru-RU"/>
        </w:rPr>
        <w:t xml:space="preserve"> [1, 12]</w:t>
      </w:r>
      <w:r w:rsidR="00A35B07" w:rsidRPr="00920698">
        <w:rPr>
          <w:lang w:val="ru-RU"/>
        </w:rPr>
        <w:t xml:space="preserve">. </w:t>
      </w:r>
      <w:r w:rsidRPr="00920698">
        <w:rPr>
          <w:lang w:val="ru-RU"/>
        </w:rPr>
        <w:t>Реки бассейна Алакольской впадины, стекающие с северо-восточных склонов Джунгарского Алатау, характеризуются смешанным снегово-ледниковым типом питания. Гидрологический режим основных водных артерий региона (</w:t>
      </w:r>
      <w:proofErr w:type="spellStart"/>
      <w:r w:rsidRPr="00920698">
        <w:rPr>
          <w:lang w:val="ru-RU"/>
        </w:rPr>
        <w:t>Тентек</w:t>
      </w:r>
      <w:proofErr w:type="spellEnd"/>
      <w:r w:rsidRPr="00920698">
        <w:rPr>
          <w:lang w:val="ru-RU"/>
        </w:rPr>
        <w:t xml:space="preserve">, </w:t>
      </w:r>
      <w:proofErr w:type="spellStart"/>
      <w:r w:rsidRPr="00920698">
        <w:rPr>
          <w:lang w:val="ru-RU"/>
        </w:rPr>
        <w:t>Ыргайты</w:t>
      </w:r>
      <w:proofErr w:type="spellEnd"/>
      <w:r w:rsidRPr="00920698">
        <w:rPr>
          <w:lang w:val="ru-RU"/>
        </w:rPr>
        <w:t>, Жаманты) подчиняется единой закономерности: весеннее половодье начинается в апреле и достигает пика в мае–июне</w:t>
      </w:r>
      <w:r w:rsidR="00AC0B81" w:rsidRPr="00920698">
        <w:rPr>
          <w:lang w:val="ru-RU"/>
        </w:rPr>
        <w:t xml:space="preserve"> [30, 63]</w:t>
      </w:r>
      <w:r w:rsidRPr="00920698">
        <w:rPr>
          <w:lang w:val="ru-RU"/>
        </w:rPr>
        <w:t>. В этот период интенсивное снеготаяние в горах провоцирует активные эрозионные процессы в поймах и на склонах речных долин.</w:t>
      </w:r>
      <w:r w:rsidR="008D3E0C" w:rsidRPr="00920698">
        <w:rPr>
          <w:lang w:val="ru-RU"/>
        </w:rPr>
        <w:t xml:space="preserve"> </w:t>
      </w:r>
      <w:r w:rsidRPr="00920698">
        <w:rPr>
          <w:lang w:val="ru-RU"/>
        </w:rPr>
        <w:t>Типичным</w:t>
      </w:r>
      <w:r w:rsidR="008D3E0C" w:rsidRPr="00920698">
        <w:rPr>
          <w:lang w:val="ru-RU"/>
        </w:rPr>
        <w:t xml:space="preserve"> </w:t>
      </w:r>
      <w:r w:rsidRPr="00920698">
        <w:rPr>
          <w:lang w:val="ru-RU"/>
        </w:rPr>
        <w:t xml:space="preserve">представителем бассейна является река Жаманты. Берущая начало в хребте </w:t>
      </w:r>
      <w:proofErr w:type="spellStart"/>
      <w:r w:rsidRPr="00920698">
        <w:rPr>
          <w:lang w:val="ru-RU"/>
        </w:rPr>
        <w:t>Кунгей</w:t>
      </w:r>
      <w:proofErr w:type="spellEnd"/>
      <w:r w:rsidRPr="00920698">
        <w:rPr>
          <w:lang w:val="ru-RU"/>
        </w:rPr>
        <w:t xml:space="preserve"> на высоте 2800 м, она имеет площадь водосбора 618 км². При среднегодовом расходе 6,6 м³/с максимум стока Жаманты также приходится на май, после чего следует медленный летний спад межени (до начала августа). Характер половодья напрямую зависит от запасов снега в горах и интенсивности весенних осадков. Воды реки пресные, в то время как само озеро Алаколь горько-соленое, опресняясь только непосредственно в устьевых зонах</w:t>
      </w:r>
      <w:r w:rsidR="001A29E8" w:rsidRPr="00920698">
        <w:rPr>
          <w:lang w:val="ru-RU"/>
        </w:rPr>
        <w:t xml:space="preserve"> [55, 61]</w:t>
      </w:r>
      <w:r w:rsidRPr="00920698">
        <w:rPr>
          <w:lang w:val="ru-RU"/>
        </w:rPr>
        <w:t>.</w:t>
      </w:r>
      <w:r w:rsidR="008D3E0C" w:rsidRPr="00920698">
        <w:rPr>
          <w:lang w:val="ru-RU"/>
        </w:rPr>
        <w:t xml:space="preserve"> </w:t>
      </w:r>
      <w:r w:rsidRPr="00920698">
        <w:rPr>
          <w:lang w:val="ru-RU"/>
        </w:rPr>
        <w:t>Ледовый</w:t>
      </w:r>
      <w:r w:rsidR="008D3E0C" w:rsidRPr="00920698">
        <w:rPr>
          <w:lang w:val="ru-RU"/>
        </w:rPr>
        <w:t xml:space="preserve"> </w:t>
      </w:r>
      <w:r w:rsidRPr="00920698">
        <w:rPr>
          <w:lang w:val="ru-RU"/>
        </w:rPr>
        <w:t xml:space="preserve">режим рек региона стабилен: ледостав устанавливается в декабре, а вскрытие происходит в конце марта – начале апреля. Антропогенная нагрузка на сток невысока; например, в 2004 году суммарный водозабор из рек Жаманты и </w:t>
      </w:r>
      <w:proofErr w:type="spellStart"/>
      <w:r w:rsidRPr="00920698">
        <w:rPr>
          <w:lang w:val="ru-RU"/>
        </w:rPr>
        <w:t>Ыргайты</w:t>
      </w:r>
      <w:proofErr w:type="spellEnd"/>
      <w:r w:rsidRPr="00920698">
        <w:rPr>
          <w:lang w:val="ru-RU"/>
        </w:rPr>
        <w:t xml:space="preserve"> составил около 8,3% от их общего годового стока (км³).</w:t>
      </w:r>
    </w:p>
    <w:p w14:paraId="0EC4B443" w14:textId="2F015812" w:rsidR="00A35B07" w:rsidRPr="00920698" w:rsidRDefault="008654A1" w:rsidP="00BC297A">
      <w:pPr>
        <w:spacing w:line="240" w:lineRule="auto"/>
        <w:ind w:left="-1" w:right="150"/>
        <w:jc w:val="center"/>
        <w:rPr>
          <w:lang w:val="ru-RU"/>
        </w:rPr>
      </w:pPr>
      <w:r w:rsidRPr="00920698">
        <w:rPr>
          <w:noProof/>
          <w:lang w:val="ru-RU"/>
        </w:rPr>
        <w:lastRenderedPageBreak/>
        <w:drawing>
          <wp:inline distT="0" distB="0" distL="0" distR="0" wp14:anchorId="619C7E15" wp14:editId="673DA454">
            <wp:extent cx="5099050" cy="1786625"/>
            <wp:effectExtent l="0" t="0" r="6350" b="4445"/>
            <wp:docPr id="5553172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31724" name=""/>
                    <pic:cNvPicPr/>
                  </pic:nvPicPr>
                  <pic:blipFill>
                    <a:blip r:embed="rId26"/>
                    <a:stretch>
                      <a:fillRect/>
                    </a:stretch>
                  </pic:blipFill>
                  <pic:spPr>
                    <a:xfrm>
                      <a:off x="0" y="0"/>
                      <a:ext cx="5114082" cy="1791892"/>
                    </a:xfrm>
                    <a:prstGeom prst="rect">
                      <a:avLst/>
                    </a:prstGeom>
                  </pic:spPr>
                </pic:pic>
              </a:graphicData>
            </a:graphic>
          </wp:inline>
        </w:drawing>
      </w:r>
    </w:p>
    <w:p w14:paraId="119DCB9C" w14:textId="6D98D205" w:rsidR="009635BF" w:rsidRPr="00943C51" w:rsidRDefault="00A35B07" w:rsidP="00BC297A">
      <w:pPr>
        <w:spacing w:after="12" w:line="240" w:lineRule="auto"/>
        <w:ind w:left="-1" w:right="150" w:firstLine="0"/>
        <w:jc w:val="center"/>
        <w:rPr>
          <w:lang w:val="ru-RU"/>
        </w:rPr>
      </w:pPr>
      <w:r w:rsidRPr="00920698">
        <w:rPr>
          <w:lang w:val="ru-RU"/>
        </w:rPr>
        <w:t xml:space="preserve">а) русло и пойма р. Жаманты; б) русло и пойма р. </w:t>
      </w:r>
      <w:proofErr w:type="spellStart"/>
      <w:r w:rsidRPr="00920698">
        <w:rPr>
          <w:lang w:val="ru-RU"/>
        </w:rPr>
        <w:t>Ыргайты</w:t>
      </w:r>
      <w:proofErr w:type="spellEnd"/>
    </w:p>
    <w:p w14:paraId="73391969" w14:textId="5E681536" w:rsidR="00A35B07" w:rsidRPr="00920698" w:rsidRDefault="00A35B07" w:rsidP="00BC297A">
      <w:pPr>
        <w:tabs>
          <w:tab w:val="left" w:pos="1618"/>
        </w:tabs>
        <w:spacing w:line="240" w:lineRule="auto"/>
        <w:ind w:left="-1" w:right="150" w:firstLine="0"/>
        <w:jc w:val="center"/>
        <w:rPr>
          <w:lang w:val="ru-RU"/>
        </w:rPr>
      </w:pPr>
      <w:r w:rsidRPr="00920698">
        <w:rPr>
          <w:lang w:val="ru-RU"/>
        </w:rPr>
        <w:t xml:space="preserve">Рисунок </w:t>
      </w:r>
      <w:r w:rsidR="008F4F3F" w:rsidRPr="00920698">
        <w:rPr>
          <w:lang w:val="ru-RU"/>
        </w:rPr>
        <w:t>2</w:t>
      </w:r>
      <w:r w:rsidRPr="00920698">
        <w:rPr>
          <w:lang w:val="ru-RU"/>
        </w:rPr>
        <w:t>.</w:t>
      </w:r>
      <w:r w:rsidR="008F4F3F" w:rsidRPr="00920698">
        <w:rPr>
          <w:lang w:val="ru-RU"/>
        </w:rPr>
        <w:t>3 -</w:t>
      </w:r>
      <w:r w:rsidRPr="00920698">
        <w:rPr>
          <w:lang w:val="ru-RU"/>
        </w:rPr>
        <w:t xml:space="preserve"> Аллювиально-дельтовая плоская </w:t>
      </w:r>
      <w:proofErr w:type="spellStart"/>
      <w:r w:rsidRPr="00920698">
        <w:rPr>
          <w:lang w:val="ru-RU"/>
        </w:rPr>
        <w:t>пологонаклонная</w:t>
      </w:r>
      <w:proofErr w:type="spellEnd"/>
      <w:r w:rsidRPr="00920698">
        <w:rPr>
          <w:lang w:val="ru-RU"/>
        </w:rPr>
        <w:t xml:space="preserve"> равнина</w:t>
      </w:r>
    </w:p>
    <w:p w14:paraId="7090BBD7" w14:textId="77777777" w:rsidR="00A35B07" w:rsidRPr="00920698" w:rsidRDefault="00A35B07" w:rsidP="00BC297A">
      <w:pPr>
        <w:spacing w:line="240" w:lineRule="auto"/>
        <w:ind w:left="-1" w:right="150"/>
        <w:rPr>
          <w:lang w:val="ru-RU"/>
        </w:rPr>
      </w:pPr>
    </w:p>
    <w:p w14:paraId="57AD1D28" w14:textId="6C17A492" w:rsidR="00A35B07" w:rsidRPr="00920698" w:rsidRDefault="00C71745" w:rsidP="00041A71">
      <w:pPr>
        <w:spacing w:line="240" w:lineRule="auto"/>
        <w:ind w:left="0" w:firstLine="709"/>
        <w:rPr>
          <w:b/>
          <w:szCs w:val="28"/>
          <w:lang w:val="ru-RU"/>
        </w:rPr>
      </w:pPr>
      <w:r w:rsidRPr="00920698">
        <w:rPr>
          <w:b/>
          <w:szCs w:val="28"/>
          <w:lang w:val="ru-RU"/>
        </w:rPr>
        <w:t>2</w:t>
      </w:r>
      <w:r w:rsidR="00A35B07" w:rsidRPr="00920698">
        <w:rPr>
          <w:b/>
          <w:szCs w:val="28"/>
          <w:lang w:val="ru-RU"/>
        </w:rPr>
        <w:t>.</w:t>
      </w:r>
      <w:r w:rsidR="00D22850" w:rsidRPr="00920698">
        <w:rPr>
          <w:b/>
          <w:szCs w:val="28"/>
          <w:lang w:val="ru-RU"/>
        </w:rPr>
        <w:t>1.1</w:t>
      </w:r>
      <w:r w:rsidR="00A35B07" w:rsidRPr="00920698">
        <w:rPr>
          <w:b/>
          <w:szCs w:val="28"/>
          <w:lang w:val="ru-RU"/>
        </w:rPr>
        <w:t xml:space="preserve"> Климат</w:t>
      </w:r>
    </w:p>
    <w:p w14:paraId="2744650B" w14:textId="77777777" w:rsidR="00A35B07" w:rsidRPr="00920698" w:rsidRDefault="00A35B07" w:rsidP="00041A71">
      <w:pPr>
        <w:spacing w:line="240" w:lineRule="auto"/>
        <w:ind w:left="0" w:firstLine="709"/>
        <w:rPr>
          <w:bCs/>
          <w:szCs w:val="28"/>
          <w:lang w:val="ru-RU"/>
        </w:rPr>
      </w:pPr>
    </w:p>
    <w:p w14:paraId="05E53051" w14:textId="50C10DE7" w:rsidR="00A35B07" w:rsidRPr="00920698" w:rsidRDefault="00A35B07" w:rsidP="00041A71">
      <w:pPr>
        <w:spacing w:line="240" w:lineRule="auto"/>
        <w:ind w:left="0" w:firstLine="709"/>
        <w:rPr>
          <w:szCs w:val="28"/>
          <w:lang w:val="ru-RU"/>
        </w:rPr>
      </w:pPr>
      <w:r w:rsidRPr="00920698">
        <w:rPr>
          <w:bCs/>
          <w:szCs w:val="28"/>
          <w:lang w:val="ru-RU"/>
        </w:rPr>
        <w:t>Метеорологические условия района характеризуются выраженной континентальностью и высотной поясностью. В равнинной зоне (Алакольская котловина, район Джунгарских ворот) зимний период охватывает интервал с третьей декады ноября по начало марта, отличаясь умеренно низкими температурами и дефицитом твердых осадков</w:t>
      </w:r>
      <w:r w:rsidR="00981857" w:rsidRPr="00920698">
        <w:rPr>
          <w:bCs/>
          <w:szCs w:val="28"/>
          <w:lang w:val="ru-RU"/>
        </w:rPr>
        <w:t xml:space="preserve"> [1, 9]</w:t>
      </w:r>
      <w:r w:rsidRPr="00920698">
        <w:rPr>
          <w:bCs/>
          <w:szCs w:val="28"/>
          <w:lang w:val="ru-RU"/>
        </w:rPr>
        <w:t>. Термический минимум приходится на январь со среднесуточными значениями от –5°С до –20°С (при экстремальных понижениях до –30°С). Для декабря и февраля характерна большая лабильность температур с вероятным возникновением дневных оттепелей. Осадочный режим в зимний сезон нестабилен, с преобладанием снегопадов низкой интенсивности (до 10 событий в месяц). Среднегодовое количество осадков составляет 90-</w:t>
      </w:r>
      <w:smartTag w:uri="urn:schemas-microsoft-com:office:smarttags" w:element="metricconverter">
        <w:smartTagPr>
          <w:attr w:name="ProductID" w:val="120 мм"/>
        </w:smartTagPr>
        <w:r w:rsidRPr="00920698">
          <w:rPr>
            <w:bCs/>
            <w:szCs w:val="28"/>
            <w:lang w:val="ru-RU"/>
          </w:rPr>
          <w:t>120</w:t>
        </w:r>
        <w:r w:rsidRPr="00920698">
          <w:rPr>
            <w:bCs/>
            <w:szCs w:val="28"/>
          </w:rPr>
          <w:t> </w:t>
        </w:r>
        <w:r w:rsidRPr="00920698">
          <w:rPr>
            <w:bCs/>
            <w:szCs w:val="28"/>
            <w:lang w:val="ru-RU"/>
          </w:rPr>
          <w:t>мм</w:t>
        </w:r>
      </w:smartTag>
      <w:r w:rsidR="00981857" w:rsidRPr="00920698">
        <w:rPr>
          <w:bCs/>
          <w:szCs w:val="28"/>
          <w:lang w:val="ru-RU"/>
        </w:rPr>
        <w:t xml:space="preserve"> [1, 30]</w:t>
      </w:r>
      <w:r w:rsidRPr="00920698">
        <w:rPr>
          <w:bCs/>
          <w:szCs w:val="28"/>
          <w:lang w:val="ru-RU"/>
        </w:rPr>
        <w:t xml:space="preserve">. Максимальное количество осадков выпадает в весенние и летние месяцы, минимальное-зимой. </w:t>
      </w:r>
      <w:r w:rsidRPr="00920698">
        <w:rPr>
          <w:szCs w:val="28"/>
          <w:lang w:val="ru-RU"/>
        </w:rPr>
        <w:t xml:space="preserve">Формирование устойчивого </w:t>
      </w:r>
      <w:proofErr w:type="spellStart"/>
      <w:r w:rsidRPr="00920698">
        <w:rPr>
          <w:szCs w:val="28"/>
          <w:lang w:val="ru-RU"/>
        </w:rPr>
        <w:t>устойчивого</w:t>
      </w:r>
      <w:proofErr w:type="spellEnd"/>
      <w:r w:rsidRPr="00920698">
        <w:rPr>
          <w:szCs w:val="28"/>
          <w:lang w:val="ru-RU"/>
        </w:rPr>
        <w:t xml:space="preserve"> снежного покрова приходится на первую или вторую декады декабря с сохранением его целостности на протяжении всего зимнего периода. Среднестатистическая толщина обычно не превышает 10–15 см, но иногда достигает 50 см. Вследствие сильных морозов и маломощного снегового покрова детерминирует глубокое сезонное промерзание грунтового массива</w:t>
      </w:r>
      <w:r w:rsidR="00F82651" w:rsidRPr="00920698">
        <w:rPr>
          <w:szCs w:val="28"/>
          <w:lang w:val="ru-RU"/>
        </w:rPr>
        <w:t xml:space="preserve"> [58, 62]</w:t>
      </w:r>
      <w:r w:rsidRPr="00920698">
        <w:rPr>
          <w:szCs w:val="28"/>
          <w:lang w:val="ru-RU"/>
        </w:rPr>
        <w:t xml:space="preserve">. </w:t>
      </w:r>
    </w:p>
    <w:p w14:paraId="447B3452" w14:textId="01270A05" w:rsidR="00A35B07" w:rsidRPr="00920698" w:rsidRDefault="00A35B07" w:rsidP="00041A71">
      <w:pPr>
        <w:spacing w:line="240" w:lineRule="auto"/>
        <w:ind w:left="0" w:firstLine="709"/>
        <w:rPr>
          <w:szCs w:val="28"/>
          <w:lang w:val="ru-RU"/>
        </w:rPr>
      </w:pPr>
      <w:r w:rsidRPr="00920698">
        <w:rPr>
          <w:szCs w:val="28"/>
          <w:lang w:val="ru-RU"/>
        </w:rPr>
        <w:t xml:space="preserve">Для равнинной части территории детерминирован режим активной </w:t>
      </w:r>
      <w:proofErr w:type="spellStart"/>
      <w:r w:rsidRPr="00920698">
        <w:rPr>
          <w:szCs w:val="28"/>
          <w:lang w:val="ru-RU"/>
        </w:rPr>
        <w:t>циркуляциий</w:t>
      </w:r>
      <w:proofErr w:type="spellEnd"/>
      <w:r w:rsidRPr="00920698">
        <w:rPr>
          <w:szCs w:val="28"/>
          <w:lang w:val="ru-RU"/>
        </w:rPr>
        <w:t xml:space="preserve"> северо-западных («сайкан») и юго-восточных («</w:t>
      </w:r>
      <w:proofErr w:type="spellStart"/>
      <w:r w:rsidRPr="00920698">
        <w:rPr>
          <w:szCs w:val="28"/>
          <w:lang w:val="ru-RU"/>
        </w:rPr>
        <w:t>евгей</w:t>
      </w:r>
      <w:proofErr w:type="spellEnd"/>
      <w:r w:rsidRPr="00920698">
        <w:rPr>
          <w:szCs w:val="28"/>
          <w:lang w:val="ru-RU"/>
        </w:rPr>
        <w:t>») воздушных масс, которые имеют импульсный характер, и быстро трансформируются ураганные воздушные массы (район Джунгарских Ворот), несут гравий и гальку размером до 3-5см, сдувая снеговой покров  м мелкозём Высокогорные области (свыше 1500–2000 м) в период с ноября по март характеризуются преобладанием антициклональной активности с выраженной температурной инверсией (от минус 10-15°С, ночью от минус 30-40°С)</w:t>
      </w:r>
      <w:r w:rsidR="00715A54" w:rsidRPr="00920698">
        <w:rPr>
          <w:szCs w:val="28"/>
          <w:lang w:val="ru-RU"/>
        </w:rPr>
        <w:t xml:space="preserve"> [1, 5, 63]</w:t>
      </w:r>
      <w:r w:rsidRPr="00920698">
        <w:rPr>
          <w:szCs w:val="28"/>
          <w:lang w:val="ru-RU"/>
        </w:rPr>
        <w:t>. Осадки выпадают исключительно в виде снега сыпучего и сухого, подверженного ветровому сносу со склонов. Значительные толщи снега (1 м и более) накапливаются в разных складках местности (узких речных долинах, промоинах и т.п.)</w:t>
      </w:r>
      <w:r w:rsidR="00624E16" w:rsidRPr="00920698">
        <w:rPr>
          <w:szCs w:val="28"/>
          <w:lang w:val="ru-RU"/>
        </w:rPr>
        <w:t xml:space="preserve"> [12, 27]</w:t>
      </w:r>
      <w:r w:rsidRPr="00920698">
        <w:rPr>
          <w:szCs w:val="28"/>
          <w:lang w:val="ru-RU"/>
        </w:rPr>
        <w:t>.</w:t>
      </w:r>
    </w:p>
    <w:p w14:paraId="4592FDAA" w14:textId="4F76644E" w:rsidR="00A35B07" w:rsidRPr="00920698" w:rsidRDefault="00A35B07" w:rsidP="00041A71">
      <w:pPr>
        <w:spacing w:line="240" w:lineRule="auto"/>
        <w:ind w:left="0" w:firstLine="709"/>
        <w:rPr>
          <w:szCs w:val="28"/>
          <w:lang w:val="ru-RU"/>
        </w:rPr>
      </w:pPr>
      <w:r w:rsidRPr="00920698">
        <w:rPr>
          <w:szCs w:val="28"/>
          <w:lang w:val="ru-RU"/>
        </w:rPr>
        <w:lastRenderedPageBreak/>
        <w:t>Весенний период в приозерной котловине и низкогорном поясе (до 1 500 м) охватывает интервал с первой декады марта по вторую декаду мая. Температура в дневные часы варьируются в пределах 10-20°С, однако до конца апреля ночи прохладные с заморозками. Деградация снежного покрова завершается к середине марта. Максимум атмосферных осадков приходится на весенний сезон и носит преимущественно ливневый характер. Специфической чертой региона являются периодические пыльные мглы (сухие туманы), связанные с сильными ветрами, которые повторяются 2–4 раза в месяц</w:t>
      </w:r>
      <w:r w:rsidR="00624E16" w:rsidRPr="00920698">
        <w:rPr>
          <w:szCs w:val="28"/>
          <w:lang w:val="ru-RU"/>
        </w:rPr>
        <w:t xml:space="preserve"> [5, 9]</w:t>
      </w:r>
      <w:r w:rsidRPr="00920698">
        <w:rPr>
          <w:szCs w:val="28"/>
          <w:lang w:val="ru-RU"/>
        </w:rPr>
        <w:t>. В высокогорной зоне весна (апрель-июнь) характеризуется неустойчивой погодой. Переход к лету постепенный, дни прохладные, ночи с сохранением отрицательных температур до минус 10-20°С. Осадки холодного периода превалирует в виде снега и лишь во второй половине весны временами идет дождь. Лето в пределах котловины и низкогорного яруса (до отметки 1500 м) начинается в середине мая и заканчивается в середине сентября. Погода стоит безоблачная, жаркая. Среднесуточные максимумы температур варьируются в диапазоне 25–30°С (макс. 38°С), ночные около 10-15°С. Осадков выпадает очень мало. Летом относительная влажность воздуха является самой низкой в году (около 30%). В высокогорных областях (выше 1500 м) летний сезон сокращен до двух месяцев (июль–август) и характеризуется доминированием прохладных условий с частыми осадками</w:t>
      </w:r>
      <w:r w:rsidR="007E0D10" w:rsidRPr="00920698">
        <w:rPr>
          <w:szCs w:val="28"/>
          <w:lang w:val="ru-RU"/>
        </w:rPr>
        <w:t xml:space="preserve"> [1, 12]</w:t>
      </w:r>
      <w:r w:rsidRPr="00920698">
        <w:rPr>
          <w:szCs w:val="28"/>
          <w:lang w:val="ru-RU"/>
        </w:rPr>
        <w:t>. Осенний сезон длится с середины сентября до конца ноября и характеризуется теплой, сохраняется сухой и безоблачный режим, ночи большей частью с заморозками. Осадков выпадает мало, идут, моросящие дожди. В высокогорье осенний период (сентябрь–октябрь) отличается резким падением температур, с пасмурной погодой, усилением ветровой активности и установлением устойчивого снегопада</w:t>
      </w:r>
      <w:r w:rsidR="00512499" w:rsidRPr="00920698">
        <w:rPr>
          <w:szCs w:val="28"/>
          <w:lang w:val="ru-RU"/>
        </w:rPr>
        <w:t xml:space="preserve"> [64]</w:t>
      </w:r>
      <w:r w:rsidRPr="00920698">
        <w:rPr>
          <w:szCs w:val="28"/>
          <w:lang w:val="ru-RU"/>
        </w:rPr>
        <w:t xml:space="preserve">. </w:t>
      </w:r>
    </w:p>
    <w:p w14:paraId="331A2E5D" w14:textId="77F81917" w:rsidR="00A35B07" w:rsidRPr="00920698" w:rsidRDefault="00A35B07" w:rsidP="00041A71">
      <w:pPr>
        <w:spacing w:after="3" w:line="240" w:lineRule="auto"/>
        <w:ind w:left="0" w:right="150"/>
        <w:rPr>
          <w:lang w:val="ru-RU"/>
        </w:rPr>
      </w:pPr>
      <w:r w:rsidRPr="00920698">
        <w:rPr>
          <w:lang w:val="ru-RU"/>
        </w:rPr>
        <w:t>Анализ данных уровня воды и климатических параметров подтверждает детерминированность объема озерных вод внешними метеоусловиями [</w:t>
      </w:r>
      <w:r w:rsidR="004A104D" w:rsidRPr="00920698">
        <w:rPr>
          <w:lang w:val="ru-RU"/>
        </w:rPr>
        <w:t>65</w:t>
      </w:r>
      <w:r w:rsidRPr="00920698">
        <w:rPr>
          <w:lang w:val="ru-RU"/>
        </w:rPr>
        <w:t xml:space="preserve">]. Например, снижение уровня водоема более чем на 2 метра способствовали резкое сокращение осадков за аналогичный период с 1973 по 1987гг (рисунок </w:t>
      </w:r>
      <w:r w:rsidR="000061DE" w:rsidRPr="00920698">
        <w:rPr>
          <w:lang w:val="ru-RU"/>
        </w:rPr>
        <w:t>2.</w:t>
      </w:r>
      <w:r w:rsidR="00B73D36">
        <w:rPr>
          <w:lang w:val="ru-RU"/>
        </w:rPr>
        <w:t>4</w:t>
      </w:r>
      <w:r w:rsidRPr="00920698">
        <w:rPr>
          <w:lang w:val="ru-RU"/>
        </w:rPr>
        <w:t>).</w:t>
      </w:r>
    </w:p>
    <w:p w14:paraId="0E7163D4" w14:textId="77777777" w:rsidR="00A35B07" w:rsidRPr="00920698" w:rsidRDefault="00A35B07" w:rsidP="00BC297A">
      <w:pPr>
        <w:spacing w:after="3" w:line="240" w:lineRule="auto"/>
        <w:ind w:left="-1" w:right="150"/>
        <w:rPr>
          <w:lang w:val="ru-RU"/>
        </w:rPr>
      </w:pPr>
    </w:p>
    <w:p w14:paraId="007F6C11" w14:textId="0D339673" w:rsidR="00A35B07" w:rsidRDefault="008651EC" w:rsidP="00BC297A">
      <w:pPr>
        <w:spacing w:after="3" w:line="240" w:lineRule="auto"/>
        <w:ind w:left="-1" w:right="150"/>
        <w:jc w:val="center"/>
        <w:rPr>
          <w:noProof/>
        </w:rPr>
      </w:pPr>
      <w:r>
        <w:rPr>
          <w:noProof/>
        </w:rPr>
        <w:drawing>
          <wp:inline distT="0" distB="0" distL="0" distR="0" wp14:anchorId="4A507C8F" wp14:editId="62BEBD41">
            <wp:extent cx="4518102" cy="2618137"/>
            <wp:effectExtent l="0" t="0" r="0" b="0"/>
            <wp:docPr id="183133043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27580" cy="2623629"/>
                    </a:xfrm>
                    <a:prstGeom prst="rect">
                      <a:avLst/>
                    </a:prstGeom>
                    <a:noFill/>
                    <a:ln>
                      <a:noFill/>
                    </a:ln>
                  </pic:spPr>
                </pic:pic>
              </a:graphicData>
            </a:graphic>
          </wp:inline>
        </w:drawing>
      </w:r>
    </w:p>
    <w:p w14:paraId="5363F574" w14:textId="77777777" w:rsidR="00041A71" w:rsidRPr="00041A71" w:rsidRDefault="00041A71" w:rsidP="00BC297A">
      <w:pPr>
        <w:spacing w:after="3" w:line="240" w:lineRule="auto"/>
        <w:ind w:left="-1" w:right="150"/>
        <w:jc w:val="center"/>
        <w:rPr>
          <w:noProof/>
        </w:rPr>
      </w:pPr>
    </w:p>
    <w:p w14:paraId="33617E80" w14:textId="5DDAB27E" w:rsidR="00A35B07" w:rsidRPr="00920698" w:rsidRDefault="00A35B07" w:rsidP="00BC297A">
      <w:pPr>
        <w:spacing w:after="5" w:line="240" w:lineRule="auto"/>
        <w:ind w:left="65" w:right="154" w:firstLine="8"/>
        <w:jc w:val="center"/>
        <w:rPr>
          <w:lang w:val="ru-RU"/>
        </w:rPr>
      </w:pPr>
      <w:r w:rsidRPr="00920698">
        <w:rPr>
          <w:lang w:val="ru-RU"/>
        </w:rPr>
        <w:t xml:space="preserve">Рисунок </w:t>
      </w:r>
      <w:r w:rsidR="000061DE" w:rsidRPr="00920698">
        <w:rPr>
          <w:lang w:val="ru-RU"/>
        </w:rPr>
        <w:t>2.</w:t>
      </w:r>
      <w:r w:rsidR="00B73D36">
        <w:rPr>
          <w:lang w:val="ru-RU"/>
        </w:rPr>
        <w:t>4</w:t>
      </w:r>
      <w:r w:rsidRPr="00920698">
        <w:rPr>
          <w:lang w:val="ru-RU"/>
        </w:rPr>
        <w:t xml:space="preserve"> – Многолетняя динамика среднегодовой температуры и осадков по данным </w:t>
      </w:r>
      <w:proofErr w:type="spellStart"/>
      <w:r w:rsidRPr="00920698">
        <w:rPr>
          <w:lang w:val="ru-RU"/>
        </w:rPr>
        <w:t>метеост</w:t>
      </w:r>
      <w:proofErr w:type="spellEnd"/>
      <w:r w:rsidRPr="00920698">
        <w:rPr>
          <w:lang w:val="ru-RU"/>
        </w:rPr>
        <w:t>.</w:t>
      </w:r>
      <w:r w:rsidR="00624E16" w:rsidRPr="00920698">
        <w:rPr>
          <w:lang w:val="ru-RU"/>
        </w:rPr>
        <w:t xml:space="preserve"> </w:t>
      </w:r>
      <w:r w:rsidRPr="00920698">
        <w:rPr>
          <w:lang w:val="ru-RU"/>
        </w:rPr>
        <w:t xml:space="preserve">Ушарал (386 м. </w:t>
      </w:r>
      <w:proofErr w:type="spellStart"/>
      <w:r w:rsidRPr="00920698">
        <w:rPr>
          <w:lang w:val="ru-RU"/>
        </w:rPr>
        <w:t>абс</w:t>
      </w:r>
      <w:proofErr w:type="spellEnd"/>
      <w:r w:rsidRPr="00920698">
        <w:rPr>
          <w:lang w:val="ru-RU"/>
        </w:rPr>
        <w:t>.</w:t>
      </w:r>
      <w:r w:rsidR="00B73D36">
        <w:rPr>
          <w:lang w:val="ru-RU"/>
        </w:rPr>
        <w:t xml:space="preserve"> </w:t>
      </w:r>
      <w:r w:rsidRPr="00920698">
        <w:rPr>
          <w:lang w:val="ru-RU"/>
        </w:rPr>
        <w:t>высоты) за 1970–2018 гг.</w:t>
      </w:r>
    </w:p>
    <w:p w14:paraId="3E3EC26D" w14:textId="77777777" w:rsidR="00A35B07" w:rsidRPr="00920698" w:rsidRDefault="00A35B07" w:rsidP="00BC297A">
      <w:pPr>
        <w:spacing w:after="15" w:line="240" w:lineRule="auto"/>
        <w:ind w:left="-1" w:right="150"/>
        <w:rPr>
          <w:lang w:val="ru-RU"/>
        </w:rPr>
      </w:pPr>
    </w:p>
    <w:p w14:paraId="08B5B158" w14:textId="7E2CC8D1" w:rsidR="00A35B07" w:rsidRDefault="00A35B07" w:rsidP="00BC297A">
      <w:pPr>
        <w:spacing w:after="15" w:line="240" w:lineRule="auto"/>
        <w:ind w:left="-1" w:right="150"/>
      </w:pPr>
      <w:r w:rsidRPr="00920698">
        <w:rPr>
          <w:lang w:val="ru-RU"/>
        </w:rPr>
        <w:t xml:space="preserve">Согласно архивам метеорологического мониторинга станций Ушарал и Алаколь, за период 1970–2018 гг. среднегодовая температура выросла на 1°С. В исследованиях </w:t>
      </w:r>
      <w:proofErr w:type="spellStart"/>
      <w:r w:rsidRPr="00920698">
        <w:rPr>
          <w:lang w:val="ru-RU"/>
        </w:rPr>
        <w:t>Kapitsa</w:t>
      </w:r>
      <w:proofErr w:type="spellEnd"/>
      <w:r w:rsidRPr="00920698">
        <w:rPr>
          <w:lang w:val="ru-RU"/>
        </w:rPr>
        <w:t xml:space="preserve"> </w:t>
      </w:r>
      <w:proofErr w:type="spellStart"/>
      <w:r w:rsidRPr="00920698">
        <w:rPr>
          <w:lang w:val="ru-RU"/>
        </w:rPr>
        <w:t>et</w:t>
      </w:r>
      <w:proofErr w:type="spellEnd"/>
      <w:r w:rsidRPr="00920698">
        <w:rPr>
          <w:lang w:val="ru-RU"/>
        </w:rPr>
        <w:t xml:space="preserve"> </w:t>
      </w:r>
      <w:proofErr w:type="spellStart"/>
      <w:r w:rsidRPr="00920698">
        <w:rPr>
          <w:lang w:val="ru-RU"/>
        </w:rPr>
        <w:t>al</w:t>
      </w:r>
      <w:proofErr w:type="spellEnd"/>
      <w:r w:rsidRPr="00920698">
        <w:rPr>
          <w:lang w:val="ru-RU"/>
        </w:rPr>
        <w:t xml:space="preserve">. на основе региональной сети Жетысуского Алатау </w:t>
      </w:r>
      <w:r w:rsidR="00DC333A" w:rsidRPr="00DC333A">
        <w:rPr>
          <w:lang w:val="ru-RU"/>
        </w:rPr>
        <w:t xml:space="preserve">характеризовался устойчивым ростом </w:t>
      </w:r>
      <w:proofErr w:type="spellStart"/>
      <w:r w:rsidR="00DC333A" w:rsidRPr="00DC333A">
        <w:rPr>
          <w:lang w:val="ru-RU"/>
        </w:rPr>
        <w:t>среднелетних</w:t>
      </w:r>
      <w:proofErr w:type="spellEnd"/>
      <w:r w:rsidR="00DC333A" w:rsidRPr="00DC333A">
        <w:rPr>
          <w:lang w:val="ru-RU"/>
        </w:rPr>
        <w:t xml:space="preserve"> </w:t>
      </w:r>
      <w:r w:rsidR="00DC333A" w:rsidRPr="006475B3">
        <w:rPr>
          <w:lang w:val="ru-RU"/>
        </w:rPr>
        <w:t xml:space="preserve">температур </w:t>
      </w:r>
      <w:r w:rsidRPr="006475B3">
        <w:rPr>
          <w:lang w:val="ru-RU"/>
        </w:rPr>
        <w:t>(JJA)</w:t>
      </w:r>
      <w:r w:rsidRPr="00920698">
        <w:rPr>
          <w:lang w:val="ru-RU"/>
        </w:rPr>
        <w:t xml:space="preserve"> со скоростью 0.18 ◦C </w:t>
      </w:r>
      <w:r w:rsidR="00DC333A" w:rsidRPr="00DC333A">
        <w:rPr>
          <w:lang w:val="ru-RU"/>
        </w:rPr>
        <w:t xml:space="preserve">за каждые десять лет </w:t>
      </w:r>
      <w:r w:rsidRPr="00920698">
        <w:rPr>
          <w:lang w:val="ru-RU"/>
        </w:rPr>
        <w:t>в период с 1960 по 2014 гг. [</w:t>
      </w:r>
      <w:r w:rsidR="00A431B0" w:rsidRPr="00920698">
        <w:rPr>
          <w:lang w:val="ru-RU"/>
        </w:rPr>
        <w:t>20, 65</w:t>
      </w:r>
      <w:r w:rsidRPr="00920698">
        <w:rPr>
          <w:lang w:val="ru-RU"/>
        </w:rPr>
        <w:t xml:space="preserve">]. Долговременная тенденция к росту температуры способствует увеличению стока воды [120]. </w:t>
      </w:r>
      <w:r w:rsidR="006475B3" w:rsidRPr="006475B3">
        <w:rPr>
          <w:lang w:val="ru-RU"/>
        </w:rPr>
        <w:t>Наблюдается увеличение объема среднегодовых осадков</w:t>
      </w:r>
      <w:r w:rsidR="006475B3">
        <w:rPr>
          <w:lang w:val="ru-RU"/>
        </w:rPr>
        <w:t xml:space="preserve"> </w:t>
      </w:r>
      <w:r w:rsidRPr="00920698">
        <w:rPr>
          <w:lang w:val="ru-RU"/>
        </w:rPr>
        <w:t>с 270 мм до 320 мм</w:t>
      </w:r>
      <w:r w:rsidR="006475B3">
        <w:rPr>
          <w:lang w:val="ru-RU"/>
        </w:rPr>
        <w:t xml:space="preserve">. </w:t>
      </w:r>
      <w:r w:rsidR="006475B3" w:rsidRPr="006475B3">
        <w:rPr>
          <w:lang w:val="ru-RU"/>
        </w:rPr>
        <w:t>Данные показатели были рассчитаны как среднее арифметическое на базе суммарных ежемесячных замеров</w:t>
      </w:r>
      <w:r w:rsidRPr="00920698">
        <w:rPr>
          <w:lang w:val="ru-RU"/>
        </w:rPr>
        <w:t xml:space="preserve"> на 12 месяцев. Разница значений подтверждается применением линейного тренда в </w:t>
      </w:r>
      <w:proofErr w:type="spellStart"/>
      <w:r w:rsidRPr="00920698">
        <w:rPr>
          <w:lang w:val="ru-RU"/>
        </w:rPr>
        <w:t>Ексел</w:t>
      </w:r>
      <w:proofErr w:type="spellEnd"/>
      <w:r w:rsidRPr="00920698">
        <w:rPr>
          <w:lang w:val="ru-RU"/>
        </w:rPr>
        <w:t xml:space="preserve"> (рисунок </w:t>
      </w:r>
      <w:r w:rsidR="000061DE" w:rsidRPr="00920698">
        <w:rPr>
          <w:lang w:val="ru-RU"/>
        </w:rPr>
        <w:t>2.</w:t>
      </w:r>
      <w:r w:rsidR="004D1FD9">
        <w:rPr>
          <w:lang w:val="ru-RU"/>
        </w:rPr>
        <w:t>5</w:t>
      </w:r>
      <w:r w:rsidRPr="00920698">
        <w:rPr>
          <w:lang w:val="ru-RU"/>
        </w:rPr>
        <w:t>)</w:t>
      </w:r>
      <w:r w:rsidR="00A431B0" w:rsidRPr="006475B3">
        <w:rPr>
          <w:lang w:val="ru-RU"/>
        </w:rPr>
        <w:t xml:space="preserve"> [66]</w:t>
      </w:r>
      <w:r w:rsidRPr="00920698">
        <w:rPr>
          <w:lang w:val="ru-RU"/>
        </w:rPr>
        <w:t>.</w:t>
      </w:r>
    </w:p>
    <w:p w14:paraId="6E3C47E2" w14:textId="77777777" w:rsidR="00041A71" w:rsidRDefault="00041A71" w:rsidP="00BC297A">
      <w:pPr>
        <w:spacing w:after="15" w:line="240" w:lineRule="auto"/>
        <w:ind w:left="-1" w:right="150"/>
      </w:pPr>
    </w:p>
    <w:p w14:paraId="30254AAA" w14:textId="77777777" w:rsidR="00041A71" w:rsidRDefault="00041A71" w:rsidP="00041A71">
      <w:pPr>
        <w:spacing w:after="0" w:line="240" w:lineRule="auto"/>
        <w:ind w:left="0" w:right="952" w:firstLine="0"/>
        <w:jc w:val="center"/>
        <w:rPr>
          <w:b/>
          <w:szCs w:val="28"/>
          <w:u w:val="single"/>
        </w:rPr>
      </w:pPr>
      <w:r>
        <w:rPr>
          <w:noProof/>
        </w:rPr>
        <w:drawing>
          <wp:inline distT="0" distB="0" distL="0" distR="0" wp14:anchorId="67885BBE" wp14:editId="75347C89">
            <wp:extent cx="4864608" cy="2343976"/>
            <wp:effectExtent l="0" t="0" r="0" b="0"/>
            <wp:docPr id="105241010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68267" cy="2345739"/>
                    </a:xfrm>
                    <a:prstGeom prst="rect">
                      <a:avLst/>
                    </a:prstGeom>
                    <a:noFill/>
                    <a:ln>
                      <a:noFill/>
                    </a:ln>
                  </pic:spPr>
                </pic:pic>
              </a:graphicData>
            </a:graphic>
          </wp:inline>
        </w:drawing>
      </w:r>
    </w:p>
    <w:p w14:paraId="21AE2F15" w14:textId="77777777" w:rsidR="00041A71" w:rsidRPr="00920698" w:rsidRDefault="00041A71" w:rsidP="00041A71">
      <w:pPr>
        <w:spacing w:after="0" w:line="240" w:lineRule="auto"/>
        <w:ind w:left="0" w:right="952" w:firstLine="0"/>
        <w:jc w:val="center"/>
        <w:rPr>
          <w:b/>
          <w:szCs w:val="28"/>
          <w:u w:val="single"/>
        </w:rPr>
      </w:pPr>
    </w:p>
    <w:p w14:paraId="3250EB82" w14:textId="77777777" w:rsidR="00041A71" w:rsidRPr="00041A71" w:rsidRDefault="00041A71" w:rsidP="00041A71">
      <w:pPr>
        <w:spacing w:after="5" w:line="240" w:lineRule="auto"/>
        <w:ind w:left="65" w:right="65" w:firstLine="8"/>
        <w:jc w:val="center"/>
        <w:rPr>
          <w:szCs w:val="28"/>
          <w:lang w:val="ru-RU"/>
        </w:rPr>
      </w:pPr>
      <w:r w:rsidRPr="002D63D9">
        <w:rPr>
          <w:szCs w:val="28"/>
          <w:lang w:val="ru-RU"/>
        </w:rPr>
        <w:t>Рисунок 2.</w:t>
      </w:r>
      <w:r>
        <w:rPr>
          <w:szCs w:val="28"/>
          <w:lang w:val="ru-RU"/>
        </w:rPr>
        <w:t>5</w:t>
      </w:r>
      <w:r w:rsidRPr="002D63D9">
        <w:rPr>
          <w:szCs w:val="28"/>
          <w:lang w:val="ru-RU"/>
        </w:rPr>
        <w:t xml:space="preserve"> – Среднемноголетние показатели температуры и осадков по данным метеостанции Ушарал за 1970-2018 гг.</w:t>
      </w:r>
    </w:p>
    <w:p w14:paraId="65679A83" w14:textId="77777777" w:rsidR="00041A71" w:rsidRPr="002D63D9" w:rsidRDefault="00041A71" w:rsidP="00041A71">
      <w:pPr>
        <w:spacing w:line="240" w:lineRule="auto"/>
        <w:ind w:left="-1" w:right="150"/>
        <w:rPr>
          <w:lang w:val="ru-RU"/>
        </w:rPr>
      </w:pPr>
      <w:r w:rsidRPr="002D63D9">
        <w:rPr>
          <w:i/>
          <w:iCs/>
          <w:lang w:val="ru-RU"/>
        </w:rPr>
        <w:t>Водный баланс.</w:t>
      </w:r>
      <w:r w:rsidRPr="002D63D9">
        <w:rPr>
          <w:lang w:val="ru-RU"/>
        </w:rPr>
        <w:t xml:space="preserve"> Анализ водного баланса за 45-летний период выявил устойчивую тенденцию к росту как приходных, так и расходных составляющих. Статистическая обработка данных методом полиномиальной аппроксимации четвертой степени (Рисунок 2.</w:t>
      </w:r>
      <w:r>
        <w:rPr>
          <w:lang w:val="ru-RU"/>
        </w:rPr>
        <w:t>6</w:t>
      </w:r>
      <w:r w:rsidRPr="002D63D9">
        <w:rPr>
          <w:lang w:val="ru-RU"/>
        </w:rPr>
        <w:t xml:space="preserve">) подтверждает прогрессирующую фазу обводнения водоема [57,60]. Отмечается восходящая динамика объема воды в озере. </w:t>
      </w:r>
    </w:p>
    <w:p w14:paraId="529F8DF2" w14:textId="77777777" w:rsidR="00041A71" w:rsidRPr="002D63D9" w:rsidRDefault="00041A71" w:rsidP="00041A71">
      <w:pPr>
        <w:spacing w:line="240" w:lineRule="auto"/>
        <w:ind w:left="-1" w:right="150"/>
        <w:rPr>
          <w:lang w:val="ru-RU"/>
        </w:rPr>
      </w:pPr>
      <w:r w:rsidRPr="002D63D9">
        <w:rPr>
          <w:lang w:val="ru-RU"/>
        </w:rPr>
        <w:t>Амплитуда изменчивости притока воды варьируется в диапазоне от 2 до 4,5 км</w:t>
      </w:r>
      <w:r w:rsidRPr="004D1FD9">
        <w:rPr>
          <w:vertAlign w:val="superscript"/>
          <w:lang w:val="ru-RU"/>
        </w:rPr>
        <w:t>3</w:t>
      </w:r>
      <w:r w:rsidRPr="002D63D9">
        <w:rPr>
          <w:lang w:val="ru-RU"/>
        </w:rPr>
        <w:t xml:space="preserve">. Рассматриваемый период характеризуется выраженной цикличностью, </w:t>
      </w:r>
      <w:r w:rsidRPr="006E23F4">
        <w:rPr>
          <w:lang w:val="ru-RU"/>
        </w:rPr>
        <w:t>наличием двух</w:t>
      </w:r>
      <w:r>
        <w:rPr>
          <w:lang w:val="ru-RU"/>
        </w:rPr>
        <w:t xml:space="preserve"> </w:t>
      </w:r>
      <w:r w:rsidRPr="002D63D9">
        <w:rPr>
          <w:lang w:val="ru-RU"/>
        </w:rPr>
        <w:t>фаз снижения и дв</w:t>
      </w:r>
      <w:r>
        <w:rPr>
          <w:lang w:val="ru-RU"/>
        </w:rPr>
        <w:t>ух</w:t>
      </w:r>
      <w:r w:rsidRPr="002D63D9">
        <w:rPr>
          <w:lang w:val="ru-RU"/>
        </w:rPr>
        <w:t xml:space="preserve"> фаз увеличения объема притока воды, </w:t>
      </w:r>
      <w:r w:rsidRPr="006E23F4">
        <w:rPr>
          <w:lang w:val="ru-RU"/>
        </w:rPr>
        <w:t>начавшийся</w:t>
      </w:r>
      <w:r>
        <w:rPr>
          <w:lang w:val="ru-RU"/>
        </w:rPr>
        <w:t xml:space="preserve"> </w:t>
      </w:r>
      <w:r w:rsidRPr="002D63D9">
        <w:rPr>
          <w:lang w:val="ru-RU"/>
        </w:rPr>
        <w:t xml:space="preserve">с 2008 г по настоящее время, фиксируется фаза увеличения. В период высокого многолетнего наполнения мелководные озера сбрасывают излишки своих вод в Алаколь. В периоды низкого наполнения они </w:t>
      </w:r>
      <w:r w:rsidRPr="002D63D9">
        <w:rPr>
          <w:lang w:val="ru-RU"/>
        </w:rPr>
        <w:lastRenderedPageBreak/>
        <w:t>превращаются в бессточные. Сток из северных озер, развитие и отмирание проток, имеют, как и уровень озер, циклический характер [1, 7, 50].</w:t>
      </w:r>
    </w:p>
    <w:p w14:paraId="4E156E81" w14:textId="77777777" w:rsidR="00041A71" w:rsidRPr="00920698" w:rsidRDefault="00041A71" w:rsidP="00041A71">
      <w:pPr>
        <w:spacing w:line="240" w:lineRule="auto"/>
        <w:ind w:left="-1" w:right="150"/>
        <w:rPr>
          <w:u w:val="single"/>
          <w:lang w:val="ru-RU"/>
        </w:rPr>
      </w:pPr>
    </w:p>
    <w:p w14:paraId="273D32CA" w14:textId="77777777" w:rsidR="00041A71" w:rsidRPr="00920698" w:rsidRDefault="00041A71" w:rsidP="00041A71">
      <w:pPr>
        <w:spacing w:line="240" w:lineRule="auto"/>
        <w:ind w:left="-1" w:right="150"/>
        <w:jc w:val="center"/>
        <w:rPr>
          <w:u w:val="single"/>
          <w:lang w:val="ru-RU"/>
        </w:rPr>
      </w:pPr>
      <w:r w:rsidRPr="00920698">
        <w:rPr>
          <w:noProof/>
          <w:u w:val="single"/>
        </w:rPr>
        <w:drawing>
          <wp:inline distT="0" distB="0" distL="0" distR="0" wp14:anchorId="799A7EEA" wp14:editId="3703CD9F">
            <wp:extent cx="4307595" cy="2667202"/>
            <wp:effectExtent l="0" t="0" r="0" b="0"/>
            <wp:docPr id="403818563" name="Рисунок 403818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4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326012" cy="2678605"/>
                    </a:xfrm>
                    <a:prstGeom prst="rect">
                      <a:avLst/>
                    </a:prstGeom>
                    <a:noFill/>
                    <a:ln>
                      <a:noFill/>
                    </a:ln>
                  </pic:spPr>
                </pic:pic>
              </a:graphicData>
            </a:graphic>
          </wp:inline>
        </w:drawing>
      </w:r>
    </w:p>
    <w:p w14:paraId="71D246BF" w14:textId="77777777" w:rsidR="00041A71" w:rsidRPr="00920698" w:rsidRDefault="00041A71" w:rsidP="00041A71">
      <w:pPr>
        <w:spacing w:line="240" w:lineRule="auto"/>
        <w:ind w:left="-1" w:right="150"/>
        <w:jc w:val="center"/>
        <w:rPr>
          <w:u w:val="single"/>
          <w:lang w:val="ru-RU"/>
        </w:rPr>
      </w:pPr>
    </w:p>
    <w:p w14:paraId="2AF105A6" w14:textId="77777777" w:rsidR="00041A71" w:rsidRPr="009635BF" w:rsidRDefault="00041A71" w:rsidP="00041A71">
      <w:pPr>
        <w:spacing w:after="5" w:line="240" w:lineRule="auto"/>
        <w:ind w:left="65" w:right="222" w:firstLine="8"/>
        <w:jc w:val="center"/>
        <w:rPr>
          <w:lang w:val="ru-RU"/>
        </w:rPr>
      </w:pPr>
      <w:r w:rsidRPr="009635BF">
        <w:rPr>
          <w:lang w:val="ru-RU"/>
        </w:rPr>
        <w:t>Рисунок 2.</w:t>
      </w:r>
      <w:r>
        <w:rPr>
          <w:lang w:val="ru-RU"/>
        </w:rPr>
        <w:t>6</w:t>
      </w:r>
      <w:r w:rsidRPr="009635BF">
        <w:rPr>
          <w:lang w:val="ru-RU"/>
        </w:rPr>
        <w:t xml:space="preserve"> - Водный баланс оз. Алаколь за период с 1971 по 2015 гг.</w:t>
      </w:r>
    </w:p>
    <w:p w14:paraId="7B72794F" w14:textId="77777777" w:rsidR="00041A71" w:rsidRPr="009635BF" w:rsidRDefault="00041A71" w:rsidP="00041A71">
      <w:pPr>
        <w:spacing w:after="5" w:line="240" w:lineRule="auto"/>
        <w:ind w:left="65" w:right="222" w:firstLine="8"/>
        <w:jc w:val="center"/>
        <w:rPr>
          <w:lang w:val="ru-RU"/>
        </w:rPr>
      </w:pPr>
    </w:p>
    <w:p w14:paraId="71A4BAE4" w14:textId="77777777" w:rsidR="00041A71" w:rsidRPr="009635BF" w:rsidRDefault="00041A71" w:rsidP="00041A71">
      <w:pPr>
        <w:spacing w:line="240" w:lineRule="auto"/>
        <w:ind w:left="-1" w:right="150"/>
        <w:rPr>
          <w:lang w:val="ru-RU"/>
        </w:rPr>
      </w:pPr>
      <w:r w:rsidRPr="009635BF">
        <w:rPr>
          <w:lang w:val="ru-RU"/>
        </w:rPr>
        <w:t xml:space="preserve">Для озер бассейна оз. Алаколь характерны вековые и внутривековые циклические (неправильные периодические) колебания уровней. Многолетняя динамика </w:t>
      </w:r>
      <w:proofErr w:type="spellStart"/>
      <w:r w:rsidRPr="009635BF">
        <w:rPr>
          <w:lang w:val="ru-RU"/>
        </w:rPr>
        <w:t>уровенного</w:t>
      </w:r>
      <w:proofErr w:type="spellEnd"/>
      <w:r w:rsidRPr="009635BF">
        <w:rPr>
          <w:lang w:val="ru-RU"/>
        </w:rPr>
        <w:t xml:space="preserve"> режима оз. Алаколь по данным наблюдений на водомерном посту пос. Рыбзавода представлены на рисунке 2.5 [56].</w:t>
      </w:r>
    </w:p>
    <w:p w14:paraId="57A2ABF2" w14:textId="77777777" w:rsidR="00041A71" w:rsidRDefault="00041A71" w:rsidP="00041A71">
      <w:pPr>
        <w:spacing w:line="240" w:lineRule="auto"/>
        <w:ind w:left="-1" w:right="150"/>
      </w:pPr>
      <w:r w:rsidRPr="002D63D9">
        <w:rPr>
          <w:lang w:val="ru-RU"/>
        </w:rPr>
        <w:t xml:space="preserve">В течение периода наблюдений на оз. Алаколь отмечался общий подъем среднегодовых уровней за исключением 1957 - 1963 гг., когда наблюдалось снижение уровня на 5-8 см. Суммарный подъем уровня за 26 лет составил 649 см при </w:t>
      </w:r>
      <w:proofErr w:type="spellStart"/>
      <w:r w:rsidRPr="002D63D9">
        <w:rPr>
          <w:lang w:val="ru-RU"/>
        </w:rPr>
        <w:t>среднекратном</w:t>
      </w:r>
      <w:proofErr w:type="spellEnd"/>
      <w:r w:rsidRPr="002D63D9">
        <w:rPr>
          <w:lang w:val="ru-RU"/>
        </w:rPr>
        <w:t xml:space="preserve"> годовом приращении в 30 см. Наиболее активная стадия наполнения водоема отмечена в 1958-1961 гг., когда уровень подъема достиг 2,8 м за четырехлетний интервал [7]. Наибольшее значение годового прироста - 88 см было зафиксировано в 1960 г. Максимальный среднемесячный уровень за период наблюдений 1949-1982 гг. был в июне 1973 г. и составил 350,12 м (БС). С 1975 г. начался спад уровня оз. Алаколь (таблица 2.2). Интенсивность падения составляет 20 см в год. Средняя многолетняя амплитуда колебаний уровня озера Алаколь 60 см [8, 50].</w:t>
      </w:r>
    </w:p>
    <w:p w14:paraId="6BC6EF49" w14:textId="77777777" w:rsidR="00041A71" w:rsidRPr="00041A71" w:rsidRDefault="00041A71" w:rsidP="00041A71">
      <w:pPr>
        <w:spacing w:line="240" w:lineRule="auto"/>
        <w:ind w:left="-1" w:right="150"/>
      </w:pPr>
    </w:p>
    <w:p w14:paraId="16AB4B24" w14:textId="77777777" w:rsidR="00041A71" w:rsidRDefault="00041A71" w:rsidP="00041A71">
      <w:pPr>
        <w:spacing w:line="240" w:lineRule="auto"/>
        <w:ind w:left="0" w:right="150" w:firstLine="0"/>
      </w:pPr>
      <w:r w:rsidRPr="002D63D9">
        <w:rPr>
          <w:lang w:val="ru-RU"/>
        </w:rPr>
        <w:t>Таблица 2.2. Динамика уровня озера Алаколь</w:t>
      </w:r>
    </w:p>
    <w:p w14:paraId="4F3F009B" w14:textId="77777777" w:rsidR="00041A71" w:rsidRPr="00041A71" w:rsidRDefault="00041A71" w:rsidP="00041A71">
      <w:pPr>
        <w:spacing w:line="240" w:lineRule="auto"/>
        <w:ind w:left="0" w:right="150"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8"/>
        <w:gridCol w:w="3445"/>
        <w:gridCol w:w="4804"/>
      </w:tblGrid>
      <w:tr w:rsidR="00041A71" w:rsidRPr="002D63D9" w14:paraId="10D4161D" w14:textId="77777777" w:rsidTr="00F401EE">
        <w:trPr>
          <w:trHeight w:val="348"/>
        </w:trPr>
        <w:tc>
          <w:tcPr>
            <w:tcW w:w="1208" w:type="dxa"/>
          </w:tcPr>
          <w:p w14:paraId="446E70F4" w14:textId="77777777" w:rsidR="00041A71" w:rsidRPr="002D63D9" w:rsidRDefault="00041A71" w:rsidP="00F401EE">
            <w:pPr>
              <w:spacing w:line="240" w:lineRule="auto"/>
              <w:ind w:left="0" w:right="150" w:firstLine="0"/>
              <w:rPr>
                <w:bCs/>
                <w:sz w:val="22"/>
                <w:lang w:val="ru-RU"/>
              </w:rPr>
            </w:pPr>
            <w:r w:rsidRPr="002D63D9">
              <w:rPr>
                <w:bCs/>
                <w:sz w:val="22"/>
                <w:lang w:val="ru-RU"/>
              </w:rPr>
              <w:t>Год</w:t>
            </w:r>
          </w:p>
        </w:tc>
        <w:tc>
          <w:tcPr>
            <w:tcW w:w="3445" w:type="dxa"/>
          </w:tcPr>
          <w:p w14:paraId="5BF0286A" w14:textId="77777777" w:rsidR="00041A71" w:rsidRPr="002D63D9" w:rsidRDefault="00041A71" w:rsidP="00F401EE">
            <w:pPr>
              <w:spacing w:line="240" w:lineRule="auto"/>
              <w:ind w:left="0" w:right="150" w:firstLine="0"/>
              <w:rPr>
                <w:bCs/>
                <w:sz w:val="22"/>
                <w:lang w:val="ru-RU"/>
              </w:rPr>
            </w:pPr>
            <w:r w:rsidRPr="002D63D9">
              <w:rPr>
                <w:bCs/>
                <w:sz w:val="22"/>
                <w:lang w:val="ru-RU"/>
              </w:rPr>
              <w:t xml:space="preserve">Уровень, м над </w:t>
            </w:r>
            <w:proofErr w:type="spellStart"/>
            <w:r w:rsidRPr="002D63D9">
              <w:rPr>
                <w:bCs/>
                <w:sz w:val="22"/>
                <w:lang w:val="ru-RU"/>
              </w:rPr>
              <w:t>ур</w:t>
            </w:r>
            <w:proofErr w:type="spellEnd"/>
            <w:r w:rsidRPr="002D63D9">
              <w:rPr>
                <w:bCs/>
                <w:sz w:val="22"/>
                <w:lang w:val="ru-RU"/>
              </w:rPr>
              <w:t>. моря</w:t>
            </w:r>
          </w:p>
        </w:tc>
        <w:tc>
          <w:tcPr>
            <w:tcW w:w="4804" w:type="dxa"/>
          </w:tcPr>
          <w:p w14:paraId="274B5A4D" w14:textId="77777777" w:rsidR="00041A71" w:rsidRPr="002D63D9" w:rsidRDefault="00041A71" w:rsidP="00F401EE">
            <w:pPr>
              <w:spacing w:line="240" w:lineRule="auto"/>
              <w:ind w:left="0" w:right="150" w:firstLine="0"/>
              <w:rPr>
                <w:bCs/>
                <w:sz w:val="22"/>
                <w:lang w:val="ru-RU"/>
              </w:rPr>
            </w:pPr>
            <w:r w:rsidRPr="002D63D9">
              <w:rPr>
                <w:bCs/>
                <w:sz w:val="22"/>
                <w:lang w:val="ru-RU"/>
              </w:rPr>
              <w:t>Источник / описание</w:t>
            </w:r>
          </w:p>
        </w:tc>
      </w:tr>
      <w:tr w:rsidR="00041A71" w:rsidRPr="002D63D9" w14:paraId="6EC42AFC" w14:textId="77777777" w:rsidTr="00F401EE">
        <w:trPr>
          <w:trHeight w:val="363"/>
        </w:trPr>
        <w:tc>
          <w:tcPr>
            <w:tcW w:w="1208" w:type="dxa"/>
          </w:tcPr>
          <w:p w14:paraId="33611DB8" w14:textId="77777777" w:rsidR="00041A71" w:rsidRPr="002D63D9" w:rsidRDefault="00041A71" w:rsidP="00F401EE">
            <w:pPr>
              <w:spacing w:line="240" w:lineRule="auto"/>
              <w:ind w:left="0" w:right="150" w:firstLine="0"/>
              <w:rPr>
                <w:sz w:val="22"/>
                <w:lang w:val="ru-RU"/>
              </w:rPr>
            </w:pPr>
            <w:r w:rsidRPr="002D63D9">
              <w:rPr>
                <w:sz w:val="22"/>
                <w:lang w:val="ru-RU"/>
              </w:rPr>
              <w:t>1973</w:t>
            </w:r>
          </w:p>
        </w:tc>
        <w:tc>
          <w:tcPr>
            <w:tcW w:w="3445" w:type="dxa"/>
          </w:tcPr>
          <w:p w14:paraId="2FBDE4C0" w14:textId="77777777" w:rsidR="00041A71" w:rsidRPr="002D63D9" w:rsidRDefault="00041A71" w:rsidP="00F401EE">
            <w:pPr>
              <w:spacing w:line="240" w:lineRule="auto"/>
              <w:ind w:left="0" w:right="150" w:firstLine="0"/>
              <w:rPr>
                <w:sz w:val="22"/>
                <w:lang w:val="ru-RU"/>
              </w:rPr>
            </w:pPr>
            <w:r w:rsidRPr="002D63D9">
              <w:rPr>
                <w:sz w:val="22"/>
                <w:lang w:val="ru-RU"/>
              </w:rPr>
              <w:t>349.76</w:t>
            </w:r>
          </w:p>
        </w:tc>
        <w:tc>
          <w:tcPr>
            <w:tcW w:w="4804" w:type="dxa"/>
          </w:tcPr>
          <w:p w14:paraId="22FD697A" w14:textId="77777777" w:rsidR="00041A71" w:rsidRPr="002D63D9" w:rsidRDefault="00041A71" w:rsidP="00F401EE">
            <w:pPr>
              <w:spacing w:line="240" w:lineRule="auto"/>
              <w:ind w:left="0" w:right="150" w:firstLine="0"/>
              <w:rPr>
                <w:sz w:val="22"/>
                <w:lang w:val="ru-RU"/>
              </w:rPr>
            </w:pPr>
            <w:r w:rsidRPr="002D63D9">
              <w:rPr>
                <w:sz w:val="22"/>
                <w:lang w:val="ru-RU"/>
              </w:rPr>
              <w:t>начало фазы понижения</w:t>
            </w:r>
          </w:p>
        </w:tc>
      </w:tr>
      <w:tr w:rsidR="00041A71" w:rsidRPr="002D63D9" w14:paraId="79274714" w14:textId="77777777" w:rsidTr="00F401EE">
        <w:trPr>
          <w:trHeight w:val="348"/>
        </w:trPr>
        <w:tc>
          <w:tcPr>
            <w:tcW w:w="1208" w:type="dxa"/>
          </w:tcPr>
          <w:p w14:paraId="76B1F231" w14:textId="77777777" w:rsidR="00041A71" w:rsidRPr="002D63D9" w:rsidRDefault="00041A71" w:rsidP="00F401EE">
            <w:pPr>
              <w:spacing w:line="240" w:lineRule="auto"/>
              <w:ind w:left="0" w:right="150" w:firstLine="0"/>
              <w:rPr>
                <w:sz w:val="22"/>
                <w:lang w:val="ru-RU"/>
              </w:rPr>
            </w:pPr>
            <w:r w:rsidRPr="002D63D9">
              <w:rPr>
                <w:sz w:val="22"/>
                <w:lang w:val="ru-RU"/>
              </w:rPr>
              <w:t>1987</w:t>
            </w:r>
          </w:p>
        </w:tc>
        <w:tc>
          <w:tcPr>
            <w:tcW w:w="3445" w:type="dxa"/>
          </w:tcPr>
          <w:p w14:paraId="23A52A54" w14:textId="77777777" w:rsidR="00041A71" w:rsidRPr="002D63D9" w:rsidRDefault="00041A71" w:rsidP="00F401EE">
            <w:pPr>
              <w:spacing w:line="240" w:lineRule="auto"/>
              <w:ind w:left="0" w:right="150" w:firstLine="0"/>
              <w:rPr>
                <w:sz w:val="22"/>
                <w:lang w:val="ru-RU"/>
              </w:rPr>
            </w:pPr>
            <w:r w:rsidRPr="002D63D9">
              <w:rPr>
                <w:sz w:val="22"/>
                <w:lang w:val="ru-RU"/>
              </w:rPr>
              <w:t>347.21</w:t>
            </w:r>
          </w:p>
        </w:tc>
        <w:tc>
          <w:tcPr>
            <w:tcW w:w="4804" w:type="dxa"/>
          </w:tcPr>
          <w:p w14:paraId="12559AFB" w14:textId="77777777" w:rsidR="00041A71" w:rsidRPr="002D63D9" w:rsidRDefault="00041A71" w:rsidP="00F401EE">
            <w:pPr>
              <w:spacing w:line="240" w:lineRule="auto"/>
              <w:ind w:left="0" w:right="150" w:firstLine="0"/>
              <w:rPr>
                <w:sz w:val="22"/>
                <w:lang w:val="ru-RU"/>
              </w:rPr>
            </w:pPr>
            <w:r w:rsidRPr="002D63D9">
              <w:rPr>
                <w:sz w:val="22"/>
                <w:lang w:val="ru-RU"/>
              </w:rPr>
              <w:t>окончание фазы понижения</w:t>
            </w:r>
          </w:p>
        </w:tc>
      </w:tr>
      <w:tr w:rsidR="00041A71" w:rsidRPr="002D63D9" w14:paraId="4C2EA634" w14:textId="77777777" w:rsidTr="00F401EE">
        <w:trPr>
          <w:trHeight w:val="348"/>
        </w:trPr>
        <w:tc>
          <w:tcPr>
            <w:tcW w:w="1208" w:type="dxa"/>
          </w:tcPr>
          <w:p w14:paraId="72DEB76F" w14:textId="77777777" w:rsidR="00041A71" w:rsidRPr="002D63D9" w:rsidRDefault="00041A71" w:rsidP="00F401EE">
            <w:pPr>
              <w:spacing w:line="240" w:lineRule="auto"/>
              <w:ind w:left="0" w:right="150" w:firstLine="0"/>
              <w:rPr>
                <w:sz w:val="22"/>
                <w:lang w:val="ru-RU"/>
              </w:rPr>
            </w:pPr>
            <w:r w:rsidRPr="002D63D9">
              <w:rPr>
                <w:sz w:val="22"/>
                <w:lang w:val="ru-RU"/>
              </w:rPr>
              <w:t>2006</w:t>
            </w:r>
          </w:p>
        </w:tc>
        <w:tc>
          <w:tcPr>
            <w:tcW w:w="3445" w:type="dxa"/>
          </w:tcPr>
          <w:p w14:paraId="65301030" w14:textId="77777777" w:rsidR="00041A71" w:rsidRPr="002D63D9" w:rsidRDefault="00041A71" w:rsidP="00F401EE">
            <w:pPr>
              <w:spacing w:line="240" w:lineRule="auto"/>
              <w:ind w:left="0" w:right="150" w:firstLine="0"/>
              <w:rPr>
                <w:sz w:val="22"/>
                <w:lang w:val="ru-RU"/>
              </w:rPr>
            </w:pPr>
            <w:r w:rsidRPr="002D63D9">
              <w:rPr>
                <w:sz w:val="22"/>
                <w:lang w:val="ru-RU"/>
              </w:rPr>
              <w:t>&gt;350.0 (принято 350.0)</w:t>
            </w:r>
          </w:p>
        </w:tc>
        <w:tc>
          <w:tcPr>
            <w:tcW w:w="4804" w:type="dxa"/>
          </w:tcPr>
          <w:p w14:paraId="7FE9ECCE" w14:textId="77777777" w:rsidR="00041A71" w:rsidRPr="002D63D9" w:rsidRDefault="00041A71" w:rsidP="00F401EE">
            <w:pPr>
              <w:spacing w:line="240" w:lineRule="auto"/>
              <w:ind w:left="0" w:right="150" w:firstLine="0"/>
              <w:rPr>
                <w:sz w:val="22"/>
                <w:lang w:val="ru-RU"/>
              </w:rPr>
            </w:pPr>
            <w:r w:rsidRPr="002D63D9">
              <w:rPr>
                <w:sz w:val="22"/>
                <w:lang w:val="ru-RU"/>
              </w:rPr>
              <w:t>первый год выше 350 м</w:t>
            </w:r>
          </w:p>
        </w:tc>
      </w:tr>
      <w:tr w:rsidR="00041A71" w:rsidRPr="002D63D9" w14:paraId="449F41D8" w14:textId="77777777" w:rsidTr="00F401EE">
        <w:trPr>
          <w:trHeight w:val="348"/>
        </w:trPr>
        <w:tc>
          <w:tcPr>
            <w:tcW w:w="1208" w:type="dxa"/>
          </w:tcPr>
          <w:p w14:paraId="34AAED09" w14:textId="77777777" w:rsidR="00041A71" w:rsidRPr="002D63D9" w:rsidRDefault="00041A71" w:rsidP="00F401EE">
            <w:pPr>
              <w:spacing w:line="240" w:lineRule="auto"/>
              <w:ind w:left="0" w:right="150" w:firstLine="0"/>
              <w:rPr>
                <w:sz w:val="22"/>
                <w:lang w:val="ru-RU"/>
              </w:rPr>
            </w:pPr>
            <w:r w:rsidRPr="002D63D9">
              <w:rPr>
                <w:sz w:val="22"/>
                <w:lang w:val="ru-RU"/>
              </w:rPr>
              <w:t>2018</w:t>
            </w:r>
          </w:p>
        </w:tc>
        <w:tc>
          <w:tcPr>
            <w:tcW w:w="3445" w:type="dxa"/>
          </w:tcPr>
          <w:p w14:paraId="1C544B70" w14:textId="77777777" w:rsidR="00041A71" w:rsidRPr="002D63D9" w:rsidRDefault="00041A71" w:rsidP="00F401EE">
            <w:pPr>
              <w:spacing w:line="240" w:lineRule="auto"/>
              <w:ind w:left="0" w:right="150" w:firstLine="0"/>
              <w:rPr>
                <w:sz w:val="22"/>
                <w:lang w:val="ru-RU"/>
              </w:rPr>
            </w:pPr>
            <w:r w:rsidRPr="002D63D9">
              <w:rPr>
                <w:sz w:val="22"/>
                <w:lang w:val="ru-RU"/>
              </w:rPr>
              <w:t>351.0994</w:t>
            </w:r>
          </w:p>
        </w:tc>
        <w:tc>
          <w:tcPr>
            <w:tcW w:w="4804" w:type="dxa"/>
          </w:tcPr>
          <w:p w14:paraId="68DEC101" w14:textId="77777777" w:rsidR="00041A71" w:rsidRPr="002D63D9" w:rsidRDefault="00041A71" w:rsidP="00F401EE">
            <w:pPr>
              <w:spacing w:line="240" w:lineRule="auto"/>
              <w:ind w:left="0" w:right="150" w:firstLine="0"/>
              <w:rPr>
                <w:sz w:val="22"/>
              </w:rPr>
            </w:pPr>
            <w:r w:rsidRPr="002D63D9">
              <w:rPr>
                <w:sz w:val="22"/>
              </w:rPr>
              <w:t xml:space="preserve">GPS Trimble R8-4 GNSS, </w:t>
            </w:r>
            <w:r w:rsidRPr="002D63D9">
              <w:rPr>
                <w:sz w:val="22"/>
                <w:lang w:val="ru-RU"/>
              </w:rPr>
              <w:t>июнь</w:t>
            </w:r>
          </w:p>
        </w:tc>
      </w:tr>
    </w:tbl>
    <w:p w14:paraId="2CADC653" w14:textId="77777777" w:rsidR="00041A71" w:rsidRPr="00920698" w:rsidRDefault="00041A71" w:rsidP="00041A71">
      <w:pPr>
        <w:spacing w:line="240" w:lineRule="auto"/>
        <w:ind w:left="-1" w:right="150"/>
        <w:rPr>
          <w:u w:val="single"/>
        </w:rPr>
      </w:pPr>
      <w:r w:rsidRPr="00920698">
        <w:rPr>
          <w:u w:val="single"/>
        </w:rPr>
        <w:lastRenderedPageBreak/>
        <w:t xml:space="preserve">  </w:t>
      </w:r>
    </w:p>
    <w:p w14:paraId="219E233D" w14:textId="77777777" w:rsidR="00041A71" w:rsidRPr="00920698" w:rsidRDefault="00041A71" w:rsidP="00041A71">
      <w:pPr>
        <w:spacing w:line="240" w:lineRule="auto"/>
        <w:ind w:left="-1" w:right="150"/>
        <w:rPr>
          <w:lang w:val="ru-RU"/>
        </w:rPr>
      </w:pPr>
      <w:r w:rsidRPr="00920698">
        <w:rPr>
          <w:lang w:val="ru-RU"/>
        </w:rPr>
        <w:t xml:space="preserve">Мониторинг </w:t>
      </w:r>
      <w:proofErr w:type="spellStart"/>
      <w:r w:rsidRPr="00920698">
        <w:rPr>
          <w:lang w:val="ru-RU"/>
        </w:rPr>
        <w:t>уровенного</w:t>
      </w:r>
      <w:proofErr w:type="spellEnd"/>
      <w:r w:rsidRPr="00920698">
        <w:rPr>
          <w:lang w:val="ru-RU"/>
        </w:rPr>
        <w:t xml:space="preserve"> режима оз. Алаколь по данным стационарного наблюдения подтверждает наличие устойчивого положительного тренда, берущего начало с 1950-х гг. и сохраняющегося по настоящее время (рисунок 2.</w:t>
      </w:r>
      <w:r>
        <w:rPr>
          <w:lang w:val="ru-RU"/>
        </w:rPr>
        <w:t>7</w:t>
      </w:r>
      <w:r w:rsidRPr="00920698">
        <w:rPr>
          <w:lang w:val="ru-RU"/>
        </w:rPr>
        <w:t xml:space="preserve">) [1, 63]. Внутри этой многолетней динамики выделяется цикл снижения </w:t>
      </w:r>
      <w:proofErr w:type="spellStart"/>
      <w:r w:rsidRPr="00920698">
        <w:rPr>
          <w:lang w:val="ru-RU"/>
        </w:rPr>
        <w:t>уровенных</w:t>
      </w:r>
      <w:proofErr w:type="spellEnd"/>
      <w:r w:rsidRPr="00920698">
        <w:rPr>
          <w:lang w:val="ru-RU"/>
        </w:rPr>
        <w:t xml:space="preserve"> отметок с 1973 по 1987 гг., в ходе которого отметки снизились с 349,76 м до минимального значения 347,21 м. Начиная с 2006 г., водная поверхность стабилизировалась на уровнях выше 350 м. По данным полевых исследований в 2018 г. посредством высокоточного GPS приемника </w:t>
      </w:r>
      <w:proofErr w:type="spellStart"/>
      <w:r w:rsidRPr="00920698">
        <w:rPr>
          <w:lang w:val="ru-RU"/>
        </w:rPr>
        <w:t>Trimble</w:t>
      </w:r>
      <w:proofErr w:type="spellEnd"/>
      <w:r w:rsidRPr="00920698">
        <w:rPr>
          <w:lang w:val="ru-RU"/>
        </w:rPr>
        <w:t xml:space="preserve"> R8-4 GNSS, характеризуется достижением отметки 351,099 м в первой декаде июня [13, 15].</w:t>
      </w:r>
    </w:p>
    <w:p w14:paraId="4ABAA0C5" w14:textId="77777777" w:rsidR="00041A71" w:rsidRPr="00920698" w:rsidRDefault="00041A71" w:rsidP="00041A71">
      <w:pPr>
        <w:spacing w:line="240" w:lineRule="auto"/>
        <w:ind w:left="-1" w:right="150" w:firstLine="0"/>
        <w:rPr>
          <w:u w:val="single"/>
          <w:lang w:val="ru-RU"/>
        </w:rPr>
      </w:pPr>
    </w:p>
    <w:p w14:paraId="74B67596" w14:textId="77777777" w:rsidR="00041A71" w:rsidRDefault="00041A71" w:rsidP="00041A71">
      <w:pPr>
        <w:spacing w:line="240" w:lineRule="auto"/>
        <w:ind w:left="-1" w:right="150" w:firstLine="0"/>
        <w:jc w:val="center"/>
        <w:rPr>
          <w:u w:val="single"/>
        </w:rPr>
      </w:pPr>
      <w:r w:rsidRPr="00920698">
        <w:rPr>
          <w:noProof/>
          <w:u w:val="single"/>
        </w:rPr>
        <w:drawing>
          <wp:inline distT="0" distB="0" distL="0" distR="0" wp14:anchorId="27F414EB" wp14:editId="59D35223">
            <wp:extent cx="4620302" cy="2206255"/>
            <wp:effectExtent l="0" t="0" r="8890" b="3810"/>
            <wp:docPr id="1185015095" name="Рисунок 1185015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6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44340" cy="2217733"/>
                    </a:xfrm>
                    <a:prstGeom prst="rect">
                      <a:avLst/>
                    </a:prstGeom>
                    <a:noFill/>
                    <a:ln>
                      <a:noFill/>
                    </a:ln>
                  </pic:spPr>
                </pic:pic>
              </a:graphicData>
            </a:graphic>
          </wp:inline>
        </w:drawing>
      </w:r>
    </w:p>
    <w:p w14:paraId="16C9FB66" w14:textId="77777777" w:rsidR="00041A71" w:rsidRPr="002D63D9" w:rsidRDefault="00041A71" w:rsidP="00041A71">
      <w:pPr>
        <w:spacing w:line="240" w:lineRule="auto"/>
        <w:ind w:left="-1" w:right="150" w:firstLine="0"/>
        <w:jc w:val="center"/>
        <w:rPr>
          <w:u w:val="single"/>
        </w:rPr>
      </w:pPr>
    </w:p>
    <w:p w14:paraId="5DBE2DED" w14:textId="77777777" w:rsidR="00041A71" w:rsidRPr="00920698" w:rsidRDefault="00041A71" w:rsidP="00041A71">
      <w:pPr>
        <w:spacing w:after="12" w:line="240" w:lineRule="auto"/>
        <w:ind w:left="-1" w:right="150" w:firstLine="0"/>
        <w:jc w:val="center"/>
        <w:rPr>
          <w:lang w:val="ru-RU"/>
        </w:rPr>
      </w:pPr>
      <w:r w:rsidRPr="00920698">
        <w:rPr>
          <w:lang w:val="ru-RU"/>
        </w:rPr>
        <w:t>Рисунок 2.</w:t>
      </w:r>
      <w:r>
        <w:rPr>
          <w:lang w:val="ru-RU"/>
        </w:rPr>
        <w:t>7</w:t>
      </w:r>
      <w:r w:rsidRPr="00920698">
        <w:rPr>
          <w:lang w:val="ru-RU"/>
        </w:rPr>
        <w:t xml:space="preserve"> – Многолетняя динамика среднегодового уровня озера Алаколь</w:t>
      </w:r>
    </w:p>
    <w:p w14:paraId="63F4CDF0" w14:textId="77777777" w:rsidR="00041A71" w:rsidRPr="00920698" w:rsidRDefault="00041A71" w:rsidP="00041A71">
      <w:pPr>
        <w:spacing w:line="240" w:lineRule="auto"/>
        <w:ind w:left="-1" w:right="150" w:firstLine="0"/>
        <w:jc w:val="center"/>
        <w:rPr>
          <w:lang w:val="ru-RU"/>
        </w:rPr>
      </w:pPr>
    </w:p>
    <w:p w14:paraId="418D5F28" w14:textId="77777777" w:rsidR="00041A71" w:rsidRPr="00920698" w:rsidRDefault="00041A71" w:rsidP="00041A71">
      <w:pPr>
        <w:spacing w:after="0" w:line="240" w:lineRule="auto"/>
        <w:ind w:left="0" w:firstLine="720"/>
        <w:rPr>
          <w:lang w:val="ru-RU"/>
        </w:rPr>
      </w:pPr>
      <w:r w:rsidRPr="00920698">
        <w:rPr>
          <w:lang w:val="ru-RU"/>
        </w:rPr>
        <w:t xml:space="preserve">По химическому составу вода озера Алаколь носит преимущественно хлоридно-натриевый и сульфатно-натриевый характеры. В зависимости от времени года величина рН варьирует в пределах от 7,2 до 9,1. Прозрачность воды демонстрирует существенную диспозицию: от максимальных значений в открытой части (до 6 м) до минимальных в северо-западном секторе (0,6 м). Минерализация </w:t>
      </w:r>
      <w:proofErr w:type="spellStart"/>
      <w:r w:rsidRPr="00920698">
        <w:rPr>
          <w:lang w:val="ru-RU"/>
        </w:rPr>
        <w:t>оз.Алаколь</w:t>
      </w:r>
      <w:proofErr w:type="spellEnd"/>
      <w:r w:rsidRPr="00920698">
        <w:rPr>
          <w:lang w:val="ru-RU"/>
        </w:rPr>
        <w:t xml:space="preserve"> варьируется в диапазоне от 1.2 до 11.6 г/л. Увеличение минерализации происходит к центральной глубоководной части и изменяется от года к году. С повышением уровня воды в озере минерализация </w:t>
      </w:r>
      <w:proofErr w:type="spellStart"/>
      <w:r w:rsidRPr="00920698">
        <w:rPr>
          <w:lang w:val="ru-RU"/>
        </w:rPr>
        <w:t>ee</w:t>
      </w:r>
      <w:proofErr w:type="spellEnd"/>
      <w:r w:rsidRPr="00920698">
        <w:rPr>
          <w:lang w:val="ru-RU"/>
        </w:rPr>
        <w:t xml:space="preserve"> падает </w:t>
      </w:r>
      <w:r w:rsidRPr="00041A71">
        <w:rPr>
          <w:lang w:val="ru-RU"/>
        </w:rPr>
        <w:t>[61, 67]</w:t>
      </w:r>
      <w:r w:rsidRPr="00920698">
        <w:rPr>
          <w:lang w:val="ru-RU"/>
        </w:rPr>
        <w:t>.</w:t>
      </w:r>
    </w:p>
    <w:p w14:paraId="7448444F" w14:textId="77777777" w:rsidR="00041A71" w:rsidRPr="00041A71" w:rsidRDefault="00041A71" w:rsidP="00BC297A">
      <w:pPr>
        <w:spacing w:after="15" w:line="240" w:lineRule="auto"/>
        <w:ind w:left="-1" w:right="150"/>
        <w:rPr>
          <w:lang w:val="ru-RU"/>
        </w:rPr>
      </w:pPr>
    </w:p>
    <w:p w14:paraId="671E5521" w14:textId="105C1E87" w:rsidR="00EC4CC8" w:rsidRPr="00920698" w:rsidRDefault="00EC4CC8" w:rsidP="00041A71">
      <w:pPr>
        <w:spacing w:after="0" w:line="240" w:lineRule="auto"/>
        <w:ind w:left="0" w:firstLine="709"/>
        <w:rPr>
          <w:i/>
          <w:lang w:val="ru-RU"/>
        </w:rPr>
      </w:pPr>
      <w:r w:rsidRPr="00920698">
        <w:rPr>
          <w:b/>
          <w:szCs w:val="28"/>
          <w:lang w:val="ru-RU"/>
        </w:rPr>
        <w:t xml:space="preserve">2.1.2 </w:t>
      </w:r>
      <w:r w:rsidRPr="00920698">
        <w:rPr>
          <w:b/>
          <w:bCs/>
          <w:lang w:val="ru-RU"/>
        </w:rPr>
        <w:t>Ветро-волновые</w:t>
      </w:r>
      <w:r w:rsidRPr="00920698">
        <w:rPr>
          <w:lang w:val="ru-RU"/>
        </w:rPr>
        <w:t xml:space="preserve"> </w:t>
      </w:r>
      <w:r w:rsidRPr="00920698">
        <w:rPr>
          <w:i/>
          <w:lang w:val="ru-RU"/>
        </w:rPr>
        <w:t xml:space="preserve"> </w:t>
      </w:r>
    </w:p>
    <w:p w14:paraId="41BF9307" w14:textId="77777777" w:rsidR="002C44CC" w:rsidRPr="00920698" w:rsidRDefault="002C44CC" w:rsidP="009D055C">
      <w:pPr>
        <w:spacing w:after="0" w:line="240" w:lineRule="auto"/>
        <w:ind w:left="708" w:firstLine="0"/>
        <w:rPr>
          <w:lang w:val="ru-RU"/>
        </w:rPr>
      </w:pPr>
    </w:p>
    <w:p w14:paraId="11B4B958" w14:textId="7AE05313" w:rsidR="00EC4CC8" w:rsidRPr="00920698" w:rsidRDefault="00EC4CC8" w:rsidP="00041A71">
      <w:pPr>
        <w:spacing w:after="0" w:line="240" w:lineRule="auto"/>
        <w:ind w:left="0" w:firstLine="709"/>
        <w:rPr>
          <w:iCs/>
          <w:lang w:val="ru-RU"/>
        </w:rPr>
      </w:pPr>
      <w:r w:rsidRPr="00920698">
        <w:rPr>
          <w:iCs/>
          <w:lang w:val="ru-RU"/>
        </w:rPr>
        <w:t>Для бессточных озёр Центральной Азии, включая Балхаш-Алакольский водохозяйственный бассейн, ветровые течения имеют важное значение, поскольку формируют петлеобразную циркуляцию вод, влияющую на уровень озера.</w:t>
      </w:r>
    </w:p>
    <w:p w14:paraId="5D371D17" w14:textId="3FC83E44" w:rsidR="00EC4CC8" w:rsidRPr="00920698" w:rsidRDefault="00EC4CC8" w:rsidP="009D055C">
      <w:pPr>
        <w:spacing w:after="0" w:line="240" w:lineRule="auto"/>
        <w:ind w:left="-1"/>
        <w:rPr>
          <w:iCs/>
          <w:lang w:val="ru-RU"/>
        </w:rPr>
      </w:pPr>
      <w:r w:rsidRPr="00920698">
        <w:rPr>
          <w:iCs/>
          <w:lang w:val="ru-RU"/>
        </w:rPr>
        <w:lastRenderedPageBreak/>
        <w:t xml:space="preserve">Орографические особенности района обусловливают сложный характер распределения ветров. В зоне </w:t>
      </w:r>
      <w:proofErr w:type="spellStart"/>
      <w:r w:rsidRPr="00920698">
        <w:rPr>
          <w:iCs/>
          <w:lang w:val="ru-RU"/>
        </w:rPr>
        <w:t>Каптагайских</w:t>
      </w:r>
      <w:proofErr w:type="spellEnd"/>
      <w:r w:rsidRPr="00920698">
        <w:rPr>
          <w:iCs/>
          <w:lang w:val="ru-RU"/>
        </w:rPr>
        <w:t xml:space="preserve"> (</w:t>
      </w:r>
      <w:proofErr w:type="spellStart"/>
      <w:r w:rsidRPr="00920698">
        <w:rPr>
          <w:iCs/>
          <w:lang w:val="ru-RU"/>
        </w:rPr>
        <w:t>Жонгарских</w:t>
      </w:r>
      <w:proofErr w:type="spellEnd"/>
      <w:r w:rsidRPr="00920698">
        <w:rPr>
          <w:iCs/>
          <w:lang w:val="ru-RU"/>
        </w:rPr>
        <w:t>) в осенне-зимний период локальные юго-восточные ветры («</w:t>
      </w:r>
      <w:proofErr w:type="spellStart"/>
      <w:r w:rsidRPr="00920698">
        <w:rPr>
          <w:iCs/>
          <w:lang w:val="ru-RU"/>
        </w:rPr>
        <w:t>Евгей</w:t>
      </w:r>
      <w:proofErr w:type="spellEnd"/>
      <w:r w:rsidRPr="00920698">
        <w:rPr>
          <w:iCs/>
          <w:lang w:val="ru-RU"/>
        </w:rPr>
        <w:t>») приобретают характер экстремальных штормовых течений, скорость которых могут достигать до 50-70 м/с и распространяются над озером Алаколь узкой струёй. По данным береговых метеостанций максимальные скорости ветра над акваторией составляют: в северо-западной и северной частях - 45–50 м/с, в юго-восточной и центральной – 50-60 м/с, что вызывает интенсивное перемешивание верхних слоёв воды</w:t>
      </w:r>
      <w:r w:rsidR="008D434C" w:rsidRPr="00920698">
        <w:rPr>
          <w:iCs/>
          <w:lang w:val="ru-RU"/>
        </w:rPr>
        <w:t xml:space="preserve"> [5, 8, 63]</w:t>
      </w:r>
      <w:r w:rsidRPr="00920698">
        <w:rPr>
          <w:iCs/>
          <w:lang w:val="ru-RU"/>
        </w:rPr>
        <w:t>.</w:t>
      </w:r>
    </w:p>
    <w:p w14:paraId="2663D712" w14:textId="72B8C6F1" w:rsidR="00EC4CC8" w:rsidRPr="002D63D9" w:rsidRDefault="00EC4CC8" w:rsidP="009D055C">
      <w:pPr>
        <w:spacing w:after="0" w:line="240" w:lineRule="auto"/>
        <w:ind w:left="0"/>
        <w:rPr>
          <w:iCs/>
          <w:lang w:val="ru-RU"/>
        </w:rPr>
      </w:pPr>
      <w:r w:rsidRPr="002D63D9">
        <w:rPr>
          <w:iCs/>
          <w:lang w:val="ru-RU"/>
        </w:rPr>
        <w:t>Анализ ветро-волновых условий озера Алаколь выполнен по многолетним данным метеостанций Алаколь, Ушарал и Жаланашколь (Рисунок 2.</w:t>
      </w:r>
      <w:r w:rsidR="004D1FD9">
        <w:rPr>
          <w:iCs/>
          <w:lang w:val="ru-RU"/>
        </w:rPr>
        <w:t>8</w:t>
      </w:r>
      <w:r w:rsidRPr="002D63D9">
        <w:rPr>
          <w:iCs/>
          <w:lang w:val="ru-RU"/>
        </w:rPr>
        <w:t>). Весной и летом преобладают ветры западного, восточного и северо-западного направлений со среднемесячной скоростью 2,5–3,4 м/с. Осенью и зимой доминируют ветры западного, юго-восточного и юго-западного направлений</w:t>
      </w:r>
      <w:r w:rsidR="00BC0E81" w:rsidRPr="002D63D9">
        <w:rPr>
          <w:iCs/>
          <w:lang w:val="ru-RU"/>
        </w:rPr>
        <w:t xml:space="preserve"> [1, 56]</w:t>
      </w:r>
      <w:r w:rsidRPr="002D63D9">
        <w:rPr>
          <w:iCs/>
          <w:lang w:val="ru-RU"/>
        </w:rPr>
        <w:t>.</w:t>
      </w:r>
    </w:p>
    <w:p w14:paraId="5F3E8D9A" w14:textId="77777777" w:rsidR="00EC4CC8" w:rsidRPr="00920698" w:rsidRDefault="00EC4CC8" w:rsidP="009D055C">
      <w:pPr>
        <w:spacing w:after="0" w:line="240" w:lineRule="auto"/>
        <w:ind w:left="-1"/>
        <w:rPr>
          <w:iCs/>
          <w:lang w:val="ru-RU"/>
        </w:rPr>
      </w:pPr>
    </w:p>
    <w:p w14:paraId="300AC0AF" w14:textId="278EB49F" w:rsidR="002D63D9" w:rsidRDefault="00EC4CC8" w:rsidP="00BC297A">
      <w:pPr>
        <w:spacing w:line="240" w:lineRule="auto"/>
        <w:ind w:left="-1" w:right="150"/>
        <w:jc w:val="center"/>
      </w:pPr>
      <w:r w:rsidRPr="00920698">
        <w:rPr>
          <w:noProof/>
          <w:lang w:val="ru-RU"/>
        </w:rPr>
        <w:drawing>
          <wp:inline distT="0" distB="0" distL="0" distR="0" wp14:anchorId="7D181C55" wp14:editId="2103EB55">
            <wp:extent cx="4651433" cy="4314145"/>
            <wp:effectExtent l="0" t="0" r="0" b="0"/>
            <wp:docPr id="19842617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261721" name=""/>
                    <pic:cNvPicPr/>
                  </pic:nvPicPr>
                  <pic:blipFill>
                    <a:blip r:embed="rId31"/>
                    <a:stretch>
                      <a:fillRect/>
                    </a:stretch>
                  </pic:blipFill>
                  <pic:spPr>
                    <a:xfrm>
                      <a:off x="0" y="0"/>
                      <a:ext cx="4659341" cy="4321480"/>
                    </a:xfrm>
                    <a:prstGeom prst="rect">
                      <a:avLst/>
                    </a:prstGeom>
                  </pic:spPr>
                </pic:pic>
              </a:graphicData>
            </a:graphic>
          </wp:inline>
        </w:drawing>
      </w:r>
    </w:p>
    <w:p w14:paraId="1A17CC0A" w14:textId="77777777" w:rsidR="002D63D9" w:rsidRPr="002D63D9" w:rsidRDefault="002D63D9" w:rsidP="00BC297A">
      <w:pPr>
        <w:spacing w:line="240" w:lineRule="auto"/>
        <w:ind w:left="-1" w:right="150"/>
        <w:jc w:val="center"/>
      </w:pPr>
    </w:p>
    <w:p w14:paraId="77594AA5" w14:textId="4D68D557" w:rsidR="00EC4CC8" w:rsidRPr="00920698" w:rsidRDefault="00EC4CC8" w:rsidP="00BC297A">
      <w:pPr>
        <w:spacing w:line="240" w:lineRule="auto"/>
        <w:ind w:left="-1" w:right="150"/>
        <w:jc w:val="center"/>
        <w:rPr>
          <w:lang w:val="ru-RU"/>
        </w:rPr>
      </w:pPr>
      <w:r w:rsidRPr="00920698">
        <w:rPr>
          <w:lang w:val="ru-RU"/>
        </w:rPr>
        <w:t>Рисунок 2.</w:t>
      </w:r>
      <w:r w:rsidR="004D1FD9">
        <w:rPr>
          <w:lang w:val="ru-RU"/>
        </w:rPr>
        <w:t>8</w:t>
      </w:r>
      <w:r w:rsidRPr="00920698">
        <w:rPr>
          <w:lang w:val="ru-RU"/>
        </w:rPr>
        <w:t xml:space="preserve"> – Метеорологические станции с диаграммами розы ветров [</w:t>
      </w:r>
      <w:r w:rsidR="00CD44E0">
        <w:rPr>
          <w:lang w:val="ru-RU"/>
        </w:rPr>
        <w:t>12,15</w:t>
      </w:r>
      <w:r w:rsidRPr="00920698">
        <w:rPr>
          <w:lang w:val="ru-RU"/>
        </w:rPr>
        <w:t>]</w:t>
      </w:r>
    </w:p>
    <w:p w14:paraId="379182D2" w14:textId="77777777" w:rsidR="00EC4CC8" w:rsidRPr="00920698" w:rsidRDefault="00EC4CC8" w:rsidP="00BC297A">
      <w:pPr>
        <w:spacing w:line="240" w:lineRule="auto"/>
        <w:ind w:left="-1" w:right="150"/>
        <w:rPr>
          <w:lang w:val="ru-RU"/>
        </w:rPr>
      </w:pPr>
    </w:p>
    <w:p w14:paraId="645474E6" w14:textId="35C2FAFC" w:rsidR="00EC4CC8" w:rsidRPr="00920698" w:rsidRDefault="00EC4CC8" w:rsidP="00BC297A">
      <w:pPr>
        <w:spacing w:line="240" w:lineRule="auto"/>
        <w:ind w:left="-1" w:right="150"/>
        <w:rPr>
          <w:lang w:val="ru-RU"/>
        </w:rPr>
      </w:pPr>
      <w:r w:rsidRPr="00920698">
        <w:rPr>
          <w:lang w:val="ru-RU"/>
        </w:rPr>
        <w:t xml:space="preserve">Ветровой режим региона определяется доминированием потоков СЗ, ЮВ и СВ направлений, обусловленных межрегиональной разностью давлений в </w:t>
      </w:r>
      <w:r w:rsidRPr="00920698">
        <w:rPr>
          <w:lang w:val="ru-RU"/>
        </w:rPr>
        <w:lastRenderedPageBreak/>
        <w:t>зоне Джунгарских ворот. Аэродинамические показатели МС Ушарал являются репрезентативными для северо-западного сектора оз. Алаколь, однако не в полной мере характеризуют специфические воздушные потоки (Рисунок 2.</w:t>
      </w:r>
      <w:r w:rsidR="004D1FD9">
        <w:rPr>
          <w:lang w:val="ru-RU"/>
        </w:rPr>
        <w:t>9</w:t>
      </w:r>
      <w:r w:rsidRPr="00920698">
        <w:rPr>
          <w:lang w:val="ru-RU"/>
        </w:rPr>
        <w:t>)</w:t>
      </w:r>
      <w:r w:rsidR="0075744B" w:rsidRPr="00920698">
        <w:rPr>
          <w:lang w:val="ru-RU"/>
        </w:rPr>
        <w:t xml:space="preserve"> [</w:t>
      </w:r>
      <w:r w:rsidR="00613C9D" w:rsidRPr="00920698">
        <w:rPr>
          <w:lang w:val="ru-RU"/>
        </w:rPr>
        <w:t>5, 50</w:t>
      </w:r>
      <w:r w:rsidR="0075744B" w:rsidRPr="00920698">
        <w:rPr>
          <w:lang w:val="ru-RU"/>
        </w:rPr>
        <w:t>]</w:t>
      </w:r>
      <w:r w:rsidRPr="00920698">
        <w:rPr>
          <w:lang w:val="ru-RU"/>
        </w:rPr>
        <w:t>.</w:t>
      </w:r>
    </w:p>
    <w:p w14:paraId="171587C1" w14:textId="77777777" w:rsidR="00EC4CC8" w:rsidRPr="00920698" w:rsidRDefault="00EC4CC8" w:rsidP="00BC297A">
      <w:pPr>
        <w:spacing w:after="79" w:line="240" w:lineRule="auto"/>
        <w:ind w:left="0" w:firstLine="0"/>
        <w:jc w:val="left"/>
        <w:rPr>
          <w:u w:val="single"/>
          <w:lang w:val="ru-RU"/>
        </w:rPr>
      </w:pPr>
    </w:p>
    <w:p w14:paraId="3005B5AE" w14:textId="77777777" w:rsidR="00EC4CC8" w:rsidRPr="00920698" w:rsidRDefault="00EC4CC8" w:rsidP="00BC297A">
      <w:pPr>
        <w:spacing w:after="0" w:line="240" w:lineRule="auto"/>
        <w:ind w:left="0" w:right="874" w:firstLine="0"/>
        <w:jc w:val="right"/>
        <w:rPr>
          <w:lang w:val="ru-RU"/>
        </w:rPr>
      </w:pPr>
      <w:r w:rsidRPr="00920698">
        <w:rPr>
          <w:noProof/>
        </w:rPr>
        <w:drawing>
          <wp:inline distT="0" distB="0" distL="0" distR="0" wp14:anchorId="2E67D87F" wp14:editId="2474DC75">
            <wp:extent cx="4586631" cy="1719987"/>
            <wp:effectExtent l="0" t="0" r="4445" b="0"/>
            <wp:docPr id="2569"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601237" cy="1725464"/>
                    </a:xfrm>
                    <a:prstGeom prst="rect">
                      <a:avLst/>
                    </a:prstGeom>
                    <a:noFill/>
                    <a:ln>
                      <a:noFill/>
                    </a:ln>
                  </pic:spPr>
                </pic:pic>
              </a:graphicData>
            </a:graphic>
          </wp:inline>
        </w:drawing>
      </w:r>
      <w:r w:rsidRPr="00920698">
        <w:rPr>
          <w:lang w:val="ru-RU"/>
        </w:rPr>
        <w:t xml:space="preserve"> </w:t>
      </w:r>
    </w:p>
    <w:p w14:paraId="6617A163" w14:textId="77777777" w:rsidR="00EC4CC8" w:rsidRPr="00920698" w:rsidRDefault="00EC4CC8" w:rsidP="00BC297A">
      <w:pPr>
        <w:spacing w:after="23" w:line="240" w:lineRule="auto"/>
        <w:ind w:left="0" w:right="86" w:firstLine="0"/>
        <w:jc w:val="center"/>
        <w:rPr>
          <w:lang w:val="ru-RU"/>
        </w:rPr>
      </w:pPr>
      <w:r w:rsidRPr="00920698">
        <w:rPr>
          <w:lang w:val="ru-RU"/>
        </w:rPr>
        <w:t xml:space="preserve"> </w:t>
      </w:r>
    </w:p>
    <w:p w14:paraId="33973040" w14:textId="15A1503C" w:rsidR="00EC4CC8" w:rsidRPr="00920698" w:rsidRDefault="00EC4CC8" w:rsidP="00BC297A">
      <w:pPr>
        <w:spacing w:after="5" w:line="240" w:lineRule="auto"/>
        <w:ind w:left="65" w:right="101" w:firstLine="8"/>
        <w:jc w:val="center"/>
        <w:rPr>
          <w:lang w:val="ru-RU"/>
        </w:rPr>
      </w:pPr>
      <w:r w:rsidRPr="00920698">
        <w:rPr>
          <w:lang w:val="ru-RU"/>
        </w:rPr>
        <w:t>Рисунок 2.</w:t>
      </w:r>
      <w:r w:rsidR="004D1FD9">
        <w:rPr>
          <w:lang w:val="ru-RU"/>
        </w:rPr>
        <w:t>9</w:t>
      </w:r>
      <w:r w:rsidRPr="00920698">
        <w:rPr>
          <w:lang w:val="ru-RU"/>
        </w:rPr>
        <w:t xml:space="preserve"> – Средняя месячная скорость ветра по метеостанции Ушарал, м/с </w:t>
      </w:r>
    </w:p>
    <w:p w14:paraId="0F9E1AD9" w14:textId="77777777" w:rsidR="00BC0E81" w:rsidRPr="00920698" w:rsidRDefault="00BC0E81" w:rsidP="00BC297A">
      <w:pPr>
        <w:spacing w:line="240" w:lineRule="auto"/>
        <w:ind w:left="0" w:firstLine="709"/>
        <w:rPr>
          <w:lang w:val="ru-RU"/>
        </w:rPr>
      </w:pPr>
    </w:p>
    <w:p w14:paraId="6DC3BABC" w14:textId="7511011E" w:rsidR="002C44CC" w:rsidRPr="00920698" w:rsidRDefault="002C44CC" w:rsidP="00BC297A">
      <w:pPr>
        <w:spacing w:line="240" w:lineRule="auto"/>
        <w:ind w:left="0" w:firstLine="709"/>
        <w:rPr>
          <w:lang w:val="ru-RU"/>
        </w:rPr>
      </w:pPr>
      <w:r w:rsidRPr="00920698">
        <w:rPr>
          <w:lang w:val="ru-RU"/>
        </w:rPr>
        <w:t>Метеостанция Ушарал, расположенная в пустынно-равнинной части Алакольской впадины (35 км западнее оз. Алаколь), характеризуется ветровым режимом с преобладанием западных, восточных и юго-западных направлений. Значительную часть года (до 31%) наблюдаются штилевые условия, достигающие максимума зимой (40%). При невысокой среднегодовой скорости ветра (2,7 м/с) регион отличается значительной штормовой активностью (до 58 дней в году).</w:t>
      </w:r>
      <w:r w:rsidR="00613C9D" w:rsidRPr="00920698">
        <w:rPr>
          <w:lang w:val="ru-RU"/>
        </w:rPr>
        <w:t xml:space="preserve"> </w:t>
      </w:r>
      <w:r w:rsidRPr="00920698">
        <w:rPr>
          <w:lang w:val="ru-RU"/>
        </w:rPr>
        <w:t>Экстремальные</w:t>
      </w:r>
      <w:r w:rsidR="008F531E" w:rsidRPr="00920698">
        <w:rPr>
          <w:lang w:val="ru-RU"/>
        </w:rPr>
        <w:t xml:space="preserve"> </w:t>
      </w:r>
      <w:r w:rsidRPr="00920698">
        <w:rPr>
          <w:lang w:val="ru-RU"/>
        </w:rPr>
        <w:t>ветровые характеристики приурочены к юго-восточным румбам в осенне-зимне-весенний периоды. Абсолютный максимум скорости ветра зафиксирован в апреле (33 м/с), а пиковые порывы достигают 40 м/с [7, 8]. При этом доля сильных ветров (&gt;15 м/с) в общей структуре наблюдений остается стабильно низкой, не превышая 1,5% (рис. 2.</w:t>
      </w:r>
      <w:r w:rsidR="004D1FD9">
        <w:rPr>
          <w:lang w:val="ru-RU"/>
        </w:rPr>
        <w:t>10</w:t>
      </w:r>
      <w:r w:rsidRPr="00920698">
        <w:rPr>
          <w:lang w:val="ru-RU"/>
        </w:rPr>
        <w:t>).</w:t>
      </w:r>
    </w:p>
    <w:p w14:paraId="37F3D796" w14:textId="77777777" w:rsidR="00EC4CC8" w:rsidRPr="00920698" w:rsidRDefault="00EC4CC8" w:rsidP="00BC297A">
      <w:pPr>
        <w:spacing w:line="240" w:lineRule="auto"/>
        <w:ind w:left="-1" w:right="150"/>
        <w:rPr>
          <w:color w:val="FF0000"/>
          <w:lang w:val="ru-RU"/>
        </w:rPr>
      </w:pPr>
    </w:p>
    <w:p w14:paraId="20A274F4" w14:textId="77777777" w:rsidR="00EC4CC8" w:rsidRPr="00920698" w:rsidRDefault="00EC4CC8" w:rsidP="00BC297A">
      <w:pPr>
        <w:spacing w:after="0" w:line="240" w:lineRule="auto"/>
        <w:ind w:left="0" w:right="310" w:firstLine="0"/>
        <w:jc w:val="right"/>
        <w:rPr>
          <w:lang w:val="ru-RU"/>
        </w:rPr>
      </w:pPr>
      <w:r w:rsidRPr="00920698">
        <w:rPr>
          <w:noProof/>
        </w:rPr>
        <w:drawing>
          <wp:inline distT="0" distB="0" distL="0" distR="0" wp14:anchorId="72E000FB" wp14:editId="1692991E">
            <wp:extent cx="5654040" cy="2072640"/>
            <wp:effectExtent l="0" t="0" r="0" b="0"/>
            <wp:docPr id="257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654040" cy="2072640"/>
                    </a:xfrm>
                    <a:prstGeom prst="rect">
                      <a:avLst/>
                    </a:prstGeom>
                    <a:noFill/>
                    <a:ln>
                      <a:noFill/>
                    </a:ln>
                  </pic:spPr>
                </pic:pic>
              </a:graphicData>
            </a:graphic>
          </wp:inline>
        </w:drawing>
      </w:r>
      <w:r w:rsidRPr="00920698">
        <w:rPr>
          <w:lang w:val="ru-RU"/>
        </w:rPr>
        <w:t xml:space="preserve"> </w:t>
      </w:r>
    </w:p>
    <w:p w14:paraId="136D77DB" w14:textId="77777777" w:rsidR="00EC4CC8" w:rsidRPr="00920698" w:rsidRDefault="00EC4CC8" w:rsidP="00BC297A">
      <w:pPr>
        <w:spacing w:after="22" w:line="240" w:lineRule="auto"/>
        <w:ind w:left="0" w:right="86" w:firstLine="0"/>
        <w:jc w:val="center"/>
        <w:rPr>
          <w:lang w:val="ru-RU"/>
        </w:rPr>
      </w:pPr>
      <w:r w:rsidRPr="00920698">
        <w:rPr>
          <w:lang w:val="ru-RU"/>
        </w:rPr>
        <w:t xml:space="preserve"> </w:t>
      </w:r>
    </w:p>
    <w:p w14:paraId="699BBD69" w14:textId="7971B549" w:rsidR="00EC4CC8" w:rsidRPr="00920698" w:rsidRDefault="00EC4CC8" w:rsidP="00BC297A">
      <w:pPr>
        <w:spacing w:after="5" w:line="240" w:lineRule="auto"/>
        <w:ind w:left="65" w:right="65" w:firstLine="8"/>
        <w:jc w:val="center"/>
        <w:rPr>
          <w:lang w:val="ru-RU"/>
        </w:rPr>
      </w:pPr>
      <w:r w:rsidRPr="00920698">
        <w:rPr>
          <w:lang w:val="ru-RU"/>
        </w:rPr>
        <w:t>Рисунок 2.</w:t>
      </w:r>
      <w:r w:rsidR="004D1FD9">
        <w:rPr>
          <w:lang w:val="ru-RU"/>
        </w:rPr>
        <w:t>10</w:t>
      </w:r>
      <w:r w:rsidRPr="00920698">
        <w:rPr>
          <w:lang w:val="ru-RU"/>
        </w:rPr>
        <w:t xml:space="preserve"> – Максимальная месячная скорость и порывы ветра по метеостанции Ушарал, м/с </w:t>
      </w:r>
    </w:p>
    <w:p w14:paraId="12CC2152" w14:textId="26395564" w:rsidR="002C44CC" w:rsidRPr="00920698" w:rsidRDefault="002C44CC" w:rsidP="00041A71">
      <w:pPr>
        <w:spacing w:line="240" w:lineRule="auto"/>
        <w:ind w:left="0" w:firstLine="709"/>
        <w:rPr>
          <w:lang w:val="ru-RU"/>
        </w:rPr>
      </w:pPr>
      <w:r w:rsidRPr="00920698">
        <w:rPr>
          <w:lang w:val="ru-RU"/>
        </w:rPr>
        <w:lastRenderedPageBreak/>
        <w:t>Метеостанция Алаколь, расположенная непосредственно в прибрежной зоне (150 м от уреза воды), фиксирует специфический ветровой режим, обусловленный ландшафтным контрастом гор и равнин. При среднемноголетней скорости ветра 2,8 м/с штилевые периоды занимают до 17% года (с пиком в феврале–марте). Высокая гидродинамическая активность озера определяется значительной частотой штормовых событий (50–60 дней в году), преимущественно в переходные сезоны (апрель, ноябрь)</w:t>
      </w:r>
      <w:r w:rsidR="000B4978" w:rsidRPr="00920698">
        <w:rPr>
          <w:lang w:val="ru-RU"/>
        </w:rPr>
        <w:t xml:space="preserve"> [1, 63]</w:t>
      </w:r>
      <w:r w:rsidRPr="00920698">
        <w:rPr>
          <w:lang w:val="ru-RU"/>
        </w:rPr>
        <w:t>. Экстремальные ветровые нагрузки достигают 36 м/с (порывы до 46 м/с), заметно снижаясь в летний период (до 20–26 м/с) (рис. 2.</w:t>
      </w:r>
      <w:r w:rsidR="004D1FD9">
        <w:rPr>
          <w:lang w:val="ru-RU"/>
        </w:rPr>
        <w:t>11</w:t>
      </w:r>
      <w:r w:rsidRPr="00920698">
        <w:rPr>
          <w:lang w:val="ru-RU"/>
        </w:rPr>
        <w:t>).</w:t>
      </w:r>
    </w:p>
    <w:p w14:paraId="1820EF4F" w14:textId="77777777" w:rsidR="002C44CC" w:rsidRPr="00920698" w:rsidRDefault="002C44CC" w:rsidP="00BC297A">
      <w:pPr>
        <w:spacing w:line="240" w:lineRule="auto"/>
        <w:ind w:left="0" w:firstLine="851"/>
        <w:rPr>
          <w:lang w:val="ru-RU"/>
        </w:rPr>
      </w:pPr>
    </w:p>
    <w:p w14:paraId="2C8E8496" w14:textId="77777777" w:rsidR="002C44CC" w:rsidRPr="00920698" w:rsidRDefault="002C44CC" w:rsidP="00BC297A">
      <w:pPr>
        <w:spacing w:line="240" w:lineRule="auto"/>
        <w:ind w:left="0" w:firstLine="851"/>
        <w:rPr>
          <w:lang w:val="ru-RU"/>
        </w:rPr>
      </w:pPr>
    </w:p>
    <w:p w14:paraId="78624321" w14:textId="77777777" w:rsidR="00EC4CC8" w:rsidRPr="00920698" w:rsidRDefault="00EC4CC8" w:rsidP="00BC297A">
      <w:pPr>
        <w:spacing w:after="0" w:line="240" w:lineRule="auto"/>
        <w:ind w:left="0" w:right="862" w:firstLine="0"/>
        <w:jc w:val="right"/>
        <w:rPr>
          <w:lang w:val="ru-RU"/>
        </w:rPr>
      </w:pPr>
      <w:r w:rsidRPr="00920698">
        <w:rPr>
          <w:noProof/>
        </w:rPr>
        <w:drawing>
          <wp:inline distT="0" distB="0" distL="0" distR="0" wp14:anchorId="1108D829" wp14:editId="440E0D35">
            <wp:extent cx="2195945" cy="1425564"/>
            <wp:effectExtent l="0" t="0" r="0" b="3810"/>
            <wp:docPr id="17011050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105000" name=""/>
                    <pic:cNvPicPr/>
                  </pic:nvPicPr>
                  <pic:blipFill>
                    <a:blip r:embed="rId34"/>
                    <a:stretch>
                      <a:fillRect/>
                    </a:stretch>
                  </pic:blipFill>
                  <pic:spPr>
                    <a:xfrm>
                      <a:off x="0" y="0"/>
                      <a:ext cx="2195945" cy="1425564"/>
                    </a:xfrm>
                    <a:prstGeom prst="rect">
                      <a:avLst/>
                    </a:prstGeom>
                  </pic:spPr>
                </pic:pic>
              </a:graphicData>
            </a:graphic>
          </wp:inline>
        </w:drawing>
      </w:r>
      <w:r w:rsidRPr="00920698">
        <w:rPr>
          <w:noProof/>
        </w:rPr>
        <w:drawing>
          <wp:inline distT="0" distB="0" distL="0" distR="0" wp14:anchorId="4F279EC2" wp14:editId="2B2F482A">
            <wp:extent cx="2790268" cy="1413163"/>
            <wp:effectExtent l="0" t="0" r="0" b="0"/>
            <wp:docPr id="2551"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31577" cy="1434084"/>
                    </a:xfrm>
                    <a:prstGeom prst="rect">
                      <a:avLst/>
                    </a:prstGeom>
                    <a:noFill/>
                    <a:ln>
                      <a:noFill/>
                    </a:ln>
                  </pic:spPr>
                </pic:pic>
              </a:graphicData>
            </a:graphic>
          </wp:inline>
        </w:drawing>
      </w:r>
      <w:r w:rsidRPr="00920698">
        <w:rPr>
          <w:lang w:val="ru-RU"/>
        </w:rPr>
        <w:t xml:space="preserve"> </w:t>
      </w:r>
    </w:p>
    <w:p w14:paraId="6CB6339C" w14:textId="77777777" w:rsidR="00EC4CC8" w:rsidRPr="00920698" w:rsidRDefault="00EC4CC8" w:rsidP="00BC297A">
      <w:pPr>
        <w:spacing w:after="23" w:line="240" w:lineRule="auto"/>
        <w:ind w:left="0" w:right="86" w:firstLine="0"/>
        <w:jc w:val="center"/>
        <w:rPr>
          <w:lang w:val="ru-RU"/>
        </w:rPr>
      </w:pPr>
      <w:r w:rsidRPr="00920698">
        <w:rPr>
          <w:lang w:val="ru-RU"/>
        </w:rPr>
        <w:t xml:space="preserve"> </w:t>
      </w:r>
    </w:p>
    <w:p w14:paraId="775300D8" w14:textId="149FF6E9" w:rsidR="00757B37" w:rsidRPr="00920698" w:rsidRDefault="00757B37" w:rsidP="00BC297A">
      <w:pPr>
        <w:spacing w:line="240" w:lineRule="auto"/>
        <w:rPr>
          <w:lang w:val="ru-RU"/>
        </w:rPr>
      </w:pPr>
      <w:r w:rsidRPr="00920698">
        <w:rPr>
          <w:lang w:val="ru-RU"/>
        </w:rPr>
        <w:t>Рисунок 2.</w:t>
      </w:r>
      <w:r w:rsidR="004D1FD9">
        <w:rPr>
          <w:lang w:val="ru-RU"/>
        </w:rPr>
        <w:t xml:space="preserve">11 </w:t>
      </w:r>
      <w:r w:rsidRPr="00920698">
        <w:rPr>
          <w:lang w:val="ru-RU"/>
        </w:rPr>
        <w:t>-</w:t>
      </w:r>
      <w:r w:rsidR="004D1FD9">
        <w:rPr>
          <w:lang w:val="ru-RU"/>
        </w:rPr>
        <w:t xml:space="preserve"> </w:t>
      </w:r>
      <w:r w:rsidRPr="00920698">
        <w:rPr>
          <w:lang w:val="ru-RU"/>
        </w:rPr>
        <w:t>Внутригодовое распределение максимальных скоростей и порывов ветра (по данным МС Алаколь)</w:t>
      </w:r>
    </w:p>
    <w:p w14:paraId="24E6D3CC" w14:textId="46545515" w:rsidR="00EC4CC8" w:rsidRPr="00920698" w:rsidRDefault="00EC4CC8" w:rsidP="00BC297A">
      <w:pPr>
        <w:spacing w:after="5" w:line="240" w:lineRule="auto"/>
        <w:ind w:left="65" w:right="65" w:firstLine="8"/>
        <w:jc w:val="center"/>
        <w:rPr>
          <w:lang w:val="ru-RU"/>
        </w:rPr>
      </w:pPr>
    </w:p>
    <w:p w14:paraId="4657F0C8" w14:textId="7FB19B8C" w:rsidR="00EC4CC8" w:rsidRPr="00920698" w:rsidRDefault="00EC4CC8" w:rsidP="00BC297A">
      <w:pPr>
        <w:spacing w:after="0" w:line="240" w:lineRule="auto"/>
        <w:ind w:left="-1" w:right="150"/>
        <w:rPr>
          <w:lang w:val="ru-RU"/>
        </w:rPr>
      </w:pPr>
      <w:r w:rsidRPr="00920698">
        <w:rPr>
          <w:lang w:val="ru-RU"/>
        </w:rPr>
        <w:t xml:space="preserve">Ветер «Сайкан» формируется на хребте Сайкан и </w:t>
      </w:r>
      <w:r w:rsidR="006E23F4" w:rsidRPr="006E23F4">
        <w:rPr>
          <w:lang w:val="ru-RU"/>
        </w:rPr>
        <w:t xml:space="preserve">характеризуется вектором движения с северо-запада на юго-восток </w:t>
      </w:r>
      <w:r w:rsidRPr="00920698">
        <w:rPr>
          <w:lang w:val="ru-RU"/>
        </w:rPr>
        <w:t xml:space="preserve">в сторону озера </w:t>
      </w:r>
      <w:proofErr w:type="spellStart"/>
      <w:r w:rsidRPr="00920698">
        <w:rPr>
          <w:lang w:val="ru-RU"/>
        </w:rPr>
        <w:t>Ебынур</w:t>
      </w:r>
      <w:proofErr w:type="spellEnd"/>
      <w:r w:rsidRPr="00920698">
        <w:rPr>
          <w:lang w:val="ru-RU"/>
        </w:rPr>
        <w:t xml:space="preserve"> при установлении высокого давления над озером Алаколь. Его скорость может достигать 50–60 м/с, чаще в осенне-зимний период, однако штормовая активность наблюдается в течение всего года. Продолжительность ветра, как правило, составляет не более 1–2 суток</w:t>
      </w:r>
      <w:r w:rsidR="00465678" w:rsidRPr="00920698">
        <w:t xml:space="preserve"> [1, 68]</w:t>
      </w:r>
      <w:r w:rsidRPr="00920698">
        <w:rPr>
          <w:lang w:val="ru-RU"/>
        </w:rPr>
        <w:t>.</w:t>
      </w:r>
    </w:p>
    <w:p w14:paraId="36BD00EC" w14:textId="77777777" w:rsidR="00EC4CC8" w:rsidRPr="00920698" w:rsidRDefault="00EC4CC8" w:rsidP="00BC297A">
      <w:pPr>
        <w:spacing w:after="0" w:line="240" w:lineRule="auto"/>
        <w:ind w:left="-1" w:right="150"/>
        <w:rPr>
          <w:vanish/>
          <w:lang w:val="ru-RU"/>
        </w:rPr>
      </w:pPr>
      <w:r w:rsidRPr="00920698">
        <w:rPr>
          <w:vanish/>
          <w:lang w:val="ru-RU"/>
        </w:rPr>
        <w:t>Начало формы</w:t>
      </w:r>
    </w:p>
    <w:p w14:paraId="4F3BEBD2" w14:textId="757E1C8E" w:rsidR="00EC4CC8" w:rsidRPr="00920698" w:rsidRDefault="00EC4CC8" w:rsidP="00BC297A">
      <w:pPr>
        <w:spacing w:after="0" w:line="240" w:lineRule="auto"/>
        <w:ind w:left="-1" w:right="150"/>
        <w:rPr>
          <w:lang w:val="ru-RU"/>
        </w:rPr>
      </w:pPr>
      <w:r w:rsidRPr="00920698">
        <w:rPr>
          <w:lang w:val="ru-RU"/>
        </w:rPr>
        <w:t>Специфические особенности ветрового режима формируют сложную картину волнения на акватории озера Алаколь. Ветровые волны образуются под воздействием ветра на водную поверхность, при котором его энергия передается верхнему слою воды, вызывая колебательные движения частиц</w:t>
      </w:r>
      <w:r w:rsidR="001C48DB" w:rsidRPr="00920698">
        <w:rPr>
          <w:lang w:val="ru-RU"/>
        </w:rPr>
        <w:t xml:space="preserve"> [69</w:t>
      </w:r>
      <w:r w:rsidR="00D06D7F" w:rsidRPr="00920698">
        <w:rPr>
          <w:lang w:val="ru-RU"/>
        </w:rPr>
        <w:t>, 70</w:t>
      </w:r>
      <w:r w:rsidR="001C48DB" w:rsidRPr="00920698">
        <w:rPr>
          <w:lang w:val="ru-RU"/>
        </w:rPr>
        <w:t>]</w:t>
      </w:r>
      <w:r w:rsidRPr="00920698">
        <w:rPr>
          <w:lang w:val="ru-RU"/>
        </w:rPr>
        <w:t>.</w:t>
      </w:r>
    </w:p>
    <w:p w14:paraId="48D2C6A2" w14:textId="3C8E8652" w:rsidR="00EC4CC8" w:rsidRPr="00920698" w:rsidRDefault="00EC4CC8" w:rsidP="00BC297A">
      <w:pPr>
        <w:spacing w:after="0" w:line="240" w:lineRule="auto"/>
        <w:ind w:left="-1" w:right="150"/>
        <w:rPr>
          <w:lang w:val="ru-RU"/>
        </w:rPr>
      </w:pPr>
      <w:r w:rsidRPr="00920698">
        <w:rPr>
          <w:lang w:val="ru-RU"/>
        </w:rPr>
        <w:t>Волновые процессы оказывают значительное механическое воздействие на берега озера. На абразионных участках под действием ударов волн происходит разрушение берегового уступа. На юго-западном, восточном и северном побережье направление волн соответствует преобладающим ветрам — юго-восточным, северо-западным и восточным, поэтому волны часто подходят к берегу под прямым или близким к прямому углом</w:t>
      </w:r>
      <w:r w:rsidR="00656BBD" w:rsidRPr="00920698">
        <w:rPr>
          <w:lang w:val="ru-RU"/>
        </w:rPr>
        <w:t xml:space="preserve"> [32, 50]</w:t>
      </w:r>
      <w:r w:rsidRPr="00920698">
        <w:rPr>
          <w:lang w:val="ru-RU"/>
        </w:rPr>
        <w:t>.</w:t>
      </w:r>
    </w:p>
    <w:p w14:paraId="416D1400" w14:textId="10A524E3" w:rsidR="004D1FD9" w:rsidRPr="00920698" w:rsidRDefault="00EC4CC8" w:rsidP="00BC297A">
      <w:pPr>
        <w:spacing w:after="0" w:line="240" w:lineRule="auto"/>
        <w:ind w:left="-1" w:right="150"/>
        <w:rPr>
          <w:lang w:val="ru-RU"/>
        </w:rPr>
      </w:pPr>
      <w:r w:rsidRPr="00920698">
        <w:rPr>
          <w:lang w:val="ru-RU"/>
        </w:rPr>
        <w:t xml:space="preserve">Характер ветрового волнения озера Алаколь изучался в ходе Алакольской экспедиции Алма-Атинской гидрометеорологической обсерватории в 1961–1964 гг. Наблюдения проводились с использованием максимально-минимальных </w:t>
      </w:r>
      <w:proofErr w:type="spellStart"/>
      <w:r w:rsidRPr="00920698">
        <w:rPr>
          <w:lang w:val="ru-RU"/>
        </w:rPr>
        <w:t>волномерных</w:t>
      </w:r>
      <w:proofErr w:type="spellEnd"/>
      <w:r w:rsidRPr="00920698">
        <w:rPr>
          <w:lang w:val="ru-RU"/>
        </w:rPr>
        <w:t xml:space="preserve"> вех</w:t>
      </w:r>
      <w:r w:rsidR="00D17308" w:rsidRPr="00920698">
        <w:rPr>
          <w:lang w:val="ru-RU"/>
        </w:rPr>
        <w:t xml:space="preserve"> [1,8].</w:t>
      </w:r>
      <w:r w:rsidRPr="00920698">
        <w:rPr>
          <w:lang w:val="ru-RU"/>
        </w:rPr>
        <w:t xml:space="preserve"> </w:t>
      </w:r>
    </w:p>
    <w:p w14:paraId="352449FB" w14:textId="1F7389D9" w:rsidR="00EC4CC8" w:rsidRPr="00920698" w:rsidRDefault="00EC4CC8" w:rsidP="00041A71">
      <w:pPr>
        <w:spacing w:after="12" w:line="240" w:lineRule="auto"/>
        <w:ind w:left="0" w:right="150" w:firstLine="709"/>
        <w:rPr>
          <w:lang w:val="ru-RU"/>
        </w:rPr>
      </w:pPr>
      <w:r w:rsidRPr="00920698">
        <w:rPr>
          <w:lang w:val="ru-RU"/>
        </w:rPr>
        <w:lastRenderedPageBreak/>
        <w:t>Максимальная интенсивность абразионных процессов на оз. Алаколь зафиксирована в период октябрь–декабрь. В данный сезон повторяемость волн высотой 0,75–1,25 м достигает 50%, а штормовое воздействие амплитудой до 2,5 м может носить непрерывный характер (до 5 суток)</w:t>
      </w:r>
      <w:r w:rsidR="006618A4" w:rsidRPr="00920698">
        <w:rPr>
          <w:lang w:val="ru-RU"/>
        </w:rPr>
        <w:t xml:space="preserve"> [5, 13]</w:t>
      </w:r>
      <w:r w:rsidRPr="00920698">
        <w:rPr>
          <w:lang w:val="ru-RU"/>
        </w:rPr>
        <w:t>. Согласно гидродинамическим расчетам [</w:t>
      </w:r>
      <w:r w:rsidR="00685D8D" w:rsidRPr="00920698">
        <w:rPr>
          <w:lang w:val="ru-RU"/>
        </w:rPr>
        <w:t xml:space="preserve">1, </w:t>
      </w:r>
      <w:r w:rsidRPr="00920698">
        <w:rPr>
          <w:lang w:val="ru-RU"/>
        </w:rPr>
        <w:t>7, 8, 12], наиболее уязвимым является юго-западный сектор, где при ветрах южного («</w:t>
      </w:r>
      <w:proofErr w:type="spellStart"/>
      <w:r w:rsidRPr="00920698">
        <w:rPr>
          <w:lang w:val="ru-RU"/>
        </w:rPr>
        <w:t>Евгей</w:t>
      </w:r>
      <w:proofErr w:type="spellEnd"/>
      <w:r w:rsidRPr="00920698">
        <w:rPr>
          <w:lang w:val="ru-RU"/>
        </w:rPr>
        <w:t xml:space="preserve">») и северного направлений высота волн варьируется от 1,4 до 1,6 м. Экстремальные значения волновой энергии генерируются северо-западным ветром («Сайкан»): </w:t>
      </w:r>
    </w:p>
    <w:p w14:paraId="4C36F3EE" w14:textId="639240E9" w:rsidR="00EC4CC8" w:rsidRPr="00920698" w:rsidRDefault="00C202B4" w:rsidP="00041A71">
      <w:pPr>
        <w:spacing w:after="5" w:line="240" w:lineRule="auto"/>
        <w:ind w:left="0" w:right="65" w:firstLine="709"/>
        <w:rPr>
          <w:lang w:val="ru-RU"/>
        </w:rPr>
      </w:pPr>
      <w:r w:rsidRPr="00920698">
        <w:rPr>
          <w:lang w:val="ru-RU"/>
        </w:rPr>
        <w:t>Моделирование проводилось для трех критических режимов: умеренно-штормового (20 м/с), сильного (30 м/с) и экстремального (40 м/с), соответствующего ураганным порывам в районе Джунгарских ворот</w:t>
      </w:r>
      <w:r w:rsidR="007B77F2" w:rsidRPr="00920698">
        <w:rPr>
          <w:lang w:val="ru-RU"/>
        </w:rPr>
        <w:t xml:space="preserve"> [4, 73]</w:t>
      </w:r>
      <w:r w:rsidRPr="00920698">
        <w:rPr>
          <w:lang w:val="ru-RU"/>
        </w:rPr>
        <w:t xml:space="preserve"> </w:t>
      </w:r>
      <w:r w:rsidR="00EC4CC8" w:rsidRPr="00920698">
        <w:rPr>
          <w:lang w:val="ru-RU"/>
        </w:rPr>
        <w:t>(Рисунок 2.</w:t>
      </w:r>
      <w:r w:rsidR="004D1FD9">
        <w:rPr>
          <w:lang w:val="ru-RU"/>
        </w:rPr>
        <w:t>12</w:t>
      </w:r>
      <w:r w:rsidR="00EC4CC8" w:rsidRPr="00920698">
        <w:rPr>
          <w:lang w:val="ru-RU"/>
        </w:rPr>
        <w:t>).</w:t>
      </w:r>
    </w:p>
    <w:p w14:paraId="7338D1D1" w14:textId="77777777" w:rsidR="00EC4CC8" w:rsidRPr="00920698" w:rsidRDefault="00EC4CC8" w:rsidP="00BC297A">
      <w:pPr>
        <w:spacing w:after="5" w:line="240" w:lineRule="auto"/>
        <w:ind w:left="65" w:right="65" w:firstLine="8"/>
        <w:rPr>
          <w:lang w:val="ru-RU"/>
        </w:rPr>
      </w:pPr>
    </w:p>
    <w:p w14:paraId="65D62F64" w14:textId="3E0C7A5B" w:rsidR="00EC4CC8" w:rsidRPr="00920698" w:rsidRDefault="00EC4CC8" w:rsidP="00BC297A">
      <w:pPr>
        <w:spacing w:line="240" w:lineRule="auto"/>
        <w:ind w:left="-1" w:right="150" w:firstLine="0"/>
        <w:rPr>
          <w:lang w:val="ru-RU"/>
        </w:rPr>
      </w:pPr>
      <w:r w:rsidRPr="00920698">
        <w:rPr>
          <w:noProof/>
        </w:rPr>
        <mc:AlternateContent>
          <mc:Choice Requires="wpg">
            <w:drawing>
              <wp:inline distT="0" distB="0" distL="0" distR="0" wp14:anchorId="2AFF0E4C" wp14:editId="613AE071">
                <wp:extent cx="6177992" cy="2691994"/>
                <wp:effectExtent l="0" t="0" r="0" b="0"/>
                <wp:docPr id="393927" name="Группа 3939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7992" cy="2691994"/>
                          <a:chOff x="-41564" y="0"/>
                          <a:chExt cx="5710844" cy="2357648"/>
                        </a:xfrm>
                      </wpg:grpSpPr>
                      <pic:pic xmlns:pic="http://schemas.openxmlformats.org/drawingml/2006/picture">
                        <pic:nvPicPr>
                          <pic:cNvPr id="393928" name="Picture 39299"/>
                          <pic:cNvPicPr/>
                        </pic:nvPicPr>
                        <pic:blipFill>
                          <a:blip r:embed="rId36"/>
                          <a:stretch>
                            <a:fillRect/>
                          </a:stretch>
                        </pic:blipFill>
                        <pic:spPr>
                          <a:xfrm>
                            <a:off x="-41564" y="20955"/>
                            <a:ext cx="1744980" cy="2232660"/>
                          </a:xfrm>
                          <a:prstGeom prst="rect">
                            <a:avLst/>
                          </a:prstGeom>
                        </pic:spPr>
                      </pic:pic>
                      <wps:wsp>
                        <wps:cNvPr id="393929" name="Rectangle 39300"/>
                        <wps:cNvSpPr/>
                        <wps:spPr>
                          <a:xfrm>
                            <a:off x="1745361" y="2095123"/>
                            <a:ext cx="59287" cy="262525"/>
                          </a:xfrm>
                          <a:prstGeom prst="rect">
                            <a:avLst/>
                          </a:prstGeom>
                          <a:ln>
                            <a:noFill/>
                          </a:ln>
                        </wps:spPr>
                        <wps:txbx>
                          <w:txbxContent>
                            <w:p w14:paraId="4BE517EF" w14:textId="77777777" w:rsidR="004C3CFF" w:rsidRDefault="004C3CFF" w:rsidP="00EC4CC8">
                              <w:pPr>
                                <w:spacing w:after="160" w:line="259" w:lineRule="auto"/>
                                <w:ind w:left="0" w:firstLine="0"/>
                                <w:jc w:val="left"/>
                              </w:pPr>
                              <w:r>
                                <w:t xml:space="preserve"> </w:t>
                              </w:r>
                            </w:p>
                          </w:txbxContent>
                        </wps:txbx>
                        <wps:bodyPr horzOverflow="overflow" vert="horz" lIns="0" tIns="0" rIns="0" bIns="0" rtlCol="0">
                          <a:noAutofit/>
                        </wps:bodyPr>
                      </wps:wsp>
                      <wps:wsp>
                        <wps:cNvPr id="393930" name="Rectangle 39301"/>
                        <wps:cNvSpPr/>
                        <wps:spPr>
                          <a:xfrm>
                            <a:off x="1789557" y="2130364"/>
                            <a:ext cx="200585" cy="215727"/>
                          </a:xfrm>
                          <a:prstGeom prst="rect">
                            <a:avLst/>
                          </a:prstGeom>
                          <a:ln>
                            <a:noFill/>
                          </a:ln>
                        </wps:spPr>
                        <wps:txbx>
                          <w:txbxContent>
                            <w:p w14:paraId="2ED40F1B" w14:textId="7FBED078" w:rsidR="004C3CFF" w:rsidRDefault="004C3CFF" w:rsidP="00EC4CC8">
                              <w:pPr>
                                <w:spacing w:after="160" w:line="259" w:lineRule="auto"/>
                                <w:ind w:left="0" w:firstLine="0"/>
                                <w:jc w:val="left"/>
                              </w:pPr>
                            </w:p>
                          </w:txbxContent>
                        </wps:txbx>
                        <wps:bodyPr horzOverflow="overflow" vert="horz" lIns="0" tIns="0" rIns="0" bIns="0" rtlCol="0">
                          <a:noAutofit/>
                        </wps:bodyPr>
                      </wps:wsp>
                      <wps:wsp>
                        <wps:cNvPr id="393932" name="Rectangle 39302"/>
                        <wps:cNvSpPr/>
                        <wps:spPr>
                          <a:xfrm>
                            <a:off x="1940433" y="2095123"/>
                            <a:ext cx="59287" cy="262525"/>
                          </a:xfrm>
                          <a:prstGeom prst="rect">
                            <a:avLst/>
                          </a:prstGeom>
                          <a:ln>
                            <a:noFill/>
                          </a:ln>
                        </wps:spPr>
                        <wps:txbx>
                          <w:txbxContent>
                            <w:p w14:paraId="18544C23" w14:textId="77777777" w:rsidR="004C3CFF" w:rsidRDefault="004C3CFF" w:rsidP="00EC4CC8">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393933" name="Picture 39304"/>
                          <pic:cNvPicPr/>
                        </pic:nvPicPr>
                        <pic:blipFill>
                          <a:blip r:embed="rId37"/>
                          <a:stretch>
                            <a:fillRect/>
                          </a:stretch>
                        </pic:blipFill>
                        <pic:spPr>
                          <a:xfrm>
                            <a:off x="1982470" y="20955"/>
                            <a:ext cx="1744980" cy="2232660"/>
                          </a:xfrm>
                          <a:prstGeom prst="rect">
                            <a:avLst/>
                          </a:prstGeom>
                        </pic:spPr>
                      </pic:pic>
                      <wps:wsp>
                        <wps:cNvPr id="393934" name="Rectangle 39305"/>
                        <wps:cNvSpPr/>
                        <wps:spPr>
                          <a:xfrm>
                            <a:off x="3728339" y="2095123"/>
                            <a:ext cx="59288" cy="262525"/>
                          </a:xfrm>
                          <a:prstGeom prst="rect">
                            <a:avLst/>
                          </a:prstGeom>
                          <a:ln>
                            <a:noFill/>
                          </a:ln>
                        </wps:spPr>
                        <wps:txbx>
                          <w:txbxContent>
                            <w:p w14:paraId="74F99F92" w14:textId="77777777" w:rsidR="004C3CFF" w:rsidRDefault="004C3CFF" w:rsidP="00EC4CC8">
                              <w:pPr>
                                <w:spacing w:after="160" w:line="259" w:lineRule="auto"/>
                                <w:ind w:left="0" w:firstLine="0"/>
                                <w:jc w:val="left"/>
                              </w:pPr>
                              <w:r>
                                <w:t xml:space="preserve"> </w:t>
                              </w:r>
                            </w:p>
                          </w:txbxContent>
                        </wps:txbx>
                        <wps:bodyPr horzOverflow="overflow" vert="horz" lIns="0" tIns="0" rIns="0" bIns="0" rtlCol="0">
                          <a:noAutofit/>
                        </wps:bodyPr>
                      </wps:wsp>
                      <wps:wsp>
                        <wps:cNvPr id="393935" name="Rectangle 39306"/>
                        <wps:cNvSpPr/>
                        <wps:spPr>
                          <a:xfrm>
                            <a:off x="3772535" y="2130364"/>
                            <a:ext cx="190451" cy="215727"/>
                          </a:xfrm>
                          <a:prstGeom prst="rect">
                            <a:avLst/>
                          </a:prstGeom>
                          <a:ln>
                            <a:noFill/>
                          </a:ln>
                        </wps:spPr>
                        <wps:txbx>
                          <w:txbxContent>
                            <w:p w14:paraId="276BA179" w14:textId="56507C82" w:rsidR="004C3CFF" w:rsidRDefault="004C3CFF" w:rsidP="00EC4CC8">
                              <w:pPr>
                                <w:spacing w:after="160" w:line="259" w:lineRule="auto"/>
                                <w:ind w:left="0" w:firstLine="0"/>
                                <w:jc w:val="left"/>
                              </w:pPr>
                            </w:p>
                          </w:txbxContent>
                        </wps:txbx>
                        <wps:bodyPr horzOverflow="overflow" vert="horz" lIns="0" tIns="0" rIns="0" bIns="0" rtlCol="0">
                          <a:noAutofit/>
                        </wps:bodyPr>
                      </wps:wsp>
                      <pic:pic xmlns:pic="http://schemas.openxmlformats.org/drawingml/2006/picture">
                        <pic:nvPicPr>
                          <pic:cNvPr id="393936" name="Picture 39308"/>
                          <pic:cNvPicPr/>
                        </pic:nvPicPr>
                        <pic:blipFill>
                          <a:blip r:embed="rId38"/>
                          <a:stretch>
                            <a:fillRect/>
                          </a:stretch>
                        </pic:blipFill>
                        <pic:spPr>
                          <a:xfrm>
                            <a:off x="3914775" y="0"/>
                            <a:ext cx="1754505" cy="2253615"/>
                          </a:xfrm>
                          <a:prstGeom prst="rect">
                            <a:avLst/>
                          </a:prstGeom>
                        </pic:spPr>
                      </pic:pic>
                    </wpg:wgp>
                  </a:graphicData>
                </a:graphic>
              </wp:inline>
            </w:drawing>
          </mc:Choice>
          <mc:Fallback>
            <w:pict>
              <v:group w14:anchorId="2AFF0E4C" id="Группа 393927" o:spid="_x0000_s1026" style="width:486.45pt;height:211.95pt;mso-position-horizontal-relative:char;mso-position-vertical-relative:line" coordorigin="-415" coordsize="57108,2357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299" o:spid="_x0000_s1027" type="#_x0000_t75" style="position:absolute;left:-415;top:209;width:17449;height:22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">
                  <v:imagedata r:id="rId39" o:title=""/>
                </v:shape>
                <v:rect id="Rectangle 39300" o:spid="_x0000_s1028" style="position:absolute;left:17453;top:20951;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" filled="f" stroked="f">
                  <v:textbox inset="0,0,0,0">
                    <w:txbxContent>
                      <w:p w14:paraId="4BE517EF" w14:textId="77777777" w:rsidR="004C3CFF" w:rsidRDefault="004C3CFF" w:rsidP="00EC4CC8">
                        <w:pPr>
                          <w:spacing w:after="160" w:line="259" w:lineRule="auto"/>
                          <w:ind w:left="0" w:firstLine="0"/>
                          <w:jc w:val="left"/>
                        </w:pPr>
                        <w:r>
                          <w:t xml:space="preserve"> </w:t>
                        </w:r>
                      </w:p>
                    </w:txbxContent>
                  </v:textbox>
                </v:rect>
                <v:rect id="Rectangle 39301" o:spid="_x0000_s1029" style="position:absolute;left:17895;top:21303;width:2006;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" filled="f" stroked="f">
                  <v:textbox inset="0,0,0,0">
                    <w:txbxContent>
                      <w:p w14:paraId="2ED40F1B" w14:textId="7FBED078" w:rsidR="004C3CFF" w:rsidRDefault="004C3CFF" w:rsidP="00EC4CC8">
                        <w:pPr>
                          <w:spacing w:after="160" w:line="259" w:lineRule="auto"/>
                          <w:ind w:left="0" w:firstLine="0"/>
                          <w:jc w:val="left"/>
                        </w:pPr>
                      </w:p>
                    </w:txbxContent>
                  </v:textbox>
                </v:rect>
                <v:rect id="Rectangle 39302" o:spid="_x0000_s1030" style="position:absolute;left:19404;top:20951;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" filled="f" stroked="f">
                  <v:textbox inset="0,0,0,0">
                    <w:txbxContent>
                      <w:p w14:paraId="18544C23" w14:textId="77777777" w:rsidR="004C3CFF" w:rsidRDefault="004C3CFF" w:rsidP="00EC4CC8">
                        <w:pPr>
                          <w:spacing w:after="160" w:line="259" w:lineRule="auto"/>
                          <w:ind w:left="0" w:firstLine="0"/>
                          <w:jc w:val="left"/>
                        </w:pPr>
                        <w:r>
                          <w:t xml:space="preserve"> </w:t>
                        </w:r>
                      </w:p>
                    </w:txbxContent>
                  </v:textbox>
                </v:rect>
                <v:shape id="Picture 39304" o:spid="_x0000_s1031" type="#_x0000_t75" style="position:absolute;left:19824;top:209;width:17450;height:223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">
                  <v:imagedata r:id="rId40" o:title=""/>
                </v:shape>
                <v:rect id="Rectangle 39305" o:spid="_x0000_s1032" style="position:absolute;left:37283;top:20951;width:593;height:26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" filled="f" stroked="f">
                  <v:textbox inset="0,0,0,0">
                    <w:txbxContent>
                      <w:p w14:paraId="74F99F92" w14:textId="77777777" w:rsidR="004C3CFF" w:rsidRDefault="004C3CFF" w:rsidP="00EC4CC8">
                        <w:pPr>
                          <w:spacing w:after="160" w:line="259" w:lineRule="auto"/>
                          <w:ind w:left="0" w:firstLine="0"/>
                          <w:jc w:val="left"/>
                        </w:pPr>
                        <w:r>
                          <w:t xml:space="preserve"> </w:t>
                        </w:r>
                      </w:p>
                    </w:txbxContent>
                  </v:textbox>
                </v:rect>
                <v:rect id="Rectangle 39306" o:spid="_x0000_s1033" style="position:absolute;left:37725;top:21303;width:1904;height:21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" filled="f" stroked="f">
                  <v:textbox inset="0,0,0,0">
                    <w:txbxContent>
                      <w:p w14:paraId="276BA179" w14:textId="56507C82" w:rsidR="004C3CFF" w:rsidRDefault="004C3CFF" w:rsidP="00EC4CC8">
                        <w:pPr>
                          <w:spacing w:after="160" w:line="259" w:lineRule="auto"/>
                          <w:ind w:left="0" w:firstLine="0"/>
                          <w:jc w:val="left"/>
                        </w:pPr>
                      </w:p>
                    </w:txbxContent>
                  </v:textbox>
                </v:rect>
                <v:shape id="Picture 39308" o:spid="_x0000_s1034" type="#_x0000_t75" style="position:absolute;left:39147;width:17545;height:225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">
                  <v:imagedata r:id="rId41" o:title=""/>
                </v:shape>
                <w10:anchorlock/>
              </v:group>
            </w:pict>
          </mc:Fallback>
        </mc:AlternateContent>
      </w:r>
      <w:r w:rsidRPr="00920698">
        <w:rPr>
          <w:lang w:val="ru-RU"/>
        </w:rPr>
        <w:t xml:space="preserve"> </w:t>
      </w:r>
    </w:p>
    <w:p w14:paraId="0FCEE9A5" w14:textId="433DB2A7" w:rsidR="00757B37" w:rsidRPr="00920698" w:rsidRDefault="00757B37" w:rsidP="00BC297A">
      <w:pPr>
        <w:spacing w:line="240" w:lineRule="auto"/>
        <w:jc w:val="center"/>
        <w:rPr>
          <w:lang w:val="ru-RU"/>
        </w:rPr>
      </w:pPr>
      <w:r w:rsidRPr="00920698">
        <w:rPr>
          <w:lang w:val="ru-RU"/>
        </w:rPr>
        <w:t>Рисунок 2.</w:t>
      </w:r>
      <w:r w:rsidR="004D1FD9">
        <w:rPr>
          <w:lang w:val="ru-RU"/>
        </w:rPr>
        <w:t>12</w:t>
      </w:r>
      <w:r w:rsidRPr="00920698">
        <w:rPr>
          <w:lang w:val="ru-RU"/>
        </w:rPr>
        <w:t xml:space="preserve"> </w:t>
      </w:r>
      <w:r w:rsidR="005E144C" w:rsidRPr="00920698">
        <w:rPr>
          <w:lang w:val="ru-RU"/>
        </w:rPr>
        <w:t>-</w:t>
      </w:r>
      <w:r w:rsidRPr="00920698">
        <w:rPr>
          <w:lang w:val="ru-RU"/>
        </w:rPr>
        <w:t xml:space="preserve"> Картограмма расчетных параметров ветрового волнения акватории оз. Алаколь при юго-восточном переносе воздушных масс [12</w:t>
      </w:r>
      <w:r w:rsidR="004D1FD9">
        <w:rPr>
          <w:lang w:val="ru-RU"/>
        </w:rPr>
        <w:t>,13,14,15</w:t>
      </w:r>
      <w:r w:rsidRPr="00920698">
        <w:rPr>
          <w:lang w:val="ru-RU"/>
        </w:rPr>
        <w:t>].</w:t>
      </w:r>
    </w:p>
    <w:p w14:paraId="40867D9E" w14:textId="77777777" w:rsidR="00EC4CC8" w:rsidRPr="00920698" w:rsidRDefault="00EC4CC8" w:rsidP="00BC297A">
      <w:pPr>
        <w:spacing w:after="5" w:line="240" w:lineRule="auto"/>
        <w:ind w:left="65" w:right="65" w:firstLine="8"/>
        <w:jc w:val="center"/>
        <w:rPr>
          <w:lang w:val="ru-RU"/>
        </w:rPr>
      </w:pPr>
    </w:p>
    <w:p w14:paraId="028DDE8F" w14:textId="5C130C79" w:rsidR="00EC4CC8" w:rsidRPr="00920698" w:rsidRDefault="00EC4CC8" w:rsidP="00041A71">
      <w:pPr>
        <w:spacing w:line="240" w:lineRule="auto"/>
        <w:ind w:left="-1" w:right="150" w:firstLine="710"/>
        <w:rPr>
          <w:lang w:val="ru-RU"/>
        </w:rPr>
      </w:pPr>
      <w:r w:rsidRPr="00920698">
        <w:rPr>
          <w:lang w:val="ru-RU"/>
        </w:rPr>
        <w:t>Расчетные картограммы волнения позволили определить численные параметры волн по всей акватории озера, включая прибрежные зоны. Предварительный анализ показывает, что расчетные значения высоты волн, с учетом направления и скорости ветра, соответствуют реальным условиям, что подтверждается полевыми наблюдениями: наличием волноприбойных ниш, увлажнением основания уступов и останцами береговых уступов</w:t>
      </w:r>
      <w:r w:rsidR="007372A9" w:rsidRPr="00920698">
        <w:rPr>
          <w:lang w:val="ru-RU"/>
        </w:rPr>
        <w:t xml:space="preserve"> [13, 22]</w:t>
      </w:r>
      <w:r w:rsidRPr="00920698">
        <w:rPr>
          <w:lang w:val="ru-RU"/>
        </w:rPr>
        <w:t>.</w:t>
      </w:r>
    </w:p>
    <w:p w14:paraId="179FC45B" w14:textId="2AC13B06" w:rsidR="00EC4CC8" w:rsidRPr="00920698" w:rsidRDefault="00EC4CC8" w:rsidP="00041A71">
      <w:pPr>
        <w:spacing w:line="240" w:lineRule="auto"/>
        <w:ind w:left="-1" w:right="150" w:firstLine="710"/>
        <w:rPr>
          <w:lang w:val="ru-RU"/>
        </w:rPr>
      </w:pPr>
      <w:r w:rsidRPr="00920698">
        <w:rPr>
          <w:lang w:val="ru-RU"/>
        </w:rPr>
        <w:t xml:space="preserve">Наибольшие значения ветрового волнения на абразионных берегах озера Алаколь наблюдаются при юго-восточных, восточных и западных ветрах (в районах с. </w:t>
      </w:r>
      <w:proofErr w:type="spellStart"/>
      <w:r w:rsidRPr="00920698">
        <w:rPr>
          <w:lang w:val="ru-RU"/>
        </w:rPr>
        <w:t>Коктума</w:t>
      </w:r>
      <w:proofErr w:type="spellEnd"/>
      <w:r w:rsidRPr="00920698">
        <w:rPr>
          <w:lang w:val="ru-RU"/>
        </w:rPr>
        <w:t>, с. Акши)</w:t>
      </w:r>
      <w:r w:rsidR="001E1DC5" w:rsidRPr="00920698">
        <w:rPr>
          <w:lang w:val="ru-RU"/>
        </w:rPr>
        <w:t xml:space="preserve"> [5,51]</w:t>
      </w:r>
      <w:r w:rsidRPr="00920698">
        <w:rPr>
          <w:lang w:val="ru-RU"/>
        </w:rPr>
        <w:t>. Наиболее интенсивное волнение характерно для октября–декабря, поэтому активизация разрушения береговой зоны под воздействием ветро-волновых процессов ожидается преимущественно в осенне-зимний период</w:t>
      </w:r>
      <w:r w:rsidR="00F50A29" w:rsidRPr="00920698">
        <w:rPr>
          <w:lang w:val="ru-RU"/>
        </w:rPr>
        <w:t xml:space="preserve"> [57, 63]</w:t>
      </w:r>
      <w:r w:rsidRPr="00920698">
        <w:rPr>
          <w:lang w:val="ru-RU"/>
        </w:rPr>
        <w:t>.</w:t>
      </w:r>
    </w:p>
    <w:p w14:paraId="673C9792" w14:textId="77777777" w:rsidR="00EC4CC8" w:rsidRPr="00920698" w:rsidRDefault="00EC4CC8" w:rsidP="00BC297A">
      <w:pPr>
        <w:spacing w:line="240" w:lineRule="auto"/>
        <w:ind w:left="708" w:right="150" w:firstLine="0"/>
        <w:rPr>
          <w:lang w:val="ru-RU"/>
        </w:rPr>
      </w:pPr>
    </w:p>
    <w:p w14:paraId="1A8FBBF2" w14:textId="708247A0" w:rsidR="00EC4CC8" w:rsidRPr="00E7359E" w:rsidRDefault="00EC4CC8" w:rsidP="00041A71">
      <w:pPr>
        <w:spacing w:line="240" w:lineRule="auto"/>
        <w:ind w:left="0" w:right="150" w:firstLine="709"/>
        <w:rPr>
          <w:b/>
          <w:bCs/>
          <w:lang w:val="ru-RU"/>
        </w:rPr>
      </w:pPr>
      <w:r w:rsidRPr="00E7359E">
        <w:rPr>
          <w:b/>
          <w:bCs/>
          <w:lang w:val="ru-RU"/>
        </w:rPr>
        <w:lastRenderedPageBreak/>
        <w:t xml:space="preserve">2.1.3 Ледовые явления </w:t>
      </w:r>
    </w:p>
    <w:p w14:paraId="1729E8B7" w14:textId="52022534" w:rsidR="00EC4CC8" w:rsidRPr="00920698" w:rsidRDefault="00EC4CC8" w:rsidP="00041A71">
      <w:pPr>
        <w:spacing w:after="0" w:line="240" w:lineRule="auto"/>
        <w:ind w:left="0" w:right="150" w:firstLine="709"/>
        <w:rPr>
          <w:color w:val="auto"/>
          <w:szCs w:val="28"/>
          <w:lang w:val="ru-RU"/>
        </w:rPr>
      </w:pPr>
      <w:r w:rsidRPr="00920698">
        <w:rPr>
          <w:color w:val="auto"/>
          <w:szCs w:val="28"/>
          <w:lang w:val="ru-RU"/>
        </w:rPr>
        <w:t>Ледяной покров оказывает на берега механическое, термическое и физико-химическое воздействие. Наиболее опасным процессом является экзарация - механическое разрушение грунтов при подвижках ледяных масс под действием ветра и температурных колебаний</w:t>
      </w:r>
      <w:r w:rsidR="00537777" w:rsidRPr="00920698">
        <w:rPr>
          <w:color w:val="auto"/>
          <w:szCs w:val="28"/>
          <w:lang w:val="ru-RU"/>
        </w:rPr>
        <w:t xml:space="preserve"> [32,45]</w:t>
      </w:r>
      <w:r w:rsidRPr="00920698">
        <w:rPr>
          <w:color w:val="auto"/>
          <w:szCs w:val="28"/>
          <w:lang w:val="ru-RU"/>
        </w:rPr>
        <w:t>.</w:t>
      </w:r>
    </w:p>
    <w:p w14:paraId="3DD177FE" w14:textId="6BD97F70" w:rsidR="00EC4CC8" w:rsidRPr="00920698" w:rsidRDefault="00EC4CC8" w:rsidP="00041A71">
      <w:pPr>
        <w:spacing w:after="0" w:line="240" w:lineRule="auto"/>
        <w:ind w:left="0" w:right="150" w:firstLine="709"/>
        <w:rPr>
          <w:color w:val="auto"/>
          <w:szCs w:val="28"/>
          <w:lang w:val="ru-RU"/>
        </w:rPr>
      </w:pPr>
      <w:r w:rsidRPr="00920698">
        <w:rPr>
          <w:color w:val="auto"/>
          <w:szCs w:val="28"/>
          <w:lang w:val="ru-RU"/>
        </w:rPr>
        <w:t>Озеро Алаколь характеризуется устойчивым зимним ледоставом. По многолетним наблюдениям толщина льда изменяется от 3 до 65 см</w:t>
      </w:r>
      <w:r w:rsidR="008128F5" w:rsidRPr="00920698">
        <w:rPr>
          <w:color w:val="auto"/>
          <w:szCs w:val="28"/>
          <w:lang w:val="ru-RU"/>
        </w:rPr>
        <w:t xml:space="preserve"> [1, 56]</w:t>
      </w:r>
      <w:r w:rsidRPr="00920698">
        <w:rPr>
          <w:color w:val="auto"/>
          <w:szCs w:val="28"/>
          <w:lang w:val="ru-RU"/>
        </w:rPr>
        <w:t>. Разрушение ледяного покрова начинается с конца февраля - начала апреля, а полное очищение озера ото льда происходит с конца марта до третьей декады апреля. Интенсивность разрушения льда во многом зависит от скорости и направления ветра, которая в отдельные периоды достигает 40–52 м/с (Рисунок 2.</w:t>
      </w:r>
      <w:r w:rsidR="00CD44E0">
        <w:rPr>
          <w:color w:val="auto"/>
          <w:szCs w:val="28"/>
          <w:lang w:val="ru-RU"/>
        </w:rPr>
        <w:t>13</w:t>
      </w:r>
      <w:r w:rsidRPr="00920698">
        <w:rPr>
          <w:color w:val="auto"/>
          <w:szCs w:val="28"/>
          <w:lang w:val="ru-RU"/>
        </w:rPr>
        <w:t>)</w:t>
      </w:r>
      <w:r w:rsidR="008858AE" w:rsidRPr="00920698">
        <w:rPr>
          <w:color w:val="auto"/>
          <w:szCs w:val="28"/>
          <w:lang w:val="ru-RU"/>
        </w:rPr>
        <w:t xml:space="preserve"> [30, 63]</w:t>
      </w:r>
      <w:r w:rsidRPr="00920698">
        <w:rPr>
          <w:color w:val="auto"/>
          <w:szCs w:val="28"/>
          <w:lang w:val="ru-RU"/>
        </w:rPr>
        <w:t>.</w:t>
      </w:r>
    </w:p>
    <w:p w14:paraId="53E749D0" w14:textId="77777777" w:rsidR="002C44CC" w:rsidRPr="00920698" w:rsidRDefault="002C44CC" w:rsidP="00BC297A">
      <w:pPr>
        <w:spacing w:after="0" w:line="240" w:lineRule="auto"/>
        <w:ind w:left="-1" w:right="150"/>
        <w:rPr>
          <w:color w:val="auto"/>
          <w:szCs w:val="28"/>
          <w:lang w:val="ru-RU"/>
        </w:rPr>
      </w:pPr>
    </w:p>
    <w:p w14:paraId="27F51800" w14:textId="6290980B" w:rsidR="00EC4CC8" w:rsidRPr="00920698" w:rsidRDefault="00EC4CC8" w:rsidP="00BC297A">
      <w:pPr>
        <w:spacing w:after="0" w:line="240" w:lineRule="auto"/>
        <w:ind w:left="-1" w:right="150"/>
        <w:jc w:val="center"/>
        <w:rPr>
          <w:color w:val="auto"/>
          <w:szCs w:val="28"/>
          <w:lang w:val="ru-RU"/>
        </w:rPr>
      </w:pPr>
      <w:r w:rsidRPr="00920698">
        <w:rPr>
          <w:noProof/>
        </w:rPr>
        <w:drawing>
          <wp:inline distT="0" distB="0" distL="0" distR="0" wp14:anchorId="09ACC154" wp14:editId="4381711B">
            <wp:extent cx="4625340" cy="2293620"/>
            <wp:effectExtent l="0" t="0" r="0" b="0"/>
            <wp:docPr id="1063276522" name="Рисунок 1063276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625340" cy="2293620"/>
                    </a:xfrm>
                    <a:prstGeom prst="rect">
                      <a:avLst/>
                    </a:prstGeom>
                    <a:noFill/>
                    <a:ln>
                      <a:noFill/>
                    </a:ln>
                  </pic:spPr>
                </pic:pic>
              </a:graphicData>
            </a:graphic>
          </wp:inline>
        </w:drawing>
      </w:r>
    </w:p>
    <w:p w14:paraId="6025C732" w14:textId="77777777" w:rsidR="0089556C" w:rsidRPr="00920698" w:rsidRDefault="0089556C" w:rsidP="00BC297A">
      <w:pPr>
        <w:spacing w:after="0" w:line="240" w:lineRule="auto"/>
        <w:ind w:left="-1" w:right="150"/>
        <w:rPr>
          <w:color w:val="auto"/>
          <w:szCs w:val="28"/>
          <w:lang w:val="ru-RU"/>
        </w:rPr>
      </w:pPr>
    </w:p>
    <w:p w14:paraId="1DD75A2B" w14:textId="3365A344" w:rsidR="00C202B4" w:rsidRPr="00920698" w:rsidRDefault="00C202B4" w:rsidP="00BC297A">
      <w:pPr>
        <w:spacing w:line="240" w:lineRule="auto"/>
        <w:jc w:val="center"/>
        <w:rPr>
          <w:lang w:val="ru-RU"/>
        </w:rPr>
      </w:pPr>
      <w:r w:rsidRPr="00920698">
        <w:rPr>
          <w:lang w:val="ru-RU"/>
        </w:rPr>
        <w:t>Рисунок 2.</w:t>
      </w:r>
      <w:r w:rsidR="00CD44E0">
        <w:rPr>
          <w:lang w:val="ru-RU"/>
        </w:rPr>
        <w:t>13</w:t>
      </w:r>
      <w:r w:rsidRPr="00920698">
        <w:rPr>
          <w:lang w:val="ru-RU"/>
        </w:rPr>
        <w:t xml:space="preserve"> </w:t>
      </w:r>
      <w:r w:rsidR="005E144C" w:rsidRPr="00920698">
        <w:rPr>
          <w:lang w:val="ru-RU"/>
        </w:rPr>
        <w:t>-</w:t>
      </w:r>
      <w:r w:rsidRPr="00920698">
        <w:rPr>
          <w:lang w:val="ru-RU"/>
        </w:rPr>
        <w:t xml:space="preserve"> Динамика толщины ледяного покрова и высоты снега на льду в прибрежной зоне озера Алаколь (с. Акши, период 2002–2015 гг.).</w:t>
      </w:r>
    </w:p>
    <w:p w14:paraId="54B1C9AF" w14:textId="77777777" w:rsidR="00EC4CC8" w:rsidRPr="00920698" w:rsidRDefault="00EC4CC8" w:rsidP="00BC297A">
      <w:pPr>
        <w:spacing w:after="0" w:line="240" w:lineRule="auto"/>
        <w:ind w:left="0" w:firstLine="0"/>
        <w:jc w:val="left"/>
        <w:rPr>
          <w:color w:val="auto"/>
          <w:szCs w:val="28"/>
          <w:lang w:val="ru-RU"/>
        </w:rPr>
      </w:pPr>
      <w:r w:rsidRPr="00920698">
        <w:rPr>
          <w:lang w:val="ru-RU"/>
        </w:rPr>
        <w:t xml:space="preserve"> </w:t>
      </w:r>
    </w:p>
    <w:p w14:paraId="4393184D" w14:textId="385CDC92" w:rsidR="00EC4CC8" w:rsidRPr="00920698" w:rsidRDefault="00EC4CC8" w:rsidP="00BC297A">
      <w:pPr>
        <w:spacing w:after="0" w:line="240" w:lineRule="auto"/>
        <w:ind w:left="-1" w:right="150"/>
        <w:rPr>
          <w:lang w:val="ru-RU"/>
        </w:rPr>
      </w:pPr>
      <w:r w:rsidRPr="00920698">
        <w:rPr>
          <w:color w:val="auto"/>
          <w:szCs w:val="28"/>
          <w:lang w:val="ru-RU"/>
        </w:rPr>
        <w:t>Весенние ледово-</w:t>
      </w:r>
      <w:proofErr w:type="spellStart"/>
      <w:r w:rsidRPr="00920698">
        <w:rPr>
          <w:color w:val="auto"/>
          <w:szCs w:val="28"/>
          <w:lang w:val="ru-RU"/>
        </w:rPr>
        <w:t>торосные</w:t>
      </w:r>
      <w:proofErr w:type="spellEnd"/>
      <w:r w:rsidRPr="00920698">
        <w:rPr>
          <w:color w:val="auto"/>
          <w:szCs w:val="28"/>
          <w:lang w:val="ru-RU"/>
        </w:rPr>
        <w:t xml:space="preserve"> процессы являются важным фактором формирования рельефа восточного побережья озера и могут вызывать разрушение береговой зоны на расстояние до 100 м от уреза воды. При этом на юго-западных абразионно-денудационных участках (створы Акши и </w:t>
      </w:r>
      <w:proofErr w:type="spellStart"/>
      <w:r w:rsidRPr="00920698">
        <w:rPr>
          <w:color w:val="auto"/>
          <w:szCs w:val="28"/>
          <w:lang w:val="ru-RU"/>
        </w:rPr>
        <w:t>Коктума</w:t>
      </w:r>
      <w:proofErr w:type="spellEnd"/>
      <w:r w:rsidRPr="00920698">
        <w:rPr>
          <w:color w:val="auto"/>
          <w:szCs w:val="28"/>
          <w:lang w:val="ru-RU"/>
        </w:rPr>
        <w:t>) ледовые процессы практически не оказывают значительного механического воздействия на берег</w:t>
      </w:r>
      <w:r w:rsidR="0089556C" w:rsidRPr="00920698">
        <w:rPr>
          <w:color w:val="auto"/>
          <w:szCs w:val="28"/>
          <w:lang w:val="ru-RU"/>
        </w:rPr>
        <w:t xml:space="preserve"> [1, 8, 45]</w:t>
      </w:r>
      <w:r w:rsidRPr="00920698">
        <w:rPr>
          <w:color w:val="auto"/>
          <w:szCs w:val="28"/>
          <w:lang w:val="ru-RU"/>
        </w:rPr>
        <w:t>.</w:t>
      </w:r>
      <w:r w:rsidRPr="00920698">
        <w:rPr>
          <w:color w:val="FF0000"/>
          <w:lang w:val="ru-RU"/>
        </w:rPr>
        <w:t xml:space="preserve"> </w:t>
      </w:r>
    </w:p>
    <w:p w14:paraId="34A0C70F" w14:textId="77777777" w:rsidR="00A35B07" w:rsidRPr="00920698" w:rsidRDefault="00A35B07" w:rsidP="00BC297A">
      <w:pPr>
        <w:spacing w:line="240" w:lineRule="auto"/>
        <w:ind w:left="708" w:right="150" w:firstLine="0"/>
        <w:rPr>
          <w:b/>
          <w:bCs/>
          <w:lang w:val="ru-RU"/>
        </w:rPr>
      </w:pPr>
    </w:p>
    <w:p w14:paraId="1C2C1BB3" w14:textId="4274CA38" w:rsidR="00C640A7" w:rsidRPr="00920698" w:rsidRDefault="00C640A7" w:rsidP="00BC297A">
      <w:pPr>
        <w:spacing w:line="240" w:lineRule="auto"/>
        <w:ind w:left="0" w:firstLine="709"/>
        <w:contextualSpacing/>
        <w:rPr>
          <w:b/>
          <w:bCs/>
          <w:szCs w:val="28"/>
          <w:lang w:val="ru-RU"/>
        </w:rPr>
      </w:pPr>
      <w:r w:rsidRPr="00920698">
        <w:rPr>
          <w:b/>
          <w:bCs/>
          <w:szCs w:val="28"/>
          <w:lang w:val="ru-RU"/>
        </w:rPr>
        <w:t>2.1.4 Почвенный покров</w:t>
      </w:r>
      <w:r w:rsidRPr="00920698">
        <w:rPr>
          <w:szCs w:val="28"/>
          <w:lang w:val="ru-RU"/>
        </w:rPr>
        <w:t xml:space="preserve"> </w:t>
      </w:r>
      <w:r w:rsidRPr="00920698">
        <w:rPr>
          <w:b/>
          <w:bCs/>
          <w:szCs w:val="28"/>
          <w:lang w:val="ru-RU"/>
        </w:rPr>
        <w:t>и растительность</w:t>
      </w:r>
    </w:p>
    <w:p w14:paraId="632F6ED4" w14:textId="77777777" w:rsidR="00C640A7" w:rsidRPr="00920698" w:rsidRDefault="00C640A7" w:rsidP="00BC297A">
      <w:pPr>
        <w:spacing w:line="240" w:lineRule="auto"/>
        <w:ind w:left="0" w:firstLine="709"/>
        <w:contextualSpacing/>
        <w:rPr>
          <w:bCs/>
          <w:szCs w:val="28"/>
          <w:lang w:val="ru-RU"/>
        </w:rPr>
      </w:pPr>
    </w:p>
    <w:p w14:paraId="2DBB9BD3" w14:textId="33426BCD" w:rsidR="00C640A7" w:rsidRPr="00920698" w:rsidRDefault="00C640A7" w:rsidP="00BC297A">
      <w:pPr>
        <w:spacing w:line="240" w:lineRule="auto"/>
        <w:ind w:left="0" w:firstLine="709"/>
        <w:rPr>
          <w:szCs w:val="28"/>
          <w:lang w:val="ru-RU"/>
        </w:rPr>
      </w:pPr>
      <w:r w:rsidRPr="00CD44E0">
        <w:rPr>
          <w:iCs/>
          <w:szCs w:val="28"/>
          <w:lang w:val="ru-RU"/>
        </w:rPr>
        <w:t>Грунты</w:t>
      </w:r>
      <w:r w:rsidRPr="00920698">
        <w:rPr>
          <w:i/>
          <w:szCs w:val="28"/>
          <w:lang w:val="ru-RU"/>
        </w:rPr>
        <w:t xml:space="preserve"> </w:t>
      </w:r>
      <w:r w:rsidRPr="00920698">
        <w:rPr>
          <w:szCs w:val="28"/>
          <w:lang w:val="ru-RU"/>
        </w:rPr>
        <w:t xml:space="preserve">в пределах территории преимущественно щебеночные и каменистые (в горах Жетысуского Алатау), ближе к подножию гор они прикрыты тонким слоем щебеночных супесей и суглинков, которые в межгорных долинах и котловинах достигают значительной мощности. В районе Джунгарских Ворот, а также на предгорной равнине, распространены суглинки </w:t>
      </w:r>
      <w:r w:rsidRPr="00920698">
        <w:rPr>
          <w:szCs w:val="28"/>
          <w:lang w:val="ru-RU"/>
        </w:rPr>
        <w:lastRenderedPageBreak/>
        <w:t>(в том числе лессовидные), большей частью засоленные, а вблизи озер – и заболоченные.</w:t>
      </w:r>
      <w:r w:rsidRPr="00920698">
        <w:rPr>
          <w:lang w:val="ru-RU"/>
        </w:rPr>
        <w:t xml:space="preserve"> </w:t>
      </w:r>
      <w:r w:rsidRPr="00920698">
        <w:rPr>
          <w:szCs w:val="28"/>
          <w:lang w:val="ru-RU"/>
        </w:rPr>
        <w:t>Грунты исследуемой территории преимущественно щебеночные и каменистые в пределах Жетысуского Алатау, а к подножию гор перекрываются тонким слоем щебеночных супесей и суглинков, мощность которых увеличивается в межгорных долинах и котловинах</w:t>
      </w:r>
      <w:r w:rsidR="001962E4" w:rsidRPr="00920698">
        <w:rPr>
          <w:szCs w:val="28"/>
          <w:lang w:val="ru-RU"/>
        </w:rPr>
        <w:t xml:space="preserve"> [1, 14]</w:t>
      </w:r>
      <w:r w:rsidRPr="00920698">
        <w:rPr>
          <w:szCs w:val="28"/>
          <w:lang w:val="ru-RU"/>
        </w:rPr>
        <w:t>; в районе Джунгарских Ворот и на предгорной равнине распространены, в том числе засоленные и местами заболоченные, лессовидные суглинки. Почвенный покров развит слабо и представлен почвами, близкими к серозёмам, с преобладанием ксерофитной растительности. Растительный покров изменяется по высотной поясности: в горах до высот 2000–2700 м распространены злаковые степи, выше — альпийские луга, а на высотах более 3000 м растительность практически отсутствует; по северным склонам и в речных долинах встречаются редколесья из тянь-шаньской ели с примесью лиственных пород и кустарниковые заросли. В пределах котловины озера Алаколь преобладает полупустынная растительность (типчак, полынь, ковыль, солянки), а на заболоченных участках побережья развиты сообщества тростника, камыша и осоки с отдельными древесно-кустарниковыми формами</w:t>
      </w:r>
      <w:r w:rsidR="00300180" w:rsidRPr="00920698">
        <w:rPr>
          <w:szCs w:val="28"/>
          <w:lang w:val="ru-RU"/>
        </w:rPr>
        <w:t xml:space="preserve"> [5, 58, 62]</w:t>
      </w:r>
      <w:r w:rsidRPr="00920698">
        <w:rPr>
          <w:szCs w:val="28"/>
          <w:lang w:val="ru-RU"/>
        </w:rPr>
        <w:t>.</w:t>
      </w:r>
    </w:p>
    <w:p w14:paraId="51CEA73F" w14:textId="77777777" w:rsidR="00165146" w:rsidRPr="00920698" w:rsidRDefault="00165146" w:rsidP="00BC297A">
      <w:pPr>
        <w:spacing w:line="240" w:lineRule="auto"/>
        <w:ind w:left="708" w:right="150" w:firstLine="0"/>
        <w:rPr>
          <w:b/>
          <w:bCs/>
          <w:lang w:val="ru-RU"/>
        </w:rPr>
      </w:pPr>
    </w:p>
    <w:p w14:paraId="17015DFF" w14:textId="2DF9ABFF" w:rsidR="00A35B07" w:rsidRPr="00920698" w:rsidRDefault="00A35B07" w:rsidP="00041A71">
      <w:pPr>
        <w:spacing w:line="240" w:lineRule="auto"/>
        <w:ind w:left="0" w:right="150" w:firstLine="709"/>
        <w:rPr>
          <w:b/>
          <w:bCs/>
          <w:lang w:val="ru-RU"/>
        </w:rPr>
      </w:pPr>
      <w:r w:rsidRPr="00920698">
        <w:rPr>
          <w:b/>
          <w:bCs/>
          <w:lang w:val="ru-RU"/>
        </w:rPr>
        <w:t>2.</w:t>
      </w:r>
      <w:r w:rsidR="00EC4CC8" w:rsidRPr="00920698">
        <w:rPr>
          <w:b/>
          <w:bCs/>
          <w:lang w:val="ru-RU"/>
        </w:rPr>
        <w:t>2</w:t>
      </w:r>
      <w:r w:rsidR="00D50DD3" w:rsidRPr="00920698">
        <w:rPr>
          <w:b/>
          <w:bCs/>
          <w:lang w:val="ru-RU"/>
        </w:rPr>
        <w:t xml:space="preserve"> </w:t>
      </w:r>
      <w:r w:rsidRPr="00920698">
        <w:rPr>
          <w:b/>
          <w:bCs/>
          <w:lang w:val="ru-RU"/>
        </w:rPr>
        <w:t xml:space="preserve">Геоморфологические </w:t>
      </w:r>
      <w:r w:rsidR="00423D90" w:rsidRPr="00920698">
        <w:rPr>
          <w:b/>
          <w:bCs/>
          <w:lang w:val="ru-RU"/>
        </w:rPr>
        <w:t>условия тер</w:t>
      </w:r>
      <w:r w:rsidR="00165146" w:rsidRPr="00920698">
        <w:rPr>
          <w:b/>
          <w:bCs/>
          <w:lang w:val="ru-RU"/>
        </w:rPr>
        <w:t>р</w:t>
      </w:r>
      <w:r w:rsidR="00423D90" w:rsidRPr="00920698">
        <w:rPr>
          <w:b/>
          <w:bCs/>
          <w:lang w:val="ru-RU"/>
        </w:rPr>
        <w:t>итори</w:t>
      </w:r>
      <w:r w:rsidR="00165146" w:rsidRPr="00920698">
        <w:rPr>
          <w:b/>
          <w:bCs/>
          <w:lang w:val="ru-RU"/>
        </w:rPr>
        <w:t>и</w:t>
      </w:r>
    </w:p>
    <w:p w14:paraId="2A7FC76B" w14:textId="77777777" w:rsidR="00A35B07" w:rsidRPr="00920698" w:rsidRDefault="00A35B07" w:rsidP="00041A71">
      <w:pPr>
        <w:spacing w:line="240" w:lineRule="auto"/>
        <w:ind w:left="0" w:right="150" w:firstLine="709"/>
        <w:rPr>
          <w:lang w:val="ru-RU"/>
        </w:rPr>
      </w:pPr>
    </w:p>
    <w:p w14:paraId="03122E2A" w14:textId="238EB26F" w:rsidR="00A35B07" w:rsidRPr="00920698" w:rsidRDefault="00A35B07" w:rsidP="00041A71">
      <w:pPr>
        <w:spacing w:after="0" w:line="240" w:lineRule="auto"/>
        <w:ind w:left="0" w:firstLine="709"/>
        <w:rPr>
          <w:lang w:val="ru-RU"/>
        </w:rPr>
      </w:pPr>
      <w:r w:rsidRPr="00920698">
        <w:rPr>
          <w:lang w:val="ru-RU"/>
        </w:rPr>
        <w:t xml:space="preserve"> В геоморфологическом отношении участок представляет собой предгорную наклонную </w:t>
      </w:r>
      <w:proofErr w:type="spellStart"/>
      <w:r w:rsidRPr="00920698">
        <w:rPr>
          <w:lang w:val="ru-RU"/>
        </w:rPr>
        <w:t>аллювиально</w:t>
      </w:r>
      <w:proofErr w:type="spellEnd"/>
      <w:r w:rsidRPr="00920698">
        <w:rPr>
          <w:lang w:val="ru-RU"/>
        </w:rPr>
        <w:t xml:space="preserve">–пролювиальную равнину. Аллювиально-пролювиальная равнина </w:t>
      </w:r>
      <w:proofErr w:type="spellStart"/>
      <w:r w:rsidRPr="00920698">
        <w:rPr>
          <w:lang w:val="ru-RU"/>
        </w:rPr>
        <w:t>среднечетвертичного</w:t>
      </w:r>
      <w:proofErr w:type="spellEnd"/>
      <w:r w:rsidRPr="00920698">
        <w:rPr>
          <w:lang w:val="ru-RU"/>
        </w:rPr>
        <w:t xml:space="preserve"> возраста отличается простым геологическим строением – это, в основном, однородная толща, представленная валунно-галечниковыми и гравийно-галечниковыми отложениями с песчаным заполнителем</w:t>
      </w:r>
      <w:r w:rsidR="00140FCD" w:rsidRPr="00920698">
        <w:rPr>
          <w:lang w:val="ru-RU"/>
        </w:rPr>
        <w:t xml:space="preserve"> [9, 14, 77]</w:t>
      </w:r>
    </w:p>
    <w:p w14:paraId="6B81B003" w14:textId="77777777" w:rsidR="00A35B07" w:rsidRPr="00920698" w:rsidRDefault="00A35B07" w:rsidP="00041A71">
      <w:pPr>
        <w:pStyle w:val="af"/>
        <w:ind w:firstLine="709"/>
        <w:rPr>
          <w:sz w:val="28"/>
          <w:szCs w:val="28"/>
        </w:rPr>
      </w:pPr>
      <w:r w:rsidRPr="00920698">
        <w:rPr>
          <w:sz w:val="28"/>
          <w:szCs w:val="28"/>
        </w:rPr>
        <w:t>Своеобразными геоморфологическими и климатическими условиями</w:t>
      </w:r>
      <w:r w:rsidRPr="00920698">
        <w:rPr>
          <w:sz w:val="28"/>
          <w:szCs w:val="28"/>
          <w:u w:val="single"/>
        </w:rPr>
        <w:t xml:space="preserve"> </w:t>
      </w:r>
      <w:r w:rsidRPr="00920698">
        <w:rPr>
          <w:sz w:val="28"/>
          <w:szCs w:val="28"/>
        </w:rPr>
        <w:t xml:space="preserve">объясняется относительная </w:t>
      </w:r>
      <w:proofErr w:type="spellStart"/>
      <w:r w:rsidRPr="00920698">
        <w:rPr>
          <w:sz w:val="28"/>
          <w:szCs w:val="28"/>
        </w:rPr>
        <w:t>бессточность</w:t>
      </w:r>
      <w:proofErr w:type="spellEnd"/>
      <w:r w:rsidRPr="00920698">
        <w:rPr>
          <w:sz w:val="28"/>
          <w:szCs w:val="28"/>
        </w:rPr>
        <w:t xml:space="preserve"> и довольно высокая минерализация первых от поверхности водоносных горизонтов озерно- аллювиальных равнин.</w:t>
      </w:r>
    </w:p>
    <w:p w14:paraId="620A485F" w14:textId="781C0BB4" w:rsidR="00A35B07" w:rsidRPr="00920698" w:rsidRDefault="00D909C5" w:rsidP="00041A71">
      <w:pPr>
        <w:spacing w:after="0" w:line="240" w:lineRule="auto"/>
        <w:ind w:left="0" w:firstLine="709"/>
        <w:rPr>
          <w:lang w:val="ru-RU"/>
        </w:rPr>
      </w:pPr>
      <w:r w:rsidRPr="00D909C5">
        <w:rPr>
          <w:lang w:val="ru-RU"/>
        </w:rPr>
        <w:t>Северо-западная часть побережья озера Алаколь представлена двумя основными</w:t>
      </w:r>
      <w:r>
        <w:rPr>
          <w:lang w:val="ru-RU"/>
        </w:rPr>
        <w:t xml:space="preserve"> </w:t>
      </w:r>
      <w:r w:rsidR="00A35B07" w:rsidRPr="00920698">
        <w:rPr>
          <w:lang w:val="ru-RU"/>
        </w:rPr>
        <w:t>генетически</w:t>
      </w:r>
      <w:r>
        <w:rPr>
          <w:lang w:val="ru-RU"/>
        </w:rPr>
        <w:t>ми</w:t>
      </w:r>
      <w:r w:rsidR="00A35B07" w:rsidRPr="00920698">
        <w:rPr>
          <w:lang w:val="ru-RU"/>
        </w:rPr>
        <w:t xml:space="preserve"> тип</w:t>
      </w:r>
      <w:r>
        <w:rPr>
          <w:lang w:val="ru-RU"/>
        </w:rPr>
        <w:t>ами</w:t>
      </w:r>
      <w:r w:rsidR="00A35B07" w:rsidRPr="00920698">
        <w:rPr>
          <w:lang w:val="ru-RU"/>
        </w:rPr>
        <w:t xml:space="preserve"> рельефа: денудационная и аккумулятивная равнины, с отметками от 350 до 356 м </w:t>
      </w:r>
      <w:r w:rsidRPr="00D909C5">
        <w:rPr>
          <w:lang w:val="ru-RU"/>
        </w:rPr>
        <w:t>над уровнем моря</w:t>
      </w:r>
      <w:r w:rsidRPr="00920698">
        <w:rPr>
          <w:lang w:val="ru-RU"/>
        </w:rPr>
        <w:t xml:space="preserve"> </w:t>
      </w:r>
      <w:r w:rsidR="00A35B07" w:rsidRPr="00920698">
        <w:rPr>
          <w:lang w:val="ru-RU"/>
        </w:rPr>
        <w:t>[1</w:t>
      </w:r>
      <w:r w:rsidR="00AC35CE" w:rsidRPr="00920698">
        <w:rPr>
          <w:lang w:val="ru-RU"/>
        </w:rPr>
        <w:t>2, 16, 65</w:t>
      </w:r>
      <w:r w:rsidR="00A35B07" w:rsidRPr="00920698">
        <w:rPr>
          <w:lang w:val="ru-RU"/>
        </w:rPr>
        <w:t xml:space="preserve">].  </w:t>
      </w:r>
    </w:p>
    <w:p w14:paraId="3F875ECC" w14:textId="3B8CD16D" w:rsidR="00A35B07" w:rsidRPr="00920698" w:rsidRDefault="00A35B07" w:rsidP="00041A71">
      <w:pPr>
        <w:spacing w:after="0" w:line="240" w:lineRule="auto"/>
        <w:ind w:left="0" w:firstLine="709"/>
        <w:rPr>
          <w:lang w:val="ru-RU"/>
        </w:rPr>
      </w:pPr>
      <w:r w:rsidRPr="00920698">
        <w:rPr>
          <w:lang w:val="ru-RU"/>
        </w:rPr>
        <w:t>Выработанный денудационный рельеф. Сформированный процессами денудации рельеф представлен расчлененной, пологоволнистой (до 20 м) равниной, локализованной на водоразделе между озерами</w:t>
      </w:r>
      <w:r w:rsidR="00D909C5">
        <w:rPr>
          <w:lang w:val="ru-RU"/>
        </w:rPr>
        <w:t xml:space="preserve"> </w:t>
      </w:r>
      <w:proofErr w:type="spellStart"/>
      <w:r w:rsidR="00D909C5" w:rsidRPr="00920698">
        <w:rPr>
          <w:lang w:val="ru-RU"/>
        </w:rPr>
        <w:t>Кошкарколь</w:t>
      </w:r>
      <w:proofErr w:type="spellEnd"/>
      <w:r w:rsidRPr="00920698">
        <w:rPr>
          <w:lang w:val="ru-RU"/>
        </w:rPr>
        <w:t xml:space="preserve"> и</w:t>
      </w:r>
      <w:r w:rsidR="00D909C5">
        <w:rPr>
          <w:lang w:val="ru-RU"/>
        </w:rPr>
        <w:t xml:space="preserve"> </w:t>
      </w:r>
      <w:r w:rsidR="00D909C5" w:rsidRPr="00920698">
        <w:rPr>
          <w:lang w:val="ru-RU"/>
        </w:rPr>
        <w:t>Алаколь</w:t>
      </w:r>
      <w:r w:rsidRPr="00920698">
        <w:rPr>
          <w:lang w:val="ru-RU"/>
        </w:rPr>
        <w:t>. Литологическим фундаментом равнины служат галечниковые отложения после</w:t>
      </w:r>
      <w:r w:rsidR="002C44CC" w:rsidRPr="00920698">
        <w:rPr>
          <w:lang w:val="ru-RU"/>
        </w:rPr>
        <w:t xml:space="preserve"> </w:t>
      </w:r>
      <w:proofErr w:type="spellStart"/>
      <w:r w:rsidRPr="00920698">
        <w:rPr>
          <w:lang w:val="ru-RU"/>
        </w:rPr>
        <w:t>среднечетвертичного</w:t>
      </w:r>
      <w:proofErr w:type="spellEnd"/>
      <w:r w:rsidRPr="00920698">
        <w:rPr>
          <w:lang w:val="ru-RU"/>
        </w:rPr>
        <w:t xml:space="preserve"> возраста (pQ2), слагающих перешеек [</w:t>
      </w:r>
      <w:r w:rsidR="00F40504" w:rsidRPr="00920698">
        <w:rPr>
          <w:lang w:val="ru-RU"/>
        </w:rPr>
        <w:t>7, 17, 77</w:t>
      </w:r>
      <w:r w:rsidRPr="00920698">
        <w:rPr>
          <w:lang w:val="ru-RU"/>
        </w:rPr>
        <w:t xml:space="preserve">]. Предельная высотная отметка поверхности над уровнем оз. Алаколь около 15-20 м. </w:t>
      </w:r>
    </w:p>
    <w:p w14:paraId="474C7C5E" w14:textId="5A7B9C5D" w:rsidR="00A35B07" w:rsidRPr="00920698" w:rsidRDefault="00A35B07" w:rsidP="00041A71">
      <w:pPr>
        <w:spacing w:line="240" w:lineRule="auto"/>
        <w:ind w:left="0" w:right="150" w:firstLine="709"/>
        <w:rPr>
          <w:lang w:val="ru-RU"/>
        </w:rPr>
      </w:pPr>
      <w:r w:rsidRPr="00920698">
        <w:rPr>
          <w:lang w:val="ru-RU"/>
        </w:rPr>
        <w:t xml:space="preserve">Выработанный эрозионный рельеф. </w:t>
      </w:r>
      <w:r w:rsidR="00D909C5" w:rsidRPr="00D909C5">
        <w:rPr>
          <w:lang w:val="ru-RU"/>
        </w:rPr>
        <w:t xml:space="preserve">Морфологический облик исследуемой территории сформирован разнообразными элементами рельефа. К ним относятся мелкосопочные массивы </w:t>
      </w:r>
      <w:proofErr w:type="gramStart"/>
      <w:r w:rsidR="00D909C5" w:rsidRPr="00D909C5">
        <w:rPr>
          <w:lang w:val="ru-RU"/>
        </w:rPr>
        <w:t>острова</w:t>
      </w:r>
      <w:proofErr w:type="gramEnd"/>
      <w:r w:rsidR="00041A71" w:rsidRPr="00041A71">
        <w:rPr>
          <w:lang w:val="ru-RU"/>
        </w:rPr>
        <w:t xml:space="preserve"> </w:t>
      </w:r>
      <w:r w:rsidR="00D909C5" w:rsidRPr="00D909C5">
        <w:rPr>
          <w:lang w:val="ru-RU"/>
        </w:rPr>
        <w:t xml:space="preserve">Киши </w:t>
      </w:r>
      <w:proofErr w:type="spellStart"/>
      <w:r w:rsidR="00D909C5" w:rsidRPr="00D909C5">
        <w:rPr>
          <w:lang w:val="ru-RU"/>
        </w:rPr>
        <w:t>Аралтобе</w:t>
      </w:r>
      <w:proofErr w:type="spellEnd"/>
      <w:r w:rsidR="00D909C5" w:rsidRPr="00D909C5">
        <w:rPr>
          <w:lang w:val="ru-RU"/>
        </w:rPr>
        <w:t xml:space="preserve">, а также </w:t>
      </w:r>
      <w:r w:rsidR="00D909C5" w:rsidRPr="00D909C5">
        <w:rPr>
          <w:lang w:val="ru-RU"/>
        </w:rPr>
        <w:lastRenderedPageBreak/>
        <w:t xml:space="preserve">разноуровневые (высокие и низкие) террасы абразионного генезиса, характерные для островов Средний, </w:t>
      </w:r>
      <w:proofErr w:type="spellStart"/>
      <w:r w:rsidR="00D909C5" w:rsidRPr="00D909C5">
        <w:rPr>
          <w:lang w:val="ru-RU"/>
        </w:rPr>
        <w:t>Улкен</w:t>
      </w:r>
      <w:proofErr w:type="spellEnd"/>
      <w:r w:rsidR="00D909C5" w:rsidRPr="00D909C5">
        <w:rPr>
          <w:lang w:val="ru-RU"/>
        </w:rPr>
        <w:t xml:space="preserve"> и Киши </w:t>
      </w:r>
      <w:proofErr w:type="spellStart"/>
      <w:r w:rsidR="00D909C5" w:rsidRPr="00D909C5">
        <w:rPr>
          <w:lang w:val="ru-RU"/>
        </w:rPr>
        <w:t>Аралтобе</w:t>
      </w:r>
      <w:proofErr w:type="spellEnd"/>
      <w:r w:rsidR="00D909C5">
        <w:rPr>
          <w:lang w:val="ru-RU"/>
        </w:rPr>
        <w:t xml:space="preserve"> </w:t>
      </w:r>
      <w:r w:rsidR="00C64179" w:rsidRPr="00920698">
        <w:rPr>
          <w:lang w:val="ru-RU"/>
        </w:rPr>
        <w:t>[1, 8, 50]</w:t>
      </w:r>
      <w:r w:rsidRPr="00920698">
        <w:rPr>
          <w:lang w:val="ru-RU"/>
        </w:rPr>
        <w:t xml:space="preserve">. </w:t>
      </w:r>
    </w:p>
    <w:p w14:paraId="5C4C0E32" w14:textId="5EC77B60" w:rsidR="00A35B07" w:rsidRPr="00920698" w:rsidRDefault="00A35B07" w:rsidP="00041A71">
      <w:pPr>
        <w:spacing w:line="240" w:lineRule="auto"/>
        <w:ind w:left="0" w:right="150" w:firstLine="709"/>
        <w:rPr>
          <w:lang w:val="ru-RU"/>
        </w:rPr>
      </w:pPr>
      <w:r w:rsidRPr="00920698">
        <w:rPr>
          <w:lang w:val="ru-RU"/>
        </w:rPr>
        <w:t xml:space="preserve"> Эрозионный рельеф после</w:t>
      </w:r>
      <w:r w:rsidR="002C44CC" w:rsidRPr="00920698">
        <w:rPr>
          <w:lang w:val="ru-RU"/>
        </w:rPr>
        <w:t xml:space="preserve"> </w:t>
      </w:r>
      <w:proofErr w:type="spellStart"/>
      <w:r w:rsidRPr="00920698">
        <w:rPr>
          <w:lang w:val="ru-RU"/>
        </w:rPr>
        <w:t>среднечетвертичного</w:t>
      </w:r>
      <w:proofErr w:type="spellEnd"/>
      <w:r w:rsidRPr="00920698">
        <w:rPr>
          <w:lang w:val="ru-RU"/>
        </w:rPr>
        <w:t xml:space="preserve"> возраста (pQ2) выражена в виде интенсивно фрагментированного эрозионного останца, доминирующего над плоскостью верхней террасы о. Киши </w:t>
      </w:r>
      <w:proofErr w:type="spellStart"/>
      <w:r w:rsidRPr="00920698">
        <w:rPr>
          <w:lang w:val="ru-RU"/>
        </w:rPr>
        <w:t>Аралтобе</w:t>
      </w:r>
      <w:proofErr w:type="spellEnd"/>
      <w:r w:rsidRPr="00920698">
        <w:rPr>
          <w:lang w:val="ru-RU"/>
        </w:rPr>
        <w:t xml:space="preserve">. Амплитуда вертикального расчленения сухих эрозионных понижений (саев) со стохастической (беспорядочной) ориентацией варьируется в пределах 30–50 м. Пиковая абсолютная отметка останца достигает 495 м </w:t>
      </w:r>
      <w:proofErr w:type="spellStart"/>
      <w:r w:rsidRPr="00920698">
        <w:rPr>
          <w:lang w:val="ru-RU"/>
        </w:rPr>
        <w:t>менным</w:t>
      </w:r>
      <w:proofErr w:type="spellEnd"/>
      <w:r w:rsidRPr="00920698">
        <w:rPr>
          <w:lang w:val="ru-RU"/>
        </w:rPr>
        <w:t xml:space="preserve"> базисом эрозии (уровнем оз. Алаколь) порядка 150 м. Морфометрические параметры структуры характеризуются площадью 2,4 км² при линейных размерах 2,5 × 0,7 км [</w:t>
      </w:r>
      <w:r w:rsidR="00DB6FFC" w:rsidRPr="00920698">
        <w:rPr>
          <w:lang w:val="ru-RU"/>
        </w:rPr>
        <w:t>30, 56</w:t>
      </w:r>
      <w:r w:rsidRPr="00920698">
        <w:rPr>
          <w:lang w:val="ru-RU"/>
        </w:rPr>
        <w:t>].</w:t>
      </w:r>
    </w:p>
    <w:p w14:paraId="6CC96B27" w14:textId="195075FE" w:rsidR="00A35B07" w:rsidRPr="00920698" w:rsidRDefault="00A35B07" w:rsidP="00041A71">
      <w:pPr>
        <w:spacing w:after="2" w:line="240" w:lineRule="auto"/>
        <w:ind w:left="0" w:right="150" w:firstLine="709"/>
        <w:rPr>
          <w:bCs/>
          <w:lang w:val="ru-RU"/>
        </w:rPr>
      </w:pPr>
      <w:r w:rsidRPr="00920698">
        <w:rPr>
          <w:bCs/>
          <w:lang w:val="ru-RU"/>
        </w:rPr>
        <w:t xml:space="preserve">Аккумулятивный рельеф. </w:t>
      </w:r>
      <w:r w:rsidRPr="00920698">
        <w:rPr>
          <w:bCs/>
          <w:i/>
          <w:iCs/>
          <w:lang w:val="ru-RU"/>
        </w:rPr>
        <w:t>Плоская озерная нерасчлененная равнина верхнечетвертичного возраста</w:t>
      </w:r>
      <w:r w:rsidRPr="00920698">
        <w:rPr>
          <w:bCs/>
          <w:lang w:val="ru-RU"/>
        </w:rPr>
        <w:t xml:space="preserve"> (Q3) локализуется на северо-западном побережье оз. Алаколь [</w:t>
      </w:r>
      <w:r w:rsidR="00797334" w:rsidRPr="00920698">
        <w:rPr>
          <w:bCs/>
          <w:lang w:val="ru-RU"/>
        </w:rPr>
        <w:t>1 ,9, 77</w:t>
      </w:r>
      <w:r w:rsidRPr="00920698">
        <w:rPr>
          <w:bCs/>
          <w:lang w:val="ru-RU"/>
        </w:rPr>
        <w:t xml:space="preserve">]. Морфологически данный район представлен островным массивом, простирающимся от правобережья р. </w:t>
      </w:r>
      <w:proofErr w:type="spellStart"/>
      <w:r w:rsidRPr="00920698">
        <w:rPr>
          <w:bCs/>
          <w:lang w:val="ru-RU"/>
        </w:rPr>
        <w:t>Уржар</w:t>
      </w:r>
      <w:proofErr w:type="spellEnd"/>
      <w:r w:rsidRPr="00920698">
        <w:rPr>
          <w:bCs/>
          <w:lang w:val="ru-RU"/>
        </w:rPr>
        <w:t xml:space="preserve"> в северо-восточном направлении, в западной и юго-западной частях равнина сопряжена с заливом между оз. </w:t>
      </w:r>
      <w:proofErr w:type="spellStart"/>
      <w:r w:rsidR="00D909C5" w:rsidRPr="00920698">
        <w:rPr>
          <w:bCs/>
          <w:lang w:val="ru-RU"/>
        </w:rPr>
        <w:t>Кошкарколь</w:t>
      </w:r>
      <w:proofErr w:type="spellEnd"/>
      <w:r w:rsidR="00D909C5" w:rsidRPr="00920698">
        <w:rPr>
          <w:bCs/>
          <w:lang w:val="ru-RU"/>
        </w:rPr>
        <w:t xml:space="preserve"> </w:t>
      </w:r>
      <w:r w:rsidRPr="00920698">
        <w:rPr>
          <w:bCs/>
          <w:lang w:val="ru-RU"/>
        </w:rPr>
        <w:t>и</w:t>
      </w:r>
      <w:r w:rsidR="00D909C5">
        <w:rPr>
          <w:bCs/>
          <w:lang w:val="ru-RU"/>
        </w:rPr>
        <w:t xml:space="preserve"> </w:t>
      </w:r>
      <w:r w:rsidR="00D909C5" w:rsidRPr="00920698">
        <w:rPr>
          <w:bCs/>
          <w:lang w:val="ru-RU"/>
        </w:rPr>
        <w:t>Алаколь</w:t>
      </w:r>
      <w:r w:rsidRPr="00920698">
        <w:rPr>
          <w:bCs/>
          <w:lang w:val="ru-RU"/>
        </w:rPr>
        <w:t xml:space="preserve">, трансформирующимся в озерно-болотную равнину, которая примыкает к оз. Алаколь.  </w:t>
      </w:r>
    </w:p>
    <w:p w14:paraId="0620B2F4" w14:textId="634629C3" w:rsidR="00A35B07" w:rsidRPr="00920698" w:rsidRDefault="00A35B07" w:rsidP="00041A71">
      <w:pPr>
        <w:spacing w:after="2" w:line="240" w:lineRule="auto"/>
        <w:ind w:left="0" w:right="150" w:firstLine="709"/>
        <w:rPr>
          <w:lang w:val="ru-RU"/>
        </w:rPr>
      </w:pPr>
      <w:r w:rsidRPr="00920698">
        <w:rPr>
          <w:lang w:val="ru-RU"/>
        </w:rPr>
        <w:t xml:space="preserve"> </w:t>
      </w:r>
      <w:r w:rsidRPr="00920698">
        <w:rPr>
          <w:i/>
          <w:lang w:val="ru-RU"/>
        </w:rPr>
        <w:t>Озерная плоская равнина</w:t>
      </w:r>
      <w:r w:rsidRPr="00920698">
        <w:rPr>
          <w:lang w:val="ru-RU"/>
        </w:rPr>
        <w:t xml:space="preserve"> </w:t>
      </w:r>
      <w:r w:rsidRPr="00920698">
        <w:rPr>
          <w:i/>
          <w:lang w:val="ru-RU"/>
        </w:rPr>
        <w:t>верхнечетвертичного возраста</w:t>
      </w:r>
      <w:r w:rsidRPr="00920698">
        <w:rPr>
          <w:lang w:val="ru-RU"/>
        </w:rPr>
        <w:t xml:space="preserve"> </w:t>
      </w:r>
      <w:r w:rsidRPr="00920698">
        <w:t>Q</w:t>
      </w:r>
      <w:r w:rsidRPr="00920698">
        <w:rPr>
          <w:vertAlign w:val="subscript"/>
          <w:lang w:val="ru-RU"/>
        </w:rPr>
        <w:t>3</w:t>
      </w:r>
      <w:r w:rsidRPr="00920698">
        <w:rPr>
          <w:i/>
          <w:lang w:val="ru-RU"/>
        </w:rPr>
        <w:t xml:space="preserve">, расчлененная </w:t>
      </w:r>
      <w:proofErr w:type="spellStart"/>
      <w:r w:rsidRPr="00920698">
        <w:rPr>
          <w:i/>
          <w:lang w:val="ru-RU"/>
        </w:rPr>
        <w:t>сорами</w:t>
      </w:r>
      <w:proofErr w:type="spellEnd"/>
      <w:r w:rsidRPr="00920698">
        <w:rPr>
          <w:i/>
          <w:lang w:val="ru-RU"/>
        </w:rPr>
        <w:t xml:space="preserve"> и солончаками (5-7 м)</w:t>
      </w:r>
      <w:r w:rsidRPr="00920698">
        <w:rPr>
          <w:lang w:val="ru-RU"/>
        </w:rPr>
        <w:t>. Равнина Локализована в пределах западного сектора прибрежной зоны оз. Алаколь</w:t>
      </w:r>
      <w:r w:rsidR="00D909C5">
        <w:rPr>
          <w:lang w:val="ru-RU"/>
        </w:rPr>
        <w:t xml:space="preserve">. </w:t>
      </w:r>
      <w:r w:rsidR="00D909C5" w:rsidRPr="00D909C5">
        <w:rPr>
          <w:lang w:val="ru-RU"/>
        </w:rPr>
        <w:t xml:space="preserve">От берегового контура данный участок отделен массивом современной озерно-болотной равнины. Сухопутный рубеж этой равнинной территории обозначен урочищем </w:t>
      </w:r>
      <w:proofErr w:type="spellStart"/>
      <w:r w:rsidR="00D909C5" w:rsidRPr="00D909C5">
        <w:rPr>
          <w:lang w:val="ru-RU"/>
        </w:rPr>
        <w:t>Шубартобек</w:t>
      </w:r>
      <w:proofErr w:type="spellEnd"/>
      <w:r w:rsidR="00D909C5" w:rsidRPr="00D909C5">
        <w:rPr>
          <w:lang w:val="ru-RU"/>
        </w:rPr>
        <w:t>,</w:t>
      </w:r>
      <w:r w:rsidRPr="00920698">
        <w:rPr>
          <w:lang w:val="ru-RU"/>
        </w:rPr>
        <w:t xml:space="preserve"> которое расположено на поверхности озерно-болотной равнины</w:t>
      </w:r>
      <w:r w:rsidR="005705CC" w:rsidRPr="00920698">
        <w:rPr>
          <w:lang w:val="ru-RU"/>
        </w:rPr>
        <w:t xml:space="preserve"> [7, 14, 17]</w:t>
      </w:r>
      <w:r w:rsidRPr="00920698">
        <w:rPr>
          <w:lang w:val="ru-RU"/>
        </w:rPr>
        <w:t>.</w:t>
      </w:r>
    </w:p>
    <w:p w14:paraId="2F7DF0D1" w14:textId="037B6AAE" w:rsidR="00A35B07" w:rsidRPr="00920698" w:rsidRDefault="00A35B07" w:rsidP="00041A71">
      <w:pPr>
        <w:spacing w:after="9" w:line="240" w:lineRule="auto"/>
        <w:ind w:left="0" w:right="150" w:firstLine="709"/>
        <w:rPr>
          <w:lang w:val="ru-RU"/>
        </w:rPr>
      </w:pPr>
      <w:r w:rsidRPr="00920698">
        <w:rPr>
          <w:i/>
          <w:lang w:val="ru-RU"/>
        </w:rPr>
        <w:t xml:space="preserve">Озерно-болотная плоская затопленная равнина, с прибрежной водной растительностью, современного возраста </w:t>
      </w:r>
      <w:r w:rsidRPr="00920698">
        <w:rPr>
          <w:lang w:val="ru-RU"/>
        </w:rPr>
        <w:t>(</w:t>
      </w:r>
      <w:r w:rsidRPr="00920698">
        <w:t>Q</w:t>
      </w:r>
      <w:r w:rsidRPr="00920698">
        <w:rPr>
          <w:vertAlign w:val="subscript"/>
          <w:lang w:val="ru-RU"/>
        </w:rPr>
        <w:t>4</w:t>
      </w:r>
      <w:r w:rsidRPr="00920698">
        <w:rPr>
          <w:i/>
          <w:lang w:val="ru-RU"/>
        </w:rPr>
        <w:t>)</w:t>
      </w:r>
      <w:r w:rsidRPr="00920698">
        <w:rPr>
          <w:lang w:val="ru-RU"/>
        </w:rPr>
        <w:t xml:space="preserve">. </w:t>
      </w:r>
      <w:r w:rsidR="00D909C5" w:rsidRPr="00D909C5">
        <w:rPr>
          <w:lang w:val="ru-RU"/>
        </w:rPr>
        <w:t>Трансгрессия озера Алаколь обусловила интенсивное формирование современных озерно-болотных равнинных комплексов в береговой зоне. Наиболее обширные участки данных ландшафтов сосредоточены в северном, западном, южном и северо-восточном секторах побережья. Локальные (фрагментарные) выходы равнины фиксируются также на востоке и юго-западе, при этом общая линейная протяженность выявленных зон составляет около 130 км</w:t>
      </w:r>
      <w:r w:rsidR="00D909C5">
        <w:rPr>
          <w:lang w:val="ru-RU"/>
        </w:rPr>
        <w:t xml:space="preserve"> </w:t>
      </w:r>
      <w:r w:rsidRPr="00920698">
        <w:rPr>
          <w:lang w:val="ru-RU"/>
        </w:rPr>
        <w:t>[</w:t>
      </w:r>
      <w:r w:rsidR="00451A8D" w:rsidRPr="00D909C5">
        <w:rPr>
          <w:lang w:val="ru-RU"/>
        </w:rPr>
        <w:t>32, 59, 9</w:t>
      </w:r>
      <w:r w:rsidR="00163D2B" w:rsidRPr="00D909C5">
        <w:rPr>
          <w:lang w:val="ru-RU"/>
        </w:rPr>
        <w:t>0</w:t>
      </w:r>
      <w:r w:rsidRPr="00920698">
        <w:rPr>
          <w:lang w:val="ru-RU"/>
        </w:rPr>
        <w:t>]</w:t>
      </w:r>
      <w:r w:rsidR="00EC7417">
        <w:rPr>
          <w:lang w:val="ru-RU"/>
        </w:rPr>
        <w:t xml:space="preserve"> </w:t>
      </w:r>
      <w:r w:rsidRPr="00920698">
        <w:rPr>
          <w:lang w:val="ru-RU"/>
        </w:rPr>
        <w:t>(рис</w:t>
      </w:r>
      <w:r w:rsidR="00D50DD3" w:rsidRPr="00920698">
        <w:rPr>
          <w:lang w:val="ru-RU"/>
        </w:rPr>
        <w:t>унок</w:t>
      </w:r>
      <w:r w:rsidRPr="00920698">
        <w:rPr>
          <w:lang w:val="ru-RU"/>
        </w:rPr>
        <w:t xml:space="preserve"> </w:t>
      </w:r>
      <w:r w:rsidR="00D50DD3" w:rsidRPr="00920698">
        <w:rPr>
          <w:lang w:val="ru-RU"/>
        </w:rPr>
        <w:t>2.</w:t>
      </w:r>
      <w:r w:rsidR="00E81DD4">
        <w:rPr>
          <w:lang w:val="ru-RU"/>
        </w:rPr>
        <w:t>14</w:t>
      </w:r>
      <w:r w:rsidRPr="00920698">
        <w:rPr>
          <w:lang w:val="ru-RU"/>
        </w:rPr>
        <w:t>)</w:t>
      </w:r>
      <w:r w:rsidR="00E81DD4">
        <w:rPr>
          <w:lang w:val="ru-RU"/>
        </w:rPr>
        <w:t>.</w:t>
      </w:r>
    </w:p>
    <w:p w14:paraId="0D8C41EB" w14:textId="77777777" w:rsidR="00A35B07" w:rsidRPr="00920698" w:rsidRDefault="00A35B07" w:rsidP="00041A71">
      <w:pPr>
        <w:spacing w:after="15" w:line="240" w:lineRule="auto"/>
        <w:ind w:left="-1" w:right="150" w:firstLine="709"/>
        <w:rPr>
          <w:lang w:val="ru-RU"/>
        </w:rPr>
      </w:pPr>
    </w:p>
    <w:p w14:paraId="58C98C7E" w14:textId="121CB48B" w:rsidR="00A35B07" w:rsidRPr="00920698" w:rsidRDefault="00AC24D9" w:rsidP="00BC297A">
      <w:pPr>
        <w:spacing w:after="15" w:line="240" w:lineRule="auto"/>
        <w:ind w:left="-1" w:right="150"/>
      </w:pPr>
      <w:r w:rsidRPr="00920698">
        <w:rPr>
          <w:noProof/>
        </w:rPr>
        <w:drawing>
          <wp:inline distT="0" distB="0" distL="0" distR="0" wp14:anchorId="7246F077" wp14:editId="30E9EB29">
            <wp:extent cx="5067300" cy="1802629"/>
            <wp:effectExtent l="0" t="0" r="0" b="7620"/>
            <wp:docPr id="2427259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2725956" name=""/>
                    <pic:cNvPicPr/>
                  </pic:nvPicPr>
                  <pic:blipFill>
                    <a:blip r:embed="rId43"/>
                    <a:stretch>
                      <a:fillRect/>
                    </a:stretch>
                  </pic:blipFill>
                  <pic:spPr>
                    <a:xfrm>
                      <a:off x="0" y="0"/>
                      <a:ext cx="5076610" cy="1805941"/>
                    </a:xfrm>
                    <a:prstGeom prst="rect">
                      <a:avLst/>
                    </a:prstGeom>
                  </pic:spPr>
                </pic:pic>
              </a:graphicData>
            </a:graphic>
          </wp:inline>
        </w:drawing>
      </w:r>
    </w:p>
    <w:p w14:paraId="471F997C" w14:textId="77777777" w:rsidR="00A35B07" w:rsidRPr="00920698" w:rsidRDefault="00A35B07" w:rsidP="00BC297A">
      <w:pPr>
        <w:spacing w:line="240" w:lineRule="auto"/>
        <w:ind w:left="-1" w:right="150" w:firstLine="0"/>
        <w:rPr>
          <w:sz w:val="24"/>
          <w:szCs w:val="24"/>
          <w:lang w:val="ru-RU"/>
        </w:rPr>
      </w:pPr>
      <w:r w:rsidRPr="00920698">
        <w:rPr>
          <w:sz w:val="24"/>
          <w:szCs w:val="24"/>
          <w:lang w:val="ru-RU"/>
        </w:rPr>
        <w:lastRenderedPageBreak/>
        <w:t xml:space="preserve">а) самоизливающаяся скважина подземных вод на юго-западном побережье озера; </w:t>
      </w:r>
    </w:p>
    <w:p w14:paraId="2250107A" w14:textId="16A021E0" w:rsidR="00A35B07" w:rsidRPr="00920698" w:rsidRDefault="00A35B07" w:rsidP="00BC297A">
      <w:pPr>
        <w:spacing w:line="240" w:lineRule="auto"/>
        <w:ind w:left="-1" w:right="150" w:firstLine="0"/>
        <w:rPr>
          <w:sz w:val="24"/>
          <w:szCs w:val="24"/>
          <w:lang w:val="ru-RU"/>
        </w:rPr>
      </w:pPr>
      <w:r w:rsidRPr="00920698">
        <w:rPr>
          <w:sz w:val="24"/>
          <w:szCs w:val="24"/>
          <w:lang w:val="ru-RU"/>
        </w:rPr>
        <w:t>б) выклинивание подземных вод на восточном побережье залива Киши Алаколь</w:t>
      </w:r>
      <w:r w:rsidR="00163D2B" w:rsidRPr="00920698">
        <w:rPr>
          <w:sz w:val="24"/>
          <w:szCs w:val="24"/>
          <w:lang w:val="ru-RU"/>
        </w:rPr>
        <w:t xml:space="preserve"> </w:t>
      </w:r>
      <w:r w:rsidRPr="00920698">
        <w:rPr>
          <w:sz w:val="24"/>
          <w:szCs w:val="24"/>
          <w:lang w:val="ru-RU"/>
        </w:rPr>
        <w:t>(7,9,12,17)</w:t>
      </w:r>
    </w:p>
    <w:p w14:paraId="7494D768" w14:textId="77777777" w:rsidR="00A35B07" w:rsidRPr="00920698" w:rsidRDefault="00A35B07" w:rsidP="00BC297A">
      <w:pPr>
        <w:spacing w:after="12" w:line="240" w:lineRule="auto"/>
        <w:ind w:left="-1" w:right="150" w:firstLine="0"/>
        <w:rPr>
          <w:sz w:val="24"/>
          <w:szCs w:val="24"/>
          <w:lang w:val="ru-RU"/>
        </w:rPr>
      </w:pPr>
      <w:r w:rsidRPr="00920698">
        <w:rPr>
          <w:sz w:val="24"/>
          <w:szCs w:val="24"/>
          <w:lang w:val="ru-RU"/>
        </w:rPr>
        <w:t xml:space="preserve">              </w:t>
      </w:r>
    </w:p>
    <w:p w14:paraId="0D18AEBD" w14:textId="69E7928A" w:rsidR="00A35B07" w:rsidRPr="00920698" w:rsidRDefault="00A35B07" w:rsidP="00BC297A">
      <w:pPr>
        <w:spacing w:after="0" w:line="240" w:lineRule="auto"/>
        <w:ind w:left="0" w:firstLine="0"/>
        <w:jc w:val="center"/>
        <w:rPr>
          <w:szCs w:val="28"/>
          <w:lang w:val="ru-RU"/>
        </w:rPr>
      </w:pPr>
      <w:r w:rsidRPr="00920698">
        <w:rPr>
          <w:szCs w:val="28"/>
          <w:lang w:val="ru-RU"/>
        </w:rPr>
        <w:t xml:space="preserve">Рисунок </w:t>
      </w:r>
      <w:r w:rsidR="00D50DD3" w:rsidRPr="00920698">
        <w:rPr>
          <w:szCs w:val="28"/>
          <w:lang w:val="ru-RU"/>
        </w:rPr>
        <w:t>2.</w:t>
      </w:r>
      <w:r w:rsidR="00E81DD4">
        <w:rPr>
          <w:szCs w:val="28"/>
          <w:lang w:val="ru-RU"/>
        </w:rPr>
        <w:t>14</w:t>
      </w:r>
      <w:r w:rsidR="00D50DD3" w:rsidRPr="00920698">
        <w:rPr>
          <w:szCs w:val="28"/>
          <w:lang w:val="ru-RU"/>
        </w:rPr>
        <w:t xml:space="preserve"> </w:t>
      </w:r>
      <w:r w:rsidRPr="00920698">
        <w:rPr>
          <w:szCs w:val="28"/>
          <w:lang w:val="ru-RU"/>
        </w:rPr>
        <w:t>– Разгрузка подземных вод в прибрежной зоне озера Алаколь</w:t>
      </w:r>
    </w:p>
    <w:p w14:paraId="22C54AB1" w14:textId="77777777" w:rsidR="00163D2B" w:rsidRPr="00920698" w:rsidRDefault="00163D2B" w:rsidP="00BC297A">
      <w:pPr>
        <w:spacing w:after="0" w:line="240" w:lineRule="auto"/>
        <w:ind w:left="0" w:firstLine="0"/>
        <w:jc w:val="center"/>
        <w:rPr>
          <w:szCs w:val="28"/>
          <w:lang w:val="ru-RU"/>
        </w:rPr>
      </w:pPr>
    </w:p>
    <w:p w14:paraId="478513F5" w14:textId="75615D28" w:rsidR="00165146" w:rsidRPr="00920698" w:rsidRDefault="00165146" w:rsidP="00041A71">
      <w:pPr>
        <w:spacing w:after="0" w:line="240" w:lineRule="auto"/>
        <w:ind w:left="0" w:firstLine="709"/>
        <w:rPr>
          <w:szCs w:val="28"/>
          <w:lang w:val="ru-RU"/>
        </w:rPr>
      </w:pPr>
      <w:r w:rsidRPr="00920698">
        <w:rPr>
          <w:i/>
          <w:iCs/>
          <w:szCs w:val="28"/>
          <w:lang w:val="ru-RU"/>
        </w:rPr>
        <w:t>Озерно-аллювиальная равнина (</w:t>
      </w:r>
      <w:r w:rsidRPr="00920698">
        <w:rPr>
          <w:i/>
          <w:iCs/>
          <w:szCs w:val="28"/>
        </w:rPr>
        <w:t>Q</w:t>
      </w:r>
      <w:r w:rsidRPr="00920698">
        <w:rPr>
          <w:i/>
          <w:iCs/>
          <w:szCs w:val="28"/>
          <w:lang w:val="ru-RU"/>
        </w:rPr>
        <w:t>₃)</w:t>
      </w:r>
      <w:r w:rsidRPr="00920698">
        <w:rPr>
          <w:szCs w:val="28"/>
          <w:lang w:val="ru-RU"/>
        </w:rPr>
        <w:t xml:space="preserve"> Расположена в северо-восточной части конуса выноса р. Жаманты (район затопленной железной дороги). Протяженность участка </w:t>
      </w:r>
      <w:r w:rsidR="00A9786F" w:rsidRPr="00920698">
        <w:rPr>
          <w:szCs w:val="28"/>
          <w:lang w:val="ru-RU"/>
        </w:rPr>
        <w:t>-</w:t>
      </w:r>
      <w:r w:rsidRPr="00920698">
        <w:rPr>
          <w:szCs w:val="28"/>
          <w:lang w:val="ru-RU"/>
        </w:rPr>
        <w:t xml:space="preserve"> 14 км. Представляет собой плоскую, слабонаклонную поверхность, отделенную от уреза воды узкой полосой озерно-болотных отложений</w:t>
      </w:r>
      <w:r w:rsidR="00163D2B" w:rsidRPr="00920698">
        <w:rPr>
          <w:szCs w:val="28"/>
          <w:lang w:val="ru-RU"/>
        </w:rPr>
        <w:t xml:space="preserve"> х1б30ъ</w:t>
      </w:r>
      <w:r w:rsidRPr="00920698">
        <w:rPr>
          <w:szCs w:val="28"/>
          <w:lang w:val="ru-RU"/>
        </w:rPr>
        <w:t>.</w:t>
      </w:r>
    </w:p>
    <w:p w14:paraId="575B6842" w14:textId="4EAE4668" w:rsidR="00165146" w:rsidRPr="00920698" w:rsidRDefault="00165146" w:rsidP="00041A71">
      <w:pPr>
        <w:spacing w:after="0" w:line="240" w:lineRule="auto"/>
        <w:ind w:left="0" w:firstLine="709"/>
        <w:rPr>
          <w:szCs w:val="28"/>
          <w:lang w:val="ru-RU"/>
        </w:rPr>
      </w:pPr>
      <w:r w:rsidRPr="00920698">
        <w:rPr>
          <w:i/>
          <w:iCs/>
          <w:szCs w:val="28"/>
          <w:lang w:val="ru-RU"/>
        </w:rPr>
        <w:t xml:space="preserve"> Аллювиально-пролювиальная равнина (</w:t>
      </w:r>
      <w:r w:rsidRPr="00920698">
        <w:rPr>
          <w:i/>
          <w:iCs/>
          <w:szCs w:val="28"/>
        </w:rPr>
        <w:t>Q</w:t>
      </w:r>
      <w:r w:rsidRPr="00920698">
        <w:rPr>
          <w:i/>
          <w:iCs/>
          <w:szCs w:val="28"/>
          <w:lang w:val="ru-RU"/>
        </w:rPr>
        <w:t xml:space="preserve">₃) </w:t>
      </w:r>
      <w:r w:rsidRPr="00920698">
        <w:rPr>
          <w:szCs w:val="28"/>
          <w:lang w:val="ru-RU"/>
        </w:rPr>
        <w:t xml:space="preserve">Занимает обширные площади на конусах выноса рек </w:t>
      </w:r>
      <w:proofErr w:type="spellStart"/>
      <w:r w:rsidRPr="00920698">
        <w:rPr>
          <w:szCs w:val="28"/>
          <w:lang w:val="ru-RU"/>
        </w:rPr>
        <w:t>Тентек</w:t>
      </w:r>
      <w:proofErr w:type="spellEnd"/>
      <w:r w:rsidRPr="00920698">
        <w:rPr>
          <w:szCs w:val="28"/>
          <w:lang w:val="ru-RU"/>
        </w:rPr>
        <w:t xml:space="preserve">, Жаманты и </w:t>
      </w:r>
      <w:proofErr w:type="spellStart"/>
      <w:r w:rsidRPr="00920698">
        <w:rPr>
          <w:szCs w:val="28"/>
          <w:lang w:val="ru-RU"/>
        </w:rPr>
        <w:t>Ыргайты</w:t>
      </w:r>
      <w:proofErr w:type="spellEnd"/>
      <w:r w:rsidRPr="00920698">
        <w:rPr>
          <w:szCs w:val="28"/>
          <w:lang w:val="ru-RU"/>
        </w:rPr>
        <w:t xml:space="preserve">. Рельеф слаборасчлененный, </w:t>
      </w:r>
      <w:proofErr w:type="spellStart"/>
      <w:r w:rsidRPr="00920698">
        <w:rPr>
          <w:szCs w:val="28"/>
          <w:lang w:val="ru-RU"/>
        </w:rPr>
        <w:t>пологонаклонный</w:t>
      </w:r>
      <w:proofErr w:type="spellEnd"/>
      <w:r w:rsidRPr="00920698">
        <w:rPr>
          <w:szCs w:val="28"/>
          <w:lang w:val="ru-RU"/>
        </w:rPr>
        <w:t>. Морфология четко отражает процессы аккумуляции осадочных пород, выносимых главными водными артериями региона</w:t>
      </w:r>
      <w:r w:rsidR="00163D2B" w:rsidRPr="00920698">
        <w:rPr>
          <w:szCs w:val="28"/>
          <w:lang w:val="ru-RU"/>
        </w:rPr>
        <w:t xml:space="preserve"> [7, 12, 77]</w:t>
      </w:r>
      <w:r w:rsidRPr="00920698">
        <w:rPr>
          <w:szCs w:val="28"/>
          <w:lang w:val="ru-RU"/>
        </w:rPr>
        <w:t>.</w:t>
      </w:r>
    </w:p>
    <w:p w14:paraId="4AC4F879" w14:textId="02B8DE11" w:rsidR="00D50DD3" w:rsidRPr="00920698" w:rsidRDefault="00165146" w:rsidP="00041A71">
      <w:pPr>
        <w:spacing w:after="0" w:line="240" w:lineRule="auto"/>
        <w:ind w:left="0" w:firstLine="709"/>
        <w:rPr>
          <w:szCs w:val="28"/>
          <w:lang w:val="ru-RU"/>
        </w:rPr>
      </w:pPr>
      <w:r w:rsidRPr="00920698">
        <w:rPr>
          <w:i/>
          <w:iCs/>
          <w:szCs w:val="28"/>
          <w:lang w:val="ru-RU"/>
        </w:rPr>
        <w:t xml:space="preserve"> Делювиально-пролювиальная равнина (</w:t>
      </w:r>
      <w:r w:rsidRPr="00920698">
        <w:rPr>
          <w:i/>
          <w:iCs/>
          <w:szCs w:val="28"/>
        </w:rPr>
        <w:t>Q</w:t>
      </w:r>
      <w:r w:rsidRPr="00920698">
        <w:rPr>
          <w:i/>
          <w:iCs/>
          <w:szCs w:val="28"/>
          <w:lang w:val="ru-RU"/>
        </w:rPr>
        <w:t>₃₋₄)</w:t>
      </w:r>
      <w:r w:rsidRPr="00920698">
        <w:rPr>
          <w:szCs w:val="28"/>
          <w:lang w:val="ru-RU"/>
        </w:rPr>
        <w:t xml:space="preserve"> Развита северо-восточнее Жетысуского разлома в центральных частях конусов выноса (</w:t>
      </w:r>
      <w:proofErr w:type="spellStart"/>
      <w:r w:rsidRPr="00920698">
        <w:rPr>
          <w:szCs w:val="28"/>
          <w:lang w:val="ru-RU"/>
        </w:rPr>
        <w:t>рр</w:t>
      </w:r>
      <w:proofErr w:type="spellEnd"/>
      <w:r w:rsidRPr="00920698">
        <w:rPr>
          <w:szCs w:val="28"/>
          <w:lang w:val="ru-RU"/>
        </w:rPr>
        <w:t xml:space="preserve">. </w:t>
      </w:r>
      <w:proofErr w:type="spellStart"/>
      <w:r w:rsidRPr="00920698">
        <w:rPr>
          <w:szCs w:val="28"/>
          <w:lang w:val="ru-RU"/>
        </w:rPr>
        <w:t>Тентек</w:t>
      </w:r>
      <w:proofErr w:type="spellEnd"/>
      <w:r w:rsidRPr="00920698">
        <w:rPr>
          <w:szCs w:val="28"/>
          <w:lang w:val="ru-RU"/>
        </w:rPr>
        <w:t xml:space="preserve">, Жаманты, </w:t>
      </w:r>
      <w:proofErr w:type="spellStart"/>
      <w:r w:rsidRPr="00920698">
        <w:rPr>
          <w:szCs w:val="28"/>
          <w:lang w:val="ru-RU"/>
        </w:rPr>
        <w:t>Семерлы</w:t>
      </w:r>
      <w:proofErr w:type="spellEnd"/>
      <w:r w:rsidRPr="00920698">
        <w:rPr>
          <w:szCs w:val="28"/>
          <w:lang w:val="ru-RU"/>
        </w:rPr>
        <w:t xml:space="preserve"> и др.). Поверхность сложена галечниками и изрезана мелкой сетью оврагов (до 2 м). Современные русла рек Жаманты и </w:t>
      </w:r>
      <w:proofErr w:type="spellStart"/>
      <w:r w:rsidRPr="00920698">
        <w:rPr>
          <w:szCs w:val="28"/>
          <w:lang w:val="ru-RU"/>
        </w:rPr>
        <w:t>Ыргайты</w:t>
      </w:r>
      <w:proofErr w:type="spellEnd"/>
      <w:r w:rsidRPr="00920698">
        <w:rPr>
          <w:szCs w:val="28"/>
          <w:lang w:val="ru-RU"/>
        </w:rPr>
        <w:t xml:space="preserve"> глубоко врезаны в эти отложения: глубина эрозионного вреза достигает 30 м в центральной части, уменьшаясь до 3–5 м к периферии</w:t>
      </w:r>
      <w:r w:rsidR="00CA2A1E" w:rsidRPr="00920698">
        <w:rPr>
          <w:szCs w:val="28"/>
          <w:lang w:val="ru-RU"/>
        </w:rPr>
        <w:t xml:space="preserve"> (Рисунок </w:t>
      </w:r>
      <w:r w:rsidR="00E81DD4">
        <w:rPr>
          <w:szCs w:val="28"/>
          <w:lang w:val="ru-RU"/>
        </w:rPr>
        <w:t>Б.</w:t>
      </w:r>
      <w:r w:rsidR="00CA2A1E" w:rsidRPr="00920698">
        <w:rPr>
          <w:szCs w:val="28"/>
          <w:lang w:val="ru-RU"/>
        </w:rPr>
        <w:t>2.</w:t>
      </w:r>
      <w:r w:rsidR="00E81DD4">
        <w:rPr>
          <w:szCs w:val="28"/>
          <w:lang w:val="ru-RU"/>
        </w:rPr>
        <w:t>15</w:t>
      </w:r>
      <w:r w:rsidR="00CA2A1E" w:rsidRPr="00920698">
        <w:rPr>
          <w:szCs w:val="28"/>
          <w:lang w:val="ru-RU"/>
        </w:rPr>
        <w:t>)</w:t>
      </w:r>
      <w:r w:rsidR="005E17E7" w:rsidRPr="00920698">
        <w:rPr>
          <w:szCs w:val="28"/>
          <w:lang w:val="ru-RU"/>
        </w:rPr>
        <w:t xml:space="preserve"> [5, 58, 62].</w:t>
      </w:r>
    </w:p>
    <w:p w14:paraId="7BAF71E5" w14:textId="1291F4E8" w:rsidR="00A35B07" w:rsidRPr="00920698" w:rsidRDefault="00A35B07" w:rsidP="00041A71">
      <w:pPr>
        <w:spacing w:after="0" w:line="240" w:lineRule="auto"/>
        <w:ind w:left="0" w:firstLine="709"/>
        <w:rPr>
          <w:bCs/>
          <w:lang w:val="ru-RU"/>
        </w:rPr>
      </w:pPr>
      <w:r w:rsidRPr="00920698">
        <w:rPr>
          <w:bCs/>
          <w:lang w:val="ru-RU"/>
        </w:rPr>
        <w:t>На предоставленной карте изображена обозначен</w:t>
      </w:r>
      <w:r w:rsidR="00CA2A1E" w:rsidRPr="00920698">
        <w:rPr>
          <w:bCs/>
          <w:lang w:val="ru-RU"/>
        </w:rPr>
        <w:t>ы</w:t>
      </w:r>
      <w:r w:rsidRPr="00920698">
        <w:rPr>
          <w:bCs/>
          <w:lang w:val="ru-RU"/>
        </w:rPr>
        <w:t xml:space="preserve"> различны</w:t>
      </w:r>
      <w:r w:rsidR="00CA2A1E" w:rsidRPr="00920698">
        <w:rPr>
          <w:bCs/>
          <w:lang w:val="ru-RU"/>
        </w:rPr>
        <w:t>е</w:t>
      </w:r>
      <w:r w:rsidRPr="00920698">
        <w:rPr>
          <w:bCs/>
          <w:lang w:val="ru-RU"/>
        </w:rPr>
        <w:t xml:space="preserve"> тип</w:t>
      </w:r>
      <w:r w:rsidR="00CA2A1E" w:rsidRPr="00920698">
        <w:rPr>
          <w:bCs/>
          <w:lang w:val="ru-RU"/>
        </w:rPr>
        <w:t>ы</w:t>
      </w:r>
      <w:r w:rsidRPr="00920698">
        <w:rPr>
          <w:bCs/>
          <w:lang w:val="ru-RU"/>
        </w:rPr>
        <w:t xml:space="preserve"> береговых форм, отложений и антропогенных трансформаций.</w:t>
      </w:r>
    </w:p>
    <w:p w14:paraId="08B3358D" w14:textId="77777777" w:rsidR="00A35B07" w:rsidRPr="00920698" w:rsidRDefault="00A35B07" w:rsidP="00041A71">
      <w:pPr>
        <w:spacing w:line="240" w:lineRule="auto"/>
        <w:ind w:left="0" w:right="150" w:firstLine="709"/>
        <w:rPr>
          <w:lang w:val="ru-RU"/>
        </w:rPr>
      </w:pPr>
    </w:p>
    <w:p w14:paraId="5E1A04B0" w14:textId="30979F2E" w:rsidR="00A35B07" w:rsidRPr="00920698" w:rsidRDefault="00A35B07" w:rsidP="00041A71">
      <w:pPr>
        <w:spacing w:line="240" w:lineRule="auto"/>
        <w:ind w:left="0" w:right="150" w:firstLine="709"/>
        <w:rPr>
          <w:lang w:val="ru-RU"/>
        </w:rPr>
      </w:pPr>
      <w:r w:rsidRPr="00920698">
        <w:rPr>
          <w:b/>
          <w:bCs/>
          <w:lang w:val="ru-RU"/>
        </w:rPr>
        <w:t>2.</w:t>
      </w:r>
      <w:r w:rsidR="00A9786F" w:rsidRPr="00920698">
        <w:rPr>
          <w:b/>
          <w:bCs/>
          <w:lang w:val="ru-RU"/>
        </w:rPr>
        <w:t>3</w:t>
      </w:r>
      <w:r w:rsidRPr="00920698">
        <w:rPr>
          <w:b/>
          <w:bCs/>
          <w:lang w:val="ru-RU"/>
        </w:rPr>
        <w:t xml:space="preserve"> Геологическое</w:t>
      </w:r>
      <w:r w:rsidR="00B828AD">
        <w:rPr>
          <w:b/>
          <w:bCs/>
          <w:lang w:val="ru-RU"/>
        </w:rPr>
        <w:t xml:space="preserve"> </w:t>
      </w:r>
      <w:r w:rsidR="00B828AD" w:rsidRPr="00920698">
        <w:rPr>
          <w:b/>
          <w:bCs/>
          <w:lang w:val="ru-RU"/>
        </w:rPr>
        <w:t>условия территории</w:t>
      </w:r>
    </w:p>
    <w:p w14:paraId="2732C30F" w14:textId="77777777" w:rsidR="00A35B07" w:rsidRPr="00920698" w:rsidRDefault="00A35B07" w:rsidP="00041A71">
      <w:pPr>
        <w:spacing w:line="240" w:lineRule="auto"/>
        <w:ind w:left="0" w:right="150" w:firstLine="709"/>
        <w:rPr>
          <w:lang w:val="ru-RU"/>
        </w:rPr>
      </w:pPr>
    </w:p>
    <w:p w14:paraId="73BC36FB" w14:textId="4FA61FA0" w:rsidR="00CA2A1E" w:rsidRPr="00920698" w:rsidRDefault="00CA2A1E" w:rsidP="00041A71">
      <w:pPr>
        <w:spacing w:line="240" w:lineRule="auto"/>
        <w:ind w:left="0" w:firstLine="709"/>
        <w:rPr>
          <w:lang w:val="ru-RU"/>
        </w:rPr>
      </w:pPr>
      <w:r w:rsidRPr="00920698">
        <w:rPr>
          <w:lang w:val="ru-RU"/>
        </w:rPr>
        <w:t>В региональном структурном плане Алакольская впадина представляет собой межгорный альпийский прогиб, наложенный на складчатое основание Джунгаро-Балхашской герцинской системы</w:t>
      </w:r>
      <w:r w:rsidR="00313A90" w:rsidRPr="00920698">
        <w:rPr>
          <w:lang w:val="ru-RU"/>
        </w:rPr>
        <w:t xml:space="preserve"> [1, 53]</w:t>
      </w:r>
      <w:r w:rsidRPr="00920698">
        <w:rPr>
          <w:lang w:val="ru-RU"/>
        </w:rPr>
        <w:t>. Депрессия ограничена горными поднятиями хребтов Тарбагатай и Жетысу Алатау. Фундамент, сложенный палеозойскими породами, перекрыт мощным чехлом рыхлых мезо-кайнозойских отложений, формирующих основной объем водовмещающей среды</w:t>
      </w:r>
      <w:r w:rsidR="00313A90" w:rsidRPr="00920698">
        <w:rPr>
          <w:lang w:val="ru-RU"/>
        </w:rPr>
        <w:t xml:space="preserve"> [17, 89]</w:t>
      </w:r>
      <w:r w:rsidRPr="00920698">
        <w:rPr>
          <w:lang w:val="ru-RU"/>
        </w:rPr>
        <w:t>.</w:t>
      </w:r>
    </w:p>
    <w:p w14:paraId="67816211" w14:textId="3FBA5F88" w:rsidR="00A35B07" w:rsidRPr="00920698" w:rsidRDefault="00A35B07" w:rsidP="00041A71">
      <w:pPr>
        <w:spacing w:line="240" w:lineRule="auto"/>
        <w:ind w:left="0" w:right="150" w:firstLine="709"/>
        <w:rPr>
          <w:lang w:val="ru-RU"/>
        </w:rPr>
      </w:pPr>
      <w:r w:rsidRPr="00920698">
        <w:rPr>
          <w:lang w:val="ru-RU"/>
        </w:rPr>
        <w:t xml:space="preserve">Геологическое строение характеризуется развитием мощной толщи четвертичных </w:t>
      </w:r>
      <w:proofErr w:type="spellStart"/>
      <w:r w:rsidRPr="00920698">
        <w:rPr>
          <w:lang w:val="ru-RU"/>
        </w:rPr>
        <w:t>озёрно</w:t>
      </w:r>
      <w:proofErr w:type="spellEnd"/>
      <w:r w:rsidRPr="00920698">
        <w:rPr>
          <w:lang w:val="ru-RU"/>
        </w:rPr>
        <w:t>-аллювиальных, аллювиально-пролювиальных и делювиальных отложений, представленных суглинками, супесями, песками и галечниками. Эти отложения отличаются значительной литологической неоднородностью и слабой устойчивостью к размыву. Наличие рыхлых и слабоцементированных пород является одним из главных геологических факторов, способствующих развитию абразионных и склоновых процессов в береговой зоне озера Алаколь</w:t>
      </w:r>
      <w:r w:rsidR="007F1C7F" w:rsidRPr="00920698">
        <w:rPr>
          <w:lang w:val="ru-RU"/>
        </w:rPr>
        <w:t xml:space="preserve"> [5, 13]</w:t>
      </w:r>
      <w:r w:rsidRPr="00920698">
        <w:rPr>
          <w:lang w:val="ru-RU"/>
        </w:rPr>
        <w:t>.</w:t>
      </w:r>
    </w:p>
    <w:p w14:paraId="699C1212" w14:textId="1D0E2BB7" w:rsidR="00A35B07" w:rsidRPr="00920698" w:rsidRDefault="00A35B07" w:rsidP="00041A71">
      <w:pPr>
        <w:spacing w:line="240" w:lineRule="auto"/>
        <w:ind w:left="0" w:right="150" w:firstLine="709"/>
        <w:rPr>
          <w:lang w:val="ru-RU"/>
        </w:rPr>
      </w:pPr>
      <w:r w:rsidRPr="00920698">
        <w:rPr>
          <w:lang w:val="ru-RU"/>
        </w:rPr>
        <w:t xml:space="preserve">Палеозойский фундамент расчленён системой разломов северо-западного простирания. Центральную часть занимает </w:t>
      </w:r>
      <w:proofErr w:type="spellStart"/>
      <w:r w:rsidRPr="00920698">
        <w:rPr>
          <w:lang w:val="ru-RU"/>
        </w:rPr>
        <w:t>Сасыкольско</w:t>
      </w:r>
      <w:proofErr w:type="spellEnd"/>
      <w:r w:rsidRPr="00920698">
        <w:rPr>
          <w:lang w:val="ru-RU"/>
        </w:rPr>
        <w:t>-Алакольское горст-</w:t>
      </w:r>
      <w:r w:rsidRPr="00920698">
        <w:rPr>
          <w:lang w:val="ru-RU"/>
        </w:rPr>
        <w:lastRenderedPageBreak/>
        <w:t xml:space="preserve">антиклинальное поднятие, ось которого проходит по акватории озера Алаколь. Его свод перекрыт около 200 м кайнозойских отложений, а палеозойские породы (девон, карбон) выходят на поверхность на островах </w:t>
      </w:r>
      <w:proofErr w:type="spellStart"/>
      <w:r w:rsidRPr="00920698">
        <w:rPr>
          <w:lang w:val="ru-RU"/>
        </w:rPr>
        <w:t>Улькен</w:t>
      </w:r>
      <w:proofErr w:type="spellEnd"/>
      <w:r w:rsidRPr="00920698">
        <w:rPr>
          <w:lang w:val="ru-RU"/>
        </w:rPr>
        <w:t xml:space="preserve"> и </w:t>
      </w:r>
      <w:proofErr w:type="spellStart"/>
      <w:r w:rsidRPr="00920698">
        <w:rPr>
          <w:lang w:val="ru-RU"/>
        </w:rPr>
        <w:t>Кишкене-Аралтюбе</w:t>
      </w:r>
      <w:proofErr w:type="spellEnd"/>
      <w:r w:rsidR="0016129B" w:rsidRPr="00920698">
        <w:rPr>
          <w:lang w:val="ru-RU"/>
        </w:rPr>
        <w:t xml:space="preserve"> [7, 77]</w:t>
      </w:r>
      <w:r w:rsidRPr="00920698">
        <w:rPr>
          <w:lang w:val="ru-RU"/>
        </w:rPr>
        <w:t>.</w:t>
      </w:r>
    </w:p>
    <w:p w14:paraId="236E2BF6" w14:textId="5600EFFD" w:rsidR="00A35B07" w:rsidRPr="00920698" w:rsidRDefault="00A35B07" w:rsidP="00041A71">
      <w:pPr>
        <w:spacing w:line="240" w:lineRule="auto"/>
        <w:ind w:left="0" w:right="150" w:firstLine="709"/>
        <w:rPr>
          <w:lang w:val="ru-RU"/>
        </w:rPr>
      </w:pPr>
      <w:r w:rsidRPr="00920698">
        <w:rPr>
          <w:lang w:val="ru-RU"/>
        </w:rPr>
        <w:t>В конце палеозоя территория представляла собой горную область, которая в мезозое была выровнена эрозионно-денудационными процессами и превратилась в пенеплен. Юго-западная часть впадины образует глубокую депрессию, где прогиб фундамента достигает около 1500 м. На востоке впадина через Джунгарские ворота связана с Джунгарской впадиной</w:t>
      </w:r>
      <w:r w:rsidR="003F3654" w:rsidRPr="00920698">
        <w:rPr>
          <w:lang w:val="ru-RU"/>
        </w:rPr>
        <w:t xml:space="preserve"> [2, 63, 68]</w:t>
      </w:r>
      <w:r w:rsidRPr="00920698">
        <w:rPr>
          <w:lang w:val="ru-RU"/>
        </w:rPr>
        <w:t>.</w:t>
      </w:r>
    </w:p>
    <w:p w14:paraId="549933AA" w14:textId="04C5E1ED" w:rsidR="00A35B07" w:rsidRPr="00920698" w:rsidRDefault="00A35B07" w:rsidP="00041A71">
      <w:pPr>
        <w:spacing w:line="240" w:lineRule="auto"/>
        <w:ind w:left="0" w:right="150" w:firstLine="709"/>
        <w:rPr>
          <w:lang w:val="ru-RU"/>
        </w:rPr>
      </w:pPr>
      <w:r w:rsidRPr="00920698">
        <w:rPr>
          <w:lang w:val="ru-RU"/>
        </w:rPr>
        <w:t>По глубине залегания палеозойского фундамента выделяются три зоны: в центральной части он расположен на глубине 200–300 м, а на северо-востоке мощность рыхлых отложений достигает 500–600 м. Осадочный чехол представлен галечниками, песками, суглинками и глинами</w:t>
      </w:r>
      <w:r w:rsidR="007C1F1A" w:rsidRPr="00920698">
        <w:rPr>
          <w:lang w:val="ru-RU"/>
        </w:rPr>
        <w:t xml:space="preserve"> [18, 62]</w:t>
      </w:r>
      <w:r w:rsidRPr="00920698">
        <w:rPr>
          <w:lang w:val="ru-RU"/>
        </w:rPr>
        <w:t>.</w:t>
      </w:r>
    </w:p>
    <w:p w14:paraId="5E16DC33" w14:textId="77777777" w:rsidR="00041A71" w:rsidRPr="00041A71" w:rsidRDefault="00A35B07" w:rsidP="00041A71">
      <w:pPr>
        <w:spacing w:line="240" w:lineRule="auto"/>
        <w:ind w:left="0" w:right="150" w:firstLine="709"/>
        <w:rPr>
          <w:lang w:val="ru-RU"/>
        </w:rPr>
      </w:pPr>
      <w:r w:rsidRPr="00920698">
        <w:rPr>
          <w:lang w:val="ru-RU"/>
        </w:rPr>
        <w:t>Современное тектоническое строение региона сформировалось в результате альпийского орогенеза (плиоцен–антропоген). Алакольский бассейн включает Северо- и Южно-Алакольский грабены, разделённые Алакольским горстом</w:t>
      </w:r>
      <w:r w:rsidR="003F3654" w:rsidRPr="00920698">
        <w:rPr>
          <w:lang w:val="ru-RU"/>
        </w:rPr>
        <w:t xml:space="preserve"> [66, 91]</w:t>
      </w:r>
      <w:r w:rsidRPr="00920698">
        <w:rPr>
          <w:lang w:val="ru-RU"/>
        </w:rPr>
        <w:t>. Территория характеризуется повышенной сейсмической активностью (6–8 баллов), что связано с продолжающимися новейшими тектоническими движениями</w:t>
      </w:r>
      <w:r w:rsidR="003F3654" w:rsidRPr="00920698">
        <w:rPr>
          <w:lang w:val="ru-RU"/>
        </w:rPr>
        <w:t xml:space="preserve"> [5, 20]</w:t>
      </w:r>
      <w:r w:rsidRPr="00920698">
        <w:rPr>
          <w:lang w:val="ru-RU"/>
        </w:rPr>
        <w:t>.</w:t>
      </w:r>
    </w:p>
    <w:p w14:paraId="61C7E529" w14:textId="36342718" w:rsidR="00A35B07" w:rsidRPr="00920698" w:rsidRDefault="00A35B07" w:rsidP="00F67F6C">
      <w:pPr>
        <w:spacing w:line="240" w:lineRule="auto"/>
        <w:ind w:left="0" w:right="150" w:firstLine="709"/>
        <w:rPr>
          <w:lang w:val="ru-RU"/>
        </w:rPr>
      </w:pPr>
      <w:r w:rsidRPr="00920698">
        <w:rPr>
          <w:b/>
          <w:i/>
          <w:iCs/>
          <w:lang w:val="ru-RU"/>
        </w:rPr>
        <w:t>Стратиграфия.</w:t>
      </w:r>
      <w:r w:rsidR="00F67F6C" w:rsidRPr="00F67F6C">
        <w:rPr>
          <w:b/>
          <w:i/>
          <w:iCs/>
          <w:lang w:val="ru-RU"/>
        </w:rPr>
        <w:t xml:space="preserve"> </w:t>
      </w:r>
      <w:r w:rsidR="00CA2A1E" w:rsidRPr="00920698">
        <w:rPr>
          <w:lang w:val="ru-RU"/>
        </w:rPr>
        <w:t>Р</w:t>
      </w:r>
      <w:r w:rsidRPr="00920698">
        <w:rPr>
          <w:lang w:val="ru-RU"/>
        </w:rPr>
        <w:t xml:space="preserve">айон характеризуется значительным стратиграфическим диапазоном — от нижнепалеозойских метаморфических комплексов до современных четвертичных отложений. Фундамент территории представлен мощными толщами сланцев, известняков и </w:t>
      </w:r>
      <w:proofErr w:type="spellStart"/>
      <w:r w:rsidRPr="00920698">
        <w:rPr>
          <w:lang w:val="ru-RU"/>
        </w:rPr>
        <w:t>эффузивов</w:t>
      </w:r>
      <w:proofErr w:type="spellEnd"/>
      <w:r w:rsidRPr="00920698">
        <w:rPr>
          <w:lang w:val="ru-RU"/>
        </w:rPr>
        <w:t xml:space="preserve"> палеозоя (</w:t>
      </w:r>
      <w:proofErr w:type="spellStart"/>
      <w:r w:rsidRPr="00920698">
        <w:rPr>
          <w:i/>
          <w:iCs/>
        </w:rPr>
        <w:t>Pz</w:t>
      </w:r>
      <w:proofErr w:type="spellEnd"/>
      <w:r w:rsidRPr="00920698">
        <w:rPr>
          <w:i/>
          <w:iCs/>
          <w:vertAlign w:val="subscript"/>
          <w:lang w:val="ru-RU"/>
        </w:rPr>
        <w:t>1</w:t>
      </w:r>
      <w:r w:rsidRPr="00920698">
        <w:rPr>
          <w:lang w:val="ru-RU"/>
        </w:rPr>
        <w:t xml:space="preserve">, </w:t>
      </w:r>
      <w:r w:rsidRPr="00920698">
        <w:rPr>
          <w:i/>
          <w:iCs/>
        </w:rPr>
        <w:t>D</w:t>
      </w:r>
      <w:r w:rsidRPr="00920698">
        <w:rPr>
          <w:lang w:val="ru-RU"/>
        </w:rPr>
        <w:t xml:space="preserve">, </w:t>
      </w:r>
      <w:r w:rsidRPr="00920698">
        <w:rPr>
          <w:i/>
          <w:iCs/>
          <w:lang w:val="ru-RU"/>
        </w:rPr>
        <w:t>С</w:t>
      </w:r>
      <w:r w:rsidRPr="00920698">
        <w:rPr>
          <w:lang w:val="ru-RU"/>
        </w:rPr>
        <w:t>), среди которых выделяется саркандская свита мощностью до 2800 м (рис</w:t>
      </w:r>
      <w:r w:rsidR="00B758F9" w:rsidRPr="00920698">
        <w:rPr>
          <w:lang w:val="ru-RU"/>
        </w:rPr>
        <w:t>унок 2.1</w:t>
      </w:r>
      <w:r w:rsidR="00E81DD4">
        <w:rPr>
          <w:lang w:val="ru-RU"/>
        </w:rPr>
        <w:t>6</w:t>
      </w:r>
      <w:r w:rsidRPr="00920698">
        <w:rPr>
          <w:lang w:val="ru-RU"/>
        </w:rPr>
        <w:t>)</w:t>
      </w:r>
      <w:r w:rsidR="00974854" w:rsidRPr="00920698">
        <w:rPr>
          <w:lang w:val="ru-RU"/>
        </w:rPr>
        <w:t xml:space="preserve"> [17, 77, 89]</w:t>
      </w:r>
      <w:r w:rsidRPr="00920698">
        <w:rPr>
          <w:lang w:val="ru-RU"/>
        </w:rPr>
        <w:t>. Характерной особенностью является наличие резких угловых несогласий и следов размыва на границах девонских и каменноугольных слоев, а также в основании неогеновой павлодарской свиты (</w:t>
      </w:r>
      <w:r w:rsidRPr="00920698">
        <w:t>N</w:t>
      </w:r>
      <w:r w:rsidRPr="00920698">
        <w:rPr>
          <w:vertAlign w:val="subscript"/>
          <w:lang w:val="ru-RU"/>
        </w:rPr>
        <w:t>1</w:t>
      </w:r>
      <w:r w:rsidRPr="00920698">
        <w:rPr>
          <w:vertAlign w:val="superscript"/>
          <w:lang w:val="ru-RU"/>
        </w:rPr>
        <w:t>2-3</w:t>
      </w:r>
      <w:r w:rsidRPr="00920698">
        <w:rPr>
          <w:lang w:val="ru-RU"/>
        </w:rPr>
        <w:t>-</w:t>
      </w:r>
      <w:r w:rsidRPr="00920698">
        <w:t>N</w:t>
      </w:r>
      <w:r w:rsidRPr="00920698">
        <w:rPr>
          <w:vertAlign w:val="subscript"/>
          <w:lang w:val="ru-RU"/>
        </w:rPr>
        <w:t>2</w:t>
      </w:r>
      <w:r w:rsidRPr="00920698">
        <w:rPr>
          <w:vertAlign w:val="superscript"/>
          <w:lang w:val="ru-RU"/>
        </w:rPr>
        <w:t>1-2</w:t>
      </w:r>
      <w:proofErr w:type="spellStart"/>
      <w:r w:rsidRPr="00920698">
        <w:t>pv</w:t>
      </w:r>
      <w:proofErr w:type="spellEnd"/>
      <w:r w:rsidRPr="00920698">
        <w:rPr>
          <w:lang w:val="ru-RU"/>
        </w:rPr>
        <w:t>), представленной красноцветными глинами и мергелями в межгорных впадинах. Верхнюю часть разреза в пределах Алакольской впадины и предгорий Джунгарского Алатау слагает чехол четвертичных отложений (</w:t>
      </w:r>
      <w:r w:rsidRPr="00920698">
        <w:rPr>
          <w:i/>
          <w:iCs/>
        </w:rPr>
        <w:t>Q</w:t>
      </w:r>
      <w:r w:rsidRPr="00920698">
        <w:rPr>
          <w:lang w:val="ru-RU"/>
        </w:rPr>
        <w:t>), объединяющий генетически разнородные фации всех четырех отделов, формирующих современный облик побережья</w:t>
      </w:r>
      <w:r w:rsidR="002B13D5" w:rsidRPr="00920698">
        <w:rPr>
          <w:lang w:val="ru-RU"/>
        </w:rPr>
        <w:t xml:space="preserve"> [1, 7, 14]</w:t>
      </w:r>
      <w:r w:rsidRPr="00920698">
        <w:rPr>
          <w:lang w:val="ru-RU"/>
        </w:rPr>
        <w:t>.</w:t>
      </w:r>
    </w:p>
    <w:p w14:paraId="2596D6FC" w14:textId="77777777" w:rsidR="002B13D5" w:rsidRPr="00920698" w:rsidRDefault="002B13D5" w:rsidP="00BC297A">
      <w:pPr>
        <w:spacing w:line="240" w:lineRule="auto"/>
        <w:ind w:left="0" w:firstLine="851"/>
        <w:rPr>
          <w:lang w:val="ru-RU"/>
        </w:rPr>
      </w:pPr>
    </w:p>
    <w:p w14:paraId="4CAF2DDC" w14:textId="77777777" w:rsidR="00A35B07" w:rsidRPr="00920698" w:rsidRDefault="00A35B07" w:rsidP="00BC297A">
      <w:pPr>
        <w:spacing w:line="240" w:lineRule="auto"/>
        <w:ind w:left="0" w:firstLine="0"/>
        <w:jc w:val="center"/>
        <w:rPr>
          <w:b/>
          <w:lang w:val="ru-RU"/>
        </w:rPr>
      </w:pPr>
      <w:r w:rsidRPr="00920698">
        <w:rPr>
          <w:noProof/>
          <w:sz w:val="20"/>
        </w:rPr>
        <w:lastRenderedPageBreak/>
        <w:drawing>
          <wp:inline distT="0" distB="0" distL="0" distR="0" wp14:anchorId="05060954" wp14:editId="53A09283">
            <wp:extent cx="5311140" cy="3931920"/>
            <wp:effectExtent l="0" t="0" r="0" b="0"/>
            <wp:docPr id="1552" name="Рисунок 15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52"/>
                    <pic:cNvPicPr>
                      <a:picLocks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311140" cy="3931920"/>
                    </a:xfrm>
                    <a:prstGeom prst="rect">
                      <a:avLst/>
                    </a:prstGeom>
                    <a:noFill/>
                    <a:ln>
                      <a:noFill/>
                    </a:ln>
                  </pic:spPr>
                </pic:pic>
              </a:graphicData>
            </a:graphic>
          </wp:inline>
        </w:drawing>
      </w:r>
    </w:p>
    <w:p w14:paraId="777F3433" w14:textId="77777777" w:rsidR="00A35B07" w:rsidRPr="00920698" w:rsidRDefault="00A35B07" w:rsidP="00BC297A">
      <w:pPr>
        <w:tabs>
          <w:tab w:val="left" w:pos="1500"/>
        </w:tabs>
        <w:spacing w:after="0" w:line="240" w:lineRule="auto"/>
        <w:ind w:left="0" w:firstLine="0"/>
        <w:jc w:val="center"/>
        <w:rPr>
          <w:noProof/>
          <w:szCs w:val="28"/>
        </w:rPr>
      </w:pPr>
    </w:p>
    <w:p w14:paraId="66027C37" w14:textId="35060FDC" w:rsidR="00A35B07" w:rsidRPr="00920698" w:rsidRDefault="00A35B07" w:rsidP="00BC2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center"/>
        <w:rPr>
          <w:color w:val="1F1F1F"/>
          <w:szCs w:val="28"/>
          <w:lang w:val="ru-RU"/>
        </w:rPr>
      </w:pPr>
      <w:r w:rsidRPr="00920698">
        <w:rPr>
          <w:color w:val="1F1F1F"/>
          <w:szCs w:val="28"/>
          <w:lang w:val="ru-RU"/>
        </w:rPr>
        <w:t>Рисунок 2</w:t>
      </w:r>
      <w:r w:rsidR="00B758F9" w:rsidRPr="00920698">
        <w:rPr>
          <w:color w:val="1F1F1F"/>
          <w:szCs w:val="28"/>
          <w:lang w:val="ru-RU"/>
        </w:rPr>
        <w:t>.1</w:t>
      </w:r>
      <w:r w:rsidR="00E81DD4">
        <w:rPr>
          <w:color w:val="1F1F1F"/>
          <w:szCs w:val="28"/>
          <w:lang w:val="ru-RU"/>
        </w:rPr>
        <w:t>6</w:t>
      </w:r>
      <w:r w:rsidRPr="00920698">
        <w:rPr>
          <w:color w:val="1F1F1F"/>
          <w:szCs w:val="28"/>
          <w:lang w:val="ru-RU"/>
        </w:rPr>
        <w:t xml:space="preserve"> – Обзорная карта Алакольской впадины: 1 – граница государства; 2 – города;</w:t>
      </w:r>
    </w:p>
    <w:p w14:paraId="08643535" w14:textId="472D0610" w:rsidR="00A35B07" w:rsidRPr="00EC7417" w:rsidRDefault="00A35B07" w:rsidP="00BC29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center"/>
        <w:rPr>
          <w:rFonts w:ascii="inherit" w:hAnsi="inherit" w:cs="Courier New"/>
          <w:color w:val="1F1F1F"/>
          <w:szCs w:val="28"/>
          <w:lang w:val="ru-RU"/>
        </w:rPr>
      </w:pPr>
      <w:r w:rsidRPr="00920698">
        <w:rPr>
          <w:color w:val="1F1F1F"/>
          <w:szCs w:val="28"/>
          <w:lang w:val="ru-RU"/>
        </w:rPr>
        <w:t>3 – реки и озера; 4 – тектонические разломы; 5 – выходы фундамента на поверхность; 6 – месторождения минеральных вод</w:t>
      </w:r>
      <w:r w:rsidR="00EC7417" w:rsidRPr="00EC7417">
        <w:rPr>
          <w:color w:val="1F1F1F"/>
          <w:szCs w:val="28"/>
          <w:lang w:val="ru-RU"/>
        </w:rPr>
        <w:t xml:space="preserve"> [</w:t>
      </w:r>
      <w:r w:rsidRPr="00920698">
        <w:rPr>
          <w:color w:val="1F1F1F"/>
          <w:szCs w:val="28"/>
          <w:lang w:val="ru-RU"/>
        </w:rPr>
        <w:t>5</w:t>
      </w:r>
      <w:r w:rsidR="00EC7417" w:rsidRPr="00EC7417">
        <w:rPr>
          <w:color w:val="1F1F1F"/>
          <w:szCs w:val="28"/>
          <w:lang w:val="ru-RU"/>
        </w:rPr>
        <w:t>].</w:t>
      </w:r>
    </w:p>
    <w:p w14:paraId="0759E2F6" w14:textId="77777777" w:rsidR="00A35B07" w:rsidRPr="00920698" w:rsidRDefault="00A35B07" w:rsidP="00BC297A">
      <w:pPr>
        <w:spacing w:line="240" w:lineRule="auto"/>
        <w:ind w:left="0" w:firstLine="0"/>
        <w:jc w:val="center"/>
        <w:rPr>
          <w:szCs w:val="28"/>
          <w:lang w:val="ru-RU"/>
        </w:rPr>
      </w:pPr>
    </w:p>
    <w:p w14:paraId="1E64AD65" w14:textId="0C14B4AD" w:rsidR="00A35B07" w:rsidRPr="00920698" w:rsidRDefault="00A35B07" w:rsidP="00BC297A">
      <w:pPr>
        <w:spacing w:line="240" w:lineRule="auto"/>
        <w:ind w:left="0" w:firstLine="709"/>
        <w:rPr>
          <w:color w:val="auto"/>
          <w:lang w:val="ru-RU"/>
        </w:rPr>
      </w:pPr>
      <w:r w:rsidRPr="00920698">
        <w:rPr>
          <w:color w:val="auto"/>
          <w:lang w:val="ru-RU"/>
        </w:rPr>
        <w:t>Литологический каркас района сформирован комплексом верхнечетвертичных и современных отложений различного генезиса. Речные долины (</w:t>
      </w:r>
      <w:proofErr w:type="spellStart"/>
      <w:r w:rsidRPr="00920698">
        <w:rPr>
          <w:color w:val="auto"/>
          <w:lang w:val="ru-RU"/>
        </w:rPr>
        <w:t>Тентек</w:t>
      </w:r>
      <w:proofErr w:type="spellEnd"/>
      <w:r w:rsidRPr="00920698">
        <w:rPr>
          <w:color w:val="auto"/>
          <w:lang w:val="ru-RU"/>
        </w:rPr>
        <w:t xml:space="preserve"> и </w:t>
      </w:r>
      <w:proofErr w:type="spellStart"/>
      <w:r w:rsidRPr="00920698">
        <w:rPr>
          <w:color w:val="auto"/>
          <w:lang w:val="ru-RU"/>
        </w:rPr>
        <w:t>др</w:t>
      </w:r>
      <w:proofErr w:type="spellEnd"/>
      <w:r w:rsidRPr="00920698">
        <w:rPr>
          <w:color w:val="auto"/>
          <w:lang w:val="ru-RU"/>
        </w:rPr>
        <w:t>) сложены аллювиальными фациями (галечники с песками и суглинками)</w:t>
      </w:r>
      <w:r w:rsidR="0012644F" w:rsidRPr="00920698">
        <w:rPr>
          <w:color w:val="auto"/>
          <w:lang w:val="ru-RU"/>
        </w:rPr>
        <w:t xml:space="preserve"> [1, 12]</w:t>
      </w:r>
      <w:r w:rsidRPr="00920698">
        <w:rPr>
          <w:color w:val="auto"/>
          <w:lang w:val="ru-RU"/>
        </w:rPr>
        <w:t xml:space="preserve">, в то время как высокогорные участки (хр. Джунгарский Алатау) представлены моренными накоплениями мощностью до 40 м, состоящими из </w:t>
      </w:r>
      <w:proofErr w:type="spellStart"/>
      <w:r w:rsidRPr="00920698">
        <w:rPr>
          <w:color w:val="auto"/>
          <w:lang w:val="ru-RU"/>
        </w:rPr>
        <w:t>валунника</w:t>
      </w:r>
      <w:proofErr w:type="spellEnd"/>
      <w:r w:rsidRPr="00920698">
        <w:rPr>
          <w:color w:val="auto"/>
          <w:lang w:val="ru-RU"/>
        </w:rPr>
        <w:t xml:space="preserve"> с суглинистым цементом. Наибольшим распространением и мощностью (от 40 до 100 м) характеризуются аллювиально-пролювиальные образования конусов выноса (</w:t>
      </w:r>
      <w:proofErr w:type="spellStart"/>
      <w:r w:rsidRPr="00920698">
        <w:rPr>
          <w:color w:val="auto"/>
          <w:lang w:val="ru-RU"/>
        </w:rPr>
        <w:t>рр</w:t>
      </w:r>
      <w:proofErr w:type="spellEnd"/>
      <w:r w:rsidRPr="00920698">
        <w:rPr>
          <w:color w:val="auto"/>
          <w:lang w:val="ru-RU"/>
        </w:rPr>
        <w:t xml:space="preserve">. </w:t>
      </w:r>
      <w:proofErr w:type="spellStart"/>
      <w:r w:rsidRPr="00920698">
        <w:rPr>
          <w:color w:val="auto"/>
          <w:lang w:val="ru-RU"/>
        </w:rPr>
        <w:t>Тентек</w:t>
      </w:r>
      <w:proofErr w:type="spellEnd"/>
      <w:r w:rsidRPr="00920698">
        <w:rPr>
          <w:color w:val="auto"/>
          <w:lang w:val="ru-RU"/>
        </w:rPr>
        <w:t xml:space="preserve">, Жаманты, </w:t>
      </w:r>
      <w:proofErr w:type="spellStart"/>
      <w:r w:rsidRPr="00920698">
        <w:rPr>
          <w:color w:val="auto"/>
          <w:lang w:val="ru-RU"/>
        </w:rPr>
        <w:t>Ргайты</w:t>
      </w:r>
      <w:proofErr w:type="spellEnd"/>
      <w:r w:rsidRPr="00920698">
        <w:rPr>
          <w:color w:val="auto"/>
          <w:lang w:val="ru-RU"/>
        </w:rPr>
        <w:t>), представленные грубообломочным материалом</w:t>
      </w:r>
      <w:r w:rsidR="0012644F" w:rsidRPr="00920698">
        <w:rPr>
          <w:color w:val="auto"/>
          <w:lang w:val="ru-RU"/>
        </w:rPr>
        <w:t xml:space="preserve"> [5, 14]</w:t>
      </w:r>
      <w:r w:rsidRPr="00920698">
        <w:rPr>
          <w:color w:val="auto"/>
          <w:lang w:val="ru-RU"/>
        </w:rPr>
        <w:t xml:space="preserve">. Современный этап осадконакопления </w:t>
      </w:r>
      <w:r w:rsidRPr="00920698">
        <w:rPr>
          <w:bCs/>
          <w:color w:val="auto"/>
          <w:lang w:val="ru-RU"/>
        </w:rPr>
        <w:t>(</w:t>
      </w:r>
      <w:r w:rsidRPr="00920698">
        <w:rPr>
          <w:bCs/>
          <w:color w:val="auto"/>
        </w:rPr>
        <w:t>Q</w:t>
      </w:r>
      <w:r w:rsidRPr="00920698">
        <w:rPr>
          <w:bCs/>
          <w:color w:val="auto"/>
          <w:vertAlign w:val="subscript"/>
        </w:rPr>
        <w:t>IV</w:t>
      </w:r>
      <w:r w:rsidRPr="00920698">
        <w:rPr>
          <w:bCs/>
          <w:color w:val="auto"/>
          <w:lang w:val="ru-RU"/>
        </w:rPr>
        <w:t>)</w:t>
      </w:r>
      <w:r w:rsidRPr="00920698">
        <w:rPr>
          <w:b/>
          <w:color w:val="auto"/>
          <w:lang w:val="ru-RU"/>
        </w:rPr>
        <w:t xml:space="preserve"> </w:t>
      </w:r>
      <w:r w:rsidRPr="00920698">
        <w:rPr>
          <w:color w:val="auto"/>
          <w:lang w:val="ru-RU"/>
        </w:rPr>
        <w:t>дополняется озерно-болотными, элювиальными и коллювиальными типами отложений, формирующими актуальный микрорельеф побережья».</w:t>
      </w:r>
    </w:p>
    <w:p w14:paraId="175CADBF" w14:textId="21F77A20" w:rsidR="00A35B07" w:rsidRPr="00920698" w:rsidRDefault="00A35B07" w:rsidP="00BC297A">
      <w:pPr>
        <w:spacing w:line="240" w:lineRule="auto"/>
        <w:ind w:left="0" w:firstLine="709"/>
        <w:rPr>
          <w:lang w:val="ru-RU"/>
        </w:rPr>
      </w:pPr>
      <w:r w:rsidRPr="00920698">
        <w:rPr>
          <w:lang w:val="ru-RU"/>
        </w:rPr>
        <w:t xml:space="preserve">Аллювиальные отложения формируют поймы и низкие террасы рек и представлены галечниками, </w:t>
      </w:r>
      <w:proofErr w:type="spellStart"/>
      <w:r w:rsidRPr="00920698">
        <w:rPr>
          <w:lang w:val="ru-RU"/>
        </w:rPr>
        <w:t>валунниками</w:t>
      </w:r>
      <w:proofErr w:type="spellEnd"/>
      <w:r w:rsidRPr="00920698">
        <w:rPr>
          <w:lang w:val="ru-RU"/>
        </w:rPr>
        <w:t xml:space="preserve"> и песками мощностью 5–10 м. Аллювиально-пролювиальные отложения развиты в конусах выноса на юго-западном борту Алакольской впадины и сложены гравием и песком мощностью до 15–20 м</w:t>
      </w:r>
      <w:r w:rsidR="00961627" w:rsidRPr="00920698">
        <w:rPr>
          <w:lang w:val="ru-RU"/>
        </w:rPr>
        <w:t xml:space="preserve"> [14, 62]</w:t>
      </w:r>
      <w:r w:rsidRPr="00920698">
        <w:rPr>
          <w:lang w:val="ru-RU"/>
        </w:rPr>
        <w:t xml:space="preserve">. </w:t>
      </w:r>
      <w:proofErr w:type="spellStart"/>
      <w:r w:rsidRPr="00920698">
        <w:rPr>
          <w:lang w:val="ru-RU"/>
        </w:rPr>
        <w:t>Озёрно</w:t>
      </w:r>
      <w:proofErr w:type="spellEnd"/>
      <w:r w:rsidRPr="00920698">
        <w:rPr>
          <w:lang w:val="ru-RU"/>
        </w:rPr>
        <w:t xml:space="preserve">-болотные отложения приурочены к побережью озера </w:t>
      </w:r>
      <w:r w:rsidRPr="00920698">
        <w:rPr>
          <w:lang w:val="ru-RU"/>
        </w:rPr>
        <w:lastRenderedPageBreak/>
        <w:t>Алаколь и включают гравийные накопления кос и пляжей, а также засоленные глины и торфяники заболоченных лагун</w:t>
      </w:r>
      <w:r w:rsidR="00C10E0F" w:rsidRPr="00920698">
        <w:rPr>
          <w:lang w:val="ru-RU"/>
        </w:rPr>
        <w:t xml:space="preserve"> [8, 50, 90]</w:t>
      </w:r>
      <w:r w:rsidRPr="00920698">
        <w:rPr>
          <w:lang w:val="ru-RU"/>
        </w:rPr>
        <w:t>.</w:t>
      </w:r>
    </w:p>
    <w:p w14:paraId="599D4B96" w14:textId="13FC7A7C" w:rsidR="00A35B07" w:rsidRPr="00920698" w:rsidRDefault="00A35B07" w:rsidP="00BC297A">
      <w:pPr>
        <w:spacing w:line="240" w:lineRule="auto"/>
        <w:ind w:left="0" w:firstLine="709"/>
        <w:rPr>
          <w:lang w:val="ru-RU"/>
        </w:rPr>
      </w:pPr>
      <w:r w:rsidRPr="00920698">
        <w:rPr>
          <w:b/>
          <w:lang w:val="ru-RU"/>
        </w:rPr>
        <w:t>Интрузивные образования.</w:t>
      </w:r>
      <w:r w:rsidR="00F67F6C" w:rsidRPr="00F67F6C">
        <w:rPr>
          <w:b/>
          <w:lang w:val="ru-RU"/>
        </w:rPr>
        <w:t xml:space="preserve"> </w:t>
      </w:r>
      <w:r w:rsidRPr="00920698">
        <w:rPr>
          <w:lang w:val="ru-RU"/>
        </w:rPr>
        <w:t>На описываемой территории распространены среднекаменноугольный интрузивный комплекс (</w:t>
      </w:r>
      <w:proofErr w:type="spellStart"/>
      <w:r w:rsidRPr="00920698">
        <w:rPr>
          <w:lang w:val="ru-RU"/>
        </w:rPr>
        <w:t>гранитоиды</w:t>
      </w:r>
      <w:proofErr w:type="spellEnd"/>
      <w:r w:rsidRPr="00920698">
        <w:rPr>
          <w:lang w:val="ru-RU"/>
        </w:rPr>
        <w:t xml:space="preserve">), нижнепермские субвулканические пластовые тела гранит-порфиров, верхнепермский интрузивный комплекс (малые интрузии </w:t>
      </w:r>
      <w:proofErr w:type="spellStart"/>
      <w:r w:rsidRPr="00920698">
        <w:rPr>
          <w:lang w:val="ru-RU"/>
        </w:rPr>
        <w:t>гранитоидов</w:t>
      </w:r>
      <w:proofErr w:type="spellEnd"/>
      <w:r w:rsidRPr="00920698">
        <w:rPr>
          <w:lang w:val="ru-RU"/>
        </w:rPr>
        <w:t>) и верхнепалеозойские интрузии (</w:t>
      </w:r>
      <w:proofErr w:type="spellStart"/>
      <w:r w:rsidRPr="00920698">
        <w:rPr>
          <w:lang w:val="ru-RU"/>
        </w:rPr>
        <w:t>ультрабазиты</w:t>
      </w:r>
      <w:proofErr w:type="spellEnd"/>
      <w:r w:rsidRPr="00920698">
        <w:rPr>
          <w:lang w:val="ru-RU"/>
        </w:rPr>
        <w:t>)</w:t>
      </w:r>
      <w:r w:rsidR="003C0291" w:rsidRPr="00920698">
        <w:rPr>
          <w:lang w:val="ru-RU"/>
        </w:rPr>
        <w:t xml:space="preserve"> [17, 77]</w:t>
      </w:r>
      <w:r w:rsidRPr="00920698">
        <w:rPr>
          <w:lang w:val="ru-RU"/>
        </w:rPr>
        <w:t>.</w:t>
      </w:r>
    </w:p>
    <w:p w14:paraId="0269A1DF" w14:textId="65E142BA" w:rsidR="00A35B07" w:rsidRPr="00920698" w:rsidRDefault="00A35B07" w:rsidP="00BC297A">
      <w:pPr>
        <w:spacing w:line="240" w:lineRule="auto"/>
        <w:ind w:left="0" w:firstLine="709"/>
        <w:rPr>
          <w:lang w:val="ru-RU"/>
        </w:rPr>
      </w:pPr>
      <w:r w:rsidRPr="00920698">
        <w:rPr>
          <w:i/>
          <w:lang w:val="ru-RU"/>
        </w:rPr>
        <w:t>Среднекаменноугольный интрузивный комплекс</w:t>
      </w:r>
      <w:r w:rsidRPr="00920698">
        <w:rPr>
          <w:lang w:val="ru-RU"/>
        </w:rPr>
        <w:t xml:space="preserve"> (</w:t>
      </w:r>
      <w:r w:rsidRPr="00920698">
        <w:t>C</w:t>
      </w:r>
      <w:r w:rsidRPr="00920698">
        <w:rPr>
          <w:vertAlign w:val="subscript"/>
          <w:lang w:val="ru-RU"/>
        </w:rPr>
        <w:t>2</w:t>
      </w:r>
      <w:r w:rsidRPr="00920698">
        <w:rPr>
          <w:lang w:val="ru-RU"/>
        </w:rPr>
        <w:t xml:space="preserve">) представлен гранодиоритами, гранитами и порфировыми гранитами, слагающими массивы в районе </w:t>
      </w:r>
      <w:proofErr w:type="spellStart"/>
      <w:r w:rsidRPr="00920698">
        <w:rPr>
          <w:lang w:val="ru-RU"/>
        </w:rPr>
        <w:t>с.Дзержинское</w:t>
      </w:r>
      <w:proofErr w:type="spellEnd"/>
      <w:r w:rsidRPr="00920698">
        <w:rPr>
          <w:lang w:val="ru-RU"/>
        </w:rPr>
        <w:t xml:space="preserve"> и в бассейнах рек </w:t>
      </w:r>
      <w:proofErr w:type="spellStart"/>
      <w:r w:rsidRPr="00920698">
        <w:rPr>
          <w:lang w:val="ru-RU"/>
        </w:rPr>
        <w:t>Арканкирген</w:t>
      </w:r>
      <w:proofErr w:type="spellEnd"/>
      <w:r w:rsidRPr="00920698">
        <w:rPr>
          <w:lang w:val="ru-RU"/>
        </w:rPr>
        <w:t>, Кызыл-</w:t>
      </w:r>
      <w:proofErr w:type="spellStart"/>
      <w:r w:rsidRPr="00920698">
        <w:rPr>
          <w:lang w:val="ru-RU"/>
        </w:rPr>
        <w:t>Тентек</w:t>
      </w:r>
      <w:proofErr w:type="spellEnd"/>
      <w:r w:rsidRPr="00920698">
        <w:rPr>
          <w:lang w:val="ru-RU"/>
        </w:rPr>
        <w:t xml:space="preserve"> и </w:t>
      </w:r>
      <w:proofErr w:type="spellStart"/>
      <w:r w:rsidRPr="00920698">
        <w:rPr>
          <w:lang w:val="ru-RU"/>
        </w:rPr>
        <w:t>Аттапкан</w:t>
      </w:r>
      <w:proofErr w:type="spellEnd"/>
      <w:r w:rsidRPr="00920698">
        <w:rPr>
          <w:lang w:val="ru-RU"/>
        </w:rPr>
        <w:t>. По форме они представляют собой небольшие штоки с крутопадающими контактами площадью 4-22</w:t>
      </w:r>
      <w:r w:rsidRPr="00920698">
        <w:t> </w:t>
      </w:r>
      <w:r w:rsidRPr="00920698">
        <w:rPr>
          <w:lang w:val="ru-RU"/>
        </w:rPr>
        <w:t>км</w:t>
      </w:r>
      <w:r w:rsidRPr="00920698">
        <w:rPr>
          <w:vertAlign w:val="superscript"/>
          <w:lang w:val="ru-RU"/>
        </w:rPr>
        <w:t>2</w:t>
      </w:r>
      <w:r w:rsidR="00197789" w:rsidRPr="00920698">
        <w:rPr>
          <w:lang w:val="ru-RU"/>
        </w:rPr>
        <w:t xml:space="preserve"> [17, 89].</w:t>
      </w:r>
    </w:p>
    <w:p w14:paraId="29739C77" w14:textId="48F4931F" w:rsidR="00A35B07" w:rsidRPr="00920698" w:rsidRDefault="00A35B07" w:rsidP="00BC297A">
      <w:pPr>
        <w:spacing w:line="240" w:lineRule="auto"/>
        <w:ind w:left="0" w:firstLine="709"/>
        <w:rPr>
          <w:lang w:val="ru-RU"/>
        </w:rPr>
      </w:pPr>
      <w:r w:rsidRPr="00920698">
        <w:rPr>
          <w:i/>
          <w:lang w:val="ru-RU"/>
        </w:rPr>
        <w:t>Нижнепермские субвулканические тела гранит-порфиров</w:t>
      </w:r>
      <w:r w:rsidRPr="00920698">
        <w:rPr>
          <w:lang w:val="ru-RU"/>
        </w:rPr>
        <w:t xml:space="preserve"> (Р</w:t>
      </w:r>
      <w:r w:rsidRPr="00920698">
        <w:rPr>
          <w:vertAlign w:val="subscript"/>
          <w:lang w:val="ru-RU"/>
        </w:rPr>
        <w:t>1</w:t>
      </w:r>
      <w:r w:rsidRPr="00920698">
        <w:rPr>
          <w:lang w:val="ru-RU"/>
        </w:rPr>
        <w:t xml:space="preserve">) образуют </w:t>
      </w:r>
      <w:proofErr w:type="spellStart"/>
      <w:r w:rsidRPr="00920698">
        <w:rPr>
          <w:lang w:val="ru-RU"/>
        </w:rPr>
        <w:t>пластообразные</w:t>
      </w:r>
      <w:proofErr w:type="spellEnd"/>
      <w:r w:rsidRPr="00920698">
        <w:rPr>
          <w:lang w:val="ru-RU"/>
        </w:rPr>
        <w:t xml:space="preserve"> тела неправильной формы мощностью до 50</w:t>
      </w:r>
      <w:r w:rsidRPr="00920698">
        <w:t> </w:t>
      </w:r>
      <w:r w:rsidRPr="00920698">
        <w:rPr>
          <w:lang w:val="ru-RU"/>
        </w:rPr>
        <w:t>м, площадь их достигает 7-8</w:t>
      </w:r>
      <w:r w:rsidRPr="00920698">
        <w:t> </w:t>
      </w:r>
      <w:r w:rsidRPr="00920698">
        <w:rPr>
          <w:lang w:val="ru-RU"/>
        </w:rPr>
        <w:t>км</w:t>
      </w:r>
      <w:r w:rsidRPr="00920698">
        <w:rPr>
          <w:vertAlign w:val="superscript"/>
          <w:lang w:val="ru-RU"/>
        </w:rPr>
        <w:t>2</w:t>
      </w:r>
      <w:r w:rsidRPr="00920698">
        <w:rPr>
          <w:lang w:val="ru-RU"/>
        </w:rPr>
        <w:t>. Расположены они в кварцевых порфирах красногорской свиты и тяготеют к зонам разломов</w:t>
      </w:r>
      <w:r w:rsidR="00DA19EE" w:rsidRPr="00920698">
        <w:rPr>
          <w:lang w:val="ru-RU"/>
        </w:rPr>
        <w:t xml:space="preserve"> [77,</w:t>
      </w:r>
      <w:r w:rsidR="004A3534" w:rsidRPr="00920698">
        <w:rPr>
          <w:lang w:val="ru-RU"/>
        </w:rPr>
        <w:t xml:space="preserve"> </w:t>
      </w:r>
      <w:r w:rsidR="00DA19EE" w:rsidRPr="00920698">
        <w:rPr>
          <w:lang w:val="ru-RU"/>
        </w:rPr>
        <w:t>91]</w:t>
      </w:r>
      <w:r w:rsidRPr="00920698">
        <w:rPr>
          <w:lang w:val="ru-RU"/>
        </w:rPr>
        <w:t>.</w:t>
      </w:r>
    </w:p>
    <w:p w14:paraId="53463A67" w14:textId="1F35613D" w:rsidR="00A35B07" w:rsidRPr="00920698" w:rsidRDefault="00A35B07" w:rsidP="00BC297A">
      <w:pPr>
        <w:spacing w:line="240" w:lineRule="auto"/>
        <w:ind w:left="0" w:firstLine="709"/>
        <w:rPr>
          <w:lang w:val="ru-RU"/>
        </w:rPr>
      </w:pPr>
      <w:r w:rsidRPr="00920698">
        <w:rPr>
          <w:i/>
          <w:lang w:val="ru-RU"/>
        </w:rPr>
        <w:t xml:space="preserve">Верхнепермский интрузивный комплекс </w:t>
      </w:r>
      <w:r w:rsidRPr="00920698">
        <w:rPr>
          <w:lang w:val="ru-RU"/>
        </w:rPr>
        <w:t>(Р</w:t>
      </w:r>
      <w:r w:rsidRPr="00920698">
        <w:rPr>
          <w:vertAlign w:val="subscript"/>
          <w:lang w:val="ru-RU"/>
        </w:rPr>
        <w:t>2</w:t>
      </w:r>
      <w:r w:rsidRPr="00920698">
        <w:rPr>
          <w:lang w:val="ru-RU"/>
        </w:rPr>
        <w:t xml:space="preserve">) представлен гранодиоритами, гранитами, </w:t>
      </w:r>
      <w:proofErr w:type="spellStart"/>
      <w:r w:rsidRPr="00920698">
        <w:rPr>
          <w:lang w:val="ru-RU"/>
        </w:rPr>
        <w:t>микрогранитами</w:t>
      </w:r>
      <w:proofErr w:type="spellEnd"/>
      <w:r w:rsidRPr="00920698">
        <w:rPr>
          <w:lang w:val="ru-RU"/>
        </w:rPr>
        <w:t xml:space="preserve"> и аплитами. Гранодиоритами сложен массив на </w:t>
      </w:r>
      <w:proofErr w:type="spellStart"/>
      <w:r w:rsidRPr="00920698">
        <w:rPr>
          <w:lang w:val="ru-RU"/>
        </w:rPr>
        <w:t>р.Испул</w:t>
      </w:r>
      <w:proofErr w:type="spellEnd"/>
      <w:r w:rsidRPr="00920698">
        <w:rPr>
          <w:lang w:val="ru-RU"/>
        </w:rPr>
        <w:t>, представляющий собой удлиненное тело неправильной формы площадью до 3</w:t>
      </w:r>
      <w:r w:rsidRPr="00920698">
        <w:t> </w:t>
      </w:r>
      <w:r w:rsidRPr="00920698">
        <w:rPr>
          <w:lang w:val="ru-RU"/>
        </w:rPr>
        <w:t>км</w:t>
      </w:r>
      <w:r w:rsidRPr="00920698">
        <w:rPr>
          <w:vertAlign w:val="superscript"/>
          <w:lang w:val="ru-RU"/>
        </w:rPr>
        <w:t>2</w:t>
      </w:r>
      <w:r w:rsidRPr="00920698">
        <w:rPr>
          <w:lang w:val="ru-RU"/>
        </w:rPr>
        <w:t xml:space="preserve">. Гранитами сложен массив в низовьях </w:t>
      </w:r>
      <w:proofErr w:type="spellStart"/>
      <w:r w:rsidRPr="00920698">
        <w:rPr>
          <w:lang w:val="ru-RU"/>
        </w:rPr>
        <w:t>р.Сарычильды</w:t>
      </w:r>
      <w:proofErr w:type="spellEnd"/>
      <w:r w:rsidRPr="00920698">
        <w:rPr>
          <w:lang w:val="ru-RU"/>
        </w:rPr>
        <w:t xml:space="preserve"> (</w:t>
      </w:r>
      <w:proofErr w:type="spellStart"/>
      <w:r w:rsidRPr="00920698">
        <w:rPr>
          <w:lang w:val="ru-RU"/>
        </w:rPr>
        <w:t>Леснощельский</w:t>
      </w:r>
      <w:proofErr w:type="spellEnd"/>
      <w:r w:rsidRPr="00920698">
        <w:rPr>
          <w:lang w:val="ru-RU"/>
        </w:rPr>
        <w:t xml:space="preserve"> массив), образующий шток с крутыми контактами на юге и пологими на севере и востоке</w:t>
      </w:r>
      <w:r w:rsidR="004A3534" w:rsidRPr="00920698">
        <w:rPr>
          <w:lang w:val="ru-RU"/>
        </w:rPr>
        <w:t xml:space="preserve"> [17, 77, 92]</w:t>
      </w:r>
      <w:r w:rsidRPr="00920698">
        <w:rPr>
          <w:lang w:val="ru-RU"/>
        </w:rPr>
        <w:t>.</w:t>
      </w:r>
    </w:p>
    <w:p w14:paraId="294277FA" w14:textId="3699DA33" w:rsidR="00A35B07" w:rsidRPr="00920698" w:rsidRDefault="00A35B07" w:rsidP="00BC297A">
      <w:pPr>
        <w:spacing w:line="240" w:lineRule="auto"/>
        <w:ind w:left="0" w:firstLine="709"/>
        <w:rPr>
          <w:b/>
          <w:lang w:val="ru-RU"/>
        </w:rPr>
      </w:pPr>
      <w:r w:rsidRPr="00920698">
        <w:rPr>
          <w:b/>
          <w:color w:val="auto"/>
          <w:lang w:val="ru-RU"/>
        </w:rPr>
        <w:t>Тектоника</w:t>
      </w:r>
      <w:r w:rsidR="00F67F6C" w:rsidRPr="00F67F6C">
        <w:rPr>
          <w:b/>
          <w:color w:val="auto"/>
          <w:lang w:val="ru-RU"/>
        </w:rPr>
        <w:t xml:space="preserve">. </w:t>
      </w:r>
      <w:r w:rsidRPr="00920698">
        <w:rPr>
          <w:color w:val="auto"/>
          <w:lang w:val="ru-RU"/>
        </w:rPr>
        <w:t xml:space="preserve">На территории выделяются два основных структурных комплекса: геосинклинальный, представленный сильно дислоцированными палеозойскими отложениями, и </w:t>
      </w:r>
      <w:proofErr w:type="spellStart"/>
      <w:r w:rsidRPr="00920698">
        <w:rPr>
          <w:color w:val="auto"/>
          <w:lang w:val="ru-RU"/>
        </w:rPr>
        <w:t>аркогенный</w:t>
      </w:r>
      <w:proofErr w:type="spellEnd"/>
      <w:r w:rsidRPr="00920698">
        <w:rPr>
          <w:color w:val="auto"/>
          <w:lang w:val="ru-RU"/>
        </w:rPr>
        <w:t>, включающий слабо нарушенные кайнозойские отложения</w:t>
      </w:r>
      <w:r w:rsidR="002641DF" w:rsidRPr="00920698">
        <w:rPr>
          <w:color w:val="auto"/>
          <w:lang w:val="ru-RU"/>
        </w:rPr>
        <w:t xml:space="preserve"> [2, 91]</w:t>
      </w:r>
      <w:r w:rsidRPr="00920698">
        <w:rPr>
          <w:bCs/>
          <w:color w:val="auto"/>
          <w:lang w:val="ru-RU"/>
        </w:rPr>
        <w:t>.</w:t>
      </w:r>
      <w:r w:rsidRPr="00920698">
        <w:rPr>
          <w:bCs/>
          <w:color w:val="auto"/>
          <w:lang w:val="ru-RU"/>
        </w:rPr>
        <w:tab/>
      </w:r>
      <w:r w:rsidRPr="00920698">
        <w:rPr>
          <w:bCs/>
          <w:lang w:val="ru-RU"/>
        </w:rPr>
        <w:t xml:space="preserve">Тектоническое строение Алакольской впадины охарактеризовано на основании карты по поверхности палеозоя, составленной по сейсмическим данным. Строение бассейна ассиметричное. </w:t>
      </w:r>
      <w:r w:rsidR="00D909C5" w:rsidRPr="00D909C5">
        <w:rPr>
          <w:bCs/>
          <w:lang w:val="ru-RU"/>
        </w:rPr>
        <w:t xml:space="preserve">юго-западный сегмент отличается значительной крутизной и тектонически ограничен Жетысуским разломом, в то время как северо-восточный склон имеет пологий наклон. Вдоль осевой зоны озер Алаколь и </w:t>
      </w:r>
      <w:proofErr w:type="spellStart"/>
      <w:r w:rsidR="00D909C5" w:rsidRPr="00D909C5">
        <w:rPr>
          <w:bCs/>
          <w:lang w:val="ru-RU"/>
        </w:rPr>
        <w:t>Сасыкколь</w:t>
      </w:r>
      <w:proofErr w:type="spellEnd"/>
      <w:r w:rsidR="00D909C5" w:rsidRPr="00D909C5">
        <w:rPr>
          <w:bCs/>
          <w:lang w:val="ru-RU"/>
        </w:rPr>
        <w:t xml:space="preserve"> фиксируется положительная структура — палеозойское валообразное поднятие, которое выступает в роли естественного водораздела, разделяющего впадину на две части</w:t>
      </w:r>
      <w:r w:rsidR="00D909C5">
        <w:rPr>
          <w:bCs/>
          <w:lang w:val="ru-RU"/>
        </w:rPr>
        <w:t xml:space="preserve"> </w:t>
      </w:r>
      <w:r w:rsidRPr="00920698">
        <w:rPr>
          <w:bCs/>
          <w:lang w:val="ru-RU"/>
        </w:rPr>
        <w:t>– неглубокая пологую северо-восточную и глубокую юго-западную</w:t>
      </w:r>
      <w:r w:rsidR="00CC7E11" w:rsidRPr="00920698">
        <w:rPr>
          <w:bCs/>
          <w:lang w:val="ru-RU"/>
        </w:rPr>
        <w:t xml:space="preserve"> [17, 66, 89]</w:t>
      </w:r>
      <w:r w:rsidRPr="00920698">
        <w:rPr>
          <w:b/>
          <w:lang w:val="ru-RU"/>
        </w:rPr>
        <w:t>.</w:t>
      </w:r>
    </w:p>
    <w:p w14:paraId="760176FA" w14:textId="23C6990E" w:rsidR="00A35B07" w:rsidRPr="00920698" w:rsidRDefault="00A35B07" w:rsidP="00BC297A">
      <w:pPr>
        <w:spacing w:line="240" w:lineRule="auto"/>
        <w:ind w:left="0" w:firstLine="709"/>
        <w:rPr>
          <w:bCs/>
          <w:lang w:val="ru-RU"/>
        </w:rPr>
      </w:pPr>
      <w:r w:rsidRPr="00920698">
        <w:rPr>
          <w:bCs/>
          <w:lang w:val="ru-RU"/>
        </w:rPr>
        <w:t>В строении складчатого фундамента выделяются три основных структурных этажа, соответствующих нижне-, средне- и верхнепалеозойскому циклам развития региона</w:t>
      </w:r>
      <w:r w:rsidR="00CC4E80" w:rsidRPr="00920698">
        <w:rPr>
          <w:bCs/>
          <w:lang w:val="ru-RU"/>
        </w:rPr>
        <w:t xml:space="preserve"> [3, 77]</w:t>
      </w:r>
      <w:r w:rsidRPr="00920698">
        <w:rPr>
          <w:bCs/>
          <w:lang w:val="ru-RU"/>
        </w:rPr>
        <w:t>.</w:t>
      </w:r>
    </w:p>
    <w:p w14:paraId="313E47C3" w14:textId="58A22BE8" w:rsidR="00A35B07" w:rsidRPr="00920698" w:rsidRDefault="00A35B07" w:rsidP="00BC297A">
      <w:pPr>
        <w:spacing w:line="240" w:lineRule="auto"/>
        <w:ind w:left="-1" w:right="150"/>
        <w:rPr>
          <w:bCs/>
          <w:lang w:val="ru-RU"/>
        </w:rPr>
      </w:pPr>
      <w:proofErr w:type="spellStart"/>
      <w:r w:rsidRPr="00920698">
        <w:rPr>
          <w:b/>
          <w:lang w:val="ru-RU"/>
        </w:rPr>
        <w:t>Аркогенный</w:t>
      </w:r>
      <w:proofErr w:type="spellEnd"/>
      <w:r w:rsidRPr="00920698">
        <w:rPr>
          <w:b/>
          <w:lang w:val="ru-RU"/>
        </w:rPr>
        <w:t xml:space="preserve"> структурный комплекс региона, </w:t>
      </w:r>
      <w:r w:rsidRPr="00920698">
        <w:rPr>
          <w:bCs/>
          <w:lang w:val="ru-RU"/>
        </w:rPr>
        <w:t>локализованный преимущественно в пределах Алакольской и Колпаковской впадин, представлен пологозалегающими (с углами наклона 2–7°) неоген-четвертичными толщами, которые в зонах разрывных нарушений могут приобретать крутое падение до 65°</w:t>
      </w:r>
      <w:r w:rsidR="00A02291" w:rsidRPr="00920698">
        <w:rPr>
          <w:bCs/>
          <w:lang w:val="ru-RU"/>
        </w:rPr>
        <w:t xml:space="preserve"> [63, 91]</w:t>
      </w:r>
      <w:r w:rsidRPr="00920698">
        <w:rPr>
          <w:bCs/>
          <w:lang w:val="ru-RU"/>
        </w:rPr>
        <w:t xml:space="preserve">. </w:t>
      </w:r>
    </w:p>
    <w:p w14:paraId="3D53CFE4" w14:textId="36203A22" w:rsidR="00A35B07" w:rsidRPr="00920698" w:rsidRDefault="00A35B07" w:rsidP="00BC297A">
      <w:pPr>
        <w:spacing w:line="240" w:lineRule="auto"/>
        <w:ind w:left="-1" w:right="150"/>
        <w:rPr>
          <w:bCs/>
          <w:lang w:val="ru-RU"/>
        </w:rPr>
      </w:pPr>
      <w:r w:rsidRPr="00920698">
        <w:rPr>
          <w:bCs/>
          <w:lang w:val="ru-RU"/>
        </w:rPr>
        <w:lastRenderedPageBreak/>
        <w:t xml:space="preserve">Геологическое строение и литологический состав береговых уступов оз. Алаколь являются основным фактором </w:t>
      </w:r>
      <w:proofErr w:type="spellStart"/>
      <w:r w:rsidRPr="00920698">
        <w:rPr>
          <w:bCs/>
          <w:lang w:val="ru-RU"/>
        </w:rPr>
        <w:t>рельефообразования</w:t>
      </w:r>
      <w:proofErr w:type="spellEnd"/>
      <w:r w:rsidRPr="00920698">
        <w:rPr>
          <w:bCs/>
          <w:lang w:val="ru-RU"/>
        </w:rPr>
        <w:t xml:space="preserve"> берегов. Береговая линия сформирована генетически разнородным комплексом рыхлых четвертичных отложений (озерных, аллювиально-пролювиальных, эоловых и др.), которые вследствие низких прочностных характеристик классифицируются как слабые неустойчивые породы легко поддающихся абразии и размыванию</w:t>
      </w:r>
      <w:r w:rsidR="004958FB" w:rsidRPr="00920698">
        <w:rPr>
          <w:bCs/>
          <w:lang w:val="ru-RU"/>
        </w:rPr>
        <w:t xml:space="preserve"> [5, 13, 62]</w:t>
      </w:r>
      <w:r w:rsidRPr="00920698">
        <w:rPr>
          <w:bCs/>
          <w:lang w:val="ru-RU"/>
        </w:rPr>
        <w:t xml:space="preserve">.  </w:t>
      </w:r>
    </w:p>
    <w:p w14:paraId="535B45AE" w14:textId="2D72D441" w:rsidR="00A35B07" w:rsidRPr="00920698" w:rsidRDefault="00A35B07" w:rsidP="00BC297A">
      <w:pPr>
        <w:spacing w:line="240" w:lineRule="auto"/>
        <w:ind w:left="-1" w:right="150"/>
        <w:rPr>
          <w:lang w:val="ru-RU"/>
        </w:rPr>
      </w:pPr>
      <w:r w:rsidRPr="00920698">
        <w:rPr>
          <w:lang w:val="ru-RU"/>
        </w:rPr>
        <w:t xml:space="preserve">Береговая линия западного, северного и восточного секторов озера характеризуется низкой </w:t>
      </w:r>
      <w:proofErr w:type="spellStart"/>
      <w:r w:rsidRPr="00920698">
        <w:rPr>
          <w:lang w:val="ru-RU"/>
        </w:rPr>
        <w:t>геомеханической</w:t>
      </w:r>
      <w:proofErr w:type="spellEnd"/>
      <w:r w:rsidRPr="00920698">
        <w:rPr>
          <w:lang w:val="ru-RU"/>
        </w:rPr>
        <w:t xml:space="preserve"> устойчивостью, что обусловлено доминированием легкоразмываемых четвертичных отложений аллювиального, озерного, пролювиального и эолового генезиса</w:t>
      </w:r>
      <w:r w:rsidR="00530431" w:rsidRPr="00920698">
        <w:rPr>
          <w:lang w:val="ru-RU"/>
        </w:rPr>
        <w:t xml:space="preserve"> [1, 5, 14]</w:t>
      </w:r>
      <w:r w:rsidRPr="00920698">
        <w:rPr>
          <w:lang w:val="ru-RU"/>
        </w:rPr>
        <w:t xml:space="preserve">. Особую опасность представляет деградация прочностных и деформационных характеристик пылевато-глинистых разностей грунтов при их водонасыщении (особенно при </w:t>
      </w:r>
      <m:oMath>
        <m:sSub>
          <m:sSubPr>
            <m:ctrlPr>
              <w:rPr>
                <w:rFonts w:ascii="Cambria Math" w:hAnsi="Cambria Math"/>
                <w:i/>
                <w:lang w:val="ru-RU"/>
              </w:rPr>
            </m:ctrlPr>
          </m:sSubPr>
          <m:e>
            <m:r>
              <w:rPr>
                <w:rFonts w:ascii="Cambria Math" w:hAnsi="Cambria Math"/>
                <w:lang w:val="ru-RU"/>
              </w:rPr>
              <m:t>S</m:t>
            </m:r>
          </m:e>
          <m:sub>
            <m:r>
              <w:rPr>
                <w:rFonts w:ascii="Cambria Math" w:hAnsi="Cambria Math"/>
                <w:lang w:val="ru-RU"/>
              </w:rPr>
              <m:t>r</m:t>
            </m:r>
          </m:sub>
        </m:sSub>
        <m:r>
          <w:rPr>
            <w:rFonts w:ascii="Cambria Math" w:hAnsi="Cambria Math"/>
            <w:lang w:val="ru-RU"/>
          </w:rPr>
          <m:t>&lt;</m:t>
        </m:r>
        <m:r>
          <w:rPr>
            <w:rFonts w:ascii="Cambria Math" w:hAnsi="Cambria Math"/>
            <w:lang w:val="ru-RU"/>
          </w:rPr>
          <m:t>0,8</m:t>
        </m:r>
      </m:oMath>
      <w:r w:rsidRPr="001047BD">
        <w:rPr>
          <w:lang w:val="ru-RU"/>
        </w:rPr>
        <w:t>),</w:t>
      </w:r>
      <w:r w:rsidRPr="00920698">
        <w:rPr>
          <w:lang w:val="ru-RU"/>
        </w:rPr>
        <w:t xml:space="preserve"> поскольку гидратация ведет к существенному снижению когезионных сил (сцепления), инициируя разрушение береговых уступов [</w:t>
      </w:r>
      <w:r w:rsidR="000A10B0" w:rsidRPr="00920698">
        <w:rPr>
          <w:lang w:val="ru-RU"/>
        </w:rPr>
        <w:t>58, 62</w:t>
      </w:r>
      <w:r w:rsidRPr="00920698">
        <w:rPr>
          <w:lang w:val="ru-RU"/>
        </w:rPr>
        <w:t>].</w:t>
      </w:r>
    </w:p>
    <w:p w14:paraId="12F04D7D" w14:textId="77777777" w:rsidR="006B3476" w:rsidRDefault="00A35B07" w:rsidP="00BC297A">
      <w:pPr>
        <w:spacing w:line="240" w:lineRule="auto"/>
        <w:ind w:left="-1" w:right="150"/>
        <w:rPr>
          <w:color w:val="auto"/>
          <w:lang w:val="ru-RU"/>
        </w:rPr>
      </w:pPr>
      <w:r w:rsidRPr="00920698">
        <w:rPr>
          <w:color w:val="auto"/>
          <w:lang w:val="ru-RU"/>
        </w:rPr>
        <w:t xml:space="preserve">Аллювиальные, озёрные и </w:t>
      </w:r>
      <w:proofErr w:type="spellStart"/>
      <w:r w:rsidRPr="00920698">
        <w:rPr>
          <w:color w:val="auto"/>
          <w:lang w:val="ru-RU"/>
        </w:rPr>
        <w:t>озёрно</w:t>
      </w:r>
      <w:proofErr w:type="spellEnd"/>
      <w:r w:rsidRPr="00920698">
        <w:rPr>
          <w:color w:val="auto"/>
          <w:lang w:val="ru-RU"/>
        </w:rPr>
        <w:t>-аллювиальные отложения четвертичного возраста широко развиты в пределах Алакольской впадины и приурочены к долинам рек, дельтам и побережью озера Алаколь. Аллювиальные отложения формируют русла, поймы и террасы рек (</w:t>
      </w:r>
      <w:proofErr w:type="spellStart"/>
      <w:r w:rsidRPr="00920698">
        <w:rPr>
          <w:color w:val="auto"/>
          <w:lang w:val="ru-RU"/>
        </w:rPr>
        <w:t>Уржар</w:t>
      </w:r>
      <w:proofErr w:type="spellEnd"/>
      <w:r w:rsidRPr="00920698">
        <w:rPr>
          <w:color w:val="auto"/>
          <w:lang w:val="ru-RU"/>
        </w:rPr>
        <w:t xml:space="preserve">, </w:t>
      </w:r>
      <w:proofErr w:type="spellStart"/>
      <w:r w:rsidRPr="00920698">
        <w:rPr>
          <w:color w:val="auto"/>
          <w:lang w:val="ru-RU"/>
        </w:rPr>
        <w:t>Катынсу</w:t>
      </w:r>
      <w:proofErr w:type="spellEnd"/>
      <w:r w:rsidRPr="00920698">
        <w:rPr>
          <w:color w:val="auto"/>
          <w:lang w:val="ru-RU"/>
        </w:rPr>
        <w:t xml:space="preserve">, </w:t>
      </w:r>
      <w:proofErr w:type="spellStart"/>
      <w:r w:rsidRPr="00920698">
        <w:rPr>
          <w:color w:val="auto"/>
          <w:lang w:val="ru-RU"/>
        </w:rPr>
        <w:t>Эмель</w:t>
      </w:r>
      <w:proofErr w:type="spellEnd"/>
      <w:r w:rsidRPr="00920698">
        <w:rPr>
          <w:color w:val="auto"/>
          <w:lang w:val="ru-RU"/>
        </w:rPr>
        <w:t xml:space="preserve"> и др.) и представлены разнозернистыми наносами. Озёрные отложения слагают прибрежные террасы, отмели и косы и включают окатанную гальку, суглинки, супеси и пески</w:t>
      </w:r>
      <w:r w:rsidR="0068377E" w:rsidRPr="00920698">
        <w:rPr>
          <w:color w:val="auto"/>
          <w:lang w:val="ru-RU"/>
        </w:rPr>
        <w:t xml:space="preserve"> [8, 50]</w:t>
      </w:r>
      <w:r w:rsidRPr="00920698">
        <w:rPr>
          <w:color w:val="auto"/>
          <w:lang w:val="ru-RU"/>
        </w:rPr>
        <w:t xml:space="preserve">. </w:t>
      </w:r>
      <w:proofErr w:type="spellStart"/>
      <w:r w:rsidRPr="00920698">
        <w:rPr>
          <w:color w:val="auto"/>
          <w:lang w:val="ru-RU"/>
        </w:rPr>
        <w:t>Озёрно</w:t>
      </w:r>
      <w:proofErr w:type="spellEnd"/>
      <w:r w:rsidRPr="00920698">
        <w:rPr>
          <w:color w:val="auto"/>
          <w:lang w:val="ru-RU"/>
        </w:rPr>
        <w:t>-аллювиальные образования развиты в дельтовых зонах и на берегах озера, сложены пылеватыми супесями, суглинками с прослоями глин, гравия и песков, мощностью до 10–20 м</w:t>
      </w:r>
      <w:r w:rsidR="00563BB9" w:rsidRPr="00920698">
        <w:rPr>
          <w:color w:val="auto"/>
          <w:lang w:val="ru-RU"/>
        </w:rPr>
        <w:t xml:space="preserve"> [7, 13]</w:t>
      </w:r>
      <w:r w:rsidRPr="00920698">
        <w:rPr>
          <w:color w:val="auto"/>
          <w:lang w:val="ru-RU"/>
        </w:rPr>
        <w:t xml:space="preserve">. Аллювиально-пролювиальные отложения формируют конусы выноса на юго-западном борту впадины и в междуречьях, представлены галечниками, гравием и песками с песчано-суглинистым заполнителем и достигают мощности от 10–30 до 140 м.  </w:t>
      </w:r>
      <w:r w:rsidR="006B3476" w:rsidRPr="006B3476">
        <w:rPr>
          <w:color w:val="auto"/>
          <w:lang w:val="ru-RU"/>
        </w:rPr>
        <w:t>Анализ материалов полевых изысканий за период 2013–2018 гг., а также данные мониторинга на профильных точках наблюдения свидетельствуют о высокой уязвимости береговых уступов к абразии. Наиболее активному размыву подвержены основания, сложенные рыхлыми породами: песками различной зернистости, супесями и галечником</w:t>
      </w:r>
      <w:r w:rsidRPr="00920698">
        <w:rPr>
          <w:color w:val="auto"/>
          <w:lang w:val="ru-RU"/>
        </w:rPr>
        <w:t xml:space="preserve"> в таблице 2.1 [</w:t>
      </w:r>
      <w:r w:rsidR="00A654BB" w:rsidRPr="00920698">
        <w:rPr>
          <w:color w:val="auto"/>
          <w:lang w:val="ru-RU"/>
        </w:rPr>
        <w:t>54, 58</w:t>
      </w:r>
      <w:r w:rsidRPr="00920698">
        <w:rPr>
          <w:color w:val="auto"/>
          <w:lang w:val="ru-RU"/>
        </w:rPr>
        <w:t xml:space="preserve">]. </w:t>
      </w:r>
      <w:r w:rsidR="006B3476" w:rsidRPr="006B3476">
        <w:rPr>
          <w:color w:val="auto"/>
          <w:lang w:val="ru-RU"/>
        </w:rPr>
        <w:t>Лабораторные данные подтверждают преобладание легкоразмываемых фракций: содержание песка варьируется от 21% до 97%, гравия — до 99%, при относительно невысокой доле пылеватых (до 44%) и глинистых (0,3–47%) частиц. Подобный литологический состав предопределяет низкую устойчивость берегов к волновому воздействию.</w:t>
      </w:r>
    </w:p>
    <w:p w14:paraId="09227FDC" w14:textId="5BE050B6" w:rsidR="00A35B07" w:rsidRPr="006B3476" w:rsidRDefault="00A35B07" w:rsidP="00BC297A">
      <w:pPr>
        <w:spacing w:line="240" w:lineRule="auto"/>
        <w:ind w:left="-1" w:right="150"/>
        <w:rPr>
          <w:color w:val="auto"/>
          <w:lang w:val="ru-RU"/>
        </w:rPr>
      </w:pPr>
      <w:r w:rsidRPr="00920698">
        <w:rPr>
          <w:color w:val="auto"/>
          <w:lang w:val="ru-RU"/>
        </w:rPr>
        <w:t>В таблице 2.</w:t>
      </w:r>
      <w:r w:rsidR="00B758F9" w:rsidRPr="00920698">
        <w:rPr>
          <w:color w:val="auto"/>
          <w:lang w:val="ru-RU"/>
        </w:rPr>
        <w:t>3</w:t>
      </w:r>
      <w:r w:rsidRPr="00920698">
        <w:rPr>
          <w:color w:val="auto"/>
          <w:lang w:val="ru-RU"/>
        </w:rPr>
        <w:t xml:space="preserve"> представлены результаты гранулометрического анализа грунтов, выполненного лабораторией ТОО «</w:t>
      </w:r>
      <w:proofErr w:type="spellStart"/>
      <w:r w:rsidRPr="00920698">
        <w:rPr>
          <w:color w:val="auto"/>
          <w:lang w:val="ru-RU"/>
        </w:rPr>
        <w:t>АлматыГеоцентр</w:t>
      </w:r>
      <w:proofErr w:type="spellEnd"/>
      <w:r w:rsidRPr="00920698">
        <w:rPr>
          <w:color w:val="auto"/>
          <w:lang w:val="ru-RU"/>
        </w:rPr>
        <w:t xml:space="preserve">» в 2018 году. </w:t>
      </w:r>
    </w:p>
    <w:p w14:paraId="024ACB2C" w14:textId="77777777" w:rsidR="005A13A1" w:rsidRPr="00920698" w:rsidRDefault="005A13A1" w:rsidP="00BC297A">
      <w:pPr>
        <w:spacing w:line="240" w:lineRule="auto"/>
        <w:ind w:left="-1" w:right="150"/>
        <w:rPr>
          <w:color w:val="auto"/>
          <w:lang w:val="ru-RU"/>
        </w:rPr>
      </w:pPr>
    </w:p>
    <w:p w14:paraId="299CF1D2" w14:textId="769EA8C3" w:rsidR="00A35B07" w:rsidRPr="00920698" w:rsidRDefault="00A35B07" w:rsidP="00BC297A">
      <w:pPr>
        <w:spacing w:after="12" w:line="240" w:lineRule="auto"/>
        <w:ind w:left="0" w:right="150" w:firstLine="0"/>
        <w:rPr>
          <w:lang w:val="ru-RU"/>
        </w:rPr>
      </w:pPr>
      <w:r w:rsidRPr="00920698">
        <w:rPr>
          <w:lang w:val="ru-RU"/>
        </w:rPr>
        <w:t>Таблица 2.</w:t>
      </w:r>
      <w:r w:rsidR="00B758F9" w:rsidRPr="00920698">
        <w:rPr>
          <w:lang w:val="ru-RU"/>
        </w:rPr>
        <w:t>3</w:t>
      </w:r>
      <w:r w:rsidRPr="00920698">
        <w:rPr>
          <w:lang w:val="ru-RU"/>
        </w:rPr>
        <w:t xml:space="preserve"> – Гранулометрический состав грунтов</w:t>
      </w:r>
    </w:p>
    <w:p w14:paraId="4CEDACC7" w14:textId="77777777" w:rsidR="005A13A1" w:rsidRPr="00920698" w:rsidRDefault="005A13A1" w:rsidP="00BC297A">
      <w:pPr>
        <w:spacing w:after="12" w:line="240" w:lineRule="auto"/>
        <w:ind w:left="707" w:right="150" w:firstLine="709"/>
        <w:jc w:val="center"/>
        <w:rPr>
          <w:lang w:val="ru-RU"/>
        </w:rPr>
      </w:pPr>
    </w:p>
    <w:tbl>
      <w:tblPr>
        <w:tblW w:w="9078" w:type="dxa"/>
        <w:tblCellMar>
          <w:top w:w="7" w:type="dxa"/>
          <w:left w:w="0" w:type="dxa"/>
          <w:right w:w="7" w:type="dxa"/>
        </w:tblCellMar>
        <w:tblLook w:val="04A0" w:firstRow="1" w:lastRow="0" w:firstColumn="1" w:lastColumn="0" w:noHBand="0" w:noVBand="1"/>
      </w:tblPr>
      <w:tblGrid>
        <w:gridCol w:w="853"/>
        <w:gridCol w:w="852"/>
        <w:gridCol w:w="994"/>
        <w:gridCol w:w="708"/>
        <w:gridCol w:w="710"/>
        <w:gridCol w:w="708"/>
        <w:gridCol w:w="566"/>
        <w:gridCol w:w="566"/>
        <w:gridCol w:w="566"/>
        <w:gridCol w:w="711"/>
        <w:gridCol w:w="568"/>
        <w:gridCol w:w="566"/>
        <w:gridCol w:w="710"/>
      </w:tblGrid>
      <w:tr w:rsidR="00A35B07" w:rsidRPr="00920698" w14:paraId="356CF315" w14:textId="77777777" w:rsidTr="00A67732">
        <w:trPr>
          <w:trHeight w:val="286"/>
        </w:trPr>
        <w:tc>
          <w:tcPr>
            <w:tcW w:w="852" w:type="dxa"/>
            <w:vMerge w:val="restart"/>
            <w:tcBorders>
              <w:top w:val="single" w:sz="4" w:space="0" w:color="000000"/>
              <w:left w:val="single" w:sz="4" w:space="0" w:color="000000"/>
              <w:bottom w:val="single" w:sz="4" w:space="0" w:color="000000"/>
              <w:right w:val="single" w:sz="4" w:space="0" w:color="000000"/>
            </w:tcBorders>
          </w:tcPr>
          <w:p w14:paraId="04F5C4D5" w14:textId="77777777" w:rsidR="00A35B07" w:rsidRPr="00920698" w:rsidRDefault="00A35B07" w:rsidP="00BC297A">
            <w:pPr>
              <w:spacing w:after="0" w:line="240" w:lineRule="auto"/>
              <w:ind w:left="0" w:firstLine="0"/>
              <w:jc w:val="center"/>
              <w:rPr>
                <w:sz w:val="20"/>
                <w:szCs w:val="20"/>
                <w:lang w:val="ru-RU"/>
              </w:rPr>
            </w:pPr>
            <w:r w:rsidRPr="00920698">
              <w:rPr>
                <w:sz w:val="20"/>
                <w:szCs w:val="20"/>
                <w:lang w:val="ru-RU"/>
              </w:rPr>
              <w:t>Геологи-</w:t>
            </w:r>
          </w:p>
          <w:p w14:paraId="638CD40D" w14:textId="77777777" w:rsidR="00A35B07" w:rsidRPr="00920698" w:rsidRDefault="00A35B07" w:rsidP="00BC297A">
            <w:pPr>
              <w:spacing w:after="0" w:line="240" w:lineRule="auto"/>
              <w:ind w:left="73" w:right="67" w:firstLine="0"/>
              <w:jc w:val="center"/>
              <w:rPr>
                <w:sz w:val="20"/>
                <w:szCs w:val="20"/>
                <w:lang w:val="ru-RU"/>
              </w:rPr>
            </w:pPr>
            <w:proofErr w:type="spellStart"/>
            <w:r w:rsidRPr="00920698">
              <w:rPr>
                <w:sz w:val="20"/>
                <w:szCs w:val="20"/>
                <w:lang w:val="ru-RU"/>
              </w:rPr>
              <w:t>ческий</w:t>
            </w:r>
            <w:proofErr w:type="spellEnd"/>
            <w:r w:rsidRPr="00920698">
              <w:rPr>
                <w:sz w:val="20"/>
                <w:szCs w:val="20"/>
                <w:lang w:val="ru-RU"/>
              </w:rPr>
              <w:t xml:space="preserve"> </w:t>
            </w:r>
          </w:p>
          <w:p w14:paraId="2CAFEB2A" w14:textId="77777777" w:rsidR="00A35B07" w:rsidRPr="00920698" w:rsidRDefault="00A35B07" w:rsidP="00BC297A">
            <w:pPr>
              <w:spacing w:after="0" w:line="240" w:lineRule="auto"/>
              <w:ind w:left="49" w:right="41" w:firstLine="0"/>
              <w:jc w:val="center"/>
              <w:rPr>
                <w:sz w:val="20"/>
                <w:szCs w:val="20"/>
                <w:lang w:val="ru-RU"/>
              </w:rPr>
            </w:pPr>
            <w:r w:rsidRPr="00920698">
              <w:rPr>
                <w:sz w:val="20"/>
                <w:szCs w:val="20"/>
                <w:lang w:val="ru-RU"/>
              </w:rPr>
              <w:t xml:space="preserve">Индекс </w:t>
            </w:r>
          </w:p>
        </w:tc>
        <w:tc>
          <w:tcPr>
            <w:tcW w:w="852" w:type="dxa"/>
            <w:vMerge w:val="restart"/>
            <w:tcBorders>
              <w:top w:val="single" w:sz="4" w:space="0" w:color="000000"/>
              <w:left w:val="single" w:sz="4" w:space="0" w:color="000000"/>
              <w:bottom w:val="single" w:sz="4" w:space="0" w:color="000000"/>
              <w:right w:val="single" w:sz="4" w:space="0" w:color="000000"/>
            </w:tcBorders>
          </w:tcPr>
          <w:p w14:paraId="73DD6812" w14:textId="77777777" w:rsidR="00A35B07" w:rsidRPr="00920698" w:rsidRDefault="00A35B07" w:rsidP="00BC297A">
            <w:pPr>
              <w:spacing w:after="0" w:line="240" w:lineRule="auto"/>
              <w:ind w:left="0" w:firstLine="0"/>
              <w:jc w:val="center"/>
              <w:rPr>
                <w:sz w:val="20"/>
                <w:szCs w:val="20"/>
              </w:rPr>
            </w:pPr>
            <w:proofErr w:type="spellStart"/>
            <w:r w:rsidRPr="00920698">
              <w:rPr>
                <w:sz w:val="20"/>
                <w:szCs w:val="20"/>
              </w:rPr>
              <w:t>Лито</w:t>
            </w:r>
            <w:proofErr w:type="spellEnd"/>
            <w:proofErr w:type="gramStart"/>
            <w:r w:rsidRPr="00920698">
              <w:rPr>
                <w:sz w:val="20"/>
                <w:szCs w:val="20"/>
              </w:rPr>
              <w:t xml:space="preserve">-  </w:t>
            </w:r>
            <w:proofErr w:type="spellStart"/>
            <w:r w:rsidRPr="00920698">
              <w:rPr>
                <w:sz w:val="20"/>
                <w:szCs w:val="20"/>
              </w:rPr>
              <w:t>логия</w:t>
            </w:r>
            <w:proofErr w:type="spellEnd"/>
            <w:proofErr w:type="gramEnd"/>
            <w:r w:rsidRPr="00920698">
              <w:rPr>
                <w:sz w:val="20"/>
                <w:szCs w:val="20"/>
              </w:rPr>
              <w:t xml:space="preserve"> </w:t>
            </w:r>
            <w:proofErr w:type="spellStart"/>
            <w:r w:rsidRPr="00920698">
              <w:rPr>
                <w:sz w:val="20"/>
                <w:szCs w:val="20"/>
              </w:rPr>
              <w:t>пород</w:t>
            </w:r>
            <w:proofErr w:type="spellEnd"/>
            <w:r w:rsidRPr="00920698">
              <w:rPr>
                <w:sz w:val="20"/>
                <w:szCs w:val="20"/>
              </w:rPr>
              <w:t xml:space="preserve"> </w:t>
            </w:r>
          </w:p>
        </w:tc>
        <w:tc>
          <w:tcPr>
            <w:tcW w:w="994" w:type="dxa"/>
            <w:vMerge w:val="restart"/>
            <w:tcBorders>
              <w:top w:val="single" w:sz="4" w:space="0" w:color="000000"/>
              <w:left w:val="single" w:sz="4" w:space="0" w:color="000000"/>
              <w:bottom w:val="single" w:sz="4" w:space="0" w:color="000000"/>
              <w:right w:val="single" w:sz="4" w:space="0" w:color="000000"/>
            </w:tcBorders>
          </w:tcPr>
          <w:p w14:paraId="0FEE7520" w14:textId="77777777" w:rsidR="00A35B07" w:rsidRPr="00920698" w:rsidRDefault="00A35B07" w:rsidP="00BC297A">
            <w:pPr>
              <w:spacing w:after="6" w:line="240" w:lineRule="auto"/>
              <w:ind w:left="-7" w:firstLine="0"/>
              <w:jc w:val="left"/>
              <w:rPr>
                <w:sz w:val="20"/>
                <w:szCs w:val="20"/>
                <w:lang w:val="ru-RU"/>
              </w:rPr>
            </w:pPr>
            <w:r w:rsidRPr="00920698">
              <w:rPr>
                <w:sz w:val="20"/>
                <w:szCs w:val="20"/>
                <w:lang w:val="ru-RU"/>
              </w:rPr>
              <w:t xml:space="preserve"> Глубина </w:t>
            </w:r>
          </w:p>
          <w:p w14:paraId="4A100665" w14:textId="77777777" w:rsidR="00A35B07" w:rsidRPr="00920698" w:rsidRDefault="00A35B07" w:rsidP="00BC297A">
            <w:pPr>
              <w:spacing w:after="19" w:line="240" w:lineRule="auto"/>
              <w:ind w:left="149" w:firstLine="0"/>
              <w:jc w:val="left"/>
              <w:rPr>
                <w:sz w:val="20"/>
                <w:szCs w:val="20"/>
                <w:lang w:val="ru-RU"/>
              </w:rPr>
            </w:pPr>
            <w:r w:rsidRPr="00920698">
              <w:rPr>
                <w:sz w:val="20"/>
                <w:szCs w:val="20"/>
                <w:lang w:val="ru-RU"/>
              </w:rPr>
              <w:t xml:space="preserve">отбора </w:t>
            </w:r>
          </w:p>
          <w:p w14:paraId="63D22C40" w14:textId="77777777" w:rsidR="00A35B07" w:rsidRPr="00920698" w:rsidRDefault="00A35B07" w:rsidP="00BC297A">
            <w:pPr>
              <w:spacing w:after="0" w:line="240" w:lineRule="auto"/>
              <w:ind w:left="63" w:firstLine="0"/>
              <w:jc w:val="center"/>
              <w:rPr>
                <w:sz w:val="20"/>
                <w:szCs w:val="20"/>
                <w:lang w:val="ru-RU"/>
              </w:rPr>
            </w:pPr>
            <w:r w:rsidRPr="00920698">
              <w:rPr>
                <w:sz w:val="20"/>
                <w:szCs w:val="20"/>
                <w:lang w:val="ru-RU"/>
              </w:rPr>
              <w:t xml:space="preserve">пробы, м </w:t>
            </w:r>
          </w:p>
        </w:tc>
        <w:tc>
          <w:tcPr>
            <w:tcW w:w="708" w:type="dxa"/>
            <w:tcBorders>
              <w:top w:val="single" w:sz="4" w:space="0" w:color="000000"/>
              <w:left w:val="single" w:sz="4" w:space="0" w:color="000000"/>
              <w:bottom w:val="single" w:sz="4" w:space="0" w:color="000000"/>
              <w:right w:val="nil"/>
            </w:tcBorders>
          </w:tcPr>
          <w:p w14:paraId="10F8921B" w14:textId="77777777" w:rsidR="00A35B07" w:rsidRPr="00920698" w:rsidRDefault="00A35B07" w:rsidP="00BC297A">
            <w:pPr>
              <w:spacing w:after="160" w:line="240" w:lineRule="auto"/>
              <w:ind w:left="0" w:firstLine="0"/>
              <w:jc w:val="left"/>
              <w:rPr>
                <w:sz w:val="20"/>
                <w:szCs w:val="20"/>
                <w:lang w:val="ru-RU"/>
              </w:rPr>
            </w:pPr>
          </w:p>
        </w:tc>
        <w:tc>
          <w:tcPr>
            <w:tcW w:w="710" w:type="dxa"/>
            <w:tcBorders>
              <w:top w:val="single" w:sz="4" w:space="0" w:color="000000"/>
              <w:left w:val="nil"/>
              <w:bottom w:val="single" w:sz="4" w:space="0" w:color="000000"/>
              <w:right w:val="nil"/>
            </w:tcBorders>
          </w:tcPr>
          <w:p w14:paraId="2B09DD24" w14:textId="77777777" w:rsidR="00A35B07" w:rsidRPr="00920698" w:rsidRDefault="00A35B07" w:rsidP="00BC297A">
            <w:pPr>
              <w:spacing w:after="160" w:line="240" w:lineRule="auto"/>
              <w:ind w:left="0" w:firstLine="0"/>
              <w:jc w:val="left"/>
              <w:rPr>
                <w:sz w:val="20"/>
                <w:szCs w:val="20"/>
                <w:lang w:val="ru-RU"/>
              </w:rPr>
            </w:pPr>
          </w:p>
        </w:tc>
        <w:tc>
          <w:tcPr>
            <w:tcW w:w="3685" w:type="dxa"/>
            <w:gridSpan w:val="6"/>
            <w:tcBorders>
              <w:top w:val="single" w:sz="4" w:space="0" w:color="000000"/>
              <w:left w:val="nil"/>
              <w:bottom w:val="single" w:sz="4" w:space="0" w:color="000000"/>
              <w:right w:val="nil"/>
            </w:tcBorders>
          </w:tcPr>
          <w:p w14:paraId="347584EC" w14:textId="77777777" w:rsidR="00A35B07" w:rsidRPr="00920698" w:rsidRDefault="00A35B07" w:rsidP="00BC297A">
            <w:pPr>
              <w:spacing w:after="0" w:line="240" w:lineRule="auto"/>
              <w:ind w:left="0" w:right="135" w:firstLine="0"/>
              <w:jc w:val="center"/>
              <w:rPr>
                <w:sz w:val="20"/>
                <w:szCs w:val="20"/>
              </w:rPr>
            </w:pPr>
            <w:proofErr w:type="spellStart"/>
            <w:r w:rsidRPr="00920698">
              <w:rPr>
                <w:sz w:val="20"/>
                <w:szCs w:val="20"/>
              </w:rPr>
              <w:t>Содержание</w:t>
            </w:r>
            <w:proofErr w:type="spellEnd"/>
            <w:r w:rsidRPr="00920698">
              <w:rPr>
                <w:sz w:val="20"/>
                <w:szCs w:val="20"/>
              </w:rPr>
              <w:t xml:space="preserve"> </w:t>
            </w:r>
            <w:proofErr w:type="spellStart"/>
            <w:r w:rsidRPr="00920698">
              <w:rPr>
                <w:sz w:val="20"/>
                <w:szCs w:val="20"/>
              </w:rPr>
              <w:t>фракций</w:t>
            </w:r>
            <w:proofErr w:type="spellEnd"/>
            <w:r w:rsidRPr="00920698">
              <w:rPr>
                <w:sz w:val="20"/>
                <w:szCs w:val="20"/>
              </w:rPr>
              <w:t xml:space="preserve"> в % </w:t>
            </w:r>
          </w:p>
        </w:tc>
        <w:tc>
          <w:tcPr>
            <w:tcW w:w="566" w:type="dxa"/>
            <w:tcBorders>
              <w:top w:val="single" w:sz="4" w:space="0" w:color="000000"/>
              <w:left w:val="nil"/>
              <w:bottom w:val="single" w:sz="4" w:space="0" w:color="000000"/>
              <w:right w:val="nil"/>
            </w:tcBorders>
          </w:tcPr>
          <w:p w14:paraId="1B791938" w14:textId="77777777" w:rsidR="00A35B07" w:rsidRPr="00920698" w:rsidRDefault="00A35B07" w:rsidP="00BC297A">
            <w:pPr>
              <w:spacing w:after="160" w:line="240" w:lineRule="auto"/>
              <w:ind w:left="0" w:firstLine="0"/>
              <w:jc w:val="left"/>
              <w:rPr>
                <w:sz w:val="20"/>
                <w:szCs w:val="20"/>
              </w:rPr>
            </w:pPr>
          </w:p>
        </w:tc>
        <w:tc>
          <w:tcPr>
            <w:tcW w:w="710" w:type="dxa"/>
            <w:tcBorders>
              <w:top w:val="single" w:sz="4" w:space="0" w:color="000000"/>
              <w:left w:val="nil"/>
              <w:bottom w:val="single" w:sz="4" w:space="0" w:color="000000"/>
              <w:right w:val="single" w:sz="4" w:space="0" w:color="000000"/>
            </w:tcBorders>
          </w:tcPr>
          <w:p w14:paraId="0FC937C3" w14:textId="77777777" w:rsidR="00A35B07" w:rsidRPr="00920698" w:rsidRDefault="00A35B07" w:rsidP="00BC297A">
            <w:pPr>
              <w:spacing w:after="160" w:line="240" w:lineRule="auto"/>
              <w:ind w:left="0" w:firstLine="0"/>
              <w:jc w:val="left"/>
              <w:rPr>
                <w:sz w:val="20"/>
                <w:szCs w:val="20"/>
              </w:rPr>
            </w:pPr>
          </w:p>
        </w:tc>
      </w:tr>
      <w:tr w:rsidR="00A35B07" w:rsidRPr="00920698" w14:paraId="7D40DE75" w14:textId="77777777" w:rsidTr="00A67732">
        <w:trPr>
          <w:trHeight w:val="1380"/>
        </w:trPr>
        <w:tc>
          <w:tcPr>
            <w:tcW w:w="0" w:type="auto"/>
            <w:vMerge/>
            <w:tcBorders>
              <w:top w:val="nil"/>
              <w:left w:val="single" w:sz="4" w:space="0" w:color="000000"/>
              <w:bottom w:val="single" w:sz="4" w:space="0" w:color="000000"/>
              <w:right w:val="single" w:sz="4" w:space="0" w:color="000000"/>
            </w:tcBorders>
          </w:tcPr>
          <w:p w14:paraId="2FB62BCB" w14:textId="77777777" w:rsidR="00A35B07" w:rsidRPr="00920698" w:rsidRDefault="00A35B07" w:rsidP="00BC297A">
            <w:pPr>
              <w:spacing w:after="160" w:line="240" w:lineRule="auto"/>
              <w:ind w:left="0" w:firstLine="0"/>
              <w:jc w:val="left"/>
              <w:rPr>
                <w:sz w:val="20"/>
                <w:szCs w:val="20"/>
              </w:rPr>
            </w:pPr>
          </w:p>
        </w:tc>
        <w:tc>
          <w:tcPr>
            <w:tcW w:w="0" w:type="auto"/>
            <w:vMerge/>
            <w:tcBorders>
              <w:top w:val="nil"/>
              <w:left w:val="single" w:sz="4" w:space="0" w:color="000000"/>
              <w:bottom w:val="single" w:sz="4" w:space="0" w:color="000000"/>
              <w:right w:val="single" w:sz="4" w:space="0" w:color="000000"/>
            </w:tcBorders>
          </w:tcPr>
          <w:p w14:paraId="7ABAE94D" w14:textId="77777777" w:rsidR="00A35B07" w:rsidRPr="00920698" w:rsidRDefault="00A35B07" w:rsidP="00BC297A">
            <w:pPr>
              <w:spacing w:after="160" w:line="240" w:lineRule="auto"/>
              <w:ind w:left="0" w:firstLine="0"/>
              <w:jc w:val="left"/>
              <w:rPr>
                <w:sz w:val="20"/>
                <w:szCs w:val="20"/>
              </w:rPr>
            </w:pPr>
          </w:p>
        </w:tc>
        <w:tc>
          <w:tcPr>
            <w:tcW w:w="0" w:type="auto"/>
            <w:vMerge/>
            <w:tcBorders>
              <w:top w:val="nil"/>
              <w:left w:val="single" w:sz="4" w:space="0" w:color="000000"/>
              <w:bottom w:val="single" w:sz="4" w:space="0" w:color="000000"/>
              <w:right w:val="single" w:sz="4" w:space="0" w:color="000000"/>
            </w:tcBorders>
          </w:tcPr>
          <w:p w14:paraId="6F953804" w14:textId="77777777" w:rsidR="00A35B07" w:rsidRPr="00920698" w:rsidRDefault="00A35B07" w:rsidP="00BC297A">
            <w:pPr>
              <w:spacing w:after="160" w:line="240" w:lineRule="auto"/>
              <w:ind w:left="0" w:firstLine="0"/>
              <w:jc w:val="left"/>
              <w:rPr>
                <w:sz w:val="20"/>
                <w:szCs w:val="20"/>
              </w:rPr>
            </w:pPr>
          </w:p>
        </w:tc>
        <w:tc>
          <w:tcPr>
            <w:tcW w:w="708" w:type="dxa"/>
            <w:tcBorders>
              <w:top w:val="single" w:sz="4" w:space="0" w:color="000000"/>
              <w:left w:val="single" w:sz="4" w:space="0" w:color="000000"/>
              <w:bottom w:val="single" w:sz="4" w:space="0" w:color="000000"/>
              <w:right w:val="single" w:sz="4" w:space="0" w:color="000000"/>
            </w:tcBorders>
          </w:tcPr>
          <w:p w14:paraId="4A92D3D5" w14:textId="77777777" w:rsidR="00A35B07" w:rsidRPr="00920698" w:rsidRDefault="00A35B07" w:rsidP="00BC297A">
            <w:pPr>
              <w:spacing w:after="0" w:line="240" w:lineRule="auto"/>
              <w:ind w:left="55" w:right="49" w:firstLine="0"/>
              <w:jc w:val="center"/>
              <w:rPr>
                <w:sz w:val="20"/>
                <w:szCs w:val="20"/>
              </w:rPr>
            </w:pPr>
            <w:proofErr w:type="spellStart"/>
            <w:r w:rsidRPr="00920698">
              <w:rPr>
                <w:sz w:val="20"/>
                <w:szCs w:val="20"/>
              </w:rPr>
              <w:t>менее</w:t>
            </w:r>
            <w:proofErr w:type="spellEnd"/>
            <w:r w:rsidRPr="00920698">
              <w:rPr>
                <w:sz w:val="20"/>
                <w:szCs w:val="20"/>
              </w:rPr>
              <w:t xml:space="preserve"> </w:t>
            </w:r>
          </w:p>
          <w:p w14:paraId="7DD57F3F" w14:textId="77777777" w:rsidR="00A35B07" w:rsidRPr="00920698" w:rsidRDefault="00A35B07" w:rsidP="00BC297A">
            <w:pPr>
              <w:spacing w:after="18" w:line="240" w:lineRule="auto"/>
              <w:ind w:left="108" w:firstLine="0"/>
              <w:jc w:val="left"/>
              <w:rPr>
                <w:sz w:val="20"/>
                <w:szCs w:val="20"/>
              </w:rPr>
            </w:pPr>
            <w:r w:rsidRPr="00920698">
              <w:rPr>
                <w:sz w:val="20"/>
                <w:szCs w:val="20"/>
              </w:rPr>
              <w:t>0,00</w:t>
            </w:r>
          </w:p>
          <w:p w14:paraId="027F912C" w14:textId="77777777" w:rsidR="00A35B07" w:rsidRPr="00920698" w:rsidRDefault="00A35B07" w:rsidP="00BC297A">
            <w:pPr>
              <w:spacing w:after="0" w:line="240" w:lineRule="auto"/>
              <w:ind w:left="108" w:firstLine="0"/>
              <w:rPr>
                <w:sz w:val="20"/>
                <w:szCs w:val="20"/>
              </w:rPr>
            </w:pPr>
            <w:r w:rsidRPr="00920698">
              <w:rPr>
                <w:sz w:val="20"/>
                <w:szCs w:val="20"/>
              </w:rPr>
              <w:t xml:space="preserve">1 </w:t>
            </w:r>
            <w:proofErr w:type="spellStart"/>
            <w:r w:rsidRPr="00920698">
              <w:rPr>
                <w:sz w:val="20"/>
                <w:szCs w:val="20"/>
              </w:rPr>
              <w:t>мм</w:t>
            </w:r>
            <w:proofErr w:type="spellEnd"/>
            <w:r w:rsidRPr="00920698">
              <w:rPr>
                <w:sz w:val="20"/>
                <w:szCs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72F0ED11" w14:textId="77777777" w:rsidR="00A35B07" w:rsidRPr="00920698" w:rsidRDefault="00A35B07" w:rsidP="00BC297A">
            <w:pPr>
              <w:spacing w:after="0" w:line="240" w:lineRule="auto"/>
              <w:ind w:left="108" w:firstLine="0"/>
              <w:jc w:val="left"/>
              <w:rPr>
                <w:sz w:val="20"/>
                <w:szCs w:val="20"/>
              </w:rPr>
            </w:pPr>
            <w:r w:rsidRPr="00920698">
              <w:rPr>
                <w:sz w:val="20"/>
                <w:szCs w:val="20"/>
              </w:rPr>
              <w:t>0,00</w:t>
            </w:r>
          </w:p>
          <w:p w14:paraId="1FC3AC34" w14:textId="77777777" w:rsidR="00A35B07" w:rsidRPr="00920698" w:rsidRDefault="00A35B07" w:rsidP="00BC297A">
            <w:pPr>
              <w:spacing w:after="0" w:line="240" w:lineRule="auto"/>
              <w:ind w:left="108" w:firstLine="0"/>
              <w:jc w:val="left"/>
              <w:rPr>
                <w:sz w:val="20"/>
                <w:szCs w:val="20"/>
              </w:rPr>
            </w:pPr>
            <w:r w:rsidRPr="00920698">
              <w:rPr>
                <w:sz w:val="20"/>
                <w:szCs w:val="20"/>
              </w:rPr>
              <w:t>1- 0,00</w:t>
            </w:r>
          </w:p>
          <w:p w14:paraId="30B1F738" w14:textId="77777777" w:rsidR="00A35B07" w:rsidRPr="00920698" w:rsidRDefault="00A35B07" w:rsidP="00BC297A">
            <w:pPr>
              <w:spacing w:after="0" w:line="240" w:lineRule="auto"/>
              <w:ind w:left="108" w:firstLine="0"/>
              <w:jc w:val="left"/>
              <w:rPr>
                <w:sz w:val="20"/>
                <w:szCs w:val="20"/>
              </w:rPr>
            </w:pPr>
            <w:r w:rsidRPr="00920698">
              <w:rPr>
                <w:sz w:val="20"/>
                <w:szCs w:val="20"/>
              </w:rPr>
              <w:t xml:space="preserve">5 </w:t>
            </w:r>
          </w:p>
        </w:tc>
        <w:tc>
          <w:tcPr>
            <w:tcW w:w="708" w:type="dxa"/>
            <w:tcBorders>
              <w:top w:val="single" w:sz="4" w:space="0" w:color="000000"/>
              <w:left w:val="single" w:sz="4" w:space="0" w:color="000000"/>
              <w:bottom w:val="single" w:sz="4" w:space="0" w:color="000000"/>
              <w:right w:val="single" w:sz="4" w:space="0" w:color="000000"/>
            </w:tcBorders>
          </w:tcPr>
          <w:p w14:paraId="3665FF41" w14:textId="77777777" w:rsidR="00A35B07" w:rsidRPr="00920698" w:rsidRDefault="00A35B07" w:rsidP="00BC297A">
            <w:pPr>
              <w:spacing w:after="0" w:line="240" w:lineRule="auto"/>
              <w:ind w:left="142" w:firstLine="0"/>
              <w:jc w:val="left"/>
              <w:rPr>
                <w:sz w:val="20"/>
                <w:szCs w:val="20"/>
              </w:rPr>
            </w:pPr>
            <w:r w:rsidRPr="00920698">
              <w:rPr>
                <w:sz w:val="20"/>
                <w:szCs w:val="20"/>
              </w:rPr>
              <w:t>0,00</w:t>
            </w:r>
          </w:p>
          <w:p w14:paraId="01FE2746" w14:textId="77777777" w:rsidR="00A35B07" w:rsidRPr="00920698" w:rsidRDefault="00A35B07" w:rsidP="00BC297A">
            <w:pPr>
              <w:spacing w:after="0" w:line="240" w:lineRule="auto"/>
              <w:ind w:left="42" w:right="39" w:firstLine="0"/>
              <w:jc w:val="center"/>
              <w:rPr>
                <w:sz w:val="20"/>
                <w:szCs w:val="20"/>
              </w:rPr>
            </w:pPr>
            <w:r w:rsidRPr="00920698">
              <w:rPr>
                <w:sz w:val="20"/>
                <w:szCs w:val="20"/>
              </w:rPr>
              <w:t xml:space="preserve">50,01 </w:t>
            </w:r>
          </w:p>
        </w:tc>
        <w:tc>
          <w:tcPr>
            <w:tcW w:w="566" w:type="dxa"/>
            <w:tcBorders>
              <w:top w:val="single" w:sz="4" w:space="0" w:color="000000"/>
              <w:left w:val="single" w:sz="4" w:space="0" w:color="000000"/>
              <w:bottom w:val="single" w:sz="4" w:space="0" w:color="000000"/>
              <w:right w:val="single" w:sz="4" w:space="0" w:color="000000"/>
            </w:tcBorders>
          </w:tcPr>
          <w:p w14:paraId="0E3566EC" w14:textId="77777777" w:rsidR="00A35B07" w:rsidRPr="00920698" w:rsidRDefault="00A35B07" w:rsidP="00BC297A">
            <w:pPr>
              <w:spacing w:after="0" w:line="240" w:lineRule="auto"/>
              <w:ind w:left="130" w:firstLine="0"/>
              <w:jc w:val="left"/>
              <w:rPr>
                <w:sz w:val="20"/>
                <w:szCs w:val="20"/>
              </w:rPr>
            </w:pPr>
            <w:r w:rsidRPr="00920698">
              <w:rPr>
                <w:sz w:val="20"/>
                <w:szCs w:val="20"/>
              </w:rPr>
              <w:t>0,0</w:t>
            </w:r>
          </w:p>
          <w:p w14:paraId="31BA31F2" w14:textId="77777777" w:rsidR="00A35B07" w:rsidRPr="00920698" w:rsidRDefault="00A35B07" w:rsidP="00BC297A">
            <w:pPr>
              <w:spacing w:after="0" w:line="240" w:lineRule="auto"/>
              <w:ind w:left="1" w:firstLine="0"/>
              <w:jc w:val="center"/>
              <w:rPr>
                <w:sz w:val="20"/>
                <w:szCs w:val="20"/>
              </w:rPr>
            </w:pPr>
            <w:r w:rsidRPr="00920698">
              <w:rPr>
                <w:sz w:val="20"/>
                <w:szCs w:val="20"/>
              </w:rPr>
              <w:t xml:space="preserve">1- </w:t>
            </w:r>
          </w:p>
          <w:p w14:paraId="4F1AE2F6" w14:textId="77777777" w:rsidR="00A35B07" w:rsidRPr="00920698" w:rsidRDefault="00A35B07" w:rsidP="00BC297A">
            <w:pPr>
              <w:spacing w:after="0" w:line="240" w:lineRule="auto"/>
              <w:ind w:left="130" w:firstLine="0"/>
              <w:jc w:val="left"/>
              <w:rPr>
                <w:sz w:val="20"/>
                <w:szCs w:val="20"/>
              </w:rPr>
            </w:pPr>
            <w:r w:rsidRPr="00920698">
              <w:rPr>
                <w:sz w:val="20"/>
                <w:szCs w:val="20"/>
              </w:rPr>
              <w:t>0,0</w:t>
            </w:r>
          </w:p>
          <w:p w14:paraId="5581CD3C" w14:textId="77777777" w:rsidR="00A35B07" w:rsidRPr="00920698" w:rsidRDefault="00A35B07" w:rsidP="00BC297A">
            <w:pPr>
              <w:spacing w:after="0" w:line="240" w:lineRule="auto"/>
              <w:ind w:left="2" w:firstLine="0"/>
              <w:jc w:val="center"/>
              <w:rPr>
                <w:sz w:val="20"/>
                <w:szCs w:val="20"/>
              </w:rPr>
            </w:pPr>
            <w:r w:rsidRPr="00920698">
              <w:rPr>
                <w:sz w:val="20"/>
                <w:szCs w:val="20"/>
              </w:rPr>
              <w:t xml:space="preserve">5 </w:t>
            </w:r>
          </w:p>
        </w:tc>
        <w:tc>
          <w:tcPr>
            <w:tcW w:w="566" w:type="dxa"/>
            <w:tcBorders>
              <w:top w:val="single" w:sz="4" w:space="0" w:color="000000"/>
              <w:left w:val="single" w:sz="4" w:space="0" w:color="000000"/>
              <w:bottom w:val="single" w:sz="4" w:space="0" w:color="000000"/>
              <w:right w:val="single" w:sz="4" w:space="0" w:color="000000"/>
            </w:tcBorders>
          </w:tcPr>
          <w:p w14:paraId="6FAB56C7" w14:textId="77777777" w:rsidR="00A35B07" w:rsidRPr="00920698" w:rsidRDefault="00A35B07" w:rsidP="00BC297A">
            <w:pPr>
              <w:spacing w:after="0" w:line="240" w:lineRule="auto"/>
              <w:ind w:left="108" w:firstLine="0"/>
              <w:jc w:val="left"/>
              <w:rPr>
                <w:sz w:val="20"/>
                <w:szCs w:val="20"/>
              </w:rPr>
            </w:pPr>
            <w:r w:rsidRPr="00920698">
              <w:rPr>
                <w:sz w:val="20"/>
                <w:szCs w:val="20"/>
              </w:rPr>
              <w:t>0,0</w:t>
            </w:r>
          </w:p>
          <w:p w14:paraId="1B2D0449" w14:textId="77777777" w:rsidR="00A35B07" w:rsidRPr="00920698" w:rsidRDefault="00A35B07" w:rsidP="00BC297A">
            <w:pPr>
              <w:spacing w:after="0" w:line="240" w:lineRule="auto"/>
              <w:ind w:left="108" w:firstLine="0"/>
              <w:jc w:val="left"/>
              <w:rPr>
                <w:sz w:val="20"/>
                <w:szCs w:val="20"/>
              </w:rPr>
            </w:pPr>
            <w:r w:rsidRPr="00920698">
              <w:rPr>
                <w:sz w:val="20"/>
                <w:szCs w:val="20"/>
              </w:rPr>
              <w:t>5-</w:t>
            </w:r>
          </w:p>
          <w:p w14:paraId="290A1EE4" w14:textId="77777777" w:rsidR="00A35B07" w:rsidRPr="00920698" w:rsidRDefault="00A35B07" w:rsidP="00BC297A">
            <w:pPr>
              <w:spacing w:after="0" w:line="240" w:lineRule="auto"/>
              <w:ind w:left="108" w:firstLine="0"/>
              <w:jc w:val="left"/>
              <w:rPr>
                <w:sz w:val="20"/>
                <w:szCs w:val="20"/>
              </w:rPr>
            </w:pPr>
            <w:r w:rsidRPr="00920698">
              <w:rPr>
                <w:sz w:val="20"/>
                <w:szCs w:val="20"/>
              </w:rPr>
              <w:t>0,1</w:t>
            </w:r>
          </w:p>
          <w:p w14:paraId="044FD76A" w14:textId="77777777" w:rsidR="00A35B07" w:rsidRPr="00920698" w:rsidRDefault="00A35B07" w:rsidP="00BC297A">
            <w:pPr>
              <w:spacing w:after="0" w:line="240" w:lineRule="auto"/>
              <w:ind w:left="108" w:firstLine="0"/>
              <w:jc w:val="left"/>
              <w:rPr>
                <w:sz w:val="20"/>
                <w:szCs w:val="20"/>
              </w:rPr>
            </w:pPr>
            <w:r w:rsidRPr="00920698">
              <w:rPr>
                <w:sz w:val="20"/>
                <w:szCs w:val="20"/>
              </w:rPr>
              <w:t xml:space="preserve">0 </w:t>
            </w:r>
          </w:p>
        </w:tc>
        <w:tc>
          <w:tcPr>
            <w:tcW w:w="566" w:type="dxa"/>
            <w:tcBorders>
              <w:top w:val="single" w:sz="4" w:space="0" w:color="000000"/>
              <w:left w:val="single" w:sz="4" w:space="0" w:color="000000"/>
              <w:bottom w:val="single" w:sz="4" w:space="0" w:color="000000"/>
              <w:right w:val="single" w:sz="4" w:space="0" w:color="000000"/>
            </w:tcBorders>
          </w:tcPr>
          <w:p w14:paraId="0607B509" w14:textId="77777777" w:rsidR="00A35B07" w:rsidRPr="00920698" w:rsidRDefault="00A35B07" w:rsidP="00BC297A">
            <w:pPr>
              <w:spacing w:after="0" w:line="240" w:lineRule="auto"/>
              <w:ind w:left="132" w:firstLine="0"/>
              <w:jc w:val="left"/>
              <w:rPr>
                <w:sz w:val="20"/>
                <w:szCs w:val="20"/>
              </w:rPr>
            </w:pPr>
            <w:r w:rsidRPr="00920698">
              <w:rPr>
                <w:sz w:val="20"/>
                <w:szCs w:val="20"/>
              </w:rPr>
              <w:t>0,1</w:t>
            </w:r>
          </w:p>
          <w:p w14:paraId="70B8BE3C" w14:textId="77777777" w:rsidR="00A35B07" w:rsidRPr="00920698" w:rsidRDefault="00A35B07" w:rsidP="00BC297A">
            <w:pPr>
              <w:spacing w:after="0" w:line="240" w:lineRule="auto"/>
              <w:ind w:left="182" w:firstLine="0"/>
              <w:jc w:val="left"/>
              <w:rPr>
                <w:sz w:val="20"/>
                <w:szCs w:val="20"/>
              </w:rPr>
            </w:pPr>
            <w:r w:rsidRPr="00920698">
              <w:rPr>
                <w:sz w:val="20"/>
                <w:szCs w:val="20"/>
              </w:rPr>
              <w:t>0-</w:t>
            </w:r>
          </w:p>
          <w:p w14:paraId="7A66E4D3" w14:textId="77777777" w:rsidR="00A35B07" w:rsidRPr="00920698" w:rsidRDefault="00A35B07" w:rsidP="00BC297A">
            <w:pPr>
              <w:spacing w:after="0" w:line="240" w:lineRule="auto"/>
              <w:ind w:left="132" w:firstLine="0"/>
              <w:jc w:val="left"/>
              <w:rPr>
                <w:sz w:val="20"/>
                <w:szCs w:val="20"/>
              </w:rPr>
            </w:pPr>
            <w:r w:rsidRPr="00920698">
              <w:rPr>
                <w:sz w:val="20"/>
                <w:szCs w:val="20"/>
              </w:rPr>
              <w:t>0,2</w:t>
            </w:r>
          </w:p>
          <w:p w14:paraId="58657B8C" w14:textId="77777777" w:rsidR="00A35B07" w:rsidRPr="00920698" w:rsidRDefault="00A35B07" w:rsidP="00BC297A">
            <w:pPr>
              <w:spacing w:after="0" w:line="240" w:lineRule="auto"/>
              <w:ind w:left="7" w:firstLine="0"/>
              <w:jc w:val="center"/>
              <w:rPr>
                <w:sz w:val="20"/>
                <w:szCs w:val="20"/>
              </w:rPr>
            </w:pPr>
            <w:r w:rsidRPr="00920698">
              <w:rPr>
                <w:sz w:val="20"/>
                <w:szCs w:val="20"/>
              </w:rPr>
              <w:t xml:space="preserve">5 </w:t>
            </w:r>
          </w:p>
        </w:tc>
        <w:tc>
          <w:tcPr>
            <w:tcW w:w="711" w:type="dxa"/>
            <w:tcBorders>
              <w:top w:val="single" w:sz="4" w:space="0" w:color="000000"/>
              <w:left w:val="single" w:sz="4" w:space="0" w:color="000000"/>
              <w:bottom w:val="single" w:sz="4" w:space="0" w:color="000000"/>
              <w:right w:val="single" w:sz="4" w:space="0" w:color="000000"/>
            </w:tcBorders>
          </w:tcPr>
          <w:p w14:paraId="48417E4E" w14:textId="77777777" w:rsidR="00A35B07" w:rsidRPr="00920698" w:rsidRDefault="00A35B07" w:rsidP="00BC297A">
            <w:pPr>
              <w:spacing w:after="0" w:line="240" w:lineRule="auto"/>
              <w:ind w:left="108" w:firstLine="0"/>
              <w:jc w:val="left"/>
              <w:rPr>
                <w:sz w:val="20"/>
                <w:szCs w:val="20"/>
              </w:rPr>
            </w:pPr>
            <w:r w:rsidRPr="00920698">
              <w:rPr>
                <w:sz w:val="20"/>
                <w:szCs w:val="20"/>
              </w:rPr>
              <w:t xml:space="preserve"> </w:t>
            </w:r>
          </w:p>
          <w:p w14:paraId="13974504" w14:textId="77777777" w:rsidR="00A35B07" w:rsidRPr="00920698" w:rsidRDefault="00A35B07" w:rsidP="00BC297A">
            <w:pPr>
              <w:spacing w:after="0" w:line="240" w:lineRule="auto"/>
              <w:ind w:left="108" w:firstLine="0"/>
              <w:jc w:val="left"/>
              <w:rPr>
                <w:sz w:val="20"/>
                <w:szCs w:val="20"/>
              </w:rPr>
            </w:pPr>
            <w:r w:rsidRPr="00920698">
              <w:rPr>
                <w:sz w:val="20"/>
                <w:szCs w:val="20"/>
              </w:rPr>
              <w:t>0,25</w:t>
            </w:r>
          </w:p>
          <w:p w14:paraId="2D3F534A" w14:textId="77777777" w:rsidR="00A35B07" w:rsidRPr="00920698" w:rsidRDefault="00A35B07" w:rsidP="00BC297A">
            <w:pPr>
              <w:spacing w:after="0" w:line="240" w:lineRule="auto"/>
              <w:ind w:left="108" w:firstLine="0"/>
              <w:jc w:val="left"/>
              <w:rPr>
                <w:sz w:val="20"/>
                <w:szCs w:val="20"/>
              </w:rPr>
            </w:pPr>
            <w:r w:rsidRPr="00920698">
              <w:rPr>
                <w:sz w:val="20"/>
                <w:szCs w:val="20"/>
              </w:rPr>
              <w:t xml:space="preserve">-0,5 </w:t>
            </w:r>
          </w:p>
        </w:tc>
        <w:tc>
          <w:tcPr>
            <w:tcW w:w="566" w:type="dxa"/>
            <w:tcBorders>
              <w:top w:val="single" w:sz="4" w:space="0" w:color="000000"/>
              <w:left w:val="single" w:sz="4" w:space="0" w:color="000000"/>
              <w:bottom w:val="single" w:sz="4" w:space="0" w:color="000000"/>
              <w:right w:val="single" w:sz="4" w:space="0" w:color="000000"/>
            </w:tcBorders>
          </w:tcPr>
          <w:p w14:paraId="716B177F" w14:textId="77777777" w:rsidR="00A35B07" w:rsidRPr="00920698" w:rsidRDefault="00A35B07" w:rsidP="00BC297A">
            <w:pPr>
              <w:spacing w:after="0" w:line="240" w:lineRule="auto"/>
              <w:ind w:left="106" w:firstLine="0"/>
              <w:jc w:val="left"/>
              <w:rPr>
                <w:sz w:val="20"/>
                <w:szCs w:val="20"/>
              </w:rPr>
            </w:pPr>
            <w:r w:rsidRPr="00920698">
              <w:rPr>
                <w:sz w:val="20"/>
                <w:szCs w:val="20"/>
              </w:rPr>
              <w:t xml:space="preserve"> </w:t>
            </w:r>
          </w:p>
          <w:p w14:paraId="34714645" w14:textId="77777777" w:rsidR="00A35B07" w:rsidRPr="00920698" w:rsidRDefault="00A35B07" w:rsidP="00BC297A">
            <w:pPr>
              <w:spacing w:after="0" w:line="240" w:lineRule="auto"/>
              <w:ind w:left="106" w:firstLine="0"/>
              <w:jc w:val="left"/>
              <w:rPr>
                <w:sz w:val="20"/>
                <w:szCs w:val="20"/>
              </w:rPr>
            </w:pPr>
            <w:r w:rsidRPr="00920698">
              <w:rPr>
                <w:sz w:val="20"/>
                <w:szCs w:val="20"/>
              </w:rPr>
              <w:t>0,5</w:t>
            </w:r>
          </w:p>
          <w:p w14:paraId="78A18487" w14:textId="77777777" w:rsidR="00A35B07" w:rsidRPr="00920698" w:rsidRDefault="00A35B07" w:rsidP="00BC297A">
            <w:pPr>
              <w:spacing w:after="0" w:line="240" w:lineRule="auto"/>
              <w:ind w:left="106" w:firstLine="0"/>
              <w:jc w:val="left"/>
              <w:rPr>
                <w:sz w:val="20"/>
                <w:szCs w:val="20"/>
              </w:rPr>
            </w:pPr>
            <w:r w:rsidRPr="00920698">
              <w:rPr>
                <w:sz w:val="20"/>
                <w:szCs w:val="20"/>
              </w:rPr>
              <w:t>-</w:t>
            </w:r>
          </w:p>
          <w:p w14:paraId="67662979" w14:textId="77777777" w:rsidR="00A35B07" w:rsidRPr="00920698" w:rsidRDefault="00A35B07" w:rsidP="00BC297A">
            <w:pPr>
              <w:spacing w:after="0" w:line="240" w:lineRule="auto"/>
              <w:ind w:left="106" w:firstLine="0"/>
              <w:jc w:val="left"/>
              <w:rPr>
                <w:sz w:val="20"/>
                <w:szCs w:val="20"/>
              </w:rPr>
            </w:pPr>
            <w:r w:rsidRPr="00920698">
              <w:rPr>
                <w:sz w:val="20"/>
                <w:szCs w:val="20"/>
              </w:rPr>
              <w:t xml:space="preserve">1,0 </w:t>
            </w:r>
          </w:p>
        </w:tc>
        <w:tc>
          <w:tcPr>
            <w:tcW w:w="566" w:type="dxa"/>
            <w:tcBorders>
              <w:top w:val="single" w:sz="4" w:space="0" w:color="000000"/>
              <w:left w:val="single" w:sz="4" w:space="0" w:color="000000"/>
              <w:bottom w:val="single" w:sz="4" w:space="0" w:color="000000"/>
              <w:right w:val="single" w:sz="4" w:space="0" w:color="000000"/>
            </w:tcBorders>
          </w:tcPr>
          <w:p w14:paraId="5551FFAA" w14:textId="77777777" w:rsidR="00A35B07" w:rsidRPr="00920698" w:rsidRDefault="00A35B07" w:rsidP="00BC297A">
            <w:pPr>
              <w:spacing w:after="0" w:line="240" w:lineRule="auto"/>
              <w:ind w:left="108" w:firstLine="0"/>
              <w:jc w:val="left"/>
              <w:rPr>
                <w:sz w:val="20"/>
                <w:szCs w:val="20"/>
              </w:rPr>
            </w:pPr>
            <w:r w:rsidRPr="00920698">
              <w:rPr>
                <w:sz w:val="20"/>
                <w:szCs w:val="20"/>
              </w:rPr>
              <w:t xml:space="preserve"> </w:t>
            </w:r>
          </w:p>
          <w:p w14:paraId="45CA0E80" w14:textId="77777777" w:rsidR="00A35B07" w:rsidRPr="00920698" w:rsidRDefault="00A35B07" w:rsidP="00BC297A">
            <w:pPr>
              <w:spacing w:after="0" w:line="240" w:lineRule="auto"/>
              <w:ind w:left="108" w:firstLine="0"/>
              <w:jc w:val="left"/>
              <w:rPr>
                <w:sz w:val="20"/>
                <w:szCs w:val="20"/>
              </w:rPr>
            </w:pPr>
            <w:r w:rsidRPr="00920698">
              <w:rPr>
                <w:sz w:val="20"/>
                <w:szCs w:val="20"/>
              </w:rPr>
              <w:t>1,0</w:t>
            </w:r>
          </w:p>
          <w:p w14:paraId="739B13FF" w14:textId="77777777" w:rsidR="00A35B07" w:rsidRPr="00920698" w:rsidRDefault="00A35B07" w:rsidP="00BC297A">
            <w:pPr>
              <w:spacing w:after="0" w:line="240" w:lineRule="auto"/>
              <w:ind w:left="108" w:firstLine="0"/>
              <w:jc w:val="left"/>
              <w:rPr>
                <w:sz w:val="20"/>
                <w:szCs w:val="20"/>
              </w:rPr>
            </w:pPr>
            <w:r w:rsidRPr="00920698">
              <w:rPr>
                <w:sz w:val="20"/>
                <w:szCs w:val="20"/>
              </w:rPr>
              <w:t>-</w:t>
            </w:r>
          </w:p>
          <w:p w14:paraId="1F5B1320" w14:textId="77777777" w:rsidR="00A35B07" w:rsidRPr="00920698" w:rsidRDefault="00A35B07" w:rsidP="00BC297A">
            <w:pPr>
              <w:spacing w:after="0" w:line="240" w:lineRule="auto"/>
              <w:ind w:left="108" w:firstLine="0"/>
              <w:jc w:val="left"/>
              <w:rPr>
                <w:sz w:val="20"/>
                <w:szCs w:val="20"/>
              </w:rPr>
            </w:pPr>
            <w:r w:rsidRPr="00920698">
              <w:rPr>
                <w:sz w:val="20"/>
                <w:szCs w:val="20"/>
              </w:rPr>
              <w:t xml:space="preserve">2,0 </w:t>
            </w:r>
          </w:p>
        </w:tc>
        <w:tc>
          <w:tcPr>
            <w:tcW w:w="710" w:type="dxa"/>
            <w:tcBorders>
              <w:top w:val="single" w:sz="4" w:space="0" w:color="000000"/>
              <w:left w:val="single" w:sz="4" w:space="0" w:color="000000"/>
              <w:bottom w:val="single" w:sz="4" w:space="0" w:color="000000"/>
              <w:right w:val="single" w:sz="4" w:space="0" w:color="000000"/>
            </w:tcBorders>
          </w:tcPr>
          <w:p w14:paraId="03F98546" w14:textId="77777777" w:rsidR="00A35B07" w:rsidRPr="00920698" w:rsidRDefault="00A35B07" w:rsidP="00BC297A">
            <w:pPr>
              <w:spacing w:after="0" w:line="240" w:lineRule="auto"/>
              <w:ind w:left="108" w:firstLine="0"/>
              <w:jc w:val="left"/>
              <w:rPr>
                <w:sz w:val="20"/>
                <w:szCs w:val="20"/>
              </w:rPr>
            </w:pPr>
            <w:r w:rsidRPr="00920698">
              <w:rPr>
                <w:sz w:val="20"/>
                <w:szCs w:val="20"/>
              </w:rPr>
              <w:t xml:space="preserve"> </w:t>
            </w:r>
          </w:p>
          <w:p w14:paraId="167A8F52" w14:textId="77777777" w:rsidR="00A35B07" w:rsidRPr="00920698" w:rsidRDefault="00A35B07" w:rsidP="00BC297A">
            <w:pPr>
              <w:spacing w:after="0" w:line="240" w:lineRule="auto"/>
              <w:ind w:left="108" w:firstLine="0"/>
              <w:jc w:val="left"/>
              <w:rPr>
                <w:sz w:val="20"/>
                <w:szCs w:val="20"/>
              </w:rPr>
            </w:pPr>
            <w:r w:rsidRPr="00920698">
              <w:rPr>
                <w:sz w:val="20"/>
                <w:szCs w:val="20"/>
              </w:rPr>
              <w:t>2,0-</w:t>
            </w:r>
          </w:p>
          <w:p w14:paraId="76D8FBCD" w14:textId="77777777" w:rsidR="00A35B07" w:rsidRPr="00920698" w:rsidRDefault="00A35B07" w:rsidP="00BC297A">
            <w:pPr>
              <w:spacing w:after="0" w:line="240" w:lineRule="auto"/>
              <w:ind w:left="108" w:firstLine="0"/>
              <w:jc w:val="left"/>
              <w:rPr>
                <w:sz w:val="20"/>
                <w:szCs w:val="20"/>
              </w:rPr>
            </w:pPr>
            <w:r w:rsidRPr="00920698">
              <w:rPr>
                <w:sz w:val="20"/>
                <w:szCs w:val="20"/>
              </w:rPr>
              <w:t xml:space="preserve">3,0 </w:t>
            </w:r>
          </w:p>
        </w:tc>
      </w:tr>
      <w:tr w:rsidR="00A35B07" w:rsidRPr="00920698" w14:paraId="4906F398" w14:textId="77777777" w:rsidTr="00A67732">
        <w:trPr>
          <w:trHeight w:val="286"/>
        </w:trPr>
        <w:tc>
          <w:tcPr>
            <w:tcW w:w="852" w:type="dxa"/>
            <w:tcBorders>
              <w:top w:val="single" w:sz="4" w:space="0" w:color="000000"/>
              <w:left w:val="single" w:sz="4" w:space="0" w:color="000000"/>
              <w:bottom w:val="single" w:sz="4" w:space="0" w:color="000000"/>
              <w:right w:val="single" w:sz="4" w:space="0" w:color="000000"/>
            </w:tcBorders>
          </w:tcPr>
          <w:p w14:paraId="3CA3196D" w14:textId="77777777" w:rsidR="00A35B07" w:rsidRPr="00920698" w:rsidRDefault="00A35B07" w:rsidP="00BC297A">
            <w:pPr>
              <w:spacing w:after="0" w:line="240" w:lineRule="auto"/>
              <w:ind w:left="5" w:firstLine="0"/>
              <w:jc w:val="center"/>
              <w:rPr>
                <w:sz w:val="20"/>
                <w:szCs w:val="20"/>
              </w:rPr>
            </w:pPr>
            <w:r w:rsidRPr="00920698">
              <w:rPr>
                <w:sz w:val="20"/>
                <w:szCs w:val="20"/>
              </w:rPr>
              <w:t xml:space="preserve">2 </w:t>
            </w:r>
          </w:p>
        </w:tc>
        <w:tc>
          <w:tcPr>
            <w:tcW w:w="852" w:type="dxa"/>
            <w:tcBorders>
              <w:top w:val="single" w:sz="4" w:space="0" w:color="000000"/>
              <w:left w:val="single" w:sz="4" w:space="0" w:color="000000"/>
              <w:bottom w:val="single" w:sz="4" w:space="0" w:color="000000"/>
              <w:right w:val="single" w:sz="4" w:space="0" w:color="000000"/>
            </w:tcBorders>
          </w:tcPr>
          <w:p w14:paraId="58134C3A" w14:textId="77777777" w:rsidR="00A35B07" w:rsidRPr="00920698" w:rsidRDefault="00A35B07" w:rsidP="00BC297A">
            <w:pPr>
              <w:spacing w:after="0" w:line="240" w:lineRule="auto"/>
              <w:ind w:left="5" w:firstLine="0"/>
              <w:jc w:val="center"/>
              <w:rPr>
                <w:sz w:val="20"/>
                <w:szCs w:val="20"/>
              </w:rPr>
            </w:pPr>
            <w:r w:rsidRPr="00920698">
              <w:rPr>
                <w:sz w:val="20"/>
                <w:szCs w:val="20"/>
              </w:rPr>
              <w:t xml:space="preserve">3 </w:t>
            </w:r>
          </w:p>
        </w:tc>
        <w:tc>
          <w:tcPr>
            <w:tcW w:w="994" w:type="dxa"/>
            <w:tcBorders>
              <w:top w:val="single" w:sz="4" w:space="0" w:color="000000"/>
              <w:left w:val="single" w:sz="4" w:space="0" w:color="000000"/>
              <w:bottom w:val="single" w:sz="4" w:space="0" w:color="000000"/>
              <w:right w:val="single" w:sz="4" w:space="0" w:color="000000"/>
            </w:tcBorders>
          </w:tcPr>
          <w:p w14:paraId="776040E8" w14:textId="77777777" w:rsidR="00A35B07" w:rsidRPr="00920698" w:rsidRDefault="00A35B07" w:rsidP="00BC297A">
            <w:pPr>
              <w:spacing w:after="0" w:line="240" w:lineRule="auto"/>
              <w:ind w:left="8" w:firstLine="0"/>
              <w:jc w:val="center"/>
              <w:rPr>
                <w:sz w:val="20"/>
                <w:szCs w:val="20"/>
              </w:rPr>
            </w:pPr>
            <w:r w:rsidRPr="00920698">
              <w:rPr>
                <w:sz w:val="20"/>
                <w:szCs w:val="20"/>
              </w:rPr>
              <w:t xml:space="preserve">4 </w:t>
            </w:r>
          </w:p>
        </w:tc>
        <w:tc>
          <w:tcPr>
            <w:tcW w:w="708" w:type="dxa"/>
            <w:tcBorders>
              <w:top w:val="single" w:sz="4" w:space="0" w:color="000000"/>
              <w:left w:val="single" w:sz="4" w:space="0" w:color="000000"/>
              <w:bottom w:val="single" w:sz="4" w:space="0" w:color="000000"/>
              <w:right w:val="single" w:sz="4" w:space="0" w:color="000000"/>
            </w:tcBorders>
          </w:tcPr>
          <w:p w14:paraId="42A6FD71" w14:textId="77777777" w:rsidR="00A35B07" w:rsidRPr="00920698" w:rsidRDefault="00A35B07" w:rsidP="00BC297A">
            <w:pPr>
              <w:spacing w:after="0" w:line="240" w:lineRule="auto"/>
              <w:ind w:left="5" w:firstLine="0"/>
              <w:jc w:val="center"/>
              <w:rPr>
                <w:sz w:val="20"/>
                <w:szCs w:val="20"/>
              </w:rPr>
            </w:pPr>
            <w:r w:rsidRPr="00920698">
              <w:rPr>
                <w:sz w:val="20"/>
                <w:szCs w:val="20"/>
              </w:rPr>
              <w:t xml:space="preserve">5 </w:t>
            </w:r>
          </w:p>
        </w:tc>
        <w:tc>
          <w:tcPr>
            <w:tcW w:w="710" w:type="dxa"/>
            <w:tcBorders>
              <w:top w:val="single" w:sz="4" w:space="0" w:color="000000"/>
              <w:left w:val="single" w:sz="4" w:space="0" w:color="000000"/>
              <w:bottom w:val="single" w:sz="4" w:space="0" w:color="000000"/>
              <w:right w:val="single" w:sz="4" w:space="0" w:color="000000"/>
            </w:tcBorders>
          </w:tcPr>
          <w:p w14:paraId="1B55A6F4" w14:textId="77777777" w:rsidR="00A35B07" w:rsidRPr="00920698" w:rsidRDefault="00A35B07" w:rsidP="00BC297A">
            <w:pPr>
              <w:spacing w:after="0" w:line="240" w:lineRule="auto"/>
              <w:ind w:left="2" w:firstLine="0"/>
              <w:jc w:val="center"/>
              <w:rPr>
                <w:sz w:val="20"/>
                <w:szCs w:val="20"/>
              </w:rPr>
            </w:pPr>
            <w:r w:rsidRPr="00920698">
              <w:rPr>
                <w:sz w:val="20"/>
                <w:szCs w:val="20"/>
              </w:rPr>
              <w:t xml:space="preserve">6 </w:t>
            </w:r>
          </w:p>
        </w:tc>
        <w:tc>
          <w:tcPr>
            <w:tcW w:w="708" w:type="dxa"/>
            <w:tcBorders>
              <w:top w:val="single" w:sz="4" w:space="0" w:color="000000"/>
              <w:left w:val="single" w:sz="4" w:space="0" w:color="000000"/>
              <w:bottom w:val="single" w:sz="4" w:space="0" w:color="000000"/>
              <w:right w:val="single" w:sz="4" w:space="0" w:color="000000"/>
            </w:tcBorders>
          </w:tcPr>
          <w:p w14:paraId="3FF29C62" w14:textId="77777777" w:rsidR="00A35B07" w:rsidRPr="00920698" w:rsidRDefault="00A35B07" w:rsidP="00BC297A">
            <w:pPr>
              <w:spacing w:after="0" w:line="240" w:lineRule="auto"/>
              <w:ind w:left="0" w:firstLine="0"/>
              <w:jc w:val="center"/>
              <w:rPr>
                <w:sz w:val="20"/>
                <w:szCs w:val="20"/>
              </w:rPr>
            </w:pPr>
            <w:r w:rsidRPr="00920698">
              <w:rPr>
                <w:sz w:val="20"/>
                <w:szCs w:val="20"/>
              </w:rPr>
              <w:t xml:space="preserve">7 </w:t>
            </w:r>
          </w:p>
        </w:tc>
        <w:tc>
          <w:tcPr>
            <w:tcW w:w="566" w:type="dxa"/>
            <w:tcBorders>
              <w:top w:val="single" w:sz="4" w:space="0" w:color="000000"/>
              <w:left w:val="single" w:sz="4" w:space="0" w:color="000000"/>
              <w:bottom w:val="single" w:sz="4" w:space="0" w:color="000000"/>
              <w:right w:val="single" w:sz="4" w:space="0" w:color="000000"/>
            </w:tcBorders>
          </w:tcPr>
          <w:p w14:paraId="596628DA" w14:textId="77777777" w:rsidR="00A35B07" w:rsidRPr="00920698" w:rsidRDefault="00A35B07" w:rsidP="00BC297A">
            <w:pPr>
              <w:spacing w:after="0" w:line="240" w:lineRule="auto"/>
              <w:ind w:left="2" w:firstLine="0"/>
              <w:jc w:val="center"/>
              <w:rPr>
                <w:sz w:val="20"/>
                <w:szCs w:val="20"/>
              </w:rPr>
            </w:pPr>
            <w:r w:rsidRPr="00920698">
              <w:rPr>
                <w:sz w:val="20"/>
                <w:szCs w:val="20"/>
              </w:rPr>
              <w:t xml:space="preserve">8 </w:t>
            </w:r>
          </w:p>
        </w:tc>
        <w:tc>
          <w:tcPr>
            <w:tcW w:w="566" w:type="dxa"/>
            <w:tcBorders>
              <w:top w:val="single" w:sz="4" w:space="0" w:color="000000"/>
              <w:left w:val="single" w:sz="4" w:space="0" w:color="000000"/>
              <w:bottom w:val="single" w:sz="4" w:space="0" w:color="000000"/>
              <w:right w:val="single" w:sz="4" w:space="0" w:color="000000"/>
            </w:tcBorders>
          </w:tcPr>
          <w:p w14:paraId="3F3A1773" w14:textId="77777777" w:rsidR="00A35B07" w:rsidRPr="00920698" w:rsidRDefault="00A35B07" w:rsidP="00BC297A">
            <w:pPr>
              <w:spacing w:after="0" w:line="240" w:lineRule="auto"/>
              <w:ind w:left="7" w:firstLine="0"/>
              <w:jc w:val="center"/>
              <w:rPr>
                <w:sz w:val="20"/>
                <w:szCs w:val="20"/>
              </w:rPr>
            </w:pPr>
            <w:r w:rsidRPr="00920698">
              <w:rPr>
                <w:sz w:val="20"/>
                <w:szCs w:val="20"/>
              </w:rPr>
              <w:t xml:space="preserve">9 </w:t>
            </w:r>
          </w:p>
        </w:tc>
        <w:tc>
          <w:tcPr>
            <w:tcW w:w="566" w:type="dxa"/>
            <w:tcBorders>
              <w:top w:val="single" w:sz="4" w:space="0" w:color="000000"/>
              <w:left w:val="single" w:sz="4" w:space="0" w:color="000000"/>
              <w:bottom w:val="single" w:sz="4" w:space="0" w:color="000000"/>
              <w:right w:val="single" w:sz="4" w:space="0" w:color="000000"/>
            </w:tcBorders>
          </w:tcPr>
          <w:p w14:paraId="32A271F7" w14:textId="77777777" w:rsidR="00A35B07" w:rsidRPr="00920698" w:rsidRDefault="00A35B07" w:rsidP="00BC297A">
            <w:pPr>
              <w:spacing w:after="0" w:line="240" w:lineRule="auto"/>
              <w:ind w:left="163" w:firstLine="0"/>
              <w:jc w:val="left"/>
              <w:rPr>
                <w:sz w:val="20"/>
                <w:szCs w:val="20"/>
              </w:rPr>
            </w:pPr>
            <w:r w:rsidRPr="00920698">
              <w:rPr>
                <w:sz w:val="20"/>
                <w:szCs w:val="20"/>
              </w:rPr>
              <w:t xml:space="preserve">10 </w:t>
            </w:r>
          </w:p>
        </w:tc>
        <w:tc>
          <w:tcPr>
            <w:tcW w:w="711" w:type="dxa"/>
            <w:tcBorders>
              <w:top w:val="single" w:sz="4" w:space="0" w:color="000000"/>
              <w:left w:val="single" w:sz="4" w:space="0" w:color="000000"/>
              <w:bottom w:val="single" w:sz="4" w:space="0" w:color="000000"/>
              <w:right w:val="single" w:sz="4" w:space="0" w:color="000000"/>
            </w:tcBorders>
          </w:tcPr>
          <w:p w14:paraId="1CFAECBF" w14:textId="77777777" w:rsidR="00A35B07" w:rsidRPr="00920698" w:rsidRDefault="00A35B07" w:rsidP="00BC297A">
            <w:pPr>
              <w:spacing w:after="0" w:line="240" w:lineRule="auto"/>
              <w:ind w:left="3" w:firstLine="0"/>
              <w:jc w:val="center"/>
              <w:rPr>
                <w:sz w:val="20"/>
                <w:szCs w:val="20"/>
              </w:rPr>
            </w:pPr>
            <w:r w:rsidRPr="00920698">
              <w:rPr>
                <w:sz w:val="20"/>
                <w:szCs w:val="20"/>
              </w:rPr>
              <w:t xml:space="preserve">11 </w:t>
            </w:r>
          </w:p>
        </w:tc>
        <w:tc>
          <w:tcPr>
            <w:tcW w:w="566" w:type="dxa"/>
            <w:tcBorders>
              <w:top w:val="single" w:sz="4" w:space="0" w:color="000000"/>
              <w:left w:val="single" w:sz="4" w:space="0" w:color="000000"/>
              <w:bottom w:val="single" w:sz="4" w:space="0" w:color="000000"/>
              <w:right w:val="single" w:sz="4" w:space="0" w:color="000000"/>
            </w:tcBorders>
          </w:tcPr>
          <w:p w14:paraId="615910F5" w14:textId="77777777" w:rsidR="00A35B07" w:rsidRPr="00920698" w:rsidRDefault="00A35B07" w:rsidP="00BC297A">
            <w:pPr>
              <w:spacing w:after="0" w:line="240" w:lineRule="auto"/>
              <w:ind w:left="161" w:firstLine="0"/>
              <w:jc w:val="left"/>
              <w:rPr>
                <w:sz w:val="20"/>
                <w:szCs w:val="20"/>
              </w:rPr>
            </w:pPr>
            <w:r w:rsidRPr="00920698">
              <w:rPr>
                <w:sz w:val="20"/>
                <w:szCs w:val="20"/>
              </w:rPr>
              <w:t xml:space="preserve">12 </w:t>
            </w:r>
          </w:p>
        </w:tc>
        <w:tc>
          <w:tcPr>
            <w:tcW w:w="566" w:type="dxa"/>
            <w:tcBorders>
              <w:top w:val="single" w:sz="4" w:space="0" w:color="000000"/>
              <w:left w:val="single" w:sz="4" w:space="0" w:color="000000"/>
              <w:bottom w:val="single" w:sz="4" w:space="0" w:color="000000"/>
              <w:right w:val="single" w:sz="4" w:space="0" w:color="000000"/>
            </w:tcBorders>
          </w:tcPr>
          <w:p w14:paraId="30EC8256" w14:textId="77777777" w:rsidR="00A35B07" w:rsidRPr="00920698" w:rsidRDefault="00A35B07" w:rsidP="00BC297A">
            <w:pPr>
              <w:spacing w:after="0" w:line="240" w:lineRule="auto"/>
              <w:ind w:left="163" w:firstLine="0"/>
              <w:jc w:val="left"/>
              <w:rPr>
                <w:sz w:val="20"/>
                <w:szCs w:val="20"/>
              </w:rPr>
            </w:pPr>
            <w:r w:rsidRPr="00920698">
              <w:rPr>
                <w:sz w:val="20"/>
                <w:szCs w:val="20"/>
              </w:rPr>
              <w:t xml:space="preserve">13 </w:t>
            </w:r>
          </w:p>
        </w:tc>
        <w:tc>
          <w:tcPr>
            <w:tcW w:w="710" w:type="dxa"/>
            <w:tcBorders>
              <w:top w:val="single" w:sz="4" w:space="0" w:color="000000"/>
              <w:left w:val="single" w:sz="4" w:space="0" w:color="000000"/>
              <w:bottom w:val="single" w:sz="4" w:space="0" w:color="000000"/>
              <w:right w:val="single" w:sz="4" w:space="0" w:color="000000"/>
            </w:tcBorders>
          </w:tcPr>
          <w:p w14:paraId="7C50F654" w14:textId="77777777" w:rsidR="00A35B07" w:rsidRPr="00920698" w:rsidRDefault="00A35B07" w:rsidP="00BC297A">
            <w:pPr>
              <w:spacing w:after="0" w:line="240" w:lineRule="auto"/>
              <w:ind w:left="2" w:firstLine="0"/>
              <w:jc w:val="center"/>
              <w:rPr>
                <w:sz w:val="20"/>
                <w:szCs w:val="20"/>
              </w:rPr>
            </w:pPr>
            <w:r w:rsidRPr="00920698">
              <w:rPr>
                <w:sz w:val="20"/>
                <w:szCs w:val="20"/>
              </w:rPr>
              <w:t xml:space="preserve">14 </w:t>
            </w:r>
          </w:p>
        </w:tc>
      </w:tr>
      <w:tr w:rsidR="00A35B07" w:rsidRPr="00920698" w14:paraId="4E74BBE0" w14:textId="77777777" w:rsidTr="00A67732">
        <w:trPr>
          <w:trHeight w:val="562"/>
        </w:trPr>
        <w:tc>
          <w:tcPr>
            <w:tcW w:w="852" w:type="dxa"/>
            <w:tcBorders>
              <w:top w:val="single" w:sz="4" w:space="0" w:color="000000"/>
              <w:left w:val="single" w:sz="4" w:space="0" w:color="000000"/>
              <w:bottom w:val="single" w:sz="4" w:space="0" w:color="000000"/>
              <w:right w:val="single" w:sz="4" w:space="0" w:color="000000"/>
            </w:tcBorders>
          </w:tcPr>
          <w:p w14:paraId="2ABBEA75" w14:textId="77777777" w:rsidR="00A35B07" w:rsidRPr="00920698" w:rsidRDefault="00A35B07" w:rsidP="00BC297A">
            <w:pPr>
              <w:spacing w:after="0" w:line="240" w:lineRule="auto"/>
              <w:ind w:left="37" w:right="31" w:firstLine="0"/>
              <w:jc w:val="center"/>
              <w:rPr>
                <w:sz w:val="20"/>
                <w:szCs w:val="20"/>
              </w:rPr>
            </w:pPr>
            <w:proofErr w:type="spellStart"/>
            <w:r w:rsidRPr="00920698">
              <w:rPr>
                <w:sz w:val="20"/>
                <w:szCs w:val="20"/>
              </w:rPr>
              <w:t>apQIIIIV</w:t>
            </w:r>
            <w:proofErr w:type="spellEnd"/>
            <w:r w:rsidRPr="00920698">
              <w:rPr>
                <w:sz w:val="20"/>
                <w:szCs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14:paraId="061E54FD" w14:textId="77777777" w:rsidR="00A35B07" w:rsidRPr="00920698" w:rsidRDefault="00A35B07" w:rsidP="00BC297A">
            <w:pPr>
              <w:spacing w:after="0" w:line="240" w:lineRule="auto"/>
              <w:ind w:left="113" w:firstLine="0"/>
              <w:rPr>
                <w:sz w:val="20"/>
                <w:szCs w:val="20"/>
              </w:rPr>
            </w:pPr>
            <w:proofErr w:type="spellStart"/>
            <w:r w:rsidRPr="00920698">
              <w:rPr>
                <w:sz w:val="20"/>
                <w:szCs w:val="20"/>
              </w:rPr>
              <w:t>Песок</w:t>
            </w:r>
            <w:proofErr w:type="spellEnd"/>
            <w:r w:rsidRPr="00920698">
              <w:rPr>
                <w:sz w:val="20"/>
                <w:szCs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54AF1027" w14:textId="77777777" w:rsidR="00A35B07" w:rsidRPr="00920698" w:rsidRDefault="00A35B07" w:rsidP="00BC297A">
            <w:pPr>
              <w:spacing w:after="0" w:line="240" w:lineRule="auto"/>
              <w:ind w:left="5" w:firstLine="0"/>
              <w:jc w:val="center"/>
              <w:rPr>
                <w:sz w:val="20"/>
                <w:szCs w:val="20"/>
              </w:rPr>
            </w:pPr>
            <w:r w:rsidRPr="00920698">
              <w:rPr>
                <w:sz w:val="20"/>
                <w:szCs w:val="20"/>
              </w:rPr>
              <w:t xml:space="preserve">1,0 </w:t>
            </w:r>
          </w:p>
        </w:tc>
        <w:tc>
          <w:tcPr>
            <w:tcW w:w="708" w:type="dxa"/>
            <w:tcBorders>
              <w:top w:val="single" w:sz="4" w:space="0" w:color="000000"/>
              <w:left w:val="single" w:sz="4" w:space="0" w:color="000000"/>
              <w:bottom w:val="single" w:sz="4" w:space="0" w:color="000000"/>
              <w:right w:val="single" w:sz="4" w:space="0" w:color="000000"/>
            </w:tcBorders>
          </w:tcPr>
          <w:p w14:paraId="5B0B8261" w14:textId="77777777" w:rsidR="00A35B07" w:rsidRPr="00920698" w:rsidRDefault="00A35B07" w:rsidP="00BC297A">
            <w:pPr>
              <w:spacing w:after="0" w:line="240" w:lineRule="auto"/>
              <w:ind w:left="84" w:right="77" w:firstLine="0"/>
              <w:jc w:val="center"/>
              <w:rPr>
                <w:sz w:val="20"/>
                <w:szCs w:val="20"/>
              </w:rPr>
            </w:pPr>
            <w:r w:rsidRPr="00920698">
              <w:rPr>
                <w:sz w:val="20"/>
                <w:szCs w:val="20"/>
              </w:rPr>
              <w:t xml:space="preserve">12,9 0 </w:t>
            </w:r>
          </w:p>
        </w:tc>
        <w:tc>
          <w:tcPr>
            <w:tcW w:w="710" w:type="dxa"/>
            <w:tcBorders>
              <w:top w:val="single" w:sz="4" w:space="0" w:color="000000"/>
              <w:left w:val="single" w:sz="4" w:space="0" w:color="000000"/>
              <w:bottom w:val="single" w:sz="4" w:space="0" w:color="000000"/>
              <w:right w:val="single" w:sz="4" w:space="0" w:color="000000"/>
            </w:tcBorders>
          </w:tcPr>
          <w:p w14:paraId="6395B7C0" w14:textId="77777777" w:rsidR="00A35B07" w:rsidRPr="00920698" w:rsidRDefault="00A35B07" w:rsidP="00BC297A">
            <w:pPr>
              <w:spacing w:after="0" w:line="240" w:lineRule="auto"/>
              <w:ind w:left="84" w:right="79" w:firstLine="0"/>
              <w:jc w:val="center"/>
              <w:rPr>
                <w:sz w:val="20"/>
                <w:szCs w:val="20"/>
              </w:rPr>
            </w:pPr>
            <w:r w:rsidRPr="00920698">
              <w:rPr>
                <w:sz w:val="20"/>
                <w:szCs w:val="20"/>
              </w:rPr>
              <w:t xml:space="preserve">18,8 0 </w:t>
            </w:r>
          </w:p>
        </w:tc>
        <w:tc>
          <w:tcPr>
            <w:tcW w:w="708" w:type="dxa"/>
            <w:tcBorders>
              <w:top w:val="single" w:sz="4" w:space="0" w:color="000000"/>
              <w:left w:val="single" w:sz="4" w:space="0" w:color="000000"/>
              <w:bottom w:val="single" w:sz="4" w:space="0" w:color="000000"/>
              <w:right w:val="single" w:sz="4" w:space="0" w:color="000000"/>
            </w:tcBorders>
          </w:tcPr>
          <w:p w14:paraId="01B72BE7" w14:textId="77777777" w:rsidR="00A35B07" w:rsidRPr="00920698" w:rsidRDefault="00A35B07" w:rsidP="00BC297A">
            <w:pPr>
              <w:spacing w:after="0" w:line="240" w:lineRule="auto"/>
              <w:ind w:left="142" w:firstLine="0"/>
              <w:jc w:val="left"/>
              <w:rPr>
                <w:sz w:val="20"/>
                <w:szCs w:val="20"/>
              </w:rPr>
            </w:pPr>
            <w:r w:rsidRPr="00920698">
              <w:rPr>
                <w:sz w:val="20"/>
                <w:szCs w:val="20"/>
              </w:rPr>
              <w:t xml:space="preserve">0,58 </w:t>
            </w:r>
          </w:p>
        </w:tc>
        <w:tc>
          <w:tcPr>
            <w:tcW w:w="566" w:type="dxa"/>
            <w:tcBorders>
              <w:top w:val="single" w:sz="4" w:space="0" w:color="000000"/>
              <w:left w:val="single" w:sz="4" w:space="0" w:color="000000"/>
              <w:bottom w:val="single" w:sz="4" w:space="0" w:color="000000"/>
              <w:right w:val="single" w:sz="4" w:space="0" w:color="000000"/>
            </w:tcBorders>
          </w:tcPr>
          <w:p w14:paraId="6B1BE6A7" w14:textId="77777777" w:rsidR="00A35B07" w:rsidRPr="00920698" w:rsidRDefault="00A35B07" w:rsidP="00BC297A">
            <w:pPr>
              <w:spacing w:after="0" w:line="240" w:lineRule="auto"/>
              <w:ind w:left="130" w:firstLine="0"/>
              <w:jc w:val="left"/>
              <w:rPr>
                <w:sz w:val="20"/>
                <w:szCs w:val="20"/>
              </w:rPr>
            </w:pPr>
            <w:r w:rsidRPr="00920698">
              <w:rPr>
                <w:sz w:val="20"/>
                <w:szCs w:val="20"/>
              </w:rPr>
              <w:t>30,</w:t>
            </w:r>
          </w:p>
          <w:p w14:paraId="286C752E" w14:textId="77777777" w:rsidR="00A35B07" w:rsidRPr="00920698" w:rsidRDefault="00A35B07" w:rsidP="00BC297A">
            <w:pPr>
              <w:spacing w:after="0" w:line="240" w:lineRule="auto"/>
              <w:ind w:left="161" w:firstLine="0"/>
              <w:jc w:val="left"/>
              <w:rPr>
                <w:sz w:val="20"/>
                <w:szCs w:val="20"/>
              </w:rPr>
            </w:pPr>
            <w:r w:rsidRPr="00920698">
              <w:rPr>
                <w:sz w:val="20"/>
                <w:szCs w:val="20"/>
              </w:rPr>
              <w:t xml:space="preserve">15 </w:t>
            </w:r>
          </w:p>
        </w:tc>
        <w:tc>
          <w:tcPr>
            <w:tcW w:w="566" w:type="dxa"/>
            <w:tcBorders>
              <w:top w:val="single" w:sz="4" w:space="0" w:color="000000"/>
              <w:left w:val="single" w:sz="4" w:space="0" w:color="000000"/>
              <w:bottom w:val="single" w:sz="4" w:space="0" w:color="000000"/>
              <w:right w:val="single" w:sz="4" w:space="0" w:color="000000"/>
            </w:tcBorders>
          </w:tcPr>
          <w:p w14:paraId="63D82E77" w14:textId="77777777" w:rsidR="00A35B07" w:rsidRPr="00920698" w:rsidRDefault="00A35B07" w:rsidP="00BC297A">
            <w:pPr>
              <w:spacing w:after="0" w:line="240" w:lineRule="auto"/>
              <w:ind w:left="132" w:firstLine="0"/>
              <w:jc w:val="left"/>
              <w:rPr>
                <w:sz w:val="20"/>
                <w:szCs w:val="20"/>
              </w:rPr>
            </w:pPr>
            <w:r w:rsidRPr="00920698">
              <w:rPr>
                <w:sz w:val="20"/>
                <w:szCs w:val="20"/>
              </w:rPr>
              <w:t>25,</w:t>
            </w:r>
          </w:p>
          <w:p w14:paraId="777B7361" w14:textId="77777777" w:rsidR="00A35B07" w:rsidRPr="00920698" w:rsidRDefault="00A35B07" w:rsidP="00BC297A">
            <w:pPr>
              <w:spacing w:after="0" w:line="240" w:lineRule="auto"/>
              <w:ind w:left="163" w:firstLine="0"/>
              <w:jc w:val="left"/>
              <w:rPr>
                <w:sz w:val="20"/>
                <w:szCs w:val="20"/>
              </w:rPr>
            </w:pPr>
            <w:r w:rsidRPr="00920698">
              <w:rPr>
                <w:sz w:val="20"/>
                <w:szCs w:val="20"/>
              </w:rPr>
              <w:t xml:space="preserve">68 </w:t>
            </w:r>
          </w:p>
        </w:tc>
        <w:tc>
          <w:tcPr>
            <w:tcW w:w="566" w:type="dxa"/>
            <w:tcBorders>
              <w:top w:val="single" w:sz="4" w:space="0" w:color="000000"/>
              <w:left w:val="single" w:sz="4" w:space="0" w:color="000000"/>
              <w:bottom w:val="single" w:sz="4" w:space="0" w:color="000000"/>
              <w:right w:val="single" w:sz="4" w:space="0" w:color="000000"/>
            </w:tcBorders>
          </w:tcPr>
          <w:p w14:paraId="56063C82" w14:textId="77777777" w:rsidR="00A35B07" w:rsidRPr="00920698" w:rsidRDefault="00A35B07" w:rsidP="00BC297A">
            <w:pPr>
              <w:spacing w:after="0" w:line="240" w:lineRule="auto"/>
              <w:ind w:left="72" w:right="67" w:firstLine="0"/>
              <w:jc w:val="center"/>
              <w:rPr>
                <w:sz w:val="20"/>
                <w:szCs w:val="20"/>
              </w:rPr>
            </w:pPr>
            <w:r w:rsidRPr="00920698">
              <w:rPr>
                <w:sz w:val="20"/>
                <w:szCs w:val="20"/>
              </w:rPr>
              <w:t xml:space="preserve">2,8 1 </w:t>
            </w:r>
          </w:p>
        </w:tc>
        <w:tc>
          <w:tcPr>
            <w:tcW w:w="711" w:type="dxa"/>
            <w:tcBorders>
              <w:top w:val="single" w:sz="4" w:space="0" w:color="000000"/>
              <w:left w:val="single" w:sz="4" w:space="0" w:color="000000"/>
              <w:bottom w:val="single" w:sz="4" w:space="0" w:color="000000"/>
              <w:right w:val="single" w:sz="4" w:space="0" w:color="000000"/>
            </w:tcBorders>
          </w:tcPr>
          <w:p w14:paraId="484C3333" w14:textId="77777777" w:rsidR="00A35B07" w:rsidRPr="00920698" w:rsidRDefault="00A35B07" w:rsidP="00BC297A">
            <w:pPr>
              <w:spacing w:after="0" w:line="240" w:lineRule="auto"/>
              <w:ind w:left="144" w:firstLine="0"/>
              <w:jc w:val="left"/>
              <w:rPr>
                <w:sz w:val="20"/>
                <w:szCs w:val="20"/>
              </w:rPr>
            </w:pPr>
            <w:r w:rsidRPr="00920698">
              <w:rPr>
                <w:sz w:val="20"/>
                <w:szCs w:val="20"/>
              </w:rPr>
              <w:t xml:space="preserve">9,08 </w:t>
            </w:r>
          </w:p>
        </w:tc>
        <w:tc>
          <w:tcPr>
            <w:tcW w:w="566" w:type="dxa"/>
            <w:tcBorders>
              <w:top w:val="single" w:sz="4" w:space="0" w:color="000000"/>
              <w:left w:val="single" w:sz="4" w:space="0" w:color="000000"/>
              <w:bottom w:val="single" w:sz="4" w:space="0" w:color="000000"/>
              <w:right w:val="single" w:sz="4" w:space="0" w:color="000000"/>
            </w:tcBorders>
          </w:tcPr>
          <w:p w14:paraId="2E54FB8D" w14:textId="77777777" w:rsidR="00A35B07" w:rsidRPr="00920698" w:rsidRDefault="00A35B07" w:rsidP="00BC297A">
            <w:pPr>
              <w:spacing w:after="0" w:line="240" w:lineRule="auto"/>
              <w:ind w:left="1" w:firstLine="0"/>
              <w:jc w:val="center"/>
              <w:rPr>
                <w:sz w:val="20"/>
                <w:szCs w:val="20"/>
              </w:rPr>
            </w:pPr>
            <w:r w:rsidRPr="00920698">
              <w:rPr>
                <w:sz w:val="20"/>
                <w:szCs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0D4329C4" w14:textId="77777777" w:rsidR="00A35B07" w:rsidRPr="00920698" w:rsidRDefault="00A35B07" w:rsidP="00BC297A">
            <w:pPr>
              <w:spacing w:after="0" w:line="240" w:lineRule="auto"/>
              <w:ind w:left="6" w:firstLine="0"/>
              <w:jc w:val="center"/>
              <w:rPr>
                <w:sz w:val="20"/>
                <w:szCs w:val="20"/>
              </w:rPr>
            </w:pPr>
            <w:r w:rsidRPr="00920698">
              <w:rPr>
                <w:sz w:val="20"/>
                <w:szCs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64A5FA00" w14:textId="77777777" w:rsidR="00A35B07" w:rsidRPr="00920698" w:rsidRDefault="00A35B07" w:rsidP="00BC297A">
            <w:pPr>
              <w:spacing w:after="0" w:line="240" w:lineRule="auto"/>
              <w:ind w:left="6" w:firstLine="0"/>
              <w:jc w:val="center"/>
              <w:rPr>
                <w:sz w:val="20"/>
                <w:szCs w:val="20"/>
              </w:rPr>
            </w:pPr>
            <w:r w:rsidRPr="00920698">
              <w:rPr>
                <w:sz w:val="20"/>
                <w:szCs w:val="20"/>
              </w:rPr>
              <w:t xml:space="preserve">- </w:t>
            </w:r>
          </w:p>
        </w:tc>
      </w:tr>
      <w:tr w:rsidR="00A35B07" w:rsidRPr="00920698" w14:paraId="0F6AA551" w14:textId="77777777" w:rsidTr="00A67732">
        <w:trPr>
          <w:trHeight w:val="564"/>
        </w:trPr>
        <w:tc>
          <w:tcPr>
            <w:tcW w:w="852" w:type="dxa"/>
            <w:tcBorders>
              <w:top w:val="single" w:sz="4" w:space="0" w:color="000000"/>
              <w:left w:val="single" w:sz="4" w:space="0" w:color="000000"/>
              <w:bottom w:val="single" w:sz="4" w:space="0" w:color="000000"/>
              <w:right w:val="single" w:sz="4" w:space="0" w:color="000000"/>
            </w:tcBorders>
          </w:tcPr>
          <w:p w14:paraId="6F584D19" w14:textId="77777777" w:rsidR="00A35B07" w:rsidRPr="00920698" w:rsidRDefault="00A35B07" w:rsidP="00BC297A">
            <w:pPr>
              <w:spacing w:after="0" w:line="240" w:lineRule="auto"/>
              <w:ind w:left="37" w:right="31" w:firstLine="0"/>
              <w:jc w:val="center"/>
              <w:rPr>
                <w:sz w:val="20"/>
                <w:szCs w:val="20"/>
              </w:rPr>
            </w:pPr>
            <w:proofErr w:type="spellStart"/>
            <w:r w:rsidRPr="00920698">
              <w:rPr>
                <w:sz w:val="20"/>
                <w:szCs w:val="20"/>
              </w:rPr>
              <w:t>apQIIIIV</w:t>
            </w:r>
            <w:proofErr w:type="spellEnd"/>
            <w:r w:rsidRPr="00920698">
              <w:rPr>
                <w:sz w:val="20"/>
                <w:szCs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14:paraId="2992B849" w14:textId="77777777" w:rsidR="00A35B07" w:rsidRPr="00920698" w:rsidRDefault="00A35B07" w:rsidP="00BC297A">
            <w:pPr>
              <w:spacing w:after="0" w:line="240" w:lineRule="auto"/>
              <w:ind w:left="60" w:right="55" w:firstLine="0"/>
              <w:jc w:val="center"/>
              <w:rPr>
                <w:sz w:val="20"/>
                <w:szCs w:val="20"/>
              </w:rPr>
            </w:pPr>
            <w:proofErr w:type="spellStart"/>
            <w:r w:rsidRPr="00920698">
              <w:rPr>
                <w:sz w:val="20"/>
                <w:szCs w:val="20"/>
              </w:rPr>
              <w:t>Супес</w:t>
            </w:r>
            <w:proofErr w:type="spellEnd"/>
            <w:r w:rsidRPr="00920698">
              <w:rPr>
                <w:sz w:val="20"/>
                <w:szCs w:val="20"/>
              </w:rPr>
              <w:t xml:space="preserve"> ь </w:t>
            </w:r>
          </w:p>
        </w:tc>
        <w:tc>
          <w:tcPr>
            <w:tcW w:w="994" w:type="dxa"/>
            <w:tcBorders>
              <w:top w:val="single" w:sz="4" w:space="0" w:color="000000"/>
              <w:left w:val="single" w:sz="4" w:space="0" w:color="000000"/>
              <w:bottom w:val="single" w:sz="4" w:space="0" w:color="000000"/>
              <w:right w:val="single" w:sz="4" w:space="0" w:color="000000"/>
            </w:tcBorders>
          </w:tcPr>
          <w:p w14:paraId="7CB49A43" w14:textId="77777777" w:rsidR="00A35B07" w:rsidRPr="00920698" w:rsidRDefault="00A35B07" w:rsidP="00BC297A">
            <w:pPr>
              <w:spacing w:after="0" w:line="240" w:lineRule="auto"/>
              <w:ind w:left="5" w:firstLine="0"/>
              <w:jc w:val="center"/>
              <w:rPr>
                <w:sz w:val="20"/>
                <w:szCs w:val="20"/>
              </w:rPr>
            </w:pPr>
            <w:r w:rsidRPr="00920698">
              <w:rPr>
                <w:sz w:val="20"/>
                <w:szCs w:val="20"/>
              </w:rPr>
              <w:t xml:space="preserve">1,0 </w:t>
            </w:r>
          </w:p>
        </w:tc>
        <w:tc>
          <w:tcPr>
            <w:tcW w:w="708" w:type="dxa"/>
            <w:tcBorders>
              <w:top w:val="single" w:sz="4" w:space="0" w:color="000000"/>
              <w:left w:val="single" w:sz="4" w:space="0" w:color="000000"/>
              <w:bottom w:val="single" w:sz="4" w:space="0" w:color="000000"/>
              <w:right w:val="single" w:sz="4" w:space="0" w:color="000000"/>
            </w:tcBorders>
          </w:tcPr>
          <w:p w14:paraId="378F0310" w14:textId="77777777" w:rsidR="00A35B07" w:rsidRPr="00920698" w:rsidRDefault="00A35B07" w:rsidP="00BC297A">
            <w:pPr>
              <w:spacing w:after="0" w:line="240" w:lineRule="auto"/>
              <w:ind w:left="144" w:firstLine="0"/>
              <w:jc w:val="left"/>
              <w:rPr>
                <w:sz w:val="20"/>
                <w:szCs w:val="20"/>
              </w:rPr>
            </w:pPr>
            <w:r w:rsidRPr="00920698">
              <w:rPr>
                <w:sz w:val="20"/>
                <w:szCs w:val="20"/>
              </w:rPr>
              <w:t xml:space="preserve">3,33 </w:t>
            </w:r>
          </w:p>
        </w:tc>
        <w:tc>
          <w:tcPr>
            <w:tcW w:w="710" w:type="dxa"/>
            <w:tcBorders>
              <w:top w:val="single" w:sz="4" w:space="0" w:color="000000"/>
              <w:left w:val="single" w:sz="4" w:space="0" w:color="000000"/>
              <w:bottom w:val="single" w:sz="4" w:space="0" w:color="000000"/>
              <w:right w:val="single" w:sz="4" w:space="0" w:color="000000"/>
            </w:tcBorders>
          </w:tcPr>
          <w:p w14:paraId="04754712" w14:textId="77777777" w:rsidR="00A35B07" w:rsidRPr="00920698" w:rsidRDefault="00A35B07" w:rsidP="00BC297A">
            <w:pPr>
              <w:spacing w:after="0" w:line="240" w:lineRule="auto"/>
              <w:ind w:left="144" w:firstLine="0"/>
              <w:jc w:val="left"/>
              <w:rPr>
                <w:sz w:val="20"/>
                <w:szCs w:val="20"/>
              </w:rPr>
            </w:pPr>
            <w:r w:rsidRPr="00920698">
              <w:rPr>
                <w:sz w:val="20"/>
                <w:szCs w:val="20"/>
              </w:rPr>
              <w:t xml:space="preserve">7,26 </w:t>
            </w:r>
          </w:p>
        </w:tc>
        <w:tc>
          <w:tcPr>
            <w:tcW w:w="708" w:type="dxa"/>
            <w:tcBorders>
              <w:top w:val="single" w:sz="4" w:space="0" w:color="000000"/>
              <w:left w:val="single" w:sz="4" w:space="0" w:color="000000"/>
              <w:bottom w:val="single" w:sz="4" w:space="0" w:color="000000"/>
              <w:right w:val="single" w:sz="4" w:space="0" w:color="000000"/>
            </w:tcBorders>
          </w:tcPr>
          <w:p w14:paraId="2234313E" w14:textId="77777777" w:rsidR="00A35B07" w:rsidRPr="00920698" w:rsidRDefault="00A35B07" w:rsidP="00BC297A">
            <w:pPr>
              <w:spacing w:after="0" w:line="240" w:lineRule="auto"/>
              <w:ind w:left="142" w:firstLine="0"/>
              <w:jc w:val="left"/>
              <w:rPr>
                <w:sz w:val="20"/>
                <w:szCs w:val="20"/>
              </w:rPr>
            </w:pPr>
            <w:r w:rsidRPr="00920698">
              <w:rPr>
                <w:sz w:val="20"/>
                <w:szCs w:val="20"/>
              </w:rPr>
              <w:t xml:space="preserve">4,90 </w:t>
            </w:r>
          </w:p>
        </w:tc>
        <w:tc>
          <w:tcPr>
            <w:tcW w:w="566" w:type="dxa"/>
            <w:tcBorders>
              <w:top w:val="single" w:sz="4" w:space="0" w:color="000000"/>
              <w:left w:val="single" w:sz="4" w:space="0" w:color="000000"/>
              <w:bottom w:val="single" w:sz="4" w:space="0" w:color="000000"/>
              <w:right w:val="single" w:sz="4" w:space="0" w:color="000000"/>
            </w:tcBorders>
          </w:tcPr>
          <w:p w14:paraId="4751D7BD" w14:textId="77777777" w:rsidR="00A35B07" w:rsidRPr="00920698" w:rsidRDefault="00A35B07" w:rsidP="00BC297A">
            <w:pPr>
              <w:spacing w:after="0" w:line="240" w:lineRule="auto"/>
              <w:ind w:left="130" w:firstLine="0"/>
              <w:jc w:val="left"/>
              <w:rPr>
                <w:sz w:val="20"/>
                <w:szCs w:val="20"/>
              </w:rPr>
            </w:pPr>
            <w:r w:rsidRPr="00920698">
              <w:rPr>
                <w:sz w:val="20"/>
                <w:szCs w:val="20"/>
              </w:rPr>
              <w:t>13,</w:t>
            </w:r>
          </w:p>
          <w:p w14:paraId="29CE3AB0" w14:textId="77777777" w:rsidR="00A35B07" w:rsidRPr="00920698" w:rsidRDefault="00A35B07" w:rsidP="00BC297A">
            <w:pPr>
              <w:spacing w:after="0" w:line="240" w:lineRule="auto"/>
              <w:ind w:left="161" w:firstLine="0"/>
              <w:jc w:val="left"/>
              <w:rPr>
                <w:sz w:val="20"/>
                <w:szCs w:val="20"/>
              </w:rPr>
            </w:pPr>
            <w:r w:rsidRPr="00920698">
              <w:rPr>
                <w:sz w:val="20"/>
                <w:szCs w:val="20"/>
              </w:rPr>
              <w:t xml:space="preserve">77 </w:t>
            </w:r>
          </w:p>
        </w:tc>
        <w:tc>
          <w:tcPr>
            <w:tcW w:w="566" w:type="dxa"/>
            <w:tcBorders>
              <w:top w:val="single" w:sz="4" w:space="0" w:color="000000"/>
              <w:left w:val="single" w:sz="4" w:space="0" w:color="000000"/>
              <w:bottom w:val="single" w:sz="4" w:space="0" w:color="000000"/>
              <w:right w:val="single" w:sz="4" w:space="0" w:color="000000"/>
            </w:tcBorders>
          </w:tcPr>
          <w:p w14:paraId="67AE4149" w14:textId="77777777" w:rsidR="00A35B07" w:rsidRPr="00920698" w:rsidRDefault="00A35B07" w:rsidP="00BC297A">
            <w:pPr>
              <w:spacing w:after="0" w:line="240" w:lineRule="auto"/>
              <w:ind w:left="132" w:firstLine="0"/>
              <w:jc w:val="left"/>
              <w:rPr>
                <w:sz w:val="20"/>
                <w:szCs w:val="20"/>
              </w:rPr>
            </w:pPr>
            <w:r w:rsidRPr="00920698">
              <w:rPr>
                <w:sz w:val="20"/>
                <w:szCs w:val="20"/>
              </w:rPr>
              <w:t>42,</w:t>
            </w:r>
          </w:p>
          <w:p w14:paraId="230B7513" w14:textId="77777777" w:rsidR="00A35B07" w:rsidRPr="00920698" w:rsidRDefault="00A35B07" w:rsidP="00BC297A">
            <w:pPr>
              <w:spacing w:after="0" w:line="240" w:lineRule="auto"/>
              <w:ind w:left="163" w:firstLine="0"/>
              <w:jc w:val="left"/>
              <w:rPr>
                <w:sz w:val="20"/>
                <w:szCs w:val="20"/>
              </w:rPr>
            </w:pPr>
            <w:r w:rsidRPr="00920698">
              <w:rPr>
                <w:sz w:val="20"/>
                <w:szCs w:val="20"/>
              </w:rPr>
              <w:t xml:space="preserve">71 </w:t>
            </w:r>
          </w:p>
        </w:tc>
        <w:tc>
          <w:tcPr>
            <w:tcW w:w="566" w:type="dxa"/>
            <w:tcBorders>
              <w:top w:val="single" w:sz="4" w:space="0" w:color="000000"/>
              <w:left w:val="single" w:sz="4" w:space="0" w:color="000000"/>
              <w:bottom w:val="single" w:sz="4" w:space="0" w:color="000000"/>
              <w:right w:val="single" w:sz="4" w:space="0" w:color="000000"/>
            </w:tcBorders>
          </w:tcPr>
          <w:p w14:paraId="09970E6E" w14:textId="77777777" w:rsidR="00A35B07" w:rsidRPr="00920698" w:rsidRDefault="00A35B07" w:rsidP="00BC297A">
            <w:pPr>
              <w:spacing w:after="0" w:line="240" w:lineRule="auto"/>
              <w:ind w:left="132" w:firstLine="0"/>
              <w:jc w:val="left"/>
              <w:rPr>
                <w:sz w:val="20"/>
                <w:szCs w:val="20"/>
              </w:rPr>
            </w:pPr>
            <w:r w:rsidRPr="00920698">
              <w:rPr>
                <w:sz w:val="20"/>
                <w:szCs w:val="20"/>
              </w:rPr>
              <w:t>23,</w:t>
            </w:r>
          </w:p>
          <w:p w14:paraId="0311521B" w14:textId="77777777" w:rsidR="00A35B07" w:rsidRPr="00920698" w:rsidRDefault="00A35B07" w:rsidP="00BC297A">
            <w:pPr>
              <w:spacing w:after="0" w:line="240" w:lineRule="auto"/>
              <w:ind w:left="163" w:firstLine="0"/>
              <w:jc w:val="left"/>
              <w:rPr>
                <w:sz w:val="20"/>
                <w:szCs w:val="20"/>
              </w:rPr>
            </w:pPr>
            <w:r w:rsidRPr="00920698">
              <w:rPr>
                <w:sz w:val="20"/>
                <w:szCs w:val="20"/>
              </w:rPr>
              <w:t xml:space="preserve">37 </w:t>
            </w:r>
          </w:p>
        </w:tc>
        <w:tc>
          <w:tcPr>
            <w:tcW w:w="711" w:type="dxa"/>
            <w:tcBorders>
              <w:top w:val="single" w:sz="4" w:space="0" w:color="000000"/>
              <w:left w:val="single" w:sz="4" w:space="0" w:color="000000"/>
              <w:bottom w:val="single" w:sz="4" w:space="0" w:color="000000"/>
              <w:right w:val="single" w:sz="4" w:space="0" w:color="000000"/>
            </w:tcBorders>
          </w:tcPr>
          <w:p w14:paraId="4A877581" w14:textId="77777777" w:rsidR="00A35B07" w:rsidRPr="00920698" w:rsidRDefault="00A35B07" w:rsidP="00BC297A">
            <w:pPr>
              <w:spacing w:after="0" w:line="240" w:lineRule="auto"/>
              <w:ind w:left="144" w:firstLine="0"/>
              <w:jc w:val="left"/>
              <w:rPr>
                <w:sz w:val="20"/>
                <w:szCs w:val="20"/>
              </w:rPr>
            </w:pPr>
            <w:r w:rsidRPr="00920698">
              <w:rPr>
                <w:sz w:val="20"/>
                <w:szCs w:val="20"/>
              </w:rPr>
              <w:t xml:space="preserve">4,40 </w:t>
            </w:r>
          </w:p>
        </w:tc>
        <w:tc>
          <w:tcPr>
            <w:tcW w:w="566" w:type="dxa"/>
            <w:tcBorders>
              <w:top w:val="single" w:sz="4" w:space="0" w:color="000000"/>
              <w:left w:val="single" w:sz="4" w:space="0" w:color="000000"/>
              <w:bottom w:val="single" w:sz="4" w:space="0" w:color="000000"/>
              <w:right w:val="single" w:sz="4" w:space="0" w:color="000000"/>
            </w:tcBorders>
          </w:tcPr>
          <w:p w14:paraId="49B3A956" w14:textId="77777777" w:rsidR="00A35B07" w:rsidRPr="00920698" w:rsidRDefault="00A35B07" w:rsidP="00BC297A">
            <w:pPr>
              <w:spacing w:after="0" w:line="240" w:lineRule="auto"/>
              <w:ind w:left="221" w:right="10" w:hanging="91"/>
              <w:jc w:val="left"/>
              <w:rPr>
                <w:sz w:val="20"/>
                <w:szCs w:val="20"/>
              </w:rPr>
            </w:pPr>
            <w:r w:rsidRPr="00920698">
              <w:rPr>
                <w:sz w:val="20"/>
                <w:szCs w:val="20"/>
              </w:rPr>
              <w:t xml:space="preserve">0,2 6 </w:t>
            </w:r>
          </w:p>
        </w:tc>
        <w:tc>
          <w:tcPr>
            <w:tcW w:w="566" w:type="dxa"/>
            <w:tcBorders>
              <w:top w:val="single" w:sz="4" w:space="0" w:color="000000"/>
              <w:left w:val="single" w:sz="4" w:space="0" w:color="000000"/>
              <w:bottom w:val="single" w:sz="4" w:space="0" w:color="000000"/>
              <w:right w:val="single" w:sz="4" w:space="0" w:color="000000"/>
            </w:tcBorders>
          </w:tcPr>
          <w:p w14:paraId="0C742010" w14:textId="77777777" w:rsidR="00A35B07" w:rsidRPr="00920698" w:rsidRDefault="00A35B07" w:rsidP="00BC297A">
            <w:pPr>
              <w:spacing w:after="0" w:line="240" w:lineRule="auto"/>
              <w:ind w:left="6" w:firstLine="0"/>
              <w:jc w:val="center"/>
              <w:rPr>
                <w:sz w:val="20"/>
                <w:szCs w:val="20"/>
              </w:rPr>
            </w:pPr>
            <w:r w:rsidRPr="00920698">
              <w:rPr>
                <w:sz w:val="20"/>
                <w:szCs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5DFEB4CB" w14:textId="77777777" w:rsidR="00A35B07" w:rsidRPr="00920698" w:rsidRDefault="00A35B07" w:rsidP="00BC297A">
            <w:pPr>
              <w:spacing w:after="0" w:line="240" w:lineRule="auto"/>
              <w:ind w:left="6" w:firstLine="0"/>
              <w:jc w:val="center"/>
              <w:rPr>
                <w:sz w:val="20"/>
                <w:szCs w:val="20"/>
              </w:rPr>
            </w:pPr>
            <w:r w:rsidRPr="00920698">
              <w:rPr>
                <w:sz w:val="20"/>
                <w:szCs w:val="20"/>
              </w:rPr>
              <w:t xml:space="preserve">- </w:t>
            </w:r>
          </w:p>
        </w:tc>
      </w:tr>
      <w:tr w:rsidR="00A35B07" w:rsidRPr="00920698" w14:paraId="0A884D35" w14:textId="77777777" w:rsidTr="00A67732">
        <w:trPr>
          <w:trHeight w:val="562"/>
        </w:trPr>
        <w:tc>
          <w:tcPr>
            <w:tcW w:w="852" w:type="dxa"/>
            <w:tcBorders>
              <w:top w:val="single" w:sz="4" w:space="0" w:color="000000"/>
              <w:left w:val="single" w:sz="4" w:space="0" w:color="000000"/>
              <w:bottom w:val="single" w:sz="4" w:space="0" w:color="000000"/>
              <w:right w:val="single" w:sz="4" w:space="0" w:color="000000"/>
            </w:tcBorders>
          </w:tcPr>
          <w:p w14:paraId="0954D88A" w14:textId="77777777" w:rsidR="00A35B07" w:rsidRPr="00920698" w:rsidRDefault="00A35B07" w:rsidP="00BC297A">
            <w:pPr>
              <w:spacing w:after="0" w:line="240" w:lineRule="auto"/>
              <w:ind w:left="37" w:right="31" w:firstLine="0"/>
              <w:jc w:val="center"/>
              <w:rPr>
                <w:sz w:val="20"/>
                <w:szCs w:val="20"/>
              </w:rPr>
            </w:pPr>
            <w:proofErr w:type="spellStart"/>
            <w:r w:rsidRPr="00920698">
              <w:rPr>
                <w:sz w:val="20"/>
                <w:szCs w:val="20"/>
              </w:rPr>
              <w:t>apQIIIIV</w:t>
            </w:r>
            <w:proofErr w:type="spellEnd"/>
            <w:r w:rsidRPr="00920698">
              <w:rPr>
                <w:sz w:val="20"/>
                <w:szCs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14:paraId="1703DDE2" w14:textId="77777777" w:rsidR="00A35B07" w:rsidRPr="00920698" w:rsidRDefault="00A35B07" w:rsidP="00BC297A">
            <w:pPr>
              <w:spacing w:after="0" w:line="240" w:lineRule="auto"/>
              <w:ind w:left="60" w:right="55" w:firstLine="0"/>
              <w:jc w:val="center"/>
              <w:rPr>
                <w:sz w:val="20"/>
                <w:szCs w:val="20"/>
              </w:rPr>
            </w:pPr>
            <w:proofErr w:type="spellStart"/>
            <w:r w:rsidRPr="00920698">
              <w:rPr>
                <w:sz w:val="20"/>
                <w:szCs w:val="20"/>
              </w:rPr>
              <w:t>Супес</w:t>
            </w:r>
            <w:proofErr w:type="spellEnd"/>
            <w:r w:rsidRPr="00920698">
              <w:rPr>
                <w:sz w:val="20"/>
                <w:szCs w:val="20"/>
              </w:rPr>
              <w:t xml:space="preserve"> ь </w:t>
            </w:r>
          </w:p>
        </w:tc>
        <w:tc>
          <w:tcPr>
            <w:tcW w:w="994" w:type="dxa"/>
            <w:tcBorders>
              <w:top w:val="single" w:sz="4" w:space="0" w:color="000000"/>
              <w:left w:val="single" w:sz="4" w:space="0" w:color="000000"/>
              <w:bottom w:val="single" w:sz="4" w:space="0" w:color="000000"/>
              <w:right w:val="single" w:sz="4" w:space="0" w:color="000000"/>
            </w:tcBorders>
          </w:tcPr>
          <w:p w14:paraId="0A63DFFA" w14:textId="77777777" w:rsidR="00A35B07" w:rsidRPr="00920698" w:rsidRDefault="00A35B07" w:rsidP="00BC297A">
            <w:pPr>
              <w:spacing w:after="0" w:line="240" w:lineRule="auto"/>
              <w:ind w:left="5" w:firstLine="0"/>
              <w:jc w:val="center"/>
              <w:rPr>
                <w:sz w:val="20"/>
                <w:szCs w:val="20"/>
              </w:rPr>
            </w:pPr>
            <w:r w:rsidRPr="00920698">
              <w:rPr>
                <w:sz w:val="20"/>
                <w:szCs w:val="20"/>
              </w:rPr>
              <w:t xml:space="preserve">1,0 </w:t>
            </w:r>
          </w:p>
        </w:tc>
        <w:tc>
          <w:tcPr>
            <w:tcW w:w="708" w:type="dxa"/>
            <w:tcBorders>
              <w:top w:val="single" w:sz="4" w:space="0" w:color="000000"/>
              <w:left w:val="single" w:sz="4" w:space="0" w:color="000000"/>
              <w:bottom w:val="single" w:sz="4" w:space="0" w:color="000000"/>
              <w:right w:val="single" w:sz="4" w:space="0" w:color="000000"/>
            </w:tcBorders>
          </w:tcPr>
          <w:p w14:paraId="34942821" w14:textId="77777777" w:rsidR="00A35B07" w:rsidRPr="00920698" w:rsidRDefault="00A35B07" w:rsidP="00BC297A">
            <w:pPr>
              <w:spacing w:after="0" w:line="240" w:lineRule="auto"/>
              <w:ind w:left="8" w:firstLine="0"/>
              <w:jc w:val="center"/>
              <w:rPr>
                <w:sz w:val="20"/>
                <w:szCs w:val="20"/>
              </w:rPr>
            </w:pPr>
            <w:r w:rsidRPr="00920698">
              <w:rPr>
                <w:sz w:val="20"/>
                <w:szCs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32D43735" w14:textId="77777777" w:rsidR="00A35B07" w:rsidRPr="00920698" w:rsidRDefault="00A35B07" w:rsidP="00BC297A">
            <w:pPr>
              <w:spacing w:after="0" w:line="240" w:lineRule="auto"/>
              <w:ind w:left="6" w:firstLine="0"/>
              <w:jc w:val="center"/>
              <w:rPr>
                <w:sz w:val="20"/>
                <w:szCs w:val="20"/>
              </w:rPr>
            </w:pPr>
            <w:r w:rsidRPr="00920698">
              <w:rPr>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1256AF18" w14:textId="77777777" w:rsidR="00A35B07" w:rsidRPr="00920698" w:rsidRDefault="00A35B07" w:rsidP="00BC297A">
            <w:pPr>
              <w:spacing w:after="0" w:line="240" w:lineRule="auto"/>
              <w:ind w:left="142" w:firstLine="0"/>
              <w:jc w:val="left"/>
              <w:rPr>
                <w:sz w:val="20"/>
                <w:szCs w:val="20"/>
              </w:rPr>
            </w:pPr>
            <w:r w:rsidRPr="00920698">
              <w:rPr>
                <w:sz w:val="20"/>
                <w:szCs w:val="20"/>
              </w:rPr>
              <w:t xml:space="preserve">8,73 </w:t>
            </w:r>
          </w:p>
        </w:tc>
        <w:tc>
          <w:tcPr>
            <w:tcW w:w="566" w:type="dxa"/>
            <w:tcBorders>
              <w:top w:val="single" w:sz="4" w:space="0" w:color="000000"/>
              <w:left w:val="single" w:sz="4" w:space="0" w:color="000000"/>
              <w:bottom w:val="single" w:sz="4" w:space="0" w:color="000000"/>
              <w:right w:val="single" w:sz="4" w:space="0" w:color="000000"/>
            </w:tcBorders>
          </w:tcPr>
          <w:p w14:paraId="2287E019" w14:textId="77777777" w:rsidR="00A35B07" w:rsidRPr="00920698" w:rsidRDefault="00A35B07" w:rsidP="00BC297A">
            <w:pPr>
              <w:spacing w:after="0" w:line="240" w:lineRule="auto"/>
              <w:ind w:left="221" w:right="10" w:hanging="91"/>
              <w:jc w:val="left"/>
              <w:rPr>
                <w:sz w:val="20"/>
                <w:szCs w:val="20"/>
              </w:rPr>
            </w:pPr>
            <w:r w:rsidRPr="00920698">
              <w:rPr>
                <w:sz w:val="20"/>
                <w:szCs w:val="20"/>
              </w:rPr>
              <w:t xml:space="preserve">8,8 5 </w:t>
            </w:r>
          </w:p>
        </w:tc>
        <w:tc>
          <w:tcPr>
            <w:tcW w:w="566" w:type="dxa"/>
            <w:tcBorders>
              <w:top w:val="single" w:sz="4" w:space="0" w:color="000000"/>
              <w:left w:val="single" w:sz="4" w:space="0" w:color="000000"/>
              <w:bottom w:val="single" w:sz="4" w:space="0" w:color="000000"/>
              <w:right w:val="single" w:sz="4" w:space="0" w:color="000000"/>
            </w:tcBorders>
          </w:tcPr>
          <w:p w14:paraId="51ACD149" w14:textId="77777777" w:rsidR="00A35B07" w:rsidRPr="00920698" w:rsidRDefault="00A35B07" w:rsidP="00BC297A">
            <w:pPr>
              <w:spacing w:after="0" w:line="240" w:lineRule="auto"/>
              <w:ind w:left="132" w:firstLine="0"/>
              <w:jc w:val="left"/>
              <w:rPr>
                <w:sz w:val="20"/>
                <w:szCs w:val="20"/>
              </w:rPr>
            </w:pPr>
            <w:r w:rsidRPr="00920698">
              <w:rPr>
                <w:sz w:val="20"/>
                <w:szCs w:val="20"/>
              </w:rPr>
              <w:t>57,</w:t>
            </w:r>
          </w:p>
          <w:p w14:paraId="6DE5ABD1" w14:textId="77777777" w:rsidR="00A35B07" w:rsidRPr="00920698" w:rsidRDefault="00A35B07" w:rsidP="00BC297A">
            <w:pPr>
              <w:spacing w:after="0" w:line="240" w:lineRule="auto"/>
              <w:ind w:left="163" w:firstLine="0"/>
              <w:jc w:val="left"/>
              <w:rPr>
                <w:sz w:val="20"/>
                <w:szCs w:val="20"/>
              </w:rPr>
            </w:pPr>
            <w:r w:rsidRPr="00920698">
              <w:rPr>
                <w:sz w:val="20"/>
                <w:szCs w:val="20"/>
              </w:rPr>
              <w:t xml:space="preserve">47 </w:t>
            </w:r>
          </w:p>
        </w:tc>
        <w:tc>
          <w:tcPr>
            <w:tcW w:w="566" w:type="dxa"/>
            <w:tcBorders>
              <w:top w:val="single" w:sz="4" w:space="0" w:color="000000"/>
              <w:left w:val="single" w:sz="4" w:space="0" w:color="000000"/>
              <w:bottom w:val="single" w:sz="4" w:space="0" w:color="000000"/>
              <w:right w:val="single" w:sz="4" w:space="0" w:color="000000"/>
            </w:tcBorders>
          </w:tcPr>
          <w:p w14:paraId="1EFD6A03" w14:textId="77777777" w:rsidR="00A35B07" w:rsidRPr="00920698" w:rsidRDefault="00A35B07" w:rsidP="00BC297A">
            <w:pPr>
              <w:spacing w:after="0" w:line="240" w:lineRule="auto"/>
              <w:ind w:left="132" w:firstLine="0"/>
              <w:jc w:val="left"/>
              <w:rPr>
                <w:sz w:val="20"/>
                <w:szCs w:val="20"/>
              </w:rPr>
            </w:pPr>
            <w:r w:rsidRPr="00920698">
              <w:rPr>
                <w:sz w:val="20"/>
                <w:szCs w:val="20"/>
              </w:rPr>
              <w:t>21,</w:t>
            </w:r>
          </w:p>
          <w:p w14:paraId="7AD8BCF1" w14:textId="77777777" w:rsidR="00A35B07" w:rsidRPr="00920698" w:rsidRDefault="00A35B07" w:rsidP="00BC297A">
            <w:pPr>
              <w:spacing w:after="0" w:line="240" w:lineRule="auto"/>
              <w:ind w:left="163" w:firstLine="0"/>
              <w:jc w:val="left"/>
              <w:rPr>
                <w:sz w:val="20"/>
                <w:szCs w:val="20"/>
              </w:rPr>
            </w:pPr>
            <w:r w:rsidRPr="00920698">
              <w:rPr>
                <w:sz w:val="20"/>
                <w:szCs w:val="20"/>
              </w:rPr>
              <w:t xml:space="preserve">49 </w:t>
            </w:r>
          </w:p>
        </w:tc>
        <w:tc>
          <w:tcPr>
            <w:tcW w:w="711" w:type="dxa"/>
            <w:tcBorders>
              <w:top w:val="single" w:sz="4" w:space="0" w:color="000000"/>
              <w:left w:val="single" w:sz="4" w:space="0" w:color="000000"/>
              <w:bottom w:val="single" w:sz="4" w:space="0" w:color="000000"/>
              <w:right w:val="single" w:sz="4" w:space="0" w:color="000000"/>
            </w:tcBorders>
          </w:tcPr>
          <w:p w14:paraId="67D5712B" w14:textId="77777777" w:rsidR="00A35B07" w:rsidRPr="00920698" w:rsidRDefault="00A35B07" w:rsidP="00BC297A">
            <w:pPr>
              <w:spacing w:after="0" w:line="240" w:lineRule="auto"/>
              <w:ind w:left="144" w:firstLine="0"/>
              <w:jc w:val="left"/>
              <w:rPr>
                <w:sz w:val="20"/>
                <w:szCs w:val="20"/>
              </w:rPr>
            </w:pPr>
            <w:r w:rsidRPr="00920698">
              <w:rPr>
                <w:sz w:val="20"/>
                <w:szCs w:val="20"/>
              </w:rPr>
              <w:t xml:space="preserve">1,81 </w:t>
            </w:r>
          </w:p>
        </w:tc>
        <w:tc>
          <w:tcPr>
            <w:tcW w:w="566" w:type="dxa"/>
            <w:tcBorders>
              <w:top w:val="single" w:sz="4" w:space="0" w:color="000000"/>
              <w:left w:val="single" w:sz="4" w:space="0" w:color="000000"/>
              <w:bottom w:val="single" w:sz="4" w:space="0" w:color="000000"/>
              <w:right w:val="single" w:sz="4" w:space="0" w:color="000000"/>
            </w:tcBorders>
          </w:tcPr>
          <w:p w14:paraId="02637623" w14:textId="77777777" w:rsidR="00A35B07" w:rsidRPr="00920698" w:rsidRDefault="00A35B07" w:rsidP="00BC297A">
            <w:pPr>
              <w:spacing w:after="0" w:line="240" w:lineRule="auto"/>
              <w:ind w:left="221" w:right="10" w:hanging="91"/>
              <w:jc w:val="left"/>
              <w:rPr>
                <w:sz w:val="20"/>
                <w:szCs w:val="20"/>
              </w:rPr>
            </w:pPr>
            <w:r w:rsidRPr="00920698">
              <w:rPr>
                <w:sz w:val="20"/>
                <w:szCs w:val="20"/>
              </w:rPr>
              <w:t xml:space="preserve">0,8 2 </w:t>
            </w:r>
          </w:p>
        </w:tc>
        <w:tc>
          <w:tcPr>
            <w:tcW w:w="566" w:type="dxa"/>
            <w:tcBorders>
              <w:top w:val="single" w:sz="4" w:space="0" w:color="000000"/>
              <w:left w:val="single" w:sz="4" w:space="0" w:color="000000"/>
              <w:bottom w:val="single" w:sz="4" w:space="0" w:color="000000"/>
              <w:right w:val="single" w:sz="4" w:space="0" w:color="000000"/>
            </w:tcBorders>
          </w:tcPr>
          <w:p w14:paraId="3CB7C554" w14:textId="77777777" w:rsidR="00A35B07" w:rsidRPr="00920698" w:rsidRDefault="00A35B07" w:rsidP="00BC297A">
            <w:pPr>
              <w:spacing w:after="0" w:line="240" w:lineRule="auto"/>
              <w:ind w:left="72" w:right="67" w:firstLine="0"/>
              <w:jc w:val="center"/>
              <w:rPr>
                <w:sz w:val="20"/>
                <w:szCs w:val="20"/>
              </w:rPr>
            </w:pPr>
            <w:r w:rsidRPr="00920698">
              <w:rPr>
                <w:sz w:val="20"/>
                <w:szCs w:val="20"/>
              </w:rPr>
              <w:t xml:space="preserve">0,8 3 </w:t>
            </w:r>
          </w:p>
        </w:tc>
        <w:tc>
          <w:tcPr>
            <w:tcW w:w="710" w:type="dxa"/>
            <w:tcBorders>
              <w:top w:val="single" w:sz="4" w:space="0" w:color="000000"/>
              <w:left w:val="single" w:sz="4" w:space="0" w:color="000000"/>
              <w:bottom w:val="single" w:sz="4" w:space="0" w:color="000000"/>
              <w:right w:val="single" w:sz="4" w:space="0" w:color="000000"/>
            </w:tcBorders>
          </w:tcPr>
          <w:p w14:paraId="7119EC39" w14:textId="77777777" w:rsidR="00A35B07" w:rsidRPr="00920698" w:rsidRDefault="00A35B07" w:rsidP="00BC297A">
            <w:pPr>
              <w:spacing w:after="0" w:line="240" w:lineRule="auto"/>
              <w:ind w:left="144" w:firstLine="0"/>
              <w:jc w:val="left"/>
              <w:rPr>
                <w:sz w:val="20"/>
                <w:szCs w:val="20"/>
              </w:rPr>
            </w:pPr>
            <w:r w:rsidRPr="00920698">
              <w:rPr>
                <w:sz w:val="20"/>
                <w:szCs w:val="20"/>
              </w:rPr>
              <w:t xml:space="preserve">0,40 </w:t>
            </w:r>
          </w:p>
        </w:tc>
      </w:tr>
      <w:tr w:rsidR="00A35B07" w:rsidRPr="00920698" w14:paraId="70121C34" w14:textId="77777777" w:rsidTr="00A67732">
        <w:trPr>
          <w:trHeight w:val="562"/>
        </w:trPr>
        <w:tc>
          <w:tcPr>
            <w:tcW w:w="852" w:type="dxa"/>
            <w:tcBorders>
              <w:top w:val="single" w:sz="4" w:space="0" w:color="000000"/>
              <w:left w:val="single" w:sz="4" w:space="0" w:color="000000"/>
              <w:bottom w:val="single" w:sz="4" w:space="0" w:color="000000"/>
              <w:right w:val="single" w:sz="4" w:space="0" w:color="000000"/>
            </w:tcBorders>
          </w:tcPr>
          <w:p w14:paraId="2A069F88" w14:textId="77777777" w:rsidR="00A35B07" w:rsidRPr="00920698" w:rsidRDefault="00A35B07" w:rsidP="00BC297A">
            <w:pPr>
              <w:spacing w:after="0" w:line="240" w:lineRule="auto"/>
              <w:ind w:left="6" w:firstLine="0"/>
              <w:jc w:val="center"/>
              <w:rPr>
                <w:sz w:val="20"/>
                <w:szCs w:val="20"/>
              </w:rPr>
            </w:pPr>
            <w:proofErr w:type="spellStart"/>
            <w:r w:rsidRPr="00920698">
              <w:rPr>
                <w:sz w:val="20"/>
                <w:szCs w:val="20"/>
              </w:rPr>
              <w:t>lQ</w:t>
            </w:r>
            <w:r w:rsidRPr="00920698">
              <w:rPr>
                <w:sz w:val="20"/>
                <w:szCs w:val="20"/>
                <w:vertAlign w:val="subscript"/>
              </w:rPr>
              <w:t>II</w:t>
            </w:r>
            <w:proofErr w:type="spellEnd"/>
            <w:r w:rsidRPr="00920698">
              <w:rPr>
                <w:sz w:val="20"/>
                <w:szCs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14:paraId="5B22DD80" w14:textId="77777777" w:rsidR="00A35B07" w:rsidRPr="00920698" w:rsidRDefault="00A35B07" w:rsidP="00BC297A">
            <w:pPr>
              <w:spacing w:after="0" w:line="240" w:lineRule="auto"/>
              <w:ind w:left="60" w:right="55" w:firstLine="0"/>
              <w:jc w:val="center"/>
              <w:rPr>
                <w:sz w:val="20"/>
                <w:szCs w:val="20"/>
              </w:rPr>
            </w:pPr>
            <w:proofErr w:type="spellStart"/>
            <w:r w:rsidRPr="00920698">
              <w:rPr>
                <w:sz w:val="20"/>
                <w:szCs w:val="20"/>
              </w:rPr>
              <w:t>Супес</w:t>
            </w:r>
            <w:proofErr w:type="spellEnd"/>
            <w:r w:rsidRPr="00920698">
              <w:rPr>
                <w:sz w:val="20"/>
                <w:szCs w:val="20"/>
              </w:rPr>
              <w:t xml:space="preserve"> ь </w:t>
            </w:r>
          </w:p>
        </w:tc>
        <w:tc>
          <w:tcPr>
            <w:tcW w:w="994" w:type="dxa"/>
            <w:tcBorders>
              <w:top w:val="single" w:sz="4" w:space="0" w:color="000000"/>
              <w:left w:val="single" w:sz="4" w:space="0" w:color="000000"/>
              <w:bottom w:val="single" w:sz="4" w:space="0" w:color="000000"/>
              <w:right w:val="single" w:sz="4" w:space="0" w:color="000000"/>
            </w:tcBorders>
          </w:tcPr>
          <w:p w14:paraId="63986112" w14:textId="77777777" w:rsidR="00A35B07" w:rsidRPr="00920698" w:rsidRDefault="00A35B07" w:rsidP="00BC297A">
            <w:pPr>
              <w:spacing w:after="0" w:line="240" w:lineRule="auto"/>
              <w:ind w:left="5" w:firstLine="0"/>
              <w:jc w:val="center"/>
              <w:rPr>
                <w:sz w:val="20"/>
                <w:szCs w:val="20"/>
              </w:rPr>
            </w:pPr>
            <w:r w:rsidRPr="00920698">
              <w:rPr>
                <w:sz w:val="20"/>
                <w:szCs w:val="20"/>
              </w:rPr>
              <w:t xml:space="preserve">1,0 </w:t>
            </w:r>
          </w:p>
        </w:tc>
        <w:tc>
          <w:tcPr>
            <w:tcW w:w="708" w:type="dxa"/>
            <w:tcBorders>
              <w:top w:val="single" w:sz="4" w:space="0" w:color="000000"/>
              <w:left w:val="single" w:sz="4" w:space="0" w:color="000000"/>
              <w:bottom w:val="single" w:sz="4" w:space="0" w:color="000000"/>
              <w:right w:val="single" w:sz="4" w:space="0" w:color="000000"/>
            </w:tcBorders>
          </w:tcPr>
          <w:p w14:paraId="67D0ED1E" w14:textId="77777777" w:rsidR="00A35B07" w:rsidRPr="00920698" w:rsidRDefault="00A35B07" w:rsidP="00BC297A">
            <w:pPr>
              <w:spacing w:after="0" w:line="240" w:lineRule="auto"/>
              <w:ind w:left="144" w:firstLine="0"/>
              <w:jc w:val="left"/>
              <w:rPr>
                <w:sz w:val="20"/>
                <w:szCs w:val="20"/>
              </w:rPr>
            </w:pPr>
            <w:r w:rsidRPr="00920698">
              <w:rPr>
                <w:sz w:val="20"/>
                <w:szCs w:val="20"/>
              </w:rPr>
              <w:t xml:space="preserve">3,57 </w:t>
            </w:r>
          </w:p>
        </w:tc>
        <w:tc>
          <w:tcPr>
            <w:tcW w:w="710" w:type="dxa"/>
            <w:tcBorders>
              <w:top w:val="single" w:sz="4" w:space="0" w:color="000000"/>
              <w:left w:val="single" w:sz="4" w:space="0" w:color="000000"/>
              <w:bottom w:val="single" w:sz="4" w:space="0" w:color="000000"/>
              <w:right w:val="single" w:sz="4" w:space="0" w:color="000000"/>
            </w:tcBorders>
          </w:tcPr>
          <w:p w14:paraId="55258239" w14:textId="77777777" w:rsidR="00A35B07" w:rsidRPr="00920698" w:rsidRDefault="00A35B07" w:rsidP="00BC297A">
            <w:pPr>
              <w:spacing w:after="0" w:line="240" w:lineRule="auto"/>
              <w:ind w:left="84" w:right="79" w:firstLine="0"/>
              <w:jc w:val="center"/>
              <w:rPr>
                <w:sz w:val="20"/>
                <w:szCs w:val="20"/>
              </w:rPr>
            </w:pPr>
            <w:r w:rsidRPr="00920698">
              <w:rPr>
                <w:sz w:val="20"/>
                <w:szCs w:val="20"/>
              </w:rPr>
              <w:t xml:space="preserve">10,8 8 </w:t>
            </w:r>
          </w:p>
        </w:tc>
        <w:tc>
          <w:tcPr>
            <w:tcW w:w="708" w:type="dxa"/>
            <w:tcBorders>
              <w:top w:val="single" w:sz="4" w:space="0" w:color="000000"/>
              <w:left w:val="single" w:sz="4" w:space="0" w:color="000000"/>
              <w:bottom w:val="single" w:sz="4" w:space="0" w:color="000000"/>
              <w:right w:val="single" w:sz="4" w:space="0" w:color="000000"/>
            </w:tcBorders>
          </w:tcPr>
          <w:p w14:paraId="1B0194E2" w14:textId="77777777" w:rsidR="00A35B07" w:rsidRPr="00920698" w:rsidRDefault="00A35B07" w:rsidP="00BC297A">
            <w:pPr>
              <w:spacing w:after="0" w:line="240" w:lineRule="auto"/>
              <w:ind w:left="291" w:right="20" w:hanging="149"/>
              <w:jc w:val="left"/>
              <w:rPr>
                <w:sz w:val="20"/>
                <w:szCs w:val="20"/>
              </w:rPr>
            </w:pPr>
            <w:r w:rsidRPr="00920698">
              <w:rPr>
                <w:sz w:val="20"/>
                <w:szCs w:val="20"/>
              </w:rPr>
              <w:t xml:space="preserve">10,0 3 </w:t>
            </w:r>
          </w:p>
        </w:tc>
        <w:tc>
          <w:tcPr>
            <w:tcW w:w="566" w:type="dxa"/>
            <w:tcBorders>
              <w:top w:val="single" w:sz="4" w:space="0" w:color="000000"/>
              <w:left w:val="single" w:sz="4" w:space="0" w:color="000000"/>
              <w:bottom w:val="single" w:sz="4" w:space="0" w:color="000000"/>
              <w:right w:val="single" w:sz="4" w:space="0" w:color="000000"/>
            </w:tcBorders>
          </w:tcPr>
          <w:p w14:paraId="26B96337" w14:textId="77777777" w:rsidR="00A35B07" w:rsidRPr="00920698" w:rsidRDefault="00A35B07" w:rsidP="00BC297A">
            <w:pPr>
              <w:spacing w:after="0" w:line="240" w:lineRule="auto"/>
              <w:ind w:left="130" w:firstLine="0"/>
              <w:jc w:val="left"/>
              <w:rPr>
                <w:sz w:val="20"/>
                <w:szCs w:val="20"/>
              </w:rPr>
            </w:pPr>
            <w:r w:rsidRPr="00920698">
              <w:rPr>
                <w:sz w:val="20"/>
                <w:szCs w:val="20"/>
              </w:rPr>
              <w:t>24,</w:t>
            </w:r>
          </w:p>
          <w:p w14:paraId="312008E7" w14:textId="77777777" w:rsidR="00A35B07" w:rsidRPr="00920698" w:rsidRDefault="00A35B07" w:rsidP="00BC297A">
            <w:pPr>
              <w:spacing w:after="0" w:line="240" w:lineRule="auto"/>
              <w:ind w:left="161" w:firstLine="0"/>
              <w:jc w:val="left"/>
              <w:rPr>
                <w:sz w:val="20"/>
                <w:szCs w:val="20"/>
              </w:rPr>
            </w:pPr>
            <w:r w:rsidRPr="00920698">
              <w:rPr>
                <w:sz w:val="20"/>
                <w:szCs w:val="20"/>
              </w:rPr>
              <w:t xml:space="preserve">30 </w:t>
            </w:r>
          </w:p>
        </w:tc>
        <w:tc>
          <w:tcPr>
            <w:tcW w:w="566" w:type="dxa"/>
            <w:tcBorders>
              <w:top w:val="single" w:sz="4" w:space="0" w:color="000000"/>
              <w:left w:val="single" w:sz="4" w:space="0" w:color="000000"/>
              <w:bottom w:val="single" w:sz="4" w:space="0" w:color="000000"/>
              <w:right w:val="single" w:sz="4" w:space="0" w:color="000000"/>
            </w:tcBorders>
          </w:tcPr>
          <w:p w14:paraId="35024A2E" w14:textId="77777777" w:rsidR="00A35B07" w:rsidRPr="00920698" w:rsidRDefault="00A35B07" w:rsidP="00BC297A">
            <w:pPr>
              <w:spacing w:after="0" w:line="240" w:lineRule="auto"/>
              <w:ind w:left="132" w:firstLine="0"/>
              <w:jc w:val="left"/>
              <w:rPr>
                <w:sz w:val="20"/>
                <w:szCs w:val="20"/>
              </w:rPr>
            </w:pPr>
            <w:r w:rsidRPr="00920698">
              <w:rPr>
                <w:sz w:val="20"/>
                <w:szCs w:val="20"/>
              </w:rPr>
              <w:t>47,</w:t>
            </w:r>
          </w:p>
          <w:p w14:paraId="33E48C65" w14:textId="77777777" w:rsidR="00A35B07" w:rsidRPr="00920698" w:rsidRDefault="00A35B07" w:rsidP="00BC297A">
            <w:pPr>
              <w:spacing w:after="0" w:line="240" w:lineRule="auto"/>
              <w:ind w:left="163" w:firstLine="0"/>
              <w:jc w:val="left"/>
              <w:rPr>
                <w:sz w:val="20"/>
                <w:szCs w:val="20"/>
              </w:rPr>
            </w:pPr>
            <w:r w:rsidRPr="00920698">
              <w:rPr>
                <w:sz w:val="20"/>
                <w:szCs w:val="20"/>
              </w:rPr>
              <w:t xml:space="preserve">85 </w:t>
            </w:r>
          </w:p>
        </w:tc>
        <w:tc>
          <w:tcPr>
            <w:tcW w:w="566" w:type="dxa"/>
            <w:tcBorders>
              <w:top w:val="single" w:sz="4" w:space="0" w:color="000000"/>
              <w:left w:val="single" w:sz="4" w:space="0" w:color="000000"/>
              <w:bottom w:val="single" w:sz="4" w:space="0" w:color="000000"/>
              <w:right w:val="single" w:sz="4" w:space="0" w:color="000000"/>
            </w:tcBorders>
          </w:tcPr>
          <w:p w14:paraId="61EAD5AE" w14:textId="77777777" w:rsidR="00A35B07" w:rsidRPr="00920698" w:rsidRDefault="00A35B07" w:rsidP="00BC297A">
            <w:pPr>
              <w:spacing w:after="0" w:line="240" w:lineRule="auto"/>
              <w:ind w:left="72" w:right="67" w:firstLine="0"/>
              <w:jc w:val="center"/>
              <w:rPr>
                <w:sz w:val="20"/>
                <w:szCs w:val="20"/>
              </w:rPr>
            </w:pPr>
            <w:r w:rsidRPr="00920698">
              <w:rPr>
                <w:sz w:val="20"/>
                <w:szCs w:val="20"/>
              </w:rPr>
              <w:t xml:space="preserve">3,2 3 </w:t>
            </w:r>
          </w:p>
        </w:tc>
        <w:tc>
          <w:tcPr>
            <w:tcW w:w="711" w:type="dxa"/>
            <w:tcBorders>
              <w:top w:val="single" w:sz="4" w:space="0" w:color="000000"/>
              <w:left w:val="single" w:sz="4" w:space="0" w:color="000000"/>
              <w:bottom w:val="single" w:sz="4" w:space="0" w:color="000000"/>
              <w:right w:val="single" w:sz="4" w:space="0" w:color="000000"/>
            </w:tcBorders>
          </w:tcPr>
          <w:p w14:paraId="09146FFF" w14:textId="77777777" w:rsidR="00A35B07" w:rsidRPr="00920698" w:rsidRDefault="00A35B07" w:rsidP="00BC297A">
            <w:pPr>
              <w:spacing w:after="0" w:line="240" w:lineRule="auto"/>
              <w:ind w:left="144" w:firstLine="0"/>
              <w:jc w:val="left"/>
              <w:rPr>
                <w:sz w:val="20"/>
                <w:szCs w:val="20"/>
              </w:rPr>
            </w:pPr>
            <w:r w:rsidRPr="00920698">
              <w:rPr>
                <w:sz w:val="20"/>
                <w:szCs w:val="20"/>
              </w:rPr>
              <w:t xml:space="preserve">0,14 </w:t>
            </w:r>
          </w:p>
        </w:tc>
        <w:tc>
          <w:tcPr>
            <w:tcW w:w="566" w:type="dxa"/>
            <w:tcBorders>
              <w:top w:val="single" w:sz="4" w:space="0" w:color="000000"/>
              <w:left w:val="single" w:sz="4" w:space="0" w:color="000000"/>
              <w:bottom w:val="single" w:sz="4" w:space="0" w:color="000000"/>
              <w:right w:val="single" w:sz="4" w:space="0" w:color="000000"/>
            </w:tcBorders>
          </w:tcPr>
          <w:p w14:paraId="70193FCF" w14:textId="77777777" w:rsidR="00A35B07" w:rsidRPr="00920698" w:rsidRDefault="00A35B07" w:rsidP="00BC297A">
            <w:pPr>
              <w:spacing w:after="0" w:line="240" w:lineRule="auto"/>
              <w:ind w:left="1" w:firstLine="0"/>
              <w:jc w:val="center"/>
              <w:rPr>
                <w:sz w:val="20"/>
                <w:szCs w:val="20"/>
              </w:rPr>
            </w:pPr>
            <w:r w:rsidRPr="00920698">
              <w:rPr>
                <w:sz w:val="20"/>
                <w:szCs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13B1CE8E" w14:textId="77777777" w:rsidR="00A35B07" w:rsidRPr="00920698" w:rsidRDefault="00A35B07" w:rsidP="00BC297A">
            <w:pPr>
              <w:spacing w:after="0" w:line="240" w:lineRule="auto"/>
              <w:ind w:left="6" w:firstLine="0"/>
              <w:jc w:val="center"/>
              <w:rPr>
                <w:sz w:val="20"/>
                <w:szCs w:val="20"/>
              </w:rPr>
            </w:pPr>
            <w:r w:rsidRPr="00920698">
              <w:rPr>
                <w:sz w:val="20"/>
                <w:szCs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274DD5DC" w14:textId="77777777" w:rsidR="00A35B07" w:rsidRPr="00920698" w:rsidRDefault="00A35B07" w:rsidP="00BC297A">
            <w:pPr>
              <w:spacing w:after="0" w:line="240" w:lineRule="auto"/>
              <w:ind w:left="6" w:firstLine="0"/>
              <w:jc w:val="center"/>
              <w:rPr>
                <w:sz w:val="20"/>
                <w:szCs w:val="20"/>
              </w:rPr>
            </w:pPr>
            <w:r w:rsidRPr="00920698">
              <w:rPr>
                <w:sz w:val="20"/>
                <w:szCs w:val="20"/>
              </w:rPr>
              <w:t xml:space="preserve">- </w:t>
            </w:r>
          </w:p>
        </w:tc>
      </w:tr>
      <w:tr w:rsidR="00A35B07" w:rsidRPr="00920698" w14:paraId="23EAC44E" w14:textId="77777777" w:rsidTr="00A67732">
        <w:trPr>
          <w:trHeight w:val="562"/>
        </w:trPr>
        <w:tc>
          <w:tcPr>
            <w:tcW w:w="852" w:type="dxa"/>
            <w:tcBorders>
              <w:top w:val="single" w:sz="4" w:space="0" w:color="000000"/>
              <w:left w:val="single" w:sz="4" w:space="0" w:color="000000"/>
              <w:bottom w:val="single" w:sz="4" w:space="0" w:color="000000"/>
              <w:right w:val="single" w:sz="4" w:space="0" w:color="000000"/>
            </w:tcBorders>
          </w:tcPr>
          <w:p w14:paraId="01D0FB71" w14:textId="77777777" w:rsidR="00A35B07" w:rsidRPr="00920698" w:rsidRDefault="00A35B07" w:rsidP="00BC297A">
            <w:pPr>
              <w:spacing w:after="0" w:line="240" w:lineRule="auto"/>
              <w:ind w:left="6" w:firstLine="0"/>
              <w:jc w:val="center"/>
              <w:rPr>
                <w:sz w:val="20"/>
                <w:szCs w:val="20"/>
              </w:rPr>
            </w:pPr>
            <w:proofErr w:type="spellStart"/>
            <w:r w:rsidRPr="00920698">
              <w:rPr>
                <w:sz w:val="20"/>
                <w:szCs w:val="20"/>
              </w:rPr>
              <w:t>lQ</w:t>
            </w:r>
            <w:r w:rsidRPr="00920698">
              <w:rPr>
                <w:sz w:val="20"/>
                <w:szCs w:val="20"/>
                <w:vertAlign w:val="subscript"/>
              </w:rPr>
              <w:t>II</w:t>
            </w:r>
            <w:proofErr w:type="spellEnd"/>
            <w:r w:rsidRPr="00920698">
              <w:rPr>
                <w:sz w:val="20"/>
                <w:szCs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14:paraId="494ADDF7" w14:textId="77777777" w:rsidR="00A35B07" w:rsidRPr="00920698" w:rsidRDefault="00A35B07" w:rsidP="00BC297A">
            <w:pPr>
              <w:spacing w:after="0" w:line="240" w:lineRule="auto"/>
              <w:ind w:left="113" w:firstLine="0"/>
              <w:rPr>
                <w:sz w:val="20"/>
                <w:szCs w:val="20"/>
              </w:rPr>
            </w:pPr>
            <w:proofErr w:type="spellStart"/>
            <w:r w:rsidRPr="00920698">
              <w:rPr>
                <w:sz w:val="20"/>
                <w:szCs w:val="20"/>
              </w:rPr>
              <w:t>Песок</w:t>
            </w:r>
            <w:proofErr w:type="spellEnd"/>
            <w:r w:rsidRPr="00920698">
              <w:rPr>
                <w:sz w:val="20"/>
                <w:szCs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5832243F" w14:textId="77777777" w:rsidR="00A35B07" w:rsidRPr="00920698" w:rsidRDefault="00A35B07" w:rsidP="00BC297A">
            <w:pPr>
              <w:spacing w:after="0" w:line="240" w:lineRule="auto"/>
              <w:ind w:left="5" w:firstLine="0"/>
              <w:jc w:val="center"/>
              <w:rPr>
                <w:sz w:val="20"/>
                <w:szCs w:val="20"/>
              </w:rPr>
            </w:pPr>
            <w:r w:rsidRPr="00920698">
              <w:rPr>
                <w:sz w:val="20"/>
                <w:szCs w:val="20"/>
              </w:rPr>
              <w:t xml:space="preserve">1,0 </w:t>
            </w:r>
          </w:p>
        </w:tc>
        <w:tc>
          <w:tcPr>
            <w:tcW w:w="708" w:type="dxa"/>
            <w:tcBorders>
              <w:top w:val="single" w:sz="4" w:space="0" w:color="000000"/>
              <w:left w:val="single" w:sz="4" w:space="0" w:color="000000"/>
              <w:bottom w:val="single" w:sz="4" w:space="0" w:color="000000"/>
              <w:right w:val="single" w:sz="4" w:space="0" w:color="000000"/>
            </w:tcBorders>
          </w:tcPr>
          <w:p w14:paraId="16A57BBA" w14:textId="77777777" w:rsidR="00A35B07" w:rsidRPr="00920698" w:rsidRDefault="00A35B07" w:rsidP="00BC297A">
            <w:pPr>
              <w:spacing w:after="0" w:line="240" w:lineRule="auto"/>
              <w:ind w:left="8" w:firstLine="0"/>
              <w:jc w:val="center"/>
              <w:rPr>
                <w:sz w:val="20"/>
                <w:szCs w:val="20"/>
              </w:rPr>
            </w:pPr>
            <w:r w:rsidRPr="00920698">
              <w:rPr>
                <w:sz w:val="20"/>
                <w:szCs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65884531" w14:textId="77777777" w:rsidR="00A35B07" w:rsidRPr="00920698" w:rsidRDefault="00A35B07" w:rsidP="00BC297A">
            <w:pPr>
              <w:spacing w:after="0" w:line="240" w:lineRule="auto"/>
              <w:ind w:left="6" w:firstLine="0"/>
              <w:jc w:val="center"/>
              <w:rPr>
                <w:sz w:val="20"/>
                <w:szCs w:val="20"/>
              </w:rPr>
            </w:pPr>
            <w:r w:rsidRPr="00920698">
              <w:rPr>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37D3529A" w14:textId="77777777" w:rsidR="00A35B07" w:rsidRPr="00920698" w:rsidRDefault="00A35B07" w:rsidP="00BC297A">
            <w:pPr>
              <w:spacing w:after="0" w:line="240" w:lineRule="auto"/>
              <w:ind w:left="142" w:firstLine="0"/>
              <w:jc w:val="left"/>
              <w:rPr>
                <w:sz w:val="20"/>
                <w:szCs w:val="20"/>
              </w:rPr>
            </w:pPr>
            <w:r w:rsidRPr="00920698">
              <w:rPr>
                <w:sz w:val="20"/>
                <w:szCs w:val="20"/>
              </w:rPr>
              <w:t xml:space="preserve">3,30 </w:t>
            </w:r>
          </w:p>
        </w:tc>
        <w:tc>
          <w:tcPr>
            <w:tcW w:w="566" w:type="dxa"/>
            <w:tcBorders>
              <w:top w:val="single" w:sz="4" w:space="0" w:color="000000"/>
              <w:left w:val="single" w:sz="4" w:space="0" w:color="000000"/>
              <w:bottom w:val="single" w:sz="4" w:space="0" w:color="000000"/>
              <w:right w:val="single" w:sz="4" w:space="0" w:color="000000"/>
            </w:tcBorders>
          </w:tcPr>
          <w:p w14:paraId="4114A3B4" w14:textId="77777777" w:rsidR="00A35B07" w:rsidRPr="00920698" w:rsidRDefault="00A35B07" w:rsidP="00BC297A">
            <w:pPr>
              <w:spacing w:after="0" w:line="240" w:lineRule="auto"/>
              <w:ind w:left="221" w:right="10" w:hanging="91"/>
              <w:jc w:val="left"/>
              <w:rPr>
                <w:sz w:val="20"/>
                <w:szCs w:val="20"/>
              </w:rPr>
            </w:pPr>
            <w:r w:rsidRPr="00920698">
              <w:rPr>
                <w:sz w:val="20"/>
                <w:szCs w:val="20"/>
              </w:rPr>
              <w:t xml:space="preserve">3,0 9 </w:t>
            </w:r>
          </w:p>
        </w:tc>
        <w:tc>
          <w:tcPr>
            <w:tcW w:w="566" w:type="dxa"/>
            <w:tcBorders>
              <w:top w:val="single" w:sz="4" w:space="0" w:color="000000"/>
              <w:left w:val="single" w:sz="4" w:space="0" w:color="000000"/>
              <w:bottom w:val="single" w:sz="4" w:space="0" w:color="000000"/>
              <w:right w:val="single" w:sz="4" w:space="0" w:color="000000"/>
            </w:tcBorders>
          </w:tcPr>
          <w:p w14:paraId="4FD90E5A" w14:textId="77777777" w:rsidR="00A35B07" w:rsidRPr="00920698" w:rsidRDefault="00A35B07" w:rsidP="00BC297A">
            <w:pPr>
              <w:spacing w:after="0" w:line="240" w:lineRule="auto"/>
              <w:ind w:left="132" w:firstLine="0"/>
              <w:jc w:val="left"/>
              <w:rPr>
                <w:sz w:val="20"/>
                <w:szCs w:val="20"/>
              </w:rPr>
            </w:pPr>
            <w:r w:rsidRPr="00920698">
              <w:rPr>
                <w:sz w:val="20"/>
                <w:szCs w:val="20"/>
              </w:rPr>
              <w:t>20,</w:t>
            </w:r>
          </w:p>
          <w:p w14:paraId="550863FE" w14:textId="77777777" w:rsidR="00A35B07" w:rsidRPr="00920698" w:rsidRDefault="00A35B07" w:rsidP="00BC297A">
            <w:pPr>
              <w:spacing w:after="0" w:line="240" w:lineRule="auto"/>
              <w:ind w:left="163" w:firstLine="0"/>
              <w:jc w:val="left"/>
              <w:rPr>
                <w:sz w:val="20"/>
                <w:szCs w:val="20"/>
              </w:rPr>
            </w:pPr>
            <w:r w:rsidRPr="00920698">
              <w:rPr>
                <w:sz w:val="20"/>
                <w:szCs w:val="20"/>
              </w:rPr>
              <w:t xml:space="preserve">42 </w:t>
            </w:r>
          </w:p>
        </w:tc>
        <w:tc>
          <w:tcPr>
            <w:tcW w:w="566" w:type="dxa"/>
            <w:tcBorders>
              <w:top w:val="single" w:sz="4" w:space="0" w:color="000000"/>
              <w:left w:val="single" w:sz="4" w:space="0" w:color="000000"/>
              <w:bottom w:val="single" w:sz="4" w:space="0" w:color="000000"/>
              <w:right w:val="single" w:sz="4" w:space="0" w:color="000000"/>
            </w:tcBorders>
          </w:tcPr>
          <w:p w14:paraId="3DF0E42F" w14:textId="77777777" w:rsidR="00A35B07" w:rsidRPr="00920698" w:rsidRDefault="00A35B07" w:rsidP="00BC297A">
            <w:pPr>
              <w:spacing w:after="0" w:line="240" w:lineRule="auto"/>
              <w:ind w:left="132" w:firstLine="0"/>
              <w:jc w:val="left"/>
              <w:rPr>
                <w:sz w:val="20"/>
                <w:szCs w:val="20"/>
              </w:rPr>
            </w:pPr>
            <w:r w:rsidRPr="00920698">
              <w:rPr>
                <w:sz w:val="20"/>
                <w:szCs w:val="20"/>
              </w:rPr>
              <w:t>56,</w:t>
            </w:r>
          </w:p>
          <w:p w14:paraId="5D6EC1E7" w14:textId="77777777" w:rsidR="00A35B07" w:rsidRPr="00920698" w:rsidRDefault="00A35B07" w:rsidP="00BC297A">
            <w:pPr>
              <w:spacing w:after="0" w:line="240" w:lineRule="auto"/>
              <w:ind w:left="163" w:firstLine="0"/>
              <w:jc w:val="left"/>
              <w:rPr>
                <w:sz w:val="20"/>
                <w:szCs w:val="20"/>
              </w:rPr>
            </w:pPr>
            <w:r w:rsidRPr="00920698">
              <w:rPr>
                <w:sz w:val="20"/>
                <w:szCs w:val="20"/>
              </w:rPr>
              <w:t xml:space="preserve">27 </w:t>
            </w:r>
          </w:p>
        </w:tc>
        <w:tc>
          <w:tcPr>
            <w:tcW w:w="711" w:type="dxa"/>
            <w:tcBorders>
              <w:top w:val="single" w:sz="4" w:space="0" w:color="000000"/>
              <w:left w:val="single" w:sz="4" w:space="0" w:color="000000"/>
              <w:bottom w:val="single" w:sz="4" w:space="0" w:color="000000"/>
              <w:right w:val="single" w:sz="4" w:space="0" w:color="000000"/>
            </w:tcBorders>
          </w:tcPr>
          <w:p w14:paraId="7D11AB28" w14:textId="77777777" w:rsidR="00A35B07" w:rsidRPr="00920698" w:rsidRDefault="00A35B07" w:rsidP="00BC297A">
            <w:pPr>
              <w:spacing w:after="0" w:line="240" w:lineRule="auto"/>
              <w:ind w:left="84" w:right="80" w:firstLine="0"/>
              <w:jc w:val="center"/>
              <w:rPr>
                <w:sz w:val="20"/>
                <w:szCs w:val="20"/>
              </w:rPr>
            </w:pPr>
            <w:r w:rsidRPr="00920698">
              <w:rPr>
                <w:sz w:val="20"/>
                <w:szCs w:val="20"/>
              </w:rPr>
              <w:t xml:space="preserve">16,6 6 </w:t>
            </w:r>
          </w:p>
        </w:tc>
        <w:tc>
          <w:tcPr>
            <w:tcW w:w="566" w:type="dxa"/>
            <w:tcBorders>
              <w:top w:val="single" w:sz="4" w:space="0" w:color="000000"/>
              <w:left w:val="single" w:sz="4" w:space="0" w:color="000000"/>
              <w:bottom w:val="single" w:sz="4" w:space="0" w:color="000000"/>
              <w:right w:val="single" w:sz="4" w:space="0" w:color="000000"/>
            </w:tcBorders>
          </w:tcPr>
          <w:p w14:paraId="29E0217B" w14:textId="77777777" w:rsidR="00A35B07" w:rsidRPr="00920698" w:rsidRDefault="00A35B07" w:rsidP="00BC297A">
            <w:pPr>
              <w:spacing w:after="0" w:line="240" w:lineRule="auto"/>
              <w:ind w:left="221" w:right="10" w:hanging="91"/>
              <w:jc w:val="left"/>
              <w:rPr>
                <w:sz w:val="20"/>
                <w:szCs w:val="20"/>
              </w:rPr>
            </w:pPr>
            <w:r w:rsidRPr="00920698">
              <w:rPr>
                <w:sz w:val="20"/>
                <w:szCs w:val="20"/>
              </w:rPr>
              <w:t xml:space="preserve">0,2 6 </w:t>
            </w:r>
          </w:p>
        </w:tc>
        <w:tc>
          <w:tcPr>
            <w:tcW w:w="566" w:type="dxa"/>
            <w:tcBorders>
              <w:top w:val="single" w:sz="4" w:space="0" w:color="000000"/>
              <w:left w:val="single" w:sz="4" w:space="0" w:color="000000"/>
              <w:bottom w:val="single" w:sz="4" w:space="0" w:color="000000"/>
              <w:right w:val="single" w:sz="4" w:space="0" w:color="000000"/>
            </w:tcBorders>
          </w:tcPr>
          <w:p w14:paraId="16714095" w14:textId="77777777" w:rsidR="00A35B07" w:rsidRPr="00920698" w:rsidRDefault="00A35B07" w:rsidP="00BC297A">
            <w:pPr>
              <w:spacing w:after="0" w:line="240" w:lineRule="auto"/>
              <w:ind w:left="6" w:firstLine="0"/>
              <w:jc w:val="center"/>
              <w:rPr>
                <w:sz w:val="20"/>
                <w:szCs w:val="20"/>
              </w:rPr>
            </w:pPr>
            <w:r w:rsidRPr="00920698">
              <w:rPr>
                <w:sz w:val="20"/>
                <w:szCs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11C73FE4" w14:textId="77777777" w:rsidR="00A35B07" w:rsidRPr="00920698" w:rsidRDefault="00A35B07" w:rsidP="00BC297A">
            <w:pPr>
              <w:spacing w:after="0" w:line="240" w:lineRule="auto"/>
              <w:ind w:left="6" w:firstLine="0"/>
              <w:jc w:val="center"/>
              <w:rPr>
                <w:sz w:val="20"/>
                <w:szCs w:val="20"/>
              </w:rPr>
            </w:pPr>
            <w:r w:rsidRPr="00920698">
              <w:rPr>
                <w:sz w:val="20"/>
                <w:szCs w:val="20"/>
              </w:rPr>
              <w:t xml:space="preserve">- </w:t>
            </w:r>
          </w:p>
        </w:tc>
      </w:tr>
      <w:tr w:rsidR="00A35B07" w:rsidRPr="00920698" w14:paraId="746146AA" w14:textId="77777777" w:rsidTr="00A67732">
        <w:trPr>
          <w:trHeight w:val="562"/>
        </w:trPr>
        <w:tc>
          <w:tcPr>
            <w:tcW w:w="852" w:type="dxa"/>
            <w:tcBorders>
              <w:top w:val="single" w:sz="4" w:space="0" w:color="000000"/>
              <w:left w:val="single" w:sz="4" w:space="0" w:color="000000"/>
              <w:bottom w:val="single" w:sz="4" w:space="0" w:color="000000"/>
              <w:right w:val="single" w:sz="4" w:space="0" w:color="000000"/>
            </w:tcBorders>
          </w:tcPr>
          <w:p w14:paraId="007999D7" w14:textId="77777777" w:rsidR="00A35B07" w:rsidRPr="00920698" w:rsidRDefault="00A35B07" w:rsidP="00BC297A">
            <w:pPr>
              <w:spacing w:after="0" w:line="240" w:lineRule="auto"/>
              <w:ind w:left="161" w:firstLine="0"/>
              <w:jc w:val="left"/>
              <w:rPr>
                <w:sz w:val="20"/>
                <w:szCs w:val="20"/>
              </w:rPr>
            </w:pPr>
            <w:proofErr w:type="spellStart"/>
            <w:r w:rsidRPr="00920698">
              <w:rPr>
                <w:sz w:val="20"/>
                <w:szCs w:val="20"/>
              </w:rPr>
              <w:t>lbQ</w:t>
            </w:r>
            <w:r w:rsidRPr="00920698">
              <w:rPr>
                <w:sz w:val="20"/>
                <w:szCs w:val="20"/>
                <w:vertAlign w:val="subscript"/>
              </w:rPr>
              <w:t>IV</w:t>
            </w:r>
            <w:proofErr w:type="spellEnd"/>
            <w:r w:rsidRPr="00920698">
              <w:rPr>
                <w:sz w:val="20"/>
                <w:szCs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14:paraId="540F74BE" w14:textId="77777777" w:rsidR="00A35B07" w:rsidRPr="00920698" w:rsidRDefault="00A35B07" w:rsidP="00BC297A">
            <w:pPr>
              <w:spacing w:after="0" w:line="240" w:lineRule="auto"/>
              <w:ind w:left="0" w:firstLine="0"/>
              <w:jc w:val="center"/>
              <w:rPr>
                <w:sz w:val="20"/>
                <w:szCs w:val="20"/>
              </w:rPr>
            </w:pPr>
            <w:proofErr w:type="spellStart"/>
            <w:r w:rsidRPr="00920698">
              <w:rPr>
                <w:sz w:val="20"/>
                <w:szCs w:val="20"/>
              </w:rPr>
              <w:t>Сугли</w:t>
            </w:r>
            <w:proofErr w:type="spellEnd"/>
            <w:r w:rsidRPr="00920698">
              <w:rPr>
                <w:sz w:val="20"/>
                <w:szCs w:val="20"/>
              </w:rPr>
              <w:t xml:space="preserve"> </w:t>
            </w:r>
            <w:proofErr w:type="spellStart"/>
            <w:r w:rsidRPr="00920698">
              <w:rPr>
                <w:sz w:val="20"/>
                <w:szCs w:val="20"/>
              </w:rPr>
              <w:t>нок</w:t>
            </w:r>
            <w:proofErr w:type="spellEnd"/>
            <w:r w:rsidRPr="00920698">
              <w:rPr>
                <w:sz w:val="20"/>
                <w:szCs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6FFE7A3C" w14:textId="77777777" w:rsidR="00A35B07" w:rsidRPr="00920698" w:rsidRDefault="00A35B07" w:rsidP="00BC297A">
            <w:pPr>
              <w:spacing w:after="0" w:line="240" w:lineRule="auto"/>
              <w:ind w:left="5" w:firstLine="0"/>
              <w:jc w:val="center"/>
              <w:rPr>
                <w:sz w:val="20"/>
                <w:szCs w:val="20"/>
              </w:rPr>
            </w:pPr>
            <w:r w:rsidRPr="00920698">
              <w:rPr>
                <w:sz w:val="20"/>
                <w:szCs w:val="20"/>
              </w:rPr>
              <w:t xml:space="preserve">1,0 </w:t>
            </w:r>
          </w:p>
        </w:tc>
        <w:tc>
          <w:tcPr>
            <w:tcW w:w="708" w:type="dxa"/>
            <w:tcBorders>
              <w:top w:val="single" w:sz="4" w:space="0" w:color="000000"/>
              <w:left w:val="single" w:sz="4" w:space="0" w:color="000000"/>
              <w:bottom w:val="single" w:sz="4" w:space="0" w:color="000000"/>
              <w:right w:val="single" w:sz="4" w:space="0" w:color="000000"/>
            </w:tcBorders>
          </w:tcPr>
          <w:p w14:paraId="10A4339B" w14:textId="77777777" w:rsidR="00A35B07" w:rsidRPr="00920698" w:rsidRDefault="00A35B07" w:rsidP="00BC297A">
            <w:pPr>
              <w:spacing w:after="0" w:line="240" w:lineRule="auto"/>
              <w:ind w:left="144" w:firstLine="0"/>
              <w:jc w:val="left"/>
              <w:rPr>
                <w:sz w:val="20"/>
                <w:szCs w:val="20"/>
              </w:rPr>
            </w:pPr>
            <w:r w:rsidRPr="00920698">
              <w:rPr>
                <w:sz w:val="20"/>
                <w:szCs w:val="20"/>
              </w:rPr>
              <w:t xml:space="preserve">8,80 </w:t>
            </w:r>
          </w:p>
        </w:tc>
        <w:tc>
          <w:tcPr>
            <w:tcW w:w="710" w:type="dxa"/>
            <w:tcBorders>
              <w:top w:val="single" w:sz="4" w:space="0" w:color="000000"/>
              <w:left w:val="single" w:sz="4" w:space="0" w:color="000000"/>
              <w:bottom w:val="single" w:sz="4" w:space="0" w:color="000000"/>
              <w:right w:val="single" w:sz="4" w:space="0" w:color="000000"/>
            </w:tcBorders>
          </w:tcPr>
          <w:p w14:paraId="065C72B1" w14:textId="77777777" w:rsidR="00A35B07" w:rsidRPr="00920698" w:rsidRDefault="00A35B07" w:rsidP="00BC297A">
            <w:pPr>
              <w:spacing w:after="0" w:line="240" w:lineRule="auto"/>
              <w:ind w:left="84" w:right="79" w:firstLine="0"/>
              <w:jc w:val="center"/>
              <w:rPr>
                <w:sz w:val="20"/>
                <w:szCs w:val="20"/>
              </w:rPr>
            </w:pPr>
            <w:r w:rsidRPr="00920698">
              <w:rPr>
                <w:sz w:val="20"/>
                <w:szCs w:val="20"/>
              </w:rPr>
              <w:t xml:space="preserve">23,0 8 </w:t>
            </w:r>
          </w:p>
        </w:tc>
        <w:tc>
          <w:tcPr>
            <w:tcW w:w="708" w:type="dxa"/>
            <w:tcBorders>
              <w:top w:val="single" w:sz="4" w:space="0" w:color="000000"/>
              <w:left w:val="single" w:sz="4" w:space="0" w:color="000000"/>
              <w:bottom w:val="single" w:sz="4" w:space="0" w:color="000000"/>
              <w:right w:val="single" w:sz="4" w:space="0" w:color="000000"/>
            </w:tcBorders>
          </w:tcPr>
          <w:p w14:paraId="23A89851" w14:textId="77777777" w:rsidR="00A35B07" w:rsidRPr="00920698" w:rsidRDefault="00A35B07" w:rsidP="00BC297A">
            <w:pPr>
              <w:spacing w:after="0" w:line="240" w:lineRule="auto"/>
              <w:ind w:left="291" w:right="20" w:hanging="149"/>
              <w:jc w:val="left"/>
              <w:rPr>
                <w:sz w:val="20"/>
                <w:szCs w:val="20"/>
              </w:rPr>
            </w:pPr>
            <w:r w:rsidRPr="00920698">
              <w:rPr>
                <w:sz w:val="20"/>
                <w:szCs w:val="20"/>
              </w:rPr>
              <w:t xml:space="preserve">13,4 1 </w:t>
            </w:r>
          </w:p>
        </w:tc>
        <w:tc>
          <w:tcPr>
            <w:tcW w:w="566" w:type="dxa"/>
            <w:tcBorders>
              <w:top w:val="single" w:sz="4" w:space="0" w:color="000000"/>
              <w:left w:val="single" w:sz="4" w:space="0" w:color="000000"/>
              <w:bottom w:val="single" w:sz="4" w:space="0" w:color="000000"/>
              <w:right w:val="single" w:sz="4" w:space="0" w:color="000000"/>
            </w:tcBorders>
          </w:tcPr>
          <w:p w14:paraId="15E80EC1" w14:textId="77777777" w:rsidR="00A35B07" w:rsidRPr="00920698" w:rsidRDefault="00A35B07" w:rsidP="00BC297A">
            <w:pPr>
              <w:spacing w:after="0" w:line="240" w:lineRule="auto"/>
              <w:ind w:left="130" w:firstLine="0"/>
              <w:jc w:val="left"/>
              <w:rPr>
                <w:sz w:val="20"/>
                <w:szCs w:val="20"/>
              </w:rPr>
            </w:pPr>
            <w:r w:rsidRPr="00920698">
              <w:rPr>
                <w:sz w:val="20"/>
                <w:szCs w:val="20"/>
              </w:rPr>
              <w:t>34,</w:t>
            </w:r>
          </w:p>
          <w:p w14:paraId="028AC5DA" w14:textId="77777777" w:rsidR="00A35B07" w:rsidRPr="00920698" w:rsidRDefault="00A35B07" w:rsidP="00BC297A">
            <w:pPr>
              <w:spacing w:after="0" w:line="240" w:lineRule="auto"/>
              <w:ind w:left="161" w:firstLine="0"/>
              <w:jc w:val="left"/>
              <w:rPr>
                <w:sz w:val="20"/>
                <w:szCs w:val="20"/>
              </w:rPr>
            </w:pPr>
            <w:r w:rsidRPr="00920698">
              <w:rPr>
                <w:sz w:val="20"/>
                <w:szCs w:val="20"/>
              </w:rPr>
              <w:t xml:space="preserve">81 </w:t>
            </w:r>
          </w:p>
        </w:tc>
        <w:tc>
          <w:tcPr>
            <w:tcW w:w="566" w:type="dxa"/>
            <w:tcBorders>
              <w:top w:val="single" w:sz="4" w:space="0" w:color="000000"/>
              <w:left w:val="single" w:sz="4" w:space="0" w:color="000000"/>
              <w:bottom w:val="single" w:sz="4" w:space="0" w:color="000000"/>
              <w:right w:val="single" w:sz="4" w:space="0" w:color="000000"/>
            </w:tcBorders>
          </w:tcPr>
          <w:p w14:paraId="20D4F777" w14:textId="77777777" w:rsidR="00A35B07" w:rsidRPr="00920698" w:rsidRDefault="00A35B07" w:rsidP="00BC297A">
            <w:pPr>
              <w:spacing w:after="0" w:line="240" w:lineRule="auto"/>
              <w:ind w:left="132" w:firstLine="0"/>
              <w:jc w:val="left"/>
              <w:rPr>
                <w:sz w:val="20"/>
                <w:szCs w:val="20"/>
              </w:rPr>
            </w:pPr>
            <w:r w:rsidRPr="00920698">
              <w:rPr>
                <w:sz w:val="20"/>
                <w:szCs w:val="20"/>
              </w:rPr>
              <w:t>17,</w:t>
            </w:r>
          </w:p>
          <w:p w14:paraId="25265DB6" w14:textId="77777777" w:rsidR="00A35B07" w:rsidRPr="00920698" w:rsidRDefault="00A35B07" w:rsidP="00BC297A">
            <w:pPr>
              <w:spacing w:after="0" w:line="240" w:lineRule="auto"/>
              <w:ind w:left="163" w:firstLine="0"/>
              <w:jc w:val="left"/>
              <w:rPr>
                <w:sz w:val="20"/>
                <w:szCs w:val="20"/>
              </w:rPr>
            </w:pPr>
            <w:r w:rsidRPr="00920698">
              <w:rPr>
                <w:sz w:val="20"/>
                <w:szCs w:val="20"/>
              </w:rPr>
              <w:t xml:space="preserve">68 </w:t>
            </w:r>
          </w:p>
        </w:tc>
        <w:tc>
          <w:tcPr>
            <w:tcW w:w="566" w:type="dxa"/>
            <w:tcBorders>
              <w:top w:val="single" w:sz="4" w:space="0" w:color="000000"/>
              <w:left w:val="single" w:sz="4" w:space="0" w:color="000000"/>
              <w:bottom w:val="single" w:sz="4" w:space="0" w:color="000000"/>
              <w:right w:val="single" w:sz="4" w:space="0" w:color="000000"/>
            </w:tcBorders>
          </w:tcPr>
          <w:p w14:paraId="4BE5D28D" w14:textId="77777777" w:rsidR="00A35B07" w:rsidRPr="00920698" w:rsidRDefault="00A35B07" w:rsidP="00BC297A">
            <w:pPr>
              <w:spacing w:after="0" w:line="240" w:lineRule="auto"/>
              <w:ind w:left="72" w:right="67" w:firstLine="0"/>
              <w:jc w:val="center"/>
              <w:rPr>
                <w:sz w:val="20"/>
                <w:szCs w:val="20"/>
              </w:rPr>
            </w:pPr>
            <w:r w:rsidRPr="00920698">
              <w:rPr>
                <w:sz w:val="20"/>
                <w:szCs w:val="20"/>
              </w:rPr>
              <w:t xml:space="preserve">1,1 2 </w:t>
            </w:r>
          </w:p>
        </w:tc>
        <w:tc>
          <w:tcPr>
            <w:tcW w:w="711" w:type="dxa"/>
            <w:tcBorders>
              <w:top w:val="single" w:sz="4" w:space="0" w:color="000000"/>
              <w:left w:val="single" w:sz="4" w:space="0" w:color="000000"/>
              <w:bottom w:val="single" w:sz="4" w:space="0" w:color="000000"/>
              <w:right w:val="single" w:sz="4" w:space="0" w:color="000000"/>
            </w:tcBorders>
          </w:tcPr>
          <w:p w14:paraId="4ACB5758" w14:textId="77777777" w:rsidR="00A35B07" w:rsidRPr="00920698" w:rsidRDefault="00A35B07" w:rsidP="00BC297A">
            <w:pPr>
              <w:spacing w:after="0" w:line="240" w:lineRule="auto"/>
              <w:ind w:left="144" w:firstLine="0"/>
              <w:jc w:val="left"/>
              <w:rPr>
                <w:sz w:val="20"/>
                <w:szCs w:val="20"/>
              </w:rPr>
            </w:pPr>
            <w:r w:rsidRPr="00920698">
              <w:rPr>
                <w:sz w:val="20"/>
                <w:szCs w:val="20"/>
              </w:rPr>
              <w:t xml:space="preserve">0,58 </w:t>
            </w:r>
          </w:p>
        </w:tc>
        <w:tc>
          <w:tcPr>
            <w:tcW w:w="566" w:type="dxa"/>
            <w:tcBorders>
              <w:top w:val="single" w:sz="4" w:space="0" w:color="000000"/>
              <w:left w:val="single" w:sz="4" w:space="0" w:color="000000"/>
              <w:bottom w:val="single" w:sz="4" w:space="0" w:color="000000"/>
              <w:right w:val="single" w:sz="4" w:space="0" w:color="000000"/>
            </w:tcBorders>
          </w:tcPr>
          <w:p w14:paraId="75E2A8ED" w14:textId="77777777" w:rsidR="00A35B07" w:rsidRPr="00920698" w:rsidRDefault="00A35B07" w:rsidP="00BC297A">
            <w:pPr>
              <w:spacing w:after="0" w:line="240" w:lineRule="auto"/>
              <w:ind w:left="221" w:right="10" w:hanging="91"/>
              <w:jc w:val="left"/>
              <w:rPr>
                <w:sz w:val="20"/>
                <w:szCs w:val="20"/>
              </w:rPr>
            </w:pPr>
            <w:r w:rsidRPr="00920698">
              <w:rPr>
                <w:sz w:val="20"/>
                <w:szCs w:val="20"/>
              </w:rPr>
              <w:t xml:space="preserve">0,3 0 </w:t>
            </w:r>
          </w:p>
        </w:tc>
        <w:tc>
          <w:tcPr>
            <w:tcW w:w="566" w:type="dxa"/>
            <w:tcBorders>
              <w:top w:val="single" w:sz="4" w:space="0" w:color="000000"/>
              <w:left w:val="single" w:sz="4" w:space="0" w:color="000000"/>
              <w:bottom w:val="single" w:sz="4" w:space="0" w:color="000000"/>
              <w:right w:val="single" w:sz="4" w:space="0" w:color="000000"/>
            </w:tcBorders>
          </w:tcPr>
          <w:p w14:paraId="137783C3" w14:textId="77777777" w:rsidR="00A35B07" w:rsidRPr="00920698" w:rsidRDefault="00A35B07" w:rsidP="00BC297A">
            <w:pPr>
              <w:spacing w:after="0" w:line="240" w:lineRule="auto"/>
              <w:ind w:left="72" w:right="67" w:firstLine="0"/>
              <w:jc w:val="center"/>
              <w:rPr>
                <w:sz w:val="20"/>
                <w:szCs w:val="20"/>
              </w:rPr>
            </w:pPr>
            <w:r w:rsidRPr="00920698">
              <w:rPr>
                <w:sz w:val="20"/>
                <w:szCs w:val="20"/>
              </w:rPr>
              <w:t xml:space="preserve">0,2 2 </w:t>
            </w:r>
          </w:p>
        </w:tc>
        <w:tc>
          <w:tcPr>
            <w:tcW w:w="710" w:type="dxa"/>
            <w:tcBorders>
              <w:top w:val="single" w:sz="4" w:space="0" w:color="000000"/>
              <w:left w:val="single" w:sz="4" w:space="0" w:color="000000"/>
              <w:bottom w:val="single" w:sz="4" w:space="0" w:color="000000"/>
              <w:right w:val="single" w:sz="4" w:space="0" w:color="000000"/>
            </w:tcBorders>
          </w:tcPr>
          <w:p w14:paraId="6B068676" w14:textId="77777777" w:rsidR="00A35B07" w:rsidRPr="00920698" w:rsidRDefault="00A35B07" w:rsidP="00BC297A">
            <w:pPr>
              <w:spacing w:after="0" w:line="240" w:lineRule="auto"/>
              <w:ind w:left="6" w:firstLine="0"/>
              <w:jc w:val="center"/>
              <w:rPr>
                <w:sz w:val="20"/>
                <w:szCs w:val="20"/>
              </w:rPr>
            </w:pPr>
            <w:r w:rsidRPr="00920698">
              <w:rPr>
                <w:sz w:val="20"/>
                <w:szCs w:val="20"/>
              </w:rPr>
              <w:t xml:space="preserve">- </w:t>
            </w:r>
          </w:p>
        </w:tc>
      </w:tr>
      <w:tr w:rsidR="00A35B07" w:rsidRPr="00920698" w14:paraId="37587748" w14:textId="77777777" w:rsidTr="00A67732">
        <w:trPr>
          <w:trHeight w:val="562"/>
        </w:trPr>
        <w:tc>
          <w:tcPr>
            <w:tcW w:w="852" w:type="dxa"/>
            <w:tcBorders>
              <w:top w:val="single" w:sz="4" w:space="0" w:color="000000"/>
              <w:left w:val="single" w:sz="4" w:space="0" w:color="000000"/>
              <w:bottom w:val="single" w:sz="4" w:space="0" w:color="000000"/>
              <w:right w:val="single" w:sz="4" w:space="0" w:color="000000"/>
            </w:tcBorders>
          </w:tcPr>
          <w:p w14:paraId="52E0D3E1" w14:textId="77777777" w:rsidR="00A35B07" w:rsidRPr="00920698" w:rsidRDefault="00A35B07" w:rsidP="00BC297A">
            <w:pPr>
              <w:spacing w:after="0" w:line="240" w:lineRule="auto"/>
              <w:ind w:left="63" w:right="58" w:firstLine="0"/>
              <w:jc w:val="center"/>
              <w:rPr>
                <w:sz w:val="20"/>
                <w:szCs w:val="20"/>
              </w:rPr>
            </w:pPr>
            <w:proofErr w:type="spellStart"/>
            <w:r w:rsidRPr="00920698">
              <w:rPr>
                <w:sz w:val="20"/>
                <w:szCs w:val="20"/>
              </w:rPr>
              <w:t>laQIIIIV</w:t>
            </w:r>
            <w:proofErr w:type="spellEnd"/>
            <w:r w:rsidRPr="00920698">
              <w:rPr>
                <w:sz w:val="20"/>
                <w:szCs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14:paraId="162D3CC7" w14:textId="77777777" w:rsidR="00A35B07" w:rsidRPr="00920698" w:rsidRDefault="00A35B07" w:rsidP="00BC297A">
            <w:pPr>
              <w:spacing w:after="0" w:line="240" w:lineRule="auto"/>
              <w:ind w:left="0" w:firstLine="0"/>
              <w:jc w:val="center"/>
              <w:rPr>
                <w:sz w:val="20"/>
                <w:szCs w:val="20"/>
              </w:rPr>
            </w:pPr>
            <w:proofErr w:type="spellStart"/>
            <w:r w:rsidRPr="00920698">
              <w:rPr>
                <w:sz w:val="20"/>
                <w:szCs w:val="20"/>
              </w:rPr>
              <w:t>Сугли</w:t>
            </w:r>
            <w:proofErr w:type="spellEnd"/>
            <w:r w:rsidRPr="00920698">
              <w:rPr>
                <w:sz w:val="20"/>
                <w:szCs w:val="20"/>
              </w:rPr>
              <w:t xml:space="preserve"> </w:t>
            </w:r>
            <w:proofErr w:type="spellStart"/>
            <w:r w:rsidRPr="00920698">
              <w:rPr>
                <w:sz w:val="20"/>
                <w:szCs w:val="20"/>
              </w:rPr>
              <w:t>нок</w:t>
            </w:r>
            <w:proofErr w:type="spellEnd"/>
            <w:r w:rsidRPr="00920698">
              <w:rPr>
                <w:sz w:val="20"/>
                <w:szCs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60815032" w14:textId="77777777" w:rsidR="00A35B07" w:rsidRPr="00920698" w:rsidRDefault="00A35B07" w:rsidP="00BC297A">
            <w:pPr>
              <w:spacing w:after="0" w:line="240" w:lineRule="auto"/>
              <w:ind w:left="5" w:firstLine="0"/>
              <w:jc w:val="center"/>
              <w:rPr>
                <w:sz w:val="20"/>
                <w:szCs w:val="20"/>
              </w:rPr>
            </w:pPr>
            <w:r w:rsidRPr="00920698">
              <w:rPr>
                <w:sz w:val="20"/>
                <w:szCs w:val="20"/>
              </w:rPr>
              <w:t xml:space="preserve">1,0 </w:t>
            </w:r>
          </w:p>
        </w:tc>
        <w:tc>
          <w:tcPr>
            <w:tcW w:w="708" w:type="dxa"/>
            <w:tcBorders>
              <w:top w:val="single" w:sz="4" w:space="0" w:color="000000"/>
              <w:left w:val="single" w:sz="4" w:space="0" w:color="000000"/>
              <w:bottom w:val="single" w:sz="4" w:space="0" w:color="000000"/>
              <w:right w:val="single" w:sz="4" w:space="0" w:color="000000"/>
            </w:tcBorders>
          </w:tcPr>
          <w:p w14:paraId="5BEE66F4" w14:textId="77777777" w:rsidR="00A35B07" w:rsidRPr="00920698" w:rsidRDefault="00A35B07" w:rsidP="00BC297A">
            <w:pPr>
              <w:spacing w:after="0" w:line="240" w:lineRule="auto"/>
              <w:ind w:left="84" w:right="77" w:firstLine="0"/>
              <w:jc w:val="center"/>
              <w:rPr>
                <w:sz w:val="20"/>
                <w:szCs w:val="20"/>
              </w:rPr>
            </w:pPr>
            <w:r w:rsidRPr="00920698">
              <w:rPr>
                <w:sz w:val="20"/>
                <w:szCs w:val="20"/>
              </w:rPr>
              <w:t xml:space="preserve">17,5 6 </w:t>
            </w:r>
          </w:p>
        </w:tc>
        <w:tc>
          <w:tcPr>
            <w:tcW w:w="710" w:type="dxa"/>
            <w:tcBorders>
              <w:top w:val="single" w:sz="4" w:space="0" w:color="000000"/>
              <w:left w:val="single" w:sz="4" w:space="0" w:color="000000"/>
              <w:bottom w:val="single" w:sz="4" w:space="0" w:color="000000"/>
              <w:right w:val="single" w:sz="4" w:space="0" w:color="000000"/>
            </w:tcBorders>
          </w:tcPr>
          <w:p w14:paraId="63F081D8" w14:textId="77777777" w:rsidR="00A35B07" w:rsidRPr="00920698" w:rsidRDefault="00A35B07" w:rsidP="00BC297A">
            <w:pPr>
              <w:spacing w:after="0" w:line="240" w:lineRule="auto"/>
              <w:ind w:left="84" w:right="79" w:firstLine="0"/>
              <w:jc w:val="center"/>
              <w:rPr>
                <w:sz w:val="20"/>
                <w:szCs w:val="20"/>
              </w:rPr>
            </w:pPr>
            <w:r w:rsidRPr="00920698">
              <w:rPr>
                <w:sz w:val="20"/>
                <w:szCs w:val="20"/>
              </w:rPr>
              <w:t xml:space="preserve">19,4 4 </w:t>
            </w:r>
          </w:p>
        </w:tc>
        <w:tc>
          <w:tcPr>
            <w:tcW w:w="708" w:type="dxa"/>
            <w:tcBorders>
              <w:top w:val="single" w:sz="4" w:space="0" w:color="000000"/>
              <w:left w:val="single" w:sz="4" w:space="0" w:color="000000"/>
              <w:bottom w:val="single" w:sz="4" w:space="0" w:color="000000"/>
              <w:right w:val="single" w:sz="4" w:space="0" w:color="000000"/>
            </w:tcBorders>
          </w:tcPr>
          <w:p w14:paraId="1CB22831" w14:textId="77777777" w:rsidR="00A35B07" w:rsidRPr="00920698" w:rsidRDefault="00A35B07" w:rsidP="00BC297A">
            <w:pPr>
              <w:spacing w:after="0" w:line="240" w:lineRule="auto"/>
              <w:ind w:left="291" w:right="20" w:hanging="149"/>
              <w:jc w:val="left"/>
              <w:rPr>
                <w:sz w:val="20"/>
                <w:szCs w:val="20"/>
              </w:rPr>
            </w:pPr>
            <w:r w:rsidRPr="00920698">
              <w:rPr>
                <w:sz w:val="20"/>
                <w:szCs w:val="20"/>
              </w:rPr>
              <w:t xml:space="preserve">13,8 9 </w:t>
            </w:r>
          </w:p>
        </w:tc>
        <w:tc>
          <w:tcPr>
            <w:tcW w:w="566" w:type="dxa"/>
            <w:tcBorders>
              <w:top w:val="single" w:sz="4" w:space="0" w:color="000000"/>
              <w:left w:val="single" w:sz="4" w:space="0" w:color="000000"/>
              <w:bottom w:val="single" w:sz="4" w:space="0" w:color="000000"/>
              <w:right w:val="single" w:sz="4" w:space="0" w:color="000000"/>
            </w:tcBorders>
          </w:tcPr>
          <w:p w14:paraId="79BCA8C7" w14:textId="77777777" w:rsidR="00A35B07" w:rsidRPr="00920698" w:rsidRDefault="00A35B07" w:rsidP="00BC297A">
            <w:pPr>
              <w:spacing w:after="0" w:line="240" w:lineRule="auto"/>
              <w:ind w:left="130" w:firstLine="0"/>
              <w:jc w:val="left"/>
              <w:rPr>
                <w:sz w:val="20"/>
                <w:szCs w:val="20"/>
              </w:rPr>
            </w:pPr>
            <w:r w:rsidRPr="00920698">
              <w:rPr>
                <w:sz w:val="20"/>
                <w:szCs w:val="20"/>
              </w:rPr>
              <w:t>25,</w:t>
            </w:r>
          </w:p>
          <w:p w14:paraId="55A3D759" w14:textId="77777777" w:rsidR="00A35B07" w:rsidRPr="00920698" w:rsidRDefault="00A35B07" w:rsidP="00BC297A">
            <w:pPr>
              <w:spacing w:after="0" w:line="240" w:lineRule="auto"/>
              <w:ind w:left="161" w:firstLine="0"/>
              <w:jc w:val="left"/>
              <w:rPr>
                <w:sz w:val="20"/>
                <w:szCs w:val="20"/>
              </w:rPr>
            </w:pPr>
            <w:r w:rsidRPr="00920698">
              <w:rPr>
                <w:sz w:val="20"/>
                <w:szCs w:val="20"/>
              </w:rPr>
              <w:t xml:space="preserve">80 </w:t>
            </w:r>
          </w:p>
        </w:tc>
        <w:tc>
          <w:tcPr>
            <w:tcW w:w="566" w:type="dxa"/>
            <w:tcBorders>
              <w:top w:val="single" w:sz="4" w:space="0" w:color="000000"/>
              <w:left w:val="single" w:sz="4" w:space="0" w:color="000000"/>
              <w:bottom w:val="single" w:sz="4" w:space="0" w:color="000000"/>
              <w:right w:val="single" w:sz="4" w:space="0" w:color="000000"/>
            </w:tcBorders>
          </w:tcPr>
          <w:p w14:paraId="09895152" w14:textId="77777777" w:rsidR="00A35B07" w:rsidRPr="00920698" w:rsidRDefault="00A35B07" w:rsidP="00BC297A">
            <w:pPr>
              <w:spacing w:after="0" w:line="240" w:lineRule="auto"/>
              <w:ind w:left="132" w:firstLine="0"/>
              <w:jc w:val="left"/>
              <w:rPr>
                <w:sz w:val="20"/>
                <w:szCs w:val="20"/>
              </w:rPr>
            </w:pPr>
            <w:r w:rsidRPr="00920698">
              <w:rPr>
                <w:sz w:val="20"/>
                <w:szCs w:val="20"/>
              </w:rPr>
              <w:t>21,</w:t>
            </w:r>
          </w:p>
          <w:p w14:paraId="74015E0C" w14:textId="77777777" w:rsidR="00A35B07" w:rsidRPr="00920698" w:rsidRDefault="00A35B07" w:rsidP="00BC297A">
            <w:pPr>
              <w:spacing w:after="0" w:line="240" w:lineRule="auto"/>
              <w:ind w:left="163" w:firstLine="0"/>
              <w:jc w:val="left"/>
              <w:rPr>
                <w:sz w:val="20"/>
                <w:szCs w:val="20"/>
              </w:rPr>
            </w:pPr>
            <w:r w:rsidRPr="00920698">
              <w:rPr>
                <w:sz w:val="20"/>
                <w:szCs w:val="20"/>
              </w:rPr>
              <w:t xml:space="preserve">65 </w:t>
            </w:r>
          </w:p>
        </w:tc>
        <w:tc>
          <w:tcPr>
            <w:tcW w:w="566" w:type="dxa"/>
            <w:tcBorders>
              <w:top w:val="single" w:sz="4" w:space="0" w:color="000000"/>
              <w:left w:val="single" w:sz="4" w:space="0" w:color="000000"/>
              <w:bottom w:val="single" w:sz="4" w:space="0" w:color="000000"/>
              <w:right w:val="single" w:sz="4" w:space="0" w:color="000000"/>
            </w:tcBorders>
          </w:tcPr>
          <w:p w14:paraId="7381F974" w14:textId="77777777" w:rsidR="00A35B07" w:rsidRPr="00920698" w:rsidRDefault="00A35B07" w:rsidP="00BC297A">
            <w:pPr>
              <w:spacing w:after="0" w:line="240" w:lineRule="auto"/>
              <w:ind w:left="72" w:right="67" w:firstLine="0"/>
              <w:jc w:val="center"/>
              <w:rPr>
                <w:sz w:val="20"/>
                <w:szCs w:val="20"/>
              </w:rPr>
            </w:pPr>
            <w:r w:rsidRPr="00920698">
              <w:rPr>
                <w:sz w:val="20"/>
                <w:szCs w:val="20"/>
              </w:rPr>
              <w:t xml:space="preserve">1,3 8 </w:t>
            </w:r>
          </w:p>
        </w:tc>
        <w:tc>
          <w:tcPr>
            <w:tcW w:w="711" w:type="dxa"/>
            <w:tcBorders>
              <w:top w:val="single" w:sz="4" w:space="0" w:color="000000"/>
              <w:left w:val="single" w:sz="4" w:space="0" w:color="000000"/>
              <w:bottom w:val="single" w:sz="4" w:space="0" w:color="000000"/>
              <w:right w:val="single" w:sz="4" w:space="0" w:color="000000"/>
            </w:tcBorders>
          </w:tcPr>
          <w:p w14:paraId="5C4BC429" w14:textId="77777777" w:rsidR="00A35B07" w:rsidRPr="00920698" w:rsidRDefault="00A35B07" w:rsidP="00BC297A">
            <w:pPr>
              <w:spacing w:after="0" w:line="240" w:lineRule="auto"/>
              <w:ind w:left="144" w:firstLine="0"/>
              <w:jc w:val="left"/>
              <w:rPr>
                <w:sz w:val="20"/>
                <w:szCs w:val="20"/>
              </w:rPr>
            </w:pPr>
            <w:r w:rsidRPr="00920698">
              <w:rPr>
                <w:sz w:val="20"/>
                <w:szCs w:val="20"/>
              </w:rPr>
              <w:t xml:space="preserve">0,28 </w:t>
            </w:r>
          </w:p>
        </w:tc>
        <w:tc>
          <w:tcPr>
            <w:tcW w:w="566" w:type="dxa"/>
            <w:tcBorders>
              <w:top w:val="single" w:sz="4" w:space="0" w:color="000000"/>
              <w:left w:val="single" w:sz="4" w:space="0" w:color="000000"/>
              <w:bottom w:val="single" w:sz="4" w:space="0" w:color="000000"/>
              <w:right w:val="single" w:sz="4" w:space="0" w:color="000000"/>
            </w:tcBorders>
          </w:tcPr>
          <w:p w14:paraId="61B13DD2" w14:textId="77777777" w:rsidR="00A35B07" w:rsidRPr="00920698" w:rsidRDefault="00A35B07" w:rsidP="00BC297A">
            <w:pPr>
              <w:spacing w:after="0" w:line="240" w:lineRule="auto"/>
              <w:ind w:left="1" w:firstLine="0"/>
              <w:jc w:val="center"/>
              <w:rPr>
                <w:sz w:val="20"/>
                <w:szCs w:val="20"/>
              </w:rPr>
            </w:pPr>
            <w:r w:rsidRPr="00920698">
              <w:rPr>
                <w:sz w:val="20"/>
                <w:szCs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679D94D4" w14:textId="77777777" w:rsidR="00A35B07" w:rsidRPr="00920698" w:rsidRDefault="00A35B07" w:rsidP="00BC297A">
            <w:pPr>
              <w:spacing w:after="0" w:line="240" w:lineRule="auto"/>
              <w:ind w:left="6" w:firstLine="0"/>
              <w:jc w:val="center"/>
              <w:rPr>
                <w:sz w:val="20"/>
                <w:szCs w:val="20"/>
              </w:rPr>
            </w:pPr>
            <w:r w:rsidRPr="00920698">
              <w:rPr>
                <w:sz w:val="20"/>
                <w:szCs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2363664E" w14:textId="77777777" w:rsidR="00A35B07" w:rsidRPr="00920698" w:rsidRDefault="00A35B07" w:rsidP="00BC297A">
            <w:pPr>
              <w:spacing w:after="0" w:line="240" w:lineRule="auto"/>
              <w:ind w:left="6" w:firstLine="0"/>
              <w:jc w:val="center"/>
              <w:rPr>
                <w:sz w:val="20"/>
                <w:szCs w:val="20"/>
              </w:rPr>
            </w:pPr>
            <w:r w:rsidRPr="00920698">
              <w:rPr>
                <w:sz w:val="20"/>
                <w:szCs w:val="20"/>
              </w:rPr>
              <w:t xml:space="preserve">- </w:t>
            </w:r>
          </w:p>
        </w:tc>
      </w:tr>
      <w:tr w:rsidR="00A35B07" w:rsidRPr="00920698" w14:paraId="2CF685DC" w14:textId="77777777" w:rsidTr="00A67732">
        <w:trPr>
          <w:trHeight w:val="565"/>
        </w:trPr>
        <w:tc>
          <w:tcPr>
            <w:tcW w:w="852" w:type="dxa"/>
            <w:tcBorders>
              <w:top w:val="single" w:sz="4" w:space="0" w:color="000000"/>
              <w:left w:val="single" w:sz="4" w:space="0" w:color="000000"/>
              <w:bottom w:val="single" w:sz="4" w:space="0" w:color="000000"/>
              <w:right w:val="single" w:sz="4" w:space="0" w:color="000000"/>
            </w:tcBorders>
          </w:tcPr>
          <w:p w14:paraId="57E4E0CB" w14:textId="77777777" w:rsidR="00A35B07" w:rsidRPr="00920698" w:rsidRDefault="00A35B07" w:rsidP="00BC297A">
            <w:pPr>
              <w:spacing w:after="0" w:line="240" w:lineRule="auto"/>
              <w:ind w:left="90" w:right="84" w:firstLine="0"/>
              <w:jc w:val="center"/>
              <w:rPr>
                <w:sz w:val="20"/>
                <w:szCs w:val="20"/>
              </w:rPr>
            </w:pPr>
            <w:proofErr w:type="spellStart"/>
            <w:r w:rsidRPr="00920698">
              <w:rPr>
                <w:sz w:val="20"/>
                <w:szCs w:val="20"/>
              </w:rPr>
              <w:t>vQIIIIV</w:t>
            </w:r>
            <w:proofErr w:type="spellEnd"/>
            <w:r w:rsidRPr="00920698">
              <w:rPr>
                <w:sz w:val="20"/>
                <w:szCs w:val="20"/>
              </w:rPr>
              <w:t xml:space="preserve"> </w:t>
            </w:r>
          </w:p>
        </w:tc>
        <w:tc>
          <w:tcPr>
            <w:tcW w:w="852" w:type="dxa"/>
            <w:tcBorders>
              <w:top w:val="single" w:sz="4" w:space="0" w:color="000000"/>
              <w:left w:val="single" w:sz="4" w:space="0" w:color="000000"/>
              <w:bottom w:val="single" w:sz="4" w:space="0" w:color="000000"/>
              <w:right w:val="single" w:sz="4" w:space="0" w:color="000000"/>
            </w:tcBorders>
          </w:tcPr>
          <w:p w14:paraId="0290AB35" w14:textId="77777777" w:rsidR="00A35B07" w:rsidRPr="00920698" w:rsidRDefault="00A35B07" w:rsidP="00BC297A">
            <w:pPr>
              <w:spacing w:after="0" w:line="240" w:lineRule="auto"/>
              <w:ind w:left="113" w:firstLine="0"/>
              <w:rPr>
                <w:sz w:val="20"/>
                <w:szCs w:val="20"/>
              </w:rPr>
            </w:pPr>
            <w:proofErr w:type="spellStart"/>
            <w:r w:rsidRPr="00920698">
              <w:rPr>
                <w:sz w:val="20"/>
                <w:szCs w:val="20"/>
              </w:rPr>
              <w:t>Песок</w:t>
            </w:r>
            <w:proofErr w:type="spellEnd"/>
            <w:r w:rsidRPr="00920698">
              <w:rPr>
                <w:sz w:val="20"/>
                <w:szCs w:val="20"/>
              </w:rPr>
              <w:t xml:space="preserve"> </w:t>
            </w:r>
          </w:p>
        </w:tc>
        <w:tc>
          <w:tcPr>
            <w:tcW w:w="994" w:type="dxa"/>
            <w:tcBorders>
              <w:top w:val="single" w:sz="4" w:space="0" w:color="000000"/>
              <w:left w:val="single" w:sz="4" w:space="0" w:color="000000"/>
              <w:bottom w:val="single" w:sz="4" w:space="0" w:color="000000"/>
              <w:right w:val="single" w:sz="4" w:space="0" w:color="000000"/>
            </w:tcBorders>
          </w:tcPr>
          <w:p w14:paraId="0304D378" w14:textId="77777777" w:rsidR="00A35B07" w:rsidRPr="00920698" w:rsidRDefault="00A35B07" w:rsidP="00BC297A">
            <w:pPr>
              <w:spacing w:after="0" w:line="240" w:lineRule="auto"/>
              <w:ind w:left="5" w:firstLine="0"/>
              <w:jc w:val="center"/>
              <w:rPr>
                <w:sz w:val="20"/>
                <w:szCs w:val="20"/>
              </w:rPr>
            </w:pPr>
            <w:r w:rsidRPr="00920698">
              <w:rPr>
                <w:sz w:val="20"/>
                <w:szCs w:val="20"/>
              </w:rPr>
              <w:t xml:space="preserve">1,0 </w:t>
            </w:r>
          </w:p>
        </w:tc>
        <w:tc>
          <w:tcPr>
            <w:tcW w:w="708" w:type="dxa"/>
            <w:tcBorders>
              <w:top w:val="single" w:sz="4" w:space="0" w:color="000000"/>
              <w:left w:val="single" w:sz="4" w:space="0" w:color="000000"/>
              <w:bottom w:val="single" w:sz="4" w:space="0" w:color="000000"/>
              <w:right w:val="single" w:sz="4" w:space="0" w:color="000000"/>
            </w:tcBorders>
          </w:tcPr>
          <w:p w14:paraId="6B315372" w14:textId="77777777" w:rsidR="00A35B07" w:rsidRPr="00920698" w:rsidRDefault="00A35B07" w:rsidP="00BC297A">
            <w:pPr>
              <w:spacing w:after="0" w:line="240" w:lineRule="auto"/>
              <w:ind w:left="8" w:firstLine="0"/>
              <w:jc w:val="center"/>
              <w:rPr>
                <w:sz w:val="20"/>
                <w:szCs w:val="20"/>
              </w:rPr>
            </w:pPr>
            <w:r w:rsidRPr="00920698">
              <w:rPr>
                <w:sz w:val="20"/>
                <w:szCs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5E5B3DBC" w14:textId="77777777" w:rsidR="00A35B07" w:rsidRPr="00920698" w:rsidRDefault="00A35B07" w:rsidP="00BC297A">
            <w:pPr>
              <w:spacing w:after="0" w:line="240" w:lineRule="auto"/>
              <w:ind w:left="6" w:firstLine="0"/>
              <w:jc w:val="center"/>
              <w:rPr>
                <w:sz w:val="20"/>
                <w:szCs w:val="20"/>
              </w:rPr>
            </w:pPr>
            <w:r w:rsidRPr="00920698">
              <w:rPr>
                <w:sz w:val="20"/>
                <w:szCs w:val="20"/>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6D5C3B46" w14:textId="77777777" w:rsidR="00A35B07" w:rsidRPr="00920698" w:rsidRDefault="00A35B07" w:rsidP="00BC297A">
            <w:pPr>
              <w:spacing w:after="0" w:line="240" w:lineRule="auto"/>
              <w:ind w:left="142" w:firstLine="0"/>
              <w:jc w:val="left"/>
              <w:rPr>
                <w:sz w:val="20"/>
                <w:szCs w:val="20"/>
              </w:rPr>
            </w:pPr>
            <w:r w:rsidRPr="00920698">
              <w:rPr>
                <w:sz w:val="20"/>
                <w:szCs w:val="20"/>
              </w:rPr>
              <w:t xml:space="preserve">1,88 </w:t>
            </w:r>
          </w:p>
        </w:tc>
        <w:tc>
          <w:tcPr>
            <w:tcW w:w="566" w:type="dxa"/>
            <w:tcBorders>
              <w:top w:val="single" w:sz="4" w:space="0" w:color="000000"/>
              <w:left w:val="single" w:sz="4" w:space="0" w:color="000000"/>
              <w:bottom w:val="single" w:sz="4" w:space="0" w:color="000000"/>
              <w:right w:val="single" w:sz="4" w:space="0" w:color="000000"/>
            </w:tcBorders>
          </w:tcPr>
          <w:p w14:paraId="065ACE71" w14:textId="77777777" w:rsidR="00A35B07" w:rsidRPr="00920698" w:rsidRDefault="00A35B07" w:rsidP="00BC297A">
            <w:pPr>
              <w:spacing w:after="0" w:line="240" w:lineRule="auto"/>
              <w:ind w:left="221" w:right="10" w:hanging="91"/>
              <w:jc w:val="left"/>
              <w:rPr>
                <w:sz w:val="20"/>
                <w:szCs w:val="20"/>
              </w:rPr>
            </w:pPr>
            <w:r w:rsidRPr="00920698">
              <w:rPr>
                <w:sz w:val="20"/>
                <w:szCs w:val="20"/>
              </w:rPr>
              <w:t xml:space="preserve">0,2 2 </w:t>
            </w:r>
          </w:p>
        </w:tc>
        <w:tc>
          <w:tcPr>
            <w:tcW w:w="566" w:type="dxa"/>
            <w:tcBorders>
              <w:top w:val="single" w:sz="4" w:space="0" w:color="000000"/>
              <w:left w:val="single" w:sz="4" w:space="0" w:color="000000"/>
              <w:bottom w:val="single" w:sz="4" w:space="0" w:color="000000"/>
              <w:right w:val="single" w:sz="4" w:space="0" w:color="000000"/>
            </w:tcBorders>
          </w:tcPr>
          <w:p w14:paraId="64AE68A4" w14:textId="77777777" w:rsidR="00A35B07" w:rsidRPr="00920698" w:rsidRDefault="00A35B07" w:rsidP="00BC297A">
            <w:pPr>
              <w:spacing w:after="0" w:line="240" w:lineRule="auto"/>
              <w:ind w:left="72" w:right="67" w:firstLine="0"/>
              <w:jc w:val="center"/>
              <w:rPr>
                <w:sz w:val="20"/>
                <w:szCs w:val="20"/>
              </w:rPr>
            </w:pPr>
            <w:r w:rsidRPr="00920698">
              <w:rPr>
                <w:sz w:val="20"/>
                <w:szCs w:val="20"/>
              </w:rPr>
              <w:t xml:space="preserve">3,5 8 </w:t>
            </w:r>
          </w:p>
        </w:tc>
        <w:tc>
          <w:tcPr>
            <w:tcW w:w="566" w:type="dxa"/>
            <w:tcBorders>
              <w:top w:val="single" w:sz="4" w:space="0" w:color="000000"/>
              <w:left w:val="single" w:sz="4" w:space="0" w:color="000000"/>
              <w:bottom w:val="single" w:sz="4" w:space="0" w:color="000000"/>
              <w:right w:val="single" w:sz="4" w:space="0" w:color="000000"/>
            </w:tcBorders>
          </w:tcPr>
          <w:p w14:paraId="11F14023" w14:textId="77777777" w:rsidR="00A35B07" w:rsidRPr="00920698" w:rsidRDefault="00A35B07" w:rsidP="00BC297A">
            <w:pPr>
              <w:spacing w:after="0" w:line="240" w:lineRule="auto"/>
              <w:ind w:left="132" w:firstLine="0"/>
              <w:jc w:val="left"/>
              <w:rPr>
                <w:sz w:val="20"/>
                <w:szCs w:val="20"/>
              </w:rPr>
            </w:pPr>
            <w:r w:rsidRPr="00920698">
              <w:rPr>
                <w:sz w:val="20"/>
                <w:szCs w:val="20"/>
              </w:rPr>
              <w:t>66,</w:t>
            </w:r>
          </w:p>
          <w:p w14:paraId="6F36290C" w14:textId="77777777" w:rsidR="00A35B07" w:rsidRPr="00920698" w:rsidRDefault="00A35B07" w:rsidP="00BC297A">
            <w:pPr>
              <w:spacing w:after="0" w:line="240" w:lineRule="auto"/>
              <w:ind w:left="163" w:firstLine="0"/>
              <w:jc w:val="left"/>
              <w:rPr>
                <w:sz w:val="20"/>
                <w:szCs w:val="20"/>
              </w:rPr>
            </w:pPr>
            <w:r w:rsidRPr="00920698">
              <w:rPr>
                <w:sz w:val="20"/>
                <w:szCs w:val="20"/>
              </w:rPr>
              <w:t xml:space="preserve">52 </w:t>
            </w:r>
          </w:p>
        </w:tc>
        <w:tc>
          <w:tcPr>
            <w:tcW w:w="711" w:type="dxa"/>
            <w:tcBorders>
              <w:top w:val="single" w:sz="4" w:space="0" w:color="000000"/>
              <w:left w:val="single" w:sz="4" w:space="0" w:color="000000"/>
              <w:bottom w:val="single" w:sz="4" w:space="0" w:color="000000"/>
              <w:right w:val="single" w:sz="4" w:space="0" w:color="000000"/>
            </w:tcBorders>
          </w:tcPr>
          <w:p w14:paraId="0BD1A341" w14:textId="77777777" w:rsidR="00A35B07" w:rsidRPr="00920698" w:rsidRDefault="00A35B07" w:rsidP="00BC297A">
            <w:pPr>
              <w:spacing w:after="0" w:line="240" w:lineRule="auto"/>
              <w:ind w:left="84" w:right="80" w:firstLine="0"/>
              <w:jc w:val="center"/>
              <w:rPr>
                <w:sz w:val="20"/>
                <w:szCs w:val="20"/>
              </w:rPr>
            </w:pPr>
            <w:r w:rsidRPr="00920698">
              <w:rPr>
                <w:sz w:val="20"/>
                <w:szCs w:val="20"/>
              </w:rPr>
              <w:t xml:space="preserve">27,8 0 </w:t>
            </w:r>
          </w:p>
        </w:tc>
        <w:tc>
          <w:tcPr>
            <w:tcW w:w="566" w:type="dxa"/>
            <w:tcBorders>
              <w:top w:val="single" w:sz="4" w:space="0" w:color="000000"/>
              <w:left w:val="single" w:sz="4" w:space="0" w:color="000000"/>
              <w:bottom w:val="single" w:sz="4" w:space="0" w:color="000000"/>
              <w:right w:val="single" w:sz="4" w:space="0" w:color="000000"/>
            </w:tcBorders>
          </w:tcPr>
          <w:p w14:paraId="0470ABB1" w14:textId="77777777" w:rsidR="00A35B07" w:rsidRPr="00920698" w:rsidRDefault="00A35B07" w:rsidP="00BC297A">
            <w:pPr>
              <w:spacing w:after="0" w:line="240" w:lineRule="auto"/>
              <w:ind w:left="1" w:firstLine="0"/>
              <w:jc w:val="center"/>
              <w:rPr>
                <w:sz w:val="20"/>
                <w:szCs w:val="20"/>
              </w:rPr>
            </w:pPr>
            <w:r w:rsidRPr="00920698">
              <w:rPr>
                <w:sz w:val="20"/>
                <w:szCs w:val="20"/>
              </w:rPr>
              <w:t xml:space="preserve">- </w:t>
            </w:r>
          </w:p>
        </w:tc>
        <w:tc>
          <w:tcPr>
            <w:tcW w:w="566" w:type="dxa"/>
            <w:tcBorders>
              <w:top w:val="single" w:sz="4" w:space="0" w:color="000000"/>
              <w:left w:val="single" w:sz="4" w:space="0" w:color="000000"/>
              <w:bottom w:val="single" w:sz="4" w:space="0" w:color="000000"/>
              <w:right w:val="single" w:sz="4" w:space="0" w:color="000000"/>
            </w:tcBorders>
          </w:tcPr>
          <w:p w14:paraId="717745D1" w14:textId="77777777" w:rsidR="00A35B07" w:rsidRPr="00920698" w:rsidRDefault="00A35B07" w:rsidP="00BC297A">
            <w:pPr>
              <w:spacing w:after="0" w:line="240" w:lineRule="auto"/>
              <w:ind w:left="6" w:firstLine="0"/>
              <w:jc w:val="center"/>
              <w:rPr>
                <w:sz w:val="20"/>
                <w:szCs w:val="20"/>
              </w:rPr>
            </w:pPr>
            <w:r w:rsidRPr="00920698">
              <w:rPr>
                <w:sz w:val="20"/>
                <w:szCs w:val="20"/>
              </w:rPr>
              <w:t xml:space="preserve">- </w:t>
            </w:r>
          </w:p>
        </w:tc>
        <w:tc>
          <w:tcPr>
            <w:tcW w:w="710" w:type="dxa"/>
            <w:tcBorders>
              <w:top w:val="single" w:sz="4" w:space="0" w:color="000000"/>
              <w:left w:val="single" w:sz="4" w:space="0" w:color="000000"/>
              <w:bottom w:val="single" w:sz="4" w:space="0" w:color="000000"/>
              <w:right w:val="single" w:sz="4" w:space="0" w:color="000000"/>
            </w:tcBorders>
          </w:tcPr>
          <w:p w14:paraId="07BE5CB0" w14:textId="77777777" w:rsidR="00A35B07" w:rsidRPr="00920698" w:rsidRDefault="00A35B07" w:rsidP="00BC297A">
            <w:pPr>
              <w:spacing w:after="0" w:line="240" w:lineRule="auto"/>
              <w:ind w:left="6" w:firstLine="0"/>
              <w:jc w:val="center"/>
              <w:rPr>
                <w:sz w:val="20"/>
                <w:szCs w:val="20"/>
              </w:rPr>
            </w:pPr>
            <w:r w:rsidRPr="00920698">
              <w:rPr>
                <w:sz w:val="20"/>
                <w:szCs w:val="20"/>
              </w:rPr>
              <w:t xml:space="preserve">- </w:t>
            </w:r>
          </w:p>
        </w:tc>
      </w:tr>
    </w:tbl>
    <w:p w14:paraId="087A0C10" w14:textId="77777777" w:rsidR="00A35B07" w:rsidRPr="00920698" w:rsidRDefault="00A35B07" w:rsidP="00BC297A">
      <w:pPr>
        <w:spacing w:line="240" w:lineRule="auto"/>
        <w:ind w:left="708" w:right="150" w:firstLine="0"/>
        <w:rPr>
          <w:lang w:val="ru-RU"/>
        </w:rPr>
      </w:pPr>
    </w:p>
    <w:p w14:paraId="4D2D6BB2" w14:textId="3F156F1C" w:rsidR="00A35B07" w:rsidRPr="00920698" w:rsidRDefault="00A35B07" w:rsidP="008C666F">
      <w:pPr>
        <w:spacing w:line="240" w:lineRule="auto"/>
        <w:ind w:left="0" w:right="150" w:firstLine="709"/>
        <w:rPr>
          <w:b/>
          <w:bCs/>
          <w:lang w:val="ru-RU"/>
        </w:rPr>
      </w:pPr>
      <w:r w:rsidRPr="00920698">
        <w:rPr>
          <w:b/>
          <w:bCs/>
          <w:lang w:val="ru-RU"/>
        </w:rPr>
        <w:t>2.</w:t>
      </w:r>
      <w:r w:rsidR="00A9786F" w:rsidRPr="00920698">
        <w:rPr>
          <w:b/>
          <w:bCs/>
          <w:lang w:val="ru-RU"/>
        </w:rPr>
        <w:t>4</w:t>
      </w:r>
      <w:r w:rsidRPr="00920698">
        <w:rPr>
          <w:b/>
          <w:bCs/>
          <w:lang w:val="ru-RU"/>
        </w:rPr>
        <w:t xml:space="preserve"> Гидрогеологические </w:t>
      </w:r>
      <w:r w:rsidR="00BE120A" w:rsidRPr="00920698">
        <w:rPr>
          <w:b/>
          <w:bCs/>
          <w:lang w:val="ru-RU"/>
        </w:rPr>
        <w:t>условия территории</w:t>
      </w:r>
    </w:p>
    <w:p w14:paraId="62897A1B" w14:textId="77777777" w:rsidR="00A35B07" w:rsidRPr="00920698" w:rsidRDefault="00A35B07" w:rsidP="008C666F">
      <w:pPr>
        <w:spacing w:line="240" w:lineRule="auto"/>
        <w:ind w:left="0" w:right="150" w:firstLine="709"/>
        <w:rPr>
          <w:lang w:val="ru-RU"/>
        </w:rPr>
      </w:pPr>
    </w:p>
    <w:p w14:paraId="4F1E53F8" w14:textId="4D7DE994" w:rsidR="00A35B07" w:rsidRPr="00920698" w:rsidRDefault="00A35B07" w:rsidP="008C666F">
      <w:pPr>
        <w:spacing w:line="240" w:lineRule="auto"/>
        <w:ind w:left="0" w:firstLine="709"/>
        <w:rPr>
          <w:lang w:val="ru-RU"/>
        </w:rPr>
      </w:pPr>
      <w:r w:rsidRPr="00920698">
        <w:rPr>
          <w:lang w:val="ru-RU"/>
        </w:rPr>
        <w:t>Алакольская впадина представляет собой сложную гидрогеологическую систему, включающую несколько водоносных горизонтов и различные типы подземных вод. В ее строении выделяются два гидрогеологических этажа: верхний - чехол рыхлообломочных отложений, и нижний - складчатый фундамент, сложенный палеозойскими кристаллическими породами. Между ними залегают мощные глинистые толщи, которые частично изолируют подземные воды этих этажей</w:t>
      </w:r>
      <w:r w:rsidR="00166525" w:rsidRPr="00920698">
        <w:rPr>
          <w:lang w:val="ru-RU"/>
        </w:rPr>
        <w:t xml:space="preserve"> </w:t>
      </w:r>
      <w:r w:rsidRPr="00920698">
        <w:rPr>
          <w:lang w:val="ru-RU"/>
        </w:rPr>
        <w:t>(Рис</w:t>
      </w:r>
      <w:r w:rsidR="00B758F9" w:rsidRPr="00920698">
        <w:rPr>
          <w:lang w:val="ru-RU"/>
        </w:rPr>
        <w:t xml:space="preserve">унок </w:t>
      </w:r>
      <w:r w:rsidRPr="00920698">
        <w:rPr>
          <w:lang w:val="ru-RU"/>
        </w:rPr>
        <w:t>2.</w:t>
      </w:r>
      <w:r w:rsidR="00B758F9" w:rsidRPr="00920698">
        <w:rPr>
          <w:lang w:val="ru-RU"/>
        </w:rPr>
        <w:t>1</w:t>
      </w:r>
      <w:r w:rsidR="00EC7417" w:rsidRPr="00EC7417">
        <w:rPr>
          <w:lang w:val="ru-RU"/>
        </w:rPr>
        <w:t>7</w:t>
      </w:r>
      <w:r w:rsidRPr="00920698">
        <w:rPr>
          <w:lang w:val="ru-RU"/>
        </w:rPr>
        <w:t>)</w:t>
      </w:r>
      <w:r w:rsidR="00166525" w:rsidRPr="00920698">
        <w:rPr>
          <w:lang w:val="ru-RU"/>
        </w:rPr>
        <w:t xml:space="preserve"> [68, 89].</w:t>
      </w:r>
    </w:p>
    <w:p w14:paraId="59883C17" w14:textId="104E7830" w:rsidR="00A35B07" w:rsidRPr="00920698" w:rsidRDefault="00A35B07" w:rsidP="008C666F">
      <w:pPr>
        <w:spacing w:line="240" w:lineRule="auto"/>
        <w:ind w:left="0" w:firstLine="709"/>
        <w:rPr>
          <w:lang w:val="ru-RU"/>
        </w:rPr>
      </w:pPr>
      <w:r w:rsidRPr="00920698">
        <w:rPr>
          <w:lang w:val="ru-RU"/>
        </w:rPr>
        <w:t xml:space="preserve">В верхнем этаже распространены поровые грунтовые воды, а также межпластовые </w:t>
      </w:r>
      <w:proofErr w:type="spellStart"/>
      <w:r w:rsidRPr="00920698">
        <w:rPr>
          <w:lang w:val="ru-RU"/>
        </w:rPr>
        <w:t>ненапорные</w:t>
      </w:r>
      <w:proofErr w:type="spellEnd"/>
      <w:r w:rsidRPr="00920698">
        <w:rPr>
          <w:lang w:val="ru-RU"/>
        </w:rPr>
        <w:t xml:space="preserve"> и напорные (артезианские) воды. Нижний этаж характеризуется трещинными водами, приуроченными к зонам выветривания пород фундамента и тектоническим разломам</w:t>
      </w:r>
      <w:r w:rsidR="00C24F70" w:rsidRPr="00920698">
        <w:rPr>
          <w:lang w:val="ru-RU"/>
        </w:rPr>
        <w:t xml:space="preserve"> [30, 91]</w:t>
      </w:r>
      <w:r w:rsidRPr="00920698">
        <w:rPr>
          <w:lang w:val="ru-RU"/>
        </w:rPr>
        <w:t>.</w:t>
      </w:r>
    </w:p>
    <w:p w14:paraId="5A7626E1" w14:textId="77777777" w:rsidR="00A35B07" w:rsidRDefault="00A35B07" w:rsidP="00BC297A">
      <w:pPr>
        <w:spacing w:line="240" w:lineRule="auto"/>
        <w:jc w:val="center"/>
      </w:pPr>
      <w:r w:rsidRPr="00920698">
        <w:rPr>
          <w:noProof/>
          <w:lang w:val="ru-RU"/>
        </w:rPr>
        <w:lastRenderedPageBreak/>
        <w:drawing>
          <wp:inline distT="0" distB="0" distL="0" distR="0" wp14:anchorId="522191DE" wp14:editId="6CE5C92A">
            <wp:extent cx="3685309" cy="2344940"/>
            <wp:effectExtent l="0" t="0" r="0" b="0"/>
            <wp:docPr id="1415261041" name="Рисунок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701000" cy="2354924"/>
                    </a:xfrm>
                    <a:prstGeom prst="rect">
                      <a:avLst/>
                    </a:prstGeom>
                    <a:noFill/>
                  </pic:spPr>
                </pic:pic>
              </a:graphicData>
            </a:graphic>
          </wp:inline>
        </w:drawing>
      </w:r>
    </w:p>
    <w:p w14:paraId="29A6C614" w14:textId="77777777" w:rsidR="009635BF" w:rsidRPr="009635BF" w:rsidRDefault="009635BF" w:rsidP="00BC297A">
      <w:pPr>
        <w:spacing w:line="240" w:lineRule="auto"/>
        <w:jc w:val="center"/>
      </w:pPr>
    </w:p>
    <w:p w14:paraId="01BE6E7E" w14:textId="10E69E54" w:rsidR="00A35B07" w:rsidRPr="00920698" w:rsidRDefault="00A35B07" w:rsidP="00BC297A">
      <w:pPr>
        <w:spacing w:line="240" w:lineRule="auto"/>
        <w:jc w:val="center"/>
        <w:rPr>
          <w:lang w:val="ru-RU"/>
        </w:rPr>
      </w:pPr>
      <w:r w:rsidRPr="00920698">
        <w:rPr>
          <w:lang w:val="ru-RU"/>
        </w:rPr>
        <w:t>Рис</w:t>
      </w:r>
      <w:r w:rsidR="00B758F9" w:rsidRPr="00920698">
        <w:rPr>
          <w:lang w:val="ru-RU"/>
        </w:rPr>
        <w:t xml:space="preserve">унок </w:t>
      </w:r>
      <w:r w:rsidRPr="00920698">
        <w:rPr>
          <w:lang w:val="ru-RU"/>
        </w:rPr>
        <w:t>2.</w:t>
      </w:r>
      <w:r w:rsidR="00B758F9" w:rsidRPr="00920698">
        <w:rPr>
          <w:lang w:val="ru-RU"/>
        </w:rPr>
        <w:t>1</w:t>
      </w:r>
      <w:r w:rsidR="00E81DD4">
        <w:rPr>
          <w:lang w:val="ru-RU"/>
        </w:rPr>
        <w:t>7</w:t>
      </w:r>
      <w:r w:rsidRPr="00920698">
        <w:rPr>
          <w:lang w:val="ru-RU"/>
        </w:rPr>
        <w:t xml:space="preserve"> Территория исследования</w:t>
      </w:r>
    </w:p>
    <w:p w14:paraId="01A188B5" w14:textId="77777777" w:rsidR="00A35B07" w:rsidRPr="00920698" w:rsidRDefault="00A35B07" w:rsidP="00BC297A">
      <w:pPr>
        <w:pStyle w:val="p1"/>
        <w:ind w:firstLine="709"/>
        <w:jc w:val="both"/>
        <w:rPr>
          <w:rFonts w:ascii="Times New Roman" w:hAnsi="Times New Roman"/>
          <w:sz w:val="28"/>
          <w:szCs w:val="28"/>
          <w:lang w:val="ru-RU"/>
        </w:rPr>
      </w:pPr>
    </w:p>
    <w:p w14:paraId="2D062C53" w14:textId="5E761EC8" w:rsidR="00A35B07" w:rsidRPr="00920698" w:rsidRDefault="00A35B07" w:rsidP="00BC297A">
      <w:pPr>
        <w:pStyle w:val="p1"/>
        <w:ind w:firstLine="709"/>
        <w:jc w:val="both"/>
        <w:rPr>
          <w:rFonts w:ascii="Times New Roman" w:hAnsi="Times New Roman"/>
          <w:sz w:val="28"/>
          <w:szCs w:val="28"/>
          <w:lang w:val="ru-RU"/>
        </w:rPr>
      </w:pPr>
      <w:r w:rsidRPr="00920698">
        <w:rPr>
          <w:rFonts w:ascii="Times New Roman" w:hAnsi="Times New Roman"/>
          <w:sz w:val="28"/>
          <w:szCs w:val="28"/>
          <w:lang w:val="ru-RU"/>
        </w:rPr>
        <w:t xml:space="preserve">Основная зона питания подземных вод бассейна расположена в горных районах Жетысуский Алатау, Тарбагатай и </w:t>
      </w:r>
      <w:proofErr w:type="spellStart"/>
      <w:r w:rsidRPr="00920698">
        <w:rPr>
          <w:rFonts w:ascii="Times New Roman" w:hAnsi="Times New Roman"/>
          <w:sz w:val="28"/>
          <w:szCs w:val="28"/>
          <w:lang w:val="ru-RU"/>
        </w:rPr>
        <w:t>Барлык</w:t>
      </w:r>
      <w:proofErr w:type="spellEnd"/>
      <w:r w:rsidRPr="00920698">
        <w:rPr>
          <w:rFonts w:ascii="Times New Roman" w:hAnsi="Times New Roman"/>
          <w:sz w:val="28"/>
          <w:szCs w:val="28"/>
          <w:lang w:val="ru-RU"/>
        </w:rPr>
        <w:t>-Майли, а также в их предгорных конусах выноса. Главная область разгрузки подземных вод приурочена к котловине озеро Алаколь и системе Алакольских озёр</w:t>
      </w:r>
      <w:r w:rsidR="00332F1D" w:rsidRPr="00920698">
        <w:rPr>
          <w:rFonts w:ascii="Times New Roman" w:hAnsi="Times New Roman"/>
          <w:sz w:val="28"/>
          <w:szCs w:val="28"/>
          <w:lang w:val="ru-RU"/>
        </w:rPr>
        <w:t xml:space="preserve"> </w:t>
      </w:r>
      <w:r w:rsidRPr="00920698">
        <w:rPr>
          <w:rFonts w:ascii="Times New Roman" w:hAnsi="Times New Roman"/>
          <w:sz w:val="28"/>
          <w:szCs w:val="28"/>
          <w:lang w:val="ru-RU"/>
        </w:rPr>
        <w:t>(Рис</w:t>
      </w:r>
      <w:r w:rsidR="00B758F9" w:rsidRPr="00920698">
        <w:rPr>
          <w:rFonts w:ascii="Times New Roman" w:hAnsi="Times New Roman"/>
          <w:sz w:val="28"/>
          <w:szCs w:val="28"/>
          <w:lang w:val="ru-RU"/>
        </w:rPr>
        <w:t xml:space="preserve">унок </w:t>
      </w:r>
      <w:r w:rsidR="00EC7417">
        <w:rPr>
          <w:rFonts w:ascii="Times New Roman" w:hAnsi="Times New Roman"/>
          <w:sz w:val="28"/>
          <w:szCs w:val="28"/>
          <w:lang w:val="ru-RU"/>
        </w:rPr>
        <w:t>Б.</w:t>
      </w:r>
      <w:r w:rsidRPr="00920698">
        <w:rPr>
          <w:rFonts w:ascii="Times New Roman" w:hAnsi="Times New Roman"/>
          <w:sz w:val="28"/>
          <w:szCs w:val="28"/>
          <w:lang w:val="ru-RU"/>
        </w:rPr>
        <w:t>2.</w:t>
      </w:r>
      <w:r w:rsidR="00B758F9" w:rsidRPr="00920698">
        <w:rPr>
          <w:rFonts w:ascii="Times New Roman" w:hAnsi="Times New Roman"/>
          <w:sz w:val="28"/>
          <w:szCs w:val="28"/>
          <w:lang w:val="ru-RU"/>
        </w:rPr>
        <w:t>1</w:t>
      </w:r>
      <w:r w:rsidR="00E81DD4">
        <w:rPr>
          <w:rFonts w:ascii="Times New Roman" w:hAnsi="Times New Roman"/>
          <w:sz w:val="28"/>
          <w:szCs w:val="28"/>
          <w:lang w:val="ru-RU"/>
        </w:rPr>
        <w:t>8</w:t>
      </w:r>
      <w:r w:rsidR="00EC7417">
        <w:rPr>
          <w:rFonts w:ascii="Times New Roman" w:hAnsi="Times New Roman"/>
          <w:sz w:val="28"/>
          <w:szCs w:val="28"/>
          <w:lang w:val="ru-RU"/>
        </w:rPr>
        <w:t>, Б.</w:t>
      </w:r>
      <w:r w:rsidR="00EC7417" w:rsidRPr="00920698">
        <w:rPr>
          <w:rFonts w:ascii="Times New Roman" w:hAnsi="Times New Roman"/>
          <w:sz w:val="28"/>
          <w:szCs w:val="28"/>
          <w:lang w:val="ru-RU"/>
        </w:rPr>
        <w:t>2.1</w:t>
      </w:r>
      <w:r w:rsidR="00EC7417">
        <w:rPr>
          <w:rFonts w:ascii="Times New Roman" w:hAnsi="Times New Roman"/>
          <w:sz w:val="28"/>
          <w:szCs w:val="28"/>
          <w:lang w:val="ru-RU"/>
        </w:rPr>
        <w:t>8а</w:t>
      </w:r>
      <w:r w:rsidRPr="00920698">
        <w:rPr>
          <w:rFonts w:ascii="Times New Roman" w:hAnsi="Times New Roman"/>
          <w:sz w:val="28"/>
          <w:szCs w:val="28"/>
          <w:lang w:val="ru-RU"/>
        </w:rPr>
        <w:t>)</w:t>
      </w:r>
      <w:r w:rsidR="00332F1D" w:rsidRPr="00920698">
        <w:rPr>
          <w:rFonts w:ascii="Times New Roman" w:hAnsi="Times New Roman"/>
          <w:sz w:val="28"/>
          <w:szCs w:val="28"/>
          <w:lang w:val="ru-RU"/>
        </w:rPr>
        <w:t xml:space="preserve"> [12 ,16]</w:t>
      </w:r>
    </w:p>
    <w:p w14:paraId="60DF28D6" w14:textId="23FCEA91" w:rsidR="00A35B07" w:rsidRPr="00920698" w:rsidRDefault="00A35B07" w:rsidP="00BC297A">
      <w:pPr>
        <w:pStyle w:val="p1"/>
        <w:ind w:firstLine="709"/>
        <w:jc w:val="both"/>
        <w:rPr>
          <w:rFonts w:ascii="Times New Roman" w:hAnsi="Times New Roman"/>
          <w:sz w:val="28"/>
          <w:szCs w:val="28"/>
          <w:lang w:val="ru-RU"/>
        </w:rPr>
      </w:pPr>
      <w:r w:rsidRPr="00920698">
        <w:rPr>
          <w:rFonts w:ascii="Times New Roman" w:hAnsi="Times New Roman"/>
          <w:sz w:val="28"/>
          <w:szCs w:val="28"/>
          <w:lang w:val="ru-RU"/>
        </w:rPr>
        <w:t>Рыхлые водопроницаемые неоген-четвертичные и четвертичные отложения, заполняющие Алакольскую впадину и достигающие в её центральной части более 1000м, аккумулируют значительные запасы подземных вод. По бортам впадины, у подножий Жетысуского Алатау и Тарбагатая, развит водоносный комплекс крупнообломочных отложений конусов выноса, представленный валунами, галечниками и песками мощностью 2–80 м</w:t>
      </w:r>
      <w:r w:rsidR="00EE54D8" w:rsidRPr="00920698">
        <w:rPr>
          <w:rFonts w:ascii="Times New Roman" w:hAnsi="Times New Roman"/>
          <w:sz w:val="28"/>
          <w:szCs w:val="28"/>
          <w:lang w:val="ru-RU"/>
        </w:rPr>
        <w:t xml:space="preserve"> [14, 77]</w:t>
      </w:r>
      <w:r w:rsidRPr="00920698">
        <w:rPr>
          <w:rFonts w:ascii="Times New Roman" w:hAnsi="Times New Roman"/>
          <w:sz w:val="28"/>
          <w:szCs w:val="28"/>
          <w:lang w:val="ru-RU"/>
        </w:rPr>
        <w:t>.</w:t>
      </w:r>
    </w:p>
    <w:p w14:paraId="6C2E8BBE" w14:textId="3E4F4C8D" w:rsidR="00A35B07" w:rsidRPr="00920698" w:rsidRDefault="00A35B07" w:rsidP="00BC297A">
      <w:pPr>
        <w:pStyle w:val="p1"/>
        <w:ind w:firstLine="709"/>
        <w:jc w:val="both"/>
        <w:rPr>
          <w:rFonts w:ascii="Times New Roman" w:hAnsi="Times New Roman"/>
          <w:sz w:val="28"/>
          <w:szCs w:val="28"/>
          <w:lang w:val="ru-RU"/>
        </w:rPr>
      </w:pPr>
      <w:r w:rsidRPr="00920698">
        <w:rPr>
          <w:rFonts w:ascii="Times New Roman" w:hAnsi="Times New Roman"/>
          <w:sz w:val="28"/>
          <w:szCs w:val="28"/>
          <w:lang w:val="ru-RU"/>
        </w:rPr>
        <w:t xml:space="preserve">Глубина залегания подземных вод составляет 5–40 м. Их питание происходит преимущественно за счёт фильтрации речных вод и в меньшей степени - инфильтрации атмосферных осадков. </w:t>
      </w:r>
      <w:proofErr w:type="spellStart"/>
      <w:r w:rsidRPr="00920698">
        <w:rPr>
          <w:rFonts w:ascii="Times New Roman" w:hAnsi="Times New Roman"/>
          <w:sz w:val="28"/>
          <w:szCs w:val="28"/>
          <w:lang w:val="ru-RU"/>
        </w:rPr>
        <w:t>Водообильность</w:t>
      </w:r>
      <w:proofErr w:type="spellEnd"/>
      <w:r w:rsidRPr="00920698">
        <w:rPr>
          <w:rFonts w:ascii="Times New Roman" w:hAnsi="Times New Roman"/>
          <w:sz w:val="28"/>
          <w:szCs w:val="28"/>
          <w:lang w:val="ru-RU"/>
        </w:rPr>
        <w:t xml:space="preserve"> пород высокая: дебиты родников и скважин достигают 50–60 л/с, уменьшаясь к периферии конусов выноса</w:t>
      </w:r>
      <w:r w:rsidR="003A20D7" w:rsidRPr="00920698">
        <w:rPr>
          <w:rFonts w:ascii="Times New Roman" w:hAnsi="Times New Roman"/>
          <w:sz w:val="28"/>
          <w:szCs w:val="28"/>
          <w:lang w:val="ru-RU"/>
        </w:rPr>
        <w:t xml:space="preserve"> [16 ,30, 65]</w:t>
      </w:r>
      <w:r w:rsidRPr="00920698">
        <w:rPr>
          <w:rFonts w:ascii="Times New Roman" w:hAnsi="Times New Roman"/>
          <w:sz w:val="28"/>
          <w:szCs w:val="28"/>
          <w:lang w:val="ru-RU"/>
        </w:rPr>
        <w:t>.</w:t>
      </w:r>
    </w:p>
    <w:p w14:paraId="50B3F30E" w14:textId="2907D23A" w:rsidR="00A35B07" w:rsidRPr="00920698" w:rsidRDefault="00A35B07" w:rsidP="00BC297A">
      <w:pPr>
        <w:pStyle w:val="p1"/>
        <w:ind w:firstLine="709"/>
        <w:jc w:val="both"/>
        <w:rPr>
          <w:rFonts w:ascii="Times New Roman" w:hAnsi="Times New Roman"/>
          <w:sz w:val="28"/>
          <w:szCs w:val="28"/>
          <w:lang w:val="ru-RU"/>
        </w:rPr>
      </w:pPr>
      <w:r w:rsidRPr="00920698">
        <w:rPr>
          <w:rFonts w:ascii="Times New Roman" w:hAnsi="Times New Roman"/>
          <w:sz w:val="28"/>
          <w:szCs w:val="28"/>
          <w:lang w:val="ru-RU"/>
        </w:rPr>
        <w:t>Минерализация подземных вод составляет 0,4–1,2 г/л, а модуль подземного стока достигает 5–7 л/(с·км²). При площади распространения около 5,8 тыс. км² и средней мощности водоносных горизонтов 30–40 м общий подземный сток оценивается примерно в 34 м³/с, что соответствует годовому объёму около 1096 млн м</w:t>
      </w:r>
      <w:r w:rsidR="00783C2F" w:rsidRPr="00920698">
        <w:rPr>
          <w:rFonts w:ascii="Times New Roman" w:hAnsi="Times New Roman"/>
          <w:sz w:val="28"/>
          <w:szCs w:val="28"/>
          <w:lang w:val="ru-RU"/>
        </w:rPr>
        <w:t>³</w:t>
      </w:r>
      <w:r w:rsidR="003A20D7" w:rsidRPr="00920698">
        <w:rPr>
          <w:rFonts w:ascii="Times New Roman" w:hAnsi="Times New Roman"/>
          <w:sz w:val="28"/>
          <w:szCs w:val="28"/>
          <w:lang w:val="ru-RU"/>
        </w:rPr>
        <w:t xml:space="preserve"> [62, 65]</w:t>
      </w:r>
      <w:r w:rsidRPr="00920698">
        <w:rPr>
          <w:rFonts w:ascii="Times New Roman" w:hAnsi="Times New Roman"/>
          <w:sz w:val="28"/>
          <w:szCs w:val="28"/>
          <w:lang w:val="ru-RU"/>
        </w:rPr>
        <w:t>.</w:t>
      </w:r>
    </w:p>
    <w:p w14:paraId="396100E5" w14:textId="202B5808" w:rsidR="00A35B07" w:rsidRPr="004C19BB" w:rsidRDefault="00A35B07" w:rsidP="00BC297A">
      <w:pPr>
        <w:pStyle w:val="p1"/>
        <w:ind w:firstLine="709"/>
        <w:jc w:val="both"/>
        <w:rPr>
          <w:rFonts w:ascii="Times New Roman" w:hAnsi="Times New Roman"/>
          <w:sz w:val="28"/>
          <w:szCs w:val="28"/>
          <w:lang w:val="ru-RU"/>
        </w:rPr>
      </w:pPr>
      <w:r w:rsidRPr="00920698">
        <w:rPr>
          <w:rFonts w:ascii="Times New Roman" w:hAnsi="Times New Roman"/>
          <w:sz w:val="28"/>
          <w:szCs w:val="28"/>
          <w:lang w:val="ru-RU"/>
        </w:rPr>
        <w:t xml:space="preserve">Водоносный горизонт четвертичных эоловых песков связан с </w:t>
      </w:r>
      <w:proofErr w:type="spellStart"/>
      <w:r w:rsidRPr="00920698">
        <w:rPr>
          <w:rFonts w:ascii="Times New Roman" w:hAnsi="Times New Roman"/>
          <w:sz w:val="28"/>
          <w:szCs w:val="28"/>
          <w:lang w:val="ru-RU"/>
        </w:rPr>
        <w:t>озёрно</w:t>
      </w:r>
      <w:proofErr w:type="spellEnd"/>
      <w:r w:rsidRPr="00920698">
        <w:rPr>
          <w:rFonts w:ascii="Times New Roman" w:hAnsi="Times New Roman"/>
          <w:sz w:val="28"/>
          <w:szCs w:val="28"/>
          <w:lang w:val="ru-RU"/>
        </w:rPr>
        <w:t>-эоловыми бугристо-грядовыми песками мощностью 5–10 м. Дебиты скважин невелики - около 0,2–0,3 л/с. Подземные воды относятся к гидрокарбонатно-кальциевой фации с уровнем общей минерализации, не превышающим 1 г/дм³,</w:t>
      </w:r>
      <w:r w:rsidRPr="00920698">
        <w:rPr>
          <w:rFonts w:ascii="Times New Roman" w:hAnsi="Times New Roman"/>
          <w:b/>
          <w:bCs/>
          <w:sz w:val="28"/>
          <w:szCs w:val="28"/>
          <w:lang w:val="ru-RU"/>
        </w:rPr>
        <w:t xml:space="preserve"> </w:t>
      </w:r>
      <w:r w:rsidRPr="00920698">
        <w:rPr>
          <w:rFonts w:ascii="Times New Roman" w:hAnsi="Times New Roman"/>
          <w:sz w:val="28"/>
          <w:szCs w:val="28"/>
          <w:lang w:val="ru-RU"/>
        </w:rPr>
        <w:t xml:space="preserve">глубина их залегания обычно не превышает 2-3 м. Подземные воды формируют единый грунтовый поток, который зарождается в гравийно-галечниковых отложениях конусов выноса и далее через отложения приозерных равнин </w:t>
      </w:r>
      <w:r w:rsidRPr="00920698">
        <w:rPr>
          <w:rFonts w:ascii="Times New Roman" w:hAnsi="Times New Roman"/>
          <w:sz w:val="28"/>
          <w:szCs w:val="28"/>
          <w:lang w:val="ru-RU"/>
        </w:rPr>
        <w:lastRenderedPageBreak/>
        <w:t>(площадь около 9,37 тыс. км², средняя мощность около 8 м) направляется к озеро Алаколь</w:t>
      </w:r>
      <w:r w:rsidR="00B168F6" w:rsidRPr="00920698">
        <w:rPr>
          <w:rFonts w:ascii="Times New Roman" w:hAnsi="Times New Roman"/>
          <w:sz w:val="28"/>
          <w:szCs w:val="28"/>
          <w:lang w:val="ru-RU"/>
        </w:rPr>
        <w:t xml:space="preserve"> [16, 30,</w:t>
      </w:r>
      <w:r w:rsidR="00AA7211" w:rsidRPr="00920698">
        <w:rPr>
          <w:rFonts w:ascii="Times New Roman" w:hAnsi="Times New Roman"/>
          <w:sz w:val="28"/>
          <w:szCs w:val="28"/>
          <w:lang w:val="ru-RU"/>
        </w:rPr>
        <w:t xml:space="preserve"> </w:t>
      </w:r>
      <w:r w:rsidR="00B168F6" w:rsidRPr="00920698">
        <w:rPr>
          <w:rFonts w:ascii="Times New Roman" w:hAnsi="Times New Roman"/>
          <w:sz w:val="28"/>
          <w:szCs w:val="28"/>
          <w:lang w:val="ru-RU"/>
        </w:rPr>
        <w:t>56]</w:t>
      </w:r>
      <w:r w:rsidRPr="00920698">
        <w:rPr>
          <w:rFonts w:ascii="Times New Roman" w:hAnsi="Times New Roman"/>
          <w:sz w:val="28"/>
          <w:szCs w:val="28"/>
          <w:lang w:val="ru-RU"/>
        </w:rPr>
        <w:t>.</w:t>
      </w:r>
    </w:p>
    <w:p w14:paraId="596C2110" w14:textId="22F81E97" w:rsidR="00A35B07" w:rsidRPr="00920698" w:rsidRDefault="00A35B07" w:rsidP="00BC297A">
      <w:pPr>
        <w:pStyle w:val="p1"/>
        <w:ind w:firstLine="709"/>
        <w:jc w:val="both"/>
        <w:rPr>
          <w:rFonts w:ascii="Times New Roman" w:hAnsi="Times New Roman"/>
          <w:sz w:val="28"/>
          <w:szCs w:val="28"/>
          <w:lang w:val="ru-RU"/>
        </w:rPr>
      </w:pPr>
      <w:r w:rsidRPr="00920698">
        <w:rPr>
          <w:rFonts w:ascii="Times New Roman" w:hAnsi="Times New Roman"/>
          <w:sz w:val="28"/>
          <w:szCs w:val="28"/>
          <w:lang w:val="ru-RU"/>
        </w:rPr>
        <w:t>Питание водоносных горизонтов происходит главным образом за счёт притока подземных вод из предгорных шлейфов и инфильтрации атмосферных осадков на участках выхода водовмещающих пород. На территории приозерных равнин модуль подземного стока составляет 0,1–0,3 л/(с·км²), а годовой объём — около 89 млн м³. В целом в пределах Алакольская впадина подземный сток оценивается примерно в 39,27 м³/с при годовом объёме около 123,6 млн м³</w:t>
      </w:r>
      <w:r w:rsidR="00A63691" w:rsidRPr="00920698">
        <w:rPr>
          <w:rFonts w:ascii="Times New Roman" w:hAnsi="Times New Roman"/>
          <w:sz w:val="28"/>
          <w:szCs w:val="28"/>
          <w:lang w:val="ru-RU"/>
        </w:rPr>
        <w:t xml:space="preserve"> [16, 62, 65</w:t>
      </w:r>
      <w:r w:rsidR="00683594" w:rsidRPr="00920698">
        <w:rPr>
          <w:rFonts w:ascii="Times New Roman" w:hAnsi="Times New Roman"/>
          <w:sz w:val="28"/>
          <w:szCs w:val="28"/>
          <w:lang w:val="ru-RU"/>
        </w:rPr>
        <w:t>, 78</w:t>
      </w:r>
      <w:r w:rsidR="00A63691" w:rsidRPr="00920698">
        <w:rPr>
          <w:rFonts w:ascii="Times New Roman" w:hAnsi="Times New Roman"/>
          <w:sz w:val="28"/>
          <w:szCs w:val="28"/>
          <w:lang w:val="ru-RU"/>
        </w:rPr>
        <w:t>]</w:t>
      </w:r>
      <w:r w:rsidRPr="00920698">
        <w:rPr>
          <w:rFonts w:ascii="Times New Roman" w:hAnsi="Times New Roman"/>
          <w:sz w:val="28"/>
          <w:szCs w:val="28"/>
          <w:lang w:val="ru-RU"/>
        </w:rPr>
        <w:t>.</w:t>
      </w:r>
    </w:p>
    <w:p w14:paraId="243D54C8" w14:textId="1E3B3D94" w:rsidR="00A35B07" w:rsidRPr="00920698" w:rsidRDefault="00A35B07" w:rsidP="00BC297A">
      <w:pPr>
        <w:pStyle w:val="p1"/>
        <w:ind w:firstLine="709"/>
        <w:jc w:val="both"/>
        <w:rPr>
          <w:rFonts w:ascii="Times New Roman" w:hAnsi="Times New Roman"/>
          <w:sz w:val="28"/>
          <w:szCs w:val="28"/>
          <w:lang w:val="ru-RU"/>
        </w:rPr>
      </w:pPr>
      <w:r w:rsidRPr="00920698">
        <w:rPr>
          <w:rFonts w:ascii="Times New Roman" w:hAnsi="Times New Roman"/>
          <w:sz w:val="28"/>
          <w:szCs w:val="28"/>
          <w:lang w:val="ru-RU"/>
        </w:rPr>
        <w:t>Водоносный горизонт пополняется преимущественно атмосферными осадками, а также частично за счёт притока с прилегающих более высоких участков - предгорных равнин и низкогорий</w:t>
      </w:r>
      <w:r w:rsidR="00A63691" w:rsidRPr="00920698">
        <w:rPr>
          <w:rFonts w:ascii="Times New Roman" w:hAnsi="Times New Roman"/>
          <w:sz w:val="28"/>
          <w:szCs w:val="28"/>
          <w:lang w:val="ru-RU"/>
        </w:rPr>
        <w:t xml:space="preserve">, </w:t>
      </w:r>
      <w:r w:rsidRPr="00920698">
        <w:rPr>
          <w:rFonts w:ascii="Times New Roman" w:hAnsi="Times New Roman"/>
          <w:sz w:val="28"/>
          <w:szCs w:val="28"/>
          <w:lang w:val="ru-RU"/>
        </w:rPr>
        <w:t>вертикальной разгрузки более глубоких напорных вод.</w:t>
      </w:r>
    </w:p>
    <w:p w14:paraId="5FEA3AB2" w14:textId="07CE7D73" w:rsidR="00A35B07" w:rsidRPr="00920698" w:rsidRDefault="00A35B07" w:rsidP="00BC297A">
      <w:pPr>
        <w:pStyle w:val="p1"/>
        <w:ind w:firstLine="709"/>
        <w:jc w:val="both"/>
        <w:rPr>
          <w:rFonts w:ascii="Times New Roman" w:hAnsi="Times New Roman"/>
          <w:sz w:val="28"/>
          <w:szCs w:val="28"/>
          <w:lang w:val="ru-RU"/>
        </w:rPr>
      </w:pPr>
      <w:r w:rsidRPr="00920698">
        <w:rPr>
          <w:rStyle w:val="s1"/>
          <w:rFonts w:ascii="Times New Roman" w:hAnsi="Times New Roman"/>
          <w:sz w:val="28"/>
          <w:szCs w:val="28"/>
          <w:lang w:val="ru-RU"/>
        </w:rPr>
        <w:t>Предгорные наклонные равнины являются основной зоной потерь речного стока и питания подземных вод, а озерно-аллювиальная равнина - преимущественно зоной потерь подземных вод на испарение и частично на питание рек. При этом испарение в этой зоне происходит как с водной поверхности источников, болот и озер, питаемых выклинивающимися водами, так и с поверхности почвы и растительности за счет подпитывания их близко залегающими в приозерной равнине грунтовыми водами</w:t>
      </w:r>
      <w:r w:rsidR="0066272A" w:rsidRPr="00920698">
        <w:rPr>
          <w:rStyle w:val="s1"/>
          <w:rFonts w:ascii="Times New Roman" w:hAnsi="Times New Roman"/>
          <w:sz w:val="28"/>
          <w:szCs w:val="28"/>
          <w:lang w:val="ru-RU"/>
        </w:rPr>
        <w:t xml:space="preserve"> [16, 56, 90]</w:t>
      </w:r>
      <w:r w:rsidRPr="00920698">
        <w:rPr>
          <w:rStyle w:val="s1"/>
          <w:rFonts w:ascii="Times New Roman" w:hAnsi="Times New Roman"/>
          <w:sz w:val="28"/>
          <w:szCs w:val="28"/>
          <w:lang w:val="ru-RU"/>
        </w:rPr>
        <w:t>.</w:t>
      </w:r>
    </w:p>
    <w:p w14:paraId="37DAA7CA" w14:textId="72925928" w:rsidR="00A35B07" w:rsidRPr="00920698" w:rsidRDefault="00A35B07" w:rsidP="00BC297A">
      <w:pPr>
        <w:pStyle w:val="3"/>
        <w:spacing w:before="0" w:after="0" w:line="240" w:lineRule="auto"/>
        <w:ind w:left="0" w:firstLine="697"/>
        <w:rPr>
          <w:b/>
          <w:color w:val="auto"/>
          <w:lang w:val="ru-RU"/>
        </w:rPr>
      </w:pPr>
      <w:r w:rsidRPr="00920698">
        <w:rPr>
          <w:color w:val="auto"/>
          <w:lang w:val="ru-RU"/>
        </w:rPr>
        <w:t xml:space="preserve">Методика и объемы выполненных работ. </w:t>
      </w:r>
      <w:r w:rsidRPr="00920698">
        <w:rPr>
          <w:i/>
          <w:color w:val="auto"/>
          <w:lang w:val="ru-RU"/>
        </w:rPr>
        <w:t xml:space="preserve">Гидрогеологическая характеристика наблюдательной скважины </w:t>
      </w:r>
      <w:proofErr w:type="spellStart"/>
      <w:r w:rsidRPr="00920698">
        <w:rPr>
          <w:i/>
          <w:color w:val="auto"/>
          <w:lang w:val="ru-RU"/>
        </w:rPr>
        <w:t>вблиз</w:t>
      </w:r>
      <w:proofErr w:type="spellEnd"/>
      <w:r w:rsidRPr="00920698">
        <w:rPr>
          <w:i/>
          <w:color w:val="auto"/>
          <w:lang w:val="ru-RU"/>
        </w:rPr>
        <w:t xml:space="preserve"> пос.</w:t>
      </w:r>
      <w:r w:rsidR="00A63691" w:rsidRPr="00920698">
        <w:rPr>
          <w:i/>
          <w:color w:val="auto"/>
          <w:lang w:val="ru-RU"/>
        </w:rPr>
        <w:t xml:space="preserve"> </w:t>
      </w:r>
      <w:r w:rsidRPr="00920698">
        <w:rPr>
          <w:i/>
          <w:color w:val="auto"/>
          <w:lang w:val="ru-RU"/>
        </w:rPr>
        <w:t xml:space="preserve">Акши. </w:t>
      </w:r>
      <w:r w:rsidRPr="00920698">
        <w:rPr>
          <w:color w:val="auto"/>
          <w:lang w:val="ru-RU"/>
        </w:rPr>
        <w:t xml:space="preserve">В пределах исследуемого участка поселка Акши была обследована наблюдательная скважина, вскрытая в шурфе, предназначенная для изучения положения и характеристик грунтовых вод. Скважина расположена на абсолютной отметке 360 м, координаты: 45°57′56″ </w:t>
      </w:r>
      <w:proofErr w:type="spellStart"/>
      <w:r w:rsidRPr="00920698">
        <w:rPr>
          <w:color w:val="auto"/>
          <w:lang w:val="ru-RU"/>
        </w:rPr>
        <w:t>с.ш</w:t>
      </w:r>
      <w:proofErr w:type="spellEnd"/>
      <w:r w:rsidRPr="00920698">
        <w:rPr>
          <w:color w:val="auto"/>
          <w:lang w:val="ru-RU"/>
        </w:rPr>
        <w:t xml:space="preserve">., 81°32′32″ </w:t>
      </w:r>
      <w:proofErr w:type="spellStart"/>
      <w:r w:rsidRPr="00920698">
        <w:rPr>
          <w:color w:val="auto"/>
          <w:lang w:val="ru-RU"/>
        </w:rPr>
        <w:t>в.д</w:t>
      </w:r>
      <w:proofErr w:type="spellEnd"/>
      <w:r w:rsidRPr="00920698">
        <w:rPr>
          <w:color w:val="auto"/>
          <w:lang w:val="ru-RU"/>
        </w:rPr>
        <w:t>. Общая глубина скважины составляет 7,75 м при диаметре ствола 0,05 м, что соответствует параметрам наблюдательных (пьезометрических) скважин. Скважина пробурена из дна шурфа глубиной около 4,55 м. В верхней части установлена металлическая обсадная труба, выступающая на 0,15 м над дном шурфа, предназначенная для закрепления устья и предотвращения осыпания рыхлых пород. Статистический уровень подземных вод зафиксирован на глубине 6,15м от дневной поверхности, что соответствует 1,60 м от оголовка скважины. Таким образом, мощность вскрытого водоносного горизонта составляет около 1,60 м</w:t>
      </w:r>
      <w:r w:rsidR="00B758F9" w:rsidRPr="00920698">
        <w:rPr>
          <w:color w:val="auto"/>
          <w:lang w:val="ru-RU"/>
        </w:rPr>
        <w:t xml:space="preserve"> </w:t>
      </w:r>
      <w:r w:rsidRPr="00920698">
        <w:rPr>
          <w:color w:val="auto"/>
          <w:lang w:val="ru-RU"/>
        </w:rPr>
        <w:t>(</w:t>
      </w:r>
      <w:r w:rsidR="00B758F9" w:rsidRPr="00920698">
        <w:rPr>
          <w:color w:val="auto"/>
          <w:lang w:val="ru-RU"/>
        </w:rPr>
        <w:t xml:space="preserve">Рисунок </w:t>
      </w:r>
      <w:r w:rsidRPr="00920698">
        <w:rPr>
          <w:color w:val="auto"/>
          <w:lang w:val="ru-RU"/>
        </w:rPr>
        <w:t>2.</w:t>
      </w:r>
      <w:r w:rsidR="00B758F9" w:rsidRPr="00920698">
        <w:rPr>
          <w:color w:val="auto"/>
          <w:lang w:val="ru-RU"/>
        </w:rPr>
        <w:t>1</w:t>
      </w:r>
      <w:r w:rsidR="00E81DD4">
        <w:rPr>
          <w:color w:val="auto"/>
          <w:lang w:val="ru-RU"/>
        </w:rPr>
        <w:t>9</w:t>
      </w:r>
      <w:r w:rsidRPr="00920698">
        <w:rPr>
          <w:color w:val="auto"/>
          <w:lang w:val="ru-RU"/>
        </w:rPr>
        <w:t>)</w:t>
      </w:r>
      <w:r w:rsidR="00B758F9" w:rsidRPr="00920698">
        <w:rPr>
          <w:color w:val="auto"/>
          <w:lang w:val="ru-RU"/>
        </w:rPr>
        <w:t>.</w:t>
      </w:r>
    </w:p>
    <w:p w14:paraId="5A63C427" w14:textId="77777777" w:rsidR="00A35B07" w:rsidRPr="00920698" w:rsidRDefault="00A35B07" w:rsidP="00BC297A">
      <w:pPr>
        <w:spacing w:line="240" w:lineRule="auto"/>
        <w:rPr>
          <w:color w:val="auto"/>
          <w:lang w:val="ru-RU"/>
        </w:rPr>
      </w:pPr>
    </w:p>
    <w:p w14:paraId="4068E8DB" w14:textId="77777777" w:rsidR="00A35B07" w:rsidRDefault="00A35B07" w:rsidP="00BC297A">
      <w:pPr>
        <w:pStyle w:val="11"/>
        <w:spacing w:before="0" w:beforeAutospacing="0" w:after="0" w:afterAutospacing="0"/>
        <w:ind w:firstLine="697"/>
        <w:jc w:val="center"/>
        <w:rPr>
          <w:sz w:val="28"/>
          <w:szCs w:val="28"/>
        </w:rPr>
      </w:pPr>
      <w:r w:rsidRPr="00920698">
        <w:rPr>
          <w:noProof/>
          <w:snapToGrid w:val="0"/>
          <w:color w:val="000000"/>
          <w:w w:val="0"/>
          <w:sz w:val="28"/>
          <w:szCs w:val="28"/>
          <w:u w:color="000000"/>
          <w:bdr w:val="none" w:sz="0" w:space="0" w:color="000000"/>
          <w:shd w:val="clear" w:color="000000" w:fill="000000"/>
          <w:lang w:val="x-none" w:eastAsia="x-none" w:bidi="x-none"/>
        </w:rPr>
        <w:lastRenderedPageBreak/>
        <w:drawing>
          <wp:inline distT="0" distB="0" distL="0" distR="0" wp14:anchorId="2B7006A1" wp14:editId="03BB1034">
            <wp:extent cx="4599709" cy="2248535"/>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654267" cy="2275205"/>
                    </a:xfrm>
                    <a:prstGeom prst="rect">
                      <a:avLst/>
                    </a:prstGeom>
                  </pic:spPr>
                </pic:pic>
              </a:graphicData>
            </a:graphic>
          </wp:inline>
        </w:drawing>
      </w:r>
    </w:p>
    <w:p w14:paraId="607538B6" w14:textId="77777777" w:rsidR="009635BF" w:rsidRPr="009635BF" w:rsidRDefault="009635BF" w:rsidP="00BC297A">
      <w:pPr>
        <w:pStyle w:val="11"/>
        <w:spacing w:before="0" w:beforeAutospacing="0" w:after="0" w:afterAutospacing="0"/>
        <w:ind w:firstLine="697"/>
        <w:jc w:val="center"/>
        <w:rPr>
          <w:sz w:val="28"/>
          <w:szCs w:val="28"/>
        </w:rPr>
      </w:pPr>
    </w:p>
    <w:p w14:paraId="13B9E77D" w14:textId="27524839" w:rsidR="00A35B07" w:rsidRPr="00920698" w:rsidRDefault="00A35B07" w:rsidP="00BC297A">
      <w:pPr>
        <w:pStyle w:val="11"/>
        <w:spacing w:before="0" w:beforeAutospacing="0" w:after="0" w:afterAutospacing="0"/>
        <w:ind w:firstLine="697"/>
        <w:jc w:val="center"/>
        <w:rPr>
          <w:b/>
          <w:sz w:val="28"/>
          <w:szCs w:val="28"/>
          <w:lang w:val="ru-RU"/>
        </w:rPr>
      </w:pPr>
      <w:r w:rsidRPr="00920698">
        <w:rPr>
          <w:sz w:val="28"/>
          <w:szCs w:val="28"/>
          <w:lang w:val="ru-RU"/>
        </w:rPr>
        <w:t>Рис</w:t>
      </w:r>
      <w:r w:rsidR="00B758F9" w:rsidRPr="00920698">
        <w:rPr>
          <w:sz w:val="28"/>
          <w:szCs w:val="28"/>
          <w:lang w:val="ru-RU"/>
        </w:rPr>
        <w:t xml:space="preserve">унок </w:t>
      </w:r>
      <w:r w:rsidRPr="00920698">
        <w:rPr>
          <w:sz w:val="28"/>
          <w:szCs w:val="28"/>
          <w:lang w:val="ru-RU"/>
        </w:rPr>
        <w:t>2.</w:t>
      </w:r>
      <w:r w:rsidR="00B758F9" w:rsidRPr="00920698">
        <w:rPr>
          <w:sz w:val="28"/>
          <w:szCs w:val="28"/>
          <w:lang w:val="ru-RU"/>
        </w:rPr>
        <w:t>1</w:t>
      </w:r>
      <w:r w:rsidR="00E81DD4">
        <w:rPr>
          <w:sz w:val="28"/>
          <w:szCs w:val="28"/>
          <w:lang w:val="ru-RU"/>
        </w:rPr>
        <w:t>9</w:t>
      </w:r>
      <w:r w:rsidR="00B758F9" w:rsidRPr="00920698">
        <w:rPr>
          <w:sz w:val="28"/>
          <w:szCs w:val="28"/>
          <w:lang w:val="ru-RU"/>
        </w:rPr>
        <w:t xml:space="preserve"> </w:t>
      </w:r>
      <w:r w:rsidRPr="00920698">
        <w:rPr>
          <w:sz w:val="28"/>
          <w:szCs w:val="28"/>
          <w:lang w:val="ru-RU"/>
        </w:rPr>
        <w:t>Наблюдательная скважина, вскрытая в шурфе. (2023г)</w:t>
      </w:r>
    </w:p>
    <w:p w14:paraId="5DF2564A" w14:textId="77777777" w:rsidR="00A35B07" w:rsidRPr="00920698" w:rsidRDefault="00A35B07" w:rsidP="00BC297A">
      <w:pPr>
        <w:pStyle w:val="11"/>
        <w:spacing w:before="0" w:beforeAutospacing="0" w:after="0" w:afterAutospacing="0"/>
        <w:ind w:firstLine="697"/>
        <w:jc w:val="center"/>
        <w:rPr>
          <w:b/>
          <w:sz w:val="28"/>
          <w:szCs w:val="28"/>
          <w:lang w:val="ru-RU"/>
        </w:rPr>
      </w:pPr>
    </w:p>
    <w:p w14:paraId="34E53158" w14:textId="77777777" w:rsidR="00A35B07" w:rsidRPr="00920698" w:rsidRDefault="00A35B07" w:rsidP="00BC297A">
      <w:pPr>
        <w:pStyle w:val="11"/>
        <w:spacing w:before="0" w:beforeAutospacing="0" w:after="0" w:afterAutospacing="0"/>
        <w:ind w:firstLine="697"/>
        <w:jc w:val="both"/>
        <w:rPr>
          <w:sz w:val="28"/>
          <w:szCs w:val="28"/>
          <w:lang w:val="ru-RU"/>
        </w:rPr>
      </w:pPr>
      <w:r w:rsidRPr="00920698">
        <w:rPr>
          <w:b/>
          <w:szCs w:val="28"/>
          <w:lang w:val="ru-RU"/>
        </w:rPr>
        <w:t xml:space="preserve"> </w:t>
      </w:r>
      <w:r w:rsidRPr="00920698">
        <w:rPr>
          <w:sz w:val="28"/>
          <w:szCs w:val="28"/>
          <w:lang w:val="ru-RU"/>
        </w:rPr>
        <w:t>По гидродинамическим условиям вскрытые воды относятся к безнапорным (грунтовым). Небольшая мощность водоносного горизонта указывает на его локальный характер и возможную зависимость от сезонных колебаний уровня подземных вод и инфильтрационного питания. Подобные горизонты, как правило, отличаются повышенной уязвимостью к поверхностному загрязнению. Полученные данные свидетельствуют о том, что вскрытый водоносный горизонт имеет ограниченное практическое значение и может использоваться преимущественно для гидрогеологических наблюдений, а не для целей устойчивого водоснабжения. Горизонт характеризуется безнапорным режимом и быстрым реагированием на изменения водного баланса. Его гидродинамическая активность обусловлена сочетанием инфильтрационного питания с поверхности и локальных процессов миграции воды внутри рыхлых четвертичных отложений</w:t>
      </w:r>
    </w:p>
    <w:p w14:paraId="57A2DC5A" w14:textId="1F0C132A" w:rsidR="00A35B07" w:rsidRPr="00920698" w:rsidRDefault="00A35B07" w:rsidP="00BC297A">
      <w:pPr>
        <w:pStyle w:val="11"/>
        <w:spacing w:before="0" w:beforeAutospacing="0" w:after="0" w:afterAutospacing="0"/>
        <w:ind w:firstLine="697"/>
        <w:jc w:val="both"/>
        <w:rPr>
          <w:i/>
          <w:sz w:val="28"/>
          <w:szCs w:val="28"/>
          <w:lang w:val="ru-RU"/>
        </w:rPr>
      </w:pPr>
      <w:r w:rsidRPr="00920698">
        <w:rPr>
          <w:i/>
          <w:sz w:val="28"/>
          <w:szCs w:val="28"/>
          <w:lang w:val="ru-RU"/>
        </w:rPr>
        <w:t xml:space="preserve">Влияние антропогенной нагрузки на </w:t>
      </w:r>
      <w:proofErr w:type="spellStart"/>
      <w:r w:rsidRPr="00920698">
        <w:rPr>
          <w:i/>
          <w:sz w:val="28"/>
          <w:szCs w:val="28"/>
          <w:lang w:val="ru-RU"/>
        </w:rPr>
        <w:t>гидрогеодинамику</w:t>
      </w:r>
      <w:proofErr w:type="spellEnd"/>
      <w:r w:rsidRPr="00920698">
        <w:rPr>
          <w:i/>
          <w:sz w:val="28"/>
          <w:szCs w:val="28"/>
          <w:lang w:val="ru-RU"/>
        </w:rPr>
        <w:t>.</w:t>
      </w:r>
      <w:r w:rsidRPr="00920698">
        <w:rPr>
          <w:sz w:val="28"/>
          <w:szCs w:val="28"/>
          <w:lang w:val="ru-RU"/>
        </w:rPr>
        <w:t xml:space="preserve"> Поселок Акши подвержен локальной антропогенной нагрузке как хозяйственно-питьевое водопользование, локальные системы водоотведения, рекреационное воздействие в прибрежной зоне оз. Алаколь, несанкционированные водозаборы и сезонные орошения. Эти факторы формируют мозаичное пьезометрическое поле, проявляющееся как локальные понижения или подъёмы уровня воды. Наблюдается смещение естественных направлений фильтрационных потоков, ускорение инфильтрации в местах техногенного воздействия и формирование локальных зон накопления загрязнений. Гидрогеодинамическая чувствительность горизонта позволяет использовать его как </w:t>
      </w:r>
      <w:r w:rsidRPr="00920698">
        <w:rPr>
          <w:rStyle w:val="ac"/>
          <w:rFonts w:eastAsiaTheme="majorEastAsia"/>
          <w:b w:val="0"/>
          <w:bCs w:val="0"/>
          <w:sz w:val="28"/>
          <w:szCs w:val="28"/>
          <w:lang w:val="ru-RU"/>
        </w:rPr>
        <w:t>индикатор трансформации водной системы под антропогенной нагрузкой</w:t>
      </w:r>
      <w:r w:rsidRPr="00920698">
        <w:rPr>
          <w:b/>
          <w:sz w:val="28"/>
          <w:szCs w:val="28"/>
          <w:lang w:val="ru-RU"/>
        </w:rPr>
        <w:t>,</w:t>
      </w:r>
      <w:r w:rsidRPr="00920698">
        <w:rPr>
          <w:sz w:val="28"/>
          <w:szCs w:val="28"/>
          <w:lang w:val="ru-RU"/>
        </w:rPr>
        <w:t xml:space="preserve"> что важно для оценки устойчивости подземных вод впадины и прогноза влияния хозяйственной деятельности. Полученные данные позволяют прогнозировать динамику подземных вод и оценивать устойчивость водоносного горизонта к антропогенному и климатическому воздействию</w:t>
      </w:r>
      <w:r w:rsidR="00F16CEA" w:rsidRPr="00920698">
        <w:rPr>
          <w:sz w:val="28"/>
          <w:szCs w:val="28"/>
          <w:lang w:val="ru-RU"/>
        </w:rPr>
        <w:t xml:space="preserve"> [62, 65]</w:t>
      </w:r>
      <w:r w:rsidRPr="00920698">
        <w:rPr>
          <w:sz w:val="28"/>
          <w:szCs w:val="28"/>
          <w:lang w:val="ru-RU"/>
        </w:rPr>
        <w:t>.</w:t>
      </w:r>
    </w:p>
    <w:p w14:paraId="1DEC4B4E" w14:textId="77777777" w:rsidR="00A35B07" w:rsidRPr="00920698" w:rsidRDefault="00A35B07" w:rsidP="00BC297A">
      <w:pPr>
        <w:pStyle w:val="placeholder"/>
        <w:spacing w:before="0" w:beforeAutospacing="0" w:after="0" w:afterAutospacing="0"/>
        <w:ind w:firstLine="720"/>
        <w:jc w:val="both"/>
        <w:rPr>
          <w:i/>
          <w:iCs/>
          <w:sz w:val="28"/>
          <w:szCs w:val="28"/>
          <w:lang w:val="ru-RU"/>
        </w:rPr>
      </w:pPr>
      <w:r w:rsidRPr="00920698">
        <w:rPr>
          <w:sz w:val="28"/>
          <w:szCs w:val="28"/>
          <w:lang w:val="ru-RU"/>
        </w:rPr>
        <w:t>Опытно-фильтрационные работы в прибрежной зоне оз. Алаколь</w:t>
      </w:r>
      <w:r w:rsidRPr="00920698">
        <w:rPr>
          <w:i/>
          <w:iCs/>
          <w:sz w:val="28"/>
          <w:szCs w:val="28"/>
          <w:lang w:val="ru-RU"/>
        </w:rPr>
        <w:t>.</w:t>
      </w:r>
    </w:p>
    <w:p w14:paraId="0D11A450" w14:textId="77777777" w:rsidR="00A35B07" w:rsidRPr="00920698" w:rsidRDefault="00A35B07" w:rsidP="00BC297A">
      <w:pPr>
        <w:pStyle w:val="placeholder"/>
        <w:spacing w:before="0" w:beforeAutospacing="0" w:after="0" w:afterAutospacing="0"/>
        <w:ind w:firstLine="720"/>
        <w:jc w:val="both"/>
        <w:rPr>
          <w:sz w:val="28"/>
          <w:szCs w:val="28"/>
          <w:lang w:val="ru-RU"/>
        </w:rPr>
      </w:pPr>
      <w:r w:rsidRPr="00920698">
        <w:rPr>
          <w:sz w:val="28"/>
          <w:szCs w:val="28"/>
          <w:lang w:val="ru-RU"/>
        </w:rPr>
        <w:lastRenderedPageBreak/>
        <w:t>Для определения коэффициента фильтрации (K) слабопроницаемых отложений в зоне аэрации (приблизительно в 500 метрах от береговой линии оз. Алаколь) был применен метод опытного налива в шурфы по методике Г.П. Болдырева. Данный метод эффективен для условий, где уровень грунтовых вод залегает глубоко, а капиллярное поднятие играет значительную роль в процессе инфильтрации.</w:t>
      </w:r>
    </w:p>
    <w:p w14:paraId="78D954A5" w14:textId="77777777" w:rsidR="00A35B07" w:rsidRPr="00920698" w:rsidRDefault="00A35B07" w:rsidP="008C666F">
      <w:pPr>
        <w:pStyle w:val="placeholder"/>
        <w:spacing w:before="0" w:beforeAutospacing="0" w:after="0" w:afterAutospacing="0"/>
        <w:ind w:firstLine="709"/>
        <w:jc w:val="both"/>
        <w:rPr>
          <w:sz w:val="28"/>
          <w:szCs w:val="28"/>
          <w:lang w:val="ru-RU"/>
        </w:rPr>
      </w:pPr>
      <w:r w:rsidRPr="00920698">
        <w:rPr>
          <w:sz w:val="28"/>
          <w:szCs w:val="28"/>
          <w:lang w:val="ru-RU"/>
        </w:rPr>
        <w:t>Параметры установки:</w:t>
      </w:r>
    </w:p>
    <w:p w14:paraId="44913800" w14:textId="77777777" w:rsidR="00A35B07" w:rsidRPr="00920698" w:rsidRDefault="00A35B07" w:rsidP="008C666F">
      <w:pPr>
        <w:pStyle w:val="placeholder"/>
        <w:numPr>
          <w:ilvl w:val="0"/>
          <w:numId w:val="22"/>
        </w:numPr>
        <w:tabs>
          <w:tab w:val="clear" w:pos="720"/>
        </w:tabs>
        <w:spacing w:before="0" w:beforeAutospacing="0" w:after="0" w:afterAutospacing="0"/>
        <w:ind w:left="567" w:firstLine="0"/>
        <w:jc w:val="both"/>
        <w:rPr>
          <w:sz w:val="28"/>
          <w:szCs w:val="28"/>
          <w:lang w:val="ru-RU"/>
        </w:rPr>
      </w:pPr>
      <w:r w:rsidRPr="00920698">
        <w:rPr>
          <w:sz w:val="28"/>
          <w:szCs w:val="28"/>
          <w:lang w:val="ru-RU"/>
        </w:rPr>
        <w:t>Диаметр внутреннего кольца: 20 см (r=10 см, F=0,0314 м²).</w:t>
      </w:r>
    </w:p>
    <w:p w14:paraId="121E2DCC" w14:textId="77777777" w:rsidR="00A35B07" w:rsidRPr="00920698" w:rsidRDefault="00A35B07" w:rsidP="008C666F">
      <w:pPr>
        <w:pStyle w:val="placeholder"/>
        <w:numPr>
          <w:ilvl w:val="0"/>
          <w:numId w:val="22"/>
        </w:numPr>
        <w:tabs>
          <w:tab w:val="clear" w:pos="720"/>
        </w:tabs>
        <w:spacing w:before="0" w:beforeAutospacing="0" w:after="0" w:afterAutospacing="0"/>
        <w:ind w:left="567" w:firstLine="0"/>
        <w:jc w:val="both"/>
        <w:rPr>
          <w:sz w:val="28"/>
          <w:szCs w:val="28"/>
          <w:lang w:val="ru-RU"/>
        </w:rPr>
      </w:pPr>
      <w:r w:rsidRPr="00920698">
        <w:rPr>
          <w:sz w:val="28"/>
          <w:szCs w:val="28"/>
          <w:lang w:val="ru-RU"/>
        </w:rPr>
        <w:t>Глубина шурфа (l): 0,5 м.</w:t>
      </w:r>
    </w:p>
    <w:p w14:paraId="2ACF9DC3" w14:textId="77777777" w:rsidR="00A35B07" w:rsidRPr="00920698" w:rsidRDefault="00A35B07" w:rsidP="008C666F">
      <w:pPr>
        <w:pStyle w:val="placeholder"/>
        <w:numPr>
          <w:ilvl w:val="0"/>
          <w:numId w:val="22"/>
        </w:numPr>
        <w:tabs>
          <w:tab w:val="clear" w:pos="720"/>
        </w:tabs>
        <w:spacing w:before="0" w:beforeAutospacing="0" w:after="0" w:afterAutospacing="0"/>
        <w:ind w:left="567" w:firstLine="0"/>
        <w:jc w:val="both"/>
        <w:rPr>
          <w:sz w:val="28"/>
          <w:szCs w:val="28"/>
          <w:lang w:val="ru-RU"/>
        </w:rPr>
      </w:pPr>
      <w:r w:rsidRPr="00920698">
        <w:rPr>
          <w:sz w:val="28"/>
          <w:szCs w:val="28"/>
          <w:lang w:val="ru-RU"/>
        </w:rPr>
        <w:t>Слой воды в кольце (H</w:t>
      </w:r>
      <w:r w:rsidRPr="00920698">
        <w:rPr>
          <w:sz w:val="28"/>
          <w:szCs w:val="28"/>
          <w:vertAlign w:val="subscript"/>
          <w:lang w:val="ru-RU"/>
        </w:rPr>
        <w:t>0</w:t>
      </w:r>
      <w:r w:rsidRPr="00920698">
        <w:rPr>
          <w:sz w:val="28"/>
          <w:szCs w:val="28"/>
          <w:lang w:val="ru-RU"/>
        </w:rPr>
        <w:t>​): 0,08 м.</w:t>
      </w:r>
    </w:p>
    <w:p w14:paraId="79E41395" w14:textId="77777777" w:rsidR="00A35B07" w:rsidRPr="00920698" w:rsidRDefault="00A35B07" w:rsidP="008C666F">
      <w:pPr>
        <w:pStyle w:val="placeholder"/>
        <w:numPr>
          <w:ilvl w:val="0"/>
          <w:numId w:val="22"/>
        </w:numPr>
        <w:tabs>
          <w:tab w:val="clear" w:pos="720"/>
        </w:tabs>
        <w:spacing w:before="0" w:beforeAutospacing="0" w:after="0" w:afterAutospacing="0"/>
        <w:ind w:left="567" w:firstLine="0"/>
        <w:jc w:val="both"/>
        <w:rPr>
          <w:sz w:val="28"/>
          <w:szCs w:val="28"/>
          <w:lang w:val="ru-RU"/>
        </w:rPr>
      </w:pPr>
      <w:r w:rsidRPr="00920698">
        <w:rPr>
          <w:sz w:val="28"/>
          <w:szCs w:val="28"/>
          <w:lang w:val="ru-RU"/>
        </w:rPr>
        <w:t>Капиллярное давление (</w:t>
      </w:r>
      <w:proofErr w:type="spellStart"/>
      <w:r w:rsidRPr="00920698">
        <w:rPr>
          <w:sz w:val="28"/>
          <w:szCs w:val="28"/>
          <w:lang w:val="ru-RU"/>
        </w:rPr>
        <w:t>H</w:t>
      </w:r>
      <w:r w:rsidRPr="00920698">
        <w:rPr>
          <w:sz w:val="28"/>
          <w:szCs w:val="28"/>
          <w:vertAlign w:val="subscript"/>
          <w:lang w:val="ru-RU"/>
        </w:rPr>
        <w:t>k</w:t>
      </w:r>
      <w:proofErr w:type="spellEnd"/>
      <w:r w:rsidRPr="00920698">
        <w:rPr>
          <w:sz w:val="28"/>
          <w:szCs w:val="28"/>
          <w:lang w:val="ru-RU"/>
        </w:rPr>
        <w:t>​): 0,63 м (согласно табличным значениям для суглинистых отложений данного района).</w:t>
      </w:r>
    </w:p>
    <w:p w14:paraId="3DD041DA" w14:textId="77777777" w:rsidR="00A35B07" w:rsidRPr="00920698" w:rsidRDefault="00A35B07" w:rsidP="00BC297A">
      <w:pPr>
        <w:pStyle w:val="placeholder"/>
        <w:spacing w:before="0" w:beforeAutospacing="0" w:after="0" w:afterAutospacing="0"/>
        <w:ind w:firstLine="720"/>
        <w:jc w:val="both"/>
        <w:rPr>
          <w:sz w:val="28"/>
          <w:szCs w:val="28"/>
          <w:lang w:val="ru-RU"/>
        </w:rPr>
      </w:pPr>
      <w:r w:rsidRPr="00920698">
        <w:rPr>
          <w:sz w:val="28"/>
          <w:szCs w:val="28"/>
          <w:lang w:val="ru-RU"/>
        </w:rPr>
        <w:t>Налив производился в два этапа. В первом цикле (начало в 16:46ч) зафиксирован начальный расход. Во втором цикле (начало в 17:18ч) достигнуто установившееся состояние фильтрации. На 40-й минуте второго замера расход стабилизировался на минимальных значениях, что свидетельствует о полном насыщении порового пространства и переходе к установившемуся режиму. Установившийся расход (Q) составил 0,003 л/сек, что в пересчете на суточный объем составляет 0,25 м³/</w:t>
      </w:r>
      <w:proofErr w:type="spellStart"/>
      <w:r w:rsidRPr="00920698">
        <w:rPr>
          <w:sz w:val="28"/>
          <w:szCs w:val="28"/>
          <w:lang w:val="ru-RU"/>
        </w:rPr>
        <w:t>сут</w:t>
      </w:r>
      <w:proofErr w:type="spellEnd"/>
      <w:r w:rsidRPr="00920698">
        <w:rPr>
          <w:sz w:val="28"/>
          <w:szCs w:val="28"/>
          <w:lang w:val="ru-RU"/>
        </w:rPr>
        <w:t xml:space="preserve">. </w:t>
      </w:r>
    </w:p>
    <w:p w14:paraId="797B1272" w14:textId="77777777" w:rsidR="00A35B07" w:rsidRPr="00920698" w:rsidRDefault="00A35B07" w:rsidP="00BC297A">
      <w:pPr>
        <w:pStyle w:val="placeholder"/>
        <w:spacing w:before="0" w:beforeAutospacing="0" w:after="0" w:afterAutospacing="0"/>
        <w:jc w:val="both"/>
        <w:rPr>
          <w:sz w:val="28"/>
          <w:szCs w:val="28"/>
          <w:lang w:val="ru-RU"/>
        </w:rPr>
      </w:pPr>
      <w:r w:rsidRPr="00920698">
        <w:rPr>
          <w:sz w:val="28"/>
          <w:szCs w:val="28"/>
          <w:lang w:val="ru-RU"/>
        </w:rPr>
        <w:t xml:space="preserve">Расчет проводился по формуле: </w:t>
      </w:r>
    </w:p>
    <w:p w14:paraId="017F9FD8" w14:textId="77777777" w:rsidR="00A35B07" w:rsidRPr="00920698" w:rsidRDefault="00A35B07" w:rsidP="00BC297A">
      <w:pPr>
        <w:spacing w:line="240" w:lineRule="auto"/>
        <w:ind w:left="0" w:firstLine="0"/>
        <w:rPr>
          <w:color w:val="040C28"/>
          <w:szCs w:val="28"/>
          <w:lang w:val="ru-RU"/>
        </w:rPr>
      </w:pPr>
      <w:r w:rsidRPr="00920698">
        <w:rPr>
          <w:color w:val="auto"/>
          <w:szCs w:val="28"/>
          <w:lang w:val="ru-RU"/>
        </w:rPr>
        <w:t>​</w:t>
      </w:r>
      <w:r w:rsidRPr="00920698">
        <w:rPr>
          <w:color w:val="040C28"/>
          <w:szCs w:val="28"/>
          <w:lang w:val="ru-RU"/>
        </w:rPr>
        <w:t xml:space="preserve"> </w:t>
      </w:r>
    </w:p>
    <w:p w14:paraId="6FFFB1D9" w14:textId="38EC916B" w:rsidR="008C666F" w:rsidRPr="008C666F" w:rsidRDefault="00A35B07" w:rsidP="00B2100F">
      <w:pPr>
        <w:tabs>
          <w:tab w:val="center" w:pos="4819"/>
        </w:tabs>
        <w:spacing w:line="240" w:lineRule="auto"/>
        <w:ind w:left="0" w:firstLine="0"/>
        <w:rPr>
          <w:i/>
          <w:color w:val="040C28"/>
          <w:szCs w:val="28"/>
        </w:rPr>
      </w:pPr>
      <w:r w:rsidRPr="008C666F">
        <w:rPr>
          <w:color w:val="040C28"/>
          <w:szCs w:val="28"/>
        </w:rPr>
        <w:t xml:space="preserve">           </w:t>
      </w:r>
      <m:oMath>
        <m:r>
          <w:rPr>
            <w:rFonts w:ascii="Cambria Math" w:hAnsi="Cambria Math"/>
            <w:color w:val="040C28"/>
            <w:szCs w:val="28"/>
            <w:lang w:val="ru-RU"/>
          </w:rPr>
          <m:t>k</m:t>
        </m:r>
        <m:r>
          <w:rPr>
            <w:rFonts w:ascii="Cambria Math" w:hAnsi="Cambria Math"/>
            <w:color w:val="040C28"/>
            <w:szCs w:val="28"/>
          </w:rPr>
          <m:t>=Q</m:t>
        </m:r>
        <m:r>
          <w:rPr>
            <w:rFonts w:ascii="Cambria Math" w:hAnsi="Cambria Math"/>
            <w:color w:val="040C28"/>
            <w:szCs w:val="28"/>
            <w:vertAlign w:val="subscript"/>
          </w:rPr>
          <m:t>k=</m:t>
        </m:r>
        <m:f>
          <m:fPr>
            <m:ctrlPr>
              <w:rPr>
                <w:rFonts w:ascii="Cambria Math" w:hAnsi="Cambria Math"/>
                <w:i/>
                <w:color w:val="040C28"/>
                <w:szCs w:val="28"/>
                <w:vertAlign w:val="subscript"/>
              </w:rPr>
            </m:ctrlPr>
          </m:fPr>
          <m:num>
            <m:sSub>
              <m:sSubPr>
                <m:ctrlPr>
                  <w:rPr>
                    <w:rFonts w:ascii="Cambria Math" w:hAnsi="Cambria Math"/>
                    <w:i/>
                    <w:color w:val="040C28"/>
                    <w:szCs w:val="28"/>
                    <w:vertAlign w:val="subscript"/>
                  </w:rPr>
                </m:ctrlPr>
              </m:sSubPr>
              <m:e>
                <m:r>
                  <w:rPr>
                    <w:rFonts w:ascii="Cambria Math" w:hAnsi="Cambria Math"/>
                    <w:color w:val="040C28"/>
                    <w:szCs w:val="28"/>
                    <w:vertAlign w:val="subscript"/>
                  </w:rPr>
                  <m:t>Q</m:t>
                </m:r>
              </m:e>
              <m:sub>
                <m:r>
                  <w:rPr>
                    <w:rFonts w:ascii="Cambria Math" w:hAnsi="Cambria Math"/>
                    <w:color w:val="040C28"/>
                    <w:szCs w:val="28"/>
                    <w:vertAlign w:val="subscript"/>
                  </w:rPr>
                  <m:t>1</m:t>
                </m:r>
              </m:sub>
            </m:sSub>
          </m:num>
          <m:den>
            <m:r>
              <w:rPr>
                <w:rFonts w:ascii="Cambria Math" w:hAnsi="Cambria Math"/>
                <w:color w:val="040C28"/>
                <w:szCs w:val="28"/>
                <w:vertAlign w:val="subscript"/>
              </w:rPr>
              <m:t>F</m:t>
            </m:r>
            <m:d>
              <m:dPr>
                <m:ctrlPr>
                  <w:rPr>
                    <w:rFonts w:ascii="Cambria Math" w:hAnsi="Cambria Math"/>
                    <w:i/>
                    <w:color w:val="040C28"/>
                    <w:szCs w:val="28"/>
                    <w:vertAlign w:val="subscript"/>
                  </w:rPr>
                </m:ctrlPr>
              </m:dPr>
              <m:e>
                <m:sSub>
                  <m:sSubPr>
                    <m:ctrlPr>
                      <w:rPr>
                        <w:rFonts w:ascii="Cambria Math" w:hAnsi="Cambria Math"/>
                        <w:i/>
                        <w:color w:val="040C28"/>
                        <w:szCs w:val="28"/>
                        <w:vertAlign w:val="subscript"/>
                      </w:rPr>
                    </m:ctrlPr>
                  </m:sSubPr>
                  <m:e>
                    <m:r>
                      <w:rPr>
                        <w:rFonts w:ascii="Cambria Math" w:hAnsi="Cambria Math"/>
                        <w:color w:val="040C28"/>
                        <w:szCs w:val="28"/>
                        <w:vertAlign w:val="subscript"/>
                      </w:rPr>
                      <m:t>H</m:t>
                    </m:r>
                  </m:e>
                  <m:sub>
                    <m:r>
                      <w:rPr>
                        <w:rFonts w:ascii="Cambria Math" w:hAnsi="Cambria Math"/>
                        <w:color w:val="040C28"/>
                        <w:szCs w:val="28"/>
                        <w:vertAlign w:val="subscript"/>
                      </w:rPr>
                      <m:t>0</m:t>
                    </m:r>
                  </m:sub>
                </m:sSub>
                <m:r>
                  <w:rPr>
                    <w:rFonts w:ascii="Cambria Math" w:hAnsi="Cambria Math"/>
                    <w:color w:val="040C28"/>
                    <w:szCs w:val="28"/>
                    <w:vertAlign w:val="subscript"/>
                  </w:rPr>
                  <m:t>+</m:t>
                </m:r>
                <m:sSub>
                  <m:sSubPr>
                    <m:ctrlPr>
                      <w:rPr>
                        <w:rFonts w:ascii="Cambria Math" w:hAnsi="Cambria Math"/>
                        <w:i/>
                        <w:color w:val="040C28"/>
                        <w:szCs w:val="28"/>
                        <w:vertAlign w:val="subscript"/>
                      </w:rPr>
                    </m:ctrlPr>
                  </m:sSubPr>
                  <m:e>
                    <m:r>
                      <w:rPr>
                        <w:rFonts w:ascii="Cambria Math" w:hAnsi="Cambria Math"/>
                        <w:color w:val="040C28"/>
                        <w:szCs w:val="28"/>
                        <w:vertAlign w:val="subscript"/>
                      </w:rPr>
                      <m:t>h</m:t>
                    </m:r>
                  </m:e>
                  <m:sub>
                    <m:r>
                      <w:rPr>
                        <w:rFonts w:ascii="Cambria Math" w:hAnsi="Cambria Math"/>
                        <w:color w:val="040C28"/>
                        <w:szCs w:val="28"/>
                        <w:vertAlign w:val="subscript"/>
                      </w:rPr>
                      <m:t>k</m:t>
                    </m:r>
                  </m:sub>
                </m:sSub>
                <m:r>
                  <w:rPr>
                    <w:rFonts w:ascii="Cambria Math" w:hAnsi="Cambria Math"/>
                    <w:color w:val="040C28"/>
                    <w:szCs w:val="28"/>
                    <w:vertAlign w:val="subscript"/>
                  </w:rPr>
                  <m:t>+1</m:t>
                </m:r>
              </m:e>
            </m:d>
          </m:den>
        </m:f>
        <m:r>
          <w:rPr>
            <w:rFonts w:ascii="Cambria Math" w:hAnsi="Cambria Math"/>
            <w:color w:val="040C28"/>
            <w:szCs w:val="28"/>
            <w:vertAlign w:val="subscript"/>
          </w:rPr>
          <m:t xml:space="preserve">                                                                      </m:t>
        </m:r>
        <m:d>
          <m:dPr>
            <m:ctrlPr>
              <w:rPr>
                <w:rFonts w:ascii="Cambria Math" w:hAnsi="Cambria Math"/>
                <w:i/>
                <w:color w:val="040C28"/>
                <w:szCs w:val="28"/>
                <w:vertAlign w:val="subscript"/>
              </w:rPr>
            </m:ctrlPr>
          </m:dPr>
          <m:e>
            <m:r>
              <w:rPr>
                <w:rFonts w:ascii="Cambria Math" w:hAnsi="Cambria Math"/>
                <w:color w:val="040C28"/>
                <w:szCs w:val="28"/>
                <w:vertAlign w:val="subscript"/>
              </w:rPr>
              <m:t>2.1</m:t>
            </m:r>
          </m:e>
        </m:d>
        <m:r>
          <w:rPr>
            <w:rFonts w:ascii="Cambria Math" w:hAnsi="Cambria Math"/>
            <w:color w:val="040C28"/>
            <w:szCs w:val="28"/>
            <w:vertAlign w:val="subscript"/>
          </w:rPr>
          <w:tab/>
        </m:r>
        <m:r>
          <w:rPr>
            <w:rFonts w:ascii="Cambria Math" w:hAnsi="Cambria Math"/>
            <w:color w:val="040C28"/>
            <w:szCs w:val="28"/>
            <w:vertAlign w:val="subscript"/>
          </w:rPr>
          <w:tab/>
        </m:r>
      </m:oMath>
    </w:p>
    <w:p w14:paraId="60B60277" w14:textId="6BD99A2E" w:rsidR="00CD3972" w:rsidRPr="00CD3972" w:rsidRDefault="00B2100F" w:rsidP="00BC297A">
      <w:pPr>
        <w:spacing w:line="240" w:lineRule="auto"/>
        <w:ind w:left="0" w:firstLine="0"/>
        <w:rPr>
          <w:color w:val="auto"/>
          <w:szCs w:val="28"/>
        </w:rPr>
      </w:pPr>
      <w:r w:rsidRPr="00CD3972">
        <w:rPr>
          <w:color w:val="EE0000"/>
          <w:szCs w:val="28"/>
        </w:rPr>
        <w:t xml:space="preserve">       </w:t>
      </w:r>
      <w:r w:rsidR="00CD3972">
        <w:rPr>
          <w:color w:val="EE0000"/>
          <w:szCs w:val="28"/>
          <w:lang w:val="ru-RU"/>
        </w:rPr>
        <w:t xml:space="preserve">    </w:t>
      </w:r>
      <m:oMath>
        <m:r>
          <w:rPr>
            <w:rFonts w:ascii="Cambria Math" w:hAnsi="Cambria Math"/>
            <w:color w:val="040C28"/>
            <w:szCs w:val="28"/>
            <w:lang w:val="kk-KZ"/>
          </w:rPr>
          <m:t>Q=</m:t>
        </m:r>
        <m:r>
          <m:rPr>
            <m:sty m:val="p"/>
          </m:rPr>
          <w:rPr>
            <w:rFonts w:ascii="Cambria Math" w:hAnsi="Cambria Math"/>
            <w:color w:val="040C28"/>
            <w:szCs w:val="28"/>
            <w:lang w:val="kk-KZ"/>
          </w:rPr>
          <m:t>0,003</m:t>
        </m:r>
        <m:r>
          <w:rPr>
            <w:rFonts w:ascii="Cambria Math" w:hAnsi="Cambria Math"/>
            <w:color w:val="040C28"/>
            <w:szCs w:val="28"/>
            <w:lang w:val="kk-KZ"/>
          </w:rPr>
          <m:t>⋅</m:t>
        </m:r>
        <m:r>
          <m:rPr>
            <m:sty m:val="p"/>
          </m:rPr>
          <w:rPr>
            <w:rFonts w:ascii="Cambria Math" w:hAnsi="Cambria Math"/>
            <w:color w:val="040C28"/>
            <w:szCs w:val="28"/>
            <w:lang w:val="kk-KZ"/>
          </w:rPr>
          <m:t>3,6</m:t>
        </m:r>
        <m:r>
          <w:rPr>
            <w:rFonts w:ascii="Cambria Math" w:hAnsi="Cambria Math"/>
            <w:color w:val="040C28"/>
            <w:szCs w:val="28"/>
            <w:lang w:val="kk-KZ"/>
          </w:rPr>
          <m:t>⋅24=</m:t>
        </m:r>
        <m:r>
          <m:rPr>
            <m:sty m:val="p"/>
          </m:rPr>
          <w:rPr>
            <w:rFonts w:ascii="Cambria Math" w:hAnsi="Cambria Math"/>
            <w:color w:val="040C28"/>
            <w:szCs w:val="28"/>
            <w:lang w:val="kk-KZ"/>
          </w:rPr>
          <m:t>0,2</m:t>
        </m:r>
        <m:r>
          <m:rPr>
            <m:sty m:val="p"/>
          </m:rPr>
          <w:rPr>
            <w:rFonts w:ascii="Cambria Math" w:hAnsi="Cambria Math"/>
            <w:color w:val="040C28"/>
            <w:szCs w:val="28"/>
            <w:lang w:val="kk-KZ"/>
          </w:rPr>
          <m:t>5</m:t>
        </m:r>
        <m:sSup>
          <m:sSupPr>
            <m:ctrlPr>
              <w:rPr>
                <w:rFonts w:ascii="Cambria Math" w:hAnsi="Cambria Math"/>
                <w:color w:val="040C28"/>
                <w:szCs w:val="28"/>
                <w:lang w:val="kk-KZ"/>
              </w:rPr>
            </m:ctrlPr>
          </m:sSupPr>
          <m:e>
            <m:r>
              <w:rPr>
                <w:rFonts w:ascii="Cambria Math" w:hAnsi="Cambria Math"/>
                <w:color w:val="040C28"/>
                <w:szCs w:val="28"/>
              </w:rPr>
              <m:t>м</m:t>
            </m:r>
          </m:e>
          <m:sup>
            <m:r>
              <w:rPr>
                <w:rFonts w:ascii="Cambria Math" w:hAnsi="Cambria Math"/>
                <w:color w:val="040C28"/>
                <w:szCs w:val="28"/>
                <w:lang w:val="kk-KZ"/>
              </w:rPr>
              <m:t>3</m:t>
            </m:r>
          </m:sup>
        </m:sSup>
        <m:r>
          <m:rPr>
            <m:sty m:val="p"/>
          </m:rPr>
          <w:rPr>
            <w:rFonts w:ascii="Cambria Math" w:hAnsi="Cambria Math"/>
            <w:color w:val="040C28"/>
            <w:szCs w:val="28"/>
            <w:lang w:val="kk-KZ"/>
          </w:rPr>
          <m:t xml:space="preserve">/сут </m:t>
        </m:r>
        <m:r>
          <w:rPr>
            <w:rFonts w:ascii="Cambria Math" w:hAnsi="Cambria Math"/>
            <w:color w:val="040C28"/>
            <w:szCs w:val="28"/>
            <w:vertAlign w:val="subscript"/>
          </w:rPr>
          <m:t xml:space="preserve">                                           </m:t>
        </m:r>
        <m:r>
          <w:rPr>
            <w:rFonts w:ascii="Cambria Math" w:hAnsi="Cambria Math"/>
            <w:color w:val="040C28"/>
            <w:szCs w:val="28"/>
            <w:vertAlign w:val="subscript"/>
          </w:rPr>
          <w:tab/>
        </m:r>
        <m:r>
          <w:rPr>
            <w:rFonts w:ascii="Cambria Math" w:hAnsi="Cambria Math"/>
            <w:color w:val="040C28"/>
            <w:szCs w:val="28"/>
            <w:vertAlign w:val="subscript"/>
          </w:rPr>
          <w:tab/>
        </m:r>
      </m:oMath>
    </w:p>
    <w:p w14:paraId="339B8358" w14:textId="39E74973" w:rsidR="00A35B07" w:rsidRDefault="006B319A" w:rsidP="006B319A">
      <w:pPr>
        <w:tabs>
          <w:tab w:val="left" w:pos="709"/>
        </w:tabs>
        <w:spacing w:line="240" w:lineRule="auto"/>
        <w:ind w:left="0" w:firstLine="708"/>
        <w:rPr>
          <w:color w:val="EE0000"/>
          <w:szCs w:val="28"/>
          <w:lang w:val="ru-RU"/>
        </w:rPr>
      </w:pPr>
      <w:r>
        <w:rPr>
          <w:color w:val="EE0000"/>
          <w:szCs w:val="28"/>
          <w:lang w:val="kk-KZ"/>
        </w:rPr>
        <w:t xml:space="preserve"> </w:t>
      </w:r>
      <m:oMath>
        <m:r>
          <w:rPr>
            <w:rFonts w:ascii="Cambria Math" w:hAnsi="Cambria Math"/>
            <w:color w:val="040C28"/>
            <w:szCs w:val="28"/>
          </w:rPr>
          <m:t>L</m:t>
        </m:r>
        <m:r>
          <w:rPr>
            <w:rFonts w:ascii="Cambria Math" w:hAnsi="Cambria Math"/>
            <w:color w:val="040C28"/>
            <w:szCs w:val="28"/>
            <w:lang w:val="kk-KZ"/>
          </w:rPr>
          <m:t>=</m:t>
        </m:r>
        <m:r>
          <m:rPr>
            <m:sty m:val="p"/>
          </m:rPr>
          <w:rPr>
            <w:rFonts w:ascii="Cambria Math" w:hAnsi="Cambria Math"/>
            <w:color w:val="040C28"/>
            <w:szCs w:val="28"/>
            <w:lang w:val="kk-KZ"/>
          </w:rPr>
          <m:t>0,</m:t>
        </m:r>
        <m:r>
          <m:rPr>
            <m:sty m:val="p"/>
          </m:rPr>
          <w:rPr>
            <w:rFonts w:ascii="Cambria Math" w:hAnsi="Cambria Math"/>
            <w:color w:val="040C28"/>
            <w:szCs w:val="28"/>
            <w:lang w:val="kk-KZ"/>
          </w:rPr>
          <m:t>5</m:t>
        </m:r>
        <m:r>
          <w:rPr>
            <w:rFonts w:ascii="Cambria Math" w:hAnsi="Cambria Math"/>
            <w:color w:val="040C28"/>
            <w:szCs w:val="28"/>
            <w:lang w:val="ru-RU"/>
          </w:rPr>
          <m:t xml:space="preserve"> метра(примерно)</m:t>
        </m:r>
        <m:r>
          <w:rPr>
            <w:rFonts w:ascii="Cambria Math" w:hAnsi="Cambria Math"/>
            <w:color w:val="040C28"/>
            <w:szCs w:val="28"/>
            <w:vertAlign w:val="subscript"/>
            <w:lang w:val="ru-RU"/>
          </w:rPr>
          <m:t xml:space="preserve">                                           </m:t>
        </m:r>
        <m:r>
          <w:rPr>
            <w:rFonts w:ascii="Cambria Math" w:hAnsi="Cambria Math"/>
            <w:color w:val="040C28"/>
            <w:szCs w:val="28"/>
            <w:vertAlign w:val="subscript"/>
            <w:lang w:val="ru-RU"/>
          </w:rPr>
          <w:tab/>
        </m:r>
        <m:r>
          <w:rPr>
            <w:rFonts w:ascii="Cambria Math" w:hAnsi="Cambria Math"/>
            <w:color w:val="040C28"/>
            <w:szCs w:val="28"/>
            <w:vertAlign w:val="subscript"/>
            <w:lang w:val="ru-RU"/>
          </w:rPr>
          <w:tab/>
        </m:r>
      </m:oMath>
    </w:p>
    <w:p w14:paraId="1ADE4EE0" w14:textId="0BE94BCE" w:rsidR="006B319A" w:rsidRPr="006B319A" w:rsidRDefault="006B319A" w:rsidP="006B319A">
      <w:pPr>
        <w:tabs>
          <w:tab w:val="left" w:pos="709"/>
        </w:tabs>
        <w:spacing w:line="240" w:lineRule="auto"/>
        <w:ind w:left="0" w:firstLine="708"/>
        <w:rPr>
          <w:color w:val="EE0000"/>
          <w:szCs w:val="28"/>
          <w:lang w:val="ru-RU"/>
        </w:rPr>
      </w:pPr>
      <m:oMath>
        <m:r>
          <w:rPr>
            <w:rFonts w:ascii="Cambria Math" w:hAnsi="Cambria Math"/>
            <w:color w:val="040C28"/>
            <w:szCs w:val="28"/>
            <w:lang w:val="ru-RU"/>
          </w:rPr>
          <m:t xml:space="preserve"> </m:t>
        </m:r>
        <m:r>
          <w:rPr>
            <w:rFonts w:ascii="Cambria Math" w:hAnsi="Cambria Math"/>
            <w:color w:val="040C28"/>
            <w:szCs w:val="28"/>
          </w:rPr>
          <m:t>F</m:t>
        </m:r>
      </m:oMath>
      <w:proofErr w:type="gramStart"/>
      <w:r w:rsidRPr="006B319A">
        <w:rPr>
          <w:color w:val="040C28"/>
          <w:szCs w:val="28"/>
          <w:vertAlign w:val="subscript"/>
          <w:lang w:val="ru-RU"/>
        </w:rPr>
        <w:t>пл</w:t>
      </w:r>
      <w:proofErr w:type="spellStart"/>
      <w:r>
        <w:rPr>
          <w:color w:val="040C28"/>
          <w:szCs w:val="28"/>
          <w:vertAlign w:val="subscript"/>
          <w:lang w:val="ru-RU"/>
        </w:rPr>
        <w:t>ощ.внутр</w:t>
      </w:r>
      <w:proofErr w:type="gramEnd"/>
      <w:r>
        <w:rPr>
          <w:color w:val="040C28"/>
          <w:szCs w:val="28"/>
          <w:vertAlign w:val="subscript"/>
          <w:lang w:val="ru-RU"/>
        </w:rPr>
        <w:t>.кольца</w:t>
      </w:r>
      <w:proofErr w:type="spellEnd"/>
      <w:r>
        <w:rPr>
          <w:color w:val="040C28"/>
          <w:szCs w:val="28"/>
          <w:vertAlign w:val="subscript"/>
          <w:lang w:val="ru-RU"/>
        </w:rPr>
        <w:t xml:space="preserve"> </w:t>
      </w:r>
      <m:oMath>
        <m:r>
          <w:rPr>
            <w:rFonts w:ascii="Cambria Math" w:hAnsi="Cambria Math"/>
            <w:color w:val="auto"/>
            <w:szCs w:val="28"/>
            <w:lang w:val="ru-RU"/>
          </w:rPr>
          <m:t>- 0,0314</m:t>
        </m:r>
        <m:sSup>
          <m:sSupPr>
            <m:ctrlPr>
              <w:rPr>
                <w:rFonts w:ascii="Cambria Math" w:hAnsi="Cambria Math"/>
                <w:color w:val="auto"/>
                <w:szCs w:val="28"/>
                <w:lang w:val="kk-KZ"/>
              </w:rPr>
            </m:ctrlPr>
          </m:sSupPr>
          <m:e>
            <m:r>
              <w:rPr>
                <w:rFonts w:ascii="Cambria Math" w:hAnsi="Cambria Math"/>
                <w:color w:val="auto"/>
                <w:szCs w:val="28"/>
                <w:lang w:val="ru-RU"/>
              </w:rPr>
              <m:t>м</m:t>
            </m:r>
          </m:e>
          <m:sup>
            <m:r>
              <w:rPr>
                <w:rFonts w:ascii="Cambria Math" w:hAnsi="Cambria Math"/>
                <w:color w:val="auto"/>
                <w:szCs w:val="28"/>
                <w:lang w:val="kk-KZ"/>
              </w:rPr>
              <m:t>3</m:t>
            </m:r>
          </m:sup>
        </m:sSup>
        <m:r>
          <w:rPr>
            <w:rFonts w:ascii="Cambria Math" w:hAnsi="Cambria Math"/>
            <w:color w:val="auto"/>
            <w:szCs w:val="28"/>
            <w:lang w:val="ru-RU"/>
          </w:rPr>
          <m:t>=3,14×0,1×0,1</m:t>
        </m:r>
      </m:oMath>
    </w:p>
    <w:p w14:paraId="32C8A8A9" w14:textId="77777777" w:rsidR="006B319A" w:rsidRPr="006B319A" w:rsidRDefault="006B319A" w:rsidP="006B319A">
      <w:pPr>
        <w:tabs>
          <w:tab w:val="left" w:pos="709"/>
        </w:tabs>
        <w:spacing w:line="240" w:lineRule="auto"/>
        <w:ind w:left="0" w:firstLine="708"/>
        <w:rPr>
          <w:color w:val="auto"/>
          <w:szCs w:val="28"/>
          <w:lang w:val="ru-RU"/>
        </w:rPr>
      </w:pPr>
      <w:r>
        <w:rPr>
          <w:color w:val="040C28"/>
          <w:szCs w:val="28"/>
          <w:lang w:val="ru-RU"/>
        </w:rPr>
        <w:t xml:space="preserve"> </w:t>
      </w:r>
      <m:oMath>
        <m:r>
          <w:rPr>
            <w:rFonts w:ascii="Cambria Math" w:hAnsi="Cambria Math"/>
            <w:color w:val="040C28"/>
            <w:szCs w:val="28"/>
          </w:rPr>
          <m:t>H</m:t>
        </m:r>
      </m:oMath>
      <w:r w:rsidRPr="006B319A">
        <w:rPr>
          <w:color w:val="040C28"/>
          <w:szCs w:val="28"/>
          <w:vertAlign w:val="subscript"/>
          <w:lang w:val="ru-RU"/>
        </w:rPr>
        <w:t>0</w:t>
      </w:r>
      <w:r>
        <w:rPr>
          <w:color w:val="040C28"/>
          <w:szCs w:val="28"/>
          <w:vertAlign w:val="subscript"/>
          <w:lang w:val="ru-RU"/>
        </w:rPr>
        <w:t xml:space="preserve"> </w:t>
      </w:r>
      <m:oMath>
        <m:r>
          <w:rPr>
            <w:rFonts w:ascii="Cambria Math" w:hAnsi="Cambria Math"/>
            <w:color w:val="auto"/>
            <w:szCs w:val="28"/>
            <w:lang w:val="ru-RU"/>
          </w:rPr>
          <m:t>=</m:t>
        </m:r>
        <m:r>
          <w:rPr>
            <w:rFonts w:ascii="Cambria Math" w:hAnsi="Cambria Math"/>
            <w:color w:val="auto"/>
            <w:szCs w:val="28"/>
            <w:lang w:val="kk-KZ"/>
          </w:rPr>
          <m:t>0,</m:t>
        </m:r>
        <m:r>
          <w:rPr>
            <w:rFonts w:ascii="Cambria Math" w:hAnsi="Cambria Math"/>
            <w:color w:val="auto"/>
            <w:szCs w:val="28"/>
            <w:lang w:val="ru-RU"/>
          </w:rPr>
          <m:t>0</m:t>
        </m:r>
        <m:r>
          <w:rPr>
            <w:rFonts w:ascii="Cambria Math" w:hAnsi="Cambria Math"/>
            <w:color w:val="auto"/>
            <w:szCs w:val="28"/>
            <w:lang w:val="ru-RU"/>
          </w:rPr>
          <m:t>7</m:t>
        </m:r>
        <m:r>
          <m:rPr>
            <m:sty m:val="p"/>
          </m:rPr>
          <w:rPr>
            <w:rFonts w:ascii="Cambria Math" w:hAnsi="Cambria Math"/>
            <w:color w:val="auto"/>
            <w:szCs w:val="28"/>
            <w:lang w:val="kk-KZ"/>
          </w:rPr>
          <m:t>м</m:t>
        </m:r>
        <m:r>
          <w:rPr>
            <w:rFonts w:ascii="Cambria Math" w:hAnsi="Cambria Math"/>
            <w:color w:val="auto"/>
            <w:szCs w:val="28"/>
            <w:lang w:val="ru-RU"/>
          </w:rPr>
          <m:t xml:space="preserve"> внешнее кольцо</m:t>
        </m:r>
      </m:oMath>
    </w:p>
    <w:p w14:paraId="142711EC" w14:textId="662739F9" w:rsidR="006B319A" w:rsidRPr="006B319A" w:rsidRDefault="006B319A" w:rsidP="006B319A">
      <w:pPr>
        <w:tabs>
          <w:tab w:val="left" w:pos="709"/>
        </w:tabs>
        <w:spacing w:line="240" w:lineRule="auto"/>
        <w:ind w:left="0" w:firstLine="0"/>
        <w:rPr>
          <w:color w:val="EE0000"/>
          <w:szCs w:val="28"/>
          <w:lang w:val="ru-RU"/>
        </w:rPr>
      </w:pPr>
      <w:r>
        <w:rPr>
          <w:color w:val="auto"/>
          <w:szCs w:val="28"/>
          <w:lang w:val="ru-RU"/>
        </w:rPr>
        <w:t xml:space="preserve">                </w:t>
      </w:r>
      <m:oMath>
        <m:r>
          <w:rPr>
            <w:rFonts w:ascii="Cambria Math" w:hAnsi="Cambria Math"/>
            <w:color w:val="auto"/>
            <w:szCs w:val="28"/>
            <w:lang w:val="ru-RU"/>
          </w:rPr>
          <m:t>=</m:t>
        </m:r>
        <m:r>
          <w:rPr>
            <w:rFonts w:ascii="Cambria Math" w:hAnsi="Cambria Math"/>
            <w:color w:val="auto"/>
            <w:szCs w:val="28"/>
            <w:lang w:val="kk-KZ"/>
          </w:rPr>
          <m:t>0,</m:t>
        </m:r>
        <m:r>
          <w:rPr>
            <w:rFonts w:ascii="Cambria Math" w:hAnsi="Cambria Math"/>
            <w:color w:val="auto"/>
            <w:szCs w:val="28"/>
            <w:lang w:val="ru-RU"/>
          </w:rPr>
          <m:t>0</m:t>
        </m:r>
        <m:r>
          <w:rPr>
            <w:rFonts w:ascii="Cambria Math" w:hAnsi="Cambria Math"/>
            <w:color w:val="auto"/>
            <w:szCs w:val="28"/>
            <w:lang w:val="ru-RU"/>
          </w:rPr>
          <m:t>8</m:t>
        </m:r>
        <m:r>
          <m:rPr>
            <m:sty m:val="p"/>
          </m:rPr>
          <w:rPr>
            <w:rFonts w:ascii="Cambria Math" w:hAnsi="Cambria Math"/>
            <w:color w:val="auto"/>
            <w:szCs w:val="28"/>
            <w:lang w:val="kk-KZ"/>
          </w:rPr>
          <m:t>м</m:t>
        </m:r>
        <m:r>
          <w:rPr>
            <w:rFonts w:ascii="Cambria Math" w:hAnsi="Cambria Math"/>
            <w:color w:val="auto"/>
            <w:szCs w:val="28"/>
            <w:lang w:val="ru-RU"/>
          </w:rPr>
          <m:t xml:space="preserve"> вн</m:t>
        </m:r>
        <m:r>
          <w:rPr>
            <w:rFonts w:ascii="Cambria Math" w:hAnsi="Cambria Math"/>
            <w:color w:val="auto"/>
            <w:szCs w:val="28"/>
            <w:lang w:val="ru-RU"/>
          </w:rPr>
          <m:t>утреннее</m:t>
        </m:r>
        <m:r>
          <w:rPr>
            <w:rFonts w:ascii="Cambria Math" w:hAnsi="Cambria Math"/>
            <w:color w:val="auto"/>
            <w:szCs w:val="28"/>
            <w:lang w:val="ru-RU"/>
          </w:rPr>
          <m:t xml:space="preserve"> кольц</m:t>
        </m:r>
        <m:r>
          <w:rPr>
            <w:rFonts w:ascii="Cambria Math" w:hAnsi="Cambria Math"/>
            <w:color w:val="auto"/>
            <w:szCs w:val="28"/>
            <w:lang w:val="ru-RU"/>
          </w:rPr>
          <m:t>о</m:t>
        </m:r>
      </m:oMath>
    </w:p>
    <w:p w14:paraId="20B5E98A" w14:textId="78FC13DF" w:rsidR="006B319A" w:rsidRDefault="006B319A" w:rsidP="00BC297A">
      <w:pPr>
        <w:spacing w:line="240" w:lineRule="auto"/>
        <w:ind w:firstLine="0"/>
        <w:rPr>
          <w:color w:val="auto"/>
          <w:szCs w:val="28"/>
        </w:rPr>
      </w:pPr>
      <m:oMath>
        <m:r>
          <w:rPr>
            <w:rFonts w:ascii="Cambria Math" w:hAnsi="Cambria Math"/>
            <w:color w:val="040C28"/>
            <w:szCs w:val="28"/>
          </w:rPr>
          <m:t>H</m:t>
        </m:r>
      </m:oMath>
      <w:r w:rsidR="00457179">
        <w:rPr>
          <w:color w:val="040C28"/>
          <w:szCs w:val="28"/>
          <w:vertAlign w:val="subscript"/>
        </w:rPr>
        <w:t xml:space="preserve">k </w:t>
      </w:r>
      <m:oMath>
        <m:r>
          <w:rPr>
            <w:rFonts w:ascii="Cambria Math" w:hAnsi="Cambria Math"/>
            <w:color w:val="auto"/>
            <w:szCs w:val="28"/>
          </w:rPr>
          <m:t>=</m:t>
        </m:r>
        <m:r>
          <w:rPr>
            <w:rFonts w:ascii="Cambria Math" w:hAnsi="Cambria Math"/>
            <w:color w:val="auto"/>
            <w:szCs w:val="28"/>
            <w:lang w:val="kk-KZ"/>
          </w:rPr>
          <m:t>0,</m:t>
        </m:r>
        <m:r>
          <w:rPr>
            <w:rFonts w:ascii="Cambria Math" w:hAnsi="Cambria Math"/>
            <w:color w:val="auto"/>
            <w:szCs w:val="28"/>
          </w:rPr>
          <m:t>6</m:t>
        </m:r>
        <m:r>
          <w:rPr>
            <w:rFonts w:ascii="Cambria Math" w:hAnsi="Cambria Math"/>
            <w:color w:val="auto"/>
            <w:szCs w:val="28"/>
          </w:rPr>
          <m:t>3</m:t>
        </m:r>
        <m:r>
          <m:rPr>
            <m:sty m:val="p"/>
          </m:rPr>
          <w:rPr>
            <w:rFonts w:ascii="Cambria Math" w:hAnsi="Cambria Math"/>
            <w:color w:val="auto"/>
            <w:szCs w:val="28"/>
            <w:lang w:val="kk-KZ"/>
          </w:rPr>
          <m:t>м</m:t>
        </m:r>
        <m:r>
          <w:rPr>
            <w:rFonts w:ascii="Cambria Math" w:hAnsi="Cambria Math"/>
            <w:color w:val="auto"/>
            <w:szCs w:val="28"/>
          </w:rPr>
          <m:t xml:space="preserve"> </m:t>
        </m:r>
        <m:r>
          <w:rPr>
            <w:rFonts w:ascii="Cambria Math" w:hAnsi="Cambria Math"/>
            <w:color w:val="auto"/>
            <w:szCs w:val="28"/>
          </w:rPr>
          <m:t>(</m:t>
        </m:r>
        <m:r>
          <w:rPr>
            <w:rFonts w:ascii="Cambria Math" w:hAnsi="Cambria Math"/>
            <w:color w:val="auto"/>
            <w:szCs w:val="28"/>
            <w:lang w:val="ru-RU"/>
          </w:rPr>
          <m:t>взято</m:t>
        </m:r>
        <m:r>
          <w:rPr>
            <w:rFonts w:ascii="Cambria Math" w:hAnsi="Cambria Math"/>
            <w:color w:val="auto"/>
            <w:szCs w:val="28"/>
          </w:rPr>
          <m:t xml:space="preserve"> </m:t>
        </m:r>
        <m:r>
          <w:rPr>
            <w:rFonts w:ascii="Cambria Math" w:hAnsi="Cambria Math"/>
            <w:color w:val="auto"/>
            <w:szCs w:val="28"/>
            <w:lang w:val="ru-RU"/>
          </w:rPr>
          <m:t>из</m:t>
        </m:r>
        <m:r>
          <w:rPr>
            <w:rFonts w:ascii="Cambria Math" w:hAnsi="Cambria Math"/>
            <w:color w:val="auto"/>
            <w:szCs w:val="28"/>
          </w:rPr>
          <m:t xml:space="preserve"> </m:t>
        </m:r>
        <m:r>
          <w:rPr>
            <w:rFonts w:ascii="Cambria Math" w:hAnsi="Cambria Math"/>
            <w:color w:val="auto"/>
            <w:szCs w:val="28"/>
            <w:lang w:val="ru-RU"/>
          </w:rPr>
          <m:t>таблицы</m:t>
        </m:r>
        <m:r>
          <w:rPr>
            <w:rFonts w:ascii="Cambria Math" w:hAnsi="Cambria Math"/>
            <w:color w:val="auto"/>
            <w:szCs w:val="28"/>
          </w:rPr>
          <m:t xml:space="preserve"> 1.1 </m:t>
        </m:r>
        <m:r>
          <w:rPr>
            <w:rFonts w:ascii="Cambria Math" w:hAnsi="Cambria Math"/>
            <w:color w:val="auto"/>
            <w:szCs w:val="28"/>
            <w:lang w:val="ru-RU"/>
          </w:rPr>
          <m:t>стр</m:t>
        </m:r>
        <m:r>
          <w:rPr>
            <w:rFonts w:ascii="Cambria Math" w:hAnsi="Cambria Math"/>
            <w:color w:val="auto"/>
            <w:szCs w:val="28"/>
          </w:rPr>
          <m:t xml:space="preserve"> 5</m:t>
        </m:r>
        <m:r>
          <w:rPr>
            <w:rFonts w:ascii="Cambria Math" w:hAnsi="Cambria Math"/>
            <w:color w:val="auto"/>
            <w:szCs w:val="28"/>
          </w:rPr>
          <m:t>)</m:t>
        </m:r>
      </m:oMath>
    </w:p>
    <w:p w14:paraId="2CF6BDA6" w14:textId="77777777" w:rsidR="004D34A0" w:rsidRDefault="004D34A0" w:rsidP="00BC297A">
      <w:pPr>
        <w:spacing w:line="240" w:lineRule="auto"/>
        <w:ind w:firstLine="0"/>
        <w:rPr>
          <w:color w:val="auto"/>
          <w:szCs w:val="28"/>
          <w:lang w:val="ru-RU"/>
        </w:rPr>
      </w:pPr>
    </w:p>
    <w:p w14:paraId="76AC1927" w14:textId="77777777" w:rsidR="004D34A0" w:rsidRPr="004D34A0" w:rsidRDefault="00457179" w:rsidP="00385D32">
      <w:pPr>
        <w:tabs>
          <w:tab w:val="left" w:pos="828"/>
          <w:tab w:val="left" w:pos="1128"/>
        </w:tabs>
        <w:spacing w:line="240" w:lineRule="auto"/>
        <w:ind w:left="0" w:firstLine="0"/>
        <w:rPr>
          <w:color w:val="040C28"/>
          <w:szCs w:val="28"/>
          <w:vertAlign w:val="subscript"/>
        </w:rPr>
      </w:pPr>
      <w:r w:rsidRPr="00457179">
        <w:rPr>
          <w:color w:val="EE0000"/>
          <w:szCs w:val="28"/>
        </w:rPr>
        <w:t xml:space="preserve"> </w:t>
      </w:r>
      <w:r>
        <w:rPr>
          <w:color w:val="EE0000"/>
          <w:szCs w:val="28"/>
        </w:rPr>
        <w:t xml:space="preserve">          </w:t>
      </w:r>
      <m:oMath>
        <m:r>
          <w:rPr>
            <w:rFonts w:ascii="Cambria Math" w:hAnsi="Cambria Math"/>
            <w:color w:val="040C28"/>
            <w:szCs w:val="28"/>
            <w:lang w:val="kk-KZ"/>
          </w:rPr>
          <m:t>Q⋅</m:t>
        </m:r>
        <m:r>
          <w:rPr>
            <w:rFonts w:ascii="Cambria Math" w:hAnsi="Cambria Math"/>
            <w:color w:val="040C28"/>
            <w:szCs w:val="28"/>
            <w:lang w:val="kk-KZ"/>
          </w:rPr>
          <m:t>1</m:t>
        </m:r>
        <m:r>
          <w:rPr>
            <w:rFonts w:ascii="Cambria Math" w:hAnsi="Cambria Math"/>
            <w:color w:val="040C28"/>
            <w:szCs w:val="28"/>
          </w:rPr>
          <m:t>=</m:t>
        </m:r>
        <m:r>
          <m:rPr>
            <m:sty m:val="p"/>
          </m:rPr>
          <w:rPr>
            <w:rFonts w:ascii="Cambria Math" w:hAnsi="Cambria Math"/>
            <w:color w:val="040C28"/>
            <w:szCs w:val="28"/>
            <w:lang w:val="kk-KZ"/>
          </w:rPr>
          <m:t>0,</m:t>
        </m:r>
        <m:r>
          <m:rPr>
            <m:sty m:val="p"/>
          </m:rPr>
          <w:rPr>
            <w:rFonts w:ascii="Cambria Math" w:hAnsi="Cambria Math"/>
            <w:color w:val="040C28"/>
            <w:szCs w:val="28"/>
            <w:lang w:val="kk-KZ"/>
          </w:rPr>
          <m:t>2</m:t>
        </m:r>
        <m:r>
          <w:rPr>
            <w:rFonts w:ascii="Cambria Math" w:hAnsi="Cambria Math"/>
            <w:color w:val="040C28"/>
            <w:szCs w:val="28"/>
          </w:rPr>
          <m:t>5</m:t>
        </m:r>
        <m:r>
          <w:rPr>
            <w:rFonts w:ascii="Cambria Math" w:hAnsi="Cambria Math"/>
            <w:color w:val="040C28"/>
            <w:szCs w:val="28"/>
            <w:lang w:val="kk-KZ"/>
          </w:rPr>
          <m:t>⋅</m:t>
        </m:r>
        <m:r>
          <m:rPr>
            <m:sty m:val="p"/>
          </m:rPr>
          <w:rPr>
            <w:rFonts w:ascii="Cambria Math" w:hAnsi="Cambria Math"/>
            <w:color w:val="040C28"/>
            <w:szCs w:val="28"/>
            <w:lang w:val="kk-KZ"/>
          </w:rPr>
          <m:t>0</m:t>
        </m:r>
        <m:r>
          <w:rPr>
            <w:rFonts w:ascii="Cambria Math" w:hAnsi="Cambria Math"/>
            <w:color w:val="040C28"/>
            <w:szCs w:val="28"/>
          </w:rPr>
          <m:t>,5</m:t>
        </m:r>
        <m:r>
          <w:rPr>
            <w:rFonts w:ascii="Cambria Math" w:hAnsi="Cambria Math"/>
            <w:color w:val="040C28"/>
            <w:szCs w:val="28"/>
            <w:lang w:val="kk-KZ"/>
          </w:rPr>
          <m:t>⋅</m:t>
        </m:r>
        <m:r>
          <w:rPr>
            <w:rFonts w:ascii="Cambria Math" w:hAnsi="Cambria Math"/>
            <w:color w:val="040C28"/>
            <w:szCs w:val="28"/>
            <w:lang w:val="kk-KZ"/>
          </w:rPr>
          <m:t>0</m:t>
        </m:r>
        <m:r>
          <w:rPr>
            <w:rFonts w:ascii="Cambria Math" w:hAnsi="Cambria Math"/>
            <w:color w:val="040C28"/>
            <w:szCs w:val="28"/>
          </w:rPr>
          <m:t>,125</m:t>
        </m:r>
        <m:r>
          <w:rPr>
            <w:rFonts w:ascii="Cambria Math" w:hAnsi="Cambria Math"/>
            <w:color w:val="040C28"/>
            <w:szCs w:val="28"/>
            <w:vertAlign w:val="subscript"/>
          </w:rPr>
          <m:t xml:space="preserve">                                       </m:t>
        </m:r>
        <m:r>
          <w:rPr>
            <w:rFonts w:ascii="Cambria Math" w:hAnsi="Cambria Math"/>
            <w:color w:val="040C28"/>
            <w:szCs w:val="28"/>
            <w:vertAlign w:val="subscript"/>
          </w:rPr>
          <m:t xml:space="preserve">                         </m:t>
        </m:r>
        <m:d>
          <m:dPr>
            <m:ctrlPr>
              <w:rPr>
                <w:rFonts w:ascii="Cambria Math" w:hAnsi="Cambria Math"/>
                <w:i/>
                <w:color w:val="040C28"/>
                <w:szCs w:val="28"/>
                <w:vertAlign w:val="subscript"/>
              </w:rPr>
            </m:ctrlPr>
          </m:dPr>
          <m:e>
            <m:r>
              <w:rPr>
                <w:rFonts w:ascii="Cambria Math" w:hAnsi="Cambria Math"/>
                <w:color w:val="040C28"/>
                <w:szCs w:val="28"/>
                <w:vertAlign w:val="subscript"/>
              </w:rPr>
              <m:t>2.2</m:t>
            </m:r>
          </m:e>
        </m:d>
      </m:oMath>
    </w:p>
    <w:p w14:paraId="50AFF5AE" w14:textId="1E02D992" w:rsidR="00385D32" w:rsidRDefault="00385D32" w:rsidP="00385D32">
      <w:pPr>
        <w:tabs>
          <w:tab w:val="left" w:pos="828"/>
          <w:tab w:val="left" w:pos="1128"/>
        </w:tabs>
        <w:spacing w:line="240" w:lineRule="auto"/>
        <w:ind w:left="0" w:firstLine="0"/>
        <w:rPr>
          <w:color w:val="EE0000"/>
          <w:szCs w:val="28"/>
        </w:rPr>
      </w:pPr>
    </w:p>
    <w:p w14:paraId="3816C846" w14:textId="7B9124B8" w:rsidR="00A35B07" w:rsidRDefault="00385D32" w:rsidP="00385D32">
      <w:pPr>
        <w:tabs>
          <w:tab w:val="left" w:pos="828"/>
          <w:tab w:val="left" w:pos="1128"/>
        </w:tabs>
        <w:spacing w:line="240" w:lineRule="auto"/>
        <w:ind w:left="0" w:firstLine="0"/>
        <w:rPr>
          <w:color w:val="auto"/>
          <w:szCs w:val="28"/>
        </w:rPr>
      </w:pPr>
      <w:r>
        <w:rPr>
          <w:color w:val="EE0000"/>
          <w:szCs w:val="28"/>
        </w:rPr>
        <w:t xml:space="preserve">           </w:t>
      </w:r>
      <m:oMath>
        <m:r>
          <w:rPr>
            <w:rFonts w:ascii="Cambria Math" w:hAnsi="Cambria Math"/>
            <w:color w:val="040C28"/>
            <w:szCs w:val="28"/>
          </w:rPr>
          <m:t>H</m:t>
        </m:r>
      </m:oMath>
      <w:r w:rsidRPr="00385D32">
        <w:rPr>
          <w:color w:val="040C28"/>
          <w:szCs w:val="28"/>
          <w:vertAlign w:val="subscript"/>
        </w:rPr>
        <w:t xml:space="preserve">0 </w:t>
      </w:r>
      <m:oMath>
        <m:r>
          <w:rPr>
            <w:rFonts w:ascii="Cambria Math" w:hAnsi="Cambria Math"/>
            <w:color w:val="auto"/>
            <w:szCs w:val="28"/>
          </w:rPr>
          <m:t>+</m:t>
        </m:r>
        <m:r>
          <w:rPr>
            <w:rFonts w:ascii="Cambria Math" w:hAnsi="Cambria Math"/>
            <w:color w:val="auto"/>
            <w:szCs w:val="28"/>
            <w:lang w:val="kk-KZ"/>
          </w:rPr>
          <m:t xml:space="preserve"> </m:t>
        </m:r>
        <m:r>
          <w:rPr>
            <w:rFonts w:ascii="Cambria Math" w:hAnsi="Cambria Math"/>
            <w:color w:val="auto"/>
            <w:szCs w:val="28"/>
          </w:rPr>
          <m:t>h</m:t>
        </m:r>
      </m:oMath>
      <w:r>
        <w:rPr>
          <w:color w:val="auto"/>
          <w:szCs w:val="28"/>
          <w:vertAlign w:val="subscript"/>
        </w:rPr>
        <w:t>0</w:t>
      </w:r>
      <w:r>
        <w:rPr>
          <w:color w:val="auto"/>
          <w:szCs w:val="28"/>
        </w:rPr>
        <w:t xml:space="preserve"> + 1 = 0,07 + 0,63 + 0,5 = 1,2</w:t>
      </w:r>
      <w:r>
        <w:rPr>
          <w:color w:val="auto"/>
          <w:szCs w:val="28"/>
          <w:lang w:val="kk-KZ"/>
        </w:rPr>
        <w:t xml:space="preserve">м                                    </w:t>
      </w:r>
      <m:oMath>
        <m:r>
          <w:rPr>
            <w:rFonts w:ascii="Cambria Math" w:hAnsi="Cambria Math"/>
            <w:color w:val="auto"/>
            <w:szCs w:val="28"/>
            <w:lang w:val="ru-RU"/>
          </w:rPr>
          <m:t>(2.</m:t>
        </m:r>
        <m:r>
          <w:rPr>
            <w:rFonts w:ascii="Cambria Math" w:hAnsi="Cambria Math"/>
            <w:color w:val="auto"/>
            <w:szCs w:val="28"/>
          </w:rPr>
          <m:t>3</m:t>
        </m:r>
        <m:r>
          <w:rPr>
            <w:rFonts w:ascii="Cambria Math" w:hAnsi="Cambria Math"/>
            <w:color w:val="auto"/>
            <w:szCs w:val="28"/>
            <w:lang w:val="ru-RU"/>
          </w:rPr>
          <m:t>)</m:t>
        </m:r>
      </m:oMath>
    </w:p>
    <w:p w14:paraId="451C491C" w14:textId="77777777" w:rsidR="004D34A0" w:rsidRPr="004D34A0" w:rsidRDefault="004D34A0" w:rsidP="00385D32">
      <w:pPr>
        <w:tabs>
          <w:tab w:val="left" w:pos="828"/>
          <w:tab w:val="left" w:pos="1128"/>
        </w:tabs>
        <w:spacing w:line="240" w:lineRule="auto"/>
        <w:ind w:left="0" w:firstLine="0"/>
        <w:rPr>
          <w:i/>
          <w:color w:val="EE0000"/>
          <w:szCs w:val="28"/>
        </w:rPr>
      </w:pPr>
    </w:p>
    <w:p w14:paraId="7F51BE89" w14:textId="35627CFD" w:rsidR="00385D32" w:rsidRDefault="004D34A0" w:rsidP="004D34A0">
      <w:pPr>
        <w:spacing w:line="240" w:lineRule="auto"/>
        <w:ind w:left="709" w:firstLine="0"/>
        <w:jc w:val="left"/>
        <w:rPr>
          <w:color w:val="auto"/>
          <w:szCs w:val="28"/>
        </w:rPr>
      </w:pPr>
      <m:oMath>
        <m:r>
          <w:rPr>
            <w:rFonts w:ascii="Cambria Math" w:hAnsi="Cambria Math"/>
            <w:color w:val="040C28"/>
            <w:szCs w:val="28"/>
          </w:rPr>
          <m:t xml:space="preserve"> </m:t>
        </m:r>
        <m:r>
          <w:rPr>
            <w:rFonts w:ascii="Cambria Math" w:hAnsi="Cambria Math"/>
            <w:color w:val="040C28"/>
            <w:szCs w:val="28"/>
          </w:rPr>
          <m:t>F</m:t>
        </m:r>
        <m:r>
          <w:rPr>
            <w:rFonts w:ascii="Cambria Math" w:hAnsi="Cambria Math"/>
            <w:color w:val="040C28"/>
            <w:szCs w:val="28"/>
            <w:lang w:val="kk-KZ"/>
          </w:rPr>
          <m:t>=</m:t>
        </m:r>
        <m:r>
          <m:rPr>
            <m:sty m:val="p"/>
          </m:rPr>
          <w:rPr>
            <w:rFonts w:ascii="Cambria Math" w:hAnsi="Cambria Math"/>
            <w:color w:val="040C28"/>
            <w:szCs w:val="28"/>
            <w:lang w:val="kk-KZ"/>
          </w:rPr>
          <m:t>0,03</m:t>
        </m:r>
        <m:r>
          <m:rPr>
            <m:sty m:val="p"/>
          </m:rPr>
          <w:rPr>
            <w:rFonts w:ascii="Cambria Math" w:hAnsi="Cambria Math"/>
            <w:color w:val="040C28"/>
            <w:szCs w:val="28"/>
            <w:lang w:val="kk-KZ"/>
          </w:rPr>
          <m:t>1</m:t>
        </m:r>
        <m:r>
          <w:rPr>
            <w:rFonts w:ascii="Cambria Math" w:hAnsi="Cambria Math"/>
            <w:color w:val="040C28"/>
            <w:szCs w:val="28"/>
          </w:rPr>
          <m:t>4</m:t>
        </m:r>
        <m:r>
          <w:rPr>
            <w:rFonts w:ascii="Cambria Math" w:hAnsi="Cambria Math"/>
            <w:color w:val="040C28"/>
            <w:szCs w:val="28"/>
            <w:lang w:val="kk-KZ"/>
          </w:rPr>
          <m:t>⋅</m:t>
        </m:r>
        <m:r>
          <m:rPr>
            <m:sty m:val="p"/>
          </m:rPr>
          <w:rPr>
            <w:rFonts w:ascii="Cambria Math" w:hAnsi="Cambria Math"/>
            <w:color w:val="040C28"/>
            <w:szCs w:val="28"/>
            <w:lang w:val="kk-KZ"/>
          </w:rPr>
          <m:t>1,</m:t>
        </m:r>
        <m:r>
          <w:rPr>
            <w:rFonts w:ascii="Cambria Math" w:hAnsi="Cambria Math"/>
            <w:color w:val="040C28"/>
            <w:szCs w:val="28"/>
          </w:rPr>
          <m:t>2</m:t>
        </m:r>
        <m:r>
          <w:rPr>
            <w:rFonts w:ascii="Cambria Math" w:hAnsi="Cambria Math"/>
            <w:color w:val="040C28"/>
            <w:szCs w:val="28"/>
            <w:lang w:val="kk-KZ"/>
          </w:rPr>
          <m:t>=</m:t>
        </m:r>
        <m:r>
          <m:rPr>
            <m:sty m:val="p"/>
          </m:rPr>
          <w:rPr>
            <w:rFonts w:ascii="Cambria Math" w:hAnsi="Cambria Math"/>
            <w:color w:val="040C28"/>
            <w:szCs w:val="28"/>
            <w:lang w:val="kk-KZ"/>
          </w:rPr>
          <m:t>0,</m:t>
        </m:r>
        <m:r>
          <m:rPr>
            <m:sty m:val="p"/>
          </m:rPr>
          <w:rPr>
            <w:rFonts w:ascii="Cambria Math" w:hAnsi="Cambria Math"/>
            <w:color w:val="040C28"/>
            <w:szCs w:val="28"/>
            <w:lang w:val="kk-KZ"/>
          </w:rPr>
          <m:t>0</m:t>
        </m:r>
        <m:r>
          <w:rPr>
            <w:rFonts w:ascii="Cambria Math" w:hAnsi="Cambria Math"/>
            <w:color w:val="040C28"/>
            <w:szCs w:val="28"/>
          </w:rPr>
          <m:t xml:space="preserve">3768 </m:t>
        </m:r>
        <m:r>
          <w:rPr>
            <w:rFonts w:ascii="Cambria Math" w:hAnsi="Cambria Math"/>
            <w:color w:val="040C28"/>
            <w:szCs w:val="28"/>
            <w:vertAlign w:val="subscript"/>
          </w:rPr>
          <w:tab/>
        </m:r>
        <m:r>
          <w:rPr>
            <w:rFonts w:ascii="Cambria Math" w:hAnsi="Cambria Math"/>
            <w:color w:val="040C28"/>
            <w:szCs w:val="28"/>
            <w:vertAlign w:val="subscript"/>
          </w:rPr>
          <w:tab/>
        </m:r>
      </m:oMath>
      <w:r>
        <w:rPr>
          <w:color w:val="040C28"/>
          <w:szCs w:val="28"/>
          <w:vertAlign w:val="subscript"/>
        </w:rPr>
        <w:t xml:space="preserve">                                                  </w:t>
      </w:r>
      <m:oMath>
        <m:r>
          <w:rPr>
            <w:rFonts w:ascii="Cambria Math" w:hAnsi="Cambria Math"/>
            <w:color w:val="040C28"/>
            <w:szCs w:val="28"/>
          </w:rPr>
          <m:t>(</m:t>
        </m:r>
        <m:r>
          <w:rPr>
            <w:rFonts w:ascii="Cambria Math" w:hAnsi="Cambria Math"/>
            <w:color w:val="auto"/>
            <w:szCs w:val="28"/>
            <w:lang w:val="ru-RU"/>
          </w:rPr>
          <m:t>2.</m:t>
        </m:r>
        <m:r>
          <w:rPr>
            <w:rFonts w:ascii="Cambria Math" w:hAnsi="Cambria Math"/>
            <w:color w:val="auto"/>
            <w:szCs w:val="28"/>
          </w:rPr>
          <m:t>4</m:t>
        </m:r>
        <m:r>
          <w:rPr>
            <w:rFonts w:ascii="Cambria Math" w:hAnsi="Cambria Math"/>
            <w:color w:val="auto"/>
            <w:szCs w:val="28"/>
            <w:lang w:val="ru-RU"/>
          </w:rPr>
          <m:t>)</m:t>
        </m:r>
      </m:oMath>
    </w:p>
    <w:p w14:paraId="26EAF132" w14:textId="77777777" w:rsidR="004D34A0" w:rsidRPr="004D34A0" w:rsidRDefault="004D34A0" w:rsidP="004D34A0">
      <w:pPr>
        <w:spacing w:line="240" w:lineRule="auto"/>
        <w:ind w:left="709" w:firstLine="0"/>
        <w:jc w:val="left"/>
        <w:rPr>
          <w:color w:val="EE0000"/>
          <w:szCs w:val="28"/>
        </w:rPr>
      </w:pPr>
    </w:p>
    <w:p w14:paraId="02E6FAE5" w14:textId="0A3A9ECF" w:rsidR="00385D32" w:rsidRPr="004D34A0" w:rsidRDefault="004D34A0" w:rsidP="00BC297A">
      <w:pPr>
        <w:spacing w:line="240" w:lineRule="auto"/>
        <w:ind w:firstLine="0"/>
        <w:rPr>
          <w:color w:val="EE0000"/>
          <w:szCs w:val="28"/>
          <w:lang w:val="ru-RU"/>
        </w:rPr>
      </w:pPr>
      <m:oMathPara>
        <m:oMathParaPr>
          <m:jc m:val="left"/>
        </m:oMathParaPr>
        <m:oMath>
          <m:r>
            <w:rPr>
              <w:rFonts w:ascii="Cambria Math" w:hAnsi="Cambria Math"/>
              <w:color w:val="040C28"/>
              <w:szCs w:val="28"/>
              <w:lang w:val="ru-RU"/>
            </w:rPr>
            <m:t>k</m:t>
          </m:r>
          <m:r>
            <w:rPr>
              <w:rFonts w:ascii="Cambria Math" w:hAnsi="Cambria Math"/>
              <w:color w:val="040C28"/>
              <w:szCs w:val="28"/>
            </w:rPr>
            <m:t>=</m:t>
          </m:r>
          <m:f>
            <m:fPr>
              <m:ctrlPr>
                <w:rPr>
                  <w:rFonts w:ascii="Cambria Math" w:hAnsi="Cambria Math"/>
                  <w:i/>
                  <w:color w:val="040C28"/>
                  <w:szCs w:val="28"/>
                  <w:vertAlign w:val="subscript"/>
                </w:rPr>
              </m:ctrlPr>
            </m:fPr>
            <m:num>
              <m:r>
                <w:rPr>
                  <w:rFonts w:ascii="Cambria Math" w:hAnsi="Cambria Math"/>
                  <w:color w:val="040C28"/>
                  <w:szCs w:val="28"/>
                  <w:vertAlign w:val="subscript"/>
                </w:rPr>
                <m:t>0,125</m:t>
              </m:r>
            </m:num>
            <m:den>
              <m:r>
                <w:rPr>
                  <w:rFonts w:ascii="Cambria Math" w:hAnsi="Cambria Math"/>
                  <w:color w:val="040C28"/>
                  <w:szCs w:val="28"/>
                  <w:vertAlign w:val="subscript"/>
                </w:rPr>
                <m:t>0,03768</m:t>
              </m:r>
            </m:den>
          </m:f>
          <m:r>
            <w:rPr>
              <w:rFonts w:ascii="Cambria Math" w:hAnsi="Cambria Math"/>
              <w:color w:val="040C28"/>
              <w:szCs w:val="28"/>
              <w:vertAlign w:val="subscript"/>
            </w:rPr>
            <m:t>=3,3174</m:t>
          </m:r>
          <m:sSup>
            <m:sSupPr>
              <m:ctrlPr>
                <w:rPr>
                  <w:rFonts w:ascii="Cambria Math" w:hAnsi="Cambria Math"/>
                  <w:color w:val="auto"/>
                  <w:szCs w:val="28"/>
                  <w:lang w:val="kk-KZ"/>
                </w:rPr>
              </m:ctrlPr>
            </m:sSupPr>
            <m:e>
              <m:r>
                <w:rPr>
                  <w:rFonts w:ascii="Cambria Math" w:hAnsi="Cambria Math"/>
                  <w:color w:val="auto"/>
                  <w:szCs w:val="28"/>
                  <w:lang w:val="ru-RU"/>
                </w:rPr>
                <m:t>м</m:t>
              </m:r>
            </m:e>
            <m:sup>
              <m:r>
                <w:rPr>
                  <w:rFonts w:ascii="Cambria Math" w:hAnsi="Cambria Math"/>
                  <w:color w:val="auto"/>
                  <w:szCs w:val="28"/>
                  <w:lang w:val="kk-KZ"/>
                </w:rPr>
                <m:t>2</m:t>
              </m:r>
            </m:sup>
          </m:sSup>
          <m:r>
            <m:rPr>
              <m:sty m:val="p"/>
            </m:rPr>
            <w:rPr>
              <w:rFonts w:ascii="Cambria Math" w:hAnsi="Cambria Math"/>
              <w:color w:val="040C28"/>
              <w:szCs w:val="28"/>
              <w:lang w:val="kk-KZ"/>
            </w:rPr>
            <m:t xml:space="preserve">/сут </m:t>
          </m:r>
          <m:r>
            <w:rPr>
              <w:rFonts w:ascii="Cambria Math" w:hAnsi="Cambria Math"/>
              <w:color w:val="040C28"/>
              <w:szCs w:val="28"/>
              <w:vertAlign w:val="subscript"/>
            </w:rPr>
            <m:t xml:space="preserve">                                                    </m:t>
          </m:r>
          <m:r>
            <w:rPr>
              <w:rFonts w:ascii="Cambria Math" w:hAnsi="Cambria Math"/>
              <w:color w:val="040C28"/>
              <w:szCs w:val="28"/>
              <w:vertAlign w:val="subscript"/>
            </w:rPr>
            <m:t xml:space="preserve"> </m:t>
          </m:r>
          <m:d>
            <m:dPr>
              <m:ctrlPr>
                <w:rPr>
                  <w:rFonts w:ascii="Cambria Math" w:hAnsi="Cambria Math"/>
                  <w:i/>
                  <w:color w:val="040C28"/>
                  <w:szCs w:val="28"/>
                  <w:vertAlign w:val="subscript"/>
                </w:rPr>
              </m:ctrlPr>
            </m:dPr>
            <m:e>
              <m:r>
                <w:rPr>
                  <w:rFonts w:ascii="Cambria Math" w:hAnsi="Cambria Math"/>
                  <w:color w:val="040C28"/>
                  <w:szCs w:val="28"/>
                  <w:vertAlign w:val="subscript"/>
                </w:rPr>
                <m:t>2.</m:t>
              </m:r>
              <m:r>
                <w:rPr>
                  <w:rFonts w:ascii="Cambria Math" w:hAnsi="Cambria Math"/>
                  <w:color w:val="040C28"/>
                  <w:szCs w:val="28"/>
                  <w:vertAlign w:val="subscript"/>
                </w:rPr>
                <m:t>5</m:t>
              </m:r>
            </m:e>
          </m:d>
          <m:r>
            <w:rPr>
              <w:rFonts w:ascii="Cambria Math" w:hAnsi="Cambria Math"/>
              <w:color w:val="040C28"/>
              <w:szCs w:val="28"/>
              <w:vertAlign w:val="subscript"/>
            </w:rPr>
            <w:tab/>
          </m:r>
          <m:r>
            <w:rPr>
              <w:rFonts w:ascii="Cambria Math" w:hAnsi="Cambria Math"/>
              <w:color w:val="040C28"/>
              <w:szCs w:val="28"/>
              <w:vertAlign w:val="subscript"/>
            </w:rPr>
            <w:tab/>
          </m:r>
        </m:oMath>
      </m:oMathPara>
    </w:p>
    <w:p w14:paraId="40F6CD95" w14:textId="77777777" w:rsidR="004D34A0" w:rsidRDefault="004D34A0" w:rsidP="00BC297A">
      <w:pPr>
        <w:pStyle w:val="placeholder"/>
        <w:spacing w:before="0" w:beforeAutospacing="0" w:after="0" w:afterAutospacing="0"/>
        <w:jc w:val="both"/>
        <w:rPr>
          <w:sz w:val="28"/>
          <w:szCs w:val="28"/>
        </w:rPr>
      </w:pPr>
    </w:p>
    <w:p w14:paraId="57314D9B" w14:textId="2ABA1CFD" w:rsidR="00A35B07" w:rsidRPr="00920698" w:rsidRDefault="00A35B07" w:rsidP="00BC297A">
      <w:pPr>
        <w:pStyle w:val="placeholder"/>
        <w:spacing w:before="0" w:beforeAutospacing="0" w:after="0" w:afterAutospacing="0"/>
        <w:jc w:val="both"/>
        <w:rPr>
          <w:sz w:val="28"/>
          <w:szCs w:val="28"/>
          <w:lang w:val="ru-RU"/>
        </w:rPr>
      </w:pPr>
      <w:r w:rsidRPr="00920698">
        <w:rPr>
          <w:sz w:val="28"/>
          <w:szCs w:val="28"/>
          <w:lang w:val="ru-RU"/>
        </w:rPr>
        <w:t xml:space="preserve">коэффициента фильтрации дала значение </w:t>
      </w:r>
      <w:proofErr w:type="spellStart"/>
      <w:r w:rsidRPr="00920698">
        <w:rPr>
          <w:sz w:val="28"/>
          <w:szCs w:val="28"/>
          <w:lang w:val="ru-RU"/>
        </w:rPr>
        <w:t>K</w:t>
      </w:r>
      <w:r w:rsidRPr="00920698">
        <w:rPr>
          <w:sz w:val="28"/>
          <w:szCs w:val="28"/>
          <w:vertAlign w:val="subscript"/>
          <w:lang w:val="ru-RU"/>
        </w:rPr>
        <w:t>ф</w:t>
      </w:r>
      <w:proofErr w:type="spellEnd"/>
      <w:r w:rsidRPr="00920698">
        <w:rPr>
          <w:sz w:val="28"/>
          <w:szCs w:val="28"/>
          <w:lang w:val="ru-RU"/>
        </w:rPr>
        <w:t>=3,31 м/</w:t>
      </w:r>
      <w:proofErr w:type="spellStart"/>
      <w:r w:rsidRPr="00920698">
        <w:rPr>
          <w:sz w:val="28"/>
          <w:szCs w:val="28"/>
          <w:lang w:val="ru-RU"/>
        </w:rPr>
        <w:t>сут</w:t>
      </w:r>
      <w:proofErr w:type="spellEnd"/>
      <w:r w:rsidRPr="00920698">
        <w:rPr>
          <w:sz w:val="28"/>
          <w:szCs w:val="28"/>
          <w:lang w:val="ru-RU"/>
        </w:rPr>
        <w:t>. Данный показатель характерен для супесей и легких суглинков, слагающих прибрежную террасу озера». Коэффициент 3,3 м/</w:t>
      </w:r>
      <w:proofErr w:type="spellStart"/>
      <w:r w:rsidRPr="00920698">
        <w:rPr>
          <w:sz w:val="28"/>
          <w:szCs w:val="28"/>
          <w:lang w:val="ru-RU"/>
        </w:rPr>
        <w:t>сут</w:t>
      </w:r>
      <w:proofErr w:type="spellEnd"/>
      <w:r w:rsidRPr="00920698">
        <w:rPr>
          <w:sz w:val="28"/>
          <w:szCs w:val="28"/>
          <w:lang w:val="ru-RU"/>
        </w:rPr>
        <w:t xml:space="preserve"> говорит о том, что порода обладает средней </w:t>
      </w:r>
      <w:r w:rsidRPr="00920698">
        <w:rPr>
          <w:sz w:val="28"/>
          <w:szCs w:val="28"/>
          <w:lang w:val="ru-RU"/>
        </w:rPr>
        <w:lastRenderedPageBreak/>
        <w:t>проницаемостью. Это означает, что берег не является абсолютным водоупором, и существует активный гидравлический обмен между подземными водами и озером.</w:t>
      </w:r>
      <w:bookmarkStart w:id="1" w:name="_Hlk223207571"/>
      <w:r w:rsidRPr="00920698">
        <w:rPr>
          <w:sz w:val="28"/>
          <w:szCs w:val="28"/>
          <w:lang w:val="ru-RU"/>
        </w:rPr>
        <w:t xml:space="preserve"> Однако береговая линия </w:t>
      </w:r>
      <w:proofErr w:type="spellStart"/>
      <w:r w:rsidRPr="00920698">
        <w:rPr>
          <w:sz w:val="28"/>
          <w:szCs w:val="28"/>
          <w:lang w:val="ru-RU"/>
        </w:rPr>
        <w:t>Алаколя</w:t>
      </w:r>
      <w:proofErr w:type="spellEnd"/>
      <w:r w:rsidRPr="00920698">
        <w:rPr>
          <w:sz w:val="28"/>
          <w:szCs w:val="28"/>
          <w:lang w:val="ru-RU"/>
        </w:rPr>
        <w:t xml:space="preserve"> подвержена сильному антропогенному воздействию и изменению литологического состава из-за колебаний уровня озера. Мои замеры методом Болдырева позволяют детализировать общую карту и уточнить расчеты именно для критической зоны, где происходит основная фильтрация озерных вод в водоносные горизонты.</w:t>
      </w:r>
    </w:p>
    <w:p w14:paraId="197B1192" w14:textId="33AC9B26" w:rsidR="00A35B07" w:rsidRPr="00920698" w:rsidRDefault="00A35B07" w:rsidP="00BC297A">
      <w:pPr>
        <w:pStyle w:val="placeholder"/>
        <w:spacing w:before="0" w:beforeAutospacing="0" w:after="0" w:afterAutospacing="0"/>
        <w:ind w:firstLine="720"/>
        <w:jc w:val="both"/>
        <w:rPr>
          <w:sz w:val="28"/>
          <w:szCs w:val="28"/>
          <w:lang w:val="ru-RU"/>
        </w:rPr>
      </w:pPr>
      <w:r w:rsidRPr="00920698">
        <w:rPr>
          <w:sz w:val="28"/>
          <w:szCs w:val="28"/>
          <w:lang w:val="ru-RU"/>
        </w:rPr>
        <w:t>Анализ графика зависимости расхода воды от времени при опытном наливе (метод Болдырева). В процессе проведения опытного налива в шурф, расположенный вблизи от озера Алаколь, была построена зависимость расхода фильтрующейся воды от времени. Данный график отражает динамику инфильтрационного процесса и позволяет определить характер фильтрации в исследуемых грунтах</w:t>
      </w:r>
      <w:r w:rsidR="00B758F9" w:rsidRPr="00920698">
        <w:rPr>
          <w:sz w:val="28"/>
          <w:szCs w:val="28"/>
          <w:lang w:val="ru-RU"/>
        </w:rPr>
        <w:t xml:space="preserve"> (Рисунок 2.</w:t>
      </w:r>
      <w:r w:rsidR="00E81DD4">
        <w:rPr>
          <w:sz w:val="28"/>
          <w:szCs w:val="28"/>
          <w:lang w:val="ru-RU"/>
        </w:rPr>
        <w:t>20</w:t>
      </w:r>
      <w:r w:rsidR="00B758F9" w:rsidRPr="00920698">
        <w:rPr>
          <w:sz w:val="28"/>
          <w:szCs w:val="28"/>
          <w:lang w:val="ru-RU"/>
        </w:rPr>
        <w:t>).</w:t>
      </w:r>
    </w:p>
    <w:p w14:paraId="130012EB" w14:textId="77777777" w:rsidR="00134A26" w:rsidRPr="00920698" w:rsidRDefault="00134A26" w:rsidP="00BC297A">
      <w:pPr>
        <w:pStyle w:val="placeholder"/>
        <w:spacing w:before="0" w:beforeAutospacing="0" w:after="0" w:afterAutospacing="0"/>
        <w:ind w:firstLine="720"/>
        <w:jc w:val="both"/>
        <w:rPr>
          <w:sz w:val="28"/>
          <w:szCs w:val="28"/>
          <w:lang w:val="ru-RU"/>
        </w:rPr>
      </w:pPr>
    </w:p>
    <w:bookmarkEnd w:id="1"/>
    <w:p w14:paraId="215DD4D9" w14:textId="77777777" w:rsidR="00A35B07" w:rsidRDefault="00A35B07" w:rsidP="00BC297A">
      <w:pPr>
        <w:pStyle w:val="placeholder"/>
        <w:spacing w:before="0" w:beforeAutospacing="0" w:after="0" w:afterAutospacing="0"/>
        <w:jc w:val="center"/>
        <w:rPr>
          <w:sz w:val="28"/>
          <w:szCs w:val="28"/>
        </w:rPr>
      </w:pPr>
      <w:r w:rsidRPr="00920698">
        <w:rPr>
          <w:noProof/>
          <w:sz w:val="28"/>
          <w:szCs w:val="28"/>
        </w:rPr>
        <w:drawing>
          <wp:inline distT="0" distB="0" distL="0" distR="0" wp14:anchorId="3A6959D5" wp14:editId="35B63C2D">
            <wp:extent cx="3422465" cy="2289658"/>
            <wp:effectExtent l="0" t="0" r="698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468392" cy="2320383"/>
                    </a:xfrm>
                    <a:prstGeom prst="rect">
                      <a:avLst/>
                    </a:prstGeom>
                    <a:noFill/>
                    <a:ln>
                      <a:noFill/>
                    </a:ln>
                  </pic:spPr>
                </pic:pic>
              </a:graphicData>
            </a:graphic>
          </wp:inline>
        </w:drawing>
      </w:r>
    </w:p>
    <w:p w14:paraId="7E15A8C6" w14:textId="77777777" w:rsidR="009635BF" w:rsidRPr="009635BF" w:rsidRDefault="009635BF" w:rsidP="00BC297A">
      <w:pPr>
        <w:pStyle w:val="placeholder"/>
        <w:spacing w:before="0" w:beforeAutospacing="0" w:after="0" w:afterAutospacing="0"/>
        <w:jc w:val="center"/>
        <w:rPr>
          <w:sz w:val="28"/>
          <w:szCs w:val="28"/>
        </w:rPr>
      </w:pPr>
    </w:p>
    <w:p w14:paraId="27BB5543" w14:textId="3BB411D8" w:rsidR="00A35B07" w:rsidRPr="00920698" w:rsidRDefault="00A35B07" w:rsidP="00BC297A">
      <w:pPr>
        <w:pStyle w:val="placeholder"/>
        <w:tabs>
          <w:tab w:val="left" w:pos="2496"/>
        </w:tabs>
        <w:spacing w:before="0" w:beforeAutospacing="0" w:after="0" w:afterAutospacing="0"/>
        <w:jc w:val="center"/>
        <w:rPr>
          <w:sz w:val="28"/>
          <w:szCs w:val="28"/>
          <w:lang w:val="ru-RU"/>
        </w:rPr>
      </w:pPr>
      <w:r w:rsidRPr="00920698">
        <w:rPr>
          <w:sz w:val="28"/>
          <w:szCs w:val="28"/>
          <w:lang w:val="ru-RU"/>
        </w:rPr>
        <w:t>Рис</w:t>
      </w:r>
      <w:r w:rsidR="00B758F9" w:rsidRPr="00920698">
        <w:rPr>
          <w:sz w:val="28"/>
          <w:szCs w:val="28"/>
          <w:lang w:val="ru-RU"/>
        </w:rPr>
        <w:t>унок 2.</w:t>
      </w:r>
      <w:r w:rsidR="00E81DD4">
        <w:rPr>
          <w:sz w:val="28"/>
          <w:szCs w:val="28"/>
          <w:lang w:val="ru-RU"/>
        </w:rPr>
        <w:t>20</w:t>
      </w:r>
      <w:r w:rsidR="00B758F9" w:rsidRPr="00920698">
        <w:rPr>
          <w:sz w:val="28"/>
          <w:szCs w:val="28"/>
          <w:lang w:val="ru-RU"/>
        </w:rPr>
        <w:t xml:space="preserve"> - </w:t>
      </w:r>
      <w:r w:rsidRPr="00920698">
        <w:rPr>
          <w:sz w:val="28"/>
          <w:szCs w:val="28"/>
          <w:lang w:val="ru-RU"/>
        </w:rPr>
        <w:t>График зависимости расхода воды от времени.</w:t>
      </w:r>
    </w:p>
    <w:p w14:paraId="58C2A94E" w14:textId="77777777" w:rsidR="00A35B07" w:rsidRPr="00920698" w:rsidRDefault="00A35B07" w:rsidP="00BC297A">
      <w:pPr>
        <w:pStyle w:val="placeholder"/>
        <w:tabs>
          <w:tab w:val="left" w:pos="2496"/>
        </w:tabs>
        <w:spacing w:before="0" w:beforeAutospacing="0" w:after="0" w:afterAutospacing="0"/>
        <w:jc w:val="both"/>
        <w:rPr>
          <w:sz w:val="28"/>
          <w:szCs w:val="28"/>
          <w:lang w:val="ru-RU"/>
        </w:rPr>
      </w:pPr>
    </w:p>
    <w:p w14:paraId="3EE5F77E" w14:textId="77777777" w:rsidR="00A35B07" w:rsidRPr="00920698" w:rsidRDefault="00A35B07" w:rsidP="00BC297A">
      <w:pPr>
        <w:pStyle w:val="placeholder"/>
        <w:spacing w:before="0" w:beforeAutospacing="0" w:after="0" w:afterAutospacing="0"/>
        <w:ind w:firstLine="720"/>
        <w:jc w:val="both"/>
        <w:rPr>
          <w:sz w:val="28"/>
          <w:szCs w:val="28"/>
          <w:lang w:val="ru-RU"/>
        </w:rPr>
      </w:pPr>
      <w:r w:rsidRPr="00920698">
        <w:rPr>
          <w:sz w:val="28"/>
          <w:szCs w:val="28"/>
          <w:lang w:val="ru-RU"/>
        </w:rPr>
        <w:t>График показывает закономерное снижение расхода воды во времени. В начальный момент времени расход составляет 0,8 л/мин, затем постепенно уменьшается до 0,6 л/мин (10 мин), 0,5 л/мин (15 мин), и далее достигает значения 0,4 л/мин в интервале 20–25 минут. После этого наблюдается дальнейшее снижение до 0,3 и 0,1 л/мин.</w:t>
      </w:r>
    </w:p>
    <w:p w14:paraId="175474AB" w14:textId="77777777" w:rsidR="00A35B07" w:rsidRPr="00920698" w:rsidRDefault="00A35B07" w:rsidP="00BC297A">
      <w:pPr>
        <w:pStyle w:val="placeholder"/>
        <w:spacing w:before="0" w:beforeAutospacing="0" w:after="0" w:afterAutospacing="0"/>
        <w:ind w:firstLine="720"/>
        <w:jc w:val="both"/>
        <w:rPr>
          <w:sz w:val="28"/>
          <w:szCs w:val="28"/>
          <w:lang w:val="ru-RU"/>
        </w:rPr>
      </w:pPr>
      <w:r w:rsidRPr="00920698">
        <w:rPr>
          <w:sz w:val="28"/>
          <w:szCs w:val="28"/>
          <w:lang w:val="ru-RU"/>
        </w:rPr>
        <w:t>С физической точки зрения данный процесс объясняется постепенным насыщением порового пространства грунта водой. В начальный период фильтрации происходит интенсивное заполнение пустот, содержащих воздух, и преодоление капиллярных сил. В этот момент грунт обладает высокой всасывающей способностью, что обусловливает максимальный расход воды.</w:t>
      </w:r>
    </w:p>
    <w:p w14:paraId="1E0C7A12" w14:textId="77777777" w:rsidR="00A35B07" w:rsidRPr="00920698" w:rsidRDefault="00A35B07" w:rsidP="00BC297A">
      <w:pPr>
        <w:pStyle w:val="placeholder"/>
        <w:spacing w:before="0" w:beforeAutospacing="0" w:after="0" w:afterAutospacing="0"/>
        <w:ind w:firstLine="720"/>
        <w:jc w:val="both"/>
        <w:rPr>
          <w:sz w:val="28"/>
          <w:szCs w:val="28"/>
          <w:lang w:val="ru-RU"/>
        </w:rPr>
      </w:pPr>
      <w:r w:rsidRPr="00920698">
        <w:rPr>
          <w:sz w:val="28"/>
          <w:szCs w:val="28"/>
          <w:lang w:val="ru-RU"/>
        </w:rPr>
        <w:t xml:space="preserve">По мере насыщения грунта воздух вытесняется, капиллярные силы уменьшаются, и поток начинает подчиняться законам установившейся фильтрации, описываемым законом Дарси. Это приводит к снижению расхода воды. Особое значение имеет участок графика в интервале 20–25 минут, где </w:t>
      </w:r>
      <w:r w:rsidRPr="00920698">
        <w:rPr>
          <w:sz w:val="28"/>
          <w:szCs w:val="28"/>
          <w:lang w:val="ru-RU"/>
        </w:rPr>
        <w:lastRenderedPageBreak/>
        <w:t xml:space="preserve">расход стабилизируется на уровне 0,4 л/мин. Этот участок соответствует установившемуся режиму фильтрации. </w:t>
      </w:r>
    </w:p>
    <w:p w14:paraId="5FB3D5FC" w14:textId="77777777" w:rsidR="00A35B07" w:rsidRPr="00920698" w:rsidRDefault="00A35B07" w:rsidP="00BC297A">
      <w:pPr>
        <w:pStyle w:val="placeholder"/>
        <w:spacing w:before="0" w:beforeAutospacing="0" w:after="0" w:afterAutospacing="0"/>
        <w:ind w:firstLine="720"/>
        <w:jc w:val="both"/>
        <w:rPr>
          <w:sz w:val="28"/>
          <w:szCs w:val="28"/>
          <w:lang w:val="ru-RU"/>
        </w:rPr>
      </w:pPr>
      <w:r w:rsidRPr="00920698">
        <w:rPr>
          <w:sz w:val="28"/>
          <w:szCs w:val="28"/>
          <w:lang w:val="ru-RU"/>
        </w:rPr>
        <w:t>В данном состоянии движение воды происходит при постоянном гидравлическом градиенте, и фильтрационный поток становится стационарным. Именно это значение расхода используется для расчета коэффициента фильтрации, так как оно наиболее точно характеризует естественную водопроницаемость грунта. После 25 минут наблюдается дальнейшее снижение расхода, что может быть связано с дополнительным перераспределением напора, боковым растеканием воды и увеличением зоны насыщения вокруг шурфа.</w:t>
      </w:r>
    </w:p>
    <w:p w14:paraId="55CC7047" w14:textId="3675C37D" w:rsidR="00A35B07" w:rsidRPr="006E26EE" w:rsidRDefault="00A35B07" w:rsidP="006E26EE">
      <w:pPr>
        <w:pStyle w:val="placeholder"/>
        <w:spacing w:before="0" w:beforeAutospacing="0" w:after="0" w:afterAutospacing="0"/>
        <w:ind w:firstLine="720"/>
        <w:jc w:val="both"/>
        <w:rPr>
          <w:sz w:val="28"/>
          <w:szCs w:val="28"/>
        </w:rPr>
      </w:pPr>
      <w:r w:rsidRPr="00920698">
        <w:rPr>
          <w:sz w:val="28"/>
          <w:szCs w:val="28"/>
          <w:lang w:val="ru-RU"/>
        </w:rPr>
        <w:t>С инженерно-геологической точки зрения это означает, что грунты обладают средней водопроницаемостью (K = 3,31 м/</w:t>
      </w:r>
      <w:proofErr w:type="spellStart"/>
      <w:r w:rsidRPr="00920698">
        <w:rPr>
          <w:sz w:val="28"/>
          <w:szCs w:val="28"/>
          <w:lang w:val="ru-RU"/>
        </w:rPr>
        <w:t>сут</w:t>
      </w:r>
      <w:proofErr w:type="spellEnd"/>
      <w:r w:rsidRPr="00920698">
        <w:rPr>
          <w:sz w:val="28"/>
          <w:szCs w:val="28"/>
          <w:lang w:val="ru-RU"/>
        </w:rPr>
        <w:t>), что характерно для песчано-супесчаных отложений береговых зон озер.</w:t>
      </w:r>
    </w:p>
    <w:p w14:paraId="1EFC44CA" w14:textId="77777777" w:rsidR="00A35B07" w:rsidRPr="00920698" w:rsidRDefault="00A35B07" w:rsidP="00BC297A">
      <w:pPr>
        <w:spacing w:line="240" w:lineRule="auto"/>
        <w:ind w:left="0" w:firstLine="0"/>
        <w:rPr>
          <w:b/>
          <w:bCs/>
          <w:szCs w:val="28"/>
          <w:lang w:val="ru-RU"/>
        </w:rPr>
      </w:pPr>
    </w:p>
    <w:p w14:paraId="4EE7A990" w14:textId="05FA9E87" w:rsidR="00A35B07" w:rsidRPr="00920698" w:rsidRDefault="00A35B07" w:rsidP="00BC297A">
      <w:pPr>
        <w:spacing w:line="240" w:lineRule="auto"/>
        <w:ind w:left="0" w:firstLine="720"/>
        <w:rPr>
          <w:b/>
          <w:bCs/>
          <w:szCs w:val="28"/>
          <w:lang w:val="ru-RU"/>
        </w:rPr>
      </w:pPr>
      <w:r w:rsidRPr="00920698">
        <w:rPr>
          <w:b/>
          <w:bCs/>
          <w:szCs w:val="28"/>
          <w:lang w:val="ru-RU"/>
        </w:rPr>
        <w:t>2.</w:t>
      </w:r>
      <w:r w:rsidR="00A9786F" w:rsidRPr="00920698">
        <w:rPr>
          <w:b/>
          <w:bCs/>
          <w:szCs w:val="28"/>
          <w:lang w:val="ru-RU"/>
        </w:rPr>
        <w:t>5</w:t>
      </w:r>
      <w:r w:rsidRPr="00920698">
        <w:rPr>
          <w:b/>
          <w:bCs/>
          <w:szCs w:val="28"/>
          <w:lang w:val="ru-RU"/>
        </w:rPr>
        <w:t xml:space="preserve"> </w:t>
      </w:r>
      <w:proofErr w:type="spellStart"/>
      <w:r w:rsidR="00CD697D">
        <w:rPr>
          <w:b/>
          <w:bCs/>
          <w:szCs w:val="28"/>
          <w:lang w:val="ru-RU"/>
        </w:rPr>
        <w:t>И</w:t>
      </w:r>
      <w:r w:rsidR="00CD697D" w:rsidRPr="00920698">
        <w:rPr>
          <w:b/>
          <w:bCs/>
          <w:szCs w:val="28"/>
          <w:lang w:val="ru-RU"/>
        </w:rPr>
        <w:t>нженерно</w:t>
      </w:r>
      <w:proofErr w:type="spellEnd"/>
      <w:r w:rsidR="001047BD">
        <w:rPr>
          <w:b/>
          <w:bCs/>
          <w:szCs w:val="28"/>
        </w:rPr>
        <w:t xml:space="preserve"> </w:t>
      </w:r>
      <w:r w:rsidR="00CD697D" w:rsidRPr="00920698">
        <w:rPr>
          <w:b/>
          <w:bCs/>
          <w:szCs w:val="28"/>
          <w:lang w:val="ru-RU"/>
        </w:rPr>
        <w:t>-</w:t>
      </w:r>
      <w:r w:rsidR="001047BD">
        <w:rPr>
          <w:b/>
          <w:bCs/>
          <w:szCs w:val="28"/>
        </w:rPr>
        <w:t xml:space="preserve"> </w:t>
      </w:r>
      <w:r w:rsidR="00CD697D" w:rsidRPr="00920698">
        <w:rPr>
          <w:b/>
          <w:bCs/>
          <w:szCs w:val="28"/>
          <w:lang w:val="ru-RU"/>
        </w:rPr>
        <w:t xml:space="preserve">геологические </w:t>
      </w:r>
      <w:r w:rsidR="00771C52" w:rsidRPr="00920698">
        <w:rPr>
          <w:b/>
          <w:bCs/>
          <w:lang w:val="ru-RU"/>
        </w:rPr>
        <w:t>условия территории</w:t>
      </w:r>
    </w:p>
    <w:p w14:paraId="2860CB49" w14:textId="77777777" w:rsidR="00A35B07" w:rsidRPr="006E26EE" w:rsidRDefault="00A35B07" w:rsidP="006E26EE">
      <w:pPr>
        <w:spacing w:line="240" w:lineRule="auto"/>
        <w:ind w:left="0" w:firstLine="0"/>
        <w:rPr>
          <w:bCs/>
          <w:szCs w:val="28"/>
        </w:rPr>
      </w:pPr>
    </w:p>
    <w:p w14:paraId="24637E6C" w14:textId="06C6D759" w:rsidR="00A35B07" w:rsidRPr="00920698" w:rsidRDefault="00A35B07" w:rsidP="00BC297A">
      <w:pPr>
        <w:shd w:val="clear" w:color="auto" w:fill="FFFFFF"/>
        <w:spacing w:after="0" w:line="240" w:lineRule="auto"/>
        <w:ind w:left="0" w:firstLine="709"/>
        <w:rPr>
          <w:bCs/>
          <w:color w:val="222222"/>
          <w:szCs w:val="28"/>
          <w:lang w:val="ru-RU" w:eastAsia="ru-RU"/>
        </w:rPr>
      </w:pPr>
      <w:r w:rsidRPr="00920698">
        <w:rPr>
          <w:bCs/>
          <w:color w:val="222222"/>
          <w:szCs w:val="28"/>
          <w:lang w:val="ru-RU" w:eastAsia="ru-RU"/>
        </w:rPr>
        <w:t xml:space="preserve">Комплекс инженерно-геологических условий территории детерминирован совокупностью структурно-геологических, геоморфологических и гидрогеологических факторов. Ключевым детерминантом для проектирования и возведения инженерных сооружений выступают физико-механические параметры поверхностных отложений. Оценка состава и свойств выделенных </w:t>
      </w:r>
      <w:proofErr w:type="spellStart"/>
      <w:r w:rsidRPr="00920698">
        <w:rPr>
          <w:bCs/>
          <w:color w:val="222222"/>
          <w:szCs w:val="28"/>
          <w:lang w:val="ru-RU" w:eastAsia="ru-RU"/>
        </w:rPr>
        <w:t>стратиграфо</w:t>
      </w:r>
      <w:proofErr w:type="spellEnd"/>
      <w:r w:rsidRPr="00920698">
        <w:rPr>
          <w:bCs/>
          <w:color w:val="222222"/>
          <w:szCs w:val="28"/>
          <w:lang w:val="ru-RU" w:eastAsia="ru-RU"/>
        </w:rPr>
        <w:t>-генетических комплексов базируется на ретроспективном анализе и систематизации репрезентативного массива эмпирических данных, аккумулированных в ходе многолетних предшествующих изысканий [8</w:t>
      </w:r>
      <w:r w:rsidR="00F77B89" w:rsidRPr="00920698">
        <w:rPr>
          <w:bCs/>
          <w:color w:val="222222"/>
          <w:szCs w:val="28"/>
          <w:lang w:val="ru-RU" w:eastAsia="ru-RU"/>
        </w:rPr>
        <w:t>, 14, 62</w:t>
      </w:r>
      <w:r w:rsidRPr="00920698">
        <w:rPr>
          <w:bCs/>
          <w:color w:val="222222"/>
          <w:szCs w:val="28"/>
          <w:lang w:val="ru-RU" w:eastAsia="ru-RU"/>
        </w:rPr>
        <w:t>].</w:t>
      </w:r>
    </w:p>
    <w:p w14:paraId="29B58CCC" w14:textId="0A3038D8" w:rsidR="00314472" w:rsidRPr="00920698" w:rsidRDefault="00A35B07" w:rsidP="00BC297A">
      <w:pPr>
        <w:spacing w:line="240" w:lineRule="auto"/>
        <w:ind w:left="0" w:firstLine="720"/>
        <w:rPr>
          <w:bCs/>
          <w:iCs/>
          <w:color w:val="auto"/>
          <w:szCs w:val="28"/>
          <w:lang w:val="ru-RU" w:eastAsia="ru-RU"/>
        </w:rPr>
      </w:pPr>
      <w:r w:rsidRPr="00920698">
        <w:rPr>
          <w:bCs/>
          <w:iCs/>
          <w:color w:val="auto"/>
          <w:szCs w:val="28"/>
          <w:lang w:val="ru-RU" w:eastAsia="ru-RU"/>
        </w:rPr>
        <w:t>Комплекс широко представлен в структуре вторых надпойменных террас и характеризуется неоднородным литологическим составом. Основу разреза формируют суглинки с подчиненными прослоями и линзами супесей и среднезернистых песков (</w:t>
      </w:r>
      <w:r w:rsidR="000C260D" w:rsidRPr="00920698">
        <w:rPr>
          <w:bCs/>
          <w:iCs/>
          <w:color w:val="auto"/>
          <w:szCs w:val="28"/>
          <w:lang w:val="ru-RU" w:eastAsia="ru-RU"/>
        </w:rPr>
        <w:t>Т</w:t>
      </w:r>
      <w:r w:rsidRPr="00920698">
        <w:rPr>
          <w:bCs/>
          <w:iCs/>
          <w:color w:val="auto"/>
          <w:szCs w:val="28"/>
          <w:lang w:val="ru-RU" w:eastAsia="ru-RU"/>
        </w:rPr>
        <w:t>абл</w:t>
      </w:r>
      <w:r w:rsidR="000C260D" w:rsidRPr="00920698">
        <w:rPr>
          <w:bCs/>
          <w:iCs/>
          <w:color w:val="auto"/>
          <w:szCs w:val="28"/>
          <w:lang w:val="ru-RU" w:eastAsia="ru-RU"/>
        </w:rPr>
        <w:t>ица 2.</w:t>
      </w:r>
      <w:r w:rsidR="00E81DD4">
        <w:rPr>
          <w:bCs/>
          <w:iCs/>
          <w:color w:val="auto"/>
          <w:szCs w:val="28"/>
          <w:lang w:val="ru-RU" w:eastAsia="ru-RU"/>
        </w:rPr>
        <w:t>4</w:t>
      </w:r>
      <w:r w:rsidRPr="00920698">
        <w:rPr>
          <w:bCs/>
          <w:iCs/>
          <w:color w:val="auto"/>
          <w:szCs w:val="28"/>
          <w:lang w:val="ru-RU" w:eastAsia="ru-RU"/>
        </w:rPr>
        <w:t>)</w:t>
      </w:r>
    </w:p>
    <w:p w14:paraId="1A389E36" w14:textId="77777777" w:rsidR="008B67FF" w:rsidRDefault="008B67FF" w:rsidP="00BC297A">
      <w:pPr>
        <w:spacing w:line="240" w:lineRule="auto"/>
        <w:ind w:left="0" w:firstLine="720"/>
        <w:jc w:val="left"/>
        <w:rPr>
          <w:bCs/>
          <w:iCs/>
          <w:color w:val="auto"/>
          <w:szCs w:val="28"/>
          <w:lang w:val="ru-RU" w:eastAsia="ru-RU"/>
        </w:rPr>
      </w:pPr>
    </w:p>
    <w:p w14:paraId="50C88E2D" w14:textId="7487D664" w:rsidR="00A35B07" w:rsidRPr="00920698" w:rsidRDefault="00314472" w:rsidP="00BC297A">
      <w:pPr>
        <w:spacing w:line="240" w:lineRule="auto"/>
        <w:ind w:left="0" w:firstLine="720"/>
        <w:jc w:val="left"/>
        <w:rPr>
          <w:bCs/>
          <w:iCs/>
          <w:color w:val="auto"/>
          <w:szCs w:val="28"/>
          <w:lang w:val="ru-RU" w:eastAsia="ru-RU"/>
        </w:rPr>
      </w:pPr>
      <w:r w:rsidRPr="00920698">
        <w:rPr>
          <w:bCs/>
          <w:iCs/>
          <w:color w:val="auto"/>
          <w:szCs w:val="28"/>
          <w:lang w:val="ru-RU" w:eastAsia="ru-RU"/>
        </w:rPr>
        <w:t xml:space="preserve">Таблица </w:t>
      </w:r>
      <w:r w:rsidR="005A13A1" w:rsidRPr="00920698">
        <w:rPr>
          <w:bCs/>
          <w:iCs/>
          <w:color w:val="auto"/>
          <w:szCs w:val="28"/>
          <w:lang w:val="ru-RU" w:eastAsia="ru-RU"/>
        </w:rPr>
        <w:t>2.</w:t>
      </w:r>
      <w:r w:rsidR="00E81DD4">
        <w:rPr>
          <w:bCs/>
          <w:iCs/>
          <w:color w:val="auto"/>
          <w:szCs w:val="28"/>
          <w:lang w:val="ru-RU" w:eastAsia="ru-RU"/>
        </w:rPr>
        <w:t>4</w:t>
      </w:r>
      <w:r w:rsidR="00134A26" w:rsidRPr="00920698">
        <w:rPr>
          <w:bCs/>
          <w:iCs/>
          <w:color w:val="auto"/>
          <w:szCs w:val="28"/>
          <w:lang w:val="ru-RU" w:eastAsia="ru-RU"/>
        </w:rPr>
        <w:t xml:space="preserve"> </w:t>
      </w:r>
      <w:r w:rsidRPr="00920698">
        <w:rPr>
          <w:bCs/>
          <w:iCs/>
          <w:color w:val="auto"/>
          <w:szCs w:val="28"/>
          <w:lang w:val="ru-RU" w:eastAsia="ru-RU"/>
        </w:rPr>
        <w:t xml:space="preserve">Характеристика </w:t>
      </w:r>
      <w:proofErr w:type="spellStart"/>
      <w:r w:rsidRPr="00920698">
        <w:rPr>
          <w:bCs/>
          <w:iCs/>
          <w:color w:val="auto"/>
          <w:szCs w:val="28"/>
          <w:lang w:val="ru-RU" w:eastAsia="ru-RU"/>
        </w:rPr>
        <w:t>среднечетвертичного</w:t>
      </w:r>
      <w:proofErr w:type="spellEnd"/>
      <w:r w:rsidRPr="00920698">
        <w:rPr>
          <w:bCs/>
          <w:iCs/>
          <w:color w:val="auto"/>
          <w:szCs w:val="28"/>
          <w:lang w:val="ru-RU" w:eastAsia="ru-RU"/>
        </w:rPr>
        <w:t xml:space="preserve"> аллювиально-пролювиального комплекса (</w:t>
      </w:r>
      <w:proofErr w:type="spellStart"/>
      <w:r w:rsidRPr="00920698">
        <w:rPr>
          <w:bCs/>
          <w:iCs/>
          <w:color w:val="auto"/>
          <w:szCs w:val="28"/>
          <w:lang w:val="ru-RU" w:eastAsia="ru-RU"/>
        </w:rPr>
        <w:t>alpQ</w:t>
      </w:r>
      <w:r w:rsidRPr="00920698">
        <w:rPr>
          <w:bCs/>
          <w:iCs/>
          <w:color w:val="auto"/>
          <w:szCs w:val="28"/>
          <w:vertAlign w:val="subscript"/>
          <w:lang w:val="ru-RU" w:eastAsia="ru-RU"/>
        </w:rPr>
        <w:t>II</w:t>
      </w:r>
      <w:proofErr w:type="spellEnd"/>
      <w:r w:rsidRPr="00920698">
        <w:rPr>
          <w:bCs/>
          <w:iCs/>
          <w:color w:val="auto"/>
          <w:szCs w:val="28"/>
          <w:lang w:val="ru-RU" w:eastAsia="ru-RU"/>
        </w:rPr>
        <w:t>​)</w:t>
      </w:r>
    </w:p>
    <w:p w14:paraId="222744EC" w14:textId="77777777" w:rsidR="00314472" w:rsidRPr="00920698" w:rsidRDefault="00314472" w:rsidP="00BC297A">
      <w:pPr>
        <w:spacing w:line="240" w:lineRule="auto"/>
        <w:ind w:left="0" w:firstLine="720"/>
        <w:rPr>
          <w:bCs/>
          <w:iCs/>
          <w:color w:val="auto"/>
          <w:szCs w:val="28"/>
          <w:lang w:val="ru-RU" w:eastAsia="ru-RU"/>
        </w:rPr>
      </w:pPr>
    </w:p>
    <w:tbl>
      <w:tblPr>
        <w:tblStyle w:val="ae"/>
        <w:tblW w:w="0" w:type="auto"/>
        <w:jc w:val="center"/>
        <w:tblLayout w:type="fixed"/>
        <w:tblLook w:val="04A0" w:firstRow="1" w:lastRow="0" w:firstColumn="1" w:lastColumn="0" w:noHBand="0" w:noVBand="1"/>
      </w:tblPr>
      <w:tblGrid>
        <w:gridCol w:w="3040"/>
        <w:gridCol w:w="858"/>
        <w:gridCol w:w="1059"/>
        <w:gridCol w:w="1134"/>
        <w:gridCol w:w="1559"/>
      </w:tblGrid>
      <w:tr w:rsidR="00314472" w:rsidRPr="00920698" w14:paraId="63E631E7" w14:textId="77777777" w:rsidTr="00314472">
        <w:trPr>
          <w:jc w:val="center"/>
        </w:trPr>
        <w:tc>
          <w:tcPr>
            <w:tcW w:w="3040" w:type="dxa"/>
          </w:tcPr>
          <w:p w14:paraId="050D63EE" w14:textId="50562625" w:rsidR="00314472" w:rsidRPr="00920698" w:rsidRDefault="00314472" w:rsidP="00BC297A">
            <w:pPr>
              <w:spacing w:line="240" w:lineRule="auto"/>
              <w:ind w:left="0" w:firstLine="0"/>
              <w:jc w:val="center"/>
              <w:rPr>
                <w:b/>
                <w:bCs/>
                <w:iCs/>
                <w:color w:val="auto"/>
                <w:sz w:val="20"/>
                <w:szCs w:val="20"/>
                <w:lang w:val="ru-RU"/>
              </w:rPr>
            </w:pPr>
            <w:proofErr w:type="spellStart"/>
            <w:r w:rsidRPr="00920698">
              <w:rPr>
                <w:b/>
                <w:bCs/>
                <w:sz w:val="20"/>
                <w:szCs w:val="20"/>
              </w:rPr>
              <w:t>Характеристики</w:t>
            </w:r>
            <w:proofErr w:type="spellEnd"/>
            <w:r w:rsidRPr="00920698">
              <w:rPr>
                <w:b/>
                <w:bCs/>
                <w:sz w:val="20"/>
                <w:szCs w:val="20"/>
              </w:rPr>
              <w:t xml:space="preserve"> </w:t>
            </w:r>
            <w:proofErr w:type="spellStart"/>
            <w:r w:rsidRPr="00920698">
              <w:rPr>
                <w:b/>
                <w:bCs/>
                <w:sz w:val="20"/>
                <w:szCs w:val="20"/>
              </w:rPr>
              <w:t>грунтов</w:t>
            </w:r>
            <w:proofErr w:type="spellEnd"/>
          </w:p>
        </w:tc>
        <w:tc>
          <w:tcPr>
            <w:tcW w:w="858" w:type="dxa"/>
          </w:tcPr>
          <w:p w14:paraId="6DBF4832" w14:textId="14022A84" w:rsidR="00314472" w:rsidRPr="00920698" w:rsidRDefault="00314472" w:rsidP="00BC297A">
            <w:pPr>
              <w:spacing w:line="240" w:lineRule="auto"/>
              <w:ind w:left="0" w:firstLine="0"/>
              <w:jc w:val="center"/>
              <w:rPr>
                <w:b/>
                <w:bCs/>
                <w:iCs/>
                <w:color w:val="auto"/>
                <w:sz w:val="20"/>
                <w:szCs w:val="20"/>
                <w:lang w:val="ru-RU"/>
              </w:rPr>
            </w:pPr>
            <w:proofErr w:type="spellStart"/>
            <w:r w:rsidRPr="00920698">
              <w:rPr>
                <w:b/>
                <w:bCs/>
                <w:sz w:val="20"/>
                <w:szCs w:val="20"/>
              </w:rPr>
              <w:t>Ед</w:t>
            </w:r>
            <w:proofErr w:type="spellEnd"/>
            <w:r w:rsidRPr="00920698">
              <w:rPr>
                <w:b/>
                <w:bCs/>
                <w:sz w:val="20"/>
                <w:szCs w:val="20"/>
              </w:rPr>
              <w:t xml:space="preserve">. </w:t>
            </w:r>
            <w:proofErr w:type="spellStart"/>
            <w:r w:rsidRPr="00920698">
              <w:rPr>
                <w:b/>
                <w:bCs/>
                <w:sz w:val="20"/>
                <w:szCs w:val="20"/>
              </w:rPr>
              <w:t>изм</w:t>
            </w:r>
            <w:proofErr w:type="spellEnd"/>
            <w:r w:rsidRPr="00920698">
              <w:rPr>
                <w:b/>
                <w:bCs/>
                <w:sz w:val="20"/>
                <w:szCs w:val="20"/>
              </w:rPr>
              <w:t>.</w:t>
            </w:r>
          </w:p>
        </w:tc>
        <w:tc>
          <w:tcPr>
            <w:tcW w:w="1059" w:type="dxa"/>
          </w:tcPr>
          <w:p w14:paraId="5E41A2D8" w14:textId="3225D1F6" w:rsidR="00314472" w:rsidRPr="00920698" w:rsidRDefault="00314472" w:rsidP="00BC297A">
            <w:pPr>
              <w:spacing w:line="240" w:lineRule="auto"/>
              <w:ind w:left="0" w:firstLine="0"/>
              <w:jc w:val="center"/>
              <w:rPr>
                <w:b/>
                <w:bCs/>
                <w:iCs/>
                <w:color w:val="auto"/>
                <w:sz w:val="20"/>
                <w:szCs w:val="20"/>
                <w:lang w:val="ru-RU"/>
              </w:rPr>
            </w:pPr>
            <w:proofErr w:type="spellStart"/>
            <w:r w:rsidRPr="00920698">
              <w:rPr>
                <w:b/>
                <w:bCs/>
                <w:sz w:val="20"/>
                <w:szCs w:val="20"/>
              </w:rPr>
              <w:t>Суглинки</w:t>
            </w:r>
            <w:proofErr w:type="spellEnd"/>
          </w:p>
        </w:tc>
        <w:tc>
          <w:tcPr>
            <w:tcW w:w="1134" w:type="dxa"/>
          </w:tcPr>
          <w:p w14:paraId="17111BE7" w14:textId="6FF49332" w:rsidR="00314472" w:rsidRPr="00920698" w:rsidRDefault="00314472" w:rsidP="00BC297A">
            <w:pPr>
              <w:spacing w:line="240" w:lineRule="auto"/>
              <w:ind w:left="0" w:firstLine="0"/>
              <w:jc w:val="center"/>
              <w:rPr>
                <w:b/>
                <w:bCs/>
                <w:iCs/>
                <w:color w:val="auto"/>
                <w:sz w:val="20"/>
                <w:szCs w:val="20"/>
                <w:lang w:val="ru-RU"/>
              </w:rPr>
            </w:pPr>
            <w:proofErr w:type="spellStart"/>
            <w:r w:rsidRPr="00920698">
              <w:rPr>
                <w:b/>
                <w:bCs/>
                <w:sz w:val="20"/>
                <w:szCs w:val="20"/>
              </w:rPr>
              <w:t>Супеси</w:t>
            </w:r>
            <w:proofErr w:type="spellEnd"/>
          </w:p>
        </w:tc>
        <w:tc>
          <w:tcPr>
            <w:tcW w:w="1559" w:type="dxa"/>
          </w:tcPr>
          <w:p w14:paraId="066821D2" w14:textId="14BFD449" w:rsidR="00314472" w:rsidRPr="00920698" w:rsidRDefault="00314472" w:rsidP="00BC297A">
            <w:pPr>
              <w:spacing w:line="240" w:lineRule="auto"/>
              <w:ind w:left="0" w:firstLine="0"/>
              <w:jc w:val="center"/>
              <w:rPr>
                <w:b/>
                <w:bCs/>
                <w:iCs/>
                <w:color w:val="auto"/>
                <w:sz w:val="20"/>
                <w:szCs w:val="20"/>
                <w:lang w:val="ru-RU"/>
              </w:rPr>
            </w:pPr>
            <w:proofErr w:type="spellStart"/>
            <w:r w:rsidRPr="00920698">
              <w:rPr>
                <w:b/>
                <w:bCs/>
                <w:sz w:val="20"/>
                <w:szCs w:val="20"/>
              </w:rPr>
              <w:t>Пески</w:t>
            </w:r>
            <w:proofErr w:type="spellEnd"/>
            <w:r w:rsidRPr="00920698">
              <w:rPr>
                <w:b/>
                <w:bCs/>
                <w:sz w:val="20"/>
                <w:szCs w:val="20"/>
              </w:rPr>
              <w:t xml:space="preserve"> </w:t>
            </w:r>
            <w:proofErr w:type="spellStart"/>
            <w:r w:rsidRPr="00920698">
              <w:rPr>
                <w:b/>
                <w:bCs/>
                <w:sz w:val="20"/>
                <w:szCs w:val="20"/>
              </w:rPr>
              <w:t>средние</w:t>
            </w:r>
            <w:proofErr w:type="spellEnd"/>
          </w:p>
        </w:tc>
      </w:tr>
      <w:tr w:rsidR="00314472" w:rsidRPr="00920698" w14:paraId="50B389E2" w14:textId="77777777" w:rsidTr="00314472">
        <w:trPr>
          <w:jc w:val="center"/>
        </w:trPr>
        <w:tc>
          <w:tcPr>
            <w:tcW w:w="7650" w:type="dxa"/>
            <w:gridSpan w:val="5"/>
          </w:tcPr>
          <w:p w14:paraId="595944DC" w14:textId="61F6DDF2" w:rsidR="00314472" w:rsidRPr="00920698" w:rsidRDefault="00314472" w:rsidP="00BC297A">
            <w:pPr>
              <w:spacing w:line="240" w:lineRule="auto"/>
              <w:ind w:left="0" w:firstLine="0"/>
              <w:rPr>
                <w:bCs/>
                <w:iCs/>
                <w:color w:val="auto"/>
                <w:sz w:val="20"/>
                <w:szCs w:val="20"/>
                <w:lang w:val="ru-RU"/>
              </w:rPr>
            </w:pPr>
            <w:r w:rsidRPr="00920698">
              <w:rPr>
                <w:b/>
                <w:bCs/>
                <w:color w:val="auto"/>
                <w:sz w:val="20"/>
                <w:szCs w:val="20"/>
                <w:lang w:val="ru-RU"/>
              </w:rPr>
              <w:t>Гранулометрический состав:</w:t>
            </w:r>
          </w:p>
        </w:tc>
      </w:tr>
      <w:tr w:rsidR="00314472" w:rsidRPr="00920698" w14:paraId="3DCDD0C9" w14:textId="77777777" w:rsidTr="00314472">
        <w:trPr>
          <w:jc w:val="center"/>
        </w:trPr>
        <w:tc>
          <w:tcPr>
            <w:tcW w:w="3040" w:type="dxa"/>
            <w:vAlign w:val="center"/>
          </w:tcPr>
          <w:p w14:paraId="12BD7467" w14:textId="782B624F" w:rsidR="00314472" w:rsidRPr="00920698" w:rsidRDefault="00314472" w:rsidP="00BC297A">
            <w:pPr>
              <w:spacing w:line="240" w:lineRule="auto"/>
              <w:ind w:left="0" w:firstLine="0"/>
              <w:rPr>
                <w:bCs/>
                <w:iCs/>
                <w:color w:val="auto"/>
                <w:sz w:val="20"/>
                <w:szCs w:val="20"/>
                <w:lang w:val="ru-RU"/>
              </w:rPr>
            </w:pPr>
            <w:r w:rsidRPr="00920698">
              <w:rPr>
                <w:color w:val="auto"/>
                <w:sz w:val="20"/>
                <w:szCs w:val="20"/>
                <w:lang w:val="ru-RU"/>
              </w:rPr>
              <w:t>глинистые частицы</w:t>
            </w:r>
          </w:p>
        </w:tc>
        <w:tc>
          <w:tcPr>
            <w:tcW w:w="858" w:type="dxa"/>
            <w:vAlign w:val="center"/>
          </w:tcPr>
          <w:p w14:paraId="092749F8" w14:textId="32AFD047" w:rsidR="00314472" w:rsidRPr="00920698" w:rsidRDefault="00314472" w:rsidP="00BC297A">
            <w:pPr>
              <w:spacing w:line="240" w:lineRule="auto"/>
              <w:ind w:left="0" w:firstLine="0"/>
              <w:rPr>
                <w:bCs/>
                <w:iCs/>
                <w:color w:val="auto"/>
                <w:sz w:val="20"/>
                <w:szCs w:val="20"/>
                <w:lang w:val="ru-RU"/>
              </w:rPr>
            </w:pPr>
            <w:r w:rsidRPr="00920698">
              <w:rPr>
                <w:color w:val="auto"/>
                <w:sz w:val="20"/>
                <w:szCs w:val="20"/>
                <w:lang w:val="ru-RU"/>
              </w:rPr>
              <w:t>%</w:t>
            </w:r>
          </w:p>
        </w:tc>
        <w:tc>
          <w:tcPr>
            <w:tcW w:w="1059" w:type="dxa"/>
            <w:vAlign w:val="center"/>
          </w:tcPr>
          <w:p w14:paraId="434D6B90" w14:textId="1DD60791" w:rsidR="00314472" w:rsidRPr="00920698" w:rsidRDefault="00314472" w:rsidP="00BC297A">
            <w:pPr>
              <w:spacing w:line="240" w:lineRule="auto"/>
              <w:ind w:left="0" w:firstLine="0"/>
              <w:rPr>
                <w:bCs/>
                <w:iCs/>
                <w:color w:val="auto"/>
                <w:sz w:val="20"/>
                <w:szCs w:val="20"/>
                <w:lang w:val="ru-RU"/>
              </w:rPr>
            </w:pPr>
            <w:r w:rsidRPr="00920698">
              <w:rPr>
                <w:color w:val="auto"/>
                <w:sz w:val="20"/>
                <w:szCs w:val="20"/>
                <w:lang w:val="ru-RU"/>
              </w:rPr>
              <w:t>18,0</w:t>
            </w:r>
          </w:p>
        </w:tc>
        <w:tc>
          <w:tcPr>
            <w:tcW w:w="1134" w:type="dxa"/>
            <w:vAlign w:val="center"/>
          </w:tcPr>
          <w:p w14:paraId="0C243D32" w14:textId="36ECFC00" w:rsidR="00314472" w:rsidRPr="00920698" w:rsidRDefault="00314472" w:rsidP="00BC297A">
            <w:pPr>
              <w:spacing w:line="240" w:lineRule="auto"/>
              <w:ind w:left="0" w:firstLine="0"/>
              <w:rPr>
                <w:bCs/>
                <w:iCs/>
                <w:color w:val="auto"/>
                <w:sz w:val="20"/>
                <w:szCs w:val="20"/>
                <w:lang w:val="ru-RU"/>
              </w:rPr>
            </w:pPr>
            <w:r w:rsidRPr="00920698">
              <w:rPr>
                <w:color w:val="auto"/>
                <w:sz w:val="20"/>
                <w:szCs w:val="20"/>
                <w:lang w:val="ru-RU"/>
              </w:rPr>
              <w:t>5,6</w:t>
            </w:r>
          </w:p>
        </w:tc>
        <w:tc>
          <w:tcPr>
            <w:tcW w:w="1559" w:type="dxa"/>
            <w:vAlign w:val="center"/>
          </w:tcPr>
          <w:p w14:paraId="654C5E62" w14:textId="3C8C59ED" w:rsidR="00314472" w:rsidRPr="00920698" w:rsidRDefault="00314472" w:rsidP="00BC297A">
            <w:pPr>
              <w:spacing w:line="240" w:lineRule="auto"/>
              <w:ind w:left="0" w:firstLine="0"/>
              <w:rPr>
                <w:bCs/>
                <w:iCs/>
                <w:color w:val="auto"/>
                <w:sz w:val="20"/>
                <w:szCs w:val="20"/>
                <w:lang w:val="ru-RU"/>
              </w:rPr>
            </w:pPr>
            <w:r w:rsidRPr="00920698">
              <w:rPr>
                <w:color w:val="auto"/>
                <w:sz w:val="20"/>
                <w:szCs w:val="20"/>
                <w:lang w:val="ru-RU"/>
              </w:rPr>
              <w:t>1,1</w:t>
            </w:r>
          </w:p>
        </w:tc>
      </w:tr>
      <w:tr w:rsidR="00314472" w:rsidRPr="00920698" w14:paraId="79F3CB39" w14:textId="77777777" w:rsidTr="00314472">
        <w:trPr>
          <w:jc w:val="center"/>
        </w:trPr>
        <w:tc>
          <w:tcPr>
            <w:tcW w:w="3040" w:type="dxa"/>
            <w:vAlign w:val="center"/>
          </w:tcPr>
          <w:p w14:paraId="1BCF7A2D" w14:textId="2097345C" w:rsidR="00314472" w:rsidRPr="00920698" w:rsidRDefault="00314472" w:rsidP="00BC297A">
            <w:pPr>
              <w:spacing w:line="240" w:lineRule="auto"/>
              <w:ind w:left="0" w:firstLine="0"/>
              <w:rPr>
                <w:bCs/>
                <w:iCs/>
                <w:color w:val="auto"/>
                <w:sz w:val="20"/>
                <w:szCs w:val="20"/>
                <w:lang w:val="ru-RU"/>
              </w:rPr>
            </w:pPr>
            <w:r w:rsidRPr="00920698">
              <w:rPr>
                <w:color w:val="auto"/>
                <w:sz w:val="20"/>
                <w:szCs w:val="20"/>
                <w:lang w:val="ru-RU"/>
              </w:rPr>
              <w:t>пылеватые частицы</w:t>
            </w:r>
          </w:p>
        </w:tc>
        <w:tc>
          <w:tcPr>
            <w:tcW w:w="858" w:type="dxa"/>
            <w:vAlign w:val="center"/>
          </w:tcPr>
          <w:p w14:paraId="018ECAF2" w14:textId="37ED7911" w:rsidR="00314472" w:rsidRPr="00920698" w:rsidRDefault="00314472" w:rsidP="00BC297A">
            <w:pPr>
              <w:spacing w:line="240" w:lineRule="auto"/>
              <w:ind w:left="0" w:firstLine="0"/>
              <w:rPr>
                <w:bCs/>
                <w:iCs/>
                <w:color w:val="auto"/>
                <w:sz w:val="20"/>
                <w:szCs w:val="20"/>
                <w:lang w:val="ru-RU"/>
              </w:rPr>
            </w:pPr>
            <w:r w:rsidRPr="00920698">
              <w:rPr>
                <w:color w:val="auto"/>
                <w:sz w:val="20"/>
                <w:szCs w:val="20"/>
                <w:lang w:val="ru-RU"/>
              </w:rPr>
              <w:t>%</w:t>
            </w:r>
          </w:p>
        </w:tc>
        <w:tc>
          <w:tcPr>
            <w:tcW w:w="1059" w:type="dxa"/>
            <w:vAlign w:val="center"/>
          </w:tcPr>
          <w:p w14:paraId="5E0C5B09" w14:textId="2C4A60B6" w:rsidR="00314472" w:rsidRPr="00920698" w:rsidRDefault="00314472" w:rsidP="00BC297A">
            <w:pPr>
              <w:spacing w:line="240" w:lineRule="auto"/>
              <w:ind w:left="0" w:firstLine="0"/>
              <w:rPr>
                <w:bCs/>
                <w:iCs/>
                <w:color w:val="auto"/>
                <w:sz w:val="20"/>
                <w:szCs w:val="20"/>
                <w:lang w:val="ru-RU"/>
              </w:rPr>
            </w:pPr>
            <w:r w:rsidRPr="00920698">
              <w:rPr>
                <w:color w:val="auto"/>
                <w:sz w:val="20"/>
                <w:szCs w:val="20"/>
                <w:lang w:val="ru-RU"/>
              </w:rPr>
              <w:t>66,5</w:t>
            </w:r>
          </w:p>
        </w:tc>
        <w:tc>
          <w:tcPr>
            <w:tcW w:w="1134" w:type="dxa"/>
            <w:vAlign w:val="center"/>
          </w:tcPr>
          <w:p w14:paraId="1B0D6029" w14:textId="3C6CF04C" w:rsidR="00314472" w:rsidRPr="00920698" w:rsidRDefault="00314472" w:rsidP="00BC297A">
            <w:pPr>
              <w:spacing w:line="240" w:lineRule="auto"/>
              <w:ind w:left="0" w:firstLine="0"/>
              <w:rPr>
                <w:bCs/>
                <w:iCs/>
                <w:color w:val="auto"/>
                <w:sz w:val="20"/>
                <w:szCs w:val="20"/>
                <w:lang w:val="ru-RU"/>
              </w:rPr>
            </w:pPr>
            <w:r w:rsidRPr="00920698">
              <w:rPr>
                <w:color w:val="auto"/>
                <w:sz w:val="20"/>
                <w:szCs w:val="20"/>
                <w:lang w:val="ru-RU"/>
              </w:rPr>
              <w:t>34,2</w:t>
            </w:r>
          </w:p>
        </w:tc>
        <w:tc>
          <w:tcPr>
            <w:tcW w:w="1559" w:type="dxa"/>
            <w:vAlign w:val="center"/>
          </w:tcPr>
          <w:p w14:paraId="6B2EB572" w14:textId="3A4B66B5" w:rsidR="00314472" w:rsidRPr="00920698" w:rsidRDefault="00314472" w:rsidP="00BC297A">
            <w:pPr>
              <w:spacing w:line="240" w:lineRule="auto"/>
              <w:ind w:left="0" w:firstLine="0"/>
              <w:rPr>
                <w:bCs/>
                <w:iCs/>
                <w:color w:val="auto"/>
                <w:sz w:val="20"/>
                <w:szCs w:val="20"/>
                <w:lang w:val="ru-RU"/>
              </w:rPr>
            </w:pPr>
            <w:r w:rsidRPr="00920698">
              <w:rPr>
                <w:color w:val="auto"/>
                <w:sz w:val="20"/>
                <w:szCs w:val="20"/>
                <w:lang w:val="ru-RU"/>
              </w:rPr>
              <w:t>5,2</w:t>
            </w:r>
          </w:p>
        </w:tc>
      </w:tr>
      <w:tr w:rsidR="00314472" w:rsidRPr="00920698" w14:paraId="55D14058" w14:textId="77777777" w:rsidTr="00314472">
        <w:trPr>
          <w:jc w:val="center"/>
        </w:trPr>
        <w:tc>
          <w:tcPr>
            <w:tcW w:w="3040" w:type="dxa"/>
            <w:vAlign w:val="center"/>
          </w:tcPr>
          <w:p w14:paraId="18C850CE" w14:textId="6860318F" w:rsidR="00314472" w:rsidRPr="00920698" w:rsidRDefault="00314472" w:rsidP="00BC297A">
            <w:pPr>
              <w:spacing w:line="240" w:lineRule="auto"/>
              <w:ind w:left="0" w:firstLine="0"/>
              <w:rPr>
                <w:bCs/>
                <w:iCs/>
                <w:color w:val="auto"/>
                <w:sz w:val="20"/>
                <w:szCs w:val="20"/>
                <w:lang w:val="ru-RU"/>
              </w:rPr>
            </w:pPr>
            <w:r w:rsidRPr="00920698">
              <w:rPr>
                <w:color w:val="auto"/>
                <w:sz w:val="20"/>
                <w:szCs w:val="20"/>
                <w:lang w:val="ru-RU"/>
              </w:rPr>
              <w:t>песчаные частицы</w:t>
            </w:r>
          </w:p>
        </w:tc>
        <w:tc>
          <w:tcPr>
            <w:tcW w:w="858" w:type="dxa"/>
            <w:vAlign w:val="center"/>
          </w:tcPr>
          <w:p w14:paraId="57D0B57E" w14:textId="6DE72901" w:rsidR="00314472" w:rsidRPr="00920698" w:rsidRDefault="00314472" w:rsidP="00BC297A">
            <w:pPr>
              <w:spacing w:line="240" w:lineRule="auto"/>
              <w:ind w:left="0" w:firstLine="0"/>
              <w:rPr>
                <w:bCs/>
                <w:iCs/>
                <w:color w:val="auto"/>
                <w:sz w:val="20"/>
                <w:szCs w:val="20"/>
                <w:lang w:val="ru-RU"/>
              </w:rPr>
            </w:pPr>
            <w:r w:rsidRPr="00920698">
              <w:rPr>
                <w:color w:val="auto"/>
                <w:sz w:val="20"/>
                <w:szCs w:val="20"/>
                <w:lang w:val="ru-RU"/>
              </w:rPr>
              <w:t>%</w:t>
            </w:r>
          </w:p>
        </w:tc>
        <w:tc>
          <w:tcPr>
            <w:tcW w:w="1059" w:type="dxa"/>
            <w:vAlign w:val="center"/>
          </w:tcPr>
          <w:p w14:paraId="7CCF87A0" w14:textId="581D04AC" w:rsidR="00314472" w:rsidRPr="00920698" w:rsidRDefault="00314472" w:rsidP="00BC297A">
            <w:pPr>
              <w:spacing w:line="240" w:lineRule="auto"/>
              <w:ind w:left="0" w:firstLine="0"/>
              <w:rPr>
                <w:bCs/>
                <w:iCs/>
                <w:color w:val="auto"/>
                <w:sz w:val="20"/>
                <w:szCs w:val="20"/>
                <w:lang w:val="ru-RU"/>
              </w:rPr>
            </w:pPr>
            <w:r w:rsidRPr="00920698">
              <w:rPr>
                <w:color w:val="auto"/>
                <w:sz w:val="20"/>
                <w:szCs w:val="20"/>
                <w:lang w:val="ru-RU"/>
              </w:rPr>
              <w:t>15,4</w:t>
            </w:r>
          </w:p>
        </w:tc>
        <w:tc>
          <w:tcPr>
            <w:tcW w:w="1134" w:type="dxa"/>
            <w:vAlign w:val="center"/>
          </w:tcPr>
          <w:p w14:paraId="4092F1B2" w14:textId="6C491751" w:rsidR="00314472" w:rsidRPr="00920698" w:rsidRDefault="00314472" w:rsidP="00BC297A">
            <w:pPr>
              <w:spacing w:line="240" w:lineRule="auto"/>
              <w:ind w:left="0" w:firstLine="0"/>
              <w:rPr>
                <w:bCs/>
                <w:iCs/>
                <w:color w:val="auto"/>
                <w:sz w:val="20"/>
                <w:szCs w:val="20"/>
                <w:lang w:val="ru-RU"/>
              </w:rPr>
            </w:pPr>
            <w:r w:rsidRPr="00920698">
              <w:rPr>
                <w:color w:val="auto"/>
                <w:sz w:val="20"/>
                <w:szCs w:val="20"/>
                <w:lang w:val="ru-RU"/>
              </w:rPr>
              <w:t>50,9</w:t>
            </w:r>
          </w:p>
        </w:tc>
        <w:tc>
          <w:tcPr>
            <w:tcW w:w="1559" w:type="dxa"/>
            <w:vAlign w:val="center"/>
          </w:tcPr>
          <w:p w14:paraId="604F1B25" w14:textId="4B1080A7" w:rsidR="00314472" w:rsidRPr="00920698" w:rsidRDefault="00314472" w:rsidP="00BC297A">
            <w:pPr>
              <w:spacing w:line="240" w:lineRule="auto"/>
              <w:ind w:left="0" w:firstLine="0"/>
              <w:rPr>
                <w:bCs/>
                <w:iCs/>
                <w:color w:val="auto"/>
                <w:sz w:val="20"/>
                <w:szCs w:val="20"/>
                <w:lang w:val="ru-RU"/>
              </w:rPr>
            </w:pPr>
            <w:r w:rsidRPr="00920698">
              <w:rPr>
                <w:color w:val="auto"/>
                <w:sz w:val="20"/>
                <w:szCs w:val="20"/>
                <w:lang w:val="ru-RU"/>
              </w:rPr>
              <w:t>79,9</w:t>
            </w:r>
          </w:p>
        </w:tc>
      </w:tr>
      <w:tr w:rsidR="00314472" w:rsidRPr="00920698" w14:paraId="6779C5FB" w14:textId="77777777" w:rsidTr="00314472">
        <w:trPr>
          <w:jc w:val="center"/>
        </w:trPr>
        <w:tc>
          <w:tcPr>
            <w:tcW w:w="3040" w:type="dxa"/>
            <w:vAlign w:val="center"/>
          </w:tcPr>
          <w:p w14:paraId="579E4B01" w14:textId="15C22534" w:rsidR="00314472" w:rsidRPr="00920698" w:rsidRDefault="00314472" w:rsidP="00BC297A">
            <w:pPr>
              <w:spacing w:line="240" w:lineRule="auto"/>
              <w:ind w:left="0" w:firstLine="0"/>
              <w:rPr>
                <w:bCs/>
                <w:iCs/>
                <w:color w:val="auto"/>
                <w:sz w:val="20"/>
                <w:szCs w:val="20"/>
                <w:lang w:val="ru-RU"/>
              </w:rPr>
            </w:pPr>
            <w:r w:rsidRPr="00920698">
              <w:rPr>
                <w:color w:val="auto"/>
                <w:sz w:val="20"/>
                <w:szCs w:val="20"/>
                <w:lang w:val="ru-RU"/>
              </w:rPr>
              <w:t>гравийные частицы</w:t>
            </w:r>
          </w:p>
        </w:tc>
        <w:tc>
          <w:tcPr>
            <w:tcW w:w="858" w:type="dxa"/>
            <w:vAlign w:val="center"/>
          </w:tcPr>
          <w:p w14:paraId="6EB059CD" w14:textId="33D6C113" w:rsidR="00314472" w:rsidRPr="00920698" w:rsidRDefault="00314472" w:rsidP="00BC297A">
            <w:pPr>
              <w:spacing w:line="240" w:lineRule="auto"/>
              <w:ind w:left="0" w:firstLine="0"/>
              <w:rPr>
                <w:bCs/>
                <w:iCs/>
                <w:color w:val="auto"/>
                <w:sz w:val="20"/>
                <w:szCs w:val="20"/>
                <w:lang w:val="ru-RU"/>
              </w:rPr>
            </w:pPr>
            <w:r w:rsidRPr="00920698">
              <w:rPr>
                <w:color w:val="auto"/>
                <w:sz w:val="20"/>
                <w:szCs w:val="20"/>
                <w:lang w:val="ru-RU"/>
              </w:rPr>
              <w:t>%</w:t>
            </w:r>
          </w:p>
        </w:tc>
        <w:tc>
          <w:tcPr>
            <w:tcW w:w="1059" w:type="dxa"/>
            <w:vAlign w:val="center"/>
          </w:tcPr>
          <w:p w14:paraId="7E71F1A6" w14:textId="50B9C600" w:rsidR="00314472" w:rsidRPr="00920698" w:rsidRDefault="00314472" w:rsidP="00BC297A">
            <w:pPr>
              <w:spacing w:line="240" w:lineRule="auto"/>
              <w:ind w:left="0" w:firstLine="0"/>
              <w:rPr>
                <w:bCs/>
                <w:iCs/>
                <w:color w:val="auto"/>
                <w:sz w:val="20"/>
                <w:szCs w:val="20"/>
                <w:lang w:val="ru-RU"/>
              </w:rPr>
            </w:pPr>
            <w:r w:rsidRPr="00920698">
              <w:rPr>
                <w:color w:val="auto"/>
                <w:sz w:val="20"/>
                <w:szCs w:val="20"/>
                <w:lang w:val="ru-RU"/>
              </w:rPr>
              <w:t>0,1</w:t>
            </w:r>
          </w:p>
        </w:tc>
        <w:tc>
          <w:tcPr>
            <w:tcW w:w="1134" w:type="dxa"/>
            <w:vAlign w:val="center"/>
          </w:tcPr>
          <w:p w14:paraId="745067F6" w14:textId="01EDCE83" w:rsidR="00314472" w:rsidRPr="00920698" w:rsidRDefault="00314472" w:rsidP="00BC297A">
            <w:pPr>
              <w:spacing w:line="240" w:lineRule="auto"/>
              <w:ind w:left="0" w:firstLine="0"/>
              <w:rPr>
                <w:bCs/>
                <w:iCs/>
                <w:color w:val="auto"/>
                <w:sz w:val="20"/>
                <w:szCs w:val="20"/>
                <w:lang w:val="ru-RU"/>
              </w:rPr>
            </w:pPr>
            <w:r w:rsidRPr="00920698">
              <w:rPr>
                <w:color w:val="auto"/>
                <w:sz w:val="20"/>
                <w:szCs w:val="20"/>
                <w:lang w:val="ru-RU"/>
              </w:rPr>
              <w:t>9,3</w:t>
            </w:r>
          </w:p>
        </w:tc>
        <w:tc>
          <w:tcPr>
            <w:tcW w:w="1559" w:type="dxa"/>
            <w:vAlign w:val="center"/>
          </w:tcPr>
          <w:p w14:paraId="4BB12F8B" w14:textId="1B182945" w:rsidR="00314472" w:rsidRPr="00920698" w:rsidRDefault="00314472" w:rsidP="00BC297A">
            <w:pPr>
              <w:spacing w:line="240" w:lineRule="auto"/>
              <w:ind w:left="0" w:firstLine="0"/>
              <w:rPr>
                <w:bCs/>
                <w:iCs/>
                <w:color w:val="auto"/>
                <w:sz w:val="20"/>
                <w:szCs w:val="20"/>
                <w:lang w:val="ru-RU"/>
              </w:rPr>
            </w:pPr>
            <w:r w:rsidRPr="00920698">
              <w:rPr>
                <w:color w:val="auto"/>
                <w:sz w:val="20"/>
                <w:szCs w:val="20"/>
                <w:lang w:val="ru-RU"/>
              </w:rPr>
              <w:t>13,8</w:t>
            </w:r>
          </w:p>
        </w:tc>
      </w:tr>
      <w:tr w:rsidR="00314472" w:rsidRPr="00920698" w14:paraId="361CD625" w14:textId="77777777" w:rsidTr="00314472">
        <w:trPr>
          <w:jc w:val="center"/>
        </w:trPr>
        <w:tc>
          <w:tcPr>
            <w:tcW w:w="7650" w:type="dxa"/>
            <w:gridSpan w:val="5"/>
            <w:vAlign w:val="center"/>
          </w:tcPr>
          <w:p w14:paraId="2E1D5399" w14:textId="0B3C5EA2" w:rsidR="00314472" w:rsidRPr="00920698" w:rsidRDefault="00314472" w:rsidP="00BC297A">
            <w:pPr>
              <w:spacing w:line="240" w:lineRule="auto"/>
              <w:ind w:left="0" w:firstLine="0"/>
              <w:rPr>
                <w:color w:val="auto"/>
                <w:sz w:val="20"/>
                <w:szCs w:val="20"/>
                <w:lang w:val="ru-RU"/>
              </w:rPr>
            </w:pPr>
            <w:r w:rsidRPr="00920698">
              <w:rPr>
                <w:b/>
                <w:bCs/>
                <w:color w:val="auto"/>
                <w:sz w:val="20"/>
                <w:szCs w:val="20"/>
                <w:lang w:val="ru-RU"/>
              </w:rPr>
              <w:t>Физические свойства:</w:t>
            </w:r>
          </w:p>
        </w:tc>
      </w:tr>
      <w:tr w:rsidR="00314472" w:rsidRPr="00920698" w14:paraId="53B32E6F" w14:textId="77777777" w:rsidTr="00314472">
        <w:trPr>
          <w:jc w:val="center"/>
        </w:trPr>
        <w:tc>
          <w:tcPr>
            <w:tcW w:w="3040" w:type="dxa"/>
            <w:vAlign w:val="center"/>
          </w:tcPr>
          <w:p w14:paraId="3A0C352E" w14:textId="1C092820" w:rsidR="00314472" w:rsidRPr="00920698" w:rsidRDefault="00314472" w:rsidP="00BC297A">
            <w:pPr>
              <w:spacing w:line="240" w:lineRule="auto"/>
              <w:ind w:left="0" w:firstLine="0"/>
              <w:rPr>
                <w:b/>
                <w:bCs/>
                <w:color w:val="auto"/>
                <w:sz w:val="20"/>
                <w:szCs w:val="20"/>
                <w:lang w:val="ru-RU"/>
              </w:rPr>
            </w:pPr>
            <w:r w:rsidRPr="00920698">
              <w:rPr>
                <w:color w:val="auto"/>
                <w:sz w:val="20"/>
                <w:szCs w:val="20"/>
                <w:lang w:val="ru-RU"/>
              </w:rPr>
              <w:t>Естественная влажность ($W$)</w:t>
            </w:r>
          </w:p>
        </w:tc>
        <w:tc>
          <w:tcPr>
            <w:tcW w:w="858" w:type="dxa"/>
            <w:vAlign w:val="center"/>
          </w:tcPr>
          <w:p w14:paraId="0160FFDB" w14:textId="26551843"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w:t>
            </w:r>
          </w:p>
        </w:tc>
        <w:tc>
          <w:tcPr>
            <w:tcW w:w="1059" w:type="dxa"/>
            <w:vAlign w:val="center"/>
          </w:tcPr>
          <w:p w14:paraId="01441562" w14:textId="29908481"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13,0</w:t>
            </w:r>
          </w:p>
        </w:tc>
        <w:tc>
          <w:tcPr>
            <w:tcW w:w="1134" w:type="dxa"/>
            <w:vAlign w:val="center"/>
          </w:tcPr>
          <w:p w14:paraId="2BF4F325" w14:textId="28380B40"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12,1</w:t>
            </w:r>
          </w:p>
        </w:tc>
        <w:tc>
          <w:tcPr>
            <w:tcW w:w="1559" w:type="dxa"/>
            <w:vAlign w:val="center"/>
          </w:tcPr>
          <w:p w14:paraId="6F20ADA9" w14:textId="09146D8C"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w:t>
            </w:r>
          </w:p>
        </w:tc>
      </w:tr>
      <w:tr w:rsidR="00314472" w:rsidRPr="00920698" w14:paraId="0761ADC3" w14:textId="77777777" w:rsidTr="00314472">
        <w:trPr>
          <w:jc w:val="center"/>
        </w:trPr>
        <w:tc>
          <w:tcPr>
            <w:tcW w:w="3040" w:type="dxa"/>
            <w:vAlign w:val="center"/>
          </w:tcPr>
          <w:p w14:paraId="52A8F656" w14:textId="4953BA3A"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Плотность частиц грунта ($\</w:t>
            </w:r>
            <w:proofErr w:type="spellStart"/>
            <w:r w:rsidRPr="00920698">
              <w:rPr>
                <w:color w:val="auto"/>
                <w:sz w:val="20"/>
                <w:szCs w:val="20"/>
                <w:lang w:val="ru-RU"/>
              </w:rPr>
              <w:t>rho_s</w:t>
            </w:r>
            <w:proofErr w:type="spellEnd"/>
            <w:r w:rsidRPr="00920698">
              <w:rPr>
                <w:color w:val="auto"/>
                <w:sz w:val="20"/>
                <w:szCs w:val="20"/>
                <w:lang w:val="ru-RU"/>
              </w:rPr>
              <w:t>$)</w:t>
            </w:r>
          </w:p>
        </w:tc>
        <w:tc>
          <w:tcPr>
            <w:tcW w:w="858" w:type="dxa"/>
            <w:vAlign w:val="center"/>
          </w:tcPr>
          <w:p w14:paraId="36FF20C7" w14:textId="2C1C193D"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г/см³</w:t>
            </w:r>
          </w:p>
        </w:tc>
        <w:tc>
          <w:tcPr>
            <w:tcW w:w="1059" w:type="dxa"/>
            <w:vAlign w:val="center"/>
          </w:tcPr>
          <w:p w14:paraId="74993C78" w14:textId="4D010EA7"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2,71</w:t>
            </w:r>
          </w:p>
        </w:tc>
        <w:tc>
          <w:tcPr>
            <w:tcW w:w="1134" w:type="dxa"/>
            <w:vAlign w:val="center"/>
          </w:tcPr>
          <w:p w14:paraId="35B1C10E" w14:textId="3C9C002C"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2,69</w:t>
            </w:r>
          </w:p>
        </w:tc>
        <w:tc>
          <w:tcPr>
            <w:tcW w:w="1559" w:type="dxa"/>
            <w:vAlign w:val="center"/>
          </w:tcPr>
          <w:p w14:paraId="7F47FA7E" w14:textId="47BF7A37"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2,67</w:t>
            </w:r>
          </w:p>
        </w:tc>
      </w:tr>
      <w:tr w:rsidR="00314472" w:rsidRPr="00920698" w14:paraId="7C77C245" w14:textId="77777777" w:rsidTr="00314472">
        <w:trPr>
          <w:jc w:val="center"/>
        </w:trPr>
        <w:tc>
          <w:tcPr>
            <w:tcW w:w="3040" w:type="dxa"/>
            <w:vAlign w:val="center"/>
          </w:tcPr>
          <w:p w14:paraId="59B68705" w14:textId="1964CFB3"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Плотность грунта ($\</w:t>
            </w:r>
            <w:proofErr w:type="spellStart"/>
            <w:r w:rsidRPr="00920698">
              <w:rPr>
                <w:color w:val="auto"/>
                <w:sz w:val="20"/>
                <w:szCs w:val="20"/>
                <w:lang w:val="ru-RU"/>
              </w:rPr>
              <w:t>rho</w:t>
            </w:r>
            <w:proofErr w:type="spellEnd"/>
            <w:r w:rsidRPr="00920698">
              <w:rPr>
                <w:color w:val="auto"/>
                <w:sz w:val="20"/>
                <w:szCs w:val="20"/>
                <w:lang w:val="ru-RU"/>
              </w:rPr>
              <w:t>$)</w:t>
            </w:r>
          </w:p>
        </w:tc>
        <w:tc>
          <w:tcPr>
            <w:tcW w:w="858" w:type="dxa"/>
            <w:vAlign w:val="center"/>
          </w:tcPr>
          <w:p w14:paraId="4A66B224" w14:textId="4B80B89B"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г/см³</w:t>
            </w:r>
          </w:p>
        </w:tc>
        <w:tc>
          <w:tcPr>
            <w:tcW w:w="1059" w:type="dxa"/>
            <w:vAlign w:val="center"/>
          </w:tcPr>
          <w:p w14:paraId="60CCFB6C" w14:textId="2436DD17"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1,76</w:t>
            </w:r>
          </w:p>
        </w:tc>
        <w:tc>
          <w:tcPr>
            <w:tcW w:w="1134" w:type="dxa"/>
            <w:vAlign w:val="center"/>
          </w:tcPr>
          <w:p w14:paraId="32D6511A" w14:textId="67CC7978"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1,74</w:t>
            </w:r>
          </w:p>
        </w:tc>
        <w:tc>
          <w:tcPr>
            <w:tcW w:w="1559" w:type="dxa"/>
            <w:vAlign w:val="center"/>
          </w:tcPr>
          <w:p w14:paraId="62F21761" w14:textId="2A5CE0B0"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1,70</w:t>
            </w:r>
          </w:p>
        </w:tc>
      </w:tr>
      <w:tr w:rsidR="00314472" w:rsidRPr="00920698" w14:paraId="7AC3883A" w14:textId="77777777" w:rsidTr="00314472">
        <w:trPr>
          <w:jc w:val="center"/>
        </w:trPr>
        <w:tc>
          <w:tcPr>
            <w:tcW w:w="3040" w:type="dxa"/>
            <w:vAlign w:val="center"/>
          </w:tcPr>
          <w:p w14:paraId="1E1AEAF6" w14:textId="3A4E1EAB"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Плотность скелета грунта ($\</w:t>
            </w:r>
            <w:proofErr w:type="spellStart"/>
            <w:r w:rsidRPr="00920698">
              <w:rPr>
                <w:color w:val="auto"/>
                <w:sz w:val="20"/>
                <w:szCs w:val="20"/>
                <w:lang w:val="ru-RU"/>
              </w:rPr>
              <w:t>rho_d</w:t>
            </w:r>
            <w:proofErr w:type="spellEnd"/>
            <w:r w:rsidRPr="00920698">
              <w:rPr>
                <w:color w:val="auto"/>
                <w:sz w:val="20"/>
                <w:szCs w:val="20"/>
                <w:lang w:val="ru-RU"/>
              </w:rPr>
              <w:t>$)</w:t>
            </w:r>
          </w:p>
        </w:tc>
        <w:tc>
          <w:tcPr>
            <w:tcW w:w="858" w:type="dxa"/>
            <w:vAlign w:val="center"/>
          </w:tcPr>
          <w:p w14:paraId="09B4A7D4" w14:textId="61FB5ADD"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г/см³</w:t>
            </w:r>
          </w:p>
        </w:tc>
        <w:tc>
          <w:tcPr>
            <w:tcW w:w="1059" w:type="dxa"/>
            <w:vAlign w:val="center"/>
          </w:tcPr>
          <w:p w14:paraId="729715ED" w14:textId="02D9BAD6"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1,52</w:t>
            </w:r>
          </w:p>
        </w:tc>
        <w:tc>
          <w:tcPr>
            <w:tcW w:w="1134" w:type="dxa"/>
            <w:vAlign w:val="center"/>
          </w:tcPr>
          <w:p w14:paraId="293121DB" w14:textId="75E16274"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1,54</w:t>
            </w:r>
          </w:p>
        </w:tc>
        <w:tc>
          <w:tcPr>
            <w:tcW w:w="1559" w:type="dxa"/>
            <w:vAlign w:val="center"/>
          </w:tcPr>
          <w:p w14:paraId="5CEC92AB" w14:textId="628AFD9E"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w:t>
            </w:r>
          </w:p>
        </w:tc>
      </w:tr>
      <w:tr w:rsidR="00314472" w:rsidRPr="00920698" w14:paraId="3836F03A" w14:textId="77777777" w:rsidTr="00314472">
        <w:trPr>
          <w:jc w:val="center"/>
        </w:trPr>
        <w:tc>
          <w:tcPr>
            <w:tcW w:w="3040" w:type="dxa"/>
            <w:vAlign w:val="center"/>
          </w:tcPr>
          <w:p w14:paraId="398E6EA6" w14:textId="2EAAAE79"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lastRenderedPageBreak/>
              <w:t>Пористость ($n$)</w:t>
            </w:r>
          </w:p>
        </w:tc>
        <w:tc>
          <w:tcPr>
            <w:tcW w:w="858" w:type="dxa"/>
            <w:vAlign w:val="center"/>
          </w:tcPr>
          <w:p w14:paraId="2837B3E4" w14:textId="64F423C8"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w:t>
            </w:r>
          </w:p>
        </w:tc>
        <w:tc>
          <w:tcPr>
            <w:tcW w:w="1059" w:type="dxa"/>
            <w:vAlign w:val="center"/>
          </w:tcPr>
          <w:p w14:paraId="7BFD06A5" w14:textId="050DA8F8"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43,9</w:t>
            </w:r>
          </w:p>
        </w:tc>
        <w:tc>
          <w:tcPr>
            <w:tcW w:w="1134" w:type="dxa"/>
            <w:vAlign w:val="center"/>
          </w:tcPr>
          <w:p w14:paraId="34F4D975" w14:textId="7817E87D"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42,4</w:t>
            </w:r>
          </w:p>
        </w:tc>
        <w:tc>
          <w:tcPr>
            <w:tcW w:w="1559" w:type="dxa"/>
            <w:vAlign w:val="center"/>
          </w:tcPr>
          <w:p w14:paraId="30473E8A" w14:textId="483EFEAB"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30,0</w:t>
            </w:r>
          </w:p>
        </w:tc>
      </w:tr>
      <w:tr w:rsidR="00314472" w:rsidRPr="00920698" w14:paraId="69B8AA62" w14:textId="77777777" w:rsidTr="00314472">
        <w:trPr>
          <w:jc w:val="center"/>
        </w:trPr>
        <w:tc>
          <w:tcPr>
            <w:tcW w:w="3040" w:type="dxa"/>
            <w:vAlign w:val="center"/>
          </w:tcPr>
          <w:p w14:paraId="3BE46449" w14:textId="2699D0EE"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Коэффициент пористости ($e$)</w:t>
            </w:r>
          </w:p>
        </w:tc>
        <w:tc>
          <w:tcPr>
            <w:tcW w:w="858" w:type="dxa"/>
            <w:vAlign w:val="center"/>
          </w:tcPr>
          <w:p w14:paraId="43E8252D" w14:textId="75F0F37A"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д. ед.</w:t>
            </w:r>
          </w:p>
        </w:tc>
        <w:tc>
          <w:tcPr>
            <w:tcW w:w="1059" w:type="dxa"/>
            <w:vAlign w:val="center"/>
          </w:tcPr>
          <w:p w14:paraId="3BE71553" w14:textId="37B9984A"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0,783</w:t>
            </w:r>
          </w:p>
        </w:tc>
        <w:tc>
          <w:tcPr>
            <w:tcW w:w="1134" w:type="dxa"/>
            <w:vAlign w:val="center"/>
          </w:tcPr>
          <w:p w14:paraId="2B29F329" w14:textId="66142A38"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0,735</w:t>
            </w:r>
          </w:p>
        </w:tc>
        <w:tc>
          <w:tcPr>
            <w:tcW w:w="1559" w:type="dxa"/>
            <w:vAlign w:val="center"/>
          </w:tcPr>
          <w:p w14:paraId="036235DA" w14:textId="2EA4904B"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0,712</w:t>
            </w:r>
          </w:p>
        </w:tc>
      </w:tr>
      <w:tr w:rsidR="00314472" w:rsidRPr="00920698" w14:paraId="14B405F4" w14:textId="77777777" w:rsidTr="00314472">
        <w:trPr>
          <w:jc w:val="center"/>
        </w:trPr>
        <w:tc>
          <w:tcPr>
            <w:tcW w:w="7650" w:type="dxa"/>
            <w:gridSpan w:val="5"/>
            <w:vAlign w:val="center"/>
          </w:tcPr>
          <w:p w14:paraId="2A6235BB" w14:textId="4113A20D" w:rsidR="00314472" w:rsidRPr="00920698" w:rsidRDefault="00314472" w:rsidP="00BC297A">
            <w:pPr>
              <w:spacing w:line="240" w:lineRule="auto"/>
              <w:ind w:left="0" w:firstLine="0"/>
              <w:rPr>
                <w:color w:val="auto"/>
                <w:sz w:val="20"/>
                <w:szCs w:val="20"/>
                <w:lang w:val="ru-RU"/>
              </w:rPr>
            </w:pPr>
            <w:r w:rsidRPr="00920698">
              <w:rPr>
                <w:b/>
                <w:bCs/>
                <w:color w:val="auto"/>
                <w:sz w:val="20"/>
                <w:szCs w:val="20"/>
                <w:lang w:val="ru-RU"/>
              </w:rPr>
              <w:t>Пластичность и влагоемкость:</w:t>
            </w:r>
          </w:p>
        </w:tc>
      </w:tr>
      <w:tr w:rsidR="00314472" w:rsidRPr="00920698" w14:paraId="74E3FBDD" w14:textId="77777777" w:rsidTr="00314472">
        <w:trPr>
          <w:jc w:val="center"/>
        </w:trPr>
        <w:tc>
          <w:tcPr>
            <w:tcW w:w="3040" w:type="dxa"/>
            <w:vAlign w:val="center"/>
          </w:tcPr>
          <w:p w14:paraId="3CD73E75" w14:textId="12D3D346"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Число пластичности ($</w:t>
            </w:r>
            <w:proofErr w:type="spellStart"/>
            <w:r w:rsidRPr="00920698">
              <w:rPr>
                <w:color w:val="auto"/>
                <w:sz w:val="20"/>
                <w:szCs w:val="20"/>
                <w:lang w:val="ru-RU"/>
              </w:rPr>
              <w:t>I_p</w:t>
            </w:r>
            <w:proofErr w:type="spellEnd"/>
            <w:r w:rsidRPr="00920698">
              <w:rPr>
                <w:color w:val="auto"/>
                <w:sz w:val="20"/>
                <w:szCs w:val="20"/>
                <w:lang w:val="ru-RU"/>
              </w:rPr>
              <w:t>$)</w:t>
            </w:r>
          </w:p>
        </w:tc>
        <w:tc>
          <w:tcPr>
            <w:tcW w:w="858" w:type="dxa"/>
            <w:vAlign w:val="center"/>
          </w:tcPr>
          <w:p w14:paraId="2883D4B7" w14:textId="635CD01C"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w:t>
            </w:r>
          </w:p>
        </w:tc>
        <w:tc>
          <w:tcPr>
            <w:tcW w:w="1059" w:type="dxa"/>
            <w:vAlign w:val="center"/>
          </w:tcPr>
          <w:p w14:paraId="64842B86" w14:textId="7AA8BE66"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8,3</w:t>
            </w:r>
          </w:p>
        </w:tc>
        <w:tc>
          <w:tcPr>
            <w:tcW w:w="1134" w:type="dxa"/>
            <w:vAlign w:val="center"/>
          </w:tcPr>
          <w:p w14:paraId="3D86929D" w14:textId="369D5567"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6,3</w:t>
            </w:r>
          </w:p>
        </w:tc>
        <w:tc>
          <w:tcPr>
            <w:tcW w:w="1559" w:type="dxa"/>
            <w:vAlign w:val="center"/>
          </w:tcPr>
          <w:p w14:paraId="6EB37031" w14:textId="4CE21E1E"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w:t>
            </w:r>
          </w:p>
        </w:tc>
      </w:tr>
      <w:tr w:rsidR="00314472" w:rsidRPr="00920698" w14:paraId="5C94345C" w14:textId="77777777" w:rsidTr="00314472">
        <w:trPr>
          <w:jc w:val="center"/>
        </w:trPr>
        <w:tc>
          <w:tcPr>
            <w:tcW w:w="3040" w:type="dxa"/>
            <w:vAlign w:val="center"/>
          </w:tcPr>
          <w:p w14:paraId="17CDE7AE" w14:textId="19AA4C9A"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Предел текучести ($W_L$)</w:t>
            </w:r>
          </w:p>
        </w:tc>
        <w:tc>
          <w:tcPr>
            <w:tcW w:w="858" w:type="dxa"/>
            <w:vAlign w:val="center"/>
          </w:tcPr>
          <w:p w14:paraId="513DC325" w14:textId="35497268"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w:t>
            </w:r>
          </w:p>
        </w:tc>
        <w:tc>
          <w:tcPr>
            <w:tcW w:w="1059" w:type="dxa"/>
            <w:vAlign w:val="center"/>
          </w:tcPr>
          <w:p w14:paraId="4974407A" w14:textId="5DB6DE0A"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26,7</w:t>
            </w:r>
          </w:p>
        </w:tc>
        <w:tc>
          <w:tcPr>
            <w:tcW w:w="1134" w:type="dxa"/>
            <w:vAlign w:val="center"/>
          </w:tcPr>
          <w:p w14:paraId="0BDA6097" w14:textId="4B7112CE"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24,3</w:t>
            </w:r>
          </w:p>
        </w:tc>
        <w:tc>
          <w:tcPr>
            <w:tcW w:w="1559" w:type="dxa"/>
            <w:vAlign w:val="center"/>
          </w:tcPr>
          <w:p w14:paraId="53B83348" w14:textId="4BEB3543"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w:t>
            </w:r>
          </w:p>
        </w:tc>
      </w:tr>
      <w:tr w:rsidR="00314472" w:rsidRPr="00920698" w14:paraId="62F9A3D6" w14:textId="77777777" w:rsidTr="00314472">
        <w:trPr>
          <w:jc w:val="center"/>
        </w:trPr>
        <w:tc>
          <w:tcPr>
            <w:tcW w:w="3040" w:type="dxa"/>
            <w:vAlign w:val="center"/>
          </w:tcPr>
          <w:p w14:paraId="33B36754" w14:textId="58E13C10"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Предел раскатывания ($W_P$)</w:t>
            </w:r>
          </w:p>
        </w:tc>
        <w:tc>
          <w:tcPr>
            <w:tcW w:w="858" w:type="dxa"/>
            <w:vAlign w:val="center"/>
          </w:tcPr>
          <w:p w14:paraId="048FDFC8" w14:textId="53CA0F52"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w:t>
            </w:r>
          </w:p>
        </w:tc>
        <w:tc>
          <w:tcPr>
            <w:tcW w:w="1059" w:type="dxa"/>
            <w:vAlign w:val="center"/>
          </w:tcPr>
          <w:p w14:paraId="1E889C1A" w14:textId="09BAB102"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18,4</w:t>
            </w:r>
          </w:p>
        </w:tc>
        <w:tc>
          <w:tcPr>
            <w:tcW w:w="1134" w:type="dxa"/>
            <w:vAlign w:val="center"/>
          </w:tcPr>
          <w:p w14:paraId="79D95DDE" w14:textId="5A2542A3"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18,0</w:t>
            </w:r>
          </w:p>
        </w:tc>
        <w:tc>
          <w:tcPr>
            <w:tcW w:w="1559" w:type="dxa"/>
            <w:vAlign w:val="center"/>
          </w:tcPr>
          <w:p w14:paraId="22F31858" w14:textId="627A47CC"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w:t>
            </w:r>
          </w:p>
        </w:tc>
      </w:tr>
      <w:tr w:rsidR="00314472" w:rsidRPr="00920698" w14:paraId="69511372" w14:textId="77777777" w:rsidTr="00314472">
        <w:trPr>
          <w:jc w:val="center"/>
        </w:trPr>
        <w:tc>
          <w:tcPr>
            <w:tcW w:w="3040" w:type="dxa"/>
            <w:vAlign w:val="center"/>
          </w:tcPr>
          <w:p w14:paraId="57FBB23E" w14:textId="08213C1F"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Полная влагоемкость ($W_{</w:t>
            </w:r>
            <w:proofErr w:type="spellStart"/>
            <w:r w:rsidRPr="00920698">
              <w:rPr>
                <w:color w:val="auto"/>
                <w:sz w:val="20"/>
                <w:szCs w:val="20"/>
                <w:lang w:val="ru-RU"/>
              </w:rPr>
              <w:t>sat</w:t>
            </w:r>
            <w:proofErr w:type="spellEnd"/>
            <w:r w:rsidRPr="00920698">
              <w:rPr>
                <w:color w:val="auto"/>
                <w:sz w:val="20"/>
                <w:szCs w:val="20"/>
                <w:lang w:val="ru-RU"/>
              </w:rPr>
              <w:t>}$)</w:t>
            </w:r>
          </w:p>
        </w:tc>
        <w:tc>
          <w:tcPr>
            <w:tcW w:w="858" w:type="dxa"/>
            <w:vAlign w:val="center"/>
          </w:tcPr>
          <w:p w14:paraId="6DF1C8E4" w14:textId="7E0C3106"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w:t>
            </w:r>
          </w:p>
        </w:tc>
        <w:tc>
          <w:tcPr>
            <w:tcW w:w="1059" w:type="dxa"/>
            <w:vAlign w:val="center"/>
          </w:tcPr>
          <w:p w14:paraId="6FB4C0E5" w14:textId="34C1A320"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27,7</w:t>
            </w:r>
          </w:p>
        </w:tc>
        <w:tc>
          <w:tcPr>
            <w:tcW w:w="1134" w:type="dxa"/>
            <w:vAlign w:val="center"/>
          </w:tcPr>
          <w:p w14:paraId="04590AF4" w14:textId="039BC47E"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27,2</w:t>
            </w:r>
          </w:p>
        </w:tc>
        <w:tc>
          <w:tcPr>
            <w:tcW w:w="1559" w:type="dxa"/>
            <w:vAlign w:val="center"/>
          </w:tcPr>
          <w:p w14:paraId="6705EC8F" w14:textId="09CDBC4A"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w:t>
            </w:r>
          </w:p>
        </w:tc>
      </w:tr>
      <w:tr w:rsidR="00314472" w:rsidRPr="00920698" w14:paraId="3437494B" w14:textId="77777777" w:rsidTr="00314472">
        <w:trPr>
          <w:jc w:val="center"/>
        </w:trPr>
        <w:tc>
          <w:tcPr>
            <w:tcW w:w="7650" w:type="dxa"/>
            <w:gridSpan w:val="5"/>
            <w:vAlign w:val="center"/>
          </w:tcPr>
          <w:p w14:paraId="0558A179" w14:textId="629B583B" w:rsidR="00314472" w:rsidRPr="00920698" w:rsidRDefault="00314472" w:rsidP="00BC297A">
            <w:pPr>
              <w:spacing w:line="240" w:lineRule="auto"/>
              <w:ind w:left="0" w:firstLine="0"/>
              <w:rPr>
                <w:color w:val="auto"/>
                <w:sz w:val="20"/>
                <w:szCs w:val="20"/>
                <w:lang w:val="ru-RU"/>
              </w:rPr>
            </w:pPr>
            <w:r w:rsidRPr="00920698">
              <w:rPr>
                <w:b/>
                <w:bCs/>
                <w:color w:val="auto"/>
                <w:sz w:val="20"/>
                <w:szCs w:val="20"/>
                <w:lang w:val="ru-RU"/>
              </w:rPr>
              <w:t>Механические свойства:</w:t>
            </w:r>
          </w:p>
        </w:tc>
      </w:tr>
      <w:tr w:rsidR="00314472" w:rsidRPr="00920698" w14:paraId="63E8AB3D" w14:textId="77777777" w:rsidTr="00314472">
        <w:trPr>
          <w:jc w:val="center"/>
        </w:trPr>
        <w:tc>
          <w:tcPr>
            <w:tcW w:w="3040" w:type="dxa"/>
            <w:vAlign w:val="center"/>
          </w:tcPr>
          <w:p w14:paraId="4CCF2C31" w14:textId="5726410A"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 xml:space="preserve">Угол </w:t>
            </w:r>
            <w:proofErr w:type="spellStart"/>
            <w:r w:rsidRPr="00920698">
              <w:rPr>
                <w:color w:val="auto"/>
                <w:sz w:val="20"/>
                <w:szCs w:val="20"/>
                <w:lang w:val="ru-RU"/>
              </w:rPr>
              <w:t>внутр</w:t>
            </w:r>
            <w:proofErr w:type="spellEnd"/>
            <w:r w:rsidRPr="00920698">
              <w:rPr>
                <w:color w:val="auto"/>
                <w:sz w:val="20"/>
                <w:szCs w:val="20"/>
                <w:lang w:val="ru-RU"/>
              </w:rPr>
              <w:t>. трения ($\</w:t>
            </w:r>
            <w:proofErr w:type="spellStart"/>
            <w:r w:rsidRPr="00920698">
              <w:rPr>
                <w:color w:val="auto"/>
                <w:sz w:val="20"/>
                <w:szCs w:val="20"/>
                <w:lang w:val="ru-RU"/>
              </w:rPr>
              <w:t>varphi</w:t>
            </w:r>
            <w:proofErr w:type="spellEnd"/>
            <w:r w:rsidRPr="00920698">
              <w:rPr>
                <w:color w:val="auto"/>
                <w:sz w:val="20"/>
                <w:szCs w:val="20"/>
                <w:lang w:val="ru-RU"/>
              </w:rPr>
              <w:t>$) / откоса</w:t>
            </w:r>
          </w:p>
        </w:tc>
        <w:tc>
          <w:tcPr>
            <w:tcW w:w="858" w:type="dxa"/>
            <w:vAlign w:val="center"/>
          </w:tcPr>
          <w:p w14:paraId="42DF44B8" w14:textId="7199F6C5"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град.</w:t>
            </w:r>
          </w:p>
        </w:tc>
        <w:tc>
          <w:tcPr>
            <w:tcW w:w="1059" w:type="dxa"/>
            <w:vAlign w:val="center"/>
          </w:tcPr>
          <w:p w14:paraId="0A5C166C" w14:textId="3A9CD11D"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26°</w:t>
            </w:r>
          </w:p>
        </w:tc>
        <w:tc>
          <w:tcPr>
            <w:tcW w:w="1134" w:type="dxa"/>
            <w:vAlign w:val="center"/>
          </w:tcPr>
          <w:p w14:paraId="09D4DCF8" w14:textId="2D0F0E97"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24°</w:t>
            </w:r>
          </w:p>
        </w:tc>
        <w:tc>
          <w:tcPr>
            <w:tcW w:w="1559" w:type="dxa"/>
            <w:vAlign w:val="center"/>
          </w:tcPr>
          <w:p w14:paraId="462DBE41" w14:textId="35AF9484"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28°</w:t>
            </w:r>
          </w:p>
        </w:tc>
      </w:tr>
      <w:tr w:rsidR="00314472" w:rsidRPr="00920698" w14:paraId="2E610E45" w14:textId="77777777" w:rsidTr="00314472">
        <w:trPr>
          <w:jc w:val="center"/>
        </w:trPr>
        <w:tc>
          <w:tcPr>
            <w:tcW w:w="3040" w:type="dxa"/>
            <w:vAlign w:val="center"/>
          </w:tcPr>
          <w:p w14:paraId="74010EB7" w14:textId="2BE167BE"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Удельное сцепление ($C$)</w:t>
            </w:r>
          </w:p>
        </w:tc>
        <w:tc>
          <w:tcPr>
            <w:tcW w:w="858" w:type="dxa"/>
            <w:vAlign w:val="center"/>
          </w:tcPr>
          <w:p w14:paraId="679E85D4" w14:textId="0155AB0F"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кПа</w:t>
            </w:r>
          </w:p>
        </w:tc>
        <w:tc>
          <w:tcPr>
            <w:tcW w:w="1059" w:type="dxa"/>
            <w:vAlign w:val="center"/>
          </w:tcPr>
          <w:p w14:paraId="4780FFE4" w14:textId="4E90196B"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37</w:t>
            </w:r>
          </w:p>
        </w:tc>
        <w:tc>
          <w:tcPr>
            <w:tcW w:w="1134" w:type="dxa"/>
            <w:vAlign w:val="center"/>
          </w:tcPr>
          <w:p w14:paraId="3AE59A8E" w14:textId="092BF5D7"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24</w:t>
            </w:r>
          </w:p>
        </w:tc>
        <w:tc>
          <w:tcPr>
            <w:tcW w:w="1559" w:type="dxa"/>
            <w:vAlign w:val="center"/>
          </w:tcPr>
          <w:p w14:paraId="1567136E" w14:textId="7683017C"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37</w:t>
            </w:r>
          </w:p>
        </w:tc>
      </w:tr>
      <w:tr w:rsidR="00314472" w:rsidRPr="00920698" w14:paraId="062EF246" w14:textId="77777777" w:rsidTr="00314472">
        <w:trPr>
          <w:jc w:val="center"/>
        </w:trPr>
        <w:tc>
          <w:tcPr>
            <w:tcW w:w="3040" w:type="dxa"/>
            <w:vAlign w:val="center"/>
          </w:tcPr>
          <w:p w14:paraId="48AA9F77" w14:textId="1ADCDDB9"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Модуль деформации ($E$)</w:t>
            </w:r>
          </w:p>
        </w:tc>
        <w:tc>
          <w:tcPr>
            <w:tcW w:w="858" w:type="dxa"/>
            <w:vAlign w:val="center"/>
          </w:tcPr>
          <w:p w14:paraId="54B46CC0" w14:textId="2632B66F"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МПа</w:t>
            </w:r>
          </w:p>
        </w:tc>
        <w:tc>
          <w:tcPr>
            <w:tcW w:w="1059" w:type="dxa"/>
            <w:vAlign w:val="center"/>
          </w:tcPr>
          <w:p w14:paraId="28BCD765" w14:textId="028D8AF5"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29</w:t>
            </w:r>
          </w:p>
        </w:tc>
        <w:tc>
          <w:tcPr>
            <w:tcW w:w="1134" w:type="dxa"/>
            <w:vAlign w:val="center"/>
          </w:tcPr>
          <w:p w14:paraId="6FA008C4" w14:textId="0B188930"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32</w:t>
            </w:r>
          </w:p>
        </w:tc>
        <w:tc>
          <w:tcPr>
            <w:tcW w:w="1559" w:type="dxa"/>
            <w:vAlign w:val="center"/>
          </w:tcPr>
          <w:p w14:paraId="697D478E" w14:textId="4753A20C"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29</w:t>
            </w:r>
          </w:p>
        </w:tc>
      </w:tr>
      <w:tr w:rsidR="00314472" w:rsidRPr="00920698" w14:paraId="00717522" w14:textId="77777777" w:rsidTr="00314472">
        <w:trPr>
          <w:jc w:val="center"/>
        </w:trPr>
        <w:tc>
          <w:tcPr>
            <w:tcW w:w="3040" w:type="dxa"/>
            <w:vAlign w:val="center"/>
          </w:tcPr>
          <w:p w14:paraId="27F0673D" w14:textId="6E7C8C40" w:rsidR="00314472" w:rsidRPr="00920698" w:rsidRDefault="00314472" w:rsidP="00BC297A">
            <w:pPr>
              <w:spacing w:line="240" w:lineRule="auto"/>
              <w:ind w:left="0" w:firstLine="0"/>
              <w:rPr>
                <w:color w:val="auto"/>
                <w:sz w:val="20"/>
                <w:szCs w:val="20"/>
                <w:lang w:val="ru-RU"/>
              </w:rPr>
            </w:pPr>
            <w:proofErr w:type="spellStart"/>
            <w:r w:rsidRPr="00920698">
              <w:rPr>
                <w:color w:val="auto"/>
                <w:sz w:val="20"/>
                <w:szCs w:val="20"/>
                <w:lang w:val="ru-RU"/>
              </w:rPr>
              <w:t>Коэфф</w:t>
            </w:r>
            <w:proofErr w:type="spellEnd"/>
            <w:r w:rsidRPr="00920698">
              <w:rPr>
                <w:color w:val="auto"/>
                <w:sz w:val="20"/>
                <w:szCs w:val="20"/>
                <w:lang w:val="ru-RU"/>
              </w:rPr>
              <w:t>. фильтрации ($</w:t>
            </w:r>
            <w:proofErr w:type="spellStart"/>
            <w:r w:rsidRPr="00920698">
              <w:rPr>
                <w:color w:val="auto"/>
                <w:sz w:val="20"/>
                <w:szCs w:val="20"/>
                <w:lang w:val="ru-RU"/>
              </w:rPr>
              <w:t>k_f</w:t>
            </w:r>
            <w:proofErr w:type="spellEnd"/>
            <w:r w:rsidRPr="00920698">
              <w:rPr>
                <w:color w:val="auto"/>
                <w:sz w:val="20"/>
                <w:szCs w:val="20"/>
                <w:lang w:val="ru-RU"/>
              </w:rPr>
              <w:t>$)</w:t>
            </w:r>
          </w:p>
        </w:tc>
        <w:tc>
          <w:tcPr>
            <w:tcW w:w="858" w:type="dxa"/>
            <w:vAlign w:val="center"/>
          </w:tcPr>
          <w:p w14:paraId="4CB5639B" w14:textId="3B1D655E"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м/</w:t>
            </w:r>
            <w:proofErr w:type="spellStart"/>
            <w:r w:rsidRPr="00920698">
              <w:rPr>
                <w:color w:val="auto"/>
                <w:sz w:val="20"/>
                <w:szCs w:val="20"/>
                <w:lang w:val="ru-RU"/>
              </w:rPr>
              <w:t>сут</w:t>
            </w:r>
            <w:proofErr w:type="spellEnd"/>
          </w:p>
        </w:tc>
        <w:tc>
          <w:tcPr>
            <w:tcW w:w="1059" w:type="dxa"/>
            <w:vAlign w:val="center"/>
          </w:tcPr>
          <w:p w14:paraId="65BAFFFB" w14:textId="71C69333"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0,093</w:t>
            </w:r>
          </w:p>
        </w:tc>
        <w:tc>
          <w:tcPr>
            <w:tcW w:w="1134" w:type="dxa"/>
            <w:vAlign w:val="center"/>
          </w:tcPr>
          <w:p w14:paraId="51FB35BF" w14:textId="6A09F360"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0,215</w:t>
            </w:r>
          </w:p>
        </w:tc>
        <w:tc>
          <w:tcPr>
            <w:tcW w:w="1559" w:type="dxa"/>
            <w:vAlign w:val="center"/>
          </w:tcPr>
          <w:p w14:paraId="2D49BA01" w14:textId="1ACAA0CA"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w:t>
            </w:r>
          </w:p>
        </w:tc>
      </w:tr>
      <w:tr w:rsidR="00314472" w:rsidRPr="00920698" w14:paraId="181007DC" w14:textId="77777777" w:rsidTr="00314472">
        <w:trPr>
          <w:jc w:val="center"/>
        </w:trPr>
        <w:tc>
          <w:tcPr>
            <w:tcW w:w="3040" w:type="dxa"/>
            <w:vAlign w:val="center"/>
          </w:tcPr>
          <w:p w14:paraId="7DC8DF77" w14:textId="6A8722F9"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Величина набухания</w:t>
            </w:r>
          </w:p>
        </w:tc>
        <w:tc>
          <w:tcPr>
            <w:tcW w:w="858" w:type="dxa"/>
            <w:vAlign w:val="center"/>
          </w:tcPr>
          <w:p w14:paraId="1E31DE6E" w14:textId="5D559022"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w:t>
            </w:r>
          </w:p>
        </w:tc>
        <w:tc>
          <w:tcPr>
            <w:tcW w:w="1059" w:type="dxa"/>
            <w:vAlign w:val="center"/>
          </w:tcPr>
          <w:p w14:paraId="7A2EE1B9" w14:textId="368754D9"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9,5</w:t>
            </w:r>
          </w:p>
        </w:tc>
        <w:tc>
          <w:tcPr>
            <w:tcW w:w="1134" w:type="dxa"/>
            <w:vAlign w:val="center"/>
          </w:tcPr>
          <w:p w14:paraId="73966626" w14:textId="00CEE346"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6,8</w:t>
            </w:r>
          </w:p>
        </w:tc>
        <w:tc>
          <w:tcPr>
            <w:tcW w:w="1559" w:type="dxa"/>
            <w:vAlign w:val="center"/>
          </w:tcPr>
          <w:p w14:paraId="6BD9A807" w14:textId="1BF1B120"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w:t>
            </w:r>
          </w:p>
        </w:tc>
      </w:tr>
      <w:tr w:rsidR="00314472" w:rsidRPr="00920698" w14:paraId="5FB8CB76" w14:textId="77777777" w:rsidTr="00314472">
        <w:trPr>
          <w:jc w:val="center"/>
        </w:trPr>
        <w:tc>
          <w:tcPr>
            <w:tcW w:w="3040" w:type="dxa"/>
            <w:vAlign w:val="center"/>
          </w:tcPr>
          <w:p w14:paraId="72DE0058" w14:textId="2224D10D" w:rsidR="00314472" w:rsidRPr="00920698" w:rsidRDefault="00314472" w:rsidP="00BC297A">
            <w:pPr>
              <w:spacing w:line="240" w:lineRule="auto"/>
              <w:ind w:left="0" w:firstLine="0"/>
              <w:rPr>
                <w:color w:val="auto"/>
                <w:sz w:val="20"/>
                <w:szCs w:val="20"/>
                <w:lang w:val="ru-RU"/>
              </w:rPr>
            </w:pPr>
            <w:r w:rsidRPr="00920698">
              <w:rPr>
                <w:b/>
                <w:bCs/>
                <w:color w:val="auto"/>
                <w:sz w:val="20"/>
                <w:szCs w:val="20"/>
                <w:lang w:val="ru-RU"/>
              </w:rPr>
              <w:t>Специфические свойства</w:t>
            </w:r>
          </w:p>
        </w:tc>
        <w:tc>
          <w:tcPr>
            <w:tcW w:w="858" w:type="dxa"/>
            <w:vAlign w:val="center"/>
          </w:tcPr>
          <w:p w14:paraId="49C03185" w14:textId="6FEC400E"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w:t>
            </w:r>
          </w:p>
        </w:tc>
        <w:tc>
          <w:tcPr>
            <w:tcW w:w="1059" w:type="dxa"/>
            <w:vAlign w:val="center"/>
          </w:tcPr>
          <w:p w14:paraId="6D389767" w14:textId="08AE8839"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Просадочные</w:t>
            </w:r>
          </w:p>
        </w:tc>
        <w:tc>
          <w:tcPr>
            <w:tcW w:w="1134" w:type="dxa"/>
            <w:vAlign w:val="center"/>
          </w:tcPr>
          <w:p w14:paraId="2F152D53" w14:textId="73395ACD"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 xml:space="preserve">Не </w:t>
            </w:r>
            <w:proofErr w:type="spellStart"/>
            <w:r w:rsidRPr="00920698">
              <w:rPr>
                <w:color w:val="auto"/>
                <w:sz w:val="20"/>
                <w:szCs w:val="20"/>
                <w:lang w:val="ru-RU"/>
              </w:rPr>
              <w:t>просадоч</w:t>
            </w:r>
            <w:proofErr w:type="spellEnd"/>
            <w:r w:rsidRPr="00920698">
              <w:rPr>
                <w:color w:val="auto"/>
                <w:sz w:val="20"/>
                <w:szCs w:val="20"/>
                <w:lang w:val="ru-RU"/>
              </w:rPr>
              <w:t xml:space="preserve"> </w:t>
            </w:r>
            <w:proofErr w:type="spellStart"/>
            <w:r w:rsidRPr="00920698">
              <w:rPr>
                <w:color w:val="auto"/>
                <w:sz w:val="20"/>
                <w:szCs w:val="20"/>
                <w:lang w:val="ru-RU"/>
              </w:rPr>
              <w:t>ные</w:t>
            </w:r>
            <w:proofErr w:type="spellEnd"/>
          </w:p>
        </w:tc>
        <w:tc>
          <w:tcPr>
            <w:tcW w:w="1559" w:type="dxa"/>
            <w:vAlign w:val="center"/>
          </w:tcPr>
          <w:p w14:paraId="5A789A00" w14:textId="3E7B5336" w:rsidR="00314472" w:rsidRPr="00920698" w:rsidRDefault="00314472" w:rsidP="00BC297A">
            <w:pPr>
              <w:spacing w:line="240" w:lineRule="auto"/>
              <w:ind w:left="0" w:firstLine="0"/>
              <w:rPr>
                <w:color w:val="auto"/>
                <w:sz w:val="20"/>
                <w:szCs w:val="20"/>
                <w:lang w:val="ru-RU"/>
              </w:rPr>
            </w:pPr>
            <w:r w:rsidRPr="00920698">
              <w:rPr>
                <w:color w:val="auto"/>
                <w:sz w:val="20"/>
                <w:szCs w:val="20"/>
                <w:lang w:val="ru-RU"/>
              </w:rPr>
              <w:t>Просадочные</w:t>
            </w:r>
          </w:p>
        </w:tc>
      </w:tr>
    </w:tbl>
    <w:p w14:paraId="2E37EEF3" w14:textId="77777777" w:rsidR="00477395" w:rsidRPr="00920698" w:rsidRDefault="00477395" w:rsidP="00BC297A">
      <w:pPr>
        <w:spacing w:line="240" w:lineRule="auto"/>
        <w:ind w:left="0" w:firstLine="720"/>
        <w:rPr>
          <w:color w:val="auto"/>
          <w:szCs w:val="28"/>
          <w:lang w:val="ru-RU"/>
        </w:rPr>
      </w:pPr>
    </w:p>
    <w:p w14:paraId="3672BE32" w14:textId="731CAD79" w:rsidR="00A35B07" w:rsidRPr="00920698" w:rsidRDefault="00A35B07" w:rsidP="00BC297A">
      <w:pPr>
        <w:spacing w:line="240" w:lineRule="auto"/>
        <w:ind w:left="0" w:firstLine="720"/>
        <w:rPr>
          <w:color w:val="auto"/>
          <w:szCs w:val="28"/>
          <w:lang w:val="ru-RU"/>
        </w:rPr>
      </w:pPr>
      <w:r w:rsidRPr="00920698">
        <w:rPr>
          <w:color w:val="auto"/>
          <w:szCs w:val="28"/>
          <w:lang w:val="ru-RU"/>
        </w:rPr>
        <w:t>Южные секторы побережья в основном низкие и заболоченные, в следствии процессы абразии здесь развиты лишь на отдельных участках,</w:t>
      </w:r>
    </w:p>
    <w:p w14:paraId="7F5E125B" w14:textId="07CC1A3F" w:rsidR="00AC24D9" w:rsidRPr="00920698" w:rsidRDefault="00A35B07" w:rsidP="00BC297A">
      <w:pPr>
        <w:spacing w:line="240" w:lineRule="auto"/>
        <w:ind w:left="0"/>
        <w:rPr>
          <w:color w:val="auto"/>
          <w:szCs w:val="28"/>
          <w:lang w:val="ru-RU"/>
        </w:rPr>
      </w:pPr>
      <w:r w:rsidRPr="00920698">
        <w:rPr>
          <w:color w:val="auto"/>
          <w:szCs w:val="28"/>
          <w:lang w:val="ru-RU"/>
        </w:rPr>
        <w:t xml:space="preserve">В пределах всего района исследований представлен сплошным чехлом четвертичных образований, являющихся основной средой протекания опасных инженерно-геологических явлений (Рисунок </w:t>
      </w:r>
      <w:r w:rsidR="00E81DD4">
        <w:rPr>
          <w:color w:val="auto"/>
          <w:szCs w:val="28"/>
          <w:lang w:val="ru-RU"/>
        </w:rPr>
        <w:t>Б.</w:t>
      </w:r>
      <w:r w:rsidRPr="00920698">
        <w:rPr>
          <w:color w:val="auto"/>
          <w:szCs w:val="28"/>
          <w:lang w:val="ru-RU"/>
        </w:rPr>
        <w:t>2</w:t>
      </w:r>
      <w:r w:rsidR="000C260D" w:rsidRPr="00920698">
        <w:rPr>
          <w:color w:val="auto"/>
          <w:szCs w:val="28"/>
          <w:lang w:val="ru-RU"/>
        </w:rPr>
        <w:t>.</w:t>
      </w:r>
      <w:r w:rsidR="00E81DD4">
        <w:rPr>
          <w:color w:val="auto"/>
          <w:szCs w:val="28"/>
          <w:lang w:val="ru-RU"/>
        </w:rPr>
        <w:t>21</w:t>
      </w:r>
      <w:r w:rsidRPr="00920698">
        <w:rPr>
          <w:color w:val="auto"/>
          <w:szCs w:val="28"/>
          <w:lang w:val="ru-RU"/>
        </w:rPr>
        <w:t>)</w:t>
      </w:r>
    </w:p>
    <w:p w14:paraId="7B03AC50" w14:textId="0C8E910C" w:rsidR="00A35B07" w:rsidRPr="00920698" w:rsidRDefault="00A35B07" w:rsidP="00BC297A">
      <w:pPr>
        <w:spacing w:line="240" w:lineRule="auto"/>
        <w:ind w:left="0" w:firstLine="720"/>
        <w:rPr>
          <w:bCs/>
          <w:color w:val="auto"/>
          <w:szCs w:val="28"/>
          <w:lang w:val="ru-RU"/>
        </w:rPr>
      </w:pPr>
      <w:r w:rsidRPr="00920698">
        <w:rPr>
          <w:color w:val="auto"/>
          <w:szCs w:val="28"/>
          <w:lang w:val="ru-RU"/>
        </w:rPr>
        <w:t xml:space="preserve">Схематическая инженерно-геологическая карта Алакольской впадины иллюстрирует распределение основных генетических типов грунтов (связных, песчаных и грубообломочных) в сочетании с элементами геодинамического каркаса. Обозначены границы геологических тел, трассировка разрывных нарушений, а также пространственная локализация прибрежных населенных пунктов и </w:t>
      </w:r>
      <w:proofErr w:type="spellStart"/>
      <w:r w:rsidRPr="00920698">
        <w:rPr>
          <w:color w:val="auto"/>
          <w:szCs w:val="28"/>
          <w:lang w:val="ru-RU"/>
        </w:rPr>
        <w:t>акваториальных</w:t>
      </w:r>
      <w:proofErr w:type="spellEnd"/>
      <w:r w:rsidRPr="00920698">
        <w:rPr>
          <w:color w:val="auto"/>
          <w:szCs w:val="28"/>
          <w:lang w:val="ru-RU"/>
        </w:rPr>
        <w:t xml:space="preserve"> объектов в структуре современной береговой зоны протекания опасных инженерно-геологических явлений</w:t>
      </w:r>
      <w:r w:rsidR="00D55CDF" w:rsidRPr="00920698">
        <w:rPr>
          <w:bCs/>
          <w:color w:val="auto"/>
          <w:szCs w:val="28"/>
          <w:lang w:val="ru-RU"/>
        </w:rPr>
        <w:t xml:space="preserve"> </w:t>
      </w:r>
      <w:r w:rsidRPr="00920698">
        <w:rPr>
          <w:bCs/>
          <w:color w:val="auto"/>
          <w:szCs w:val="28"/>
          <w:lang w:val="ru-RU"/>
        </w:rPr>
        <w:t>(Рис</w:t>
      </w:r>
      <w:r w:rsidR="000C260D" w:rsidRPr="00920698">
        <w:rPr>
          <w:bCs/>
          <w:color w:val="auto"/>
          <w:szCs w:val="28"/>
          <w:lang w:val="ru-RU"/>
        </w:rPr>
        <w:t xml:space="preserve">унок </w:t>
      </w:r>
      <w:r w:rsidRPr="00920698">
        <w:rPr>
          <w:bCs/>
          <w:color w:val="auto"/>
          <w:szCs w:val="28"/>
          <w:lang w:val="ru-RU"/>
        </w:rPr>
        <w:t>2.1</w:t>
      </w:r>
      <w:r w:rsidR="000C260D" w:rsidRPr="00920698">
        <w:rPr>
          <w:bCs/>
          <w:color w:val="auto"/>
          <w:szCs w:val="28"/>
          <w:lang w:val="ru-RU"/>
        </w:rPr>
        <w:t>9</w:t>
      </w:r>
      <w:r w:rsidRPr="00920698">
        <w:rPr>
          <w:bCs/>
          <w:color w:val="auto"/>
          <w:szCs w:val="28"/>
          <w:lang w:val="ru-RU"/>
        </w:rPr>
        <w:t>)</w:t>
      </w:r>
      <w:r w:rsidR="00D55CDF" w:rsidRPr="00920698">
        <w:rPr>
          <w:bCs/>
          <w:color w:val="auto"/>
          <w:szCs w:val="28"/>
          <w:lang w:val="ru-RU"/>
        </w:rPr>
        <w:t xml:space="preserve"> [14, 26, 77].</w:t>
      </w:r>
    </w:p>
    <w:p w14:paraId="56F66ED9" w14:textId="171B1C94" w:rsidR="00A35B07" w:rsidRPr="00920698" w:rsidRDefault="00A35B07" w:rsidP="00BC297A">
      <w:pPr>
        <w:spacing w:after="0" w:line="240" w:lineRule="auto"/>
        <w:ind w:left="0" w:firstLine="720"/>
        <w:rPr>
          <w:color w:val="auto"/>
          <w:lang w:val="ru-RU"/>
        </w:rPr>
      </w:pPr>
      <w:r w:rsidRPr="00920698">
        <w:rPr>
          <w:color w:val="auto"/>
          <w:szCs w:val="28"/>
          <w:lang w:val="ru-RU"/>
        </w:rPr>
        <w:t>Инженерно-геологическая обстановка Алакольской впадины детерминирована активизацией экзогенных процессов, среди которых, на фоне современной трансгрессии озера и подъема уровня грунтовых вод, доминируют процессы заболачивания, подтопления и регионального аридного засоления инженерно-геологических явлений</w:t>
      </w:r>
      <w:r w:rsidR="00D55CDF" w:rsidRPr="00920698">
        <w:rPr>
          <w:color w:val="auto"/>
          <w:szCs w:val="28"/>
          <w:lang w:val="ru-RU"/>
        </w:rPr>
        <w:t xml:space="preserve"> [10]</w:t>
      </w:r>
      <w:r w:rsidRPr="00920698">
        <w:rPr>
          <w:color w:val="auto"/>
          <w:szCs w:val="28"/>
          <w:lang w:val="ru-RU"/>
        </w:rPr>
        <w:t>.</w:t>
      </w:r>
    </w:p>
    <w:p w14:paraId="2CB993B2" w14:textId="77777777" w:rsidR="00DC746D" w:rsidRPr="00920698" w:rsidRDefault="00A35B07" w:rsidP="00BC297A">
      <w:pPr>
        <w:spacing w:line="240" w:lineRule="auto"/>
        <w:ind w:left="0" w:firstLine="720"/>
        <w:rPr>
          <w:lang w:val="ru-RU"/>
        </w:rPr>
      </w:pPr>
      <w:r w:rsidRPr="00920698">
        <w:rPr>
          <w:lang w:val="ru-RU"/>
        </w:rPr>
        <w:t xml:space="preserve">Динамика береговых процессов оз. Алаколь детерминирована колебаниями уровня подземных и поверхностных вод в сочетании с зонально-климатическими факторами. </w:t>
      </w:r>
    </w:p>
    <w:p w14:paraId="4707695A" w14:textId="7BE93E2F" w:rsidR="00A35B07" w:rsidRPr="00920698" w:rsidRDefault="00A35B07" w:rsidP="00BC297A">
      <w:pPr>
        <w:spacing w:line="240" w:lineRule="auto"/>
        <w:ind w:left="0" w:firstLine="720"/>
        <w:rPr>
          <w:lang w:val="ru-RU"/>
        </w:rPr>
      </w:pPr>
      <w:r w:rsidRPr="00920698">
        <w:rPr>
          <w:lang w:val="ru-RU"/>
        </w:rPr>
        <w:t>Особую роль играют эоловые отложения (Q</w:t>
      </w:r>
      <w:r w:rsidRPr="00920698">
        <w:rPr>
          <w:vertAlign w:val="subscript"/>
          <w:lang w:val="ru-RU"/>
        </w:rPr>
        <w:t>III-IV</w:t>
      </w:r>
      <w:r w:rsidRPr="00920698">
        <w:rPr>
          <w:lang w:val="ru-RU"/>
        </w:rPr>
        <w:t xml:space="preserve">) мощностью 9–25 м, перекрывающие средне-четвертичные озерные пески. Данный комплекс представлен высоко сортированными кварцево-полевошпатовыми песками (фракция 0,05–0,25 мм достигает 90%) с плотностью частиц 2,69–2,72 г/см³ и пористостью до 41%. Современная активизация абразионно-аккумулятивных процессов протекает на фоне выраженной трансгрессии озера. Многолетние </w:t>
      </w:r>
      <w:r w:rsidRPr="00920698">
        <w:rPr>
          <w:lang w:val="ru-RU"/>
        </w:rPr>
        <w:lastRenderedPageBreak/>
        <w:t>амплитуды уровня воды (до 5–6 м) провоцируют существенную деформацию береговой линии, что подтверждается ретроспективными данными [99] и текущим гидрологическим режимом</w:t>
      </w:r>
      <w:r w:rsidR="00F96719" w:rsidRPr="00920698">
        <w:rPr>
          <w:lang w:val="ru-RU"/>
        </w:rPr>
        <w:t xml:space="preserve"> [1, 14].</w:t>
      </w:r>
    </w:p>
    <w:p w14:paraId="70572DBE" w14:textId="298E8D22" w:rsidR="00A35B07" w:rsidRPr="00920698" w:rsidRDefault="00A35B07" w:rsidP="00BC297A">
      <w:pPr>
        <w:spacing w:line="240" w:lineRule="auto"/>
        <w:ind w:left="0" w:firstLine="708"/>
        <w:rPr>
          <w:lang w:val="ru-RU"/>
        </w:rPr>
      </w:pPr>
      <w:r w:rsidRPr="00920698">
        <w:rPr>
          <w:lang w:val="ru-RU"/>
        </w:rPr>
        <w:t>Верхнечетвертичные и современные аллювиально-пролювиальные отложения (</w:t>
      </w:r>
      <w:proofErr w:type="spellStart"/>
      <w:r w:rsidRPr="00920698">
        <w:rPr>
          <w:lang w:val="ru-RU"/>
        </w:rPr>
        <w:t>apQ</w:t>
      </w:r>
      <w:proofErr w:type="spellEnd"/>
      <w:r w:rsidRPr="00920698">
        <w:rPr>
          <w:lang w:val="ru-RU"/>
        </w:rPr>
        <w:t xml:space="preserve"> </w:t>
      </w:r>
      <w:r w:rsidRPr="00920698">
        <w:rPr>
          <w:vertAlign w:val="subscript"/>
          <w:lang w:val="ru-RU"/>
        </w:rPr>
        <w:t>III-IV</w:t>
      </w:r>
      <w:r w:rsidRPr="00920698">
        <w:rPr>
          <w:lang w:val="ru-RU"/>
        </w:rPr>
        <w:t>) формируют обширные конусы выноса и шлейфы в междуречьях основных водных артерий региона (</w:t>
      </w:r>
      <w:proofErr w:type="spellStart"/>
      <w:r w:rsidRPr="00920698">
        <w:rPr>
          <w:lang w:val="ru-RU"/>
        </w:rPr>
        <w:t>рр</w:t>
      </w:r>
      <w:proofErr w:type="spellEnd"/>
      <w:r w:rsidRPr="00920698">
        <w:rPr>
          <w:lang w:val="ru-RU"/>
        </w:rPr>
        <w:t xml:space="preserve">. </w:t>
      </w:r>
      <w:proofErr w:type="spellStart"/>
      <w:r w:rsidRPr="00920698">
        <w:rPr>
          <w:lang w:val="ru-RU"/>
        </w:rPr>
        <w:t>Уржар</w:t>
      </w:r>
      <w:proofErr w:type="spellEnd"/>
      <w:r w:rsidRPr="00920698">
        <w:rPr>
          <w:lang w:val="ru-RU"/>
        </w:rPr>
        <w:t xml:space="preserve">, </w:t>
      </w:r>
      <w:proofErr w:type="spellStart"/>
      <w:r w:rsidRPr="00920698">
        <w:rPr>
          <w:lang w:val="ru-RU"/>
        </w:rPr>
        <w:t>Тентек</w:t>
      </w:r>
      <w:proofErr w:type="spellEnd"/>
      <w:r w:rsidRPr="00920698">
        <w:rPr>
          <w:lang w:val="ru-RU"/>
        </w:rPr>
        <w:t>, Жаманты и др.). Литологический состав комплекса характеризуется выраженной фациальной изменчивостью: грубообломочные фракции (</w:t>
      </w:r>
      <w:proofErr w:type="spellStart"/>
      <w:r w:rsidRPr="00920698">
        <w:rPr>
          <w:lang w:val="ru-RU"/>
        </w:rPr>
        <w:t>валунники</w:t>
      </w:r>
      <w:proofErr w:type="spellEnd"/>
      <w:r w:rsidRPr="00920698">
        <w:rPr>
          <w:lang w:val="ru-RU"/>
        </w:rPr>
        <w:t xml:space="preserve">, галечники, щебень) в </w:t>
      </w:r>
      <w:proofErr w:type="spellStart"/>
      <w:r w:rsidRPr="00920698">
        <w:rPr>
          <w:lang w:val="ru-RU"/>
        </w:rPr>
        <w:t>прибортовой</w:t>
      </w:r>
      <w:proofErr w:type="spellEnd"/>
      <w:r w:rsidRPr="00920698">
        <w:rPr>
          <w:lang w:val="ru-RU"/>
        </w:rPr>
        <w:t xml:space="preserve"> части гор сменяются песчано-глинистыми разностями по мере удаления от областей сноса. В дистальных частях конусов развиты супесчаные отложения мощностью 1–1,5 м со следующими физическими параметрами: </w:t>
      </w:r>
      <w:r w:rsidRPr="008A2A46">
        <w:rPr>
          <w:lang w:val="ru-RU"/>
        </w:rPr>
        <w:t>влажность 3,8–7,6%, плотность частиц 2,72–2,78 г/см³ при пористости до 45%. Суммарная мощность комплекса варьируется в широком диапазоне — от 10–30 м до 140 м, что</w:t>
      </w:r>
      <w:r w:rsidRPr="00920698">
        <w:rPr>
          <w:lang w:val="ru-RU"/>
        </w:rPr>
        <w:t xml:space="preserve"> определяет значительную неоднородность инженерно-геологических условий площадок [</w:t>
      </w:r>
      <w:r w:rsidR="00BD07C3" w:rsidRPr="00920698">
        <w:rPr>
          <w:lang w:val="ru-RU"/>
        </w:rPr>
        <w:t>14, 62</w:t>
      </w:r>
      <w:r w:rsidRPr="00920698">
        <w:rPr>
          <w:lang w:val="ru-RU"/>
        </w:rPr>
        <w:t>].</w:t>
      </w:r>
    </w:p>
    <w:p w14:paraId="5B82BAED" w14:textId="355E369D" w:rsidR="00A35B07" w:rsidRPr="00920698" w:rsidRDefault="007765B4" w:rsidP="00BC297A">
      <w:pPr>
        <w:pStyle w:val="af"/>
        <w:ind w:firstLine="720"/>
        <w:rPr>
          <w:sz w:val="28"/>
          <w:szCs w:val="28"/>
        </w:rPr>
      </w:pPr>
      <w:r w:rsidRPr="007765B4">
        <w:rPr>
          <w:sz w:val="28"/>
          <w:szCs w:val="28"/>
        </w:rPr>
        <w:t>Согласно прогнозным оценкам, подготовленным специалистами ТОО «</w:t>
      </w:r>
      <w:proofErr w:type="spellStart"/>
      <w:r w:rsidRPr="007765B4">
        <w:rPr>
          <w:sz w:val="28"/>
          <w:szCs w:val="28"/>
        </w:rPr>
        <w:t>АлматыГеоЦентр</w:t>
      </w:r>
      <w:proofErr w:type="spellEnd"/>
      <w:r w:rsidRPr="007765B4">
        <w:rPr>
          <w:sz w:val="28"/>
          <w:szCs w:val="28"/>
        </w:rPr>
        <w:t xml:space="preserve">», данные прибрежные сегменты остаются в зоне высокого риска дальнейшей деструкции и отступания береговой линии. Результаты проведенных изысканий указывают на необходимость внедрения специализированных берегозащитных решений, адаптированных к условиям рассматриваемых мониторинговых полигонов. </w:t>
      </w:r>
      <w:r w:rsidR="00A35B07" w:rsidRPr="00920698">
        <w:rPr>
          <w:sz w:val="28"/>
          <w:szCs w:val="28"/>
        </w:rPr>
        <w:t>Плоскостной смыв определяется доминирующим влиянием плоскостного смыва и овражной эрозии, достигающей максимальной интенсивности в лёссовидных суглинках (</w:t>
      </w:r>
      <w:proofErr w:type="spellStart"/>
      <w:r w:rsidR="00A35B07" w:rsidRPr="00920698">
        <w:rPr>
          <w:i/>
          <w:iCs/>
          <w:sz w:val="28"/>
          <w:szCs w:val="28"/>
        </w:rPr>
        <w:t>vQ</w:t>
      </w:r>
      <w:r w:rsidR="00A35B07" w:rsidRPr="00920698">
        <w:rPr>
          <w:sz w:val="28"/>
          <w:szCs w:val="28"/>
          <w:vertAlign w:val="subscript"/>
        </w:rPr>
        <w:t>II</w:t>
      </w:r>
      <w:proofErr w:type="spellEnd"/>
      <w:r w:rsidR="00A35B07" w:rsidRPr="00920698">
        <w:rPr>
          <w:sz w:val="28"/>
          <w:szCs w:val="28"/>
          <w:vertAlign w:val="subscript"/>
        </w:rPr>
        <w:t>-III</w:t>
      </w:r>
      <w:r w:rsidR="00A35B07" w:rsidRPr="00920698">
        <w:rPr>
          <w:sz w:val="28"/>
          <w:szCs w:val="28"/>
        </w:rPr>
        <w:t xml:space="preserve">) южных склонов Тарбагатая. </w:t>
      </w:r>
      <w:r w:rsidR="004B19A4" w:rsidRPr="004B19A4">
        <w:rPr>
          <w:sz w:val="28"/>
          <w:szCs w:val="28"/>
        </w:rPr>
        <w:t xml:space="preserve">Пиковые нагрузки на береговую зону фиксируются во время прохождения весеннего паводка. Дополнительным фактором, провоцирующим ускорение этих явлений, выступают интенсивные ливни. </w:t>
      </w:r>
      <w:r w:rsidR="00A35B07" w:rsidRPr="00920698">
        <w:rPr>
          <w:sz w:val="28"/>
          <w:szCs w:val="28"/>
        </w:rPr>
        <w:t>В зонах тектонических разломов эрозионные врезы достигают 15 м, что обусловлено литологическим составом делювиально-пролювиальных шлейфов [</w:t>
      </w:r>
      <w:r w:rsidR="001D4726" w:rsidRPr="00920698">
        <w:rPr>
          <w:sz w:val="28"/>
          <w:szCs w:val="28"/>
        </w:rPr>
        <w:t>13, 19</w:t>
      </w:r>
      <w:r w:rsidR="00A35B07" w:rsidRPr="00920698">
        <w:rPr>
          <w:sz w:val="28"/>
          <w:szCs w:val="28"/>
        </w:rPr>
        <w:t>].</w:t>
      </w:r>
    </w:p>
    <w:p w14:paraId="4149EC0A" w14:textId="00E16291" w:rsidR="00A35B07" w:rsidRPr="00920698" w:rsidRDefault="00A35B07" w:rsidP="006E26EE">
      <w:pPr>
        <w:pStyle w:val="af"/>
        <w:ind w:right="110" w:firstLine="709"/>
        <w:rPr>
          <w:sz w:val="28"/>
          <w:szCs w:val="28"/>
        </w:rPr>
      </w:pPr>
      <w:r w:rsidRPr="00920698">
        <w:rPr>
          <w:i/>
          <w:sz w:val="28"/>
          <w:szCs w:val="28"/>
        </w:rPr>
        <w:t>Просадочные</w:t>
      </w:r>
      <w:r w:rsidRPr="00920698">
        <w:rPr>
          <w:i/>
          <w:spacing w:val="-2"/>
          <w:sz w:val="28"/>
          <w:szCs w:val="28"/>
        </w:rPr>
        <w:t xml:space="preserve"> </w:t>
      </w:r>
      <w:r w:rsidRPr="00920698">
        <w:rPr>
          <w:sz w:val="28"/>
          <w:szCs w:val="28"/>
        </w:rPr>
        <w:t>разности</w:t>
      </w:r>
      <w:r w:rsidRPr="00920698">
        <w:rPr>
          <w:spacing w:val="-1"/>
          <w:sz w:val="28"/>
          <w:szCs w:val="28"/>
        </w:rPr>
        <w:t xml:space="preserve"> </w:t>
      </w:r>
      <w:r w:rsidRPr="00920698">
        <w:rPr>
          <w:sz w:val="28"/>
          <w:szCs w:val="28"/>
        </w:rPr>
        <w:t>грунтов</w:t>
      </w:r>
      <w:r w:rsidRPr="00920698">
        <w:rPr>
          <w:spacing w:val="-2"/>
          <w:sz w:val="28"/>
          <w:szCs w:val="28"/>
        </w:rPr>
        <w:t xml:space="preserve"> </w:t>
      </w:r>
      <w:r w:rsidRPr="00920698">
        <w:rPr>
          <w:i/>
          <w:sz w:val="28"/>
          <w:szCs w:val="28"/>
        </w:rPr>
        <w:t>средне-верхнечетвертичного</w:t>
      </w:r>
      <w:r w:rsidRPr="00920698">
        <w:rPr>
          <w:i/>
          <w:spacing w:val="-1"/>
          <w:sz w:val="28"/>
          <w:szCs w:val="28"/>
        </w:rPr>
        <w:t xml:space="preserve"> </w:t>
      </w:r>
      <w:r w:rsidRPr="00920698">
        <w:rPr>
          <w:i/>
          <w:sz w:val="28"/>
          <w:szCs w:val="28"/>
        </w:rPr>
        <w:t>возраста</w:t>
      </w:r>
      <w:r w:rsidRPr="00920698">
        <w:rPr>
          <w:i/>
          <w:spacing w:val="-1"/>
          <w:sz w:val="28"/>
          <w:szCs w:val="28"/>
        </w:rPr>
        <w:t xml:space="preserve"> </w:t>
      </w:r>
      <w:r w:rsidRPr="00920698">
        <w:rPr>
          <w:i/>
          <w:sz w:val="28"/>
          <w:szCs w:val="28"/>
        </w:rPr>
        <w:t xml:space="preserve">эолового </w:t>
      </w:r>
      <w:r w:rsidRPr="00920698">
        <w:rPr>
          <w:sz w:val="28"/>
          <w:szCs w:val="28"/>
        </w:rPr>
        <w:t>генезиса</w:t>
      </w:r>
      <w:r w:rsidRPr="00920698">
        <w:rPr>
          <w:spacing w:val="-2"/>
          <w:sz w:val="28"/>
          <w:szCs w:val="28"/>
        </w:rPr>
        <w:t xml:space="preserve"> </w:t>
      </w:r>
      <w:r w:rsidRPr="00920698">
        <w:rPr>
          <w:sz w:val="28"/>
          <w:szCs w:val="28"/>
        </w:rPr>
        <w:t>(</w:t>
      </w:r>
      <w:proofErr w:type="spellStart"/>
      <w:r w:rsidRPr="00920698">
        <w:rPr>
          <w:i/>
          <w:iCs/>
          <w:sz w:val="28"/>
          <w:szCs w:val="28"/>
        </w:rPr>
        <w:t>vQ</w:t>
      </w:r>
      <w:r w:rsidRPr="00920698">
        <w:rPr>
          <w:sz w:val="28"/>
          <w:szCs w:val="28"/>
          <w:vertAlign w:val="subscript"/>
        </w:rPr>
        <w:t>II</w:t>
      </w:r>
      <w:proofErr w:type="spellEnd"/>
      <w:r w:rsidRPr="00920698">
        <w:rPr>
          <w:sz w:val="28"/>
          <w:szCs w:val="28"/>
          <w:vertAlign w:val="subscript"/>
        </w:rPr>
        <w:t>-III</w:t>
      </w:r>
      <w:r w:rsidRPr="00920698">
        <w:rPr>
          <w:sz w:val="28"/>
          <w:szCs w:val="28"/>
        </w:rPr>
        <w:t>) в Алакольской впадине Локализованы в предгорных зонах</w:t>
      </w:r>
      <w:r w:rsidR="004B19A4" w:rsidRPr="004B19A4">
        <w:rPr>
          <w:sz w:val="28"/>
          <w:szCs w:val="28"/>
        </w:rPr>
        <w:t xml:space="preserve"> </w:t>
      </w:r>
      <w:r w:rsidR="004B19A4" w:rsidRPr="00920698">
        <w:rPr>
          <w:sz w:val="28"/>
          <w:szCs w:val="28"/>
        </w:rPr>
        <w:t xml:space="preserve">массива </w:t>
      </w:r>
      <w:proofErr w:type="spellStart"/>
      <w:r w:rsidR="004B19A4" w:rsidRPr="00920698">
        <w:rPr>
          <w:sz w:val="28"/>
          <w:szCs w:val="28"/>
        </w:rPr>
        <w:t>Арасантау</w:t>
      </w:r>
      <w:proofErr w:type="spellEnd"/>
      <w:r w:rsidRPr="00920698">
        <w:rPr>
          <w:sz w:val="28"/>
          <w:szCs w:val="28"/>
        </w:rPr>
        <w:t xml:space="preserve"> </w:t>
      </w:r>
      <w:r w:rsidR="004B19A4">
        <w:rPr>
          <w:sz w:val="28"/>
          <w:szCs w:val="28"/>
          <w:lang w:val="kk-KZ"/>
        </w:rPr>
        <w:t>и</w:t>
      </w:r>
      <w:r w:rsidR="004B19A4" w:rsidRPr="004B19A4">
        <w:rPr>
          <w:sz w:val="28"/>
          <w:szCs w:val="28"/>
        </w:rPr>
        <w:t xml:space="preserve"> </w:t>
      </w:r>
      <w:r w:rsidRPr="00920698">
        <w:rPr>
          <w:sz w:val="28"/>
          <w:szCs w:val="28"/>
        </w:rPr>
        <w:t xml:space="preserve">южного склона хр. Тарбагатай, </w:t>
      </w:r>
      <w:r w:rsidRPr="00920698">
        <w:rPr>
          <w:sz w:val="28"/>
          <w:szCs w:val="28"/>
        </w:rPr>
        <w:br/>
        <w:t xml:space="preserve">представлены высокопористой </w:t>
      </w:r>
      <w:proofErr w:type="spellStart"/>
      <w:r w:rsidRPr="00920698">
        <w:rPr>
          <w:sz w:val="28"/>
          <w:szCs w:val="28"/>
        </w:rPr>
        <w:t>карбонатизированной</w:t>
      </w:r>
      <w:proofErr w:type="spellEnd"/>
      <w:r w:rsidRPr="00920698">
        <w:rPr>
          <w:sz w:val="28"/>
          <w:szCs w:val="28"/>
        </w:rPr>
        <w:t xml:space="preserve"> толщей мощностью до 50–70 м. Их верхний горизонт (5–10 м) характеризуется экстремальными значениями относительной </w:t>
      </w:r>
      <w:proofErr w:type="spellStart"/>
      <w:r w:rsidRPr="00920698">
        <w:rPr>
          <w:sz w:val="28"/>
          <w:szCs w:val="28"/>
        </w:rPr>
        <w:t>просадочности</w:t>
      </w:r>
      <w:proofErr w:type="spellEnd"/>
      <w:r w:rsidRPr="00920698">
        <w:rPr>
          <w:sz w:val="28"/>
          <w:szCs w:val="28"/>
        </w:rPr>
        <w:t xml:space="preserve">. </w:t>
      </w:r>
      <w:r w:rsidR="004B19A4" w:rsidRPr="004B19A4">
        <w:rPr>
          <w:sz w:val="28"/>
          <w:szCs w:val="28"/>
        </w:rPr>
        <w:t xml:space="preserve">Величина коэффициентов относительной </w:t>
      </w:r>
      <w:proofErr w:type="spellStart"/>
      <w:r w:rsidR="004B19A4" w:rsidRPr="004B19A4">
        <w:rPr>
          <w:sz w:val="28"/>
          <w:szCs w:val="28"/>
        </w:rPr>
        <w:t>просадочности</w:t>
      </w:r>
      <w:proofErr w:type="spellEnd"/>
      <w:r w:rsidR="004B19A4" w:rsidRPr="004B19A4">
        <w:rPr>
          <w:sz w:val="28"/>
          <w:szCs w:val="28"/>
        </w:rPr>
        <w:t xml:space="preserve"> достигает уровней 0,111–0,143. Столь высокие параметры свидетельствуют о том, что данные литологические разности проявляют отчетливые просадочные характеристики</w:t>
      </w:r>
      <w:r w:rsidR="004B19A4">
        <w:rPr>
          <w:sz w:val="28"/>
          <w:szCs w:val="28"/>
          <w:lang w:val="kk-KZ"/>
        </w:rPr>
        <w:t xml:space="preserve"> </w:t>
      </w:r>
      <w:r w:rsidR="000C260D" w:rsidRPr="00920698">
        <w:rPr>
          <w:sz w:val="28"/>
          <w:szCs w:val="28"/>
        </w:rPr>
        <w:t>(Рисунок 2.2</w:t>
      </w:r>
      <w:r w:rsidR="008A2A46">
        <w:rPr>
          <w:sz w:val="28"/>
          <w:szCs w:val="28"/>
        </w:rPr>
        <w:t>2</w:t>
      </w:r>
      <w:r w:rsidR="000C260D" w:rsidRPr="00920698">
        <w:rPr>
          <w:sz w:val="28"/>
          <w:szCs w:val="28"/>
        </w:rPr>
        <w:t>)</w:t>
      </w:r>
      <w:r w:rsidR="00511010" w:rsidRPr="00920698">
        <w:rPr>
          <w:sz w:val="28"/>
          <w:szCs w:val="28"/>
        </w:rPr>
        <w:t xml:space="preserve"> [58, 62]</w:t>
      </w:r>
      <w:r w:rsidR="000C260D" w:rsidRPr="00920698">
        <w:rPr>
          <w:sz w:val="28"/>
          <w:szCs w:val="28"/>
        </w:rPr>
        <w:t>.</w:t>
      </w:r>
    </w:p>
    <w:p w14:paraId="4BF12295" w14:textId="21B0E210" w:rsidR="00A35B07" w:rsidRPr="00920698" w:rsidRDefault="00A35B07" w:rsidP="00BC297A">
      <w:pPr>
        <w:pStyle w:val="af"/>
        <w:ind w:firstLine="720"/>
        <w:rPr>
          <w:sz w:val="28"/>
          <w:szCs w:val="28"/>
        </w:rPr>
      </w:pPr>
    </w:p>
    <w:p w14:paraId="7CC89DFE" w14:textId="741F5858" w:rsidR="00A35B07" w:rsidRPr="00920698" w:rsidRDefault="00A35B07" w:rsidP="00BC297A">
      <w:pPr>
        <w:pStyle w:val="af"/>
        <w:ind w:firstLine="720"/>
        <w:rPr>
          <w:sz w:val="28"/>
          <w:szCs w:val="28"/>
        </w:rPr>
      </w:pPr>
    </w:p>
    <w:p w14:paraId="4A8F0272" w14:textId="791D4881" w:rsidR="00A35B07" w:rsidRDefault="008A2A46" w:rsidP="00BC297A">
      <w:pPr>
        <w:tabs>
          <w:tab w:val="left" w:pos="2796"/>
        </w:tabs>
        <w:spacing w:line="240" w:lineRule="auto"/>
        <w:jc w:val="center"/>
        <w:rPr>
          <w:color w:val="auto"/>
        </w:rPr>
      </w:pPr>
      <w:r w:rsidRPr="008A2A46">
        <w:rPr>
          <w:noProof/>
          <w:color w:val="auto"/>
        </w:rPr>
        <w:lastRenderedPageBreak/>
        <w:drawing>
          <wp:inline distT="0" distB="0" distL="0" distR="0" wp14:anchorId="73736F0D" wp14:editId="4E4AB4DA">
            <wp:extent cx="4943779" cy="2288931"/>
            <wp:effectExtent l="0" t="0" r="0" b="0"/>
            <wp:docPr id="213151265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512657" name=""/>
                    <pic:cNvPicPr/>
                  </pic:nvPicPr>
                  <pic:blipFill>
                    <a:blip r:embed="rId48"/>
                    <a:stretch>
                      <a:fillRect/>
                    </a:stretch>
                  </pic:blipFill>
                  <pic:spPr>
                    <a:xfrm>
                      <a:off x="0" y="0"/>
                      <a:ext cx="4961499" cy="2297135"/>
                    </a:xfrm>
                    <a:prstGeom prst="rect">
                      <a:avLst/>
                    </a:prstGeom>
                  </pic:spPr>
                </pic:pic>
              </a:graphicData>
            </a:graphic>
          </wp:inline>
        </w:drawing>
      </w:r>
    </w:p>
    <w:p w14:paraId="39ECF6E1" w14:textId="77777777" w:rsidR="009635BF" w:rsidRPr="009635BF" w:rsidRDefault="009635BF" w:rsidP="00BC297A">
      <w:pPr>
        <w:tabs>
          <w:tab w:val="left" w:pos="2796"/>
        </w:tabs>
        <w:spacing w:line="240" w:lineRule="auto"/>
        <w:jc w:val="center"/>
        <w:rPr>
          <w:color w:val="auto"/>
        </w:rPr>
      </w:pPr>
    </w:p>
    <w:p w14:paraId="06776EA8" w14:textId="5A720548" w:rsidR="00A35B07" w:rsidRPr="00920698" w:rsidRDefault="00A35B07" w:rsidP="00BC297A">
      <w:pPr>
        <w:spacing w:line="240" w:lineRule="auto"/>
        <w:jc w:val="center"/>
        <w:rPr>
          <w:color w:val="auto"/>
          <w:szCs w:val="28"/>
          <w:lang w:val="ru-RU"/>
        </w:rPr>
      </w:pPr>
      <w:r w:rsidRPr="00920698">
        <w:rPr>
          <w:color w:val="auto"/>
          <w:szCs w:val="28"/>
          <w:lang w:val="ru-RU"/>
        </w:rPr>
        <w:t xml:space="preserve">Рисунок </w:t>
      </w:r>
      <w:r w:rsidR="000C260D" w:rsidRPr="00920698">
        <w:rPr>
          <w:color w:val="auto"/>
          <w:szCs w:val="28"/>
          <w:lang w:val="ru-RU"/>
        </w:rPr>
        <w:t>2.2</w:t>
      </w:r>
      <w:r w:rsidR="008A2A46">
        <w:rPr>
          <w:color w:val="auto"/>
          <w:szCs w:val="28"/>
          <w:lang w:val="ru-RU"/>
        </w:rPr>
        <w:t>2</w:t>
      </w:r>
      <w:r w:rsidRPr="00920698">
        <w:rPr>
          <w:color w:val="auto"/>
          <w:szCs w:val="28"/>
          <w:lang w:val="ru-RU"/>
        </w:rPr>
        <w:t xml:space="preserve"> – Профиль берегового уступа мониторингового участка</w:t>
      </w:r>
      <w:r w:rsidR="000C260D" w:rsidRPr="00920698">
        <w:rPr>
          <w:color w:val="auto"/>
          <w:szCs w:val="28"/>
          <w:lang w:val="ru-RU"/>
        </w:rPr>
        <w:t xml:space="preserve"> </w:t>
      </w:r>
      <w:proofErr w:type="spellStart"/>
      <w:r w:rsidRPr="00920698">
        <w:rPr>
          <w:color w:val="auto"/>
          <w:szCs w:val="28"/>
          <w:lang w:val="ru-RU"/>
        </w:rPr>
        <w:t>с.Акши</w:t>
      </w:r>
      <w:proofErr w:type="spellEnd"/>
      <w:r w:rsidRPr="00920698">
        <w:rPr>
          <w:color w:val="auto"/>
          <w:szCs w:val="28"/>
          <w:lang w:val="ru-RU"/>
        </w:rPr>
        <w:t>[1</w:t>
      </w:r>
      <w:r w:rsidR="008A2A46">
        <w:rPr>
          <w:color w:val="auto"/>
          <w:szCs w:val="28"/>
          <w:lang w:val="ru-RU"/>
        </w:rPr>
        <w:t>3,15</w:t>
      </w:r>
      <w:r w:rsidRPr="00920698">
        <w:rPr>
          <w:color w:val="auto"/>
          <w:szCs w:val="28"/>
          <w:lang w:val="ru-RU"/>
        </w:rPr>
        <w:t>]</w:t>
      </w:r>
    </w:p>
    <w:p w14:paraId="2EDCCC2B" w14:textId="77777777" w:rsidR="00A35B07" w:rsidRPr="00920698" w:rsidRDefault="00A35B07" w:rsidP="00BC297A">
      <w:pPr>
        <w:spacing w:line="240" w:lineRule="auto"/>
        <w:rPr>
          <w:i/>
          <w:color w:val="auto"/>
          <w:szCs w:val="28"/>
          <w:lang w:val="ru-RU"/>
        </w:rPr>
      </w:pPr>
    </w:p>
    <w:p w14:paraId="67915CBE" w14:textId="4BFACA2E" w:rsidR="00A35B07" w:rsidRPr="00920698" w:rsidRDefault="00A35B07" w:rsidP="006E26EE">
      <w:pPr>
        <w:spacing w:line="240" w:lineRule="auto"/>
        <w:ind w:left="0" w:right="110" w:firstLine="709"/>
        <w:rPr>
          <w:color w:val="auto"/>
          <w:szCs w:val="28"/>
          <w:lang w:val="ru-RU"/>
        </w:rPr>
      </w:pPr>
      <w:r w:rsidRPr="00920698">
        <w:rPr>
          <w:color w:val="auto"/>
          <w:szCs w:val="28"/>
          <w:lang w:val="ru-RU"/>
        </w:rPr>
        <w:t xml:space="preserve">Накопления, выполняющие низкие озерные террасы озер, береговых валов и кос озер Алаколь и </w:t>
      </w:r>
      <w:proofErr w:type="spellStart"/>
      <w:r w:rsidRPr="00920698">
        <w:rPr>
          <w:color w:val="auto"/>
          <w:szCs w:val="28"/>
          <w:lang w:val="ru-RU"/>
        </w:rPr>
        <w:t>Сасыкколь</w:t>
      </w:r>
      <w:proofErr w:type="spellEnd"/>
      <w:r w:rsidRPr="00920698">
        <w:rPr>
          <w:color w:val="auto"/>
          <w:szCs w:val="28"/>
          <w:lang w:val="ru-RU"/>
        </w:rPr>
        <w:t xml:space="preserve"> относятся к комплексу озерных отложений </w:t>
      </w:r>
      <w:r w:rsidR="006E26EE" w:rsidRPr="00920698">
        <w:rPr>
          <w:color w:val="auto"/>
          <w:szCs w:val="28"/>
          <w:lang w:val="ru-RU"/>
        </w:rPr>
        <w:t>верхнечетвертичного</w:t>
      </w:r>
      <w:r w:rsidR="006B3476">
        <w:rPr>
          <w:color w:val="auto"/>
          <w:szCs w:val="28"/>
          <w:lang w:val="ru-RU"/>
        </w:rPr>
        <w:t xml:space="preserve"> </w:t>
      </w:r>
      <w:r w:rsidRPr="00920698">
        <w:rPr>
          <w:color w:val="auto"/>
          <w:szCs w:val="28"/>
          <w:lang w:val="ru-RU"/>
        </w:rPr>
        <w:t>современного возраста (</w:t>
      </w:r>
      <w:proofErr w:type="spellStart"/>
      <w:r w:rsidRPr="00920698">
        <w:rPr>
          <w:color w:val="auto"/>
          <w:szCs w:val="28"/>
          <w:lang w:val="ru-RU"/>
        </w:rPr>
        <w:t>lQIII</w:t>
      </w:r>
      <w:proofErr w:type="spellEnd"/>
      <w:r w:rsidRPr="00920698">
        <w:rPr>
          <w:color w:val="auto"/>
          <w:szCs w:val="28"/>
          <w:lang w:val="ru-RU"/>
        </w:rPr>
        <w:t>-IV). Данный литологический комплекс объединяет глины, супеси и суглинки, а также галечниково-песчаные фракции, обладающие высокой степенью гранулометрической сортировки</w:t>
      </w:r>
      <w:r w:rsidR="00567577" w:rsidRPr="00920698">
        <w:rPr>
          <w:color w:val="auto"/>
          <w:szCs w:val="28"/>
          <w:lang w:val="ru-RU"/>
        </w:rPr>
        <w:t xml:space="preserve"> [7,50]</w:t>
      </w:r>
      <w:r w:rsidRPr="00920698">
        <w:rPr>
          <w:color w:val="auto"/>
          <w:szCs w:val="28"/>
          <w:lang w:val="ru-RU"/>
        </w:rPr>
        <w:t xml:space="preserve">. </w:t>
      </w:r>
      <w:r w:rsidR="004B19A4" w:rsidRPr="004B19A4">
        <w:rPr>
          <w:color w:val="auto"/>
          <w:szCs w:val="28"/>
          <w:lang w:val="ru-RU"/>
        </w:rPr>
        <w:t>Литологический состав представлен плотными суглинками и покровными супесями</w:t>
      </w:r>
      <w:r w:rsidRPr="00920698">
        <w:rPr>
          <w:color w:val="auto"/>
          <w:szCs w:val="28"/>
          <w:lang w:val="ru-RU"/>
        </w:rPr>
        <w:t xml:space="preserve">, консистенцией от твердой до текучей, характеризуются потенциальной </w:t>
      </w:r>
      <w:proofErr w:type="spellStart"/>
      <w:r w:rsidRPr="00920698">
        <w:rPr>
          <w:color w:val="auto"/>
          <w:szCs w:val="28"/>
          <w:lang w:val="ru-RU"/>
        </w:rPr>
        <w:t>просадочностью</w:t>
      </w:r>
      <w:proofErr w:type="spellEnd"/>
      <w:r w:rsidRPr="00920698">
        <w:rPr>
          <w:color w:val="auto"/>
          <w:szCs w:val="28"/>
          <w:lang w:val="ru-RU"/>
        </w:rPr>
        <w:t xml:space="preserve"> в зоне аэрации. </w:t>
      </w:r>
      <w:r w:rsidR="004B19A4" w:rsidRPr="004B19A4">
        <w:rPr>
          <w:color w:val="auto"/>
          <w:szCs w:val="28"/>
          <w:lang w:val="ru-RU"/>
        </w:rPr>
        <w:t>Для песчаных отложений</w:t>
      </w:r>
      <w:r w:rsidRPr="00920698">
        <w:rPr>
          <w:color w:val="auto"/>
          <w:szCs w:val="28"/>
          <w:lang w:val="ru-RU"/>
        </w:rPr>
        <w:t xml:space="preserve"> комплекса </w:t>
      </w:r>
      <w:r w:rsidR="004B19A4" w:rsidRPr="004B19A4">
        <w:rPr>
          <w:lang w:val="ru-RU"/>
        </w:rPr>
        <w:t>характер</w:t>
      </w:r>
      <w:r w:rsidR="004B19A4">
        <w:rPr>
          <w:lang w:val="ru-RU"/>
        </w:rPr>
        <w:t xml:space="preserve">ен </w:t>
      </w:r>
      <w:r w:rsidRPr="00920698">
        <w:rPr>
          <w:color w:val="auto"/>
          <w:szCs w:val="28"/>
          <w:lang w:val="ru-RU"/>
        </w:rPr>
        <w:t xml:space="preserve">показатель влажности </w:t>
      </w:r>
      <w:r w:rsidR="004B19A4">
        <w:rPr>
          <w:color w:val="auto"/>
          <w:szCs w:val="28"/>
          <w:lang w:val="ru-RU"/>
        </w:rPr>
        <w:t>на уровне</w:t>
      </w:r>
      <w:r w:rsidRPr="00920698">
        <w:rPr>
          <w:color w:val="auto"/>
          <w:szCs w:val="28"/>
          <w:lang w:val="ru-RU"/>
        </w:rPr>
        <w:t xml:space="preserve"> 5,1%, плотность частиц не превышает 2,77 г/см</w:t>
      </w:r>
      <w:r w:rsidRPr="00110CDC">
        <w:rPr>
          <w:color w:val="auto"/>
          <w:szCs w:val="28"/>
          <w:vertAlign w:val="superscript"/>
          <w:lang w:val="ru-RU"/>
        </w:rPr>
        <w:t>3</w:t>
      </w:r>
      <w:r w:rsidRPr="00920698">
        <w:rPr>
          <w:color w:val="auto"/>
          <w:szCs w:val="28"/>
          <w:lang w:val="ru-RU"/>
        </w:rPr>
        <w:t>, пески средней плотности – 1,4 г/см</w:t>
      </w:r>
      <w:r w:rsidRPr="00110CDC">
        <w:rPr>
          <w:color w:val="auto"/>
          <w:szCs w:val="28"/>
          <w:vertAlign w:val="superscript"/>
          <w:lang w:val="ru-RU"/>
        </w:rPr>
        <w:t>3</w:t>
      </w:r>
      <w:r w:rsidRPr="00920698">
        <w:rPr>
          <w:color w:val="auto"/>
          <w:szCs w:val="28"/>
          <w:lang w:val="ru-RU"/>
        </w:rPr>
        <w:t xml:space="preserve">, </w:t>
      </w:r>
      <w:r w:rsidR="004B19A4" w:rsidRPr="004B19A4">
        <w:rPr>
          <w:lang w:val="ru-RU"/>
        </w:rPr>
        <w:t>коэффициент пористости зафиксирован на отметке</w:t>
      </w:r>
      <w:r w:rsidRPr="00920698">
        <w:rPr>
          <w:color w:val="auto"/>
          <w:szCs w:val="28"/>
          <w:lang w:val="ru-RU"/>
        </w:rPr>
        <w:t xml:space="preserve"> 52%. Суммарная вертикальная мощность не превышает 25 м</w:t>
      </w:r>
      <w:r w:rsidR="004B19A4">
        <w:rPr>
          <w:color w:val="auto"/>
          <w:szCs w:val="28"/>
          <w:lang w:val="ru-RU"/>
        </w:rPr>
        <w:t xml:space="preserve">, а </w:t>
      </w:r>
      <w:r w:rsidR="004B19A4" w:rsidRPr="004B19A4">
        <w:rPr>
          <w:lang w:val="ru-RU"/>
        </w:rPr>
        <w:t>значительный</w:t>
      </w:r>
      <w:r w:rsidR="004B19A4">
        <w:rPr>
          <w:lang w:val="ru-RU"/>
        </w:rPr>
        <w:t xml:space="preserve"> </w:t>
      </w:r>
      <w:r w:rsidR="004B19A4" w:rsidRPr="004B19A4">
        <w:rPr>
          <w:lang w:val="ru-RU"/>
        </w:rPr>
        <w:t>разброс степени засоленности</w:t>
      </w:r>
      <w:r w:rsidR="004B19A4" w:rsidRPr="00920698">
        <w:rPr>
          <w:color w:val="auto"/>
          <w:szCs w:val="28"/>
          <w:lang w:val="ru-RU"/>
        </w:rPr>
        <w:t xml:space="preserve"> </w:t>
      </w:r>
      <w:r w:rsidRPr="00920698">
        <w:rPr>
          <w:color w:val="auto"/>
          <w:szCs w:val="28"/>
          <w:lang w:val="ru-RU"/>
        </w:rPr>
        <w:t xml:space="preserve">варьируется в диапазоне от 0,198 до 4‚303%, коррозия </w:t>
      </w:r>
      <w:r w:rsidR="004B19A4" w:rsidRPr="004B19A4">
        <w:rPr>
          <w:lang w:val="ru-RU"/>
        </w:rPr>
        <w:t>характеризуется низкой активностью</w:t>
      </w:r>
      <w:r w:rsidR="004B19A4" w:rsidRPr="00920698">
        <w:rPr>
          <w:color w:val="auto"/>
          <w:szCs w:val="28"/>
          <w:lang w:val="ru-RU"/>
        </w:rPr>
        <w:t xml:space="preserve"> </w:t>
      </w:r>
      <w:r w:rsidRPr="00920698">
        <w:rPr>
          <w:color w:val="auto"/>
          <w:szCs w:val="28"/>
          <w:lang w:val="ru-RU"/>
        </w:rPr>
        <w:t>[12</w:t>
      </w:r>
      <w:r w:rsidR="003735E5" w:rsidRPr="00920698">
        <w:rPr>
          <w:color w:val="auto"/>
          <w:szCs w:val="28"/>
          <w:lang w:val="ru-RU"/>
        </w:rPr>
        <w:t>,16</w:t>
      </w:r>
      <w:r w:rsidRPr="00920698">
        <w:rPr>
          <w:color w:val="auto"/>
          <w:szCs w:val="28"/>
          <w:lang w:val="ru-RU"/>
        </w:rPr>
        <w:t>].</w:t>
      </w:r>
    </w:p>
    <w:p w14:paraId="4E9FDE08" w14:textId="77777777" w:rsidR="00A35B07" w:rsidRPr="00920698" w:rsidRDefault="00A35B07" w:rsidP="00BC297A">
      <w:pPr>
        <w:spacing w:line="240" w:lineRule="auto"/>
        <w:ind w:left="113" w:right="110" w:firstLine="426"/>
        <w:rPr>
          <w:szCs w:val="28"/>
          <w:lang w:val="ru-RU"/>
        </w:rPr>
      </w:pPr>
    </w:p>
    <w:p w14:paraId="74082567" w14:textId="1B9A594F" w:rsidR="00A35B07" w:rsidRPr="00920698" w:rsidRDefault="00A35B07" w:rsidP="006E26EE">
      <w:pPr>
        <w:pStyle w:val="3"/>
        <w:spacing w:line="240" w:lineRule="auto"/>
        <w:ind w:left="0" w:right="144" w:firstLine="709"/>
        <w:rPr>
          <w:b/>
          <w:bCs/>
          <w:color w:val="auto"/>
          <w:lang w:val="ru-RU"/>
        </w:rPr>
      </w:pPr>
      <w:r w:rsidRPr="00920698">
        <w:rPr>
          <w:b/>
          <w:bCs/>
          <w:color w:val="auto"/>
          <w:lang w:val="ru-RU"/>
        </w:rPr>
        <w:t>2.</w:t>
      </w:r>
      <w:r w:rsidR="00A9786F" w:rsidRPr="00920698">
        <w:rPr>
          <w:b/>
          <w:bCs/>
          <w:color w:val="auto"/>
          <w:lang w:val="ru-RU"/>
        </w:rPr>
        <w:t xml:space="preserve">6 </w:t>
      </w:r>
      <w:r w:rsidRPr="00920698">
        <w:rPr>
          <w:b/>
          <w:bCs/>
          <w:color w:val="auto"/>
          <w:lang w:val="ru-RU"/>
        </w:rPr>
        <w:t xml:space="preserve">Антропогенные факторы </w:t>
      </w:r>
    </w:p>
    <w:p w14:paraId="778FD441" w14:textId="77777777" w:rsidR="00A35B07" w:rsidRPr="00920698" w:rsidRDefault="00A35B07" w:rsidP="00BC297A">
      <w:pPr>
        <w:spacing w:line="240" w:lineRule="auto"/>
        <w:rPr>
          <w:lang w:val="ru-RU"/>
        </w:rPr>
      </w:pPr>
    </w:p>
    <w:p w14:paraId="63CEBAEC" w14:textId="2E63C83A" w:rsidR="00A35B07" w:rsidRPr="00920698" w:rsidRDefault="00A35B07" w:rsidP="00BC297A">
      <w:pPr>
        <w:spacing w:line="240" w:lineRule="auto"/>
        <w:ind w:left="-1" w:right="140"/>
        <w:rPr>
          <w:lang w:val="ru-RU"/>
        </w:rPr>
      </w:pPr>
      <w:r w:rsidRPr="00920698">
        <w:rPr>
          <w:lang w:val="ru-RU"/>
        </w:rPr>
        <w:t xml:space="preserve">В пределах описываемой территории наиболее значительное воздействие на окружающую среду оказывают населенные пункты, промышленные предприятия, предприятия энергетики, горнодобывающие и </w:t>
      </w:r>
      <w:proofErr w:type="spellStart"/>
      <w:r w:rsidRPr="00920698">
        <w:rPr>
          <w:lang w:val="ru-RU"/>
        </w:rPr>
        <w:t>перерабатыавющие</w:t>
      </w:r>
      <w:proofErr w:type="spellEnd"/>
      <w:r w:rsidRPr="00920698">
        <w:rPr>
          <w:lang w:val="ru-RU"/>
        </w:rPr>
        <w:t xml:space="preserve"> предприятия, транспортная техногенная система, сельское хозяйство (орошаемые земли, животноводческие комплексы, птицефабрики), свалки бытовых и промышленных отходов, поля фильтрации, накопители сточных вод и др.</w:t>
      </w:r>
      <w:r w:rsidRPr="00920698">
        <w:rPr>
          <w:i/>
          <w:lang w:val="ru-RU"/>
        </w:rPr>
        <w:t xml:space="preserve"> </w:t>
      </w:r>
      <w:r w:rsidRPr="00920698">
        <w:rPr>
          <w:lang w:val="ru-RU"/>
        </w:rPr>
        <w:t>Техногенная нагрузка в формирование береговой зоны локализовано в районе п. Акши</w:t>
      </w:r>
      <w:r w:rsidR="00B219B0" w:rsidRPr="00920698">
        <w:rPr>
          <w:lang w:val="ru-RU"/>
        </w:rPr>
        <w:t xml:space="preserve"> </w:t>
      </w:r>
      <w:r w:rsidR="008B67FF" w:rsidRPr="008B67FF">
        <w:rPr>
          <w:lang w:val="ru-RU"/>
        </w:rPr>
        <w:t>(</w:t>
      </w:r>
      <w:r w:rsidR="002C09B9" w:rsidRPr="00920698">
        <w:rPr>
          <w:color w:val="auto"/>
          <w:szCs w:val="28"/>
          <w:lang w:val="ru-RU"/>
        </w:rPr>
        <w:t xml:space="preserve">Рисунок </w:t>
      </w:r>
      <w:r w:rsidR="002C09B9">
        <w:rPr>
          <w:color w:val="auto"/>
          <w:szCs w:val="28"/>
          <w:lang w:val="ru-RU"/>
        </w:rPr>
        <w:t>Б.</w:t>
      </w:r>
      <w:r w:rsidR="002C09B9" w:rsidRPr="00920698">
        <w:rPr>
          <w:color w:val="auto"/>
          <w:szCs w:val="28"/>
          <w:lang w:val="ru-RU"/>
        </w:rPr>
        <w:t>2.</w:t>
      </w:r>
      <w:r w:rsidR="002C09B9">
        <w:rPr>
          <w:color w:val="auto"/>
          <w:szCs w:val="28"/>
          <w:lang w:val="ru-RU"/>
        </w:rPr>
        <w:t>23-</w:t>
      </w:r>
      <w:r w:rsidR="002C09B9" w:rsidRPr="002C09B9">
        <w:rPr>
          <w:color w:val="auto"/>
          <w:szCs w:val="28"/>
          <w:lang w:val="ru-RU"/>
        </w:rPr>
        <w:t xml:space="preserve"> </w:t>
      </w:r>
      <w:r w:rsidR="002C09B9">
        <w:rPr>
          <w:color w:val="auto"/>
          <w:szCs w:val="28"/>
          <w:lang w:val="ru-RU"/>
        </w:rPr>
        <w:t>Б.</w:t>
      </w:r>
      <w:r w:rsidR="002C09B9" w:rsidRPr="00920698">
        <w:rPr>
          <w:color w:val="auto"/>
          <w:szCs w:val="28"/>
          <w:lang w:val="ru-RU"/>
        </w:rPr>
        <w:t>2.</w:t>
      </w:r>
      <w:r w:rsidR="002C09B9">
        <w:rPr>
          <w:color w:val="auto"/>
          <w:szCs w:val="28"/>
          <w:lang w:val="ru-RU"/>
        </w:rPr>
        <w:t>27)</w:t>
      </w:r>
      <w:r w:rsidR="002C09B9" w:rsidRPr="00920698">
        <w:rPr>
          <w:color w:val="auto"/>
          <w:szCs w:val="28"/>
          <w:lang w:val="ru-RU"/>
        </w:rPr>
        <w:t xml:space="preserve"> </w:t>
      </w:r>
      <w:r w:rsidR="00B219B0" w:rsidRPr="00920698">
        <w:rPr>
          <w:lang w:val="ru-RU"/>
        </w:rPr>
        <w:t>[5, 10, 26]</w:t>
      </w:r>
      <w:r w:rsidRPr="00920698">
        <w:rPr>
          <w:lang w:val="ru-RU"/>
        </w:rPr>
        <w:t xml:space="preserve">. </w:t>
      </w:r>
    </w:p>
    <w:p w14:paraId="0CE5CC93" w14:textId="03A0773C" w:rsidR="00A35B07" w:rsidRPr="00920698" w:rsidRDefault="00A35B07" w:rsidP="00BC297A">
      <w:pPr>
        <w:spacing w:after="0" w:line="240" w:lineRule="auto"/>
        <w:ind w:left="-1" w:right="150"/>
        <w:rPr>
          <w:lang w:val="ru-RU"/>
        </w:rPr>
      </w:pPr>
      <w:r w:rsidRPr="00920698">
        <w:rPr>
          <w:lang w:val="ru-RU"/>
        </w:rPr>
        <w:t xml:space="preserve"> Хозяйственная деятельность человека является наиболее мощным фактором техногенного воздействия на геологическую среду и экосистему в </w:t>
      </w:r>
      <w:r w:rsidRPr="00920698">
        <w:rPr>
          <w:lang w:val="ru-RU"/>
        </w:rPr>
        <w:lastRenderedPageBreak/>
        <w:t>целом</w:t>
      </w:r>
      <w:r w:rsidR="00E2100A" w:rsidRPr="00920698">
        <w:rPr>
          <w:lang w:val="ru-RU"/>
        </w:rPr>
        <w:t xml:space="preserve"> [54, 90]</w:t>
      </w:r>
      <w:r w:rsidRPr="00920698">
        <w:rPr>
          <w:lang w:val="ru-RU"/>
        </w:rPr>
        <w:t xml:space="preserve">. </w:t>
      </w:r>
      <w:r w:rsidR="005B5299" w:rsidRPr="005B5299">
        <w:rPr>
          <w:lang w:val="ru-RU"/>
        </w:rPr>
        <w:t xml:space="preserve">Искусственные изменения ландшафта </w:t>
      </w:r>
      <w:r w:rsidRPr="00920698">
        <w:rPr>
          <w:lang w:val="ru-RU"/>
        </w:rPr>
        <w:t xml:space="preserve">способствуют активизации рельефообразующих процессов, </w:t>
      </w:r>
      <w:r w:rsidR="00583AC7" w:rsidRPr="00583AC7">
        <w:rPr>
          <w:lang w:val="ru-RU"/>
        </w:rPr>
        <w:t>что ведет к ускоренному разрушению береговой линии</w:t>
      </w:r>
      <w:r w:rsidRPr="00920698">
        <w:rPr>
          <w:lang w:val="ru-RU"/>
        </w:rPr>
        <w:t xml:space="preserve">. </w:t>
      </w:r>
      <w:r w:rsidR="00583AC7" w:rsidRPr="00583AC7">
        <w:rPr>
          <w:lang w:val="ru-RU"/>
        </w:rPr>
        <w:t xml:space="preserve">В частности, </w:t>
      </w:r>
      <w:r w:rsidR="00583AC7">
        <w:rPr>
          <w:lang w:val="ru-RU"/>
        </w:rPr>
        <w:t>н</w:t>
      </w:r>
      <w:r w:rsidRPr="00920698">
        <w:rPr>
          <w:lang w:val="ru-RU"/>
        </w:rPr>
        <w:t xml:space="preserve">есанкционированная добыча валунно-галечника и песка </w:t>
      </w:r>
      <w:r w:rsidR="00583AC7" w:rsidRPr="00583AC7">
        <w:rPr>
          <w:lang w:val="ru-RU"/>
        </w:rPr>
        <w:t xml:space="preserve">провоцирует </w:t>
      </w:r>
      <w:r w:rsidRPr="00920698">
        <w:rPr>
          <w:lang w:val="ru-RU"/>
        </w:rPr>
        <w:t xml:space="preserve">к сужению активной зоны пляжа и </w:t>
      </w:r>
      <w:r w:rsidR="00583AC7" w:rsidRPr="00583AC7">
        <w:rPr>
          <w:lang w:val="ru-RU"/>
        </w:rPr>
        <w:t xml:space="preserve">размыв </w:t>
      </w:r>
      <w:r w:rsidRPr="00920698">
        <w:rPr>
          <w:lang w:val="ru-RU"/>
        </w:rPr>
        <w:t xml:space="preserve">аккумулятивных берегов. </w:t>
      </w:r>
      <w:r w:rsidR="00583AC7">
        <w:rPr>
          <w:lang w:val="ru-RU"/>
        </w:rPr>
        <w:t>Б</w:t>
      </w:r>
      <w:r w:rsidR="00583AC7" w:rsidRPr="00920698">
        <w:rPr>
          <w:lang w:val="ru-RU"/>
        </w:rPr>
        <w:t xml:space="preserve">ез принятия превентивных мер местными административными органами </w:t>
      </w:r>
      <w:r w:rsidR="00583AC7" w:rsidRPr="00583AC7">
        <w:rPr>
          <w:lang w:val="ru-RU"/>
        </w:rPr>
        <w:t xml:space="preserve">подобный дефицит наносов неизбежно усилит эрозию и приведет к дальнейшему отступанию берегов в рекреационных кластерах </w:t>
      </w:r>
      <w:r w:rsidR="008952BB" w:rsidRPr="00920698">
        <w:rPr>
          <w:lang w:val="ru-RU"/>
        </w:rPr>
        <w:t>[10, 30]</w:t>
      </w:r>
      <w:r w:rsidRPr="00920698">
        <w:rPr>
          <w:lang w:val="ru-RU"/>
        </w:rPr>
        <w:t xml:space="preserve">. </w:t>
      </w:r>
    </w:p>
    <w:p w14:paraId="66E5D8E6" w14:textId="77777777" w:rsidR="00A35B07" w:rsidRPr="00920698" w:rsidRDefault="00A35B07" w:rsidP="00BC297A">
      <w:pPr>
        <w:spacing w:after="0" w:line="240" w:lineRule="auto"/>
        <w:ind w:left="-1" w:right="150"/>
        <w:rPr>
          <w:lang w:val="ru-RU"/>
        </w:rPr>
      </w:pPr>
      <w:r w:rsidRPr="00920698">
        <w:rPr>
          <w:lang w:val="ru-RU"/>
        </w:rPr>
        <w:t>Антропогенное воздействие на прибрежную зону озера Алаколь проявляется через изменение естественных гидрогеологических и инженерных условий, что способствует активизации процессов разрушения берегов. Основными факторами являются:</w:t>
      </w:r>
    </w:p>
    <w:p w14:paraId="1ABEE3EC" w14:textId="77777777" w:rsidR="00A35B07" w:rsidRPr="00920698" w:rsidRDefault="00A35B07" w:rsidP="00BC297A">
      <w:pPr>
        <w:numPr>
          <w:ilvl w:val="0"/>
          <w:numId w:val="23"/>
        </w:numPr>
        <w:spacing w:line="240" w:lineRule="auto"/>
        <w:ind w:right="150"/>
        <w:rPr>
          <w:lang w:val="ru-RU"/>
        </w:rPr>
      </w:pPr>
      <w:r w:rsidRPr="00920698">
        <w:rPr>
          <w:lang w:val="ru-RU"/>
        </w:rPr>
        <w:t>Фильтрация сточных вод из септиков и выгребных ям приводит к техногенному подъему уровня грунтовых вод, снижению несущей способности грунтов и развитию суффозии. Для предотвращения рекомендуется использовать герметичные локальные очистные сооружения (ЛОС) и отказаться от выгребных ям.</w:t>
      </w:r>
    </w:p>
    <w:p w14:paraId="283A8B95" w14:textId="77777777" w:rsidR="00A35B07" w:rsidRPr="00920698" w:rsidRDefault="00A35B07" w:rsidP="00BC297A">
      <w:pPr>
        <w:numPr>
          <w:ilvl w:val="0"/>
          <w:numId w:val="23"/>
        </w:numPr>
        <w:spacing w:line="240" w:lineRule="auto"/>
        <w:ind w:right="150"/>
        <w:rPr>
          <w:lang w:val="ru-RU"/>
        </w:rPr>
      </w:pPr>
      <w:r w:rsidRPr="00920698">
        <w:rPr>
          <w:lang w:val="ru-RU"/>
        </w:rPr>
        <w:t>Хаотичная застройка и нарушение естественной инфильтрации вызывают переувлажнение грунтов, локальные оползни и просадки фундаментов. Необходимо запретить строительство в критической прибрежной зоне и организовать буферные зоны.</w:t>
      </w:r>
    </w:p>
    <w:p w14:paraId="6909AB78" w14:textId="77777777" w:rsidR="00A35B07" w:rsidRPr="00920698" w:rsidRDefault="00A35B07" w:rsidP="00BC297A">
      <w:pPr>
        <w:numPr>
          <w:ilvl w:val="0"/>
          <w:numId w:val="23"/>
        </w:numPr>
        <w:spacing w:line="240" w:lineRule="auto"/>
        <w:ind w:right="150"/>
        <w:rPr>
          <w:lang w:val="ru-RU"/>
        </w:rPr>
      </w:pPr>
      <w:r w:rsidRPr="00920698">
        <w:rPr>
          <w:lang w:val="ru-RU"/>
        </w:rPr>
        <w:t>Площадная нагрузка от построек оказывает статическое давление на края береговых уступов, ускоряя сдвиг берегового массива. Для снижения риска рекомендуется укрепление склонов с использованием георешеток и ограничение массы сооружений.</w:t>
      </w:r>
    </w:p>
    <w:p w14:paraId="3303FA5A" w14:textId="77777777" w:rsidR="00A35B07" w:rsidRPr="00920698" w:rsidRDefault="00A35B07" w:rsidP="00BC297A">
      <w:pPr>
        <w:numPr>
          <w:ilvl w:val="0"/>
          <w:numId w:val="23"/>
        </w:numPr>
        <w:spacing w:line="240" w:lineRule="auto"/>
        <w:ind w:right="150"/>
        <w:rPr>
          <w:lang w:val="ru-RU"/>
        </w:rPr>
      </w:pPr>
      <w:r w:rsidRPr="00920698">
        <w:rPr>
          <w:lang w:val="ru-RU"/>
        </w:rPr>
        <w:t>Отсутствие систем ливневого отвода приводит к поверхностному стоку в трещины уступов, вызывая их размыв и эрозию. Следует организовать системы дренажа и лотки для отвода поверхностных вод.</w:t>
      </w:r>
    </w:p>
    <w:p w14:paraId="3AA82DC8" w14:textId="77777777" w:rsidR="00A35B07" w:rsidRPr="00920698" w:rsidRDefault="00A35B07" w:rsidP="00BC297A">
      <w:pPr>
        <w:spacing w:line="240" w:lineRule="auto"/>
        <w:ind w:left="-1" w:right="150"/>
        <w:rPr>
          <w:lang w:val="ru-RU"/>
        </w:rPr>
      </w:pPr>
      <w:r w:rsidRPr="00920698">
        <w:rPr>
          <w:lang w:val="ru-RU"/>
        </w:rPr>
        <w:t>В целом, антропогенная нагрузка усиливает естественные геологические и гидрологические процессы, снижает устойчивость береговой зоны и требует комплексных превентивных мер для безопасного освоения территории.</w:t>
      </w:r>
    </w:p>
    <w:p w14:paraId="60F11863" w14:textId="48A353F7" w:rsidR="00A35B07" w:rsidRPr="00920698" w:rsidRDefault="00A35B07" w:rsidP="00BC297A">
      <w:pPr>
        <w:spacing w:line="240" w:lineRule="auto"/>
        <w:ind w:left="-1" w:right="150"/>
        <w:rPr>
          <w:lang w:val="ru-RU"/>
        </w:rPr>
      </w:pPr>
      <w:r w:rsidRPr="00920698">
        <w:rPr>
          <w:lang w:val="ru-RU"/>
        </w:rPr>
        <w:t>В таблице</w:t>
      </w:r>
      <w:r w:rsidR="00AF5E54" w:rsidRPr="00920698">
        <w:rPr>
          <w:lang w:val="ru-RU"/>
        </w:rPr>
        <w:t xml:space="preserve"> 2.5</w:t>
      </w:r>
      <w:r w:rsidRPr="00920698">
        <w:rPr>
          <w:lang w:val="ru-RU"/>
        </w:rPr>
        <w:t xml:space="preserve"> показаны оценка рисков и мероприятий по предотвращению данной проблемы.</w:t>
      </w:r>
    </w:p>
    <w:p w14:paraId="52E7336B" w14:textId="77777777" w:rsidR="005A13A1" w:rsidRPr="00EC23F0" w:rsidRDefault="005A13A1" w:rsidP="00BC297A">
      <w:pPr>
        <w:spacing w:line="240" w:lineRule="auto"/>
        <w:ind w:left="-1" w:right="150"/>
        <w:rPr>
          <w:lang w:val="ru-RU"/>
        </w:rPr>
      </w:pPr>
    </w:p>
    <w:p w14:paraId="16E9FC79" w14:textId="0AAC7660" w:rsidR="00A35B07" w:rsidRPr="00920698" w:rsidRDefault="00A35B07" w:rsidP="00BC297A">
      <w:pPr>
        <w:spacing w:after="7" w:line="240" w:lineRule="auto"/>
        <w:ind w:left="-1" w:right="150"/>
        <w:jc w:val="left"/>
        <w:rPr>
          <w:lang w:val="ru-RU"/>
        </w:rPr>
      </w:pPr>
      <w:r w:rsidRPr="00920698">
        <w:rPr>
          <w:lang w:val="ru-RU"/>
        </w:rPr>
        <w:t xml:space="preserve">Таблица </w:t>
      </w:r>
      <w:r w:rsidR="00AF5E54" w:rsidRPr="00920698">
        <w:rPr>
          <w:lang w:val="ru-RU"/>
        </w:rPr>
        <w:t>2.5.</w:t>
      </w:r>
      <w:r w:rsidRPr="00920698">
        <w:rPr>
          <w:lang w:val="ru-RU"/>
        </w:rPr>
        <w:t xml:space="preserve"> Оценка антропогенного влияния и программа превентивных мер</w:t>
      </w:r>
    </w:p>
    <w:p w14:paraId="29876960" w14:textId="77777777" w:rsidR="00A35B07" w:rsidRPr="00920698" w:rsidRDefault="00A35B07" w:rsidP="00BC297A">
      <w:pPr>
        <w:spacing w:after="7" w:line="240" w:lineRule="auto"/>
        <w:ind w:left="-1" w:right="150"/>
        <w:rPr>
          <w:b/>
          <w:bCs/>
          <w:lang w:val="ru-RU"/>
        </w:rPr>
      </w:pPr>
    </w:p>
    <w:tbl>
      <w:tblPr>
        <w:tblStyle w:val="ae"/>
        <w:tblW w:w="0" w:type="auto"/>
        <w:tblLook w:val="04A0" w:firstRow="1" w:lastRow="0" w:firstColumn="1" w:lastColumn="0" w:noHBand="0" w:noVBand="1"/>
      </w:tblPr>
      <w:tblGrid>
        <w:gridCol w:w="1819"/>
        <w:gridCol w:w="2848"/>
        <w:gridCol w:w="1960"/>
        <w:gridCol w:w="3001"/>
      </w:tblGrid>
      <w:tr w:rsidR="00A35B07" w:rsidRPr="00920698" w14:paraId="1E0860DA" w14:textId="77777777" w:rsidTr="00A67732">
        <w:tc>
          <w:tcPr>
            <w:tcW w:w="1819" w:type="dxa"/>
          </w:tcPr>
          <w:p w14:paraId="4AE2634A" w14:textId="77777777" w:rsidR="00A35B07" w:rsidRPr="00920698" w:rsidRDefault="00A35B07" w:rsidP="00BC297A">
            <w:pPr>
              <w:spacing w:line="240" w:lineRule="auto"/>
              <w:ind w:left="0" w:firstLine="0"/>
              <w:rPr>
                <w:b/>
                <w:bCs/>
                <w:i/>
                <w:sz w:val="20"/>
                <w:szCs w:val="20"/>
                <w:lang w:val="ru-RU"/>
              </w:rPr>
            </w:pPr>
            <w:r w:rsidRPr="00920698">
              <w:rPr>
                <w:b/>
                <w:bCs/>
                <w:sz w:val="20"/>
                <w:szCs w:val="20"/>
                <w:lang w:val="ru-RU"/>
              </w:rPr>
              <w:t>Фактор влияния</w:t>
            </w:r>
          </w:p>
        </w:tc>
        <w:tc>
          <w:tcPr>
            <w:tcW w:w="2848" w:type="dxa"/>
          </w:tcPr>
          <w:p w14:paraId="6A07D86F" w14:textId="77777777" w:rsidR="00A35B07" w:rsidRPr="00920698" w:rsidRDefault="00A35B07" w:rsidP="00BC297A">
            <w:pPr>
              <w:spacing w:line="240" w:lineRule="auto"/>
              <w:ind w:left="0" w:firstLine="0"/>
              <w:rPr>
                <w:b/>
                <w:bCs/>
                <w:i/>
                <w:sz w:val="20"/>
                <w:szCs w:val="20"/>
                <w:lang w:val="ru-RU"/>
              </w:rPr>
            </w:pPr>
            <w:r w:rsidRPr="00920698">
              <w:rPr>
                <w:b/>
                <w:bCs/>
                <w:sz w:val="20"/>
                <w:szCs w:val="20"/>
                <w:lang w:val="ru-RU"/>
              </w:rPr>
              <w:t>Гидрогеологический процесс</w:t>
            </w:r>
          </w:p>
        </w:tc>
        <w:tc>
          <w:tcPr>
            <w:tcW w:w="1960" w:type="dxa"/>
          </w:tcPr>
          <w:p w14:paraId="4A071043" w14:textId="77777777" w:rsidR="00A35B07" w:rsidRPr="00920698" w:rsidRDefault="00A35B07" w:rsidP="00BC297A">
            <w:pPr>
              <w:spacing w:line="240" w:lineRule="auto"/>
              <w:ind w:left="0" w:firstLine="0"/>
              <w:rPr>
                <w:b/>
                <w:bCs/>
                <w:i/>
                <w:sz w:val="20"/>
                <w:szCs w:val="20"/>
                <w:lang w:val="ru-RU"/>
              </w:rPr>
            </w:pPr>
            <w:r w:rsidRPr="00920698">
              <w:rPr>
                <w:b/>
                <w:bCs/>
                <w:sz w:val="20"/>
                <w:szCs w:val="20"/>
                <w:lang w:val="ru-RU"/>
              </w:rPr>
              <w:t>Последствие для уступа</w:t>
            </w:r>
          </w:p>
        </w:tc>
        <w:tc>
          <w:tcPr>
            <w:tcW w:w="3001" w:type="dxa"/>
          </w:tcPr>
          <w:p w14:paraId="0C07B070" w14:textId="77777777" w:rsidR="00A35B07" w:rsidRPr="00920698" w:rsidRDefault="00A35B07" w:rsidP="00BC297A">
            <w:pPr>
              <w:spacing w:line="240" w:lineRule="auto"/>
              <w:ind w:left="0" w:firstLine="0"/>
              <w:rPr>
                <w:b/>
                <w:bCs/>
                <w:i/>
                <w:sz w:val="20"/>
                <w:szCs w:val="20"/>
                <w:lang w:val="ru-RU"/>
              </w:rPr>
            </w:pPr>
            <w:r w:rsidRPr="00920698">
              <w:rPr>
                <w:b/>
                <w:bCs/>
                <w:sz w:val="20"/>
                <w:szCs w:val="20"/>
                <w:lang w:val="ru-RU"/>
              </w:rPr>
              <w:t>Предлагаемые мероприятия</w:t>
            </w:r>
          </w:p>
        </w:tc>
      </w:tr>
      <w:tr w:rsidR="00A35B07" w:rsidRPr="0008476A" w14:paraId="54D17904" w14:textId="77777777" w:rsidTr="00A67732">
        <w:tc>
          <w:tcPr>
            <w:tcW w:w="1819" w:type="dxa"/>
          </w:tcPr>
          <w:p w14:paraId="42784C75" w14:textId="77777777" w:rsidR="00A35B07" w:rsidRPr="00920698" w:rsidRDefault="00A35B07" w:rsidP="00BC297A">
            <w:pPr>
              <w:spacing w:line="240" w:lineRule="auto"/>
              <w:ind w:left="0" w:firstLine="0"/>
              <w:rPr>
                <w:i/>
                <w:sz w:val="20"/>
                <w:szCs w:val="20"/>
                <w:lang w:val="ru-RU"/>
              </w:rPr>
            </w:pPr>
            <w:r w:rsidRPr="00920698">
              <w:rPr>
                <w:sz w:val="20"/>
                <w:szCs w:val="20"/>
                <w:lang w:val="ru-RU"/>
              </w:rPr>
              <w:t>Фильтрация из септиков</w:t>
            </w:r>
          </w:p>
        </w:tc>
        <w:tc>
          <w:tcPr>
            <w:tcW w:w="2848" w:type="dxa"/>
          </w:tcPr>
          <w:p w14:paraId="1C1A065D" w14:textId="77777777" w:rsidR="00A35B07" w:rsidRPr="00920698" w:rsidRDefault="00A35B07" w:rsidP="00BC297A">
            <w:pPr>
              <w:spacing w:line="240" w:lineRule="auto"/>
              <w:ind w:left="0" w:firstLine="0"/>
              <w:rPr>
                <w:i/>
                <w:sz w:val="20"/>
                <w:szCs w:val="20"/>
                <w:lang w:val="ru-RU"/>
              </w:rPr>
            </w:pPr>
            <w:r w:rsidRPr="00920698">
              <w:rPr>
                <w:sz w:val="20"/>
                <w:szCs w:val="20"/>
                <w:lang w:val="ru-RU"/>
              </w:rPr>
              <w:t>Техногенный подъем УГВ</w:t>
            </w:r>
          </w:p>
        </w:tc>
        <w:tc>
          <w:tcPr>
            <w:tcW w:w="1960" w:type="dxa"/>
          </w:tcPr>
          <w:p w14:paraId="2D72D9CE" w14:textId="77777777" w:rsidR="00A35B07" w:rsidRPr="00920698" w:rsidRDefault="00A35B07" w:rsidP="00BC297A">
            <w:pPr>
              <w:spacing w:line="240" w:lineRule="auto"/>
              <w:ind w:left="0" w:firstLine="0"/>
              <w:rPr>
                <w:i/>
                <w:sz w:val="20"/>
                <w:szCs w:val="20"/>
                <w:lang w:val="ru-RU"/>
              </w:rPr>
            </w:pPr>
            <w:r w:rsidRPr="00920698">
              <w:rPr>
                <w:sz w:val="20"/>
                <w:szCs w:val="20"/>
                <w:lang w:val="ru-RU"/>
              </w:rPr>
              <w:t>Потеря несущей способности грунтов, суффозия</w:t>
            </w:r>
          </w:p>
        </w:tc>
        <w:tc>
          <w:tcPr>
            <w:tcW w:w="3001" w:type="dxa"/>
          </w:tcPr>
          <w:p w14:paraId="2A1A7A45" w14:textId="77777777" w:rsidR="00A35B07" w:rsidRPr="00920698" w:rsidRDefault="00A35B07" w:rsidP="00BC297A">
            <w:pPr>
              <w:spacing w:line="240" w:lineRule="auto"/>
              <w:ind w:left="0" w:firstLine="0"/>
              <w:rPr>
                <w:i/>
                <w:sz w:val="20"/>
                <w:szCs w:val="20"/>
                <w:lang w:val="ru-RU"/>
              </w:rPr>
            </w:pPr>
            <w:r w:rsidRPr="00920698">
              <w:rPr>
                <w:sz w:val="20"/>
                <w:szCs w:val="20"/>
                <w:lang w:val="ru-RU"/>
              </w:rPr>
              <w:t>Переход на герметичные септики (ЛОС), отказ от выгребных ям</w:t>
            </w:r>
          </w:p>
        </w:tc>
      </w:tr>
      <w:tr w:rsidR="00A35B07" w:rsidRPr="0008476A" w14:paraId="4FDF5E4D" w14:textId="77777777" w:rsidTr="00A67732">
        <w:tc>
          <w:tcPr>
            <w:tcW w:w="1819" w:type="dxa"/>
          </w:tcPr>
          <w:p w14:paraId="031C6107" w14:textId="77777777" w:rsidR="00A35B07" w:rsidRPr="00920698" w:rsidRDefault="00A35B07" w:rsidP="00BC297A">
            <w:pPr>
              <w:spacing w:line="240" w:lineRule="auto"/>
              <w:ind w:left="0" w:firstLine="0"/>
              <w:rPr>
                <w:i/>
                <w:sz w:val="20"/>
                <w:szCs w:val="20"/>
                <w:lang w:val="ru-RU"/>
              </w:rPr>
            </w:pPr>
            <w:r w:rsidRPr="00920698">
              <w:rPr>
                <w:sz w:val="20"/>
                <w:szCs w:val="20"/>
                <w:lang w:val="ru-RU"/>
              </w:rPr>
              <w:t>Хаотичная застройка</w:t>
            </w:r>
          </w:p>
        </w:tc>
        <w:tc>
          <w:tcPr>
            <w:tcW w:w="2848" w:type="dxa"/>
          </w:tcPr>
          <w:p w14:paraId="72C30376" w14:textId="77777777" w:rsidR="00A35B07" w:rsidRPr="00920698" w:rsidRDefault="00A35B07" w:rsidP="00BC297A">
            <w:pPr>
              <w:spacing w:line="240" w:lineRule="auto"/>
              <w:ind w:left="0" w:firstLine="0"/>
              <w:rPr>
                <w:i/>
                <w:sz w:val="20"/>
                <w:szCs w:val="20"/>
                <w:lang w:val="ru-RU"/>
              </w:rPr>
            </w:pPr>
            <w:r w:rsidRPr="00920698">
              <w:rPr>
                <w:sz w:val="20"/>
                <w:szCs w:val="20"/>
                <w:lang w:val="ru-RU"/>
              </w:rPr>
              <w:t>Изменение инфильтрации, переувлажнение</w:t>
            </w:r>
          </w:p>
        </w:tc>
        <w:tc>
          <w:tcPr>
            <w:tcW w:w="1960" w:type="dxa"/>
          </w:tcPr>
          <w:p w14:paraId="3E68AF5E" w14:textId="77777777" w:rsidR="00A35B07" w:rsidRPr="00920698" w:rsidRDefault="00A35B07" w:rsidP="00BC297A">
            <w:pPr>
              <w:spacing w:line="240" w:lineRule="auto"/>
              <w:ind w:left="0" w:firstLine="0"/>
              <w:rPr>
                <w:i/>
                <w:sz w:val="20"/>
                <w:szCs w:val="20"/>
                <w:lang w:val="ru-RU"/>
              </w:rPr>
            </w:pPr>
            <w:r w:rsidRPr="00920698">
              <w:rPr>
                <w:sz w:val="20"/>
                <w:szCs w:val="20"/>
                <w:lang w:val="ru-RU"/>
              </w:rPr>
              <w:t>Локальные оползни, просадки фундаментов</w:t>
            </w:r>
          </w:p>
        </w:tc>
        <w:tc>
          <w:tcPr>
            <w:tcW w:w="3001" w:type="dxa"/>
          </w:tcPr>
          <w:p w14:paraId="511C9079" w14:textId="77777777" w:rsidR="00A35B07" w:rsidRPr="00920698" w:rsidRDefault="00A35B07" w:rsidP="00BC297A">
            <w:pPr>
              <w:spacing w:line="240" w:lineRule="auto"/>
              <w:ind w:left="0" w:firstLine="0"/>
              <w:rPr>
                <w:i/>
                <w:sz w:val="20"/>
                <w:szCs w:val="20"/>
                <w:lang w:val="ru-RU"/>
              </w:rPr>
            </w:pPr>
            <w:r w:rsidRPr="00920698">
              <w:rPr>
                <w:sz w:val="20"/>
                <w:szCs w:val="20"/>
                <w:lang w:val="ru-RU"/>
              </w:rPr>
              <w:t>Запрет на строительство в критической зоне (буферная зона)</w:t>
            </w:r>
          </w:p>
        </w:tc>
      </w:tr>
      <w:tr w:rsidR="00A35B07" w:rsidRPr="0008476A" w14:paraId="76117EC0" w14:textId="77777777" w:rsidTr="00A67732">
        <w:tc>
          <w:tcPr>
            <w:tcW w:w="1819" w:type="dxa"/>
          </w:tcPr>
          <w:p w14:paraId="4731A2D6" w14:textId="77777777" w:rsidR="00A35B07" w:rsidRPr="00920698" w:rsidRDefault="00A35B07" w:rsidP="00BC297A">
            <w:pPr>
              <w:spacing w:line="240" w:lineRule="auto"/>
              <w:ind w:left="0" w:firstLine="0"/>
              <w:rPr>
                <w:i/>
                <w:sz w:val="20"/>
                <w:szCs w:val="20"/>
                <w:lang w:val="ru-RU"/>
              </w:rPr>
            </w:pPr>
            <w:r w:rsidRPr="00920698">
              <w:rPr>
                <w:sz w:val="20"/>
                <w:szCs w:val="20"/>
                <w:lang w:val="ru-RU"/>
              </w:rPr>
              <w:lastRenderedPageBreak/>
              <w:t>Площадная нагрузка</w:t>
            </w:r>
          </w:p>
        </w:tc>
        <w:tc>
          <w:tcPr>
            <w:tcW w:w="2848" w:type="dxa"/>
          </w:tcPr>
          <w:p w14:paraId="5640D70A" w14:textId="77777777" w:rsidR="00A35B07" w:rsidRPr="00920698" w:rsidRDefault="00A35B07" w:rsidP="00BC297A">
            <w:pPr>
              <w:spacing w:line="240" w:lineRule="auto"/>
              <w:ind w:left="0" w:firstLine="0"/>
              <w:rPr>
                <w:i/>
                <w:sz w:val="20"/>
                <w:szCs w:val="20"/>
                <w:lang w:val="ru-RU"/>
              </w:rPr>
            </w:pPr>
            <w:r w:rsidRPr="00920698">
              <w:rPr>
                <w:sz w:val="20"/>
                <w:szCs w:val="20"/>
                <w:lang w:val="ru-RU"/>
              </w:rPr>
              <w:t>Статическое давление на край уступа</w:t>
            </w:r>
          </w:p>
        </w:tc>
        <w:tc>
          <w:tcPr>
            <w:tcW w:w="1960" w:type="dxa"/>
          </w:tcPr>
          <w:p w14:paraId="108678AC" w14:textId="77777777" w:rsidR="00A35B07" w:rsidRPr="00920698" w:rsidRDefault="00A35B07" w:rsidP="00BC297A">
            <w:pPr>
              <w:spacing w:line="240" w:lineRule="auto"/>
              <w:ind w:left="0" w:firstLine="0"/>
              <w:rPr>
                <w:i/>
                <w:sz w:val="20"/>
                <w:szCs w:val="20"/>
                <w:lang w:val="ru-RU"/>
              </w:rPr>
            </w:pPr>
            <w:r w:rsidRPr="00920698">
              <w:rPr>
                <w:sz w:val="20"/>
                <w:szCs w:val="20"/>
                <w:lang w:val="ru-RU"/>
              </w:rPr>
              <w:t>Ускорение сдвига берегового массива</w:t>
            </w:r>
          </w:p>
        </w:tc>
        <w:tc>
          <w:tcPr>
            <w:tcW w:w="3001" w:type="dxa"/>
          </w:tcPr>
          <w:p w14:paraId="11D01064" w14:textId="77777777" w:rsidR="00A35B07" w:rsidRPr="00920698" w:rsidRDefault="00A35B07" w:rsidP="00BC297A">
            <w:pPr>
              <w:spacing w:line="240" w:lineRule="auto"/>
              <w:ind w:left="0" w:firstLine="0"/>
              <w:rPr>
                <w:i/>
                <w:sz w:val="20"/>
                <w:szCs w:val="20"/>
                <w:lang w:val="ru-RU"/>
              </w:rPr>
            </w:pPr>
            <w:r w:rsidRPr="00920698">
              <w:rPr>
                <w:sz w:val="20"/>
                <w:szCs w:val="20"/>
                <w:lang w:val="ru-RU"/>
              </w:rPr>
              <w:t>Укрепление склонов (георешетки) + ограничение веса построек</w:t>
            </w:r>
          </w:p>
        </w:tc>
      </w:tr>
      <w:tr w:rsidR="00A35B07" w:rsidRPr="0008476A" w14:paraId="3BD6E607" w14:textId="77777777" w:rsidTr="00A67732">
        <w:tc>
          <w:tcPr>
            <w:tcW w:w="1819" w:type="dxa"/>
          </w:tcPr>
          <w:p w14:paraId="18389552" w14:textId="77777777" w:rsidR="00A35B07" w:rsidRPr="00920698" w:rsidRDefault="00A35B07" w:rsidP="00BC297A">
            <w:pPr>
              <w:spacing w:line="240" w:lineRule="auto"/>
              <w:ind w:left="0" w:firstLine="0"/>
              <w:rPr>
                <w:i/>
                <w:sz w:val="20"/>
                <w:szCs w:val="20"/>
                <w:lang w:val="ru-RU"/>
              </w:rPr>
            </w:pPr>
            <w:r w:rsidRPr="00920698">
              <w:rPr>
                <w:sz w:val="20"/>
                <w:szCs w:val="20"/>
                <w:lang w:val="ru-RU"/>
              </w:rPr>
              <w:t>Отсутствие ливневого отвода</w:t>
            </w:r>
          </w:p>
        </w:tc>
        <w:tc>
          <w:tcPr>
            <w:tcW w:w="2848" w:type="dxa"/>
          </w:tcPr>
          <w:p w14:paraId="4DC53125" w14:textId="77777777" w:rsidR="00A35B07" w:rsidRPr="00920698" w:rsidRDefault="00A35B07" w:rsidP="00BC297A">
            <w:pPr>
              <w:spacing w:line="240" w:lineRule="auto"/>
              <w:ind w:left="0" w:firstLine="0"/>
              <w:rPr>
                <w:i/>
                <w:sz w:val="20"/>
                <w:szCs w:val="20"/>
                <w:lang w:val="ru-RU"/>
              </w:rPr>
            </w:pPr>
            <w:r w:rsidRPr="00920698">
              <w:rPr>
                <w:sz w:val="20"/>
                <w:szCs w:val="20"/>
                <w:lang w:val="ru-RU"/>
              </w:rPr>
              <w:t>Поверхностный сток в трещины</w:t>
            </w:r>
          </w:p>
        </w:tc>
        <w:tc>
          <w:tcPr>
            <w:tcW w:w="1960" w:type="dxa"/>
          </w:tcPr>
          <w:p w14:paraId="20FB47C9" w14:textId="77777777" w:rsidR="00A35B07" w:rsidRPr="00920698" w:rsidRDefault="00A35B07" w:rsidP="00BC297A">
            <w:pPr>
              <w:spacing w:line="240" w:lineRule="auto"/>
              <w:ind w:left="0" w:firstLine="0"/>
              <w:rPr>
                <w:i/>
                <w:sz w:val="20"/>
                <w:szCs w:val="20"/>
                <w:lang w:val="ru-RU"/>
              </w:rPr>
            </w:pPr>
            <w:r w:rsidRPr="00920698">
              <w:rPr>
                <w:sz w:val="20"/>
                <w:szCs w:val="20"/>
                <w:lang w:val="ru-RU"/>
              </w:rPr>
              <w:t>Размыв уступа, эрозия</w:t>
            </w:r>
          </w:p>
        </w:tc>
        <w:tc>
          <w:tcPr>
            <w:tcW w:w="3001" w:type="dxa"/>
          </w:tcPr>
          <w:p w14:paraId="62FDC0B6" w14:textId="77777777" w:rsidR="00A35B07" w:rsidRPr="00920698" w:rsidRDefault="00A35B07" w:rsidP="00BC297A">
            <w:pPr>
              <w:spacing w:line="240" w:lineRule="auto"/>
              <w:ind w:left="0" w:firstLine="0"/>
              <w:rPr>
                <w:i/>
                <w:sz w:val="20"/>
                <w:szCs w:val="20"/>
                <w:lang w:val="ru-RU"/>
              </w:rPr>
            </w:pPr>
            <w:r w:rsidRPr="00920698">
              <w:rPr>
                <w:sz w:val="20"/>
                <w:szCs w:val="20"/>
                <w:lang w:val="ru-RU"/>
              </w:rPr>
              <w:t>Организация систем поверхностного дренажа и лотков</w:t>
            </w:r>
          </w:p>
        </w:tc>
      </w:tr>
    </w:tbl>
    <w:p w14:paraId="7F329143" w14:textId="77777777" w:rsidR="00B3453A" w:rsidRPr="00AB0F5D" w:rsidRDefault="00B3453A" w:rsidP="00BC297A">
      <w:pPr>
        <w:spacing w:line="240" w:lineRule="auto"/>
        <w:ind w:left="0" w:right="150" w:firstLine="0"/>
        <w:rPr>
          <w:lang w:val="ru-RU"/>
        </w:rPr>
      </w:pPr>
    </w:p>
    <w:p w14:paraId="405214F1" w14:textId="77777777" w:rsidR="008B67FF" w:rsidRPr="00AB0F5D" w:rsidRDefault="008B67FF" w:rsidP="00BC297A">
      <w:pPr>
        <w:spacing w:line="240" w:lineRule="auto"/>
        <w:ind w:left="0" w:right="150" w:firstLine="0"/>
        <w:rPr>
          <w:lang w:val="ru-RU"/>
        </w:rPr>
      </w:pPr>
    </w:p>
    <w:p w14:paraId="39F4C662" w14:textId="6FF46244" w:rsidR="00A35B07" w:rsidRPr="00920698" w:rsidRDefault="00A35B07" w:rsidP="006E26EE">
      <w:pPr>
        <w:pStyle w:val="af"/>
        <w:ind w:right="109" w:firstLine="709"/>
        <w:rPr>
          <w:sz w:val="28"/>
          <w:szCs w:val="28"/>
        </w:rPr>
      </w:pPr>
      <w:r w:rsidRPr="00920698">
        <w:rPr>
          <w:b/>
          <w:sz w:val="28"/>
          <w:szCs w:val="28"/>
        </w:rPr>
        <w:t xml:space="preserve">Выводы по </w:t>
      </w:r>
      <w:r w:rsidR="00B3453A">
        <w:rPr>
          <w:b/>
          <w:sz w:val="28"/>
          <w:szCs w:val="28"/>
        </w:rPr>
        <w:t>второй главе</w:t>
      </w:r>
      <w:r w:rsidRPr="00920698">
        <w:rPr>
          <w:sz w:val="28"/>
          <w:szCs w:val="28"/>
        </w:rPr>
        <w:t xml:space="preserve">. </w:t>
      </w:r>
    </w:p>
    <w:p w14:paraId="7E6B63CE" w14:textId="77777777" w:rsidR="00A35B07" w:rsidRPr="00920698" w:rsidRDefault="00A35B07" w:rsidP="006E26EE">
      <w:pPr>
        <w:pStyle w:val="af"/>
        <w:ind w:right="109" w:firstLine="709"/>
        <w:rPr>
          <w:sz w:val="28"/>
          <w:szCs w:val="28"/>
        </w:rPr>
      </w:pPr>
      <w:r w:rsidRPr="00920698">
        <w:rPr>
          <w:sz w:val="28"/>
          <w:szCs w:val="28"/>
        </w:rPr>
        <w:t xml:space="preserve">Алакольская впадина представляет собой техногенно-гидрогеологическую структуру с особенностями подземного режима и баланса вод. Территория подвержена как природным, так и антропогенным рельефообразующим процессам, связанным с транспортной, водохозяйственной и сельскохозяйственной инфраструктурой. Аридный климат и плохая </w:t>
      </w:r>
      <w:proofErr w:type="spellStart"/>
      <w:r w:rsidRPr="00920698">
        <w:rPr>
          <w:sz w:val="28"/>
          <w:szCs w:val="28"/>
        </w:rPr>
        <w:t>дренированность</w:t>
      </w:r>
      <w:proofErr w:type="spellEnd"/>
      <w:r w:rsidRPr="00920698">
        <w:rPr>
          <w:sz w:val="28"/>
          <w:szCs w:val="28"/>
        </w:rPr>
        <w:t xml:space="preserve"> способствуют эрозии (плоскостной смыв, овражная эрозия), особенно на орошаемых и богарных землях.</w:t>
      </w:r>
    </w:p>
    <w:p w14:paraId="78E0DD9A" w14:textId="77777777" w:rsidR="00A35B07" w:rsidRPr="00920698" w:rsidRDefault="00A35B07" w:rsidP="006E26EE">
      <w:pPr>
        <w:pStyle w:val="af"/>
        <w:ind w:right="109" w:firstLine="709"/>
        <w:rPr>
          <w:sz w:val="28"/>
          <w:szCs w:val="28"/>
        </w:rPr>
      </w:pPr>
      <w:r w:rsidRPr="00920698">
        <w:rPr>
          <w:sz w:val="28"/>
          <w:szCs w:val="28"/>
        </w:rPr>
        <w:t>Неблагоприятные рыхлые и мягкие грунты имеют низкую несущую способность, а подпор подземных вод изменяет водно-солевой режим и химический состав воды. Влажность грунтов снижает их прочностные свойства, особенно в зоне колебаний уровня подпорных вод прибрежной зоны. Интенсивное загрязнение бытовыми стоками и разрушение растительного покрова дополнительно усугубляют деградацию грунтов и экзогенные процессы.</w:t>
      </w:r>
    </w:p>
    <w:p w14:paraId="65A2623E" w14:textId="77777777" w:rsidR="00A35B07" w:rsidRPr="00920698" w:rsidRDefault="00A35B07" w:rsidP="006E26EE">
      <w:pPr>
        <w:pStyle w:val="af"/>
        <w:ind w:right="109" w:firstLine="709"/>
        <w:rPr>
          <w:sz w:val="28"/>
          <w:szCs w:val="28"/>
        </w:rPr>
      </w:pPr>
      <w:r w:rsidRPr="00920698">
        <w:rPr>
          <w:sz w:val="28"/>
          <w:szCs w:val="28"/>
        </w:rPr>
        <w:t>1. Ветровой режим района озера Алаколь характеризуется значительной изменчивостью и периодическими штормовыми явлениями. Наибольшее влияние на ветровые условия оказывают местные сильные ветры «</w:t>
      </w:r>
      <w:proofErr w:type="spellStart"/>
      <w:r w:rsidRPr="00920698">
        <w:rPr>
          <w:sz w:val="28"/>
          <w:szCs w:val="28"/>
        </w:rPr>
        <w:t>Ебы</w:t>
      </w:r>
      <w:proofErr w:type="spellEnd"/>
      <w:r w:rsidRPr="00920698">
        <w:rPr>
          <w:sz w:val="28"/>
          <w:szCs w:val="28"/>
        </w:rPr>
        <w:t>» и «Сайкан», которые особенно активны в осенне-зимний период и могут достигать ураганной силы. Эти ветры играют важную роль в формировании ветро-волновых процессов и переработке береговой зоны озера.</w:t>
      </w:r>
    </w:p>
    <w:p w14:paraId="219FC3C2" w14:textId="77777777" w:rsidR="00A35B07" w:rsidRPr="00920698" w:rsidRDefault="00A35B07" w:rsidP="006E26EE">
      <w:pPr>
        <w:pStyle w:val="af"/>
        <w:ind w:right="109" w:firstLine="709"/>
        <w:rPr>
          <w:sz w:val="28"/>
          <w:szCs w:val="28"/>
        </w:rPr>
      </w:pPr>
      <w:r w:rsidRPr="00920698">
        <w:rPr>
          <w:sz w:val="28"/>
          <w:szCs w:val="28"/>
        </w:rPr>
        <w:t>2. Ветро-волновые процессы являются одним из основных факторов переработки береговой зоны озера Алаколь. Наибольшее воздействие на абразионные берега оказывают юго-восточные, восточные и западные ветры, особенно в осенне-зимний период, когда наблюдается наиболее интенсивное волнение и активизация процессов разрушения берегов.</w:t>
      </w:r>
    </w:p>
    <w:p w14:paraId="0925BE26" w14:textId="77777777" w:rsidR="00A35B07" w:rsidRPr="00920698" w:rsidRDefault="00A35B07" w:rsidP="006E26EE">
      <w:pPr>
        <w:pStyle w:val="af"/>
        <w:ind w:right="109" w:firstLine="709"/>
        <w:rPr>
          <w:sz w:val="28"/>
          <w:szCs w:val="28"/>
        </w:rPr>
      </w:pPr>
      <w:r w:rsidRPr="00920698">
        <w:rPr>
          <w:sz w:val="28"/>
          <w:szCs w:val="28"/>
        </w:rPr>
        <w:t>3.Ледовые процессы оказывают заметное влияние на формирование прибрежного рельефа озера Алаколь. Наибольшее разрушительное воздействие связано с весенними ледово-</w:t>
      </w:r>
      <w:proofErr w:type="spellStart"/>
      <w:r w:rsidRPr="00920698">
        <w:rPr>
          <w:sz w:val="28"/>
          <w:szCs w:val="28"/>
        </w:rPr>
        <w:t>торосными</w:t>
      </w:r>
      <w:proofErr w:type="spellEnd"/>
      <w:r w:rsidRPr="00920698">
        <w:rPr>
          <w:sz w:val="28"/>
          <w:szCs w:val="28"/>
        </w:rPr>
        <w:t xml:space="preserve"> подвижками, которые могут вызывать деформацию береговой зоны на расстояние до 100 м от уреза воды, особенно на восточном побережье. В то же время на юго-западном побережье (Акши, </w:t>
      </w:r>
      <w:proofErr w:type="spellStart"/>
      <w:r w:rsidRPr="00920698">
        <w:rPr>
          <w:sz w:val="28"/>
          <w:szCs w:val="28"/>
        </w:rPr>
        <w:t>Коктума</w:t>
      </w:r>
      <w:proofErr w:type="spellEnd"/>
      <w:r w:rsidRPr="00920698">
        <w:rPr>
          <w:sz w:val="28"/>
          <w:szCs w:val="28"/>
        </w:rPr>
        <w:t>) влияние ледовых процессов на берега выражено значительно слабее.</w:t>
      </w:r>
    </w:p>
    <w:p w14:paraId="07FC7506" w14:textId="77777777" w:rsidR="00A35B07" w:rsidRPr="00920698" w:rsidRDefault="00A35B07" w:rsidP="006E26EE">
      <w:pPr>
        <w:pStyle w:val="af"/>
        <w:ind w:right="109" w:firstLine="709"/>
        <w:rPr>
          <w:sz w:val="28"/>
          <w:szCs w:val="28"/>
        </w:rPr>
      </w:pPr>
      <w:r w:rsidRPr="00920698">
        <w:rPr>
          <w:sz w:val="28"/>
          <w:szCs w:val="28"/>
        </w:rPr>
        <w:t xml:space="preserve">4.Развитие опасных геологических процессов в береговой зоне озера Алаколь обусловлено совокупным влиянием гидрогеологических, инженерно-геологических, геоморфологических и антропогенных факторов. Существенную роль играют рыхлые четвертичные отложения, колебания уровня озера, волновое воздействие и высокая водонасыщенность грунтов, что </w:t>
      </w:r>
      <w:r w:rsidRPr="00920698">
        <w:rPr>
          <w:sz w:val="28"/>
          <w:szCs w:val="28"/>
        </w:rPr>
        <w:lastRenderedPageBreak/>
        <w:t>приводит к активной переработке береговой линии. В этих условиях необходим учёт природных факторов и проведение инженерно-геологических мероприятий для обеспечения устойчивости береговой зоны и безопасного освоения территории.</w:t>
      </w:r>
    </w:p>
    <w:p w14:paraId="7B222A03" w14:textId="77777777" w:rsidR="00A35B07" w:rsidRPr="00920698" w:rsidRDefault="00A35B07" w:rsidP="00BC297A">
      <w:pPr>
        <w:tabs>
          <w:tab w:val="right" w:leader="dot" w:pos="9360"/>
        </w:tabs>
        <w:spacing w:line="240" w:lineRule="auto"/>
        <w:ind w:left="0" w:firstLine="709"/>
        <w:outlineLvl w:val="0"/>
        <w:rPr>
          <w:b/>
          <w:lang w:val="ru-RU"/>
        </w:rPr>
      </w:pPr>
    </w:p>
    <w:p w14:paraId="44C8BFCC" w14:textId="77777777" w:rsidR="005A13A1" w:rsidRPr="00920698" w:rsidRDefault="005A13A1" w:rsidP="00BC297A">
      <w:pPr>
        <w:tabs>
          <w:tab w:val="right" w:leader="dot" w:pos="9360"/>
        </w:tabs>
        <w:spacing w:line="240" w:lineRule="auto"/>
        <w:ind w:left="0" w:firstLine="0"/>
        <w:outlineLvl w:val="0"/>
        <w:rPr>
          <w:b/>
          <w:lang w:val="ru-RU"/>
        </w:rPr>
      </w:pPr>
    </w:p>
    <w:p w14:paraId="4518C4C2" w14:textId="77777777" w:rsidR="008B67FF" w:rsidRDefault="008B67FF" w:rsidP="00BC297A">
      <w:pPr>
        <w:spacing w:after="160" w:line="240" w:lineRule="auto"/>
        <w:ind w:left="0" w:firstLine="0"/>
        <w:jc w:val="left"/>
        <w:rPr>
          <w:b/>
          <w:bCs/>
          <w:lang w:val="ru-RU"/>
        </w:rPr>
      </w:pPr>
      <w:r>
        <w:rPr>
          <w:b/>
          <w:bCs/>
          <w:lang w:val="ru-RU"/>
        </w:rPr>
        <w:br w:type="page"/>
      </w:r>
    </w:p>
    <w:p w14:paraId="3C2255F3" w14:textId="27FA36E5" w:rsidR="00A35B07" w:rsidRPr="00920698" w:rsidRDefault="00A35B07" w:rsidP="00C1272E">
      <w:pPr>
        <w:spacing w:after="33" w:line="240" w:lineRule="auto"/>
        <w:ind w:left="0" w:firstLine="709"/>
        <w:rPr>
          <w:b/>
          <w:bCs/>
          <w:lang w:val="ru-RU"/>
        </w:rPr>
      </w:pPr>
      <w:r w:rsidRPr="00920698">
        <w:rPr>
          <w:b/>
          <w:bCs/>
          <w:lang w:val="ru-RU"/>
        </w:rPr>
        <w:lastRenderedPageBreak/>
        <w:t>ГЛАВА 3 ВЛИЯНИЕ ТЕХНОГЕННЫХ ФАКТОРОВ НА АКТИВИЗАЦИЮ ОПАСНЫХ ГЕОЛОГИЧЕСКИХ ПРОЦЕССОВ</w:t>
      </w:r>
    </w:p>
    <w:p w14:paraId="06C96CDB" w14:textId="77777777" w:rsidR="00110CDC" w:rsidRPr="00AB0F5D" w:rsidRDefault="00110CDC" w:rsidP="00C1272E">
      <w:pPr>
        <w:spacing w:after="33" w:line="240" w:lineRule="auto"/>
        <w:ind w:left="0" w:firstLine="709"/>
        <w:jc w:val="left"/>
        <w:rPr>
          <w:b/>
          <w:bCs/>
          <w:lang w:val="ru-RU"/>
        </w:rPr>
      </w:pPr>
    </w:p>
    <w:p w14:paraId="488DCD02" w14:textId="77777777" w:rsidR="00A35B07" w:rsidRPr="00920698" w:rsidRDefault="00A35B07" w:rsidP="00C1272E">
      <w:pPr>
        <w:spacing w:after="0" w:line="240" w:lineRule="auto"/>
        <w:ind w:left="0" w:firstLine="709"/>
        <w:rPr>
          <w:b/>
          <w:bCs/>
          <w:szCs w:val="28"/>
          <w:lang w:val="ru-RU"/>
        </w:rPr>
      </w:pPr>
      <w:r w:rsidRPr="00920698">
        <w:rPr>
          <w:b/>
          <w:bCs/>
          <w:szCs w:val="28"/>
          <w:lang w:val="ru-RU"/>
        </w:rPr>
        <w:t xml:space="preserve">3.1. </w:t>
      </w:r>
      <w:r w:rsidRPr="00920698">
        <w:rPr>
          <w:b/>
          <w:bCs/>
          <w:lang w:val="ru-RU"/>
        </w:rPr>
        <w:t xml:space="preserve">Разработка </w:t>
      </w:r>
      <w:proofErr w:type="spellStart"/>
      <w:r w:rsidRPr="00920698">
        <w:rPr>
          <w:b/>
          <w:bCs/>
          <w:lang w:val="ru-RU"/>
        </w:rPr>
        <w:t>геофильтрационного</w:t>
      </w:r>
      <w:proofErr w:type="spellEnd"/>
      <w:r w:rsidRPr="00920698">
        <w:rPr>
          <w:b/>
          <w:bCs/>
          <w:lang w:val="ru-RU"/>
        </w:rPr>
        <w:t xml:space="preserve"> моделирования береговой линии населенного пункта Акши</w:t>
      </w:r>
      <w:r w:rsidRPr="00920698">
        <w:rPr>
          <w:lang w:val="ru-RU"/>
        </w:rPr>
        <w:t xml:space="preserve"> </w:t>
      </w:r>
      <w:r w:rsidRPr="00920698">
        <w:rPr>
          <w:b/>
          <w:bCs/>
          <w:lang w:val="ru-RU"/>
        </w:rPr>
        <w:t>с использованием</w:t>
      </w:r>
      <w:r w:rsidRPr="00920698">
        <w:rPr>
          <w:lang w:val="ru-RU"/>
        </w:rPr>
        <w:t xml:space="preserve"> </w:t>
      </w:r>
      <w:r w:rsidRPr="00920698">
        <w:rPr>
          <w:b/>
          <w:bCs/>
          <w:lang w:val="ru-RU"/>
        </w:rPr>
        <w:t>программного комплекса MODFLOW</w:t>
      </w:r>
    </w:p>
    <w:p w14:paraId="02FE9C0C" w14:textId="77777777" w:rsidR="00A35B07" w:rsidRPr="00920698" w:rsidRDefault="00A35B07" w:rsidP="00C1272E">
      <w:pPr>
        <w:spacing w:after="0" w:line="240" w:lineRule="auto"/>
        <w:ind w:left="0" w:firstLine="709"/>
        <w:rPr>
          <w:b/>
          <w:bCs/>
          <w:szCs w:val="28"/>
          <w:lang w:val="ru-RU"/>
        </w:rPr>
      </w:pPr>
    </w:p>
    <w:p w14:paraId="7CB5356C" w14:textId="77777777" w:rsidR="00A35B07" w:rsidRPr="00920698" w:rsidRDefault="00A35B07" w:rsidP="00C1272E">
      <w:pPr>
        <w:spacing w:after="0" w:line="240" w:lineRule="auto"/>
        <w:ind w:left="0" w:firstLine="709"/>
        <w:rPr>
          <w:b/>
          <w:bCs/>
          <w:szCs w:val="28"/>
          <w:lang w:val="ru-RU"/>
        </w:rPr>
      </w:pPr>
      <w:r w:rsidRPr="00920698">
        <w:rPr>
          <w:b/>
          <w:bCs/>
          <w:szCs w:val="28"/>
          <w:lang w:val="ru-RU"/>
        </w:rPr>
        <w:t>Основные цели и задачи моделирования</w:t>
      </w:r>
    </w:p>
    <w:p w14:paraId="4ECF71DD" w14:textId="77777777" w:rsidR="00A35B07" w:rsidRPr="00920698" w:rsidRDefault="00A35B07" w:rsidP="00C1272E">
      <w:pPr>
        <w:spacing w:after="0" w:line="240" w:lineRule="auto"/>
        <w:ind w:left="0" w:firstLine="709"/>
        <w:rPr>
          <w:szCs w:val="28"/>
          <w:lang w:val="ru-RU"/>
        </w:rPr>
      </w:pPr>
      <w:proofErr w:type="spellStart"/>
      <w:r w:rsidRPr="00920698">
        <w:rPr>
          <w:szCs w:val="28"/>
          <w:lang w:val="ru-RU"/>
        </w:rPr>
        <w:t>Геофильтрационная</w:t>
      </w:r>
      <w:proofErr w:type="spellEnd"/>
      <w:r w:rsidRPr="00920698">
        <w:rPr>
          <w:szCs w:val="28"/>
          <w:lang w:val="ru-RU"/>
        </w:rPr>
        <w:t xml:space="preserve"> модель участка береговой зоны пос. Акши была разработана с целью определения естественного положения уровня подземных вод и характера фильтрационного режима в прибрежной полосе озера Алаколь. Расчёты выполнены в программном комплексе MODFLOW в стационарной постановке.</w:t>
      </w:r>
    </w:p>
    <w:p w14:paraId="074FFEFC" w14:textId="77777777" w:rsidR="00A35B07" w:rsidRPr="00920698" w:rsidRDefault="00A35B07" w:rsidP="00C1272E">
      <w:pPr>
        <w:spacing w:after="0" w:line="240" w:lineRule="auto"/>
        <w:ind w:left="0" w:firstLine="709"/>
        <w:rPr>
          <w:szCs w:val="28"/>
          <w:lang w:val="ru-RU"/>
        </w:rPr>
      </w:pPr>
      <w:r w:rsidRPr="00920698">
        <w:rPr>
          <w:szCs w:val="28"/>
          <w:lang w:val="ru-RU"/>
        </w:rPr>
        <w:t xml:space="preserve">Для достижения поставленной цели при разработке </w:t>
      </w:r>
      <w:proofErr w:type="spellStart"/>
      <w:r w:rsidRPr="00920698">
        <w:rPr>
          <w:szCs w:val="28"/>
          <w:lang w:val="ru-RU"/>
        </w:rPr>
        <w:t>геофильтрационной</w:t>
      </w:r>
      <w:proofErr w:type="spellEnd"/>
      <w:r w:rsidRPr="00920698">
        <w:rPr>
          <w:szCs w:val="28"/>
          <w:lang w:val="ru-RU"/>
        </w:rPr>
        <w:t xml:space="preserve"> модели береговой зоны населённого пункта Акши были решены следующие задачи:</w:t>
      </w:r>
    </w:p>
    <w:p w14:paraId="22F5B8E7" w14:textId="77777777" w:rsidR="00A35B07" w:rsidRPr="00920698" w:rsidRDefault="00A35B07" w:rsidP="00C1272E">
      <w:pPr>
        <w:spacing w:after="0" w:line="240" w:lineRule="auto"/>
        <w:ind w:left="0" w:firstLine="709"/>
        <w:rPr>
          <w:szCs w:val="28"/>
          <w:lang w:val="ru-RU"/>
        </w:rPr>
      </w:pPr>
      <w:r w:rsidRPr="00920698">
        <w:rPr>
          <w:szCs w:val="28"/>
          <w:lang w:val="ru-RU"/>
        </w:rPr>
        <w:t>Определение пространственного распределения гидравлических напоров подземных вод в пределах расчетной области.</w:t>
      </w:r>
    </w:p>
    <w:p w14:paraId="47C347F7" w14:textId="77777777" w:rsidR="00A35B07" w:rsidRPr="00920698" w:rsidRDefault="00A35B07" w:rsidP="00C1272E">
      <w:pPr>
        <w:spacing w:after="0" w:line="240" w:lineRule="auto"/>
        <w:ind w:left="0" w:firstLine="709"/>
        <w:rPr>
          <w:szCs w:val="28"/>
          <w:lang w:val="ru-RU"/>
        </w:rPr>
      </w:pPr>
      <w:r w:rsidRPr="00920698">
        <w:rPr>
          <w:szCs w:val="28"/>
          <w:lang w:val="ru-RU"/>
        </w:rPr>
        <w:t>Установление направления и интенсивности фильтрационных потоков подземных вод от области питания к зоне разгрузки в озеро Алаколь.</w:t>
      </w:r>
    </w:p>
    <w:p w14:paraId="29ACA49A" w14:textId="77777777" w:rsidR="00A35B07" w:rsidRPr="00920698" w:rsidRDefault="00A35B07" w:rsidP="00C1272E">
      <w:pPr>
        <w:spacing w:after="0" w:line="240" w:lineRule="auto"/>
        <w:ind w:left="0" w:firstLine="709"/>
        <w:rPr>
          <w:szCs w:val="28"/>
          <w:lang w:val="ru-RU"/>
        </w:rPr>
      </w:pPr>
      <w:r w:rsidRPr="00920698">
        <w:rPr>
          <w:szCs w:val="28"/>
          <w:lang w:val="ru-RU"/>
        </w:rPr>
        <w:t>Оценка характера гидравлической связи между подземными водами и озером Алаколь при заданных граничных условиях постоянного напора.</w:t>
      </w:r>
    </w:p>
    <w:p w14:paraId="5F336190" w14:textId="77777777" w:rsidR="00A35B07" w:rsidRPr="00920698" w:rsidRDefault="00A35B07" w:rsidP="00C1272E">
      <w:pPr>
        <w:spacing w:after="0" w:line="240" w:lineRule="auto"/>
        <w:ind w:left="0" w:firstLine="709"/>
        <w:rPr>
          <w:szCs w:val="28"/>
          <w:lang w:val="ru-RU"/>
        </w:rPr>
      </w:pPr>
      <w:r w:rsidRPr="00920698">
        <w:rPr>
          <w:szCs w:val="28"/>
          <w:lang w:val="ru-RU"/>
        </w:rPr>
        <w:t>Анализ влияния инфильтрационного питания со стороны горного массива на формирование фильтрационного режима прибрежной зоны.</w:t>
      </w:r>
    </w:p>
    <w:p w14:paraId="5132C54D" w14:textId="77777777" w:rsidR="00A35B07" w:rsidRPr="00920698" w:rsidRDefault="00A35B07" w:rsidP="00C1272E">
      <w:pPr>
        <w:spacing w:after="0" w:line="240" w:lineRule="auto"/>
        <w:ind w:left="0" w:firstLine="709"/>
        <w:rPr>
          <w:szCs w:val="28"/>
          <w:lang w:val="ru-RU"/>
        </w:rPr>
      </w:pPr>
      <w:r w:rsidRPr="00920698">
        <w:rPr>
          <w:szCs w:val="28"/>
          <w:lang w:val="ru-RU"/>
        </w:rPr>
        <w:t xml:space="preserve">Формирование количественной основы для последующего прогноза изменения гидрогеологических условий при возможных природных и антропогенных воздействиях. </w:t>
      </w:r>
    </w:p>
    <w:p w14:paraId="23C7FBB5" w14:textId="77777777" w:rsidR="00A35B07" w:rsidRPr="00920698" w:rsidRDefault="00A35B07" w:rsidP="00C1272E">
      <w:pPr>
        <w:spacing w:after="0" w:line="240" w:lineRule="auto"/>
        <w:ind w:left="0" w:firstLine="709"/>
        <w:rPr>
          <w:i/>
          <w:iCs/>
          <w:szCs w:val="28"/>
          <w:lang w:val="ru-RU"/>
        </w:rPr>
      </w:pPr>
      <w:r w:rsidRPr="00920698">
        <w:rPr>
          <w:szCs w:val="28"/>
          <w:lang w:val="ru-RU"/>
        </w:rPr>
        <w:t xml:space="preserve">Расчётная область охватывает территорию от береговой линии озера до склонов горного массива, формирующих область питания подземных вод. </w:t>
      </w:r>
      <w:r w:rsidRPr="00920698">
        <w:rPr>
          <w:i/>
          <w:iCs/>
          <w:szCs w:val="28"/>
          <w:lang w:val="ru-RU"/>
        </w:rPr>
        <w:t>Границы модели заданы в виде прямоугольного контура, включающего основные элементы водосбора: береговую зону, аккумулятивные отложения конуса выноса и приподнятые участки рельефа, являющиеся источником инфильтрационного питания.</w:t>
      </w:r>
    </w:p>
    <w:p w14:paraId="4A101556" w14:textId="43FE2783" w:rsidR="00A35B07" w:rsidRPr="00920698" w:rsidRDefault="00A35B07" w:rsidP="00C1272E">
      <w:pPr>
        <w:spacing w:after="0" w:line="240" w:lineRule="auto"/>
        <w:ind w:left="0" w:firstLine="709"/>
        <w:rPr>
          <w:szCs w:val="28"/>
          <w:lang w:val="ru-RU"/>
        </w:rPr>
      </w:pPr>
      <w:r w:rsidRPr="00920698">
        <w:rPr>
          <w:szCs w:val="28"/>
          <w:lang w:val="ru-RU"/>
        </w:rPr>
        <w:t>В качестве граничного условия постоянного напора (</w:t>
      </w:r>
      <w:proofErr w:type="spellStart"/>
      <w:r w:rsidRPr="00920698">
        <w:rPr>
          <w:szCs w:val="28"/>
          <w:lang w:val="ru-RU"/>
        </w:rPr>
        <w:t>Constant</w:t>
      </w:r>
      <w:proofErr w:type="spellEnd"/>
      <w:r w:rsidRPr="00920698">
        <w:rPr>
          <w:szCs w:val="28"/>
          <w:lang w:val="ru-RU"/>
        </w:rPr>
        <w:t xml:space="preserve"> Head) принята береговая линия озера Алаколь</w:t>
      </w:r>
      <w:r w:rsidR="00AF5E54" w:rsidRPr="00920698">
        <w:rPr>
          <w:szCs w:val="28"/>
          <w:lang w:val="ru-RU"/>
        </w:rPr>
        <w:t xml:space="preserve"> (Рисунок 3.1).</w:t>
      </w:r>
      <w:r w:rsidRPr="00920698">
        <w:rPr>
          <w:szCs w:val="28"/>
          <w:lang w:val="ru-RU"/>
        </w:rPr>
        <w:t xml:space="preserve"> Напор на этой границе соответствует отметке зеркала воды в озере и отражает устойчивый гидравлический контакт подземных вод с водоёмом. Данное условие обеспечивает корректное моделирование разгрузки подземных вод в сторону озера и формирование естественного депрессионного профиля в прибрежной зоне.</w:t>
      </w:r>
    </w:p>
    <w:p w14:paraId="660F6220" w14:textId="77777777" w:rsidR="00A35B07" w:rsidRPr="00920698" w:rsidRDefault="00A35B07" w:rsidP="00C1272E">
      <w:pPr>
        <w:spacing w:after="0" w:line="240" w:lineRule="auto"/>
        <w:ind w:left="0" w:firstLine="709"/>
        <w:rPr>
          <w:szCs w:val="28"/>
          <w:lang w:val="ru-RU"/>
        </w:rPr>
      </w:pPr>
      <w:r w:rsidRPr="00920698">
        <w:rPr>
          <w:szCs w:val="28"/>
          <w:lang w:val="ru-RU"/>
        </w:rPr>
        <w:t xml:space="preserve">В нижней левой части модели, соответствующей склонам горного массива, задана область питания подземных вод. Инфильтрационное питание обусловлено атмосферными осадками и поверхностным стоком, проникающим </w:t>
      </w:r>
      <w:r w:rsidRPr="00920698">
        <w:rPr>
          <w:szCs w:val="28"/>
          <w:lang w:val="ru-RU"/>
        </w:rPr>
        <w:lastRenderedPageBreak/>
        <w:t>в водоносные горизонты через трещиноватые и грубообломочные отложения. Это формирует направленный поток подземных вод от горных районов в сторону озера, что согласуется с региональными условиями дренирования территории.</w:t>
      </w:r>
    </w:p>
    <w:p w14:paraId="77345650" w14:textId="77777777" w:rsidR="00A35B07" w:rsidRPr="00920698" w:rsidRDefault="00A35B07" w:rsidP="00C1272E">
      <w:pPr>
        <w:spacing w:after="0" w:line="240" w:lineRule="auto"/>
        <w:ind w:left="0" w:firstLine="709"/>
        <w:rPr>
          <w:szCs w:val="28"/>
          <w:lang w:val="ru-RU"/>
        </w:rPr>
      </w:pPr>
      <w:r w:rsidRPr="00920698">
        <w:rPr>
          <w:szCs w:val="28"/>
          <w:lang w:val="ru-RU"/>
        </w:rPr>
        <w:t>Таким образом, в модели реализована схема «питание – транзит – разгрузка», характерная для прибрежных участков крупных бессточных озёр. Подземные воды формируются в зоне горного питания, далее фильтруются через аллювиально-пролювиальные отложения и разгружаются в озеро Алаколь по линии постоянного напора.</w:t>
      </w:r>
    </w:p>
    <w:p w14:paraId="2DE04276" w14:textId="77777777" w:rsidR="00A35B07" w:rsidRPr="00920698" w:rsidRDefault="00A35B07" w:rsidP="00BC297A">
      <w:pPr>
        <w:spacing w:after="0" w:line="240" w:lineRule="auto"/>
        <w:ind w:left="0" w:firstLine="567"/>
        <w:rPr>
          <w:szCs w:val="28"/>
          <w:lang w:val="ru-RU"/>
        </w:rPr>
      </w:pPr>
    </w:p>
    <w:p w14:paraId="5F5D4BD1" w14:textId="77777777" w:rsidR="00F475F5" w:rsidRDefault="00A35B07" w:rsidP="00BC297A">
      <w:pPr>
        <w:spacing w:after="0" w:line="240" w:lineRule="auto"/>
        <w:ind w:left="0" w:firstLine="567"/>
        <w:jc w:val="center"/>
        <w:rPr>
          <w:szCs w:val="28"/>
          <w:lang w:val="ru-RU"/>
        </w:rPr>
      </w:pPr>
      <w:r w:rsidRPr="00920698">
        <w:rPr>
          <w:noProof/>
          <w:szCs w:val="28"/>
        </w:rPr>
        <w:drawing>
          <wp:inline distT="0" distB="0" distL="0" distR="0" wp14:anchorId="05A67EF2" wp14:editId="5F60BA3E">
            <wp:extent cx="5252571" cy="3796146"/>
            <wp:effectExtent l="0" t="0" r="5715" b="0"/>
            <wp:docPr id="1735" name="Рисунок 17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274519" cy="3812008"/>
                    </a:xfrm>
                    <a:prstGeom prst="rect">
                      <a:avLst/>
                    </a:prstGeom>
                    <a:noFill/>
                    <a:ln>
                      <a:noFill/>
                    </a:ln>
                  </pic:spPr>
                </pic:pic>
              </a:graphicData>
            </a:graphic>
          </wp:inline>
        </w:drawing>
      </w:r>
    </w:p>
    <w:p w14:paraId="424FA62E" w14:textId="77777777" w:rsidR="00F475F5" w:rsidRDefault="00F475F5" w:rsidP="00BC297A">
      <w:pPr>
        <w:spacing w:after="0" w:line="240" w:lineRule="auto"/>
        <w:ind w:left="0" w:firstLine="567"/>
        <w:jc w:val="center"/>
        <w:rPr>
          <w:szCs w:val="28"/>
          <w:lang w:val="ru-RU"/>
        </w:rPr>
      </w:pPr>
    </w:p>
    <w:p w14:paraId="3E7873E4" w14:textId="5C54F534" w:rsidR="00F475F5" w:rsidRDefault="00A35B07" w:rsidP="00BC297A">
      <w:pPr>
        <w:spacing w:after="0" w:line="240" w:lineRule="auto"/>
        <w:ind w:left="0" w:firstLine="567"/>
        <w:jc w:val="center"/>
        <w:rPr>
          <w:szCs w:val="28"/>
          <w:lang w:val="ru-RU"/>
        </w:rPr>
      </w:pPr>
      <w:r w:rsidRPr="00920698">
        <w:rPr>
          <w:szCs w:val="28"/>
          <w:lang w:val="ru-RU"/>
        </w:rPr>
        <w:t xml:space="preserve">Рисунок </w:t>
      </w:r>
      <w:r w:rsidR="00AF5E54" w:rsidRPr="00920698">
        <w:rPr>
          <w:szCs w:val="28"/>
          <w:lang w:val="ru-RU"/>
        </w:rPr>
        <w:t>3</w:t>
      </w:r>
      <w:r w:rsidRPr="00920698">
        <w:rPr>
          <w:szCs w:val="28"/>
          <w:lang w:val="ru-RU"/>
        </w:rPr>
        <w:t xml:space="preserve">.1 </w:t>
      </w:r>
      <w:r w:rsidR="00AF5E54" w:rsidRPr="00920698">
        <w:rPr>
          <w:szCs w:val="28"/>
          <w:lang w:val="ru-RU"/>
        </w:rPr>
        <w:t xml:space="preserve">- </w:t>
      </w:r>
      <w:r w:rsidRPr="00920698">
        <w:rPr>
          <w:szCs w:val="28"/>
          <w:lang w:val="ru-RU"/>
        </w:rPr>
        <w:t>Граница модели экспериментального участка</w:t>
      </w:r>
    </w:p>
    <w:p w14:paraId="2BA72852" w14:textId="77777777" w:rsidR="00F475F5" w:rsidRPr="00FE3B41" w:rsidRDefault="00F475F5" w:rsidP="00BC297A">
      <w:pPr>
        <w:spacing w:line="240" w:lineRule="auto"/>
        <w:rPr>
          <w:lang w:val="ru-RU"/>
        </w:rPr>
      </w:pPr>
      <w:r>
        <w:rPr>
          <w:noProof/>
        </w:rPr>
        <w:lastRenderedPageBreak/>
        <w:drawing>
          <wp:inline distT="0" distB="0" distL="0" distR="0" wp14:anchorId="41CDC8B0" wp14:editId="7815C834">
            <wp:extent cx="4991100" cy="3988078"/>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994504" cy="3990798"/>
                    </a:xfrm>
                    <a:prstGeom prst="rect">
                      <a:avLst/>
                    </a:prstGeom>
                  </pic:spPr>
                </pic:pic>
              </a:graphicData>
            </a:graphic>
          </wp:inline>
        </w:drawing>
      </w:r>
      <w:r>
        <w:rPr>
          <w:szCs w:val="28"/>
          <w:lang w:val="ru-RU"/>
        </w:rPr>
        <w:br/>
      </w:r>
      <w:r>
        <w:rPr>
          <w:szCs w:val="28"/>
          <w:lang w:val="ru-RU"/>
        </w:rPr>
        <w:br/>
      </w:r>
      <w:r w:rsidRPr="00920698">
        <w:rPr>
          <w:szCs w:val="28"/>
          <w:lang w:val="ru-RU"/>
        </w:rPr>
        <w:t>Рисунок 3.</w:t>
      </w:r>
      <w:r>
        <w:rPr>
          <w:szCs w:val="28"/>
          <w:lang w:val="ru-RU"/>
        </w:rPr>
        <w:t>2</w:t>
      </w:r>
      <w:r w:rsidRPr="00920698">
        <w:rPr>
          <w:szCs w:val="28"/>
          <w:lang w:val="ru-RU"/>
        </w:rPr>
        <w:t xml:space="preserve"> - </w:t>
      </w:r>
      <w:r>
        <w:rPr>
          <w:lang w:val="ru-RU"/>
        </w:rPr>
        <w:t>Область моделирования, размер модели 25 х 18 км</w:t>
      </w:r>
    </w:p>
    <w:p w14:paraId="1DCC0149" w14:textId="77777777" w:rsidR="00A35B07" w:rsidRPr="00920698" w:rsidRDefault="00A35B07" w:rsidP="00BC297A">
      <w:pPr>
        <w:spacing w:after="0" w:line="240" w:lineRule="auto"/>
        <w:ind w:left="0" w:firstLine="567"/>
        <w:rPr>
          <w:szCs w:val="28"/>
          <w:lang w:val="ru-RU"/>
        </w:rPr>
      </w:pPr>
    </w:p>
    <w:p w14:paraId="365A20D7" w14:textId="21946D27" w:rsidR="00A35B07" w:rsidRPr="00920698" w:rsidRDefault="00A35B07" w:rsidP="00C1272E">
      <w:pPr>
        <w:spacing w:after="0" w:line="240" w:lineRule="auto"/>
        <w:ind w:left="0" w:firstLine="709"/>
        <w:rPr>
          <w:szCs w:val="28"/>
          <w:lang w:val="ru-RU"/>
        </w:rPr>
      </w:pPr>
      <w:proofErr w:type="spellStart"/>
      <w:r w:rsidRPr="00920698">
        <w:rPr>
          <w:i/>
          <w:iCs/>
          <w:szCs w:val="28"/>
          <w:lang w:val="ru-RU"/>
        </w:rPr>
        <w:t>Геофильтрационная</w:t>
      </w:r>
      <w:proofErr w:type="spellEnd"/>
      <w:r w:rsidRPr="00920698">
        <w:rPr>
          <w:i/>
          <w:iCs/>
          <w:szCs w:val="28"/>
          <w:lang w:val="ru-RU"/>
        </w:rPr>
        <w:t xml:space="preserve"> модель участка береговой зоны озера Алаколь (пос. Акши) построена с использованием конечно-разностной схемы </w:t>
      </w:r>
      <w:r w:rsidRPr="00920698">
        <w:rPr>
          <w:i/>
          <w:iCs/>
          <w:szCs w:val="28"/>
        </w:rPr>
        <w:t>MODFLOW</w:t>
      </w:r>
      <w:r w:rsidRPr="00920698">
        <w:rPr>
          <w:i/>
          <w:iCs/>
          <w:szCs w:val="28"/>
          <w:lang w:val="ru-RU"/>
        </w:rPr>
        <w:t xml:space="preserve"> и отражает основные литолого-гидрогеологические особенности территории</w:t>
      </w:r>
      <w:r w:rsidRPr="00920698">
        <w:rPr>
          <w:szCs w:val="28"/>
          <w:lang w:val="ru-RU"/>
        </w:rPr>
        <w:t>. Расчётная область охватывает прибрежную часть конуса выноса, аллювиальные отложения реки Жаманты и прилегающую акваторию озера</w:t>
      </w:r>
      <w:r w:rsidR="00AF5E54" w:rsidRPr="00920698">
        <w:rPr>
          <w:szCs w:val="28"/>
          <w:lang w:val="ru-RU"/>
        </w:rPr>
        <w:t xml:space="preserve"> (Рисунок 3.2).</w:t>
      </w:r>
    </w:p>
    <w:p w14:paraId="3AAAB159" w14:textId="77777777" w:rsidR="00A35B07" w:rsidRPr="00920698" w:rsidRDefault="00A35B07" w:rsidP="00C1272E">
      <w:pPr>
        <w:spacing w:after="0" w:line="240" w:lineRule="auto"/>
        <w:ind w:left="0" w:firstLine="709"/>
        <w:rPr>
          <w:i/>
          <w:iCs/>
          <w:szCs w:val="28"/>
          <w:lang w:val="ru-RU"/>
        </w:rPr>
      </w:pPr>
      <w:r w:rsidRPr="00920698">
        <w:rPr>
          <w:i/>
          <w:iCs/>
          <w:szCs w:val="28"/>
          <w:lang w:val="ru-RU"/>
        </w:rPr>
        <w:t>Сетка модели имеет переменный шаг:</w:t>
      </w:r>
    </w:p>
    <w:p w14:paraId="4162639F" w14:textId="2FD0C272" w:rsidR="00A35B07" w:rsidRPr="00920698" w:rsidRDefault="00A35B07" w:rsidP="00C1272E">
      <w:pPr>
        <w:pStyle w:val="a7"/>
        <w:numPr>
          <w:ilvl w:val="0"/>
          <w:numId w:val="15"/>
        </w:numPr>
        <w:spacing w:after="0" w:line="240" w:lineRule="auto"/>
        <w:ind w:left="0" w:firstLine="709"/>
        <w:rPr>
          <w:szCs w:val="28"/>
          <w:lang w:val="ru-RU"/>
        </w:rPr>
      </w:pPr>
      <w:r w:rsidRPr="00920698">
        <w:rPr>
          <w:szCs w:val="28"/>
          <w:lang w:val="ru-RU"/>
        </w:rPr>
        <w:t>в основной части территории используется размер ячеек 100 × 100 м</w:t>
      </w:r>
      <w:r w:rsidR="000218E8">
        <w:rPr>
          <w:szCs w:val="28"/>
          <w:lang w:val="ru-RU"/>
        </w:rPr>
        <w:t xml:space="preserve"> </w:t>
      </w:r>
      <w:r w:rsidR="000218E8" w:rsidRPr="00920698">
        <w:rPr>
          <w:szCs w:val="28"/>
          <w:lang w:val="ru-RU"/>
        </w:rPr>
        <w:t>(Рисунок 3.</w:t>
      </w:r>
      <w:r w:rsidR="000218E8">
        <w:rPr>
          <w:szCs w:val="28"/>
          <w:lang w:val="ru-RU"/>
        </w:rPr>
        <w:t>3</w:t>
      </w:r>
      <w:r w:rsidR="000218E8" w:rsidRPr="00920698">
        <w:rPr>
          <w:szCs w:val="28"/>
          <w:lang w:val="ru-RU"/>
        </w:rPr>
        <w:t>)</w:t>
      </w:r>
      <w:r w:rsidRPr="00920698">
        <w:rPr>
          <w:szCs w:val="28"/>
          <w:lang w:val="ru-RU"/>
        </w:rPr>
        <w:t>,</w:t>
      </w:r>
    </w:p>
    <w:p w14:paraId="76949EC1" w14:textId="70FCEC98" w:rsidR="00A35B07" w:rsidRPr="00920698" w:rsidRDefault="00A35B07" w:rsidP="00C1272E">
      <w:pPr>
        <w:pStyle w:val="a7"/>
        <w:numPr>
          <w:ilvl w:val="0"/>
          <w:numId w:val="15"/>
        </w:numPr>
        <w:spacing w:after="0" w:line="240" w:lineRule="auto"/>
        <w:ind w:left="0" w:firstLine="709"/>
        <w:rPr>
          <w:szCs w:val="28"/>
          <w:lang w:val="ru-RU"/>
        </w:rPr>
      </w:pPr>
      <w:r w:rsidRPr="00920698">
        <w:rPr>
          <w:szCs w:val="28"/>
          <w:lang w:val="ru-RU"/>
        </w:rPr>
        <w:t>в зоне береговой линии выполнено локальное уточнение сетки до 10 × 10 м, что позволило более детально описать взаимодействие подземных вод с озером и прибрежной зоной</w:t>
      </w:r>
      <w:r w:rsidR="000218E8">
        <w:rPr>
          <w:szCs w:val="28"/>
          <w:lang w:val="ru-RU"/>
        </w:rPr>
        <w:t xml:space="preserve"> </w:t>
      </w:r>
      <w:r w:rsidR="000218E8" w:rsidRPr="00920698">
        <w:rPr>
          <w:szCs w:val="28"/>
          <w:lang w:val="ru-RU"/>
        </w:rPr>
        <w:t>(Рисунок 3.</w:t>
      </w:r>
      <w:r w:rsidR="000218E8">
        <w:rPr>
          <w:szCs w:val="28"/>
          <w:lang w:val="ru-RU"/>
        </w:rPr>
        <w:t>4</w:t>
      </w:r>
      <w:r w:rsidR="000218E8" w:rsidRPr="00920698">
        <w:rPr>
          <w:szCs w:val="28"/>
          <w:lang w:val="ru-RU"/>
        </w:rPr>
        <w:t>)</w:t>
      </w:r>
      <w:r w:rsidRPr="00920698">
        <w:rPr>
          <w:szCs w:val="28"/>
          <w:lang w:val="ru-RU"/>
        </w:rPr>
        <w:t>.</w:t>
      </w:r>
    </w:p>
    <w:p w14:paraId="3E9B43B4" w14:textId="77777777" w:rsidR="00A35B07" w:rsidRPr="00EC23F0" w:rsidRDefault="00A35B07" w:rsidP="00C1272E">
      <w:pPr>
        <w:spacing w:after="0" w:line="240" w:lineRule="auto"/>
        <w:ind w:left="0" w:firstLine="709"/>
        <w:rPr>
          <w:szCs w:val="28"/>
          <w:lang w:val="ru-RU"/>
        </w:rPr>
      </w:pPr>
      <w:r w:rsidRPr="00920698">
        <w:rPr>
          <w:szCs w:val="28"/>
          <w:lang w:val="ru-RU"/>
        </w:rPr>
        <w:t>Южная часть расчётной области (отмеченная красной штриховкой) задана как неактивные ячейки (</w:t>
      </w:r>
      <w:r w:rsidRPr="00920698">
        <w:rPr>
          <w:szCs w:val="28"/>
        </w:rPr>
        <w:t>No</w:t>
      </w:r>
      <w:r w:rsidRPr="00920698">
        <w:rPr>
          <w:szCs w:val="28"/>
          <w:lang w:val="ru-RU"/>
        </w:rPr>
        <w:t>-</w:t>
      </w:r>
      <w:r w:rsidRPr="00920698">
        <w:rPr>
          <w:szCs w:val="28"/>
        </w:rPr>
        <w:t>flow</w:t>
      </w:r>
      <w:r w:rsidRPr="00920698">
        <w:rPr>
          <w:szCs w:val="28"/>
          <w:lang w:val="ru-RU"/>
        </w:rPr>
        <w:t>), что соответствует участкам, не вовлечённым в процесс фильтрации и не участвующим в формировании регионального потока подземных вод.</w:t>
      </w:r>
    </w:p>
    <w:p w14:paraId="7892008C" w14:textId="77777777" w:rsidR="009635BF" w:rsidRPr="00EC23F0" w:rsidRDefault="009635BF" w:rsidP="00BC297A">
      <w:pPr>
        <w:spacing w:after="0" w:line="240" w:lineRule="auto"/>
        <w:ind w:left="0" w:firstLine="567"/>
        <w:rPr>
          <w:szCs w:val="28"/>
          <w:lang w:val="ru-RU"/>
        </w:rPr>
      </w:pPr>
    </w:p>
    <w:p w14:paraId="3029F57A" w14:textId="6CBE6093" w:rsidR="00DC6EF9" w:rsidRDefault="00DC6EF9" w:rsidP="00BC297A">
      <w:pPr>
        <w:spacing w:line="240" w:lineRule="auto"/>
        <w:ind w:left="426" w:hanging="54"/>
        <w:jc w:val="center"/>
        <w:rPr>
          <w:lang w:val="ru-RU"/>
        </w:rPr>
      </w:pPr>
      <w:r w:rsidRPr="00DC6EF9">
        <w:rPr>
          <w:szCs w:val="28"/>
          <w:lang w:val="ru-RU"/>
        </w:rPr>
        <w:lastRenderedPageBreak/>
        <w:drawing>
          <wp:anchor distT="0" distB="0" distL="114300" distR="114300" simplePos="0" relativeHeight="251658240" behindDoc="0" locked="0" layoutInCell="1" allowOverlap="1" wp14:anchorId="26EDCA53" wp14:editId="3EEE8808">
            <wp:simplePos x="0" y="0"/>
            <wp:positionH relativeFrom="column">
              <wp:posOffset>3915197</wp:posOffset>
            </wp:positionH>
            <wp:positionV relativeFrom="paragraph">
              <wp:posOffset>4808856</wp:posOffset>
            </wp:positionV>
            <wp:extent cx="1473649" cy="599740"/>
            <wp:effectExtent l="0" t="0" r="0" b="0"/>
            <wp:wrapNone/>
            <wp:docPr id="191177890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778901" name=""/>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478490" cy="601710"/>
                    </a:xfrm>
                    <a:prstGeom prst="rect">
                      <a:avLst/>
                    </a:prstGeom>
                  </pic:spPr>
                </pic:pic>
              </a:graphicData>
            </a:graphic>
            <wp14:sizeRelH relativeFrom="margin">
              <wp14:pctWidth>0</wp14:pctWidth>
            </wp14:sizeRelH>
            <wp14:sizeRelV relativeFrom="margin">
              <wp14:pctHeight>0</wp14:pctHeight>
            </wp14:sizeRelV>
          </wp:anchor>
        </w:drawing>
      </w:r>
      <w:r w:rsidRPr="00DC6EF9">
        <w:rPr>
          <w:szCs w:val="28"/>
          <w:lang w:val="ru-RU"/>
        </w:rPr>
        <w:t xml:space="preserve"> </w:t>
      </w:r>
      <w:r w:rsidR="00F475F5">
        <w:rPr>
          <w:noProof/>
        </w:rPr>
        <w:drawing>
          <wp:inline distT="0" distB="0" distL="0" distR="0" wp14:anchorId="478D817F" wp14:editId="774936CB">
            <wp:extent cx="4693920" cy="4079772"/>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718125" cy="4100810"/>
                    </a:xfrm>
                    <a:prstGeom prst="rect">
                      <a:avLst/>
                    </a:prstGeom>
                  </pic:spPr>
                </pic:pic>
              </a:graphicData>
            </a:graphic>
          </wp:inline>
        </w:drawing>
      </w:r>
      <w:r>
        <w:rPr>
          <w:szCs w:val="28"/>
          <w:lang w:val="ru-RU"/>
        </w:rPr>
        <w:br/>
      </w:r>
      <w:r>
        <w:rPr>
          <w:szCs w:val="28"/>
          <w:lang w:val="ru-RU"/>
        </w:rPr>
        <w:br/>
      </w:r>
      <w:r w:rsidRPr="00920698">
        <w:rPr>
          <w:szCs w:val="28"/>
          <w:lang w:val="ru-RU"/>
        </w:rPr>
        <w:t>Рисунок 3.</w:t>
      </w:r>
      <w:r w:rsidR="000218E8">
        <w:rPr>
          <w:szCs w:val="28"/>
          <w:lang w:val="ru-RU"/>
        </w:rPr>
        <w:t>3</w:t>
      </w:r>
      <w:r w:rsidRPr="00920698">
        <w:rPr>
          <w:szCs w:val="28"/>
          <w:lang w:val="ru-RU"/>
        </w:rPr>
        <w:t xml:space="preserve"> - </w:t>
      </w:r>
      <w:r>
        <w:rPr>
          <w:lang w:val="ru-RU"/>
        </w:rPr>
        <w:t>Сетка модели 100 х 100 м</w:t>
      </w:r>
      <w:r>
        <w:rPr>
          <w:lang w:val="ru-RU"/>
        </w:rPr>
        <w:br/>
      </w:r>
      <w:r>
        <w:rPr>
          <w:lang w:val="ru-RU"/>
        </w:rPr>
        <w:br/>
      </w:r>
      <w:r>
        <w:rPr>
          <w:noProof/>
        </w:rPr>
        <w:drawing>
          <wp:inline distT="0" distB="0" distL="0" distR="0" wp14:anchorId="52E9CA86" wp14:editId="2203F1AA">
            <wp:extent cx="4554826" cy="3768989"/>
            <wp:effectExtent l="0" t="0" r="0" b="317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4565014" cy="3777420"/>
                    </a:xfrm>
                    <a:prstGeom prst="rect">
                      <a:avLst/>
                    </a:prstGeom>
                  </pic:spPr>
                </pic:pic>
              </a:graphicData>
            </a:graphic>
          </wp:inline>
        </w:drawing>
      </w:r>
      <w:r>
        <w:rPr>
          <w:lang w:val="ru-RU"/>
        </w:rPr>
        <w:br/>
      </w:r>
      <w:r>
        <w:rPr>
          <w:lang w:val="ru-RU"/>
        </w:rPr>
        <w:br/>
      </w:r>
      <w:r w:rsidRPr="00920698">
        <w:rPr>
          <w:szCs w:val="28"/>
          <w:lang w:val="ru-RU"/>
        </w:rPr>
        <w:t>Рисунок 3.</w:t>
      </w:r>
      <w:r w:rsidR="000218E8">
        <w:rPr>
          <w:szCs w:val="28"/>
          <w:lang w:val="ru-RU"/>
        </w:rPr>
        <w:t>4</w:t>
      </w:r>
      <w:r w:rsidRPr="00920698">
        <w:rPr>
          <w:szCs w:val="28"/>
          <w:lang w:val="ru-RU"/>
        </w:rPr>
        <w:t xml:space="preserve"> - </w:t>
      </w:r>
      <w:r>
        <w:rPr>
          <w:lang w:val="ru-RU"/>
        </w:rPr>
        <w:t>Детализированный участок береговой линии, ячейка 10 х 10м</w:t>
      </w:r>
    </w:p>
    <w:p w14:paraId="65813850" w14:textId="3DE22242" w:rsidR="00A35B07" w:rsidRDefault="00213D41" w:rsidP="00BC297A">
      <w:pPr>
        <w:spacing w:after="0" w:line="240" w:lineRule="auto"/>
        <w:ind w:left="0" w:firstLine="1134"/>
        <w:jc w:val="center"/>
        <w:rPr>
          <w:szCs w:val="28"/>
          <w:lang w:val="ru-RU"/>
        </w:rPr>
      </w:pPr>
      <w:r w:rsidRPr="00213D41">
        <w:rPr>
          <w:noProof/>
          <w:szCs w:val="28"/>
        </w:rPr>
        <w:lastRenderedPageBreak/>
        <w:drawing>
          <wp:anchor distT="0" distB="0" distL="114300" distR="114300" simplePos="0" relativeHeight="251659264" behindDoc="0" locked="0" layoutInCell="1" allowOverlap="1" wp14:anchorId="01496777" wp14:editId="04516224">
            <wp:simplePos x="0" y="0"/>
            <wp:positionH relativeFrom="column">
              <wp:posOffset>3290570</wp:posOffset>
            </wp:positionH>
            <wp:positionV relativeFrom="paragraph">
              <wp:posOffset>204734</wp:posOffset>
            </wp:positionV>
            <wp:extent cx="2140527" cy="977900"/>
            <wp:effectExtent l="0" t="0" r="0" b="0"/>
            <wp:wrapNone/>
            <wp:docPr id="4694568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45681" name=""/>
                    <pic:cNvPicPr/>
                  </pic:nvPicPr>
                  <pic:blipFill rotWithShape="1">
                    <a:blip r:embed="rId54" cstate="print">
                      <a:extLst>
                        <a:ext uri="{28A0092B-C50C-407E-A947-70E740481C1C}">
                          <a14:useLocalDpi xmlns:a14="http://schemas.microsoft.com/office/drawing/2010/main" val="0"/>
                        </a:ext>
                      </a:extLst>
                    </a:blip>
                    <a:srcRect r="4091"/>
                    <a:stretch>
                      <a:fillRect/>
                    </a:stretch>
                  </pic:blipFill>
                  <pic:spPr bwMode="auto">
                    <a:xfrm>
                      <a:off x="0" y="0"/>
                      <a:ext cx="2140527" cy="977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475F5">
        <w:rPr>
          <w:szCs w:val="28"/>
          <w:lang w:val="ru-RU"/>
        </w:rPr>
        <w:br/>
      </w:r>
      <w:r w:rsidR="00A35B07" w:rsidRPr="00920698">
        <w:rPr>
          <w:noProof/>
          <w:szCs w:val="28"/>
        </w:rPr>
        <w:drawing>
          <wp:inline distT="0" distB="0" distL="0" distR="0" wp14:anchorId="1CD5BC6F" wp14:editId="5119A98D">
            <wp:extent cx="4632960" cy="3694488"/>
            <wp:effectExtent l="0" t="0" r="0" b="1270"/>
            <wp:docPr id="1734" name="Рисунок 1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645554" cy="3704531"/>
                    </a:xfrm>
                    <a:prstGeom prst="rect">
                      <a:avLst/>
                    </a:prstGeom>
                    <a:noFill/>
                    <a:ln>
                      <a:noFill/>
                    </a:ln>
                  </pic:spPr>
                </pic:pic>
              </a:graphicData>
            </a:graphic>
          </wp:inline>
        </w:drawing>
      </w:r>
    </w:p>
    <w:p w14:paraId="37E1B3FE" w14:textId="77777777" w:rsidR="00DC6EF9" w:rsidRPr="00DC6EF9" w:rsidRDefault="00DC6EF9" w:rsidP="00BC297A">
      <w:pPr>
        <w:spacing w:after="0" w:line="240" w:lineRule="auto"/>
        <w:ind w:left="0" w:firstLine="1134"/>
        <w:jc w:val="center"/>
        <w:rPr>
          <w:szCs w:val="28"/>
          <w:lang w:val="ru-RU"/>
        </w:rPr>
      </w:pPr>
    </w:p>
    <w:p w14:paraId="295A52CB" w14:textId="4B9456B0" w:rsidR="00A35B07" w:rsidRPr="00920698" w:rsidRDefault="00A35B07" w:rsidP="00BC297A">
      <w:pPr>
        <w:spacing w:after="0" w:line="240" w:lineRule="auto"/>
        <w:ind w:left="0" w:firstLine="567"/>
        <w:jc w:val="center"/>
        <w:rPr>
          <w:szCs w:val="28"/>
          <w:lang w:val="ru-RU"/>
        </w:rPr>
      </w:pPr>
      <w:r w:rsidRPr="00920698">
        <w:rPr>
          <w:szCs w:val="28"/>
          <w:lang w:val="ru-RU"/>
        </w:rPr>
        <w:t xml:space="preserve">Рисунок </w:t>
      </w:r>
      <w:r w:rsidR="00AF5E54" w:rsidRPr="00920698">
        <w:rPr>
          <w:szCs w:val="28"/>
          <w:lang w:val="ru-RU"/>
        </w:rPr>
        <w:t>3</w:t>
      </w:r>
      <w:r w:rsidRPr="00920698">
        <w:rPr>
          <w:szCs w:val="28"/>
          <w:lang w:val="ru-RU"/>
        </w:rPr>
        <w:t>.</w:t>
      </w:r>
      <w:r w:rsidR="000218E8">
        <w:rPr>
          <w:szCs w:val="28"/>
          <w:lang w:val="ru-RU"/>
        </w:rPr>
        <w:t>5</w:t>
      </w:r>
      <w:r w:rsidR="00AF5E54" w:rsidRPr="00920698">
        <w:rPr>
          <w:szCs w:val="28"/>
          <w:lang w:val="ru-RU"/>
        </w:rPr>
        <w:t xml:space="preserve"> - </w:t>
      </w:r>
      <w:proofErr w:type="spellStart"/>
      <w:r w:rsidRPr="00920698">
        <w:rPr>
          <w:szCs w:val="28"/>
          <w:lang w:val="ru-RU"/>
        </w:rPr>
        <w:t>Геофильтрационная</w:t>
      </w:r>
      <w:proofErr w:type="spellEnd"/>
      <w:r w:rsidRPr="00920698">
        <w:rPr>
          <w:szCs w:val="28"/>
          <w:lang w:val="ru-RU"/>
        </w:rPr>
        <w:t xml:space="preserve"> модель участка береговой зоны озера Алаколь разработана с учётом трёхслойного строения водовмещающей толщи.</w:t>
      </w:r>
    </w:p>
    <w:p w14:paraId="2A5CA309" w14:textId="738F7D19" w:rsidR="00213D41" w:rsidRDefault="00213D41" w:rsidP="00BC297A">
      <w:pPr>
        <w:spacing w:line="240" w:lineRule="auto"/>
        <w:ind w:left="0" w:firstLine="0"/>
        <w:rPr>
          <w:lang w:val="ru-RU"/>
        </w:rPr>
      </w:pPr>
    </w:p>
    <w:p w14:paraId="7F22A0AB" w14:textId="3A69646C" w:rsidR="00213D41" w:rsidRPr="00213D41" w:rsidRDefault="00213D41" w:rsidP="00C1272E">
      <w:pPr>
        <w:spacing w:line="240" w:lineRule="auto"/>
        <w:ind w:left="0" w:firstLine="709"/>
        <w:rPr>
          <w:lang w:val="ru-RU"/>
        </w:rPr>
      </w:pPr>
      <w:r>
        <w:rPr>
          <w:lang w:val="ru-RU"/>
        </w:rPr>
        <w:t>Для каждой зоны заданы соответствующие коэффициенты фильтрации</w:t>
      </w:r>
      <w:r>
        <w:rPr>
          <w:lang w:val="ru-RU"/>
        </w:rPr>
        <w:t xml:space="preserve">. </w:t>
      </w:r>
      <w:proofErr w:type="spellStart"/>
      <w:r w:rsidRPr="00213D41">
        <w:rPr>
          <w:lang w:val="ru-RU"/>
        </w:rPr>
        <w:t>Геофильтрационная</w:t>
      </w:r>
      <w:proofErr w:type="spellEnd"/>
      <w:r w:rsidRPr="00213D41">
        <w:rPr>
          <w:lang w:val="ru-RU"/>
        </w:rPr>
        <w:t xml:space="preserve"> модель участка береговой зоны озера Алаколь разработана с учётом трёхслойного строения водовмещающей толщи</w:t>
      </w:r>
      <w:r w:rsidR="000218E8">
        <w:rPr>
          <w:lang w:val="ru-RU"/>
        </w:rPr>
        <w:t xml:space="preserve"> </w:t>
      </w:r>
      <w:r w:rsidR="000218E8" w:rsidRPr="00920698">
        <w:rPr>
          <w:szCs w:val="28"/>
          <w:lang w:val="ru-RU"/>
        </w:rPr>
        <w:t>(Рисунок 3.</w:t>
      </w:r>
      <w:r w:rsidR="000218E8">
        <w:rPr>
          <w:szCs w:val="28"/>
          <w:lang w:val="ru-RU"/>
        </w:rPr>
        <w:t>5</w:t>
      </w:r>
      <w:r w:rsidR="000218E8" w:rsidRPr="00920698">
        <w:rPr>
          <w:szCs w:val="28"/>
          <w:lang w:val="ru-RU"/>
        </w:rPr>
        <w:t>)</w:t>
      </w:r>
      <w:r w:rsidRPr="00213D41">
        <w:rPr>
          <w:lang w:val="ru-RU"/>
        </w:rPr>
        <w:t>.</w:t>
      </w:r>
    </w:p>
    <w:p w14:paraId="395D0CE0" w14:textId="77777777" w:rsidR="00A35B07" w:rsidRPr="00920698" w:rsidRDefault="00A35B07" w:rsidP="00C1272E">
      <w:pPr>
        <w:spacing w:after="0" w:line="240" w:lineRule="auto"/>
        <w:ind w:left="0" w:firstLine="709"/>
        <w:rPr>
          <w:szCs w:val="28"/>
          <w:lang w:val="ru-RU"/>
        </w:rPr>
      </w:pPr>
      <w:r w:rsidRPr="00920698">
        <w:rPr>
          <w:i/>
          <w:iCs/>
          <w:szCs w:val="28"/>
          <w:lang w:val="ru-RU"/>
        </w:rPr>
        <w:t>Первый и второй слои приурочены к отложениям конуса выноса и представлены аллювиально-пролювиальными песчано-гравийными и гравийно-галечными грунтами различной степени проницаемости</w:t>
      </w:r>
      <w:r w:rsidRPr="00920698">
        <w:rPr>
          <w:szCs w:val="28"/>
          <w:lang w:val="ru-RU"/>
        </w:rPr>
        <w:t>.</w:t>
      </w:r>
    </w:p>
    <w:p w14:paraId="41C3AF3D" w14:textId="77777777" w:rsidR="00A35B07" w:rsidRPr="00920698" w:rsidRDefault="00A35B07" w:rsidP="00C1272E">
      <w:pPr>
        <w:spacing w:after="0" w:line="240" w:lineRule="auto"/>
        <w:ind w:left="0" w:firstLine="709"/>
        <w:rPr>
          <w:szCs w:val="28"/>
        </w:rPr>
      </w:pPr>
      <w:proofErr w:type="spellStart"/>
      <w:r w:rsidRPr="00920698">
        <w:rPr>
          <w:szCs w:val="28"/>
        </w:rPr>
        <w:t>При</w:t>
      </w:r>
      <w:proofErr w:type="spellEnd"/>
      <w:r w:rsidRPr="00920698">
        <w:rPr>
          <w:szCs w:val="28"/>
        </w:rPr>
        <w:t xml:space="preserve"> </w:t>
      </w:r>
      <w:proofErr w:type="spellStart"/>
      <w:r w:rsidRPr="00920698">
        <w:rPr>
          <w:szCs w:val="28"/>
        </w:rPr>
        <w:t>этом</w:t>
      </w:r>
      <w:proofErr w:type="spellEnd"/>
      <w:r w:rsidRPr="00920698">
        <w:rPr>
          <w:szCs w:val="28"/>
        </w:rPr>
        <w:t>:</w:t>
      </w:r>
    </w:p>
    <w:p w14:paraId="0B26840A" w14:textId="77777777" w:rsidR="00A35B07" w:rsidRPr="00920698" w:rsidRDefault="00A35B07" w:rsidP="00C1272E">
      <w:pPr>
        <w:pStyle w:val="a7"/>
        <w:numPr>
          <w:ilvl w:val="0"/>
          <w:numId w:val="16"/>
        </w:numPr>
        <w:spacing w:after="0" w:line="240" w:lineRule="auto"/>
        <w:ind w:left="0" w:firstLine="709"/>
        <w:rPr>
          <w:szCs w:val="28"/>
          <w:lang w:val="ru-RU"/>
        </w:rPr>
      </w:pPr>
      <w:r w:rsidRPr="00920698">
        <w:rPr>
          <w:szCs w:val="28"/>
          <w:lang w:val="ru-RU"/>
        </w:rPr>
        <w:t>Верхний слой характеризуется относительно пониженной водопроницаемостью и включает супесчано-суглинистые разности с примесью гравия.</w:t>
      </w:r>
    </w:p>
    <w:p w14:paraId="5FA4350B" w14:textId="77777777" w:rsidR="00A35B07" w:rsidRPr="00920698" w:rsidRDefault="00A35B07" w:rsidP="00C1272E">
      <w:pPr>
        <w:pStyle w:val="a7"/>
        <w:numPr>
          <w:ilvl w:val="0"/>
          <w:numId w:val="16"/>
        </w:numPr>
        <w:spacing w:after="0" w:line="240" w:lineRule="auto"/>
        <w:ind w:left="0" w:firstLine="709"/>
        <w:rPr>
          <w:szCs w:val="28"/>
          <w:lang w:val="ru-RU"/>
        </w:rPr>
      </w:pPr>
      <w:r w:rsidRPr="00920698">
        <w:rPr>
          <w:szCs w:val="28"/>
          <w:lang w:val="ru-RU"/>
        </w:rPr>
        <w:t>Нижний слой конуса выноса обладает повышенной фильтрационной способностью за счёт преобладания грубообломочного материала (гравий, галька, крупный песок) и выполняет роль основного дренирующего горизонта.</w:t>
      </w:r>
    </w:p>
    <w:p w14:paraId="3993D6CA" w14:textId="77777777" w:rsidR="00A35B07" w:rsidRPr="00920698" w:rsidRDefault="00A35B07" w:rsidP="00C1272E">
      <w:pPr>
        <w:spacing w:after="0" w:line="240" w:lineRule="auto"/>
        <w:ind w:left="0" w:firstLine="709"/>
        <w:rPr>
          <w:szCs w:val="28"/>
          <w:lang w:val="ru-RU"/>
        </w:rPr>
      </w:pPr>
      <w:r w:rsidRPr="00920698">
        <w:rPr>
          <w:szCs w:val="28"/>
          <w:lang w:val="ru-RU"/>
        </w:rPr>
        <w:t>Такое двухслойное строение конуса выноса обеспечивает неравномерное распределение фильтрационных потоков и формирование выраженной зоны транзита подземных вод в нижней, более проницаемой части разреза.</w:t>
      </w:r>
    </w:p>
    <w:p w14:paraId="77A3DD85" w14:textId="77777777" w:rsidR="00A35B07" w:rsidRPr="00920698" w:rsidRDefault="00A35B07" w:rsidP="00C1272E">
      <w:pPr>
        <w:spacing w:after="0" w:line="240" w:lineRule="auto"/>
        <w:ind w:left="0" w:firstLine="709"/>
        <w:rPr>
          <w:szCs w:val="28"/>
          <w:lang w:val="ru-RU"/>
        </w:rPr>
      </w:pPr>
      <w:r w:rsidRPr="00920698">
        <w:rPr>
          <w:szCs w:val="28"/>
          <w:lang w:val="ru-RU"/>
        </w:rPr>
        <w:t xml:space="preserve">Третий слой в модели задан в виде водоупорной глинистой толщи, ограничивающей вертикальное распространение фильтрационного потока. Необходимость выделения водоупорного горизонта обоснована наличием в </w:t>
      </w:r>
      <w:r w:rsidRPr="00920698">
        <w:rPr>
          <w:szCs w:val="28"/>
          <w:lang w:val="ru-RU"/>
        </w:rPr>
        <w:lastRenderedPageBreak/>
        <w:t>прибрежной зоне глубокой скважины, в которой фиксируется напорный режим подземных вод - уровень воды превышает дневную поверхность.</w:t>
      </w:r>
    </w:p>
    <w:p w14:paraId="647624DC" w14:textId="69A2D32A" w:rsidR="00A35B07" w:rsidRPr="00920698" w:rsidRDefault="00A35B07" w:rsidP="00C1272E">
      <w:pPr>
        <w:spacing w:after="0" w:line="240" w:lineRule="auto"/>
        <w:ind w:left="0" w:firstLine="709"/>
        <w:rPr>
          <w:szCs w:val="28"/>
          <w:lang w:val="ru-RU"/>
        </w:rPr>
      </w:pPr>
      <w:r w:rsidRPr="00920698">
        <w:rPr>
          <w:szCs w:val="28"/>
          <w:lang w:val="ru-RU"/>
        </w:rPr>
        <w:t>Данное обстоятельство свидетельствует о наличии регионального напорного водоносного горизонта, перекрытого малопроницаемыми породами, что подтверждает целесообразность задания в модели нижнего водоупорного слоя. Его основная функция заключается в формировании замкнутой гидрогеологической системы и корректном воспроизведении напорных условий в пределах береговой зоны</w:t>
      </w:r>
      <w:r w:rsidR="00110CDC">
        <w:rPr>
          <w:szCs w:val="28"/>
          <w:lang w:val="ru-RU"/>
        </w:rPr>
        <w:t xml:space="preserve"> (Рисунок 3.</w:t>
      </w:r>
      <w:r w:rsidR="000218E8">
        <w:rPr>
          <w:szCs w:val="28"/>
          <w:lang w:val="ru-RU"/>
        </w:rPr>
        <w:t>6</w:t>
      </w:r>
      <w:r w:rsidR="00110CDC">
        <w:rPr>
          <w:szCs w:val="28"/>
          <w:lang w:val="ru-RU"/>
        </w:rPr>
        <w:t>).</w:t>
      </w:r>
    </w:p>
    <w:p w14:paraId="2370FB58" w14:textId="50CC56EE" w:rsidR="00A35B07" w:rsidRPr="00920698" w:rsidRDefault="00A35B07" w:rsidP="00BC297A">
      <w:pPr>
        <w:spacing w:after="0" w:line="240" w:lineRule="auto"/>
        <w:ind w:left="0" w:firstLine="567"/>
        <w:rPr>
          <w:szCs w:val="28"/>
          <w:lang w:val="ru-RU"/>
        </w:rPr>
      </w:pPr>
    </w:p>
    <w:p w14:paraId="40671644" w14:textId="4A2FDA47" w:rsidR="00A35B07" w:rsidRDefault="00213D41" w:rsidP="00BC297A">
      <w:pPr>
        <w:spacing w:after="0" w:line="240" w:lineRule="auto"/>
        <w:ind w:left="0" w:firstLine="142"/>
        <w:jc w:val="center"/>
        <w:rPr>
          <w:szCs w:val="28"/>
        </w:rPr>
      </w:pPr>
      <w:r w:rsidRPr="00213D41">
        <w:rPr>
          <w:noProof/>
        </w:rPr>
        <w:drawing>
          <wp:anchor distT="0" distB="0" distL="114300" distR="114300" simplePos="0" relativeHeight="251660288" behindDoc="0" locked="0" layoutInCell="1" allowOverlap="1" wp14:anchorId="7F6C1281" wp14:editId="0E782970">
            <wp:simplePos x="0" y="0"/>
            <wp:positionH relativeFrom="column">
              <wp:posOffset>250825</wp:posOffset>
            </wp:positionH>
            <wp:positionV relativeFrom="paragraph">
              <wp:posOffset>1584325</wp:posOffset>
            </wp:positionV>
            <wp:extent cx="3156857" cy="500158"/>
            <wp:effectExtent l="0" t="0" r="5715" b="0"/>
            <wp:wrapNone/>
            <wp:docPr id="17585201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520113" name=""/>
                    <pic:cNvPicPr/>
                  </pic:nvPicPr>
                  <pic:blipFill>
                    <a:blip r:embed="rId56">
                      <a:extLst>
                        <a:ext uri="{28A0092B-C50C-407E-A947-70E740481C1C}">
                          <a14:useLocalDpi xmlns:a14="http://schemas.microsoft.com/office/drawing/2010/main" val="0"/>
                        </a:ext>
                      </a:extLst>
                    </a:blip>
                    <a:stretch>
                      <a:fillRect/>
                    </a:stretch>
                  </pic:blipFill>
                  <pic:spPr>
                    <a:xfrm>
                      <a:off x="0" y="0"/>
                      <a:ext cx="3156857" cy="500158"/>
                    </a:xfrm>
                    <a:prstGeom prst="rect">
                      <a:avLst/>
                    </a:prstGeom>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1D39A6A1" wp14:editId="47BA2FFA">
            <wp:extent cx="5940425" cy="2214245"/>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0425" cy="2214245"/>
                    </a:xfrm>
                    <a:prstGeom prst="rect">
                      <a:avLst/>
                    </a:prstGeom>
                  </pic:spPr>
                </pic:pic>
              </a:graphicData>
            </a:graphic>
          </wp:inline>
        </w:drawing>
      </w:r>
    </w:p>
    <w:p w14:paraId="44BD6B28" w14:textId="77777777" w:rsidR="009635BF" w:rsidRPr="00920698" w:rsidRDefault="009635BF" w:rsidP="00BC297A">
      <w:pPr>
        <w:spacing w:after="0" w:line="240" w:lineRule="auto"/>
        <w:ind w:left="0" w:firstLine="567"/>
        <w:jc w:val="center"/>
        <w:rPr>
          <w:szCs w:val="28"/>
        </w:rPr>
      </w:pPr>
    </w:p>
    <w:p w14:paraId="4DCE0A7D" w14:textId="0C4EAA86" w:rsidR="00A35B07" w:rsidRPr="00920698" w:rsidRDefault="00A35B07" w:rsidP="00BC297A">
      <w:pPr>
        <w:spacing w:after="0" w:line="240" w:lineRule="auto"/>
        <w:ind w:left="0" w:firstLine="567"/>
        <w:jc w:val="center"/>
        <w:rPr>
          <w:szCs w:val="28"/>
          <w:lang w:val="ru-RU"/>
        </w:rPr>
      </w:pPr>
      <w:r w:rsidRPr="00920698">
        <w:rPr>
          <w:szCs w:val="28"/>
          <w:lang w:val="ru-RU"/>
        </w:rPr>
        <w:t xml:space="preserve">Рисунок </w:t>
      </w:r>
      <w:r w:rsidR="00AF5E54" w:rsidRPr="00920698">
        <w:rPr>
          <w:szCs w:val="28"/>
          <w:lang w:val="ru-RU"/>
        </w:rPr>
        <w:t>3</w:t>
      </w:r>
      <w:r w:rsidRPr="00920698">
        <w:rPr>
          <w:szCs w:val="28"/>
          <w:lang w:val="ru-RU"/>
        </w:rPr>
        <w:t>.</w:t>
      </w:r>
      <w:r w:rsidR="000218E8">
        <w:rPr>
          <w:szCs w:val="28"/>
          <w:lang w:val="ru-RU"/>
        </w:rPr>
        <w:t>6</w:t>
      </w:r>
      <w:r w:rsidRPr="00920698">
        <w:rPr>
          <w:lang w:val="ru-RU"/>
        </w:rPr>
        <w:t xml:space="preserve"> </w:t>
      </w:r>
      <w:r w:rsidR="00213D41">
        <w:rPr>
          <w:lang w:val="ru-RU"/>
        </w:rPr>
        <w:t xml:space="preserve">- </w:t>
      </w:r>
      <w:r w:rsidR="00213D41">
        <w:rPr>
          <w:lang w:val="ru-RU"/>
        </w:rPr>
        <w:t>Продольный разрез модели</w:t>
      </w:r>
    </w:p>
    <w:p w14:paraId="74754ACD" w14:textId="77777777" w:rsidR="00A35B07" w:rsidRPr="00920698" w:rsidRDefault="00A35B07" w:rsidP="00BC297A">
      <w:pPr>
        <w:spacing w:after="0" w:line="240" w:lineRule="auto"/>
        <w:ind w:left="0" w:firstLine="567"/>
        <w:rPr>
          <w:szCs w:val="28"/>
          <w:lang w:val="ru-RU"/>
        </w:rPr>
      </w:pPr>
    </w:p>
    <w:p w14:paraId="52C3A22B" w14:textId="77777777" w:rsidR="00A35B07" w:rsidRPr="00920698" w:rsidRDefault="00A35B07" w:rsidP="00C1272E">
      <w:pPr>
        <w:spacing w:after="0" w:line="240" w:lineRule="auto"/>
        <w:ind w:left="0" w:firstLine="709"/>
        <w:rPr>
          <w:szCs w:val="28"/>
          <w:lang w:val="ru-RU"/>
        </w:rPr>
      </w:pPr>
      <w:r w:rsidRPr="00920698">
        <w:rPr>
          <w:szCs w:val="28"/>
          <w:lang w:val="ru-RU"/>
        </w:rPr>
        <w:t xml:space="preserve">Расчёты </w:t>
      </w:r>
      <w:proofErr w:type="spellStart"/>
      <w:r w:rsidRPr="00920698">
        <w:rPr>
          <w:szCs w:val="28"/>
          <w:lang w:val="ru-RU"/>
        </w:rPr>
        <w:t>геофильтрационного</w:t>
      </w:r>
      <w:proofErr w:type="spellEnd"/>
      <w:r w:rsidRPr="00920698">
        <w:rPr>
          <w:szCs w:val="28"/>
          <w:lang w:val="ru-RU"/>
        </w:rPr>
        <w:t xml:space="preserve"> режима выполнены в программном комплексе MODFLOW 6 в стационарной постановке. В результате моделирования получено распределение уровней подземных вод (Water </w:t>
      </w:r>
      <w:proofErr w:type="spellStart"/>
      <w:r w:rsidRPr="00920698">
        <w:rPr>
          <w:szCs w:val="28"/>
          <w:lang w:val="ru-RU"/>
        </w:rPr>
        <w:t>Table</w:t>
      </w:r>
      <w:proofErr w:type="spellEnd"/>
      <w:r w:rsidRPr="00920698">
        <w:rPr>
          <w:szCs w:val="28"/>
          <w:lang w:val="ru-RU"/>
        </w:rPr>
        <w:t xml:space="preserve"> </w:t>
      </w:r>
      <w:proofErr w:type="spellStart"/>
      <w:r w:rsidRPr="00920698">
        <w:rPr>
          <w:szCs w:val="28"/>
          <w:lang w:val="ru-RU"/>
        </w:rPr>
        <w:t>Elevation</w:t>
      </w:r>
      <w:proofErr w:type="spellEnd"/>
      <w:r w:rsidRPr="00920698">
        <w:rPr>
          <w:szCs w:val="28"/>
          <w:lang w:val="ru-RU"/>
        </w:rPr>
        <w:t>) в пределах расчётной области, отражающее формирование потока от зоны питания, приуроченной к массиву, в сторону береговой линии озера Алаколь, где реализована зона разгрузки подземных вод.</w:t>
      </w:r>
    </w:p>
    <w:p w14:paraId="363123AA" w14:textId="108FF596" w:rsidR="00A35B07" w:rsidRPr="00920698" w:rsidRDefault="00A35B07" w:rsidP="00C1272E">
      <w:pPr>
        <w:spacing w:after="0" w:line="240" w:lineRule="auto"/>
        <w:ind w:left="0" w:firstLine="709"/>
        <w:rPr>
          <w:szCs w:val="28"/>
          <w:lang w:val="ru-RU"/>
        </w:rPr>
      </w:pPr>
      <w:r w:rsidRPr="00920698">
        <w:rPr>
          <w:szCs w:val="28"/>
          <w:lang w:val="ru-RU"/>
        </w:rPr>
        <w:t>Картина изолиний напоров характеризуется закономерным снижением уровней в направлении озера. Максимальные отметки уровней подземных вод зафиксированы в юго-западной части модели, соответствующей области инфильтрационного питания, тогда как минимальные значения приурочены к прибрежной зоне, находящейся в гидравлической связи с акваторией озера. Такое распределение подтверждает корректную реализацию схемы «питание – транзит – разгрузка» и соответствует региональным гидрогеологическим условиям</w:t>
      </w:r>
      <w:r w:rsidR="00110CDC">
        <w:rPr>
          <w:szCs w:val="28"/>
          <w:lang w:val="ru-RU"/>
        </w:rPr>
        <w:t xml:space="preserve"> (Рисунок 3.</w:t>
      </w:r>
      <w:r w:rsidR="000218E8">
        <w:rPr>
          <w:szCs w:val="28"/>
          <w:lang w:val="ru-RU"/>
        </w:rPr>
        <w:t>7</w:t>
      </w:r>
      <w:r w:rsidR="00110CDC">
        <w:rPr>
          <w:szCs w:val="28"/>
          <w:lang w:val="ru-RU"/>
        </w:rPr>
        <w:t>).</w:t>
      </w:r>
    </w:p>
    <w:p w14:paraId="1631F4A5" w14:textId="77777777" w:rsidR="00A35B07" w:rsidRPr="00920698" w:rsidRDefault="00A35B07" w:rsidP="00BC297A">
      <w:pPr>
        <w:spacing w:after="0" w:line="240" w:lineRule="auto"/>
        <w:ind w:left="0" w:firstLine="567"/>
        <w:jc w:val="center"/>
        <w:rPr>
          <w:szCs w:val="28"/>
          <w:lang w:val="ru-RU"/>
        </w:rPr>
      </w:pPr>
      <w:r w:rsidRPr="00920698">
        <w:rPr>
          <w:noProof/>
          <w:szCs w:val="28"/>
          <w:lang w:val="ru-RU"/>
        </w:rPr>
        <w:lastRenderedPageBreak/>
        <w:drawing>
          <wp:inline distT="0" distB="0" distL="0" distR="0" wp14:anchorId="7231C082" wp14:editId="7D8D0B11">
            <wp:extent cx="3762375" cy="2656402"/>
            <wp:effectExtent l="0" t="0" r="0" b="0"/>
            <wp:docPr id="54548" name="Рисунок 54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58">
                      <a:extLst>
                        <a:ext uri="{28A0092B-C50C-407E-A947-70E740481C1C}">
                          <a14:useLocalDpi xmlns:a14="http://schemas.microsoft.com/office/drawing/2010/main" val="0"/>
                        </a:ext>
                      </a:extLst>
                    </a:blip>
                    <a:srcRect l="2863" t="7766" r="16946" b="9062"/>
                    <a:stretch>
                      <a:fillRect/>
                    </a:stretch>
                  </pic:blipFill>
                  <pic:spPr bwMode="auto">
                    <a:xfrm>
                      <a:off x="0" y="0"/>
                      <a:ext cx="3785177" cy="2672501"/>
                    </a:xfrm>
                    <a:prstGeom prst="rect">
                      <a:avLst/>
                    </a:prstGeom>
                    <a:noFill/>
                    <a:ln>
                      <a:noFill/>
                    </a:ln>
                    <a:extLst>
                      <a:ext uri="{53640926-AAD7-44D8-BBD7-CCE9431645EC}">
                        <a14:shadowObscured xmlns:a14="http://schemas.microsoft.com/office/drawing/2010/main"/>
                      </a:ext>
                    </a:extLst>
                  </pic:spPr>
                </pic:pic>
              </a:graphicData>
            </a:graphic>
          </wp:inline>
        </w:drawing>
      </w:r>
    </w:p>
    <w:p w14:paraId="15832726" w14:textId="77777777" w:rsidR="00A35B07" w:rsidRPr="00920698" w:rsidRDefault="00A35B07" w:rsidP="00BC297A">
      <w:pPr>
        <w:spacing w:after="0" w:line="240" w:lineRule="auto"/>
        <w:ind w:left="0" w:firstLine="567"/>
        <w:rPr>
          <w:szCs w:val="28"/>
          <w:lang w:val="ru-RU"/>
        </w:rPr>
      </w:pPr>
    </w:p>
    <w:p w14:paraId="6381A209" w14:textId="5D525F0B" w:rsidR="00A35B07" w:rsidRPr="00920698" w:rsidRDefault="00A35B07" w:rsidP="00BC297A">
      <w:pPr>
        <w:spacing w:after="0" w:line="240" w:lineRule="auto"/>
        <w:ind w:left="0" w:firstLine="567"/>
        <w:jc w:val="center"/>
        <w:rPr>
          <w:szCs w:val="28"/>
          <w:lang w:val="ru-RU"/>
        </w:rPr>
      </w:pPr>
      <w:r w:rsidRPr="00920698">
        <w:rPr>
          <w:szCs w:val="28"/>
          <w:lang w:val="ru-RU"/>
        </w:rPr>
        <w:t>Рис</w:t>
      </w:r>
      <w:r w:rsidR="0044325B" w:rsidRPr="00920698">
        <w:rPr>
          <w:szCs w:val="28"/>
          <w:lang w:val="ru-RU"/>
        </w:rPr>
        <w:t xml:space="preserve">унок </w:t>
      </w:r>
      <w:r w:rsidRPr="00920698">
        <w:rPr>
          <w:szCs w:val="28"/>
          <w:lang w:val="ru-RU"/>
        </w:rPr>
        <w:t>3.</w:t>
      </w:r>
      <w:r w:rsidR="000218E8">
        <w:rPr>
          <w:szCs w:val="28"/>
          <w:lang w:val="ru-RU"/>
        </w:rPr>
        <w:t>7</w:t>
      </w:r>
      <w:r w:rsidR="0044325B" w:rsidRPr="00920698">
        <w:rPr>
          <w:szCs w:val="28"/>
          <w:lang w:val="ru-RU"/>
        </w:rPr>
        <w:t xml:space="preserve"> - </w:t>
      </w:r>
      <w:r w:rsidRPr="00920698">
        <w:rPr>
          <w:szCs w:val="28"/>
          <w:lang w:val="ru-RU"/>
        </w:rPr>
        <w:t xml:space="preserve">Схематический разрез </w:t>
      </w:r>
      <w:proofErr w:type="spellStart"/>
      <w:r w:rsidRPr="00920698">
        <w:rPr>
          <w:szCs w:val="28"/>
          <w:lang w:val="ru-RU"/>
        </w:rPr>
        <w:t>прибортовой</w:t>
      </w:r>
      <w:proofErr w:type="spellEnd"/>
      <w:r w:rsidRPr="00920698">
        <w:rPr>
          <w:szCs w:val="28"/>
          <w:lang w:val="ru-RU"/>
        </w:rPr>
        <w:t xml:space="preserve"> зоны озера Алаколь</w:t>
      </w:r>
    </w:p>
    <w:p w14:paraId="7F322D2D" w14:textId="77777777" w:rsidR="00A35B07" w:rsidRPr="00920698" w:rsidRDefault="00A35B07" w:rsidP="00BC297A">
      <w:pPr>
        <w:spacing w:after="0" w:line="240" w:lineRule="auto"/>
        <w:ind w:left="0" w:firstLine="567"/>
        <w:rPr>
          <w:szCs w:val="28"/>
          <w:lang w:val="ru-RU"/>
        </w:rPr>
      </w:pPr>
    </w:p>
    <w:p w14:paraId="42FC057E" w14:textId="77777777" w:rsidR="00A35B07" w:rsidRPr="00920698" w:rsidRDefault="00A35B07" w:rsidP="00C1272E">
      <w:pPr>
        <w:spacing w:after="0" w:line="240" w:lineRule="auto"/>
        <w:ind w:left="0" w:firstLine="709"/>
        <w:rPr>
          <w:szCs w:val="28"/>
          <w:lang w:val="ru-RU"/>
        </w:rPr>
      </w:pPr>
      <w:r w:rsidRPr="00920698">
        <w:rPr>
          <w:szCs w:val="28"/>
          <w:lang w:val="ru-RU"/>
        </w:rPr>
        <w:t>Для оценки достоверности результатов моделирования выполнено сопоставление расчётных уровней подземных вод с фактическими данными по одной скважине, расположенной в пределах береговой зоны. Разница между расчётным и наблюдённым уровнем составила порядка 0,5 м, что для природных гидрогеологических условий и ограниченного объёма исходных данных является допустимым и свидетельствует о приемлемой калибровке модели.</w:t>
      </w:r>
    </w:p>
    <w:p w14:paraId="5C7CA913" w14:textId="42FFF83B" w:rsidR="0044325B" w:rsidRDefault="00A35B07" w:rsidP="00C1272E">
      <w:pPr>
        <w:spacing w:after="0" w:line="240" w:lineRule="auto"/>
        <w:ind w:left="0" w:firstLine="709"/>
        <w:rPr>
          <w:szCs w:val="28"/>
        </w:rPr>
      </w:pPr>
      <w:r w:rsidRPr="00920698">
        <w:rPr>
          <w:i/>
          <w:iCs/>
          <w:szCs w:val="28"/>
          <w:lang w:val="ru-RU"/>
        </w:rPr>
        <w:t>Полученные результаты подтверждают, что принятая трёхслойная схема разреза, система граничных условий и распределение коэффициентов фильтрации адекватно описывают естественный фильтрационный режим территории</w:t>
      </w:r>
      <w:r w:rsidRPr="00920698">
        <w:rPr>
          <w:szCs w:val="28"/>
          <w:lang w:val="ru-RU"/>
        </w:rPr>
        <w:t xml:space="preserve">. Расчётное поле напоров использовано для задания исходного положения уровня грунтовых вод в </w:t>
      </w:r>
      <w:proofErr w:type="spellStart"/>
      <w:r w:rsidRPr="00920698">
        <w:rPr>
          <w:szCs w:val="28"/>
          <w:lang w:val="ru-RU"/>
        </w:rPr>
        <w:t>геомеханической</w:t>
      </w:r>
      <w:proofErr w:type="spellEnd"/>
      <w:r w:rsidRPr="00920698">
        <w:rPr>
          <w:szCs w:val="28"/>
          <w:lang w:val="ru-RU"/>
        </w:rPr>
        <w:t xml:space="preserve"> модели PLAXIS 2D при оценке устойчивости берегового откоса</w:t>
      </w:r>
      <w:r w:rsidR="0044325B" w:rsidRPr="00920698">
        <w:rPr>
          <w:szCs w:val="28"/>
          <w:lang w:val="ru-RU"/>
        </w:rPr>
        <w:t xml:space="preserve"> (Рисунок 3.</w:t>
      </w:r>
      <w:r w:rsidR="000218E8">
        <w:rPr>
          <w:szCs w:val="28"/>
          <w:lang w:val="ru-RU"/>
        </w:rPr>
        <w:t>8</w:t>
      </w:r>
      <w:r w:rsidR="0044325B" w:rsidRPr="00920698">
        <w:rPr>
          <w:szCs w:val="28"/>
          <w:lang w:val="ru-RU"/>
        </w:rPr>
        <w:t>).</w:t>
      </w:r>
    </w:p>
    <w:p w14:paraId="1B9AA2D9" w14:textId="77777777" w:rsidR="00C1272E" w:rsidRPr="00C1272E" w:rsidRDefault="00C1272E" w:rsidP="00C1272E">
      <w:pPr>
        <w:spacing w:after="0" w:line="240" w:lineRule="auto"/>
        <w:ind w:left="0" w:firstLine="709"/>
        <w:rPr>
          <w:szCs w:val="28"/>
        </w:rPr>
      </w:pPr>
    </w:p>
    <w:p w14:paraId="7FD2525E" w14:textId="77777777" w:rsidR="00920698" w:rsidRPr="00EC23F0" w:rsidRDefault="00920698" w:rsidP="00BC297A">
      <w:pPr>
        <w:spacing w:after="0" w:line="240" w:lineRule="auto"/>
        <w:ind w:left="0" w:firstLine="567"/>
        <w:rPr>
          <w:szCs w:val="28"/>
          <w:lang w:val="ru-RU"/>
        </w:rPr>
      </w:pPr>
    </w:p>
    <w:p w14:paraId="0E1533AD" w14:textId="77777777" w:rsidR="00A35B07" w:rsidRPr="00920698" w:rsidRDefault="00A35B07" w:rsidP="00BC297A">
      <w:pPr>
        <w:spacing w:after="0" w:line="240" w:lineRule="auto"/>
        <w:ind w:left="0" w:firstLine="567"/>
        <w:jc w:val="center"/>
        <w:rPr>
          <w:szCs w:val="28"/>
          <w:lang w:val="ru-RU"/>
        </w:rPr>
      </w:pPr>
      <w:r w:rsidRPr="00920698">
        <w:rPr>
          <w:noProof/>
          <w:szCs w:val="28"/>
        </w:rPr>
        <w:drawing>
          <wp:inline distT="0" distB="0" distL="0" distR="0" wp14:anchorId="6CBF33E9" wp14:editId="0AA482D5">
            <wp:extent cx="5453380" cy="2702189"/>
            <wp:effectExtent l="0" t="0" r="0" b="3175"/>
            <wp:docPr id="1732" name="Рисунок 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561542" cy="2755784"/>
                    </a:xfrm>
                    <a:prstGeom prst="rect">
                      <a:avLst/>
                    </a:prstGeom>
                    <a:noFill/>
                    <a:ln>
                      <a:noFill/>
                    </a:ln>
                  </pic:spPr>
                </pic:pic>
              </a:graphicData>
            </a:graphic>
          </wp:inline>
        </w:drawing>
      </w:r>
    </w:p>
    <w:p w14:paraId="5E6C2C44" w14:textId="77777777" w:rsidR="00A35B07" w:rsidRPr="00920698" w:rsidRDefault="00A35B07" w:rsidP="00BC297A">
      <w:pPr>
        <w:spacing w:after="0" w:line="240" w:lineRule="auto"/>
        <w:ind w:left="0" w:firstLine="567"/>
        <w:rPr>
          <w:szCs w:val="28"/>
          <w:lang w:val="ru-RU"/>
        </w:rPr>
      </w:pPr>
      <w:r w:rsidRPr="00920698">
        <w:rPr>
          <w:szCs w:val="28"/>
          <w:lang w:val="ru-RU"/>
        </w:rPr>
        <w:lastRenderedPageBreak/>
        <w:t xml:space="preserve"> </w:t>
      </w:r>
    </w:p>
    <w:p w14:paraId="76EB2449" w14:textId="7FE80D41" w:rsidR="00A35B07" w:rsidRPr="00920698" w:rsidRDefault="00A35B07" w:rsidP="00BC297A">
      <w:pPr>
        <w:spacing w:after="0" w:line="240" w:lineRule="auto"/>
        <w:ind w:left="0" w:firstLine="567"/>
        <w:rPr>
          <w:sz w:val="20"/>
          <w:szCs w:val="20"/>
          <w:lang w:val="ru-RU"/>
        </w:rPr>
      </w:pPr>
      <w:r w:rsidRPr="00920698">
        <w:rPr>
          <w:sz w:val="20"/>
          <w:szCs w:val="20"/>
          <w:lang w:val="ru-RU"/>
        </w:rPr>
        <w:t xml:space="preserve">Цветовая шкала слева показывает высоту водоносного горизонта: красные области - более высоко, синие - более низко. Контурные линии на поверхности </w:t>
      </w:r>
      <w:r w:rsidR="00213D41" w:rsidRPr="00920698">
        <w:rPr>
          <w:sz w:val="20"/>
          <w:szCs w:val="20"/>
          <w:lang w:val="ru-RU"/>
        </w:rPr>
        <w:t>— это</w:t>
      </w:r>
      <w:r w:rsidRPr="00920698">
        <w:rPr>
          <w:sz w:val="20"/>
          <w:szCs w:val="20"/>
          <w:lang w:val="ru-RU"/>
        </w:rPr>
        <w:t xml:space="preserve"> линии одинакового уровня воды (изолинии).</w:t>
      </w:r>
    </w:p>
    <w:p w14:paraId="35DC00D4" w14:textId="77777777" w:rsidR="00A35B07" w:rsidRPr="00920698" w:rsidRDefault="00A35B07" w:rsidP="00BC297A">
      <w:pPr>
        <w:spacing w:after="0" w:line="240" w:lineRule="auto"/>
        <w:ind w:left="0" w:firstLine="567"/>
        <w:rPr>
          <w:szCs w:val="28"/>
          <w:lang w:val="ru-RU"/>
        </w:rPr>
      </w:pPr>
    </w:p>
    <w:p w14:paraId="541885AE" w14:textId="26EE8529" w:rsidR="00A35B07" w:rsidRPr="00920698" w:rsidRDefault="00A35B07" w:rsidP="00C1272E">
      <w:pPr>
        <w:spacing w:after="0" w:line="240" w:lineRule="auto"/>
        <w:ind w:left="0" w:firstLine="567"/>
        <w:jc w:val="center"/>
        <w:rPr>
          <w:szCs w:val="28"/>
          <w:lang w:val="ru-RU"/>
        </w:rPr>
      </w:pPr>
      <w:r w:rsidRPr="00920698">
        <w:rPr>
          <w:szCs w:val="28"/>
          <w:lang w:val="ru-RU"/>
        </w:rPr>
        <w:t>Рис</w:t>
      </w:r>
      <w:r w:rsidR="0044325B" w:rsidRPr="00920698">
        <w:rPr>
          <w:szCs w:val="28"/>
          <w:lang w:val="ru-RU"/>
        </w:rPr>
        <w:t>унок 3.</w:t>
      </w:r>
      <w:r w:rsidR="000218E8">
        <w:rPr>
          <w:szCs w:val="28"/>
          <w:lang w:val="ru-RU"/>
        </w:rPr>
        <w:t>8</w:t>
      </w:r>
      <w:r w:rsidR="0044325B" w:rsidRPr="00920698">
        <w:rPr>
          <w:szCs w:val="28"/>
          <w:lang w:val="ru-RU"/>
        </w:rPr>
        <w:t xml:space="preserve"> -</w:t>
      </w:r>
      <w:r w:rsidRPr="00920698">
        <w:rPr>
          <w:szCs w:val="28"/>
          <w:lang w:val="ru-RU"/>
        </w:rPr>
        <w:t xml:space="preserve"> Карта уровня грунтовых вод (</w:t>
      </w:r>
      <w:proofErr w:type="spellStart"/>
      <w:r w:rsidRPr="00920698">
        <w:rPr>
          <w:szCs w:val="28"/>
          <w:lang w:val="ru-RU"/>
        </w:rPr>
        <w:t>water</w:t>
      </w:r>
      <w:proofErr w:type="spellEnd"/>
      <w:r w:rsidRPr="00920698">
        <w:rPr>
          <w:szCs w:val="28"/>
          <w:lang w:val="ru-RU"/>
        </w:rPr>
        <w:t xml:space="preserve"> </w:t>
      </w:r>
      <w:proofErr w:type="spellStart"/>
      <w:r w:rsidRPr="00920698">
        <w:rPr>
          <w:szCs w:val="28"/>
          <w:lang w:val="ru-RU"/>
        </w:rPr>
        <w:t>table</w:t>
      </w:r>
      <w:proofErr w:type="spellEnd"/>
      <w:r w:rsidRPr="00920698">
        <w:rPr>
          <w:szCs w:val="28"/>
          <w:lang w:val="ru-RU"/>
        </w:rPr>
        <w:t xml:space="preserve"> </w:t>
      </w:r>
      <w:proofErr w:type="spellStart"/>
      <w:r w:rsidRPr="00920698">
        <w:rPr>
          <w:szCs w:val="28"/>
          <w:lang w:val="ru-RU"/>
        </w:rPr>
        <w:t>elevation</w:t>
      </w:r>
      <w:proofErr w:type="spellEnd"/>
      <w:r w:rsidRPr="00920698">
        <w:rPr>
          <w:szCs w:val="28"/>
          <w:lang w:val="ru-RU"/>
        </w:rPr>
        <w:t>) в трёхмерном виде.</w:t>
      </w:r>
    </w:p>
    <w:p w14:paraId="4BCD34AF" w14:textId="77777777" w:rsidR="00A35B07" w:rsidRPr="00920698" w:rsidRDefault="00A35B07" w:rsidP="00BC297A">
      <w:pPr>
        <w:spacing w:after="0" w:line="240" w:lineRule="auto"/>
        <w:ind w:left="0" w:firstLine="567"/>
        <w:rPr>
          <w:szCs w:val="28"/>
          <w:lang w:val="ru-RU"/>
        </w:rPr>
      </w:pPr>
    </w:p>
    <w:p w14:paraId="1A6AFA90" w14:textId="77777777" w:rsidR="00A35B07" w:rsidRPr="00920698" w:rsidRDefault="00A35B07" w:rsidP="00C1272E">
      <w:pPr>
        <w:spacing w:after="0" w:line="240" w:lineRule="auto"/>
        <w:ind w:left="0" w:firstLine="709"/>
        <w:rPr>
          <w:szCs w:val="28"/>
          <w:lang w:val="ru-RU"/>
        </w:rPr>
      </w:pPr>
      <w:r w:rsidRPr="00920698">
        <w:rPr>
          <w:szCs w:val="28"/>
          <w:lang w:val="ru-RU"/>
        </w:rPr>
        <w:t>На карте показаны на какой высоте относительно базовой отметки (обычно метров над уровнем моря) находится поверхность насыщения подземных вод в разных точках территории.</w:t>
      </w:r>
    </w:p>
    <w:p w14:paraId="151B29C0" w14:textId="77777777" w:rsidR="00A35B07" w:rsidRPr="00920698" w:rsidRDefault="00A35B07" w:rsidP="00C1272E">
      <w:pPr>
        <w:spacing w:after="0" w:line="240" w:lineRule="auto"/>
        <w:ind w:left="0" w:firstLine="709"/>
        <w:rPr>
          <w:szCs w:val="28"/>
          <w:lang w:val="ru-RU"/>
        </w:rPr>
      </w:pPr>
      <w:r w:rsidRPr="00920698">
        <w:rPr>
          <w:szCs w:val="28"/>
          <w:lang w:val="ru-RU"/>
        </w:rPr>
        <w:t xml:space="preserve">В рамках </w:t>
      </w:r>
      <w:proofErr w:type="spellStart"/>
      <w:r w:rsidRPr="00920698">
        <w:rPr>
          <w:szCs w:val="28"/>
          <w:lang w:val="ru-RU"/>
        </w:rPr>
        <w:t>геофильтрационного</w:t>
      </w:r>
      <w:proofErr w:type="spellEnd"/>
      <w:r w:rsidRPr="00920698">
        <w:rPr>
          <w:szCs w:val="28"/>
          <w:lang w:val="ru-RU"/>
        </w:rPr>
        <w:t xml:space="preserve"> моделирования были проанализированы несколько расчётных сценариев, предусматривающих увеличение инфильтрационного питания подземных вод. </w:t>
      </w:r>
    </w:p>
    <w:p w14:paraId="4E1D7082" w14:textId="77777777" w:rsidR="00A35B07" w:rsidRPr="00920698" w:rsidRDefault="00A35B07" w:rsidP="00C1272E">
      <w:pPr>
        <w:spacing w:after="0" w:line="240" w:lineRule="auto"/>
        <w:ind w:left="0" w:firstLine="709"/>
        <w:rPr>
          <w:i/>
          <w:iCs/>
          <w:szCs w:val="28"/>
          <w:lang w:val="ru-RU"/>
        </w:rPr>
      </w:pPr>
      <w:r w:rsidRPr="00920698">
        <w:rPr>
          <w:i/>
          <w:iCs/>
          <w:szCs w:val="28"/>
          <w:lang w:val="ru-RU"/>
        </w:rPr>
        <w:t>Целью данных расчётов являлась оценка возможного сезонного повышения уровня подземных вод в прибрежной зоне, связанного с весенним снеготаянием, паводковыми водами и усилением поверхностного стока со склонов горного массива.</w:t>
      </w:r>
    </w:p>
    <w:p w14:paraId="5A72092F" w14:textId="77777777" w:rsidR="00A35B07" w:rsidRPr="00920698" w:rsidRDefault="00A35B07" w:rsidP="00C1272E">
      <w:pPr>
        <w:spacing w:after="0" w:line="240" w:lineRule="auto"/>
        <w:ind w:left="0" w:firstLine="709"/>
        <w:rPr>
          <w:szCs w:val="28"/>
          <w:lang w:val="ru-RU"/>
        </w:rPr>
      </w:pPr>
      <w:r w:rsidRPr="00920698">
        <w:rPr>
          <w:szCs w:val="28"/>
          <w:lang w:val="ru-RU"/>
        </w:rPr>
        <w:t>Дополнительное питание задавалось в виде увеличенных инфильтрационных потоков в зоне питания.</w:t>
      </w:r>
    </w:p>
    <w:p w14:paraId="63D747BC" w14:textId="77777777" w:rsidR="00A35B07" w:rsidRPr="00920698" w:rsidRDefault="00A35B07" w:rsidP="00C1272E">
      <w:pPr>
        <w:spacing w:after="0" w:line="240" w:lineRule="auto"/>
        <w:ind w:left="0" w:firstLine="709"/>
        <w:rPr>
          <w:szCs w:val="28"/>
          <w:lang w:val="ru-RU"/>
        </w:rPr>
      </w:pPr>
      <w:r w:rsidRPr="00920698">
        <w:rPr>
          <w:szCs w:val="28"/>
          <w:lang w:val="ru-RU"/>
        </w:rPr>
        <w:t>Результаты расчётов показали, что даже при увеличении инфильтрационного питания заметного повышения уровня подземных вод вдоль береговой линии не происходит. Это обусловлено высокими значениями коэффициентов фильтрации в отложениях конуса выноса, особенно во втором, наиболее проницаемом слое. Подземные воды, поступающие в систему, быстро перераспределяются и эффективно дренируются в сторону озера Алаколь, которое функционирует как мощная зона разгрузки с постоянным напором.</w:t>
      </w:r>
    </w:p>
    <w:p w14:paraId="54E7D435" w14:textId="77777777" w:rsidR="00A35B07" w:rsidRPr="00920698" w:rsidRDefault="00A35B07" w:rsidP="00C1272E">
      <w:pPr>
        <w:spacing w:after="0" w:line="240" w:lineRule="auto"/>
        <w:ind w:left="0" w:firstLine="709"/>
        <w:rPr>
          <w:szCs w:val="28"/>
          <w:lang w:val="ru-RU"/>
        </w:rPr>
      </w:pPr>
      <w:r w:rsidRPr="00920698">
        <w:rPr>
          <w:szCs w:val="28"/>
          <w:lang w:val="ru-RU"/>
        </w:rPr>
        <w:t xml:space="preserve">В условиях высокой водопроницаемости и устойчивого гидравлического контакта с озером, прибрежная зона характеризуется ограниченной способностью к накоплению подземных вод, а сезонные колебания питания практически не приводят к существенному подъёму уровня грунтовых вод. </w:t>
      </w:r>
    </w:p>
    <w:p w14:paraId="06A28DE0" w14:textId="7F3F07EF" w:rsidR="00A35B07" w:rsidRPr="00110CDC" w:rsidRDefault="00A35B07" w:rsidP="00C1272E">
      <w:pPr>
        <w:spacing w:after="0" w:line="240" w:lineRule="auto"/>
        <w:ind w:left="0" w:firstLine="709"/>
        <w:rPr>
          <w:szCs w:val="28"/>
          <w:lang w:val="ru-RU"/>
        </w:rPr>
      </w:pPr>
      <w:r w:rsidRPr="00920698">
        <w:rPr>
          <w:i/>
          <w:iCs/>
          <w:szCs w:val="28"/>
          <w:lang w:val="ru-RU"/>
        </w:rPr>
        <w:t xml:space="preserve">Результаты </w:t>
      </w:r>
      <w:proofErr w:type="spellStart"/>
      <w:r w:rsidRPr="00920698">
        <w:rPr>
          <w:i/>
          <w:iCs/>
          <w:szCs w:val="28"/>
          <w:lang w:val="ru-RU"/>
        </w:rPr>
        <w:t>геофильтрационного</w:t>
      </w:r>
      <w:proofErr w:type="spellEnd"/>
      <w:r w:rsidRPr="00920698">
        <w:rPr>
          <w:i/>
          <w:iCs/>
          <w:szCs w:val="28"/>
          <w:lang w:val="ru-RU"/>
        </w:rPr>
        <w:t xml:space="preserve"> моделирования показали, что в природных условиях, даже при увеличении инфильтрационного питания, существенного подъёма уровня подземных вод в прибрежной зоне не происходит вследствие высокой водопроницаемости отложений конуса выноса и интенсивного дренирования в сторону озера Алаколь</w:t>
      </w:r>
      <w:r w:rsidRPr="00920698">
        <w:rPr>
          <w:szCs w:val="28"/>
          <w:lang w:val="ru-RU"/>
        </w:rPr>
        <w:t xml:space="preserve">. </w:t>
      </w:r>
      <w:r w:rsidRPr="00920698">
        <w:rPr>
          <w:i/>
          <w:iCs/>
          <w:szCs w:val="28"/>
          <w:lang w:val="ru-RU"/>
        </w:rPr>
        <w:t>В связи с этим дополнительное переувлажнение береговой линии в современных условиях может быть обусловлено преимущественно антропогенными факторами</w:t>
      </w:r>
      <w:r w:rsidRPr="00920698">
        <w:rPr>
          <w:szCs w:val="28"/>
          <w:lang w:val="ru-RU"/>
        </w:rPr>
        <w:t>.</w:t>
      </w:r>
    </w:p>
    <w:p w14:paraId="25298199" w14:textId="77777777" w:rsidR="00A35B07" w:rsidRPr="00920698" w:rsidRDefault="00A35B07" w:rsidP="00C1272E">
      <w:pPr>
        <w:spacing w:after="0" w:line="240" w:lineRule="auto"/>
        <w:ind w:left="0" w:firstLine="709"/>
        <w:rPr>
          <w:i/>
          <w:iCs/>
          <w:szCs w:val="28"/>
          <w:lang w:val="ru-RU"/>
        </w:rPr>
      </w:pPr>
      <w:r w:rsidRPr="00920698">
        <w:rPr>
          <w:i/>
          <w:iCs/>
          <w:szCs w:val="28"/>
          <w:lang w:val="ru-RU"/>
        </w:rPr>
        <w:t>В пределах посёлка Акши отсутствует централизованная система канализации, а водоотведение осуществляется, как правило, с использованием локальных и открытых септиков. Зоны отдыха и туристические базы, расположенные вблизи береговой линии, зачастую применяют упрощённые схемы водоотведения, что приводит к инфильтрации хозяйственно-бытовых стоков в грунты прибрежной зоны.</w:t>
      </w:r>
    </w:p>
    <w:p w14:paraId="761539B4" w14:textId="26CDD3DE" w:rsidR="005A13A1" w:rsidRPr="00920698" w:rsidRDefault="005A13A1" w:rsidP="00C1272E">
      <w:pPr>
        <w:spacing w:after="0" w:line="240" w:lineRule="auto"/>
        <w:ind w:left="0" w:firstLine="709"/>
        <w:rPr>
          <w:b/>
          <w:bCs/>
          <w:szCs w:val="28"/>
          <w:lang w:val="ru-RU"/>
        </w:rPr>
      </w:pPr>
      <w:r w:rsidRPr="00920698">
        <w:rPr>
          <w:b/>
          <w:bCs/>
          <w:color w:val="auto"/>
          <w:szCs w:val="28"/>
          <w:lang w:val="ru-RU"/>
        </w:rPr>
        <w:lastRenderedPageBreak/>
        <w:t>3.2 Оценка устойчивости береговой зоны озера Алаколь на базе программного комплекса PLAXIS 2D</w:t>
      </w:r>
      <w:r w:rsidR="00110CDC">
        <w:rPr>
          <w:b/>
          <w:bCs/>
          <w:szCs w:val="28"/>
          <w:lang w:val="ru-RU"/>
        </w:rPr>
        <w:t>.</w:t>
      </w:r>
    </w:p>
    <w:p w14:paraId="4FFEF34F" w14:textId="77777777" w:rsidR="005A13A1" w:rsidRPr="00920698" w:rsidRDefault="005A13A1" w:rsidP="00C1272E">
      <w:pPr>
        <w:spacing w:after="0" w:line="240" w:lineRule="auto"/>
        <w:ind w:left="0" w:firstLine="709"/>
        <w:rPr>
          <w:b/>
          <w:bCs/>
          <w:szCs w:val="28"/>
          <w:lang w:val="ru-RU"/>
        </w:rPr>
      </w:pPr>
    </w:p>
    <w:p w14:paraId="445D9F67" w14:textId="2753AC1F" w:rsidR="00A35B07" w:rsidRPr="00920698" w:rsidRDefault="00A35B07" w:rsidP="00C1272E">
      <w:pPr>
        <w:spacing w:after="0" w:line="240" w:lineRule="auto"/>
        <w:ind w:left="0" w:firstLine="709"/>
        <w:rPr>
          <w:szCs w:val="28"/>
          <w:lang w:val="ru-RU"/>
        </w:rPr>
      </w:pPr>
      <w:r w:rsidRPr="00920698">
        <w:rPr>
          <w:szCs w:val="28"/>
          <w:lang w:val="ru-RU"/>
        </w:rPr>
        <w:t>Поступление дополнительных объёмов воды техногенного происхождения формирует локальные очаги переувлажнения, которые не связаны с естественным гидрогеологическим режимом и не компенсируются быстрым дренированием, характерным для природного питания. Это может способствовать повышению влажности грунтов верхнего слоя, снижению их прочностных характеристик и, как следствие, увеличению склонности берегового откоса к деформациям.</w:t>
      </w:r>
    </w:p>
    <w:p w14:paraId="56B8FD92" w14:textId="436B3F05" w:rsidR="00A35B07" w:rsidRPr="00920698" w:rsidRDefault="00A35B07" w:rsidP="00C1272E">
      <w:pPr>
        <w:spacing w:after="0" w:line="240" w:lineRule="auto"/>
        <w:ind w:left="0" w:firstLine="709"/>
        <w:rPr>
          <w:i/>
          <w:iCs/>
          <w:szCs w:val="28"/>
          <w:lang w:val="ru-RU"/>
        </w:rPr>
      </w:pPr>
      <w:r w:rsidRPr="00920698">
        <w:rPr>
          <w:i/>
          <w:iCs/>
          <w:szCs w:val="28"/>
          <w:lang w:val="ru-RU"/>
        </w:rPr>
        <w:t>Особую актуальность данный фактор приобретает в связи с тем, что к настоящему времени береговая линия вплотную подошла к крупным зонам отдыха и объектам туристической инфраструктуры. Их размещение непосредственно в зоне возможных деформаций создаёт дополнительную нагрузку на грунтовый массив и повышает риск развития неблагоприятных инженерно-геологических процессов</w:t>
      </w:r>
      <w:r w:rsidR="00110CDC">
        <w:rPr>
          <w:i/>
          <w:iCs/>
          <w:szCs w:val="28"/>
          <w:lang w:val="ru-RU"/>
        </w:rPr>
        <w:t xml:space="preserve"> </w:t>
      </w:r>
      <w:r w:rsidR="00110CDC" w:rsidRPr="00110CDC">
        <w:rPr>
          <w:szCs w:val="28"/>
          <w:lang w:val="ru-RU"/>
        </w:rPr>
        <w:t>(Рисунок 3.</w:t>
      </w:r>
      <w:r w:rsidR="000218E8">
        <w:rPr>
          <w:szCs w:val="28"/>
          <w:lang w:val="ru-RU"/>
        </w:rPr>
        <w:t>9</w:t>
      </w:r>
      <w:r w:rsidR="00110CDC" w:rsidRPr="00110CDC">
        <w:rPr>
          <w:szCs w:val="28"/>
          <w:lang w:val="ru-RU"/>
        </w:rPr>
        <w:t>).</w:t>
      </w:r>
    </w:p>
    <w:p w14:paraId="11E4AB00" w14:textId="77777777" w:rsidR="00A35B07" w:rsidRPr="00920698" w:rsidRDefault="00A35B07" w:rsidP="00C1272E">
      <w:pPr>
        <w:spacing w:after="0" w:line="240" w:lineRule="auto"/>
        <w:ind w:left="0" w:firstLine="709"/>
        <w:rPr>
          <w:noProof/>
          <w:lang w:val="ru-RU"/>
        </w:rPr>
      </w:pPr>
      <w:r w:rsidRPr="00920698">
        <w:rPr>
          <w:szCs w:val="28"/>
          <w:lang w:val="ru-RU"/>
        </w:rPr>
        <w:t>Таким образом, в современных условиях именно антропогенное воздействие следует рассматривать как один из ключевых факторов потенциального переувлажнения береговой зоны, способный оказывать более существенное влияние на устойчивость откоса, чем сезонные колебания естественного питания подземных вод.</w:t>
      </w:r>
      <w:r w:rsidRPr="00920698">
        <w:rPr>
          <w:noProof/>
          <w:lang w:val="ru-RU"/>
        </w:rPr>
        <w:t xml:space="preserve"> </w:t>
      </w:r>
    </w:p>
    <w:p w14:paraId="19B6D1BB" w14:textId="77777777" w:rsidR="0044325B" w:rsidRPr="00920698" w:rsidRDefault="0044325B" w:rsidP="00C1272E">
      <w:pPr>
        <w:spacing w:after="0" w:line="240" w:lineRule="auto"/>
        <w:ind w:left="0" w:firstLine="709"/>
        <w:rPr>
          <w:szCs w:val="28"/>
          <w:lang w:val="ru-RU"/>
        </w:rPr>
      </w:pPr>
    </w:p>
    <w:p w14:paraId="0C80D421" w14:textId="77777777" w:rsidR="00A35B07" w:rsidRDefault="00A35B07" w:rsidP="00BC297A">
      <w:pPr>
        <w:spacing w:after="0" w:line="240" w:lineRule="auto"/>
        <w:ind w:left="0" w:firstLine="567"/>
        <w:jc w:val="center"/>
        <w:rPr>
          <w:szCs w:val="28"/>
        </w:rPr>
      </w:pPr>
      <w:r w:rsidRPr="00920698">
        <w:rPr>
          <w:noProof/>
          <w:szCs w:val="28"/>
        </w:rPr>
        <w:drawing>
          <wp:inline distT="0" distB="0" distL="0" distR="0" wp14:anchorId="2F53EC60" wp14:editId="3D060E5F">
            <wp:extent cx="4848225" cy="4051597"/>
            <wp:effectExtent l="0" t="0" r="0" b="6350"/>
            <wp:docPr id="1731" name="Рисунок 1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860362" cy="4061740"/>
                    </a:xfrm>
                    <a:prstGeom prst="rect">
                      <a:avLst/>
                    </a:prstGeom>
                    <a:noFill/>
                    <a:ln>
                      <a:noFill/>
                    </a:ln>
                  </pic:spPr>
                </pic:pic>
              </a:graphicData>
            </a:graphic>
          </wp:inline>
        </w:drawing>
      </w:r>
    </w:p>
    <w:p w14:paraId="604EA51E" w14:textId="77777777" w:rsidR="009635BF" w:rsidRPr="00920698" w:rsidRDefault="009635BF" w:rsidP="00BC297A">
      <w:pPr>
        <w:spacing w:after="0" w:line="240" w:lineRule="auto"/>
        <w:ind w:left="0" w:firstLine="567"/>
        <w:jc w:val="center"/>
        <w:rPr>
          <w:szCs w:val="28"/>
        </w:rPr>
      </w:pPr>
    </w:p>
    <w:p w14:paraId="4556A126" w14:textId="0ECC6A01" w:rsidR="00A35B07" w:rsidRPr="00920698" w:rsidRDefault="00A35B07" w:rsidP="00BC297A">
      <w:pPr>
        <w:tabs>
          <w:tab w:val="left" w:pos="3240"/>
        </w:tabs>
        <w:spacing w:after="0" w:line="240" w:lineRule="auto"/>
        <w:ind w:left="0" w:firstLine="567"/>
        <w:jc w:val="center"/>
        <w:rPr>
          <w:szCs w:val="28"/>
          <w:lang w:val="ru-RU"/>
        </w:rPr>
      </w:pPr>
      <w:r w:rsidRPr="00920698">
        <w:rPr>
          <w:szCs w:val="28"/>
          <w:lang w:val="ru-RU"/>
        </w:rPr>
        <w:t>Рис</w:t>
      </w:r>
      <w:r w:rsidR="0044325B" w:rsidRPr="00920698">
        <w:rPr>
          <w:szCs w:val="28"/>
          <w:lang w:val="ru-RU"/>
        </w:rPr>
        <w:t>унок 3.</w:t>
      </w:r>
      <w:r w:rsidR="000218E8">
        <w:rPr>
          <w:szCs w:val="28"/>
          <w:lang w:val="ru-RU"/>
        </w:rPr>
        <w:t>9</w:t>
      </w:r>
      <w:r w:rsidR="0044325B" w:rsidRPr="00920698">
        <w:rPr>
          <w:szCs w:val="28"/>
          <w:lang w:val="ru-RU"/>
        </w:rPr>
        <w:t xml:space="preserve"> -</w:t>
      </w:r>
      <w:r w:rsidRPr="00920698">
        <w:rPr>
          <w:szCs w:val="28"/>
          <w:lang w:val="ru-RU"/>
        </w:rPr>
        <w:t xml:space="preserve"> Территория исследований</w:t>
      </w:r>
    </w:p>
    <w:p w14:paraId="3495398F" w14:textId="4E2809DA" w:rsidR="00A35B07" w:rsidRPr="00920698" w:rsidRDefault="00A35B07" w:rsidP="00C1272E">
      <w:pPr>
        <w:spacing w:after="0" w:line="240" w:lineRule="auto"/>
        <w:ind w:left="0" w:firstLine="709"/>
        <w:rPr>
          <w:szCs w:val="28"/>
          <w:lang w:val="ru-RU"/>
        </w:rPr>
      </w:pPr>
      <w:r w:rsidRPr="00920698">
        <w:rPr>
          <w:b/>
          <w:bCs/>
          <w:szCs w:val="28"/>
          <w:lang w:val="ru-RU"/>
        </w:rPr>
        <w:lastRenderedPageBreak/>
        <w:t>Расчёт устойчивости берегового откоса</w:t>
      </w:r>
      <w:r w:rsidR="006F70E8" w:rsidRPr="006F70E8">
        <w:rPr>
          <w:b/>
          <w:bCs/>
          <w:szCs w:val="28"/>
          <w:lang w:val="ru-RU"/>
        </w:rPr>
        <w:t xml:space="preserve">. </w:t>
      </w:r>
      <w:r w:rsidRPr="00920698">
        <w:rPr>
          <w:szCs w:val="28"/>
          <w:lang w:val="ru-RU"/>
        </w:rPr>
        <w:t xml:space="preserve">Оценка устойчивости береговой зоны выполнена в программном комплексе </w:t>
      </w:r>
      <w:r w:rsidRPr="00920698">
        <w:rPr>
          <w:szCs w:val="28"/>
        </w:rPr>
        <w:t>PLAXIS</w:t>
      </w:r>
      <w:r w:rsidRPr="00920698">
        <w:rPr>
          <w:szCs w:val="28"/>
          <w:lang w:val="ru-RU"/>
        </w:rPr>
        <w:t xml:space="preserve"> 2</w:t>
      </w:r>
      <w:r w:rsidRPr="00920698">
        <w:rPr>
          <w:szCs w:val="28"/>
        </w:rPr>
        <w:t>D</w:t>
      </w:r>
      <w:r w:rsidRPr="00920698">
        <w:rPr>
          <w:szCs w:val="28"/>
          <w:lang w:val="ru-RU"/>
        </w:rPr>
        <w:t xml:space="preserve"> с использованием метода понижения прочности (</w:t>
      </w:r>
      <w:r w:rsidRPr="00920698">
        <w:rPr>
          <w:szCs w:val="28"/>
        </w:rPr>
        <w:t>phi</w:t>
      </w:r>
      <w:r w:rsidRPr="00920698">
        <w:rPr>
          <w:szCs w:val="28"/>
          <w:lang w:val="ru-RU"/>
        </w:rPr>
        <w:t>–</w:t>
      </w:r>
      <w:r w:rsidRPr="00920698">
        <w:rPr>
          <w:szCs w:val="28"/>
        </w:rPr>
        <w:t>c</w:t>
      </w:r>
      <w:r w:rsidRPr="00920698">
        <w:rPr>
          <w:szCs w:val="28"/>
          <w:lang w:val="ru-RU"/>
        </w:rPr>
        <w:t xml:space="preserve"> </w:t>
      </w:r>
      <w:r w:rsidRPr="00920698">
        <w:rPr>
          <w:szCs w:val="28"/>
        </w:rPr>
        <w:t>reduction</w:t>
      </w:r>
      <w:r w:rsidRPr="00920698">
        <w:rPr>
          <w:szCs w:val="28"/>
          <w:lang w:val="ru-RU"/>
        </w:rPr>
        <w:t xml:space="preserve">). В расчётах учитывались результаты </w:t>
      </w:r>
      <w:proofErr w:type="spellStart"/>
      <w:r w:rsidRPr="00920698">
        <w:rPr>
          <w:szCs w:val="28"/>
          <w:lang w:val="ru-RU"/>
        </w:rPr>
        <w:t>геофильтрационного</w:t>
      </w:r>
      <w:proofErr w:type="spellEnd"/>
      <w:r w:rsidRPr="00920698">
        <w:rPr>
          <w:szCs w:val="28"/>
          <w:lang w:val="ru-RU"/>
        </w:rPr>
        <w:t xml:space="preserve"> моделирования и реальные инженерно-геологические условия участка.</w:t>
      </w:r>
    </w:p>
    <w:p w14:paraId="5BCDF3B8" w14:textId="77777777" w:rsidR="00A35B07" w:rsidRPr="00920698" w:rsidRDefault="00A35B07" w:rsidP="00C1272E">
      <w:pPr>
        <w:spacing w:after="0" w:line="240" w:lineRule="auto"/>
        <w:ind w:left="0" w:firstLine="709"/>
        <w:rPr>
          <w:szCs w:val="28"/>
          <w:lang w:val="ru-RU"/>
        </w:rPr>
      </w:pPr>
      <w:r w:rsidRPr="00920698">
        <w:rPr>
          <w:szCs w:val="28"/>
          <w:lang w:val="ru-RU"/>
        </w:rPr>
        <w:t>С целью анализа влияния гидрогеологических факторов на устойчивость откоса были рассмотрены два расчётных сценария:</w:t>
      </w:r>
    </w:p>
    <w:p w14:paraId="070BD2B5" w14:textId="77777777" w:rsidR="00A35B07" w:rsidRPr="00920698" w:rsidRDefault="00A35B07" w:rsidP="00C1272E">
      <w:pPr>
        <w:spacing w:after="0" w:line="240" w:lineRule="auto"/>
        <w:ind w:left="0" w:firstLine="709"/>
        <w:rPr>
          <w:szCs w:val="28"/>
          <w:lang w:val="ru-RU"/>
        </w:rPr>
      </w:pPr>
      <w:r w:rsidRPr="00920698">
        <w:rPr>
          <w:szCs w:val="28"/>
          <w:lang w:val="ru-RU"/>
        </w:rPr>
        <w:t>1. Сценарий естественного уровня подземных вод</w:t>
      </w:r>
    </w:p>
    <w:p w14:paraId="6B9F1CB4" w14:textId="77777777" w:rsidR="00A35B07" w:rsidRPr="00920698" w:rsidRDefault="00A35B07" w:rsidP="00C1272E">
      <w:pPr>
        <w:spacing w:after="0" w:line="240" w:lineRule="auto"/>
        <w:ind w:left="0" w:firstLine="709"/>
        <w:rPr>
          <w:szCs w:val="28"/>
          <w:lang w:val="ru-RU"/>
        </w:rPr>
      </w:pPr>
      <w:r w:rsidRPr="00920698">
        <w:rPr>
          <w:szCs w:val="28"/>
          <w:lang w:val="ru-RU"/>
        </w:rPr>
        <w:t xml:space="preserve">В данном варианте использовано положение уровня подземных вод, полученное по результатам </w:t>
      </w:r>
      <w:proofErr w:type="spellStart"/>
      <w:r w:rsidRPr="00920698">
        <w:rPr>
          <w:szCs w:val="28"/>
          <w:lang w:val="ru-RU"/>
        </w:rPr>
        <w:t>геофильтрационного</w:t>
      </w:r>
      <w:proofErr w:type="spellEnd"/>
      <w:r w:rsidRPr="00920698">
        <w:rPr>
          <w:szCs w:val="28"/>
          <w:lang w:val="ru-RU"/>
        </w:rPr>
        <w:t xml:space="preserve"> моделирования в </w:t>
      </w:r>
      <w:r w:rsidRPr="00920698">
        <w:rPr>
          <w:szCs w:val="28"/>
        </w:rPr>
        <w:t>MODFLOW</w:t>
      </w:r>
      <w:r w:rsidRPr="00920698">
        <w:rPr>
          <w:szCs w:val="28"/>
          <w:lang w:val="ru-RU"/>
        </w:rPr>
        <w:t xml:space="preserve"> 6. Этот сценарий отражает природные условия формирования фильтрационного режима без учёта дополнительного антропогенного переувлажнения. Расчёт выполнен для оценки исходной устойчивости берегового откоса при естественном гидрогеологическом фоне.</w:t>
      </w:r>
    </w:p>
    <w:p w14:paraId="521D1303" w14:textId="77777777" w:rsidR="00A35B07" w:rsidRPr="00920698" w:rsidRDefault="00A35B07" w:rsidP="00C1272E">
      <w:pPr>
        <w:spacing w:after="0" w:line="240" w:lineRule="auto"/>
        <w:ind w:left="0" w:firstLine="709"/>
        <w:rPr>
          <w:szCs w:val="28"/>
          <w:lang w:val="ru-RU"/>
        </w:rPr>
      </w:pPr>
      <w:r w:rsidRPr="00920698">
        <w:rPr>
          <w:szCs w:val="28"/>
          <w:lang w:val="ru-RU"/>
        </w:rPr>
        <w:t>2. Сценарий переувлажнённого участка</w:t>
      </w:r>
    </w:p>
    <w:p w14:paraId="406F2A0A" w14:textId="77777777" w:rsidR="00A35B07" w:rsidRPr="00920698" w:rsidRDefault="00A35B07" w:rsidP="00C1272E">
      <w:pPr>
        <w:spacing w:after="0" w:line="240" w:lineRule="auto"/>
        <w:ind w:left="0" w:firstLine="709"/>
        <w:rPr>
          <w:szCs w:val="28"/>
          <w:lang w:val="ru-RU"/>
        </w:rPr>
      </w:pPr>
      <w:r w:rsidRPr="00920698">
        <w:rPr>
          <w:szCs w:val="28"/>
          <w:lang w:val="ru-RU"/>
        </w:rPr>
        <w:t>Во втором варианте моделировались условия локального переувлажнения верхнего слоя грунтов в прибрежной зоне. Данный сценарий учитывает возможное техногенное воздействие, связанное с инфильтрацией хозяйственно-бытовых стоков и отсутствием централизованной системы канализации в посёлке Акши, а также с использованием открытых септиков в зонах отдыха. Повышенный уровень влажности грунтов приводит к снижению их прочностных характеристик и может оказывать существенное влияние на устойчивость откоса.</w:t>
      </w:r>
    </w:p>
    <w:p w14:paraId="03AC9435" w14:textId="77777777" w:rsidR="00A35B07" w:rsidRPr="00920698" w:rsidRDefault="00A35B07" w:rsidP="00C1272E">
      <w:pPr>
        <w:spacing w:after="0" w:line="240" w:lineRule="auto"/>
        <w:ind w:left="0" w:firstLine="709"/>
        <w:rPr>
          <w:szCs w:val="28"/>
          <w:lang w:val="ru-RU"/>
        </w:rPr>
      </w:pPr>
      <w:r w:rsidRPr="00920698">
        <w:rPr>
          <w:szCs w:val="28"/>
          <w:lang w:val="ru-RU"/>
        </w:rPr>
        <w:t>Сопоставление результатов по двум сценариям позволило оценить степень влияния гидрогеологических и антропогенных факторов на развитие деформационных процессов в береговой зоне и определить наиболее неблагоприятные условия для эксплуатации прибрежной территории.</w:t>
      </w:r>
    </w:p>
    <w:p w14:paraId="0EBE6F2D" w14:textId="77777777" w:rsidR="00A35B07" w:rsidRPr="00920698" w:rsidRDefault="00A35B07" w:rsidP="00C1272E">
      <w:pPr>
        <w:spacing w:after="0" w:line="240" w:lineRule="auto"/>
        <w:ind w:left="0" w:firstLine="709"/>
        <w:rPr>
          <w:szCs w:val="28"/>
          <w:lang w:val="ru-RU"/>
        </w:rPr>
      </w:pPr>
      <w:proofErr w:type="spellStart"/>
      <w:r w:rsidRPr="00920698">
        <w:rPr>
          <w:szCs w:val="28"/>
          <w:lang w:val="ru-RU"/>
        </w:rPr>
        <w:t>Геомеханическая</w:t>
      </w:r>
      <w:proofErr w:type="spellEnd"/>
      <w:r w:rsidRPr="00920698">
        <w:rPr>
          <w:szCs w:val="28"/>
          <w:lang w:val="ru-RU"/>
        </w:rPr>
        <w:t xml:space="preserve"> модель берегового откоса выполнена в двумерной постановке (плоская деформация) по поперечному профилю, ориентированному перпендикулярно береговой линии озера Алаколь. Геометрия разреза отражает характерные морфологические особенности прибрежной зоны и строение конуса выноса.</w:t>
      </w:r>
    </w:p>
    <w:p w14:paraId="3ABBD47C" w14:textId="77777777" w:rsidR="00A35B07" w:rsidRPr="00920698" w:rsidRDefault="00A35B07" w:rsidP="00C1272E">
      <w:pPr>
        <w:spacing w:after="0" w:line="240" w:lineRule="auto"/>
        <w:ind w:left="0" w:firstLine="709"/>
        <w:rPr>
          <w:i/>
          <w:iCs/>
          <w:szCs w:val="28"/>
        </w:rPr>
      </w:pPr>
      <w:proofErr w:type="spellStart"/>
      <w:r w:rsidRPr="00920698">
        <w:rPr>
          <w:i/>
          <w:iCs/>
          <w:szCs w:val="28"/>
        </w:rPr>
        <w:t>Расчётная</w:t>
      </w:r>
      <w:proofErr w:type="spellEnd"/>
      <w:r w:rsidRPr="00920698">
        <w:rPr>
          <w:i/>
          <w:iCs/>
          <w:szCs w:val="28"/>
        </w:rPr>
        <w:t xml:space="preserve"> </w:t>
      </w:r>
      <w:proofErr w:type="spellStart"/>
      <w:r w:rsidRPr="00920698">
        <w:rPr>
          <w:i/>
          <w:iCs/>
          <w:szCs w:val="28"/>
        </w:rPr>
        <w:t>область</w:t>
      </w:r>
      <w:proofErr w:type="spellEnd"/>
      <w:r w:rsidRPr="00920698">
        <w:rPr>
          <w:i/>
          <w:iCs/>
          <w:szCs w:val="28"/>
        </w:rPr>
        <w:t xml:space="preserve"> </w:t>
      </w:r>
      <w:proofErr w:type="spellStart"/>
      <w:r w:rsidRPr="00920698">
        <w:rPr>
          <w:i/>
          <w:iCs/>
          <w:szCs w:val="28"/>
        </w:rPr>
        <w:t>включает</w:t>
      </w:r>
      <w:proofErr w:type="spellEnd"/>
      <w:r w:rsidRPr="00920698">
        <w:rPr>
          <w:i/>
          <w:iCs/>
          <w:szCs w:val="28"/>
        </w:rPr>
        <w:t>:</w:t>
      </w:r>
    </w:p>
    <w:p w14:paraId="52D3694B" w14:textId="77777777" w:rsidR="00A35B07" w:rsidRPr="00920698" w:rsidRDefault="00A35B07" w:rsidP="00C1272E">
      <w:pPr>
        <w:pStyle w:val="a7"/>
        <w:numPr>
          <w:ilvl w:val="0"/>
          <w:numId w:val="20"/>
        </w:numPr>
        <w:spacing w:after="0" w:line="240" w:lineRule="auto"/>
        <w:ind w:left="0" w:firstLine="709"/>
        <w:rPr>
          <w:szCs w:val="28"/>
          <w:lang w:val="ru-RU"/>
        </w:rPr>
      </w:pPr>
      <w:r w:rsidRPr="00920698">
        <w:rPr>
          <w:szCs w:val="28"/>
          <w:lang w:val="ru-RU"/>
        </w:rPr>
        <w:t>тыловую часть массива с относительно горизонтальной дневной поверхностью;</w:t>
      </w:r>
    </w:p>
    <w:p w14:paraId="137B50B2" w14:textId="77777777" w:rsidR="00A35B07" w:rsidRPr="00920698" w:rsidRDefault="00A35B07" w:rsidP="00C1272E">
      <w:pPr>
        <w:pStyle w:val="a7"/>
        <w:numPr>
          <w:ilvl w:val="0"/>
          <w:numId w:val="20"/>
        </w:numPr>
        <w:spacing w:after="0" w:line="240" w:lineRule="auto"/>
        <w:ind w:left="0" w:firstLine="709"/>
        <w:rPr>
          <w:szCs w:val="28"/>
          <w:lang w:val="ru-RU"/>
        </w:rPr>
      </w:pPr>
      <w:r w:rsidRPr="00920698">
        <w:rPr>
          <w:szCs w:val="28"/>
          <w:lang w:val="ru-RU"/>
        </w:rPr>
        <w:t>переходную зону уступа высотой 4,0 м;</w:t>
      </w:r>
    </w:p>
    <w:p w14:paraId="7CD36619" w14:textId="77777777" w:rsidR="00A35B07" w:rsidRPr="00920698" w:rsidRDefault="00A35B07" w:rsidP="00C1272E">
      <w:pPr>
        <w:pStyle w:val="a7"/>
        <w:numPr>
          <w:ilvl w:val="0"/>
          <w:numId w:val="20"/>
        </w:numPr>
        <w:spacing w:after="0" w:line="240" w:lineRule="auto"/>
        <w:ind w:left="0" w:firstLine="709"/>
        <w:rPr>
          <w:szCs w:val="28"/>
          <w:lang w:val="ru-RU"/>
        </w:rPr>
      </w:pPr>
      <w:r w:rsidRPr="00920698">
        <w:rPr>
          <w:szCs w:val="28"/>
          <w:lang w:val="ru-RU"/>
        </w:rPr>
        <w:t>пологий прибрежный откос, направленный в сторону озера.</w:t>
      </w:r>
    </w:p>
    <w:p w14:paraId="5500B814" w14:textId="77777777" w:rsidR="00A35B07" w:rsidRPr="00920698" w:rsidRDefault="00A35B07" w:rsidP="00C1272E">
      <w:pPr>
        <w:spacing w:after="0" w:line="240" w:lineRule="auto"/>
        <w:ind w:left="0" w:firstLine="709"/>
        <w:rPr>
          <w:i/>
          <w:iCs/>
          <w:szCs w:val="28"/>
          <w:lang w:val="ru-RU"/>
        </w:rPr>
      </w:pPr>
      <w:r w:rsidRPr="00920698">
        <w:rPr>
          <w:i/>
          <w:iCs/>
          <w:szCs w:val="28"/>
          <w:lang w:val="ru-RU"/>
        </w:rPr>
        <w:t>Размеры модели</w:t>
      </w:r>
    </w:p>
    <w:p w14:paraId="17A2BFCB" w14:textId="77777777" w:rsidR="00A35B07" w:rsidRPr="00920698" w:rsidRDefault="00A35B07" w:rsidP="00C1272E">
      <w:pPr>
        <w:spacing w:after="0" w:line="240" w:lineRule="auto"/>
        <w:ind w:left="0" w:firstLine="709"/>
        <w:rPr>
          <w:szCs w:val="28"/>
          <w:lang w:val="ru-RU"/>
        </w:rPr>
      </w:pPr>
      <w:r w:rsidRPr="00920698">
        <w:rPr>
          <w:szCs w:val="28"/>
          <w:lang w:val="ru-RU"/>
        </w:rPr>
        <w:t>Общая длина расчётной области по горизонтали составляет порядка 20 м, что обеспечивает достаточную протяжённость для формирования естественного механизма разрушения без влияния граничных условий.</w:t>
      </w:r>
    </w:p>
    <w:p w14:paraId="59A49122" w14:textId="77777777" w:rsidR="00A35B07" w:rsidRPr="00920698" w:rsidRDefault="00A35B07" w:rsidP="00BC297A">
      <w:pPr>
        <w:spacing w:after="0" w:line="240" w:lineRule="auto"/>
        <w:ind w:left="0" w:firstLine="567"/>
        <w:rPr>
          <w:szCs w:val="28"/>
          <w:lang w:val="ru-RU"/>
        </w:rPr>
      </w:pPr>
      <w:r w:rsidRPr="00920698">
        <w:rPr>
          <w:szCs w:val="28"/>
          <w:lang w:val="ru-RU"/>
        </w:rPr>
        <w:t>Высота разреза достигает около 8–9 м, что позволяет учитывать как верхний слабый слой, так и подстилающий более прочный массив.</w:t>
      </w:r>
    </w:p>
    <w:p w14:paraId="19609CA5" w14:textId="77777777" w:rsidR="00A35B07" w:rsidRPr="00920698" w:rsidRDefault="00A35B07" w:rsidP="006F70E8">
      <w:pPr>
        <w:spacing w:after="0" w:line="240" w:lineRule="auto"/>
        <w:ind w:left="0" w:firstLine="709"/>
        <w:rPr>
          <w:i/>
          <w:iCs/>
          <w:szCs w:val="28"/>
          <w:lang w:val="ru-RU"/>
        </w:rPr>
      </w:pPr>
      <w:r w:rsidRPr="00920698">
        <w:rPr>
          <w:i/>
          <w:iCs/>
          <w:szCs w:val="28"/>
          <w:lang w:val="ru-RU"/>
        </w:rPr>
        <w:lastRenderedPageBreak/>
        <w:t>Геометрия слоёв</w:t>
      </w:r>
    </w:p>
    <w:p w14:paraId="2A6630DF" w14:textId="77777777" w:rsidR="00A35B07" w:rsidRPr="00920698" w:rsidRDefault="00A35B07" w:rsidP="006F70E8">
      <w:pPr>
        <w:spacing w:after="0" w:line="240" w:lineRule="auto"/>
        <w:ind w:left="0" w:firstLine="709"/>
        <w:rPr>
          <w:szCs w:val="28"/>
          <w:lang w:val="ru-RU"/>
        </w:rPr>
      </w:pPr>
      <w:r w:rsidRPr="00920698">
        <w:rPr>
          <w:szCs w:val="28"/>
          <w:lang w:val="ru-RU"/>
        </w:rPr>
        <w:t>Верхний инженерно-геологический слой имеет практически горизонтальную кровлю и постоянную мощность, соответствующую распространённым в прибрежной зоне супесчано-суглинистым отложениям. Нижний слой формирует основную массу массива и включает пологий склон в сторону береговой линии.</w:t>
      </w:r>
    </w:p>
    <w:p w14:paraId="2D6DA711" w14:textId="77777777" w:rsidR="00A35B07" w:rsidRPr="00920698" w:rsidRDefault="00A35B07" w:rsidP="006F70E8">
      <w:pPr>
        <w:spacing w:after="0" w:line="240" w:lineRule="auto"/>
        <w:ind w:left="0" w:firstLine="709"/>
        <w:rPr>
          <w:szCs w:val="28"/>
          <w:lang w:val="ru-RU"/>
        </w:rPr>
      </w:pPr>
      <w:r w:rsidRPr="00920698">
        <w:rPr>
          <w:szCs w:val="28"/>
          <w:lang w:val="ru-RU"/>
        </w:rPr>
        <w:t>Контакт между слоями задан в виде горизонтальной поверхности, что отражает литологическую границу между менее проницаемыми верхними грунтами и более прочными гравийно-песчаными отложениями конуса выноса.</w:t>
      </w:r>
    </w:p>
    <w:p w14:paraId="62AEF8A9" w14:textId="77777777" w:rsidR="00A35B07" w:rsidRPr="00920698" w:rsidRDefault="00A35B07" w:rsidP="006F70E8">
      <w:pPr>
        <w:spacing w:after="0" w:line="240" w:lineRule="auto"/>
        <w:ind w:left="0" w:firstLine="709"/>
        <w:rPr>
          <w:i/>
          <w:iCs/>
          <w:szCs w:val="28"/>
          <w:lang w:val="ru-RU"/>
        </w:rPr>
      </w:pPr>
      <w:r w:rsidRPr="00920698">
        <w:rPr>
          <w:i/>
          <w:iCs/>
          <w:szCs w:val="28"/>
          <w:lang w:val="ru-RU"/>
        </w:rPr>
        <w:t>Геометрия откоса</w:t>
      </w:r>
    </w:p>
    <w:p w14:paraId="6D866227" w14:textId="77777777" w:rsidR="00A35B07" w:rsidRPr="00920698" w:rsidRDefault="00A35B07" w:rsidP="006F70E8">
      <w:pPr>
        <w:spacing w:after="0" w:line="240" w:lineRule="auto"/>
        <w:ind w:left="0" w:firstLine="709"/>
        <w:rPr>
          <w:szCs w:val="28"/>
          <w:lang w:val="ru-RU"/>
        </w:rPr>
      </w:pPr>
      <w:r w:rsidRPr="00920698">
        <w:rPr>
          <w:szCs w:val="28"/>
          <w:lang w:val="ru-RU"/>
        </w:rPr>
        <w:t xml:space="preserve">Береговой откос имеет пологую форму с постепенным понижением отметок в сторону озера. Угол наклона откоса соответствует естественным условиям прибрежной зоны и согласуется с данными полевых наблюдений. </w:t>
      </w:r>
    </w:p>
    <w:p w14:paraId="57706E8C" w14:textId="77777777" w:rsidR="00A35B07" w:rsidRPr="00920698" w:rsidRDefault="00A35B07" w:rsidP="006F70E8">
      <w:pPr>
        <w:spacing w:after="0" w:line="240" w:lineRule="auto"/>
        <w:ind w:left="0" w:firstLine="709"/>
        <w:rPr>
          <w:szCs w:val="28"/>
          <w:lang w:val="ru-RU"/>
        </w:rPr>
      </w:pPr>
      <w:r w:rsidRPr="00920698">
        <w:rPr>
          <w:szCs w:val="28"/>
          <w:lang w:val="ru-RU"/>
        </w:rPr>
        <w:t>Такая геометрия позволяет воспроизвести наиболее вероятные механизмы деформации:</w:t>
      </w:r>
    </w:p>
    <w:p w14:paraId="0F4DDEC8" w14:textId="77777777" w:rsidR="00A35B07" w:rsidRPr="00920698" w:rsidRDefault="00A35B07" w:rsidP="006F70E8">
      <w:pPr>
        <w:pStyle w:val="a7"/>
        <w:numPr>
          <w:ilvl w:val="0"/>
          <w:numId w:val="19"/>
        </w:numPr>
        <w:spacing w:after="0" w:line="240" w:lineRule="auto"/>
        <w:ind w:left="0" w:firstLine="709"/>
        <w:rPr>
          <w:szCs w:val="28"/>
          <w:lang w:val="ru-RU"/>
        </w:rPr>
      </w:pPr>
      <w:r w:rsidRPr="00920698">
        <w:rPr>
          <w:szCs w:val="28"/>
          <w:lang w:val="ru-RU"/>
        </w:rPr>
        <w:t>поверхностное скольжение по ослабленным зонам;</w:t>
      </w:r>
    </w:p>
    <w:p w14:paraId="3968640A" w14:textId="77777777" w:rsidR="00A35B07" w:rsidRPr="00920698" w:rsidRDefault="00A35B07" w:rsidP="006F70E8">
      <w:pPr>
        <w:pStyle w:val="a7"/>
        <w:numPr>
          <w:ilvl w:val="0"/>
          <w:numId w:val="19"/>
        </w:numPr>
        <w:spacing w:after="0" w:line="240" w:lineRule="auto"/>
        <w:ind w:left="0" w:firstLine="709"/>
        <w:rPr>
          <w:szCs w:val="28"/>
          <w:lang w:val="ru-RU"/>
        </w:rPr>
      </w:pPr>
      <w:r w:rsidRPr="00920698">
        <w:rPr>
          <w:szCs w:val="28"/>
          <w:lang w:val="ru-RU"/>
        </w:rPr>
        <w:t>пологий сдвиг по контакту слоёв;</w:t>
      </w:r>
    </w:p>
    <w:p w14:paraId="74D2B51D" w14:textId="77777777" w:rsidR="00A35B07" w:rsidRPr="00920698" w:rsidRDefault="00A35B07" w:rsidP="006F70E8">
      <w:pPr>
        <w:pStyle w:val="a7"/>
        <w:numPr>
          <w:ilvl w:val="0"/>
          <w:numId w:val="19"/>
        </w:numPr>
        <w:spacing w:after="0" w:line="240" w:lineRule="auto"/>
        <w:ind w:left="0" w:firstLine="709"/>
        <w:rPr>
          <w:szCs w:val="28"/>
          <w:lang w:val="ru-RU"/>
        </w:rPr>
      </w:pPr>
      <w:r w:rsidRPr="00920698">
        <w:rPr>
          <w:szCs w:val="28"/>
          <w:lang w:val="ru-RU"/>
        </w:rPr>
        <w:t>локальные деформации верхнего переувлажнённого слоя.</w:t>
      </w:r>
    </w:p>
    <w:p w14:paraId="527AFF70" w14:textId="77777777" w:rsidR="00A35B07" w:rsidRPr="00920698" w:rsidRDefault="00A35B07" w:rsidP="006F70E8">
      <w:pPr>
        <w:spacing w:after="0" w:line="240" w:lineRule="auto"/>
        <w:ind w:left="0" w:firstLine="709"/>
        <w:rPr>
          <w:szCs w:val="28"/>
          <w:lang w:val="ru-RU"/>
        </w:rPr>
      </w:pPr>
    </w:p>
    <w:p w14:paraId="2CF41BA6" w14:textId="30E1D23C" w:rsidR="00A35B07" w:rsidRPr="00920698" w:rsidRDefault="00A35B07" w:rsidP="006F70E8">
      <w:pPr>
        <w:spacing w:after="0" w:line="240" w:lineRule="auto"/>
        <w:ind w:left="0" w:firstLine="709"/>
        <w:rPr>
          <w:szCs w:val="28"/>
          <w:lang w:val="ru-RU"/>
        </w:rPr>
      </w:pPr>
      <w:r w:rsidRPr="00920698">
        <w:rPr>
          <w:b/>
          <w:bCs/>
          <w:i/>
          <w:iCs/>
          <w:szCs w:val="28"/>
          <w:lang w:val="ru-RU"/>
        </w:rPr>
        <w:t>Задание грунтовых условий (</w:t>
      </w:r>
      <w:r w:rsidRPr="00920698">
        <w:rPr>
          <w:b/>
          <w:bCs/>
          <w:i/>
          <w:iCs/>
          <w:szCs w:val="28"/>
        </w:rPr>
        <w:t>Soil</w:t>
      </w:r>
      <w:r w:rsidRPr="00920698">
        <w:rPr>
          <w:b/>
          <w:bCs/>
          <w:i/>
          <w:iCs/>
          <w:szCs w:val="28"/>
          <w:lang w:val="ru-RU"/>
        </w:rPr>
        <w:t>)</w:t>
      </w:r>
      <w:r w:rsidR="006F70E8" w:rsidRPr="006F70E8">
        <w:rPr>
          <w:b/>
          <w:bCs/>
          <w:i/>
          <w:iCs/>
          <w:szCs w:val="28"/>
          <w:lang w:val="ru-RU"/>
        </w:rPr>
        <w:t xml:space="preserve">. </w:t>
      </w:r>
      <w:proofErr w:type="spellStart"/>
      <w:r w:rsidRPr="00920698">
        <w:rPr>
          <w:szCs w:val="28"/>
          <w:lang w:val="ru-RU"/>
        </w:rPr>
        <w:t>Геомеханическая</w:t>
      </w:r>
      <w:proofErr w:type="spellEnd"/>
      <w:r w:rsidRPr="00920698">
        <w:rPr>
          <w:szCs w:val="28"/>
          <w:lang w:val="ru-RU"/>
        </w:rPr>
        <w:t xml:space="preserve"> модель берегового откоса выполнена в программном комплексе </w:t>
      </w:r>
      <w:r w:rsidRPr="00920698">
        <w:rPr>
          <w:szCs w:val="28"/>
        </w:rPr>
        <w:t>PLAXIS</w:t>
      </w:r>
      <w:r w:rsidRPr="00920698">
        <w:rPr>
          <w:szCs w:val="28"/>
          <w:lang w:val="ru-RU"/>
        </w:rPr>
        <w:t xml:space="preserve"> 2</w:t>
      </w:r>
      <w:r w:rsidRPr="00920698">
        <w:rPr>
          <w:szCs w:val="28"/>
        </w:rPr>
        <w:t>D</w:t>
      </w:r>
      <w:r w:rsidRPr="00920698">
        <w:rPr>
          <w:szCs w:val="28"/>
          <w:lang w:val="ru-RU"/>
        </w:rPr>
        <w:t xml:space="preserve"> в плоской постановке. Геологическое строение разреза представлено двумя основными инженерно-геологическими слоями, соответствующими отложениям конуса выноса, а также подстилающим водоупорным горизонтом.</w:t>
      </w:r>
    </w:p>
    <w:p w14:paraId="2BD56D1F" w14:textId="77777777" w:rsidR="00A35B07" w:rsidRPr="00920698" w:rsidRDefault="00A35B07" w:rsidP="006F70E8">
      <w:pPr>
        <w:spacing w:after="0" w:line="240" w:lineRule="auto"/>
        <w:ind w:left="0" w:firstLine="709"/>
        <w:rPr>
          <w:szCs w:val="28"/>
          <w:lang w:val="ru-RU"/>
        </w:rPr>
      </w:pPr>
      <w:r w:rsidRPr="00920698">
        <w:rPr>
          <w:szCs w:val="28"/>
          <w:lang w:val="ru-RU"/>
        </w:rPr>
        <w:t>Параметры физико-механических свойств грунтов заданы на основе усреднённых данных инженерно-геологических изысканий, выполненных в пределах береговой линии озера Алаколь. Использованы средние значения прочностных и деформационных характеристик, полученные по результатам лабораторных исследований, гранулометрического анализа и полевых наблюдений.</w:t>
      </w:r>
    </w:p>
    <w:p w14:paraId="35C8127B" w14:textId="77777777" w:rsidR="00A35B07" w:rsidRPr="00920698" w:rsidRDefault="00A35B07" w:rsidP="006F70E8">
      <w:pPr>
        <w:spacing w:after="0" w:line="240" w:lineRule="auto"/>
        <w:ind w:left="0" w:firstLine="709"/>
        <w:rPr>
          <w:i/>
          <w:iCs/>
          <w:szCs w:val="28"/>
          <w:lang w:val="ru-RU"/>
        </w:rPr>
      </w:pPr>
      <w:r w:rsidRPr="00920698">
        <w:rPr>
          <w:i/>
          <w:iCs/>
          <w:szCs w:val="28"/>
          <w:lang w:val="ru-RU"/>
        </w:rPr>
        <w:t>Верхний слой (супеси и суглинки с примесью гравия)</w:t>
      </w:r>
    </w:p>
    <w:p w14:paraId="5779D8D1" w14:textId="77777777" w:rsidR="00A35B07" w:rsidRPr="00920698" w:rsidRDefault="00A35B07" w:rsidP="006F70E8">
      <w:pPr>
        <w:spacing w:after="0" w:line="240" w:lineRule="auto"/>
        <w:ind w:left="0" w:firstLine="709"/>
        <w:rPr>
          <w:szCs w:val="28"/>
          <w:lang w:val="ru-RU"/>
        </w:rPr>
      </w:pPr>
      <w:r w:rsidRPr="00920698">
        <w:rPr>
          <w:szCs w:val="28"/>
          <w:lang w:val="ru-RU"/>
        </w:rPr>
        <w:t xml:space="preserve">Верхний инженерно-геологический слой представлен супесями и суглинками с включением песчано-гравийного материала. Данные грунты характеризуются умеренной плотностью, относительно низкой прочностью на сдвиг и повышенной чувствительностью к переувлажнению. Для слоя принята модель грунта </w:t>
      </w:r>
      <w:r w:rsidRPr="00920698">
        <w:rPr>
          <w:szCs w:val="28"/>
        </w:rPr>
        <w:t>Mohr</w:t>
      </w:r>
      <w:r w:rsidRPr="00920698">
        <w:rPr>
          <w:szCs w:val="28"/>
          <w:lang w:val="ru-RU"/>
        </w:rPr>
        <w:t>–</w:t>
      </w:r>
      <w:r w:rsidRPr="00920698">
        <w:rPr>
          <w:szCs w:val="28"/>
        </w:rPr>
        <w:t>Coulomb</w:t>
      </w:r>
      <w:r w:rsidRPr="00920698">
        <w:rPr>
          <w:szCs w:val="28"/>
          <w:lang w:val="ru-RU"/>
        </w:rPr>
        <w:t xml:space="preserve"> с дренированными условиями расчёта.</w:t>
      </w:r>
    </w:p>
    <w:p w14:paraId="787FA57C" w14:textId="77777777" w:rsidR="00A35B07" w:rsidRPr="00920698" w:rsidRDefault="00A35B07" w:rsidP="006F70E8">
      <w:pPr>
        <w:spacing w:after="0" w:line="240" w:lineRule="auto"/>
        <w:ind w:left="0" w:firstLine="709"/>
        <w:rPr>
          <w:szCs w:val="28"/>
          <w:lang w:val="ru-RU"/>
        </w:rPr>
      </w:pPr>
      <w:r w:rsidRPr="00920698">
        <w:rPr>
          <w:szCs w:val="28"/>
          <w:lang w:val="ru-RU"/>
        </w:rPr>
        <w:t>В качестве расчётных параметров использованы усреднённые значения:</w:t>
      </w:r>
    </w:p>
    <w:p w14:paraId="53FC84E6" w14:textId="77777777" w:rsidR="00A35B07" w:rsidRPr="000218E8" w:rsidRDefault="00A35B07" w:rsidP="006F70E8">
      <w:pPr>
        <w:pStyle w:val="a7"/>
        <w:numPr>
          <w:ilvl w:val="0"/>
          <w:numId w:val="17"/>
        </w:numPr>
        <w:spacing w:after="0" w:line="240" w:lineRule="auto"/>
        <w:ind w:left="0" w:firstLine="709"/>
        <w:rPr>
          <w:color w:val="auto"/>
          <w:szCs w:val="28"/>
          <w:lang w:val="ru-RU"/>
        </w:rPr>
      </w:pPr>
      <w:r w:rsidRPr="000218E8">
        <w:rPr>
          <w:color w:val="auto"/>
          <w:szCs w:val="28"/>
          <w:lang w:val="ru-RU"/>
        </w:rPr>
        <w:t xml:space="preserve">удельный вес в естественном состоянии: </w:t>
      </w:r>
      <w:r w:rsidRPr="000218E8">
        <w:rPr>
          <w:color w:val="auto"/>
          <w:szCs w:val="28"/>
        </w:rPr>
        <w:t>γ</w:t>
      </w:r>
      <w:r w:rsidRPr="000218E8">
        <w:rPr>
          <w:color w:val="auto"/>
          <w:szCs w:val="28"/>
          <w:lang w:val="ru-RU"/>
        </w:rPr>
        <w:t xml:space="preserve"> ≈ 18,0 кН/м³,</w:t>
      </w:r>
    </w:p>
    <w:p w14:paraId="19835954" w14:textId="77777777" w:rsidR="00A35B07" w:rsidRPr="000218E8" w:rsidRDefault="00A35B07" w:rsidP="006F70E8">
      <w:pPr>
        <w:pStyle w:val="a7"/>
        <w:numPr>
          <w:ilvl w:val="0"/>
          <w:numId w:val="17"/>
        </w:numPr>
        <w:spacing w:after="0" w:line="240" w:lineRule="auto"/>
        <w:ind w:left="0" w:firstLine="709"/>
        <w:rPr>
          <w:color w:val="auto"/>
          <w:szCs w:val="28"/>
          <w:lang w:val="ru-RU"/>
        </w:rPr>
      </w:pPr>
      <w:r w:rsidRPr="000218E8">
        <w:rPr>
          <w:color w:val="auto"/>
          <w:szCs w:val="28"/>
          <w:lang w:val="ru-RU"/>
        </w:rPr>
        <w:t xml:space="preserve">удельный вес насыщенного грунта: </w:t>
      </w:r>
      <w:r w:rsidRPr="000218E8">
        <w:rPr>
          <w:color w:val="auto"/>
          <w:szCs w:val="28"/>
        </w:rPr>
        <w:t>γ</w:t>
      </w:r>
      <w:r w:rsidRPr="000218E8">
        <w:rPr>
          <w:color w:val="auto"/>
          <w:szCs w:val="28"/>
          <w:lang w:val="ru-RU"/>
        </w:rPr>
        <w:t>_</w:t>
      </w:r>
      <w:r w:rsidRPr="000218E8">
        <w:rPr>
          <w:color w:val="auto"/>
          <w:szCs w:val="28"/>
        </w:rPr>
        <w:t>sat</w:t>
      </w:r>
      <w:r w:rsidRPr="000218E8">
        <w:rPr>
          <w:color w:val="auto"/>
          <w:szCs w:val="28"/>
          <w:lang w:val="ru-RU"/>
        </w:rPr>
        <w:t xml:space="preserve"> ≈ 19,5 кН/м³,</w:t>
      </w:r>
    </w:p>
    <w:p w14:paraId="5F06A2F6" w14:textId="77777777" w:rsidR="00A35B07" w:rsidRPr="000218E8" w:rsidRDefault="00A35B07" w:rsidP="006F70E8">
      <w:pPr>
        <w:pStyle w:val="a7"/>
        <w:numPr>
          <w:ilvl w:val="0"/>
          <w:numId w:val="17"/>
        </w:numPr>
        <w:spacing w:after="0" w:line="240" w:lineRule="auto"/>
        <w:ind w:left="0" w:firstLine="709"/>
        <w:rPr>
          <w:color w:val="auto"/>
          <w:szCs w:val="28"/>
        </w:rPr>
      </w:pPr>
      <w:proofErr w:type="spellStart"/>
      <w:r w:rsidRPr="000218E8">
        <w:rPr>
          <w:color w:val="auto"/>
          <w:szCs w:val="28"/>
        </w:rPr>
        <w:t>модуль</w:t>
      </w:r>
      <w:proofErr w:type="spellEnd"/>
      <w:r w:rsidRPr="000218E8">
        <w:rPr>
          <w:color w:val="auto"/>
          <w:szCs w:val="28"/>
        </w:rPr>
        <w:t xml:space="preserve"> </w:t>
      </w:r>
      <w:proofErr w:type="spellStart"/>
      <w:r w:rsidRPr="000218E8">
        <w:rPr>
          <w:color w:val="auto"/>
          <w:szCs w:val="28"/>
        </w:rPr>
        <w:t>деформации</w:t>
      </w:r>
      <w:proofErr w:type="spellEnd"/>
      <w:r w:rsidRPr="000218E8">
        <w:rPr>
          <w:color w:val="auto"/>
          <w:szCs w:val="28"/>
        </w:rPr>
        <w:t xml:space="preserve">: E ≈ 12 </w:t>
      </w:r>
      <w:proofErr w:type="spellStart"/>
      <w:r w:rsidRPr="000218E8">
        <w:rPr>
          <w:color w:val="auto"/>
          <w:szCs w:val="28"/>
        </w:rPr>
        <w:t>МПа</w:t>
      </w:r>
      <w:proofErr w:type="spellEnd"/>
      <w:r w:rsidRPr="000218E8">
        <w:rPr>
          <w:color w:val="auto"/>
          <w:szCs w:val="28"/>
        </w:rPr>
        <w:t>,</w:t>
      </w:r>
    </w:p>
    <w:p w14:paraId="1CA6A118" w14:textId="77777777" w:rsidR="00A35B07" w:rsidRPr="000218E8" w:rsidRDefault="00A35B07" w:rsidP="006F70E8">
      <w:pPr>
        <w:pStyle w:val="a7"/>
        <w:numPr>
          <w:ilvl w:val="0"/>
          <w:numId w:val="17"/>
        </w:numPr>
        <w:spacing w:after="0" w:line="240" w:lineRule="auto"/>
        <w:ind w:left="0" w:firstLine="709"/>
        <w:rPr>
          <w:color w:val="auto"/>
          <w:szCs w:val="28"/>
        </w:rPr>
      </w:pPr>
      <w:proofErr w:type="spellStart"/>
      <w:r w:rsidRPr="000218E8">
        <w:rPr>
          <w:color w:val="auto"/>
          <w:szCs w:val="28"/>
        </w:rPr>
        <w:t>коэффициент</w:t>
      </w:r>
      <w:proofErr w:type="spellEnd"/>
      <w:r w:rsidRPr="000218E8">
        <w:rPr>
          <w:color w:val="auto"/>
          <w:szCs w:val="28"/>
        </w:rPr>
        <w:t xml:space="preserve"> </w:t>
      </w:r>
      <w:proofErr w:type="spellStart"/>
      <w:r w:rsidRPr="000218E8">
        <w:rPr>
          <w:color w:val="auto"/>
          <w:szCs w:val="28"/>
        </w:rPr>
        <w:t>Пуассона</w:t>
      </w:r>
      <w:proofErr w:type="spellEnd"/>
      <w:r w:rsidRPr="000218E8">
        <w:rPr>
          <w:color w:val="auto"/>
          <w:szCs w:val="28"/>
        </w:rPr>
        <w:t>: ν ≈ 0,30,</w:t>
      </w:r>
    </w:p>
    <w:p w14:paraId="6BBC507E" w14:textId="77777777" w:rsidR="006F70E8" w:rsidRDefault="00A35B07" w:rsidP="006F70E8">
      <w:pPr>
        <w:pStyle w:val="a7"/>
        <w:numPr>
          <w:ilvl w:val="0"/>
          <w:numId w:val="17"/>
        </w:numPr>
        <w:spacing w:after="0" w:line="240" w:lineRule="auto"/>
        <w:ind w:left="0" w:firstLine="709"/>
        <w:rPr>
          <w:color w:val="auto"/>
          <w:szCs w:val="28"/>
        </w:rPr>
      </w:pPr>
      <w:proofErr w:type="spellStart"/>
      <w:r w:rsidRPr="000218E8">
        <w:rPr>
          <w:color w:val="auto"/>
          <w:szCs w:val="28"/>
        </w:rPr>
        <w:t>сцепление</w:t>
      </w:r>
      <w:proofErr w:type="spellEnd"/>
      <w:r w:rsidRPr="000218E8">
        <w:rPr>
          <w:color w:val="auto"/>
          <w:szCs w:val="28"/>
        </w:rPr>
        <w:t xml:space="preserve">: c ≈ 10 </w:t>
      </w:r>
      <w:proofErr w:type="spellStart"/>
      <w:r w:rsidRPr="000218E8">
        <w:rPr>
          <w:color w:val="auto"/>
          <w:szCs w:val="28"/>
        </w:rPr>
        <w:t>кПа</w:t>
      </w:r>
      <w:proofErr w:type="spellEnd"/>
      <w:r w:rsidRPr="000218E8">
        <w:rPr>
          <w:color w:val="auto"/>
          <w:szCs w:val="28"/>
        </w:rPr>
        <w:t>,</w:t>
      </w:r>
    </w:p>
    <w:p w14:paraId="7FAB614E" w14:textId="3268DF9F" w:rsidR="00A35B07" w:rsidRPr="006F70E8" w:rsidRDefault="00A35B07" w:rsidP="006F70E8">
      <w:pPr>
        <w:pStyle w:val="a7"/>
        <w:numPr>
          <w:ilvl w:val="0"/>
          <w:numId w:val="17"/>
        </w:numPr>
        <w:spacing w:after="0" w:line="240" w:lineRule="auto"/>
        <w:ind w:left="0" w:firstLine="709"/>
        <w:rPr>
          <w:color w:val="auto"/>
          <w:szCs w:val="28"/>
        </w:rPr>
      </w:pPr>
      <w:proofErr w:type="spellStart"/>
      <w:r w:rsidRPr="006F70E8">
        <w:rPr>
          <w:color w:val="auto"/>
          <w:szCs w:val="28"/>
        </w:rPr>
        <w:t>угол</w:t>
      </w:r>
      <w:proofErr w:type="spellEnd"/>
      <w:r w:rsidRPr="006F70E8">
        <w:rPr>
          <w:color w:val="auto"/>
          <w:szCs w:val="28"/>
        </w:rPr>
        <w:t xml:space="preserve"> </w:t>
      </w:r>
      <w:proofErr w:type="spellStart"/>
      <w:r w:rsidRPr="006F70E8">
        <w:rPr>
          <w:color w:val="auto"/>
          <w:szCs w:val="28"/>
        </w:rPr>
        <w:t>внутреннего</w:t>
      </w:r>
      <w:proofErr w:type="spellEnd"/>
      <w:r w:rsidRPr="006F70E8">
        <w:rPr>
          <w:color w:val="auto"/>
          <w:szCs w:val="28"/>
        </w:rPr>
        <w:t xml:space="preserve"> </w:t>
      </w:r>
      <w:proofErr w:type="spellStart"/>
      <w:r w:rsidRPr="006F70E8">
        <w:rPr>
          <w:color w:val="auto"/>
          <w:szCs w:val="28"/>
        </w:rPr>
        <w:t>трения</w:t>
      </w:r>
      <w:proofErr w:type="spellEnd"/>
      <w:r w:rsidRPr="006F70E8">
        <w:rPr>
          <w:color w:val="auto"/>
          <w:szCs w:val="28"/>
        </w:rPr>
        <w:t>: φ ≈ 27°.</w:t>
      </w:r>
    </w:p>
    <w:p w14:paraId="6CC0E49F" w14:textId="77777777" w:rsidR="00A35B07" w:rsidRPr="00920698" w:rsidRDefault="00A35B07" w:rsidP="006F70E8">
      <w:pPr>
        <w:spacing w:after="0" w:line="240" w:lineRule="auto"/>
        <w:ind w:left="0" w:firstLine="709"/>
        <w:rPr>
          <w:szCs w:val="28"/>
          <w:lang w:val="ru-RU"/>
        </w:rPr>
      </w:pPr>
      <w:r w:rsidRPr="00920698">
        <w:rPr>
          <w:szCs w:val="28"/>
          <w:lang w:val="ru-RU"/>
        </w:rPr>
        <w:lastRenderedPageBreak/>
        <w:t xml:space="preserve">Данные параметры соответствуют </w:t>
      </w:r>
      <w:proofErr w:type="spellStart"/>
      <w:r w:rsidRPr="00920698">
        <w:rPr>
          <w:szCs w:val="28"/>
          <w:lang w:val="ru-RU"/>
        </w:rPr>
        <w:t>малопластичным</w:t>
      </w:r>
      <w:proofErr w:type="spellEnd"/>
      <w:r w:rsidRPr="00920698">
        <w:rPr>
          <w:szCs w:val="28"/>
          <w:lang w:val="ru-RU"/>
        </w:rPr>
        <w:t xml:space="preserve"> суглинистым грунтам, характерным для прибрежной зоны озера Алаколь.</w:t>
      </w:r>
    </w:p>
    <w:p w14:paraId="3F0F8832" w14:textId="77777777" w:rsidR="00A35B07" w:rsidRPr="00920698" w:rsidRDefault="00A35B07" w:rsidP="006F70E8">
      <w:pPr>
        <w:spacing w:after="0" w:line="240" w:lineRule="auto"/>
        <w:ind w:left="0" w:firstLine="709"/>
        <w:rPr>
          <w:i/>
          <w:iCs/>
          <w:szCs w:val="28"/>
          <w:lang w:val="ru-RU"/>
        </w:rPr>
      </w:pPr>
      <w:r w:rsidRPr="00920698">
        <w:rPr>
          <w:i/>
          <w:iCs/>
          <w:szCs w:val="28"/>
          <w:lang w:val="ru-RU"/>
        </w:rPr>
        <w:t>Нижний слой (гравийно-песчаные отложения конуса выноса)</w:t>
      </w:r>
    </w:p>
    <w:p w14:paraId="51E8B750" w14:textId="5F75819B" w:rsidR="00A35B07" w:rsidRPr="00920698" w:rsidRDefault="00A35B07" w:rsidP="006F70E8">
      <w:pPr>
        <w:spacing w:after="0" w:line="240" w:lineRule="auto"/>
        <w:ind w:left="0" w:firstLine="709"/>
        <w:rPr>
          <w:szCs w:val="28"/>
          <w:lang w:val="ru-RU"/>
        </w:rPr>
      </w:pPr>
      <w:r w:rsidRPr="00920698">
        <w:rPr>
          <w:szCs w:val="28"/>
          <w:lang w:val="ru-RU"/>
        </w:rPr>
        <w:t>Нижний слой представлен плотными гравийно-песчаными и гравийно-галечными отложениями конуса выноса, обладающими высокой водопроницаемостью и повышенной несущей способностью. Эти грунты формируют устойчивое основание берегового откоса и выполняют роль основного дренирующего горизонта</w:t>
      </w:r>
      <w:r w:rsidR="00AD0404">
        <w:rPr>
          <w:szCs w:val="28"/>
          <w:lang w:val="ru-RU"/>
        </w:rPr>
        <w:t xml:space="preserve"> (Рисунок 3.</w:t>
      </w:r>
      <w:r w:rsidR="000218E8">
        <w:rPr>
          <w:szCs w:val="28"/>
          <w:lang w:val="ru-RU"/>
        </w:rPr>
        <w:t>10</w:t>
      </w:r>
      <w:r w:rsidR="00AD0404">
        <w:rPr>
          <w:szCs w:val="28"/>
          <w:lang w:val="ru-RU"/>
        </w:rPr>
        <w:t>).</w:t>
      </w:r>
    </w:p>
    <w:p w14:paraId="67CD4709" w14:textId="77777777" w:rsidR="00A35B07" w:rsidRPr="000218E8" w:rsidRDefault="00A35B07" w:rsidP="006F70E8">
      <w:pPr>
        <w:spacing w:after="0" w:line="240" w:lineRule="auto"/>
        <w:ind w:left="0" w:firstLine="709"/>
        <w:rPr>
          <w:color w:val="auto"/>
          <w:szCs w:val="28"/>
          <w:lang w:val="ru-RU"/>
        </w:rPr>
      </w:pPr>
      <w:r w:rsidRPr="00920698">
        <w:rPr>
          <w:szCs w:val="28"/>
          <w:lang w:val="ru-RU"/>
        </w:rPr>
        <w:t xml:space="preserve">Для слоя также использована модель </w:t>
      </w:r>
      <w:r w:rsidRPr="00920698">
        <w:rPr>
          <w:szCs w:val="28"/>
        </w:rPr>
        <w:t>Mohr</w:t>
      </w:r>
      <w:r w:rsidRPr="00920698">
        <w:rPr>
          <w:szCs w:val="28"/>
          <w:lang w:val="ru-RU"/>
        </w:rPr>
        <w:t>–</w:t>
      </w:r>
      <w:r w:rsidRPr="00920698">
        <w:rPr>
          <w:szCs w:val="28"/>
        </w:rPr>
        <w:t>Coulomb</w:t>
      </w:r>
      <w:r w:rsidRPr="00920698">
        <w:rPr>
          <w:szCs w:val="28"/>
          <w:lang w:val="ru-RU"/>
        </w:rPr>
        <w:t xml:space="preserve"> с более высокими прочностными и деформационными характеристиками по сравнению с верхним слоем. </w:t>
      </w:r>
      <w:r w:rsidRPr="00AD0404">
        <w:rPr>
          <w:szCs w:val="28"/>
          <w:lang w:val="ru-RU"/>
        </w:rPr>
        <w:t xml:space="preserve">Параметры заданы по усреднённым значениям инженерно-геологических </w:t>
      </w:r>
      <w:r w:rsidRPr="000218E8">
        <w:rPr>
          <w:color w:val="auto"/>
          <w:szCs w:val="28"/>
          <w:lang w:val="ru-RU"/>
        </w:rPr>
        <w:t>данных:</w:t>
      </w:r>
    </w:p>
    <w:p w14:paraId="492B0F58" w14:textId="77777777" w:rsidR="00A35B07" w:rsidRPr="000218E8" w:rsidRDefault="00A35B07" w:rsidP="006F70E8">
      <w:pPr>
        <w:pStyle w:val="a7"/>
        <w:numPr>
          <w:ilvl w:val="0"/>
          <w:numId w:val="18"/>
        </w:numPr>
        <w:spacing w:after="0" w:line="240" w:lineRule="auto"/>
        <w:ind w:left="0" w:firstLine="709"/>
        <w:rPr>
          <w:color w:val="auto"/>
          <w:szCs w:val="28"/>
          <w:lang w:val="ru-RU"/>
        </w:rPr>
      </w:pPr>
      <w:r w:rsidRPr="000218E8">
        <w:rPr>
          <w:color w:val="auto"/>
          <w:szCs w:val="28"/>
          <w:lang w:val="ru-RU"/>
        </w:rPr>
        <w:t xml:space="preserve">удельный вес: </w:t>
      </w:r>
      <w:r w:rsidRPr="000218E8">
        <w:rPr>
          <w:color w:val="auto"/>
          <w:szCs w:val="28"/>
        </w:rPr>
        <w:t>γ</w:t>
      </w:r>
      <w:r w:rsidRPr="000218E8">
        <w:rPr>
          <w:color w:val="auto"/>
          <w:szCs w:val="28"/>
          <w:lang w:val="ru-RU"/>
        </w:rPr>
        <w:t xml:space="preserve"> ≈ 19–20 кН/м³,</w:t>
      </w:r>
    </w:p>
    <w:p w14:paraId="13F86C1A" w14:textId="77777777" w:rsidR="00A35B07" w:rsidRPr="000218E8" w:rsidRDefault="00A35B07" w:rsidP="006F70E8">
      <w:pPr>
        <w:pStyle w:val="a7"/>
        <w:numPr>
          <w:ilvl w:val="0"/>
          <w:numId w:val="18"/>
        </w:numPr>
        <w:spacing w:after="0" w:line="240" w:lineRule="auto"/>
        <w:ind w:left="0" w:firstLine="709"/>
        <w:rPr>
          <w:color w:val="auto"/>
          <w:szCs w:val="28"/>
        </w:rPr>
      </w:pPr>
      <w:proofErr w:type="spellStart"/>
      <w:r w:rsidRPr="000218E8">
        <w:rPr>
          <w:color w:val="auto"/>
          <w:szCs w:val="28"/>
        </w:rPr>
        <w:t>модуль</w:t>
      </w:r>
      <w:proofErr w:type="spellEnd"/>
      <w:r w:rsidRPr="000218E8">
        <w:rPr>
          <w:color w:val="auto"/>
          <w:szCs w:val="28"/>
        </w:rPr>
        <w:t xml:space="preserve"> </w:t>
      </w:r>
      <w:proofErr w:type="spellStart"/>
      <w:r w:rsidRPr="000218E8">
        <w:rPr>
          <w:color w:val="auto"/>
          <w:szCs w:val="28"/>
        </w:rPr>
        <w:t>деформации</w:t>
      </w:r>
      <w:proofErr w:type="spellEnd"/>
      <w:r w:rsidRPr="000218E8">
        <w:rPr>
          <w:color w:val="auto"/>
          <w:szCs w:val="28"/>
        </w:rPr>
        <w:t xml:space="preserve">: E ≈ 30–40 </w:t>
      </w:r>
      <w:proofErr w:type="spellStart"/>
      <w:r w:rsidRPr="000218E8">
        <w:rPr>
          <w:color w:val="auto"/>
          <w:szCs w:val="28"/>
        </w:rPr>
        <w:t>МПа</w:t>
      </w:r>
      <w:proofErr w:type="spellEnd"/>
      <w:r w:rsidRPr="000218E8">
        <w:rPr>
          <w:color w:val="auto"/>
          <w:szCs w:val="28"/>
        </w:rPr>
        <w:t>,</w:t>
      </w:r>
    </w:p>
    <w:p w14:paraId="3C57DFB6" w14:textId="77777777" w:rsidR="00A35B07" w:rsidRPr="000218E8" w:rsidRDefault="00A35B07" w:rsidP="006F70E8">
      <w:pPr>
        <w:pStyle w:val="a7"/>
        <w:numPr>
          <w:ilvl w:val="0"/>
          <w:numId w:val="18"/>
        </w:numPr>
        <w:spacing w:after="0" w:line="240" w:lineRule="auto"/>
        <w:ind w:left="0" w:firstLine="709"/>
        <w:rPr>
          <w:color w:val="auto"/>
          <w:szCs w:val="28"/>
        </w:rPr>
      </w:pPr>
      <w:proofErr w:type="spellStart"/>
      <w:r w:rsidRPr="000218E8">
        <w:rPr>
          <w:color w:val="auto"/>
          <w:szCs w:val="28"/>
        </w:rPr>
        <w:t>сцепление</w:t>
      </w:r>
      <w:proofErr w:type="spellEnd"/>
      <w:r w:rsidRPr="000218E8">
        <w:rPr>
          <w:color w:val="auto"/>
          <w:szCs w:val="28"/>
        </w:rPr>
        <w:t xml:space="preserve">: c ≈ 5–10 </w:t>
      </w:r>
      <w:proofErr w:type="spellStart"/>
      <w:r w:rsidRPr="000218E8">
        <w:rPr>
          <w:color w:val="auto"/>
          <w:szCs w:val="28"/>
        </w:rPr>
        <w:t>кПа</w:t>
      </w:r>
      <w:proofErr w:type="spellEnd"/>
      <w:r w:rsidRPr="000218E8">
        <w:rPr>
          <w:color w:val="auto"/>
          <w:szCs w:val="28"/>
        </w:rPr>
        <w:t>,</w:t>
      </w:r>
    </w:p>
    <w:p w14:paraId="122E20C9" w14:textId="77777777" w:rsidR="00A35B07" w:rsidRPr="000218E8" w:rsidRDefault="00A35B07" w:rsidP="006F70E8">
      <w:pPr>
        <w:pStyle w:val="a7"/>
        <w:numPr>
          <w:ilvl w:val="0"/>
          <w:numId w:val="18"/>
        </w:numPr>
        <w:spacing w:after="0" w:line="240" w:lineRule="auto"/>
        <w:ind w:left="0" w:firstLine="709"/>
        <w:rPr>
          <w:color w:val="auto"/>
          <w:szCs w:val="28"/>
        </w:rPr>
      </w:pPr>
      <w:proofErr w:type="spellStart"/>
      <w:r w:rsidRPr="000218E8">
        <w:rPr>
          <w:color w:val="auto"/>
          <w:szCs w:val="28"/>
        </w:rPr>
        <w:t>угол</w:t>
      </w:r>
      <w:proofErr w:type="spellEnd"/>
      <w:r w:rsidRPr="000218E8">
        <w:rPr>
          <w:color w:val="auto"/>
          <w:szCs w:val="28"/>
        </w:rPr>
        <w:t xml:space="preserve"> </w:t>
      </w:r>
      <w:proofErr w:type="spellStart"/>
      <w:r w:rsidRPr="000218E8">
        <w:rPr>
          <w:color w:val="auto"/>
          <w:szCs w:val="28"/>
        </w:rPr>
        <w:t>внутреннего</w:t>
      </w:r>
      <w:proofErr w:type="spellEnd"/>
      <w:r w:rsidRPr="000218E8">
        <w:rPr>
          <w:color w:val="auto"/>
          <w:szCs w:val="28"/>
        </w:rPr>
        <w:t xml:space="preserve"> </w:t>
      </w:r>
      <w:proofErr w:type="spellStart"/>
      <w:r w:rsidRPr="000218E8">
        <w:rPr>
          <w:color w:val="auto"/>
          <w:szCs w:val="28"/>
        </w:rPr>
        <w:t>трения</w:t>
      </w:r>
      <w:proofErr w:type="spellEnd"/>
      <w:r w:rsidRPr="000218E8">
        <w:rPr>
          <w:color w:val="auto"/>
          <w:szCs w:val="28"/>
        </w:rPr>
        <w:t>: φ ≈ 38–40°.</w:t>
      </w:r>
    </w:p>
    <w:p w14:paraId="0EAC866E" w14:textId="77777777" w:rsidR="00A35B07" w:rsidRPr="00920698" w:rsidRDefault="00A35B07" w:rsidP="006F70E8">
      <w:pPr>
        <w:spacing w:after="0" w:line="240" w:lineRule="auto"/>
        <w:ind w:left="0" w:firstLine="709"/>
        <w:rPr>
          <w:szCs w:val="28"/>
          <w:lang w:val="ru-RU"/>
        </w:rPr>
      </w:pPr>
      <w:r w:rsidRPr="00920698">
        <w:rPr>
          <w:szCs w:val="28"/>
          <w:lang w:val="ru-RU"/>
        </w:rPr>
        <w:t>Такие значения соответствуют плотным крупнообломочным грунтам с высокой устойчивостью к сдвиговым деформациям.</w:t>
      </w:r>
    </w:p>
    <w:p w14:paraId="48A16481" w14:textId="77777777" w:rsidR="008B7E3A" w:rsidRPr="00920698" w:rsidRDefault="008B7E3A" w:rsidP="00BC297A">
      <w:pPr>
        <w:spacing w:after="0" w:line="240" w:lineRule="auto"/>
        <w:ind w:left="0" w:firstLine="567"/>
        <w:rPr>
          <w:szCs w:val="28"/>
          <w:lang w:val="ru-RU"/>
        </w:rPr>
      </w:pPr>
    </w:p>
    <w:p w14:paraId="0BADE169" w14:textId="77777777" w:rsidR="00A35B07" w:rsidRDefault="00A35B07" w:rsidP="00BC297A">
      <w:pPr>
        <w:spacing w:after="0" w:line="240" w:lineRule="auto"/>
        <w:ind w:left="0" w:firstLine="567"/>
        <w:jc w:val="center"/>
        <w:rPr>
          <w:szCs w:val="28"/>
        </w:rPr>
      </w:pPr>
      <w:r w:rsidRPr="00920698">
        <w:rPr>
          <w:noProof/>
          <w:szCs w:val="28"/>
        </w:rPr>
        <w:drawing>
          <wp:inline distT="0" distB="0" distL="0" distR="0" wp14:anchorId="2E12F8D0" wp14:editId="5D8580F1">
            <wp:extent cx="5320146" cy="2564583"/>
            <wp:effectExtent l="0" t="0" r="0" b="7620"/>
            <wp:docPr id="1730" name="Рисунок 1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326700" cy="2567743"/>
                    </a:xfrm>
                    <a:prstGeom prst="rect">
                      <a:avLst/>
                    </a:prstGeom>
                    <a:noFill/>
                    <a:ln>
                      <a:noFill/>
                    </a:ln>
                  </pic:spPr>
                </pic:pic>
              </a:graphicData>
            </a:graphic>
          </wp:inline>
        </w:drawing>
      </w:r>
    </w:p>
    <w:p w14:paraId="6994029F" w14:textId="77777777" w:rsidR="009635BF" w:rsidRPr="009635BF" w:rsidRDefault="009635BF" w:rsidP="00BC297A">
      <w:pPr>
        <w:spacing w:after="0" w:line="240" w:lineRule="auto"/>
        <w:ind w:left="0" w:firstLine="567"/>
        <w:jc w:val="center"/>
        <w:rPr>
          <w:szCs w:val="28"/>
        </w:rPr>
      </w:pPr>
    </w:p>
    <w:p w14:paraId="20DC8940" w14:textId="4C4A46A2" w:rsidR="008B7E3A" w:rsidRPr="00110CDC" w:rsidRDefault="008B7E3A" w:rsidP="00BC297A">
      <w:pPr>
        <w:spacing w:after="0" w:line="240" w:lineRule="auto"/>
        <w:ind w:left="0" w:firstLine="567"/>
        <w:jc w:val="center"/>
        <w:rPr>
          <w:szCs w:val="28"/>
          <w:lang w:val="ru-RU"/>
        </w:rPr>
      </w:pPr>
      <w:r w:rsidRPr="00920698">
        <w:rPr>
          <w:szCs w:val="28"/>
          <w:lang w:val="ru-RU"/>
        </w:rPr>
        <w:t>Рисунок 3.</w:t>
      </w:r>
      <w:r w:rsidR="000218E8">
        <w:rPr>
          <w:szCs w:val="28"/>
          <w:lang w:val="ru-RU"/>
        </w:rPr>
        <w:t>10</w:t>
      </w:r>
      <w:r w:rsidRPr="00920698">
        <w:rPr>
          <w:szCs w:val="28"/>
          <w:lang w:val="ru-RU"/>
        </w:rPr>
        <w:t xml:space="preserve"> - </w:t>
      </w:r>
      <w:r w:rsidR="00110CDC" w:rsidRPr="00110CDC">
        <w:rPr>
          <w:szCs w:val="28"/>
          <w:lang w:val="ru-RU"/>
        </w:rPr>
        <w:t>Расчетная геометрическая модель берегового склона на координатной сетке</w:t>
      </w:r>
    </w:p>
    <w:p w14:paraId="18F70605" w14:textId="77777777" w:rsidR="00A35B07" w:rsidRPr="00920698" w:rsidRDefault="00A35B07" w:rsidP="00BC297A">
      <w:pPr>
        <w:spacing w:after="0" w:line="240" w:lineRule="auto"/>
        <w:ind w:left="0" w:firstLine="0"/>
        <w:rPr>
          <w:b/>
          <w:bCs/>
          <w:i/>
          <w:iCs/>
          <w:szCs w:val="28"/>
          <w:lang w:val="ru-RU"/>
        </w:rPr>
      </w:pPr>
    </w:p>
    <w:p w14:paraId="4B3C0FBC" w14:textId="04776F3B" w:rsidR="00A35B07" w:rsidRPr="00920698" w:rsidRDefault="00A35B07" w:rsidP="006F70E8">
      <w:pPr>
        <w:spacing w:after="0" w:line="240" w:lineRule="auto"/>
        <w:ind w:left="0" w:firstLine="709"/>
        <w:rPr>
          <w:szCs w:val="28"/>
          <w:lang w:val="ru-RU"/>
        </w:rPr>
      </w:pPr>
      <w:r w:rsidRPr="00920698">
        <w:rPr>
          <w:b/>
          <w:bCs/>
          <w:i/>
          <w:iCs/>
          <w:szCs w:val="28"/>
          <w:lang w:val="ru-RU"/>
        </w:rPr>
        <w:t>Разбиение на конечные элементы (</w:t>
      </w:r>
      <w:r w:rsidRPr="00920698">
        <w:rPr>
          <w:b/>
          <w:bCs/>
          <w:i/>
          <w:iCs/>
          <w:szCs w:val="28"/>
        </w:rPr>
        <w:t>Mesh</w:t>
      </w:r>
      <w:r w:rsidRPr="00920698">
        <w:rPr>
          <w:b/>
          <w:bCs/>
          <w:i/>
          <w:iCs/>
          <w:szCs w:val="28"/>
          <w:lang w:val="ru-RU"/>
        </w:rPr>
        <w:t>)</w:t>
      </w:r>
      <w:r w:rsidR="006F70E8" w:rsidRPr="006F70E8">
        <w:rPr>
          <w:b/>
          <w:bCs/>
          <w:i/>
          <w:iCs/>
          <w:szCs w:val="28"/>
          <w:lang w:val="ru-RU"/>
        </w:rPr>
        <w:t xml:space="preserve">. </w:t>
      </w:r>
      <w:r w:rsidRPr="00920698">
        <w:rPr>
          <w:szCs w:val="28"/>
          <w:lang w:val="ru-RU"/>
        </w:rPr>
        <w:t xml:space="preserve">Для численного моделирования напряжённо-деформированного состояния берегового откоса выполнено разбиение расчётной области на конечные элементы в программном комплексе </w:t>
      </w:r>
      <w:r w:rsidRPr="00920698">
        <w:rPr>
          <w:szCs w:val="28"/>
        </w:rPr>
        <w:t>PLAXIS</w:t>
      </w:r>
      <w:r w:rsidRPr="00920698">
        <w:rPr>
          <w:szCs w:val="28"/>
          <w:lang w:val="ru-RU"/>
        </w:rPr>
        <w:t xml:space="preserve"> 2</w:t>
      </w:r>
      <w:r w:rsidRPr="00920698">
        <w:rPr>
          <w:szCs w:val="28"/>
        </w:rPr>
        <w:t>D</w:t>
      </w:r>
      <w:r w:rsidRPr="00920698">
        <w:rPr>
          <w:szCs w:val="28"/>
          <w:lang w:val="ru-RU"/>
        </w:rPr>
        <w:t>. Использована треугольная конечно-элементная сетка, обеспечивающая корректное описание сложной геометрии разреза и контактных поверхностей между инженерно-геологическими слоями.</w:t>
      </w:r>
    </w:p>
    <w:p w14:paraId="5A34705E" w14:textId="77777777" w:rsidR="00A35B07" w:rsidRPr="00920698" w:rsidRDefault="00A35B07" w:rsidP="006F70E8">
      <w:pPr>
        <w:spacing w:after="0" w:line="240" w:lineRule="auto"/>
        <w:ind w:left="0" w:firstLine="709"/>
        <w:rPr>
          <w:szCs w:val="28"/>
          <w:lang w:val="ru-RU"/>
        </w:rPr>
      </w:pPr>
      <w:r w:rsidRPr="00920698">
        <w:rPr>
          <w:szCs w:val="28"/>
          <w:lang w:val="ru-RU"/>
        </w:rPr>
        <w:t>Сетка сформирована с учётом следующих требований:</w:t>
      </w:r>
    </w:p>
    <w:p w14:paraId="28C7B485" w14:textId="77777777" w:rsidR="00A35B07" w:rsidRPr="00920698" w:rsidRDefault="00A35B07" w:rsidP="006F70E8">
      <w:pPr>
        <w:pStyle w:val="a7"/>
        <w:numPr>
          <w:ilvl w:val="0"/>
          <w:numId w:val="21"/>
        </w:numPr>
        <w:spacing w:after="0" w:line="240" w:lineRule="auto"/>
        <w:ind w:left="0" w:firstLine="709"/>
        <w:rPr>
          <w:szCs w:val="28"/>
          <w:lang w:val="ru-RU"/>
        </w:rPr>
      </w:pPr>
      <w:r w:rsidRPr="00920698">
        <w:rPr>
          <w:szCs w:val="28"/>
          <w:lang w:val="ru-RU"/>
        </w:rPr>
        <w:lastRenderedPageBreak/>
        <w:t>повышенная детализация в зоне берегового откоса и в верхнем слабом слое грунтов;</w:t>
      </w:r>
    </w:p>
    <w:p w14:paraId="10651B26" w14:textId="77777777" w:rsidR="00A35B07" w:rsidRPr="00920698" w:rsidRDefault="00A35B07" w:rsidP="006F70E8">
      <w:pPr>
        <w:pStyle w:val="a7"/>
        <w:numPr>
          <w:ilvl w:val="0"/>
          <w:numId w:val="21"/>
        </w:numPr>
        <w:spacing w:after="0" w:line="240" w:lineRule="auto"/>
        <w:ind w:left="0" w:firstLine="709"/>
        <w:rPr>
          <w:szCs w:val="28"/>
          <w:lang w:val="ru-RU"/>
        </w:rPr>
      </w:pPr>
      <w:r w:rsidRPr="00920698">
        <w:rPr>
          <w:szCs w:val="28"/>
          <w:lang w:val="ru-RU"/>
        </w:rPr>
        <w:t>уточнение элементов в области контакта между верхним и нижним слоями;</w:t>
      </w:r>
    </w:p>
    <w:p w14:paraId="11CF4990" w14:textId="77777777" w:rsidR="00A35B07" w:rsidRPr="00920698" w:rsidRDefault="00A35B07" w:rsidP="006F70E8">
      <w:pPr>
        <w:pStyle w:val="a7"/>
        <w:numPr>
          <w:ilvl w:val="0"/>
          <w:numId w:val="21"/>
        </w:numPr>
        <w:spacing w:after="0" w:line="240" w:lineRule="auto"/>
        <w:ind w:left="0" w:firstLine="709"/>
        <w:rPr>
          <w:szCs w:val="28"/>
          <w:lang w:val="ru-RU"/>
        </w:rPr>
      </w:pPr>
      <w:r w:rsidRPr="00920698">
        <w:rPr>
          <w:szCs w:val="28"/>
          <w:lang w:val="ru-RU"/>
        </w:rPr>
        <w:t>достаточная плотность сетки в зоне предполагаемого формирования поверхности скольжения;</w:t>
      </w:r>
    </w:p>
    <w:p w14:paraId="5845DB19" w14:textId="77777777" w:rsidR="00A35B07" w:rsidRPr="00920698" w:rsidRDefault="00A35B07" w:rsidP="006F70E8">
      <w:pPr>
        <w:pStyle w:val="a7"/>
        <w:numPr>
          <w:ilvl w:val="0"/>
          <w:numId w:val="21"/>
        </w:numPr>
        <w:spacing w:after="0" w:line="240" w:lineRule="auto"/>
        <w:ind w:left="0" w:firstLine="709"/>
        <w:rPr>
          <w:szCs w:val="28"/>
          <w:lang w:val="ru-RU"/>
        </w:rPr>
      </w:pPr>
      <w:r w:rsidRPr="00920698">
        <w:rPr>
          <w:szCs w:val="28"/>
          <w:lang w:val="ru-RU"/>
        </w:rPr>
        <w:t>более крупные элементы в глубинных и удалённых от откоса частях массива, где градиенты напряжений и деформаций минимальны.</w:t>
      </w:r>
    </w:p>
    <w:p w14:paraId="0AF33A5B" w14:textId="77777777" w:rsidR="00A35B07" w:rsidRPr="00920698" w:rsidRDefault="00A35B07" w:rsidP="006F70E8">
      <w:pPr>
        <w:spacing w:after="0" w:line="240" w:lineRule="auto"/>
        <w:ind w:left="0" w:firstLine="709"/>
        <w:rPr>
          <w:szCs w:val="28"/>
          <w:lang w:val="ru-RU"/>
        </w:rPr>
      </w:pPr>
    </w:p>
    <w:p w14:paraId="30127A98" w14:textId="77777777" w:rsidR="00A35B07" w:rsidRPr="00920698" w:rsidRDefault="00A35B07" w:rsidP="006F70E8">
      <w:pPr>
        <w:spacing w:after="0" w:line="240" w:lineRule="auto"/>
        <w:ind w:left="0" w:firstLine="709"/>
        <w:rPr>
          <w:szCs w:val="28"/>
          <w:lang w:val="ru-RU"/>
        </w:rPr>
      </w:pPr>
      <w:r w:rsidRPr="00920698">
        <w:rPr>
          <w:szCs w:val="28"/>
          <w:lang w:val="ru-RU"/>
        </w:rPr>
        <w:t>Такой подход позволил обеспечить баланс между точностью расчётов и вычислительной эффективностью модели.</w:t>
      </w:r>
    </w:p>
    <w:p w14:paraId="4FF5E246" w14:textId="77777777" w:rsidR="00A35B07" w:rsidRPr="00920698" w:rsidRDefault="00A35B07" w:rsidP="006F70E8">
      <w:pPr>
        <w:spacing w:after="0" w:line="240" w:lineRule="auto"/>
        <w:ind w:left="0" w:firstLine="709"/>
        <w:rPr>
          <w:szCs w:val="28"/>
          <w:lang w:val="ru-RU"/>
        </w:rPr>
      </w:pPr>
      <w:r w:rsidRPr="00920698">
        <w:rPr>
          <w:szCs w:val="28"/>
          <w:lang w:val="ru-RU"/>
        </w:rPr>
        <w:t>Минимальный размер элементов задан в прибрежной зоне и вблизи уступа, где ожидаются наибольшие деформации и возможное развитие зон сдвига. В нижней части массива и в тыловой зоне использована более укрупнённая сетка, что не оказывает существенного влияния на результаты расчёта, но снижает вычислительные затраты.</w:t>
      </w:r>
    </w:p>
    <w:p w14:paraId="26F67518" w14:textId="1DD3CE6C" w:rsidR="00A35B07" w:rsidRPr="00920698" w:rsidRDefault="00A35B07" w:rsidP="006F70E8">
      <w:pPr>
        <w:spacing w:after="0" w:line="240" w:lineRule="auto"/>
        <w:ind w:left="0" w:firstLine="709"/>
        <w:rPr>
          <w:szCs w:val="28"/>
          <w:lang w:val="ru-RU"/>
        </w:rPr>
      </w:pPr>
      <w:r w:rsidRPr="00920698">
        <w:rPr>
          <w:szCs w:val="28"/>
          <w:lang w:val="ru-RU"/>
        </w:rPr>
        <w:t>Полученная сетка использована для последующих расчётных фаз, включая формирование начального напряжённого состояния и анализ устойчивости откоса в различных гидрогеологических сценариях</w:t>
      </w:r>
      <w:r w:rsidR="00AD0404">
        <w:rPr>
          <w:szCs w:val="28"/>
          <w:lang w:val="ru-RU"/>
        </w:rPr>
        <w:t xml:space="preserve"> (Рисунок 3.</w:t>
      </w:r>
      <w:r w:rsidR="000218E8">
        <w:rPr>
          <w:szCs w:val="28"/>
          <w:lang w:val="ru-RU"/>
        </w:rPr>
        <w:t>11</w:t>
      </w:r>
      <w:r w:rsidR="00AD0404">
        <w:rPr>
          <w:szCs w:val="28"/>
          <w:lang w:val="ru-RU"/>
        </w:rPr>
        <w:t>).</w:t>
      </w:r>
    </w:p>
    <w:p w14:paraId="57F6CF24" w14:textId="77777777" w:rsidR="00A35B07" w:rsidRPr="00920698" w:rsidRDefault="00A35B07" w:rsidP="00BC297A">
      <w:pPr>
        <w:spacing w:after="0" w:line="240" w:lineRule="auto"/>
        <w:ind w:left="0" w:firstLine="567"/>
        <w:rPr>
          <w:szCs w:val="28"/>
          <w:lang w:val="ru-RU"/>
        </w:rPr>
      </w:pPr>
    </w:p>
    <w:p w14:paraId="32758579" w14:textId="77777777" w:rsidR="00A35B07" w:rsidRDefault="00A35B07" w:rsidP="00BC297A">
      <w:pPr>
        <w:spacing w:after="0" w:line="240" w:lineRule="auto"/>
        <w:ind w:left="0" w:firstLine="567"/>
        <w:jc w:val="center"/>
        <w:rPr>
          <w:szCs w:val="28"/>
        </w:rPr>
      </w:pPr>
      <w:r w:rsidRPr="00920698">
        <w:rPr>
          <w:noProof/>
          <w:szCs w:val="28"/>
        </w:rPr>
        <w:drawing>
          <wp:inline distT="0" distB="0" distL="0" distR="0" wp14:anchorId="378D18D5" wp14:editId="272AF2ED">
            <wp:extent cx="5299363" cy="2119745"/>
            <wp:effectExtent l="0" t="0" r="0" b="0"/>
            <wp:docPr id="1729" name="Рисунок 1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9"/>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307473" cy="2122989"/>
                    </a:xfrm>
                    <a:prstGeom prst="rect">
                      <a:avLst/>
                    </a:prstGeom>
                    <a:noFill/>
                    <a:ln>
                      <a:noFill/>
                    </a:ln>
                  </pic:spPr>
                </pic:pic>
              </a:graphicData>
            </a:graphic>
          </wp:inline>
        </w:drawing>
      </w:r>
    </w:p>
    <w:p w14:paraId="12640A27" w14:textId="77777777" w:rsidR="009635BF" w:rsidRPr="009635BF" w:rsidRDefault="009635BF" w:rsidP="00BC297A">
      <w:pPr>
        <w:spacing w:after="0" w:line="240" w:lineRule="auto"/>
        <w:ind w:left="0" w:firstLine="567"/>
        <w:jc w:val="center"/>
        <w:rPr>
          <w:szCs w:val="28"/>
        </w:rPr>
      </w:pPr>
    </w:p>
    <w:p w14:paraId="350FBC6E" w14:textId="0C4E6870" w:rsidR="008B7E3A" w:rsidRPr="00AD0404" w:rsidRDefault="008B7E3A" w:rsidP="00BC297A">
      <w:pPr>
        <w:spacing w:after="0" w:line="240" w:lineRule="auto"/>
        <w:ind w:left="0" w:firstLine="567"/>
        <w:jc w:val="center"/>
        <w:rPr>
          <w:szCs w:val="28"/>
          <w:lang w:val="ru-RU"/>
        </w:rPr>
      </w:pPr>
      <w:r w:rsidRPr="00920698">
        <w:rPr>
          <w:szCs w:val="28"/>
          <w:lang w:val="ru-RU"/>
        </w:rPr>
        <w:t>Рисунок 3.</w:t>
      </w:r>
      <w:r w:rsidR="000218E8">
        <w:rPr>
          <w:szCs w:val="28"/>
          <w:lang w:val="ru-RU"/>
        </w:rPr>
        <w:t>11</w:t>
      </w:r>
      <w:r w:rsidRPr="00920698">
        <w:rPr>
          <w:szCs w:val="28"/>
          <w:lang w:val="ru-RU"/>
        </w:rPr>
        <w:t xml:space="preserve"> - </w:t>
      </w:r>
      <w:r w:rsidR="00AD0404" w:rsidRPr="00AD0404">
        <w:rPr>
          <w:szCs w:val="28"/>
          <w:lang w:val="ru-RU"/>
        </w:rPr>
        <w:t>Разбиение расчетной области на конечно-элементную сетку (</w:t>
      </w:r>
      <w:r w:rsidR="00AD0404" w:rsidRPr="00AD0404">
        <w:rPr>
          <w:szCs w:val="28"/>
        </w:rPr>
        <w:t>Finite</w:t>
      </w:r>
      <w:r w:rsidR="00AD0404" w:rsidRPr="00AD0404">
        <w:rPr>
          <w:szCs w:val="28"/>
          <w:lang w:val="ru-RU"/>
        </w:rPr>
        <w:t xml:space="preserve"> </w:t>
      </w:r>
      <w:r w:rsidR="00AD0404" w:rsidRPr="00AD0404">
        <w:rPr>
          <w:szCs w:val="28"/>
        </w:rPr>
        <w:t>Element</w:t>
      </w:r>
      <w:r w:rsidR="00AD0404" w:rsidRPr="00AD0404">
        <w:rPr>
          <w:szCs w:val="28"/>
          <w:lang w:val="ru-RU"/>
        </w:rPr>
        <w:t xml:space="preserve"> </w:t>
      </w:r>
      <w:r w:rsidR="00AD0404" w:rsidRPr="00AD0404">
        <w:rPr>
          <w:szCs w:val="28"/>
        </w:rPr>
        <w:t>Mesh</w:t>
      </w:r>
      <w:r w:rsidR="00AD0404" w:rsidRPr="00AD0404">
        <w:rPr>
          <w:szCs w:val="28"/>
          <w:lang w:val="ru-RU"/>
        </w:rPr>
        <w:t>)</w:t>
      </w:r>
    </w:p>
    <w:p w14:paraId="618E544A" w14:textId="77777777" w:rsidR="00A35B07" w:rsidRPr="00920698" w:rsidRDefault="00A35B07" w:rsidP="00BC297A">
      <w:pPr>
        <w:spacing w:after="0" w:line="240" w:lineRule="auto"/>
        <w:ind w:left="0" w:firstLine="567"/>
        <w:rPr>
          <w:szCs w:val="28"/>
          <w:lang w:val="ru-RU"/>
        </w:rPr>
      </w:pPr>
    </w:p>
    <w:p w14:paraId="48B99A56" w14:textId="77777777" w:rsidR="006F70E8" w:rsidRDefault="00A35B07" w:rsidP="006F70E8">
      <w:pPr>
        <w:spacing w:after="0" w:line="240" w:lineRule="auto"/>
        <w:ind w:left="0" w:firstLine="709"/>
        <w:rPr>
          <w:b/>
          <w:bCs/>
          <w:i/>
          <w:iCs/>
          <w:szCs w:val="28"/>
        </w:rPr>
      </w:pPr>
      <w:r w:rsidRPr="00920698">
        <w:rPr>
          <w:b/>
          <w:bCs/>
          <w:i/>
          <w:iCs/>
          <w:szCs w:val="28"/>
          <w:lang w:val="ru-RU"/>
        </w:rPr>
        <w:t>Задание фильтрационных условий (</w:t>
      </w:r>
      <w:r w:rsidRPr="00920698">
        <w:rPr>
          <w:b/>
          <w:bCs/>
          <w:i/>
          <w:iCs/>
          <w:szCs w:val="28"/>
        </w:rPr>
        <w:t>Flow</w:t>
      </w:r>
      <w:r w:rsidRPr="00920698">
        <w:rPr>
          <w:b/>
          <w:bCs/>
          <w:i/>
          <w:iCs/>
          <w:szCs w:val="28"/>
          <w:lang w:val="ru-RU"/>
        </w:rPr>
        <w:t xml:space="preserve"> </w:t>
      </w:r>
      <w:r w:rsidRPr="00920698">
        <w:rPr>
          <w:b/>
          <w:bCs/>
          <w:i/>
          <w:iCs/>
          <w:szCs w:val="28"/>
        </w:rPr>
        <w:t>conditions</w:t>
      </w:r>
      <w:r w:rsidRPr="00920698">
        <w:rPr>
          <w:b/>
          <w:bCs/>
          <w:i/>
          <w:iCs/>
          <w:szCs w:val="28"/>
          <w:lang w:val="ru-RU"/>
        </w:rPr>
        <w:t>)</w:t>
      </w:r>
      <w:r w:rsidR="006F70E8" w:rsidRPr="006F70E8">
        <w:rPr>
          <w:b/>
          <w:bCs/>
          <w:i/>
          <w:iCs/>
          <w:szCs w:val="28"/>
          <w:lang w:val="ru-RU"/>
        </w:rPr>
        <w:t>.</w:t>
      </w:r>
    </w:p>
    <w:p w14:paraId="0FE76FDD" w14:textId="71B1AFFE" w:rsidR="00A35B07" w:rsidRPr="006F70E8" w:rsidRDefault="006F70E8" w:rsidP="006F70E8">
      <w:pPr>
        <w:spacing w:after="0" w:line="240" w:lineRule="auto"/>
        <w:ind w:left="0" w:firstLine="709"/>
        <w:rPr>
          <w:b/>
          <w:bCs/>
          <w:i/>
          <w:iCs/>
          <w:szCs w:val="28"/>
        </w:rPr>
      </w:pPr>
      <w:r w:rsidRPr="006F70E8">
        <w:rPr>
          <w:b/>
          <w:bCs/>
          <w:i/>
          <w:iCs/>
          <w:szCs w:val="28"/>
          <w:lang w:val="ru-RU"/>
        </w:rPr>
        <w:t xml:space="preserve"> </w:t>
      </w:r>
      <w:r w:rsidR="00A35B07" w:rsidRPr="00920698">
        <w:rPr>
          <w:szCs w:val="28"/>
          <w:lang w:val="ru-RU"/>
        </w:rPr>
        <w:t xml:space="preserve">Гидрогеологические условия в </w:t>
      </w:r>
      <w:proofErr w:type="spellStart"/>
      <w:r w:rsidR="00A35B07" w:rsidRPr="00920698">
        <w:rPr>
          <w:szCs w:val="28"/>
          <w:lang w:val="ru-RU"/>
        </w:rPr>
        <w:t>геомеханической</w:t>
      </w:r>
      <w:proofErr w:type="spellEnd"/>
      <w:r w:rsidR="00A35B07" w:rsidRPr="00920698">
        <w:rPr>
          <w:szCs w:val="28"/>
          <w:lang w:val="ru-RU"/>
        </w:rPr>
        <w:t xml:space="preserve"> модели заданы на основе результатов </w:t>
      </w:r>
      <w:proofErr w:type="spellStart"/>
      <w:r w:rsidR="00A35B07" w:rsidRPr="00920698">
        <w:rPr>
          <w:szCs w:val="28"/>
          <w:lang w:val="ru-RU"/>
        </w:rPr>
        <w:t>геофильтрационного</w:t>
      </w:r>
      <w:proofErr w:type="spellEnd"/>
      <w:r w:rsidR="00A35B07" w:rsidRPr="00920698">
        <w:rPr>
          <w:szCs w:val="28"/>
          <w:lang w:val="ru-RU"/>
        </w:rPr>
        <w:t xml:space="preserve"> моделирования, выполненного в программном комплексе </w:t>
      </w:r>
      <w:r w:rsidR="00A35B07" w:rsidRPr="00920698">
        <w:rPr>
          <w:szCs w:val="28"/>
        </w:rPr>
        <w:t>MODFLOW</w:t>
      </w:r>
      <w:r w:rsidR="00AD0404">
        <w:rPr>
          <w:szCs w:val="28"/>
          <w:lang w:val="ru-RU"/>
        </w:rPr>
        <w:t xml:space="preserve"> </w:t>
      </w:r>
      <w:r w:rsidR="00A35B07" w:rsidRPr="00920698">
        <w:rPr>
          <w:szCs w:val="28"/>
          <w:lang w:val="ru-RU"/>
        </w:rPr>
        <w:t xml:space="preserve">6. В </w:t>
      </w:r>
      <w:r w:rsidR="00A35B07" w:rsidRPr="00920698">
        <w:rPr>
          <w:szCs w:val="28"/>
        </w:rPr>
        <w:t>PLAXIS</w:t>
      </w:r>
      <w:r w:rsidR="00A35B07" w:rsidRPr="00920698">
        <w:rPr>
          <w:szCs w:val="28"/>
          <w:lang w:val="ru-RU"/>
        </w:rPr>
        <w:t>2</w:t>
      </w:r>
      <w:r w:rsidR="00A35B07" w:rsidRPr="00920698">
        <w:rPr>
          <w:szCs w:val="28"/>
        </w:rPr>
        <w:t>D</w:t>
      </w:r>
      <w:r w:rsidR="00A35B07" w:rsidRPr="00920698">
        <w:rPr>
          <w:szCs w:val="28"/>
          <w:lang w:val="ru-RU"/>
        </w:rPr>
        <w:t xml:space="preserve"> реализовано стационарное распределение поровых давлений, соответствующее естественному режиму подземных вод в прибрежной зоне озера Алаколь.</w:t>
      </w:r>
    </w:p>
    <w:p w14:paraId="3CBB3625" w14:textId="77777777" w:rsidR="00A35B07" w:rsidRPr="00920698" w:rsidRDefault="00A35B07" w:rsidP="006F70E8">
      <w:pPr>
        <w:spacing w:after="0" w:line="240" w:lineRule="auto"/>
        <w:ind w:left="0" w:firstLine="709"/>
        <w:rPr>
          <w:i/>
          <w:iCs/>
          <w:szCs w:val="28"/>
          <w:lang w:val="ru-RU"/>
        </w:rPr>
      </w:pPr>
      <w:r w:rsidRPr="00920698">
        <w:rPr>
          <w:i/>
          <w:iCs/>
          <w:szCs w:val="28"/>
          <w:lang w:val="ru-RU"/>
        </w:rPr>
        <w:t>В модели задана линия уровня подземных вод (</w:t>
      </w:r>
      <w:r w:rsidRPr="00920698">
        <w:rPr>
          <w:i/>
          <w:iCs/>
          <w:szCs w:val="28"/>
        </w:rPr>
        <w:t>phreatic</w:t>
      </w:r>
      <w:r w:rsidRPr="00920698">
        <w:rPr>
          <w:i/>
          <w:iCs/>
          <w:szCs w:val="28"/>
          <w:lang w:val="ru-RU"/>
        </w:rPr>
        <w:t xml:space="preserve"> </w:t>
      </w:r>
      <w:r w:rsidRPr="00920698">
        <w:rPr>
          <w:i/>
          <w:iCs/>
          <w:szCs w:val="28"/>
        </w:rPr>
        <w:t>level</w:t>
      </w:r>
      <w:r w:rsidRPr="00920698">
        <w:rPr>
          <w:i/>
          <w:iCs/>
          <w:szCs w:val="28"/>
          <w:lang w:val="ru-RU"/>
        </w:rPr>
        <w:t xml:space="preserve">), отражающая естественное положение УГВ в пределах берегового откоса. В тыловой части разреза уровень подземных вод соответствует значениям, полученным по </w:t>
      </w:r>
      <w:r w:rsidRPr="00920698">
        <w:rPr>
          <w:i/>
          <w:iCs/>
          <w:szCs w:val="28"/>
          <w:lang w:val="ru-RU"/>
        </w:rPr>
        <w:lastRenderedPageBreak/>
        <w:t xml:space="preserve">результатам </w:t>
      </w:r>
      <w:r w:rsidRPr="00920698">
        <w:rPr>
          <w:i/>
          <w:iCs/>
          <w:szCs w:val="28"/>
        </w:rPr>
        <w:t>MODFLOW</w:t>
      </w:r>
      <w:r w:rsidRPr="00920698">
        <w:rPr>
          <w:i/>
          <w:iCs/>
          <w:szCs w:val="28"/>
          <w:lang w:val="ru-RU"/>
        </w:rPr>
        <w:t xml:space="preserve">, а в прибрежной зоне принят равным уровню зеркала озера, что обеспечивает корректное воспроизведение условий разгрузки подземных вод. Такое положение линии УГВ позволяет сформировать реалистичное поле поровых давлений, корректно учесть водонасыщение верхнего слоя и обеспечить согласование гидрогеологических и </w:t>
      </w:r>
      <w:proofErr w:type="spellStart"/>
      <w:r w:rsidRPr="00920698">
        <w:rPr>
          <w:i/>
          <w:iCs/>
          <w:szCs w:val="28"/>
          <w:lang w:val="ru-RU"/>
        </w:rPr>
        <w:t>геомеханических</w:t>
      </w:r>
      <w:proofErr w:type="spellEnd"/>
      <w:r w:rsidRPr="00920698">
        <w:rPr>
          <w:i/>
          <w:iCs/>
          <w:szCs w:val="28"/>
          <w:lang w:val="ru-RU"/>
        </w:rPr>
        <w:t xml:space="preserve"> условий расчёта.</w:t>
      </w:r>
    </w:p>
    <w:p w14:paraId="75190081" w14:textId="77777777" w:rsidR="00A35B07" w:rsidRPr="00920698" w:rsidRDefault="00A35B07" w:rsidP="006F70E8">
      <w:pPr>
        <w:spacing w:after="0" w:line="240" w:lineRule="auto"/>
        <w:ind w:left="0" w:firstLine="709"/>
        <w:rPr>
          <w:szCs w:val="28"/>
          <w:lang w:val="ru-RU"/>
        </w:rPr>
      </w:pPr>
      <w:r w:rsidRPr="00920698">
        <w:rPr>
          <w:szCs w:val="28"/>
          <w:lang w:val="ru-RU"/>
        </w:rPr>
        <w:t>Фильтрационные свойства грунтов заданы в соответствии с их инженерно-геологическим строением. Верхний слой конуса выноса характеризуется умеренной водопроницаемостью, нижний слой обладает высокой фильтрационной способностью и выполняет роль основного дренирующего горизонта, тогда как подстилающий водоупорный слой ограничивает вертикальное распространение фильтрационного потока. Такое распределение параметров обеспечивает быстрое перераспределение подземных вод в нижней части разреза и их эффективный дренаж в сторону озера.</w:t>
      </w:r>
    </w:p>
    <w:p w14:paraId="5B35579D" w14:textId="77777777" w:rsidR="00A35B07" w:rsidRPr="00920698" w:rsidRDefault="00A35B07" w:rsidP="006F70E8">
      <w:pPr>
        <w:spacing w:after="0" w:line="240" w:lineRule="auto"/>
        <w:ind w:left="0" w:firstLine="709"/>
        <w:rPr>
          <w:szCs w:val="28"/>
          <w:lang w:val="ru-RU"/>
        </w:rPr>
      </w:pPr>
      <w:r w:rsidRPr="00920698">
        <w:rPr>
          <w:szCs w:val="28"/>
          <w:lang w:val="ru-RU"/>
        </w:rPr>
        <w:t>Дополнительно в модели учтён эффект капиллярного поднятия воды в ненасыщенной зоне грунтов. Для верхнего слоя задана зона капиллярного поднятия, отражающая возможность увлажнения грунтов выше уровня грунтовых вод за счёт капиллярных сил. Это особенно важно для супесчано-суглинистых грунтов прибрежной зоны, которые способны удерживать влагу в порах и сохранять повышенную влажность даже при относительно глубоком залегании УГВ. Учёт капиллярного поднятия позволяет более реалистично воспроизвести распределение поровых давлений и степень водонасыщения верхнего слоя, что имеет принципиальное значение для оценки его прочностных характеристик и устойчивости откоса.</w:t>
      </w:r>
    </w:p>
    <w:p w14:paraId="286EFA87" w14:textId="77777777" w:rsidR="00A35B07" w:rsidRPr="00920698" w:rsidRDefault="00A35B07" w:rsidP="006F70E8">
      <w:pPr>
        <w:spacing w:after="0" w:line="240" w:lineRule="auto"/>
        <w:ind w:left="0" w:firstLine="709"/>
        <w:rPr>
          <w:i/>
          <w:iCs/>
          <w:szCs w:val="28"/>
          <w:lang w:val="ru-RU"/>
        </w:rPr>
      </w:pPr>
      <w:r w:rsidRPr="00920698">
        <w:rPr>
          <w:i/>
          <w:iCs/>
          <w:szCs w:val="28"/>
          <w:lang w:val="ru-RU"/>
        </w:rPr>
        <w:t xml:space="preserve">Вдоль береговой линии задано граничное условие постоянного напора, соответствующее уровню воды в озере Алаколь, что позволяет учитывать гидравлическую связь между подземными водами и водоёмом и корректно моделировать процессы разгрузки. В тыловой части массива дополнительные граничные условия фильтрации не задавались, поскольку распределение напоров формируется за счёт инфильтрационного питания, учтённого в </w:t>
      </w:r>
      <w:proofErr w:type="spellStart"/>
      <w:r w:rsidRPr="00920698">
        <w:rPr>
          <w:i/>
          <w:iCs/>
          <w:szCs w:val="28"/>
          <w:lang w:val="ru-RU"/>
        </w:rPr>
        <w:t>геофильтрационной</w:t>
      </w:r>
      <w:proofErr w:type="spellEnd"/>
      <w:r w:rsidRPr="00920698">
        <w:rPr>
          <w:i/>
          <w:iCs/>
          <w:szCs w:val="28"/>
          <w:lang w:val="ru-RU"/>
        </w:rPr>
        <w:t xml:space="preserve"> модели.</w:t>
      </w:r>
    </w:p>
    <w:p w14:paraId="448DD460" w14:textId="10AF36BF" w:rsidR="00A35B07" w:rsidRPr="00920698" w:rsidRDefault="00A35B07" w:rsidP="006F70E8">
      <w:pPr>
        <w:spacing w:after="0" w:line="240" w:lineRule="auto"/>
        <w:ind w:left="0" w:firstLine="709"/>
        <w:rPr>
          <w:szCs w:val="28"/>
          <w:lang w:val="ru-RU"/>
        </w:rPr>
      </w:pPr>
      <w:r w:rsidRPr="00920698">
        <w:rPr>
          <w:szCs w:val="28"/>
          <w:lang w:val="ru-RU"/>
        </w:rPr>
        <w:t>Заданные фильтрационные условия использованы для формирования поля поровых давлений в начальной фазе расчёта, корректного учёта водонасыщения грунтов и анализа влияния уровня подземных вод на устойчивость берегового откоса при сопоставлении сценариев естественного и переувлажнённого состояния. Полученное распределение поровых давлений использовано в последующих фазах расчёта устойчивости методом понижения прочности</w:t>
      </w:r>
      <w:r w:rsidR="00AD0404">
        <w:rPr>
          <w:szCs w:val="28"/>
          <w:lang w:val="ru-RU"/>
        </w:rPr>
        <w:t xml:space="preserve"> (Рисунок 3</w:t>
      </w:r>
      <w:r w:rsidR="000218E8">
        <w:rPr>
          <w:szCs w:val="28"/>
          <w:lang w:val="ru-RU"/>
        </w:rPr>
        <w:t>.12</w:t>
      </w:r>
      <w:r w:rsidR="00AD0404">
        <w:rPr>
          <w:szCs w:val="28"/>
          <w:lang w:val="ru-RU"/>
        </w:rPr>
        <w:t>).</w:t>
      </w:r>
    </w:p>
    <w:p w14:paraId="10193DB8" w14:textId="77777777" w:rsidR="00A35B07" w:rsidRPr="00920698" w:rsidRDefault="00A35B07" w:rsidP="006F70E8">
      <w:pPr>
        <w:spacing w:after="0" w:line="240" w:lineRule="auto"/>
        <w:ind w:left="0" w:firstLine="709"/>
        <w:rPr>
          <w:szCs w:val="28"/>
          <w:lang w:val="ru-RU"/>
        </w:rPr>
      </w:pPr>
    </w:p>
    <w:p w14:paraId="33618354" w14:textId="77777777" w:rsidR="00A35B07" w:rsidRDefault="00A35B07" w:rsidP="00BC297A">
      <w:pPr>
        <w:spacing w:after="0" w:line="240" w:lineRule="auto"/>
        <w:ind w:left="0" w:firstLine="567"/>
        <w:jc w:val="center"/>
        <w:rPr>
          <w:szCs w:val="28"/>
        </w:rPr>
      </w:pPr>
      <w:r w:rsidRPr="00920698">
        <w:rPr>
          <w:noProof/>
          <w:szCs w:val="28"/>
        </w:rPr>
        <w:lastRenderedPageBreak/>
        <w:drawing>
          <wp:inline distT="0" distB="0" distL="0" distR="0" wp14:anchorId="516F8F7F" wp14:editId="455CA83B">
            <wp:extent cx="5276215" cy="2580537"/>
            <wp:effectExtent l="0" t="0" r="635" b="0"/>
            <wp:docPr id="1728" name="Рисунок 17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8"/>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287898" cy="2586251"/>
                    </a:xfrm>
                    <a:prstGeom prst="rect">
                      <a:avLst/>
                    </a:prstGeom>
                    <a:noFill/>
                    <a:ln>
                      <a:noFill/>
                    </a:ln>
                  </pic:spPr>
                </pic:pic>
              </a:graphicData>
            </a:graphic>
          </wp:inline>
        </w:drawing>
      </w:r>
    </w:p>
    <w:p w14:paraId="76FE3BBE" w14:textId="77777777" w:rsidR="009635BF" w:rsidRPr="009635BF" w:rsidRDefault="009635BF" w:rsidP="00BC297A">
      <w:pPr>
        <w:spacing w:after="0" w:line="240" w:lineRule="auto"/>
        <w:ind w:left="0" w:firstLine="567"/>
        <w:jc w:val="center"/>
        <w:rPr>
          <w:szCs w:val="28"/>
        </w:rPr>
      </w:pPr>
    </w:p>
    <w:p w14:paraId="247056FA" w14:textId="03168016" w:rsidR="008B7E3A" w:rsidRPr="00AD0404" w:rsidRDefault="008B7E3A" w:rsidP="00BC297A">
      <w:pPr>
        <w:spacing w:after="0" w:line="240" w:lineRule="auto"/>
        <w:ind w:left="0" w:firstLine="567"/>
        <w:jc w:val="center"/>
        <w:rPr>
          <w:szCs w:val="28"/>
          <w:lang w:val="ru-RU"/>
        </w:rPr>
      </w:pPr>
      <w:proofErr w:type="spellStart"/>
      <w:r w:rsidRPr="00920698">
        <w:rPr>
          <w:szCs w:val="28"/>
          <w:lang w:val="ru-RU"/>
        </w:rPr>
        <w:t>Риснунок</w:t>
      </w:r>
      <w:proofErr w:type="spellEnd"/>
      <w:r w:rsidRPr="00920698">
        <w:rPr>
          <w:szCs w:val="28"/>
          <w:lang w:val="ru-RU"/>
        </w:rPr>
        <w:t xml:space="preserve"> 3.</w:t>
      </w:r>
      <w:r w:rsidR="000218E8">
        <w:rPr>
          <w:szCs w:val="28"/>
          <w:lang w:val="ru-RU"/>
        </w:rPr>
        <w:t>12</w:t>
      </w:r>
      <w:r w:rsidRPr="00920698">
        <w:rPr>
          <w:szCs w:val="28"/>
          <w:lang w:val="ru-RU"/>
        </w:rPr>
        <w:t xml:space="preserve"> - </w:t>
      </w:r>
      <w:r w:rsidR="00AD0404" w:rsidRPr="00AD0404">
        <w:rPr>
          <w:szCs w:val="28"/>
          <w:lang w:val="ru-RU"/>
        </w:rPr>
        <w:t>Схема задания граничных гидрогеологических условий и уровня подземных вод</w:t>
      </w:r>
    </w:p>
    <w:p w14:paraId="3EF7EBEE" w14:textId="77777777" w:rsidR="00A35B07" w:rsidRPr="00920698" w:rsidRDefault="00A35B07" w:rsidP="00BC297A">
      <w:pPr>
        <w:spacing w:after="0" w:line="240" w:lineRule="auto"/>
        <w:ind w:left="0" w:firstLine="567"/>
        <w:rPr>
          <w:szCs w:val="28"/>
          <w:lang w:val="ru-RU"/>
        </w:rPr>
      </w:pPr>
    </w:p>
    <w:p w14:paraId="73AACE2A" w14:textId="736C8D80" w:rsidR="00A35B07" w:rsidRPr="00920698" w:rsidRDefault="00A35B07" w:rsidP="006F70E8">
      <w:pPr>
        <w:spacing w:after="0" w:line="240" w:lineRule="auto"/>
        <w:ind w:left="0" w:firstLine="709"/>
        <w:rPr>
          <w:szCs w:val="28"/>
          <w:lang w:val="ru-RU"/>
        </w:rPr>
      </w:pPr>
      <w:r w:rsidRPr="00920698">
        <w:rPr>
          <w:b/>
          <w:bCs/>
          <w:i/>
          <w:iCs/>
          <w:szCs w:val="28"/>
          <w:lang w:val="ru-RU"/>
        </w:rPr>
        <w:t>Последовательность фаз расчёта (</w:t>
      </w:r>
      <w:r w:rsidRPr="00920698">
        <w:rPr>
          <w:b/>
          <w:bCs/>
          <w:i/>
          <w:iCs/>
          <w:szCs w:val="28"/>
        </w:rPr>
        <w:t>Staged</w:t>
      </w:r>
      <w:r w:rsidRPr="00920698">
        <w:rPr>
          <w:b/>
          <w:bCs/>
          <w:i/>
          <w:iCs/>
          <w:szCs w:val="28"/>
          <w:lang w:val="ru-RU"/>
        </w:rPr>
        <w:t xml:space="preserve"> </w:t>
      </w:r>
      <w:r w:rsidRPr="00920698">
        <w:rPr>
          <w:b/>
          <w:bCs/>
          <w:i/>
          <w:iCs/>
          <w:szCs w:val="28"/>
        </w:rPr>
        <w:t>construction</w:t>
      </w:r>
      <w:r w:rsidRPr="00920698">
        <w:rPr>
          <w:b/>
          <w:bCs/>
          <w:i/>
          <w:iCs/>
          <w:szCs w:val="28"/>
          <w:lang w:val="ru-RU"/>
        </w:rPr>
        <w:t>)</w:t>
      </w:r>
      <w:r w:rsidR="006F70E8" w:rsidRPr="006F70E8">
        <w:rPr>
          <w:b/>
          <w:bCs/>
          <w:i/>
          <w:iCs/>
          <w:szCs w:val="28"/>
          <w:lang w:val="ru-RU"/>
        </w:rPr>
        <w:t xml:space="preserve">. </w:t>
      </w:r>
      <w:r w:rsidRPr="00920698">
        <w:rPr>
          <w:szCs w:val="28"/>
          <w:lang w:val="ru-RU"/>
        </w:rPr>
        <w:t>Расчёт устойчивости берегового откоса выполнен с использованием поэтапной схемы моделирования (</w:t>
      </w:r>
      <w:r w:rsidRPr="00920698">
        <w:rPr>
          <w:szCs w:val="28"/>
        </w:rPr>
        <w:t>Staged</w:t>
      </w:r>
      <w:r w:rsidRPr="00920698">
        <w:rPr>
          <w:szCs w:val="28"/>
          <w:lang w:val="ru-RU"/>
        </w:rPr>
        <w:t xml:space="preserve"> </w:t>
      </w:r>
      <w:r w:rsidRPr="00920698">
        <w:rPr>
          <w:szCs w:val="28"/>
        </w:rPr>
        <w:t>construction</w:t>
      </w:r>
      <w:r w:rsidRPr="00920698">
        <w:rPr>
          <w:szCs w:val="28"/>
          <w:lang w:val="ru-RU"/>
        </w:rPr>
        <w:t>). Последовательность фаз построена таким образом, чтобы обеспечить формирование корректного исходного напряжённо-деформированного состояния массива и последующий анализ устойчивости в различных гидрогеологических условиях.</w:t>
      </w:r>
    </w:p>
    <w:p w14:paraId="7AB40416" w14:textId="77777777" w:rsidR="00A35B07" w:rsidRPr="00920698" w:rsidRDefault="00A35B07" w:rsidP="006F70E8">
      <w:pPr>
        <w:spacing w:after="0" w:line="240" w:lineRule="auto"/>
        <w:ind w:left="0" w:firstLine="709"/>
        <w:rPr>
          <w:szCs w:val="28"/>
          <w:lang w:val="ru-RU"/>
        </w:rPr>
      </w:pPr>
      <w:r w:rsidRPr="00920698">
        <w:rPr>
          <w:szCs w:val="28"/>
          <w:lang w:val="ru-RU"/>
        </w:rPr>
        <w:t>В начальной фазе (</w:t>
      </w:r>
      <w:r w:rsidRPr="00920698">
        <w:rPr>
          <w:szCs w:val="28"/>
        </w:rPr>
        <w:t>Initial</w:t>
      </w:r>
      <w:r w:rsidRPr="00920698">
        <w:rPr>
          <w:szCs w:val="28"/>
          <w:lang w:val="ru-RU"/>
        </w:rPr>
        <w:t xml:space="preserve"> </w:t>
      </w:r>
      <w:r w:rsidRPr="00920698">
        <w:rPr>
          <w:szCs w:val="28"/>
        </w:rPr>
        <w:t>phase</w:t>
      </w:r>
      <w:r w:rsidRPr="00920698">
        <w:rPr>
          <w:szCs w:val="28"/>
          <w:lang w:val="ru-RU"/>
        </w:rPr>
        <w:t xml:space="preserve">) сформировано естественное напряжённое состояние грунтового массива под действием собственного веса с использованием процедуры </w:t>
      </w:r>
      <w:r w:rsidRPr="00920698">
        <w:rPr>
          <w:szCs w:val="28"/>
        </w:rPr>
        <w:t>K</w:t>
      </w:r>
      <w:r w:rsidRPr="00920698">
        <w:rPr>
          <w:szCs w:val="28"/>
          <w:lang w:val="ru-RU"/>
        </w:rPr>
        <w:t xml:space="preserve">₀. Коэффициенты бокового давления в покое определялись автоматически на основе прочностных характеристик грунтов. Распределение поровых давлений в этой фазе задано по линии уровня подземных вод, полученной по результатам </w:t>
      </w:r>
      <w:proofErr w:type="spellStart"/>
      <w:r w:rsidRPr="00920698">
        <w:rPr>
          <w:szCs w:val="28"/>
          <w:lang w:val="ru-RU"/>
        </w:rPr>
        <w:t>геофильтрационного</w:t>
      </w:r>
      <w:proofErr w:type="spellEnd"/>
      <w:r w:rsidRPr="00920698">
        <w:rPr>
          <w:szCs w:val="28"/>
          <w:lang w:val="ru-RU"/>
        </w:rPr>
        <w:t xml:space="preserve"> моделирования. Учитывалось влияние капиллярного поднятия воды в ненасыщенной зоне, что позволило корректно воспроизвести степень увлажнения верхнего слоя грунтов. В начальной фазе не прикладывались дополнительные нагрузки и не вводились инженерные воздействия, что обеспечило формирование устойчивого исходного состояния массива.</w:t>
      </w:r>
    </w:p>
    <w:p w14:paraId="670DB04F" w14:textId="77777777" w:rsidR="00A35B07" w:rsidRPr="00920698" w:rsidRDefault="00A35B07" w:rsidP="006F70E8">
      <w:pPr>
        <w:spacing w:after="0" w:line="240" w:lineRule="auto"/>
        <w:ind w:left="0" w:firstLine="709"/>
        <w:rPr>
          <w:szCs w:val="28"/>
          <w:lang w:val="ru-RU"/>
        </w:rPr>
      </w:pPr>
      <w:r w:rsidRPr="00920698">
        <w:rPr>
          <w:szCs w:val="28"/>
          <w:lang w:val="ru-RU"/>
        </w:rPr>
        <w:t>На следующем этапе выполнен расчёт устойчивости для сценария естественного уровня подземных вод. В данной фазе использовался метод понижения прочности (</w:t>
      </w:r>
      <w:r w:rsidRPr="00920698">
        <w:rPr>
          <w:szCs w:val="28"/>
        </w:rPr>
        <w:t>phi</w:t>
      </w:r>
      <w:r w:rsidRPr="00920698">
        <w:rPr>
          <w:szCs w:val="28"/>
          <w:lang w:val="ru-RU"/>
        </w:rPr>
        <w:t>–</w:t>
      </w:r>
      <w:r w:rsidRPr="00920698">
        <w:rPr>
          <w:szCs w:val="28"/>
        </w:rPr>
        <w:t>c</w:t>
      </w:r>
      <w:r w:rsidRPr="00920698">
        <w:rPr>
          <w:szCs w:val="28"/>
          <w:lang w:val="ru-RU"/>
        </w:rPr>
        <w:t xml:space="preserve"> </w:t>
      </w:r>
      <w:r w:rsidRPr="00920698">
        <w:rPr>
          <w:szCs w:val="28"/>
        </w:rPr>
        <w:t>reduction</w:t>
      </w:r>
      <w:r w:rsidRPr="00920698">
        <w:rPr>
          <w:szCs w:val="28"/>
          <w:lang w:val="ru-RU"/>
        </w:rPr>
        <w:t>), при котором прочностные параметры грунтов последовательно уменьшаются до достижения предельного состояния. Это позволило определить коэффициент устойчивости берегового откоса и выявить характерный механизм разрушения при природных гидрогеологических условиях без учёта дополнительного переувлажнения. Полученные результаты отражают исходную степень устойчивости откоса при естественном режиме подземных вод.</w:t>
      </w:r>
    </w:p>
    <w:p w14:paraId="1331AB55" w14:textId="77777777" w:rsidR="00A35B07" w:rsidRPr="00920698" w:rsidRDefault="00A35B07" w:rsidP="006F70E8">
      <w:pPr>
        <w:spacing w:after="0" w:line="240" w:lineRule="auto"/>
        <w:ind w:left="0" w:firstLine="709"/>
        <w:rPr>
          <w:szCs w:val="28"/>
          <w:lang w:val="ru-RU"/>
        </w:rPr>
      </w:pPr>
      <w:r w:rsidRPr="00920698">
        <w:rPr>
          <w:szCs w:val="28"/>
          <w:lang w:val="ru-RU"/>
        </w:rPr>
        <w:lastRenderedPageBreak/>
        <w:t>Далее был реализован сценарий переувлажнённого состояния верхнего слоя грунтов. В этой фазе изменялось положение уровня подземных вод и степень водонасыщения верхних инженерно-геологических слоёв, что моделировало условия локального техногенного переувлажнения, возможного в результате инфильтрации хозяйственно-бытовых стоков и отсутствия централизованной системы канализации в прибрежной зоне. Учитывалось усиление капиллярного увлажнения и рост поровых давлений в верхнем слое, что приводило к снижению его прочностных характеристик.</w:t>
      </w:r>
    </w:p>
    <w:p w14:paraId="73868D2E" w14:textId="77777777" w:rsidR="00A35B07" w:rsidRPr="00920698" w:rsidRDefault="00A35B07" w:rsidP="006F70E8">
      <w:pPr>
        <w:spacing w:after="0" w:line="240" w:lineRule="auto"/>
        <w:ind w:left="0" w:firstLine="709"/>
        <w:rPr>
          <w:szCs w:val="28"/>
          <w:lang w:val="ru-RU"/>
        </w:rPr>
      </w:pPr>
      <w:r w:rsidRPr="00920698">
        <w:rPr>
          <w:szCs w:val="28"/>
          <w:lang w:val="ru-RU"/>
        </w:rPr>
        <w:t>После задания переувлажнённых условий выполнен повторный расчёт устойчивости методом понижения прочности. Это позволило оценить влияние антропогенного переувлажнения на устойчивость берегового откоса, определить изменение коэффициента устойчивости и проанализировать трансформацию механизма разрушения по сравнению с естественным сценарием.</w:t>
      </w:r>
    </w:p>
    <w:p w14:paraId="0BE30B7C" w14:textId="77777777" w:rsidR="00A35B07" w:rsidRPr="00920698" w:rsidRDefault="00A35B07" w:rsidP="006F70E8">
      <w:pPr>
        <w:spacing w:after="0" w:line="240" w:lineRule="auto"/>
        <w:ind w:left="0" w:firstLine="709"/>
        <w:rPr>
          <w:szCs w:val="28"/>
          <w:lang w:val="ru-RU"/>
        </w:rPr>
      </w:pPr>
      <w:r w:rsidRPr="00920698">
        <w:rPr>
          <w:szCs w:val="28"/>
          <w:lang w:val="ru-RU"/>
        </w:rPr>
        <w:t>Принятая последовательность фаз расчёта обеспечила комплексную оценку устойчивости береговой зоны как в природных условиях, так и при неблагоприятном переувлажнении, что позволило выявить наиболее опасные сценарии развития деформационных процессов.</w:t>
      </w:r>
    </w:p>
    <w:p w14:paraId="203C4B92" w14:textId="77777777" w:rsidR="00A35B07" w:rsidRPr="00920698" w:rsidRDefault="00A35B07" w:rsidP="006F70E8">
      <w:pPr>
        <w:spacing w:after="0" w:line="240" w:lineRule="auto"/>
        <w:ind w:left="0" w:firstLine="709"/>
        <w:rPr>
          <w:szCs w:val="28"/>
          <w:lang w:val="ru-RU"/>
        </w:rPr>
      </w:pPr>
      <w:r w:rsidRPr="00920698">
        <w:rPr>
          <w:szCs w:val="28"/>
          <w:lang w:val="ru-RU"/>
        </w:rPr>
        <w:t>При рассматриваемых гидрогеологических условиях береговой откос характеризуется как неустойчивый. Расчёты показывают, что массив находится в предельном напряжённом состоянии, при котором даже незначительные внешние воздействия могут инициировать развитие деформаций и обрушение грунтов.</w:t>
      </w:r>
    </w:p>
    <w:p w14:paraId="442BEA5E" w14:textId="77777777" w:rsidR="00A35B07" w:rsidRPr="00920698" w:rsidRDefault="00A35B07" w:rsidP="006F70E8">
      <w:pPr>
        <w:spacing w:after="0" w:line="240" w:lineRule="auto"/>
        <w:ind w:left="0" w:firstLine="709"/>
        <w:rPr>
          <w:szCs w:val="28"/>
          <w:lang w:val="ru-RU"/>
        </w:rPr>
      </w:pPr>
      <w:r w:rsidRPr="00920698">
        <w:rPr>
          <w:szCs w:val="28"/>
          <w:lang w:val="ru-RU"/>
        </w:rPr>
        <w:t>В качестве триггера потери устойчивости могут выступать штормовое волнение, подмыв основания откоса, ударное воздействие льдин, а также кратковременное увеличение нагрузок в прибрежной зоне. Под действием подобных факторов формируется зона активных смещений в верхней части склона, что приводит к развитию поверхностного обрушения прибрежного массива.</w:t>
      </w:r>
    </w:p>
    <w:p w14:paraId="63CAF92E" w14:textId="2DF80147" w:rsidR="00A35B07" w:rsidRPr="00920698" w:rsidRDefault="00A35B07" w:rsidP="006F70E8">
      <w:pPr>
        <w:spacing w:after="0" w:line="240" w:lineRule="auto"/>
        <w:ind w:left="0" w:firstLine="709"/>
        <w:rPr>
          <w:szCs w:val="28"/>
          <w:lang w:val="ru-RU"/>
        </w:rPr>
      </w:pPr>
      <w:r w:rsidRPr="00920698">
        <w:rPr>
          <w:szCs w:val="28"/>
          <w:lang w:val="ru-RU"/>
        </w:rPr>
        <w:t>По результатам численного моделирования установлено, что средняя ширина зоны разрушения составляет около 3,0 м от линии бровки берега вглубь суши. Указанная величина соответствует протяжённости области максимальных деформаций, фиксируемых в верхней части откоса, и отражает потенциальный масштаб отступания береговой линии при реализации неблагоприятных внешних воздействий. Обрушение носит преимущественно поверхностный характер и не затрагивает глубинные горизонты массива, однако приводит к потере устойчивости прибрежной зоны</w:t>
      </w:r>
      <w:r w:rsidR="00AD0404">
        <w:rPr>
          <w:szCs w:val="28"/>
          <w:lang w:val="ru-RU"/>
        </w:rPr>
        <w:t xml:space="preserve"> (Рисунок 3.1</w:t>
      </w:r>
      <w:r w:rsidR="000218E8">
        <w:rPr>
          <w:szCs w:val="28"/>
          <w:lang w:val="ru-RU"/>
        </w:rPr>
        <w:t>3</w:t>
      </w:r>
      <w:r w:rsidR="00AD0404">
        <w:rPr>
          <w:szCs w:val="28"/>
          <w:lang w:val="ru-RU"/>
        </w:rPr>
        <w:t>).</w:t>
      </w:r>
    </w:p>
    <w:p w14:paraId="7CC63C2A" w14:textId="77777777" w:rsidR="00A35B07" w:rsidRPr="00920698" w:rsidRDefault="00A35B07" w:rsidP="006F70E8">
      <w:pPr>
        <w:spacing w:after="0" w:line="240" w:lineRule="auto"/>
        <w:ind w:left="0" w:firstLine="709"/>
        <w:rPr>
          <w:szCs w:val="28"/>
          <w:lang w:val="ru-RU"/>
        </w:rPr>
      </w:pPr>
      <w:r w:rsidRPr="00920698">
        <w:rPr>
          <w:szCs w:val="28"/>
          <w:lang w:val="ru-RU"/>
        </w:rPr>
        <w:t>Таким образом, даже при естественном уровне подземных вод устойчивость берегового откоса является недостаточной, а внешние динамические воздействия могут служить пусковым механизмом для развития обвальных процессов с отступанием береговой линии на величину порядка 3,0 – 4,0 м.</w:t>
      </w:r>
    </w:p>
    <w:p w14:paraId="5BFF0B05" w14:textId="77777777" w:rsidR="00A35B07" w:rsidRPr="00920698" w:rsidRDefault="00A35B07" w:rsidP="006F70E8">
      <w:pPr>
        <w:spacing w:after="0" w:line="240" w:lineRule="auto"/>
        <w:ind w:left="0" w:firstLine="709"/>
        <w:rPr>
          <w:szCs w:val="28"/>
          <w:lang w:val="ru-RU"/>
        </w:rPr>
      </w:pPr>
    </w:p>
    <w:p w14:paraId="6256B115" w14:textId="77777777" w:rsidR="00A35B07" w:rsidRDefault="00A35B07" w:rsidP="00BC297A">
      <w:pPr>
        <w:spacing w:after="0" w:line="240" w:lineRule="auto"/>
        <w:ind w:left="0" w:firstLine="567"/>
        <w:jc w:val="center"/>
        <w:rPr>
          <w:szCs w:val="28"/>
        </w:rPr>
      </w:pPr>
      <w:r w:rsidRPr="00920698">
        <w:rPr>
          <w:noProof/>
          <w:szCs w:val="28"/>
        </w:rPr>
        <w:lastRenderedPageBreak/>
        <w:drawing>
          <wp:inline distT="0" distB="0" distL="0" distR="0" wp14:anchorId="2FE70607" wp14:editId="7BEB1EAF">
            <wp:extent cx="5105400" cy="2225431"/>
            <wp:effectExtent l="0" t="0" r="0" b="3810"/>
            <wp:docPr id="1727" name="Рисунок 17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122354" cy="2232821"/>
                    </a:xfrm>
                    <a:prstGeom prst="rect">
                      <a:avLst/>
                    </a:prstGeom>
                    <a:noFill/>
                    <a:ln>
                      <a:noFill/>
                    </a:ln>
                  </pic:spPr>
                </pic:pic>
              </a:graphicData>
            </a:graphic>
          </wp:inline>
        </w:drawing>
      </w:r>
    </w:p>
    <w:p w14:paraId="458707F9" w14:textId="77777777" w:rsidR="009635BF" w:rsidRPr="009635BF" w:rsidRDefault="009635BF" w:rsidP="00BC297A">
      <w:pPr>
        <w:spacing w:after="0" w:line="240" w:lineRule="auto"/>
        <w:ind w:left="0" w:firstLine="567"/>
        <w:jc w:val="center"/>
        <w:rPr>
          <w:szCs w:val="28"/>
        </w:rPr>
      </w:pPr>
    </w:p>
    <w:p w14:paraId="32D44C8B" w14:textId="5EB229EF" w:rsidR="00A35B07" w:rsidRDefault="008B7E3A" w:rsidP="00BC297A">
      <w:pPr>
        <w:spacing w:after="0" w:line="240" w:lineRule="auto"/>
        <w:ind w:left="0" w:firstLine="567"/>
        <w:jc w:val="center"/>
        <w:rPr>
          <w:szCs w:val="28"/>
          <w:lang w:val="ru-RU"/>
        </w:rPr>
      </w:pPr>
      <w:r w:rsidRPr="00920698">
        <w:rPr>
          <w:szCs w:val="28"/>
          <w:lang w:val="ru-RU"/>
        </w:rPr>
        <w:t>Рисунок 3.1</w:t>
      </w:r>
      <w:r w:rsidR="000218E8">
        <w:rPr>
          <w:szCs w:val="28"/>
          <w:lang w:val="ru-RU"/>
        </w:rPr>
        <w:t>3</w:t>
      </w:r>
      <w:r w:rsidRPr="00920698">
        <w:rPr>
          <w:szCs w:val="28"/>
          <w:lang w:val="ru-RU"/>
        </w:rPr>
        <w:t xml:space="preserve"> - </w:t>
      </w:r>
      <w:r w:rsidR="00AD0404" w:rsidRPr="00AD0404">
        <w:rPr>
          <w:szCs w:val="28"/>
          <w:lang w:val="ru-RU"/>
        </w:rPr>
        <w:t>Прогнозная поверхность скольжения и деформации берегового уступа при критическом состоянии</w:t>
      </w:r>
    </w:p>
    <w:p w14:paraId="49D6A8D1" w14:textId="77777777" w:rsidR="00AD0404" w:rsidRPr="00AD0404" w:rsidRDefault="00AD0404" w:rsidP="00BC297A">
      <w:pPr>
        <w:spacing w:after="0" w:line="240" w:lineRule="auto"/>
        <w:ind w:left="0" w:firstLine="567"/>
        <w:jc w:val="center"/>
        <w:rPr>
          <w:szCs w:val="28"/>
          <w:lang w:val="ru-RU"/>
        </w:rPr>
      </w:pPr>
    </w:p>
    <w:p w14:paraId="15894924" w14:textId="77777777" w:rsidR="00A35B07" w:rsidRPr="00920698" w:rsidRDefault="00A35B07" w:rsidP="006F70E8">
      <w:pPr>
        <w:spacing w:after="0" w:line="240" w:lineRule="auto"/>
        <w:ind w:left="0" w:firstLine="709"/>
        <w:rPr>
          <w:szCs w:val="28"/>
          <w:lang w:val="ru-RU"/>
        </w:rPr>
      </w:pPr>
      <w:r w:rsidRPr="00920698">
        <w:rPr>
          <w:szCs w:val="28"/>
          <w:lang w:val="ru-RU"/>
        </w:rPr>
        <w:t xml:space="preserve">При рассмотрении сценария переувлажнения прибрежного массива, соответствующего повышенному уровню подземных вод и дополнительному техногенному питанию, устойчивость берегового откоса существенно снижается. Численное моделирование показывает развитие более протяжённой зоны пластических деформаций, охватывающей верхнюю и среднюю части откоса, а также </w:t>
      </w:r>
      <w:proofErr w:type="spellStart"/>
      <w:r w:rsidRPr="00920698">
        <w:rPr>
          <w:szCs w:val="28"/>
          <w:lang w:val="ru-RU"/>
        </w:rPr>
        <w:t>прибровочную</w:t>
      </w:r>
      <w:proofErr w:type="spellEnd"/>
      <w:r w:rsidRPr="00920698">
        <w:rPr>
          <w:szCs w:val="28"/>
          <w:lang w:val="ru-RU"/>
        </w:rPr>
        <w:t xml:space="preserve"> область.</w:t>
      </w:r>
    </w:p>
    <w:p w14:paraId="4EC798FC" w14:textId="77777777" w:rsidR="00A35B07" w:rsidRPr="00920698" w:rsidRDefault="00A35B07" w:rsidP="006F70E8">
      <w:pPr>
        <w:spacing w:after="0" w:line="240" w:lineRule="auto"/>
        <w:ind w:left="0" w:firstLine="709"/>
        <w:rPr>
          <w:szCs w:val="28"/>
          <w:lang w:val="ru-RU"/>
        </w:rPr>
      </w:pPr>
      <w:r w:rsidRPr="00920698">
        <w:rPr>
          <w:szCs w:val="28"/>
          <w:lang w:val="ru-RU"/>
        </w:rPr>
        <w:t>В условиях повышенной влажности происходит снижение эффективных напряжений в грунтах конуса выноса, уменьшение их прочностных характеристик и рост деформаций сдвига. В результате формируется выраженная зона потенциального обрушения, приуроченная к верхней бровке берега и распространяющаяся вглубь массива.</w:t>
      </w:r>
    </w:p>
    <w:p w14:paraId="5A44CA25" w14:textId="77777777" w:rsidR="00A35B07" w:rsidRPr="00920698" w:rsidRDefault="00A35B07" w:rsidP="006F70E8">
      <w:pPr>
        <w:spacing w:after="0" w:line="240" w:lineRule="auto"/>
        <w:ind w:left="0" w:firstLine="709"/>
        <w:rPr>
          <w:szCs w:val="28"/>
          <w:lang w:val="ru-RU"/>
        </w:rPr>
      </w:pPr>
      <w:r w:rsidRPr="00920698">
        <w:rPr>
          <w:szCs w:val="28"/>
          <w:lang w:val="ru-RU"/>
        </w:rPr>
        <w:t>По результатам расчётов установлено, что при переувлажнении ширина зоны разрушения может достигать до 4,0 м от линии бровки берега. Данная величина соответствует положению максимальных перемещений и отражает возможный масштаб отступания береговой линии при реализации неблагоприятных гидрогеологических условий. По сравнению со сценарием естественного уровня подземных вод зона обрушения увеличивается, что указывает на существенно более высокий риск развития береговых деформаций.</w:t>
      </w:r>
    </w:p>
    <w:p w14:paraId="1C0BDC0A" w14:textId="2C0BAC73" w:rsidR="00A35B07" w:rsidRPr="00920698" w:rsidRDefault="00A35B07" w:rsidP="006F70E8">
      <w:pPr>
        <w:spacing w:after="0" w:line="240" w:lineRule="auto"/>
        <w:ind w:left="0" w:firstLine="709"/>
        <w:rPr>
          <w:szCs w:val="28"/>
          <w:lang w:val="ru-RU"/>
        </w:rPr>
      </w:pPr>
      <w:r w:rsidRPr="00920698">
        <w:rPr>
          <w:szCs w:val="28"/>
          <w:lang w:val="ru-RU"/>
        </w:rPr>
        <w:t>Таким образом, при переувлажнении береговой зоны состояние откоса следует оценивать как неустойчивое, при этом даже умеренные внешние воздействия (штормовое волнение, подмыв основания, динамическое воздействие льдин или локальные нагрузки) могут служить пусковым механизмом для обрушения с отступанием береговой линии на величину до 4,0 – 5,0 м</w:t>
      </w:r>
      <w:r w:rsidR="00A13AA5">
        <w:rPr>
          <w:szCs w:val="28"/>
          <w:lang w:val="ru-RU"/>
        </w:rPr>
        <w:t xml:space="preserve"> (Рисунок 3.1</w:t>
      </w:r>
      <w:r w:rsidR="000218E8">
        <w:rPr>
          <w:szCs w:val="28"/>
          <w:lang w:val="ru-RU"/>
        </w:rPr>
        <w:t>4</w:t>
      </w:r>
      <w:r w:rsidR="00A13AA5">
        <w:rPr>
          <w:szCs w:val="28"/>
          <w:lang w:val="ru-RU"/>
        </w:rPr>
        <w:t>).</w:t>
      </w:r>
    </w:p>
    <w:p w14:paraId="0E052302" w14:textId="77777777" w:rsidR="00A35B07" w:rsidRDefault="00A35B07" w:rsidP="00BC297A">
      <w:pPr>
        <w:spacing w:after="0" w:line="240" w:lineRule="auto"/>
        <w:ind w:left="0" w:firstLine="567"/>
        <w:jc w:val="center"/>
        <w:rPr>
          <w:szCs w:val="28"/>
        </w:rPr>
      </w:pPr>
      <w:r w:rsidRPr="00920698">
        <w:rPr>
          <w:noProof/>
          <w:szCs w:val="28"/>
        </w:rPr>
        <w:lastRenderedPageBreak/>
        <w:drawing>
          <wp:inline distT="0" distB="0" distL="0" distR="0" wp14:anchorId="22EA5EA0" wp14:editId="750C822E">
            <wp:extent cx="4982037" cy="2178045"/>
            <wp:effectExtent l="0" t="0" r="0" b="0"/>
            <wp:docPr id="1726" name="Рисунок 17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4995122" cy="2183766"/>
                    </a:xfrm>
                    <a:prstGeom prst="rect">
                      <a:avLst/>
                    </a:prstGeom>
                    <a:noFill/>
                    <a:ln>
                      <a:noFill/>
                    </a:ln>
                  </pic:spPr>
                </pic:pic>
              </a:graphicData>
            </a:graphic>
          </wp:inline>
        </w:drawing>
      </w:r>
    </w:p>
    <w:p w14:paraId="6DA06315" w14:textId="77777777" w:rsidR="009635BF" w:rsidRPr="009635BF" w:rsidRDefault="009635BF" w:rsidP="00BC297A">
      <w:pPr>
        <w:spacing w:after="0" w:line="240" w:lineRule="auto"/>
        <w:ind w:left="0" w:firstLine="567"/>
        <w:jc w:val="center"/>
        <w:rPr>
          <w:szCs w:val="28"/>
        </w:rPr>
      </w:pPr>
    </w:p>
    <w:p w14:paraId="54992801" w14:textId="7319CEC9" w:rsidR="008B7E3A" w:rsidRPr="00A13AA5" w:rsidRDefault="008B7E3A" w:rsidP="00BC297A">
      <w:pPr>
        <w:spacing w:after="0" w:line="240" w:lineRule="auto"/>
        <w:ind w:left="0" w:firstLine="567"/>
        <w:jc w:val="center"/>
        <w:rPr>
          <w:szCs w:val="28"/>
          <w:lang w:val="ru-RU"/>
        </w:rPr>
      </w:pPr>
      <w:r w:rsidRPr="00920698">
        <w:rPr>
          <w:szCs w:val="28"/>
          <w:lang w:val="ru-RU"/>
        </w:rPr>
        <w:t>Рисунок 3.1</w:t>
      </w:r>
      <w:r w:rsidR="000218E8">
        <w:rPr>
          <w:szCs w:val="28"/>
          <w:lang w:val="ru-RU"/>
        </w:rPr>
        <w:t>4</w:t>
      </w:r>
      <w:r w:rsidRPr="00920698">
        <w:rPr>
          <w:szCs w:val="28"/>
          <w:lang w:val="ru-RU"/>
        </w:rPr>
        <w:t xml:space="preserve"> - </w:t>
      </w:r>
      <w:r w:rsidR="00A13AA5" w:rsidRPr="00A13AA5">
        <w:rPr>
          <w:szCs w:val="28"/>
          <w:lang w:val="ru-RU"/>
        </w:rPr>
        <w:t>Деформация и обрушение берегового уступа в условиях переувлажнения и подмыва основания</w:t>
      </w:r>
    </w:p>
    <w:p w14:paraId="761CC01E" w14:textId="77777777" w:rsidR="00A35B07" w:rsidRPr="00920698" w:rsidRDefault="00A35B07" w:rsidP="006F70E8">
      <w:pPr>
        <w:spacing w:after="0" w:line="240" w:lineRule="auto"/>
        <w:ind w:left="0" w:firstLine="709"/>
        <w:rPr>
          <w:szCs w:val="28"/>
          <w:lang w:val="ru-RU"/>
        </w:rPr>
      </w:pPr>
    </w:p>
    <w:p w14:paraId="4803282C" w14:textId="0C67AE0D" w:rsidR="00A35B07" w:rsidRPr="00920698" w:rsidRDefault="00A35B07" w:rsidP="006F70E8">
      <w:pPr>
        <w:spacing w:after="0" w:line="240" w:lineRule="auto"/>
        <w:ind w:left="0" w:firstLine="709"/>
        <w:rPr>
          <w:szCs w:val="28"/>
          <w:lang w:val="ru-RU"/>
        </w:rPr>
      </w:pPr>
      <w:r w:rsidRPr="00920698">
        <w:rPr>
          <w:szCs w:val="28"/>
          <w:lang w:val="ru-RU"/>
        </w:rPr>
        <w:t>По результатам сопоставления двух расчётных сценариев установлено, что при переходе от естественного уровня подземных вод к переувлажнённому состоянию верхнего слоя прогнозируемая ширина зоны обрушения увеличивается с порядка 3,0 м до 4,0 м. Таким образом, потенциальное отступание бровки берега возрастает приблизительно на 1,0 м, что соответствует увеличению ширины обрыва примерно на 33% относительно естественного сценария.</w:t>
      </w:r>
      <w:r w:rsidR="005A13A1" w:rsidRPr="00920698">
        <w:rPr>
          <w:szCs w:val="28"/>
          <w:lang w:val="ru-RU"/>
        </w:rPr>
        <w:t xml:space="preserve"> </w:t>
      </w:r>
      <w:r w:rsidRPr="00920698">
        <w:rPr>
          <w:szCs w:val="28"/>
          <w:lang w:val="ru-RU"/>
        </w:rPr>
        <w:t xml:space="preserve">Рост ширины зоны разрушения при переувлажнении существенно повышает инженерные и эксплуатационные риски, прежде всего в период туристического сезона, когда прибрежная территория испытывает максимальную антропогенную нагрузку. При увеличении зоны потенциального обрушения возрастает вероятность потери устойчивости непосредственно в пределах площадок размещения отдыхающих, временных сооружений и элементов благоустройства, которые нередко располагаются в непосредственной близости к кромке берега. Дополнительным неблагоприятным фактором является то, что в сезон повышается вероятность локального переувлажнения из-за инфильтрации хозяйственно-бытовых стоков (открытые септики, накопители, неорганизованный водоотвод), а также из-за нарушения естественного поверхностного стока и уплотнения грунтов при интенсивном использовании </w:t>
      </w:r>
      <w:proofErr w:type="spellStart"/>
      <w:r w:rsidRPr="00920698">
        <w:rPr>
          <w:szCs w:val="28"/>
          <w:lang w:val="ru-RU"/>
        </w:rPr>
        <w:t>территории.С</w:t>
      </w:r>
      <w:proofErr w:type="spellEnd"/>
      <w:r w:rsidRPr="00920698">
        <w:rPr>
          <w:szCs w:val="28"/>
          <w:lang w:val="ru-RU"/>
        </w:rPr>
        <w:t xml:space="preserve"> практической точки зрения увеличение ширины обрыва на треть означает, что даже при сохранении общей геометрии берегового откоса зона потенциальной потери грунта может «дойти» до объектов, которые в естественном состоянии находились в условно безопасной полосе. В сочетании с возможными внешними триггерами (штормовое волнение, подмыв основания, проход людей и техники по бровке) это формирует повышенную вероятность внезапных локальных обрушений, представляющих прямую угрозу безопасности людей и инфраструктуры в прибрежной зоне.</w:t>
      </w:r>
    </w:p>
    <w:p w14:paraId="61F9170B" w14:textId="77777777" w:rsidR="00B3453A" w:rsidRDefault="00B3453A" w:rsidP="006F70E8">
      <w:pPr>
        <w:spacing w:after="0" w:line="240" w:lineRule="auto"/>
        <w:ind w:left="0" w:firstLine="709"/>
        <w:rPr>
          <w:szCs w:val="28"/>
          <w:lang w:val="ru-RU"/>
        </w:rPr>
      </w:pPr>
    </w:p>
    <w:p w14:paraId="155E39B1" w14:textId="77777777" w:rsidR="00B3453A" w:rsidRDefault="00B3453A" w:rsidP="00BC297A">
      <w:pPr>
        <w:spacing w:after="0" w:line="240" w:lineRule="auto"/>
        <w:ind w:left="0" w:firstLine="567"/>
        <w:rPr>
          <w:szCs w:val="28"/>
          <w:lang w:val="ru-RU"/>
        </w:rPr>
      </w:pPr>
    </w:p>
    <w:p w14:paraId="29043910" w14:textId="77777777" w:rsidR="00B3453A" w:rsidRDefault="00B3453A" w:rsidP="00BC297A">
      <w:pPr>
        <w:spacing w:after="0" w:line="240" w:lineRule="auto"/>
        <w:ind w:left="0" w:firstLine="567"/>
        <w:rPr>
          <w:szCs w:val="28"/>
          <w:lang w:val="ru-RU"/>
        </w:rPr>
      </w:pPr>
    </w:p>
    <w:p w14:paraId="4F65F792" w14:textId="26A26F4D" w:rsidR="00B3453A" w:rsidRDefault="00B3453A" w:rsidP="006F70E8">
      <w:pPr>
        <w:spacing w:after="0" w:line="240" w:lineRule="auto"/>
        <w:ind w:left="0" w:firstLine="709"/>
        <w:rPr>
          <w:szCs w:val="28"/>
          <w:lang w:val="ru-RU"/>
        </w:rPr>
      </w:pPr>
      <w:r w:rsidRPr="00B3453A">
        <w:rPr>
          <w:b/>
          <w:bCs/>
          <w:szCs w:val="28"/>
          <w:lang w:val="ru-RU"/>
        </w:rPr>
        <w:lastRenderedPageBreak/>
        <w:t xml:space="preserve">Выводы по </w:t>
      </w:r>
      <w:r w:rsidR="00CD697D">
        <w:rPr>
          <w:b/>
          <w:bCs/>
          <w:szCs w:val="28"/>
          <w:lang w:val="ru-RU"/>
        </w:rPr>
        <w:t>третьей</w:t>
      </w:r>
      <w:r w:rsidRPr="00B3453A">
        <w:rPr>
          <w:b/>
          <w:bCs/>
          <w:szCs w:val="28"/>
          <w:lang w:val="ru-RU"/>
        </w:rPr>
        <w:t xml:space="preserve"> главе.</w:t>
      </w:r>
      <w:r>
        <w:rPr>
          <w:szCs w:val="28"/>
          <w:lang w:val="ru-RU"/>
        </w:rPr>
        <w:t xml:space="preserve"> </w:t>
      </w:r>
    </w:p>
    <w:p w14:paraId="3DFEF93B" w14:textId="41CF791C" w:rsidR="00A13AA5" w:rsidRPr="00A13AA5" w:rsidRDefault="00A13AA5" w:rsidP="006F70E8">
      <w:pPr>
        <w:spacing w:after="0" w:line="240" w:lineRule="auto"/>
        <w:ind w:left="0" w:firstLine="709"/>
        <w:rPr>
          <w:szCs w:val="28"/>
          <w:lang w:val="ru-RU"/>
        </w:rPr>
      </w:pPr>
      <w:r w:rsidRPr="00A13AA5">
        <w:rPr>
          <w:szCs w:val="28"/>
          <w:lang w:val="ru-RU"/>
        </w:rPr>
        <w:t>Проведенный комплекс работ по численному моделированию напряженно-деформированного состояния (НДС) береговых массивов в районе пос. Акши позволяет сформулировать следующие выводы:</w:t>
      </w:r>
    </w:p>
    <w:p w14:paraId="79AC2346" w14:textId="220DD75B" w:rsidR="00A13AA5" w:rsidRPr="00A13AA5" w:rsidRDefault="00A13AA5" w:rsidP="006F70E8">
      <w:pPr>
        <w:numPr>
          <w:ilvl w:val="0"/>
          <w:numId w:val="28"/>
        </w:numPr>
        <w:tabs>
          <w:tab w:val="clear" w:pos="720"/>
        </w:tabs>
        <w:spacing w:after="0" w:line="240" w:lineRule="auto"/>
        <w:ind w:left="0" w:firstLine="709"/>
        <w:rPr>
          <w:szCs w:val="28"/>
          <w:lang w:val="ru-RU"/>
        </w:rPr>
      </w:pPr>
      <w:r w:rsidRPr="00A13AA5">
        <w:rPr>
          <w:szCs w:val="28"/>
          <w:lang w:val="ru-RU"/>
        </w:rPr>
        <w:t>Обоснование методики: Применение конечно-элементного анализа в программном комплексе PLAXIS 2D позволило детально реконструировать механизм разрушения берегового уступа. Построенная двухслойная модель, учитывающая наличие суглинков в верхней части разреза и более плотных отложений в основании, адекватно отражает реальные инженерно-геологические условия исследуемого участка.</w:t>
      </w:r>
    </w:p>
    <w:p w14:paraId="5BD22246" w14:textId="3E7633BF" w:rsidR="00A13AA5" w:rsidRPr="00A13AA5" w:rsidRDefault="00A13AA5" w:rsidP="006F70E8">
      <w:pPr>
        <w:numPr>
          <w:ilvl w:val="0"/>
          <w:numId w:val="28"/>
        </w:numPr>
        <w:tabs>
          <w:tab w:val="clear" w:pos="720"/>
        </w:tabs>
        <w:spacing w:after="0" w:line="240" w:lineRule="auto"/>
        <w:ind w:left="0" w:firstLine="709"/>
        <w:rPr>
          <w:szCs w:val="28"/>
          <w:lang w:val="ru-RU"/>
        </w:rPr>
      </w:pPr>
      <w:r w:rsidRPr="00A13AA5">
        <w:rPr>
          <w:szCs w:val="28"/>
          <w:lang w:val="ru-RU"/>
        </w:rPr>
        <w:t>Роль гидрогеологического фактора: Установлено, что положение зеркала грунтовых вод и поле порового давления являются определяющими факторами устойчивости. Введение в модель фильтрационных условий показало, что подпор подземных вод со стороны суши в сочетании с трансгрессией озера снижает коэффициент устойчивости берегового склона до критических значений.</w:t>
      </w:r>
    </w:p>
    <w:p w14:paraId="2779BC5C" w14:textId="57ABFB94" w:rsidR="00A13AA5" w:rsidRPr="00A13AA5" w:rsidRDefault="00A13AA5" w:rsidP="006F70E8">
      <w:pPr>
        <w:numPr>
          <w:ilvl w:val="0"/>
          <w:numId w:val="28"/>
        </w:numPr>
        <w:tabs>
          <w:tab w:val="clear" w:pos="720"/>
        </w:tabs>
        <w:spacing w:after="0" w:line="240" w:lineRule="auto"/>
        <w:ind w:left="0" w:firstLine="709"/>
        <w:rPr>
          <w:szCs w:val="28"/>
          <w:lang w:val="ru-RU"/>
        </w:rPr>
      </w:pPr>
      <w:r w:rsidRPr="00A13AA5">
        <w:rPr>
          <w:szCs w:val="28"/>
          <w:lang w:val="ru-RU"/>
        </w:rPr>
        <w:t xml:space="preserve">Механизм разрушения: Моделирование подтвердило, что деструкция берега происходит по типу сдвига (скольжения) блоков грунта. Формирующаяся поверхность </w:t>
      </w:r>
      <w:proofErr w:type="spellStart"/>
      <w:r w:rsidRPr="00A13AA5">
        <w:rPr>
          <w:szCs w:val="28"/>
          <w:lang w:val="ru-RU"/>
        </w:rPr>
        <w:t>круглоцилиндрического</w:t>
      </w:r>
      <w:proofErr w:type="spellEnd"/>
      <w:r w:rsidRPr="00A13AA5">
        <w:rPr>
          <w:szCs w:val="28"/>
          <w:lang w:val="ru-RU"/>
        </w:rPr>
        <w:t xml:space="preserve"> сдвига охватывает верхний слой суглинков, провоцируя обрушение берега на глубину до 3,0–4,0 метров от бровки уступа.</w:t>
      </w:r>
    </w:p>
    <w:p w14:paraId="043BE29A" w14:textId="7BDF4AC2" w:rsidR="00A13AA5" w:rsidRPr="00A13AA5" w:rsidRDefault="00A13AA5" w:rsidP="006F70E8">
      <w:pPr>
        <w:numPr>
          <w:ilvl w:val="0"/>
          <w:numId w:val="28"/>
        </w:numPr>
        <w:tabs>
          <w:tab w:val="clear" w:pos="720"/>
        </w:tabs>
        <w:spacing w:after="0" w:line="240" w:lineRule="auto"/>
        <w:ind w:left="0" w:firstLine="709"/>
        <w:rPr>
          <w:szCs w:val="28"/>
          <w:lang w:val="ru-RU"/>
        </w:rPr>
      </w:pPr>
      <w:r w:rsidRPr="00A13AA5">
        <w:rPr>
          <w:szCs w:val="28"/>
          <w:lang w:val="ru-RU"/>
        </w:rPr>
        <w:t>Влияние переувлажнения: Сравнительный анализ моделей показал, что в условиях интенсивного увлажнения (нагонные явления, ливневые осадки, подъем УГВ) зона пластических деформаций расширяется. Это приводит к увеличению объемов обрушения и ускорению темпов отступания береговой линии до 5,0 м за один цикл экстремального воздействия.</w:t>
      </w:r>
    </w:p>
    <w:p w14:paraId="0870E4DF" w14:textId="77777777" w:rsidR="00A13AA5" w:rsidRPr="00A13AA5" w:rsidRDefault="00A13AA5" w:rsidP="006F70E8">
      <w:pPr>
        <w:numPr>
          <w:ilvl w:val="0"/>
          <w:numId w:val="28"/>
        </w:numPr>
        <w:tabs>
          <w:tab w:val="clear" w:pos="720"/>
        </w:tabs>
        <w:spacing w:after="0" w:line="240" w:lineRule="auto"/>
        <w:ind w:left="0" w:firstLine="709"/>
        <w:rPr>
          <w:szCs w:val="28"/>
          <w:lang w:val="ru-RU"/>
        </w:rPr>
      </w:pPr>
      <w:r w:rsidRPr="00A13AA5">
        <w:rPr>
          <w:szCs w:val="28"/>
          <w:lang w:val="ru-RU"/>
        </w:rPr>
        <w:t>Прогнозная оценка: Результаты моделирования служат научным обоснованием для проектирования берегозащитных сооружений. Высокая чувствительность модели к изменению уровня воды доказывает, что пассивных методов защиты (только пляжная зона) недостаточно, и требуется инженерное укрепление подошвы клифа для предотвращения формирования поверхностей скольжения.</w:t>
      </w:r>
    </w:p>
    <w:p w14:paraId="05B39E89" w14:textId="77777777" w:rsidR="00A13AA5" w:rsidRDefault="00A13AA5" w:rsidP="00BC297A">
      <w:pPr>
        <w:spacing w:after="0" w:line="240" w:lineRule="auto"/>
        <w:ind w:left="0" w:firstLine="567"/>
        <w:rPr>
          <w:szCs w:val="28"/>
          <w:lang w:val="ru-RU"/>
        </w:rPr>
      </w:pPr>
    </w:p>
    <w:p w14:paraId="3FD174C3" w14:textId="77777777" w:rsidR="00A13AA5" w:rsidRDefault="00A13AA5" w:rsidP="00BC297A">
      <w:pPr>
        <w:spacing w:after="0" w:line="240" w:lineRule="auto"/>
        <w:ind w:left="0" w:firstLine="567"/>
        <w:rPr>
          <w:szCs w:val="28"/>
          <w:lang w:val="ru-RU"/>
        </w:rPr>
      </w:pPr>
    </w:p>
    <w:p w14:paraId="04304BFF" w14:textId="77777777" w:rsidR="00A13AA5" w:rsidRDefault="00A13AA5" w:rsidP="00BC297A">
      <w:pPr>
        <w:spacing w:after="0" w:line="240" w:lineRule="auto"/>
        <w:ind w:left="0" w:firstLine="567"/>
        <w:rPr>
          <w:szCs w:val="28"/>
          <w:lang w:val="ru-RU"/>
        </w:rPr>
      </w:pPr>
    </w:p>
    <w:p w14:paraId="7170B0E3" w14:textId="77777777" w:rsidR="00A13AA5" w:rsidRPr="00920698" w:rsidRDefault="00A13AA5" w:rsidP="00BC297A">
      <w:pPr>
        <w:spacing w:after="0" w:line="240" w:lineRule="auto"/>
        <w:ind w:left="0" w:firstLine="567"/>
        <w:rPr>
          <w:szCs w:val="28"/>
          <w:lang w:val="ru-RU"/>
        </w:rPr>
      </w:pPr>
    </w:p>
    <w:p w14:paraId="0C35979E" w14:textId="77777777" w:rsidR="00A35B07" w:rsidRPr="00920698" w:rsidRDefault="00A35B07" w:rsidP="00BC297A">
      <w:pPr>
        <w:spacing w:after="0" w:line="240" w:lineRule="auto"/>
        <w:ind w:left="0" w:firstLine="567"/>
        <w:rPr>
          <w:szCs w:val="28"/>
          <w:lang w:val="ru-RU"/>
        </w:rPr>
      </w:pPr>
    </w:p>
    <w:p w14:paraId="36B754A6" w14:textId="0A5B1A02" w:rsidR="008B7E3A" w:rsidRDefault="008B7E3A" w:rsidP="00BC297A">
      <w:pPr>
        <w:spacing w:after="160" w:line="240" w:lineRule="auto"/>
        <w:ind w:left="0" w:firstLine="0"/>
        <w:jc w:val="left"/>
        <w:rPr>
          <w:szCs w:val="28"/>
          <w:lang w:val="ru-RU"/>
        </w:rPr>
      </w:pPr>
    </w:p>
    <w:p w14:paraId="3D8FA5C5" w14:textId="77777777" w:rsidR="00B3453A" w:rsidRDefault="00B3453A" w:rsidP="00BC297A">
      <w:pPr>
        <w:spacing w:after="160" w:line="240" w:lineRule="auto"/>
        <w:ind w:left="0" w:firstLine="0"/>
        <w:jc w:val="left"/>
        <w:rPr>
          <w:szCs w:val="28"/>
          <w:lang w:val="ru-RU"/>
        </w:rPr>
      </w:pPr>
    </w:p>
    <w:p w14:paraId="3DB0BFEF" w14:textId="77777777" w:rsidR="00B3453A" w:rsidRDefault="00B3453A" w:rsidP="00BC297A">
      <w:pPr>
        <w:spacing w:after="160" w:line="240" w:lineRule="auto"/>
        <w:ind w:left="0" w:firstLine="0"/>
        <w:jc w:val="left"/>
        <w:rPr>
          <w:szCs w:val="28"/>
          <w:lang w:val="ru-RU"/>
        </w:rPr>
      </w:pPr>
    </w:p>
    <w:p w14:paraId="209CFE2B" w14:textId="77777777" w:rsidR="00B3453A" w:rsidRPr="00920698" w:rsidRDefault="00B3453A" w:rsidP="00BC297A">
      <w:pPr>
        <w:spacing w:after="160" w:line="240" w:lineRule="auto"/>
        <w:ind w:left="0" w:firstLine="0"/>
        <w:jc w:val="left"/>
        <w:rPr>
          <w:szCs w:val="28"/>
          <w:lang w:val="ru-RU"/>
        </w:rPr>
      </w:pPr>
    </w:p>
    <w:p w14:paraId="42CE98AF" w14:textId="77777777" w:rsidR="006F70E8" w:rsidRDefault="006F70E8">
      <w:pPr>
        <w:spacing w:after="160" w:line="278" w:lineRule="auto"/>
        <w:ind w:left="0" w:firstLine="0"/>
        <w:jc w:val="left"/>
        <w:rPr>
          <w:b/>
          <w:bCs/>
          <w:szCs w:val="28"/>
          <w:lang w:val="ru-RU"/>
        </w:rPr>
      </w:pPr>
      <w:r>
        <w:rPr>
          <w:b/>
          <w:bCs/>
          <w:szCs w:val="28"/>
          <w:lang w:val="ru-RU"/>
        </w:rPr>
        <w:br w:type="page"/>
      </w:r>
    </w:p>
    <w:p w14:paraId="30A92A37" w14:textId="15605CE7" w:rsidR="00A35B07" w:rsidRPr="00675611" w:rsidRDefault="00A35B07" w:rsidP="00675611">
      <w:pPr>
        <w:spacing w:after="0" w:line="240" w:lineRule="auto"/>
        <w:ind w:left="0" w:firstLine="709"/>
        <w:jc w:val="left"/>
        <w:rPr>
          <w:b/>
          <w:bCs/>
          <w:szCs w:val="28"/>
        </w:rPr>
      </w:pPr>
      <w:r w:rsidRPr="00920698">
        <w:rPr>
          <w:b/>
          <w:bCs/>
          <w:szCs w:val="28"/>
          <w:lang w:val="ru-RU"/>
        </w:rPr>
        <w:lastRenderedPageBreak/>
        <w:t>ГЛАВА 4.</w:t>
      </w:r>
      <w:r w:rsidR="00C44546" w:rsidRPr="00EC23F0">
        <w:rPr>
          <w:b/>
          <w:bCs/>
          <w:szCs w:val="28"/>
          <w:lang w:val="ru-RU"/>
        </w:rPr>
        <w:t xml:space="preserve"> </w:t>
      </w:r>
      <w:r w:rsidRPr="00920698">
        <w:rPr>
          <w:b/>
          <w:bCs/>
          <w:szCs w:val="28"/>
          <w:lang w:val="ru-RU"/>
        </w:rPr>
        <w:t>ПУТИ СТАБИЛИЗАЦИИ</w:t>
      </w:r>
      <w:r w:rsidR="00C44546" w:rsidRPr="00920698">
        <w:rPr>
          <w:b/>
          <w:bCs/>
          <w:szCs w:val="28"/>
          <w:lang w:val="ru-RU"/>
        </w:rPr>
        <w:t xml:space="preserve"> </w:t>
      </w:r>
      <w:r w:rsidRPr="00920698">
        <w:rPr>
          <w:b/>
          <w:bCs/>
          <w:szCs w:val="28"/>
          <w:lang w:val="ru-RU"/>
        </w:rPr>
        <w:t>ИНЖЕНЕРНО</w:t>
      </w:r>
      <w:r w:rsidR="006F70E8" w:rsidRPr="006F70E8">
        <w:rPr>
          <w:b/>
          <w:bCs/>
          <w:szCs w:val="28"/>
          <w:lang w:val="ru-RU"/>
        </w:rPr>
        <w:t xml:space="preserve"> - </w:t>
      </w:r>
      <w:r w:rsidRPr="00920698">
        <w:rPr>
          <w:b/>
          <w:bCs/>
          <w:szCs w:val="28"/>
          <w:lang w:val="ru-RU"/>
        </w:rPr>
        <w:t>ГЕОЛОГИЧЕСКИХ ПРОЦЕССОВ БЕРЕГОВОЙ ЗОНЫ ОЗЕРА</w:t>
      </w:r>
      <w:r w:rsidR="006F70E8" w:rsidRPr="006F70E8">
        <w:rPr>
          <w:b/>
          <w:bCs/>
          <w:szCs w:val="28"/>
          <w:lang w:val="ru-RU"/>
        </w:rPr>
        <w:t xml:space="preserve"> </w:t>
      </w:r>
      <w:r w:rsidRPr="00920698">
        <w:rPr>
          <w:b/>
          <w:bCs/>
          <w:szCs w:val="28"/>
          <w:lang w:val="ru-RU"/>
        </w:rPr>
        <w:t>АЛАКОЛЬ</w:t>
      </w:r>
    </w:p>
    <w:p w14:paraId="074FF739" w14:textId="77777777" w:rsidR="00F93568" w:rsidRPr="00920698" w:rsidRDefault="00F93568" w:rsidP="00675611">
      <w:pPr>
        <w:spacing w:after="0" w:line="240" w:lineRule="auto"/>
        <w:ind w:left="0" w:firstLine="709"/>
        <w:rPr>
          <w:b/>
          <w:bCs/>
          <w:szCs w:val="28"/>
          <w:lang w:val="ru-RU"/>
        </w:rPr>
      </w:pPr>
    </w:p>
    <w:p w14:paraId="64C55639" w14:textId="77777777" w:rsidR="00A35B07" w:rsidRPr="00920698" w:rsidRDefault="00A35B07" w:rsidP="00675611">
      <w:pPr>
        <w:spacing w:after="0" w:line="240" w:lineRule="auto"/>
        <w:ind w:left="0" w:firstLine="709"/>
        <w:rPr>
          <w:b/>
          <w:bCs/>
          <w:szCs w:val="28"/>
          <w:lang w:val="ru-RU"/>
        </w:rPr>
      </w:pPr>
      <w:r w:rsidRPr="00920698">
        <w:rPr>
          <w:b/>
          <w:bCs/>
          <w:szCs w:val="28"/>
          <w:lang w:val="ru-RU"/>
        </w:rPr>
        <w:t>4.1</w:t>
      </w:r>
      <w:r w:rsidRPr="00920698">
        <w:rPr>
          <w:b/>
          <w:bCs/>
          <w:szCs w:val="28"/>
          <w:lang w:val="ru-RU"/>
        </w:rPr>
        <w:tab/>
        <w:t>Рекомендации по стабилизации инженерно-геологических процессов и защите береговой зоны озера Алаколь</w:t>
      </w:r>
    </w:p>
    <w:p w14:paraId="2803DEAE" w14:textId="77777777" w:rsidR="00F93568" w:rsidRPr="00920698" w:rsidRDefault="00F93568" w:rsidP="00675611">
      <w:pPr>
        <w:spacing w:after="0" w:line="240" w:lineRule="auto"/>
        <w:ind w:left="0" w:firstLine="709"/>
        <w:rPr>
          <w:szCs w:val="28"/>
          <w:lang w:val="ru-RU"/>
        </w:rPr>
      </w:pPr>
    </w:p>
    <w:p w14:paraId="18924202" w14:textId="34595A22" w:rsidR="00A35B07" w:rsidRPr="00920698" w:rsidRDefault="00A35B07" w:rsidP="00675611">
      <w:pPr>
        <w:spacing w:after="0" w:line="240" w:lineRule="auto"/>
        <w:ind w:left="0" w:firstLine="709"/>
        <w:rPr>
          <w:szCs w:val="28"/>
          <w:lang w:val="ru-RU"/>
        </w:rPr>
      </w:pPr>
      <w:r w:rsidRPr="00920698">
        <w:rPr>
          <w:szCs w:val="28"/>
          <w:lang w:val="ru-RU"/>
        </w:rPr>
        <w:t>Рекомендации целесообразно формулировать как комплекс мер, направленных на снижение переувлажнения, уменьшение подмыва основания откоса и управление рисками в зоне отдыха. В условиях Акши ключевым является то, что при переувлажнении ширина потенциального обрушения возрастает примерно на треть, поэтому мероприятия должны обеспечивать как инженерную защиту берега, так и организационное ограничение антропогенного воздействия</w:t>
      </w:r>
      <w:r w:rsidR="00C44546" w:rsidRPr="00920698">
        <w:rPr>
          <w:szCs w:val="28"/>
          <w:lang w:val="ru-RU"/>
        </w:rPr>
        <w:t xml:space="preserve"> [5, 72]</w:t>
      </w:r>
      <w:r w:rsidRPr="00920698">
        <w:rPr>
          <w:szCs w:val="28"/>
          <w:lang w:val="ru-RU"/>
        </w:rPr>
        <w:t>.</w:t>
      </w:r>
    </w:p>
    <w:p w14:paraId="3DFB02F8" w14:textId="77777777" w:rsidR="00A35B07" w:rsidRPr="00920698" w:rsidRDefault="00A35B07" w:rsidP="00675611">
      <w:pPr>
        <w:spacing w:after="0" w:line="240" w:lineRule="auto"/>
        <w:ind w:left="0" w:firstLine="709"/>
        <w:rPr>
          <w:szCs w:val="28"/>
          <w:lang w:val="ru-RU"/>
        </w:rPr>
      </w:pPr>
      <w:r w:rsidRPr="00920698">
        <w:rPr>
          <w:szCs w:val="28"/>
          <w:lang w:val="ru-RU"/>
        </w:rPr>
        <w:t xml:space="preserve">В первую очередь необходимо исключить или существенно сократить техногенное питание грунтовых вод в прибрежной полосе. </w:t>
      </w:r>
    </w:p>
    <w:p w14:paraId="61ADCAEE" w14:textId="3FC62B3C" w:rsidR="00A35B07" w:rsidRPr="00920698" w:rsidRDefault="00A35B07" w:rsidP="00675611">
      <w:pPr>
        <w:spacing w:after="0" w:line="240" w:lineRule="auto"/>
        <w:ind w:left="0" w:firstLine="709"/>
        <w:rPr>
          <w:szCs w:val="28"/>
          <w:lang w:val="ru-RU"/>
        </w:rPr>
      </w:pPr>
      <w:r w:rsidRPr="00920698">
        <w:rPr>
          <w:i/>
          <w:iCs/>
          <w:szCs w:val="28"/>
          <w:lang w:val="ru-RU"/>
        </w:rPr>
        <w:t>Для этого рекомендуется предусмотреть централизованный сбор и вывоз хозяйственно-бытовых стоков либо устройство герметичных накопительных</w:t>
      </w:r>
      <w:r w:rsidRPr="00920698">
        <w:rPr>
          <w:szCs w:val="28"/>
          <w:lang w:val="ru-RU"/>
        </w:rPr>
        <w:t xml:space="preserve"> ёмкостей заводского изготовления с контролем заполнения и регламентом обслуживания</w:t>
      </w:r>
      <w:r w:rsidR="006040DB" w:rsidRPr="00920698">
        <w:rPr>
          <w:szCs w:val="28"/>
          <w:lang w:val="ru-RU"/>
        </w:rPr>
        <w:t xml:space="preserve"> [10, 26]</w:t>
      </w:r>
      <w:r w:rsidRPr="00920698">
        <w:rPr>
          <w:szCs w:val="28"/>
          <w:lang w:val="ru-RU"/>
        </w:rPr>
        <w:t>. Использование открытых септиков и фильтрующих колодцев в зоне влияния берегового откоса следует запретить, поскольку именно инфильтрация стоков формирует локальные переувлажнённые участки и повышает риск обрушений в период максимальной нагрузки. Дополнительно требуется организовать поверхностный водоотвод от объектов и площадок отдыха с отводом стока в безопасные зоны, исключив сброс воды на склон и в прибрежную полосу.</w:t>
      </w:r>
    </w:p>
    <w:p w14:paraId="634F0518" w14:textId="5C0190BA" w:rsidR="00A35B07" w:rsidRPr="00920698" w:rsidRDefault="00A35B07" w:rsidP="00675611">
      <w:pPr>
        <w:spacing w:after="0" w:line="240" w:lineRule="auto"/>
        <w:ind w:left="0" w:firstLine="709"/>
        <w:rPr>
          <w:szCs w:val="28"/>
          <w:lang w:val="ru-RU"/>
        </w:rPr>
      </w:pPr>
      <w:r w:rsidRPr="00920698">
        <w:rPr>
          <w:szCs w:val="28"/>
          <w:lang w:val="ru-RU"/>
        </w:rPr>
        <w:t xml:space="preserve">Второй блок мер связан с </w:t>
      </w:r>
      <w:proofErr w:type="spellStart"/>
      <w:r w:rsidRPr="00920698">
        <w:rPr>
          <w:szCs w:val="28"/>
          <w:lang w:val="ru-RU"/>
        </w:rPr>
        <w:t>берегозащитой</w:t>
      </w:r>
      <w:proofErr w:type="spellEnd"/>
      <w:r w:rsidRPr="00920698">
        <w:rPr>
          <w:szCs w:val="28"/>
          <w:lang w:val="ru-RU"/>
        </w:rPr>
        <w:t xml:space="preserve"> и снижением внешних воздействий. В наиболее нагруженных участках береговой линии рекомендуется предусмотреть противоэрозионные решения, уменьшающие подмыв основания откоса во время штормов и при воздействии льда. В зависимости от доступности материалов и условий эксплуатации это могут быть упорядоченная каменная наброска (</w:t>
      </w:r>
      <w:proofErr w:type="spellStart"/>
      <w:r w:rsidRPr="00920698">
        <w:rPr>
          <w:szCs w:val="28"/>
          <w:lang w:val="ru-RU"/>
        </w:rPr>
        <w:t>бермовая</w:t>
      </w:r>
      <w:proofErr w:type="spellEnd"/>
      <w:r w:rsidRPr="00920698">
        <w:rPr>
          <w:szCs w:val="28"/>
          <w:lang w:val="ru-RU"/>
        </w:rPr>
        <w:t xml:space="preserve"> защита у уреза), габионы, </w:t>
      </w:r>
      <w:proofErr w:type="spellStart"/>
      <w:r w:rsidRPr="00920698">
        <w:rPr>
          <w:szCs w:val="28"/>
          <w:lang w:val="ru-RU"/>
        </w:rPr>
        <w:t>геомат</w:t>
      </w:r>
      <w:proofErr w:type="spellEnd"/>
      <w:r w:rsidRPr="00920698">
        <w:rPr>
          <w:szCs w:val="28"/>
          <w:lang w:val="ru-RU"/>
        </w:rPr>
        <w:t>/георешётка с закреплением поверхностного слоя и биотехнические мероприятия</w:t>
      </w:r>
      <w:r w:rsidR="006040DB" w:rsidRPr="00920698">
        <w:rPr>
          <w:szCs w:val="28"/>
          <w:lang w:val="ru-RU"/>
        </w:rPr>
        <w:t xml:space="preserve"> [71, 84, 86]</w:t>
      </w:r>
      <w:r w:rsidRPr="00920698">
        <w:rPr>
          <w:szCs w:val="28"/>
          <w:lang w:val="ru-RU"/>
        </w:rPr>
        <w:t>. При выборе конструкции важно обеспечить плавный переход жёстких элементов к естественному склону, чтобы не создавать концентрации напряжений и локальных размывов по краям защиты</w:t>
      </w:r>
      <w:r w:rsidR="006040DB" w:rsidRPr="00920698">
        <w:rPr>
          <w:szCs w:val="28"/>
          <w:lang w:val="ru-RU"/>
        </w:rPr>
        <w:t xml:space="preserve"> [81, 85, 87]</w:t>
      </w:r>
      <w:r w:rsidRPr="00920698">
        <w:rPr>
          <w:szCs w:val="28"/>
          <w:lang w:val="ru-RU"/>
        </w:rPr>
        <w:t>.</w:t>
      </w:r>
    </w:p>
    <w:p w14:paraId="6983547D" w14:textId="6CF6613D" w:rsidR="00A35B07" w:rsidRPr="00920698" w:rsidRDefault="00A35B07" w:rsidP="00675611">
      <w:pPr>
        <w:spacing w:after="0" w:line="240" w:lineRule="auto"/>
        <w:ind w:left="0" w:firstLine="709"/>
        <w:rPr>
          <w:szCs w:val="28"/>
          <w:lang w:val="ru-RU"/>
        </w:rPr>
      </w:pPr>
      <w:r w:rsidRPr="00920698">
        <w:rPr>
          <w:szCs w:val="28"/>
          <w:lang w:val="ru-RU"/>
        </w:rPr>
        <w:t>Дополнительным неблагоприятным фактором, влияющим на устойчивость берегового откоса, является техногенная нагрузка от капитальных и временных сооружений, расположенных в непосредственной близости к линии уреза воды. По данным дистанционного зондирования и натурных наблюдений, в ряде участков береговая линия уже вплотную подошла к зданиям зон отдыха, хозяйственным постройкам, инженерным объектам и площадкам с твёрдым покрытием</w:t>
      </w:r>
      <w:r w:rsidR="0021195F" w:rsidRPr="00920698">
        <w:rPr>
          <w:szCs w:val="28"/>
          <w:lang w:val="ru-RU"/>
        </w:rPr>
        <w:t xml:space="preserve"> [83, 94]</w:t>
      </w:r>
      <w:r w:rsidRPr="00920698">
        <w:rPr>
          <w:szCs w:val="28"/>
          <w:lang w:val="ru-RU"/>
        </w:rPr>
        <w:t xml:space="preserve">. Масса зданий, сооружений, а также сопутствующая нагрузка от транспортных средств и инженерной инфраструктуры приводят к увеличению </w:t>
      </w:r>
      <w:r w:rsidRPr="00920698">
        <w:rPr>
          <w:szCs w:val="28"/>
          <w:lang w:val="ru-RU"/>
        </w:rPr>
        <w:lastRenderedPageBreak/>
        <w:t>вертикальных напряжений в верхней части склона. Это, в свою очередь, способствует росту касательных напряжений в потенциальной поверхности скольжения и снижению запаса устойчивости откоса, особенно в условиях переувлажнения грунтов.</w:t>
      </w:r>
    </w:p>
    <w:p w14:paraId="6E4D3964" w14:textId="77777777" w:rsidR="00A35B07" w:rsidRPr="00920698" w:rsidRDefault="00A35B07" w:rsidP="00675611">
      <w:pPr>
        <w:spacing w:after="0" w:line="240" w:lineRule="auto"/>
        <w:ind w:left="0" w:firstLine="709"/>
        <w:rPr>
          <w:szCs w:val="28"/>
          <w:u w:val="single"/>
          <w:lang w:val="ru-RU"/>
        </w:rPr>
      </w:pPr>
      <w:r w:rsidRPr="00920698">
        <w:rPr>
          <w:szCs w:val="28"/>
          <w:lang w:val="ru-RU"/>
        </w:rPr>
        <w:t xml:space="preserve">Наиболее опасной является ситуация, при которой нагрузка сосредоточена вблизи бровки обрыва, где толща грунтов ослаблена процессами подмыва, разуплотнения и повышенной влажности. В таких условиях даже умеренное внешнее воздействие - штормовые волны, нагон воды, колебания уровня озера или воздействие льда - может служить пусковым фактором развития деформаций и локальных обрушений. Наличие застройки также затрудняет естественную </w:t>
      </w:r>
      <w:proofErr w:type="spellStart"/>
      <w:r w:rsidRPr="00920698">
        <w:rPr>
          <w:szCs w:val="28"/>
          <w:lang w:val="ru-RU"/>
        </w:rPr>
        <w:t>перераспределённость</w:t>
      </w:r>
      <w:proofErr w:type="spellEnd"/>
      <w:r w:rsidRPr="00920698">
        <w:rPr>
          <w:szCs w:val="28"/>
          <w:lang w:val="ru-RU"/>
        </w:rPr>
        <w:t xml:space="preserve"> напряжений в массиве грунтов и препятствует формированию более пологих и устойчивых профилей откоса.</w:t>
      </w:r>
    </w:p>
    <w:p w14:paraId="239FA671" w14:textId="2AAEF882" w:rsidR="00A35B07" w:rsidRPr="00920698" w:rsidRDefault="00A35B07" w:rsidP="00675611">
      <w:pPr>
        <w:spacing w:after="0" w:line="240" w:lineRule="auto"/>
        <w:ind w:left="0" w:firstLine="709"/>
        <w:rPr>
          <w:i/>
          <w:iCs/>
          <w:szCs w:val="28"/>
          <w:lang w:val="ru-RU"/>
        </w:rPr>
      </w:pPr>
      <w:r w:rsidRPr="00920698">
        <w:rPr>
          <w:i/>
          <w:iCs/>
          <w:szCs w:val="28"/>
          <w:lang w:val="ru-RU"/>
        </w:rPr>
        <w:t>С учётом полученных результатов моделирования и фактического положения береговой линии, существующая застройка в прибрежной зоне повышает риск прогрессирующего разрушения берега и может привести к утрате устойчивости участков шириной более четырех метров. Это создаёт прямую угрозу для объектов инфраструктуры и безопасности отдыхающих, особенно в период пиковых туристических нагрузок</w:t>
      </w:r>
      <w:r w:rsidR="007637F7" w:rsidRPr="00920698">
        <w:rPr>
          <w:i/>
          <w:iCs/>
          <w:szCs w:val="28"/>
          <w:lang w:val="ru-RU"/>
        </w:rPr>
        <w:t xml:space="preserve"> [73]</w:t>
      </w:r>
      <w:r w:rsidRPr="00920698">
        <w:rPr>
          <w:i/>
          <w:iCs/>
          <w:szCs w:val="28"/>
          <w:lang w:val="ru-RU"/>
        </w:rPr>
        <w:t>.</w:t>
      </w:r>
    </w:p>
    <w:p w14:paraId="3EC1134B" w14:textId="033CE9F8" w:rsidR="00A35B07" w:rsidRPr="00920698" w:rsidRDefault="00A35B07" w:rsidP="00675611">
      <w:pPr>
        <w:spacing w:after="0" w:line="240" w:lineRule="auto"/>
        <w:ind w:left="0" w:firstLine="709"/>
        <w:rPr>
          <w:szCs w:val="28"/>
          <w:lang w:val="ru-RU"/>
        </w:rPr>
      </w:pPr>
      <w:r w:rsidRPr="00920698">
        <w:rPr>
          <w:szCs w:val="28"/>
          <w:lang w:val="ru-RU"/>
        </w:rPr>
        <w:t>Отдельно следует предусмотреть организационные меры безопасности на период туристического сезона. Рекомендуется установить защитную прибрежную полосу, в пределах которой запрещается размещение временных построек, тяжёлых объектов и парковка транспорта, а также ограничить проход людей непосредственно по бровке откоса</w:t>
      </w:r>
      <w:r w:rsidR="007637F7" w:rsidRPr="00920698">
        <w:rPr>
          <w:szCs w:val="28"/>
          <w:lang w:val="ru-RU"/>
        </w:rPr>
        <w:t xml:space="preserve"> [26, 88]</w:t>
      </w:r>
      <w:r w:rsidRPr="00920698">
        <w:rPr>
          <w:szCs w:val="28"/>
          <w:lang w:val="ru-RU"/>
        </w:rPr>
        <w:t>. С учётом результатов моделирования рационально принимать минимальную ширину охранной зоны не менее прогнозируемой зоны возможного обрушения с запасом, особенно на участках переувлажнения. На практике это означает необходимость вынесения объектов отдыха и инженерных сетей за пределы потенциальной зоны отступания берега, а также информирование пользователей территории предупредительными знаками</w:t>
      </w:r>
      <w:r w:rsidR="007637F7" w:rsidRPr="00920698">
        <w:rPr>
          <w:szCs w:val="28"/>
          <w:lang w:val="ru-RU"/>
        </w:rPr>
        <w:t xml:space="preserve"> [76, 87]</w:t>
      </w:r>
      <w:r w:rsidRPr="00920698">
        <w:rPr>
          <w:szCs w:val="28"/>
          <w:lang w:val="ru-RU"/>
        </w:rPr>
        <w:t>.</w:t>
      </w:r>
    </w:p>
    <w:p w14:paraId="100E00B6" w14:textId="77777777" w:rsidR="00A35B07" w:rsidRPr="00920698" w:rsidRDefault="00A35B07" w:rsidP="00675611">
      <w:pPr>
        <w:spacing w:after="0" w:line="240" w:lineRule="auto"/>
        <w:ind w:left="0" w:firstLine="709"/>
        <w:rPr>
          <w:szCs w:val="28"/>
          <w:lang w:val="ru-RU"/>
        </w:rPr>
      </w:pPr>
      <w:r w:rsidRPr="00920698">
        <w:rPr>
          <w:szCs w:val="28"/>
          <w:lang w:val="ru-RU"/>
        </w:rPr>
        <w:t xml:space="preserve">Для контроля эффективности мероприятий и своевременного выявления ухудшения ситуации рекомендуется организовать наблюдения за уровнем грунтовых вод и состоянием откоса. </w:t>
      </w:r>
      <w:r w:rsidRPr="00920698">
        <w:rPr>
          <w:i/>
          <w:iCs/>
          <w:szCs w:val="28"/>
          <w:lang w:val="ru-RU"/>
        </w:rPr>
        <w:t>Достаточно установить несколько наблюдательных точек (скважины/пьезометры) в прибрежной полосе и проводить сезонные обследования бровки на предмет трещинообразования, локальных осадок и признаков подмыва. При фиксировании роста УГВ или появления трещин у бровки следует вводить временные ограничения эксплуатации участка и усиливать дренажные и берегозащитные меры.</w:t>
      </w:r>
    </w:p>
    <w:p w14:paraId="5971C452" w14:textId="310D5DF0" w:rsidR="00A35B07" w:rsidRPr="00920698" w:rsidRDefault="00A35B07" w:rsidP="00675611">
      <w:pPr>
        <w:spacing w:after="33" w:line="240" w:lineRule="auto"/>
        <w:ind w:left="0" w:firstLine="709"/>
        <w:rPr>
          <w:lang w:val="ru-RU"/>
        </w:rPr>
      </w:pPr>
      <w:r w:rsidRPr="00920698">
        <w:rPr>
          <w:szCs w:val="28"/>
          <w:lang w:val="ru-RU"/>
        </w:rPr>
        <w:t xml:space="preserve">С учётом выполненных </w:t>
      </w:r>
      <w:proofErr w:type="spellStart"/>
      <w:r w:rsidRPr="00920698">
        <w:rPr>
          <w:szCs w:val="28"/>
          <w:lang w:val="ru-RU"/>
        </w:rPr>
        <w:t>геофильтрационных</w:t>
      </w:r>
      <w:proofErr w:type="spellEnd"/>
      <w:r w:rsidRPr="00920698">
        <w:rPr>
          <w:szCs w:val="28"/>
          <w:lang w:val="ru-RU"/>
        </w:rPr>
        <w:t xml:space="preserve"> и </w:t>
      </w:r>
      <w:proofErr w:type="spellStart"/>
      <w:r w:rsidRPr="00920698">
        <w:rPr>
          <w:szCs w:val="28"/>
          <w:lang w:val="ru-RU"/>
        </w:rPr>
        <w:t>геомеханических</w:t>
      </w:r>
      <w:proofErr w:type="spellEnd"/>
      <w:r w:rsidRPr="00920698">
        <w:rPr>
          <w:szCs w:val="28"/>
          <w:lang w:val="ru-RU"/>
        </w:rPr>
        <w:t xml:space="preserve"> расчётов целесообразно</w:t>
      </w:r>
      <w:r w:rsidR="0021195F" w:rsidRPr="00920698">
        <w:rPr>
          <w:szCs w:val="28"/>
          <w:lang w:val="ru-RU"/>
        </w:rPr>
        <w:t xml:space="preserve"> </w:t>
      </w:r>
      <w:r w:rsidRPr="00920698">
        <w:rPr>
          <w:szCs w:val="28"/>
          <w:lang w:val="ru-RU"/>
        </w:rPr>
        <w:t>разработать специализированную прогнозную карту устойчивости береговой линии с горизонтом не менее 10 лет</w:t>
      </w:r>
      <w:r w:rsidR="00B922AD" w:rsidRPr="00920698">
        <w:rPr>
          <w:szCs w:val="28"/>
          <w:lang w:val="ru-RU"/>
        </w:rPr>
        <w:t xml:space="preserve"> [54, 84]</w:t>
      </w:r>
      <w:r w:rsidRPr="00920698">
        <w:rPr>
          <w:szCs w:val="28"/>
          <w:lang w:val="ru-RU"/>
        </w:rPr>
        <w:t xml:space="preserve">. Такая карта должна отражать потенциальные зоны развития береговой эрозии, участки повышенного риска обрушений и ожидаемое отступание береговой линии при различных гидрогеологических условиях. Наличие подобного прогноза позволит более обоснованно планировать размещение туристической инфраструктуры, </w:t>
      </w:r>
      <w:r w:rsidRPr="00920698">
        <w:rPr>
          <w:szCs w:val="28"/>
          <w:lang w:val="ru-RU"/>
        </w:rPr>
        <w:lastRenderedPageBreak/>
        <w:t>объектов размещения, инженерных коммуникаций и зон отдыха, исключая строительство в опасных прибрежных участках. Кроме того, карта может использоваться для определения приоритетных зон берегоукрепительных мероприятий, организации защитных полос и введения ограничений на хозяйственную деятельность</w:t>
      </w:r>
      <w:r w:rsidR="00B922AD" w:rsidRPr="00920698">
        <w:rPr>
          <w:szCs w:val="28"/>
          <w:lang w:val="ru-RU"/>
        </w:rPr>
        <w:t xml:space="preserve"> [71, 88]</w:t>
      </w:r>
      <w:r w:rsidRPr="00920698">
        <w:rPr>
          <w:szCs w:val="28"/>
          <w:lang w:val="ru-RU"/>
        </w:rPr>
        <w:t xml:space="preserve">. </w:t>
      </w:r>
    </w:p>
    <w:p w14:paraId="7C855920" w14:textId="788CECF8" w:rsidR="00A35B07" w:rsidRPr="00920698" w:rsidRDefault="00F93568" w:rsidP="00BC297A">
      <w:pPr>
        <w:spacing w:after="0" w:line="240" w:lineRule="auto"/>
        <w:ind w:left="-1" w:right="150"/>
        <w:rPr>
          <w:color w:val="auto"/>
          <w:lang w:val="ru-RU"/>
        </w:rPr>
      </w:pPr>
      <w:r w:rsidRPr="00920698">
        <w:rPr>
          <w:color w:val="auto"/>
          <w:lang w:val="ru-RU"/>
        </w:rPr>
        <w:t>Анализ многолетних космических снимков подтвердил устойчивое расширение акватории и удлинение береговой линии озера Алаколь. Для математического обоснования выявленной тенденции была использована полиномиальная аппроксимация второй степени, которая наглядно демонстрирует современную фазу трансгрессии (подъема уровня) водоема [93]</w:t>
      </w:r>
      <w:r>
        <w:rPr>
          <w:color w:val="auto"/>
          <w:lang w:val="ru-RU"/>
        </w:rPr>
        <w:t xml:space="preserve"> </w:t>
      </w:r>
      <w:r w:rsidR="00A35B07" w:rsidRPr="00920698">
        <w:rPr>
          <w:color w:val="auto"/>
          <w:lang w:val="ru-RU"/>
        </w:rPr>
        <w:t>(</w:t>
      </w:r>
      <w:r>
        <w:rPr>
          <w:color w:val="auto"/>
          <w:lang w:val="ru-RU"/>
        </w:rPr>
        <w:t>Р</w:t>
      </w:r>
      <w:r w:rsidR="00A35B07" w:rsidRPr="00920698">
        <w:rPr>
          <w:color w:val="auto"/>
          <w:lang w:val="ru-RU"/>
        </w:rPr>
        <w:t xml:space="preserve">исунок </w:t>
      </w:r>
      <w:r w:rsidR="008B7E3A" w:rsidRPr="00920698">
        <w:rPr>
          <w:color w:val="auto"/>
          <w:lang w:val="ru-RU"/>
        </w:rPr>
        <w:t>4.1)</w:t>
      </w:r>
      <w:r>
        <w:rPr>
          <w:color w:val="auto"/>
          <w:lang w:val="ru-RU"/>
        </w:rPr>
        <w:t>.</w:t>
      </w:r>
    </w:p>
    <w:p w14:paraId="22B90A93" w14:textId="77777777" w:rsidR="00A35B07" w:rsidRPr="00920698" w:rsidRDefault="00A35B07" w:rsidP="00BC297A">
      <w:pPr>
        <w:spacing w:line="240" w:lineRule="auto"/>
        <w:ind w:left="-1" w:right="150"/>
        <w:rPr>
          <w:color w:val="auto"/>
          <w:lang w:val="ru-RU"/>
        </w:rPr>
      </w:pPr>
    </w:p>
    <w:p w14:paraId="2FD77D40" w14:textId="77777777" w:rsidR="00A35B07" w:rsidRPr="00920698" w:rsidRDefault="00A35B07" w:rsidP="00BC297A">
      <w:pPr>
        <w:spacing w:after="0" w:line="240" w:lineRule="auto"/>
        <w:ind w:left="0" w:right="1548" w:firstLine="0"/>
        <w:jc w:val="right"/>
        <w:rPr>
          <w:color w:val="auto"/>
          <w:lang w:val="ru-RU"/>
        </w:rPr>
      </w:pPr>
      <w:r w:rsidRPr="00920698">
        <w:rPr>
          <w:noProof/>
          <w:color w:val="auto"/>
        </w:rPr>
        <w:drawing>
          <wp:inline distT="0" distB="0" distL="0" distR="0" wp14:anchorId="7CCDC9C5" wp14:editId="7DC27C61">
            <wp:extent cx="4084320" cy="2164080"/>
            <wp:effectExtent l="0" t="0" r="0" b="0"/>
            <wp:docPr id="445656" name="Рисунок 445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1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4084320" cy="2164080"/>
                    </a:xfrm>
                    <a:prstGeom prst="rect">
                      <a:avLst/>
                    </a:prstGeom>
                    <a:noFill/>
                    <a:ln>
                      <a:noFill/>
                    </a:ln>
                  </pic:spPr>
                </pic:pic>
              </a:graphicData>
            </a:graphic>
          </wp:inline>
        </w:drawing>
      </w:r>
      <w:r w:rsidRPr="00920698">
        <w:rPr>
          <w:color w:val="auto"/>
          <w:lang w:val="ru-RU"/>
        </w:rPr>
        <w:t xml:space="preserve"> </w:t>
      </w:r>
    </w:p>
    <w:p w14:paraId="78ECBD8A" w14:textId="77777777" w:rsidR="00A35B07" w:rsidRPr="00920698" w:rsidRDefault="00A35B07" w:rsidP="00BC297A">
      <w:pPr>
        <w:spacing w:after="79" w:line="240" w:lineRule="auto"/>
        <w:ind w:left="0" w:firstLine="0"/>
        <w:jc w:val="left"/>
        <w:rPr>
          <w:color w:val="auto"/>
          <w:lang w:val="ru-RU"/>
        </w:rPr>
      </w:pPr>
      <w:r w:rsidRPr="00920698">
        <w:rPr>
          <w:rFonts w:ascii="Calibri" w:eastAsia="Calibri" w:hAnsi="Calibri" w:cs="Calibri"/>
          <w:color w:val="auto"/>
          <w:sz w:val="22"/>
          <w:lang w:val="ru-RU"/>
        </w:rPr>
        <w:t xml:space="preserve"> </w:t>
      </w:r>
    </w:p>
    <w:p w14:paraId="2D30474D" w14:textId="7F9566D1" w:rsidR="00A35B07" w:rsidRPr="00920698" w:rsidRDefault="00A35B07" w:rsidP="00BC297A">
      <w:pPr>
        <w:spacing w:after="62" w:line="240" w:lineRule="auto"/>
        <w:ind w:left="65" w:right="65" w:firstLine="8"/>
        <w:jc w:val="center"/>
        <w:rPr>
          <w:color w:val="auto"/>
          <w:lang w:val="ru-RU"/>
        </w:rPr>
      </w:pPr>
      <w:r w:rsidRPr="00920698">
        <w:rPr>
          <w:color w:val="auto"/>
          <w:lang w:val="ru-RU"/>
        </w:rPr>
        <w:t xml:space="preserve">Рисунок </w:t>
      </w:r>
      <w:r w:rsidR="008B7E3A" w:rsidRPr="00920698">
        <w:rPr>
          <w:color w:val="auto"/>
          <w:lang w:val="ru-RU"/>
        </w:rPr>
        <w:t>4.1</w:t>
      </w:r>
      <w:r w:rsidRPr="00920698">
        <w:rPr>
          <w:color w:val="auto"/>
          <w:lang w:val="ru-RU"/>
        </w:rPr>
        <w:t xml:space="preserve"> – Динамика площади водного зеркала оз. Алаколь за многолетний период по результатам дешифрирования космических снимков, км²</w:t>
      </w:r>
      <w:r w:rsidRPr="00920698">
        <w:rPr>
          <w:color w:val="auto"/>
          <w:vertAlign w:val="superscript"/>
          <w:lang w:val="ru-RU"/>
        </w:rPr>
        <w:t xml:space="preserve"> </w:t>
      </w:r>
    </w:p>
    <w:p w14:paraId="302C2BAA" w14:textId="77777777" w:rsidR="00A35B07" w:rsidRPr="00920698" w:rsidRDefault="00A35B07" w:rsidP="00BC297A">
      <w:pPr>
        <w:spacing w:after="0" w:line="240" w:lineRule="auto"/>
        <w:ind w:left="0" w:firstLine="0"/>
        <w:jc w:val="left"/>
        <w:rPr>
          <w:color w:val="auto"/>
          <w:lang w:val="ru-RU"/>
        </w:rPr>
      </w:pPr>
      <w:r w:rsidRPr="00920698">
        <w:rPr>
          <w:color w:val="auto"/>
          <w:lang w:val="ru-RU"/>
        </w:rPr>
        <w:t xml:space="preserve"> </w:t>
      </w:r>
    </w:p>
    <w:p w14:paraId="344EF945" w14:textId="460E84D1" w:rsidR="00F93568" w:rsidRPr="00920698" w:rsidRDefault="00A35B07" w:rsidP="00675611">
      <w:pPr>
        <w:spacing w:after="5" w:line="240" w:lineRule="auto"/>
        <w:ind w:left="65" w:right="226" w:firstLine="644"/>
        <w:rPr>
          <w:lang w:val="ru-RU"/>
        </w:rPr>
      </w:pPr>
      <w:r w:rsidRPr="00920698">
        <w:rPr>
          <w:color w:val="auto"/>
          <w:lang w:val="ru-RU"/>
        </w:rPr>
        <w:t xml:space="preserve"> </w:t>
      </w:r>
      <w:r w:rsidR="00F93568" w:rsidRPr="00920698">
        <w:rPr>
          <w:lang w:val="ru-RU"/>
        </w:rPr>
        <w:t>За 28-летний период мониторинга зафиксирована устойчивая трансгрессия оз. Алаколь: площадь зеркала увеличилась на 120 км², превысив в 2018 г. отметку в 3000 км². Наиболее интенсивный прирост акватории (+50 км²) отмечен в интервале 2015–2018 гг. Параллельно протяженность береговой линии возросла на 95,5 км (до 517 км), преимущественно в северном и западном секторах. Данная динамика обусловлена положительным трендом водного баланса и климатическими изменениями [30]. Подъем уровня воды провоцирует масштабное затопление аккумулятивных низменностей и интенсификацию абразии эрозионных берегов, что активизирует ветро-волновые процессы и вдольбереговой дрейф наносов»</w:t>
      </w:r>
      <w:r w:rsidR="00F93568">
        <w:rPr>
          <w:lang w:val="ru-RU"/>
        </w:rPr>
        <w:t xml:space="preserve"> (Рисунок 4.2).</w:t>
      </w:r>
    </w:p>
    <w:p w14:paraId="2CB77EC8" w14:textId="54BD9DE3" w:rsidR="00A35B07" w:rsidRPr="00920698" w:rsidRDefault="00A35B07" w:rsidP="00BC297A">
      <w:pPr>
        <w:spacing w:line="240" w:lineRule="auto"/>
        <w:rPr>
          <w:color w:val="auto"/>
          <w:lang w:val="ru-RU"/>
        </w:rPr>
      </w:pPr>
    </w:p>
    <w:p w14:paraId="16877D26" w14:textId="406B30E8" w:rsidR="00A35B07" w:rsidRDefault="00B70F1E" w:rsidP="007A1FE7">
      <w:pPr>
        <w:spacing w:line="240" w:lineRule="auto"/>
        <w:ind w:left="0"/>
        <w:jc w:val="center"/>
        <w:rPr>
          <w:color w:val="auto"/>
          <w:lang w:val="ru-RU"/>
        </w:rPr>
      </w:pPr>
      <w:r>
        <w:rPr>
          <w:noProof/>
          <w:color w:val="auto"/>
          <w:lang w:val="ru-RU"/>
        </w:rPr>
        <w:lastRenderedPageBreak/>
        <w:drawing>
          <wp:inline distT="0" distB="0" distL="0" distR="0" wp14:anchorId="328C6FDC" wp14:editId="4A6904E7">
            <wp:extent cx="4194495" cy="2600325"/>
            <wp:effectExtent l="0" t="0" r="0" b="0"/>
            <wp:docPr id="108233369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4207253" cy="2608234"/>
                    </a:xfrm>
                    <a:prstGeom prst="rect">
                      <a:avLst/>
                    </a:prstGeom>
                    <a:noFill/>
                    <a:ln>
                      <a:noFill/>
                    </a:ln>
                  </pic:spPr>
                </pic:pic>
              </a:graphicData>
            </a:graphic>
          </wp:inline>
        </w:drawing>
      </w:r>
    </w:p>
    <w:p w14:paraId="3E45C06E" w14:textId="77777777" w:rsidR="00F93568" w:rsidRPr="00920698" w:rsidRDefault="00F93568" w:rsidP="00BC297A">
      <w:pPr>
        <w:spacing w:line="240" w:lineRule="auto"/>
        <w:jc w:val="center"/>
        <w:rPr>
          <w:color w:val="auto"/>
          <w:lang w:val="ru-RU"/>
        </w:rPr>
      </w:pPr>
    </w:p>
    <w:p w14:paraId="5B04805B" w14:textId="36129D30" w:rsidR="009824CC" w:rsidRPr="00EC23F0" w:rsidRDefault="00A35B07" w:rsidP="00BC297A">
      <w:pPr>
        <w:spacing w:line="240" w:lineRule="auto"/>
        <w:ind w:left="0"/>
        <w:jc w:val="center"/>
        <w:rPr>
          <w:lang w:val="ru-RU"/>
        </w:rPr>
      </w:pPr>
      <w:r w:rsidRPr="00920698">
        <w:rPr>
          <w:lang w:val="ru-RU"/>
        </w:rPr>
        <w:t xml:space="preserve">Рисунок </w:t>
      </w:r>
      <w:r w:rsidR="0043103B" w:rsidRPr="00920698">
        <w:rPr>
          <w:lang w:val="ru-RU"/>
        </w:rPr>
        <w:t>4.2</w:t>
      </w:r>
      <w:r w:rsidRPr="00920698">
        <w:rPr>
          <w:lang w:val="ru-RU"/>
        </w:rPr>
        <w:t xml:space="preserve"> - Многолетние изменения длины береговой линии оз. Алаколь на основе данных дистанционного зондирования</w:t>
      </w:r>
    </w:p>
    <w:p w14:paraId="738AA46B" w14:textId="77777777" w:rsidR="00F93568" w:rsidRDefault="00F93568" w:rsidP="00BC297A">
      <w:pPr>
        <w:spacing w:line="240" w:lineRule="auto"/>
        <w:ind w:left="-1" w:right="150"/>
        <w:rPr>
          <w:lang w:val="ru-RU"/>
        </w:rPr>
      </w:pPr>
    </w:p>
    <w:p w14:paraId="6DF52F3B" w14:textId="04B8B0D2" w:rsidR="00A35B07" w:rsidRPr="00920698" w:rsidRDefault="00A35B07" w:rsidP="00BC297A">
      <w:pPr>
        <w:spacing w:line="240" w:lineRule="auto"/>
        <w:ind w:left="-1" w:right="150"/>
        <w:rPr>
          <w:color w:val="auto"/>
          <w:lang w:val="ru-RU"/>
        </w:rPr>
      </w:pPr>
      <w:r w:rsidRPr="00920698">
        <w:rPr>
          <w:color w:val="auto"/>
          <w:lang w:val="ru-RU"/>
        </w:rPr>
        <w:t xml:space="preserve">Мониторинг </w:t>
      </w:r>
      <w:proofErr w:type="spellStart"/>
      <w:r w:rsidRPr="00920698">
        <w:rPr>
          <w:color w:val="auto"/>
          <w:lang w:val="ru-RU"/>
        </w:rPr>
        <w:t>берегопереработки</w:t>
      </w:r>
      <w:proofErr w:type="spellEnd"/>
      <w:r w:rsidRPr="00920698">
        <w:rPr>
          <w:color w:val="auto"/>
          <w:lang w:val="ru-RU"/>
        </w:rPr>
        <w:t>: рекреационная зона с. Акши</w:t>
      </w:r>
      <w:r w:rsidR="00F93568">
        <w:rPr>
          <w:color w:val="auto"/>
          <w:lang w:val="ru-RU"/>
        </w:rPr>
        <w:t xml:space="preserve">. </w:t>
      </w:r>
      <w:r w:rsidRPr="00920698">
        <w:rPr>
          <w:color w:val="auto"/>
          <w:lang w:val="ru-RU"/>
        </w:rPr>
        <w:t>В ходе исследований на юго-западном побережье оз. Алаколь выявлены следующие ключевые аспекты:</w:t>
      </w:r>
    </w:p>
    <w:p w14:paraId="163C8EB1" w14:textId="63038DBB" w:rsidR="00A35B07" w:rsidRPr="00920698" w:rsidRDefault="00A35B07" w:rsidP="00BC297A">
      <w:pPr>
        <w:spacing w:line="240" w:lineRule="auto"/>
        <w:ind w:left="0" w:right="150" w:firstLine="0"/>
        <w:rPr>
          <w:color w:val="auto"/>
          <w:lang w:val="ru-RU"/>
        </w:rPr>
      </w:pPr>
      <w:r w:rsidRPr="00920698">
        <w:rPr>
          <w:color w:val="auto"/>
          <w:lang w:val="ru-RU"/>
        </w:rPr>
        <w:t>На единственном участке с естественным ландшафтом (северная часть зоны) зафиксирована интенсивная переработка берега - 6,5 м в год. Высота берегового уступа здесь варьируется от 1 до 2,5 м</w:t>
      </w:r>
      <w:r w:rsidR="00F93568">
        <w:rPr>
          <w:color w:val="auto"/>
          <w:lang w:val="ru-RU"/>
        </w:rPr>
        <w:t xml:space="preserve"> (Рисунок 4.3).</w:t>
      </w:r>
    </w:p>
    <w:p w14:paraId="68D444DB" w14:textId="77777777" w:rsidR="00A35B07" w:rsidRPr="00920698" w:rsidRDefault="00A35B07" w:rsidP="00BC297A">
      <w:pPr>
        <w:spacing w:line="240" w:lineRule="auto"/>
        <w:ind w:left="0" w:right="150" w:firstLine="0"/>
        <w:rPr>
          <w:color w:val="auto"/>
          <w:lang w:val="ru-RU"/>
        </w:rPr>
      </w:pPr>
    </w:p>
    <w:p w14:paraId="326283D0" w14:textId="73C1FF67" w:rsidR="00A35B07" w:rsidRPr="00920698" w:rsidRDefault="00F93568" w:rsidP="00BC297A">
      <w:pPr>
        <w:spacing w:line="240" w:lineRule="auto"/>
        <w:ind w:left="-1" w:right="150"/>
        <w:rPr>
          <w:color w:val="auto"/>
          <w:lang w:val="ru-RU"/>
        </w:rPr>
      </w:pPr>
      <w:r>
        <w:rPr>
          <w:noProof/>
          <w:color w:val="auto"/>
          <w:lang w:val="ru-RU"/>
        </w:rPr>
        <w:drawing>
          <wp:inline distT="0" distB="0" distL="0" distR="0" wp14:anchorId="5DAC40A5" wp14:editId="04C571BF">
            <wp:extent cx="3175020" cy="2471365"/>
            <wp:effectExtent l="0" t="0" r="6350" b="5715"/>
            <wp:docPr id="158846895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68">
                      <a:extLst>
                        <a:ext uri="{28A0092B-C50C-407E-A947-70E740481C1C}">
                          <a14:useLocalDpi xmlns:a14="http://schemas.microsoft.com/office/drawing/2010/main" val="0"/>
                        </a:ext>
                      </a:extLst>
                    </a:blip>
                    <a:srcRect l="7756" r="22996"/>
                    <a:stretch>
                      <a:fillRect/>
                    </a:stretch>
                  </pic:blipFill>
                  <pic:spPr bwMode="auto">
                    <a:xfrm>
                      <a:off x="0" y="0"/>
                      <a:ext cx="3209159" cy="2497938"/>
                    </a:xfrm>
                    <a:prstGeom prst="rect">
                      <a:avLst/>
                    </a:prstGeom>
                    <a:noFill/>
                    <a:ln>
                      <a:noFill/>
                    </a:ln>
                    <a:extLst>
                      <a:ext uri="{53640926-AAD7-44D8-BBD7-CCE9431645EC}">
                        <a14:shadowObscured xmlns:a14="http://schemas.microsoft.com/office/drawing/2010/main"/>
                      </a:ext>
                    </a:extLst>
                  </pic:spPr>
                </pic:pic>
              </a:graphicData>
            </a:graphic>
          </wp:inline>
        </w:drawing>
      </w:r>
      <w:r w:rsidR="00A35B07" w:rsidRPr="00920698">
        <w:rPr>
          <w:noProof/>
          <w:color w:val="auto"/>
          <w:lang w:val="ru-RU"/>
        </w:rPr>
        <w:drawing>
          <wp:inline distT="0" distB="0" distL="0" distR="0" wp14:anchorId="25DC8127" wp14:editId="70828F85">
            <wp:extent cx="1777365" cy="2484693"/>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785517" cy="2496090"/>
                    </a:xfrm>
                    <a:prstGeom prst="rect">
                      <a:avLst/>
                    </a:prstGeom>
                    <a:noFill/>
                  </pic:spPr>
                </pic:pic>
              </a:graphicData>
            </a:graphic>
          </wp:inline>
        </w:drawing>
      </w:r>
    </w:p>
    <w:p w14:paraId="08679EE1" w14:textId="77777777" w:rsidR="00A35B07" w:rsidRPr="00920698" w:rsidRDefault="00A35B07" w:rsidP="00BC297A">
      <w:pPr>
        <w:spacing w:line="240" w:lineRule="auto"/>
        <w:ind w:left="-1" w:right="150"/>
        <w:rPr>
          <w:color w:val="auto"/>
          <w:lang w:val="ru-RU"/>
        </w:rPr>
      </w:pPr>
    </w:p>
    <w:p w14:paraId="0A46C8D3" w14:textId="23DE8789" w:rsidR="00A35B07" w:rsidRDefault="00A35B07" w:rsidP="007A1FE7">
      <w:pPr>
        <w:spacing w:line="240" w:lineRule="auto"/>
        <w:ind w:left="-1" w:right="150"/>
        <w:jc w:val="center"/>
        <w:rPr>
          <w:color w:val="auto"/>
        </w:rPr>
      </w:pPr>
      <w:r w:rsidRPr="00920698">
        <w:rPr>
          <w:color w:val="auto"/>
          <w:lang w:val="ru-RU"/>
        </w:rPr>
        <w:t>Рисунок</w:t>
      </w:r>
      <w:r w:rsidR="005B5CDC" w:rsidRPr="005B5CDC">
        <w:rPr>
          <w:color w:val="auto"/>
          <w:lang w:val="ru-RU"/>
        </w:rPr>
        <w:t xml:space="preserve"> 4.3 </w:t>
      </w:r>
      <w:r w:rsidR="005B5CDC" w:rsidRPr="00920698">
        <w:rPr>
          <w:lang w:val="ru-RU"/>
        </w:rPr>
        <w:t xml:space="preserve">- </w:t>
      </w:r>
      <w:r w:rsidRPr="00920698">
        <w:rPr>
          <w:color w:val="auto"/>
          <w:lang w:val="ru-RU"/>
        </w:rPr>
        <w:t>Результаты инструментального мониторинга динамики разрушения берегового уступа с. Акши</w:t>
      </w:r>
    </w:p>
    <w:p w14:paraId="46FB3008" w14:textId="77777777" w:rsidR="007A1FE7" w:rsidRPr="007A1FE7" w:rsidRDefault="007A1FE7" w:rsidP="007A1FE7">
      <w:pPr>
        <w:spacing w:line="240" w:lineRule="auto"/>
        <w:ind w:left="-1" w:right="150"/>
        <w:jc w:val="center"/>
        <w:rPr>
          <w:color w:val="auto"/>
        </w:rPr>
      </w:pPr>
    </w:p>
    <w:p w14:paraId="06AF2FF0" w14:textId="1774CA37" w:rsidR="001440D5" w:rsidRPr="00920698" w:rsidRDefault="001440D5" w:rsidP="00BC297A">
      <w:pPr>
        <w:spacing w:line="240" w:lineRule="auto"/>
        <w:ind w:left="0" w:firstLine="697"/>
        <w:rPr>
          <w:lang w:val="ru-RU"/>
        </w:rPr>
      </w:pPr>
      <w:r w:rsidRPr="00920698">
        <w:rPr>
          <w:lang w:val="ru-RU"/>
        </w:rPr>
        <w:t xml:space="preserve">Полевые наблюдения подтверждают, что одной из ключевых причин активной переработки берегов является техногенное нарушение режима </w:t>
      </w:r>
      <w:r w:rsidRPr="00920698">
        <w:rPr>
          <w:lang w:val="ru-RU"/>
        </w:rPr>
        <w:lastRenderedPageBreak/>
        <w:t>перемещения осадочного материала. Блокирование вдольберегового потока инженерными объектами лишает берег естественной защиты, активизируя размыв</w:t>
      </w:r>
      <w:r w:rsidR="00F93568">
        <w:rPr>
          <w:lang w:val="ru-RU"/>
        </w:rPr>
        <w:t xml:space="preserve"> (Рисунок 4.4)</w:t>
      </w:r>
      <w:r w:rsidRPr="00920698">
        <w:rPr>
          <w:lang w:val="ru-RU"/>
        </w:rPr>
        <w:t>.</w:t>
      </w:r>
    </w:p>
    <w:p w14:paraId="6034C379" w14:textId="77777777" w:rsidR="00A35B07" w:rsidRPr="001440D5" w:rsidRDefault="00A35B07" w:rsidP="00BC297A">
      <w:pPr>
        <w:spacing w:after="0" w:line="240" w:lineRule="auto"/>
        <w:ind w:left="0" w:firstLine="0"/>
        <w:jc w:val="left"/>
        <w:rPr>
          <w:color w:val="auto"/>
          <w:lang w:val="ru-RU"/>
        </w:rPr>
      </w:pPr>
    </w:p>
    <w:p w14:paraId="633BF530" w14:textId="77777777" w:rsidR="00A35B07" w:rsidRDefault="00A35B07" w:rsidP="00BC297A">
      <w:pPr>
        <w:spacing w:line="240" w:lineRule="auto"/>
        <w:ind w:left="-1" w:right="150"/>
        <w:jc w:val="center"/>
        <w:rPr>
          <w:color w:val="auto"/>
        </w:rPr>
      </w:pPr>
      <w:r w:rsidRPr="00920698">
        <w:rPr>
          <w:noProof/>
          <w:color w:val="auto"/>
        </w:rPr>
        <w:drawing>
          <wp:inline distT="0" distB="0" distL="0" distR="0" wp14:anchorId="77CDDD7F" wp14:editId="5A83954C">
            <wp:extent cx="5110480" cy="2874446"/>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extLst>
                        <a:ext uri="{96DAC541-7B7A-43D3-8B79-37D633B846F1}">
                          <asvg:svgBlip xmlns:asvg="http://schemas.microsoft.com/office/drawing/2016/SVG/main" r:embed="rId71"/>
                        </a:ext>
                      </a:extLst>
                    </a:blip>
                    <a:stretch>
                      <a:fillRect/>
                    </a:stretch>
                  </pic:blipFill>
                  <pic:spPr>
                    <a:xfrm>
                      <a:off x="0" y="0"/>
                      <a:ext cx="5115791" cy="2877433"/>
                    </a:xfrm>
                    <a:prstGeom prst="rect">
                      <a:avLst/>
                    </a:prstGeom>
                  </pic:spPr>
                </pic:pic>
              </a:graphicData>
            </a:graphic>
          </wp:inline>
        </w:drawing>
      </w:r>
    </w:p>
    <w:p w14:paraId="5B5292EB" w14:textId="2B4227B4" w:rsidR="001440D5" w:rsidRDefault="001440D5" w:rsidP="00BC297A">
      <w:pPr>
        <w:spacing w:line="240" w:lineRule="auto"/>
        <w:ind w:left="-1" w:right="150"/>
        <w:jc w:val="center"/>
        <w:rPr>
          <w:lang w:val="ru-RU"/>
        </w:rPr>
      </w:pPr>
      <w:r w:rsidRPr="00920698">
        <w:rPr>
          <w:lang w:val="ru-RU"/>
        </w:rPr>
        <w:t>Рисунок 4.</w:t>
      </w:r>
      <w:r w:rsidRPr="001440D5">
        <w:rPr>
          <w:lang w:val="ru-RU"/>
        </w:rPr>
        <w:t>4</w:t>
      </w:r>
      <w:r w:rsidRPr="00920698">
        <w:rPr>
          <w:lang w:val="ru-RU"/>
        </w:rPr>
        <w:t xml:space="preserve"> </w:t>
      </w:r>
      <w:r>
        <w:rPr>
          <w:lang w:val="ru-RU"/>
        </w:rPr>
        <w:t>–</w:t>
      </w:r>
      <w:r w:rsidRPr="001440D5">
        <w:rPr>
          <w:lang w:val="ru-RU"/>
        </w:rPr>
        <w:t xml:space="preserve"> </w:t>
      </w:r>
      <w:r>
        <w:rPr>
          <w:lang w:val="ru-RU"/>
        </w:rPr>
        <w:t>Полевые наблюдения и установка реперов</w:t>
      </w:r>
    </w:p>
    <w:p w14:paraId="69B8C5A1" w14:textId="77777777" w:rsidR="00F93568" w:rsidRPr="001440D5" w:rsidRDefault="00F93568" w:rsidP="00BC297A">
      <w:pPr>
        <w:spacing w:line="240" w:lineRule="auto"/>
        <w:ind w:left="-1" w:right="150"/>
        <w:jc w:val="center"/>
        <w:rPr>
          <w:color w:val="auto"/>
          <w:lang w:val="ru-RU"/>
        </w:rPr>
      </w:pPr>
    </w:p>
    <w:p w14:paraId="77DDA19C" w14:textId="222A2694" w:rsidR="00A35B07" w:rsidRPr="00EC23F0" w:rsidRDefault="00A35B07" w:rsidP="007A1FE7">
      <w:pPr>
        <w:spacing w:line="240" w:lineRule="auto"/>
        <w:ind w:left="0" w:firstLine="697"/>
        <w:rPr>
          <w:lang w:val="ru-RU"/>
        </w:rPr>
      </w:pPr>
      <w:r w:rsidRPr="00920698">
        <w:rPr>
          <w:lang w:val="ru-RU"/>
        </w:rPr>
        <w:t>Полевые наблюдения подтверждают, что одной из ключевых причин активной переработки берегов является техногенное нарушение режима перемещения осадочного материала. Блокирование вдольберегового потока инженерными объектами лишает берег естественной защиты, активизируя размыв.</w:t>
      </w:r>
    </w:p>
    <w:p w14:paraId="3A20E524" w14:textId="6FD635AC" w:rsidR="00A35B07" w:rsidRPr="00920698" w:rsidRDefault="00A35B07" w:rsidP="007A1FE7">
      <w:pPr>
        <w:spacing w:after="0" w:line="240" w:lineRule="auto"/>
        <w:ind w:left="-1" w:right="150" w:firstLine="697"/>
        <w:rPr>
          <w:lang w:val="ru-RU"/>
        </w:rPr>
      </w:pPr>
      <w:r w:rsidRPr="00920698">
        <w:rPr>
          <w:lang w:val="ru-RU"/>
        </w:rPr>
        <w:t xml:space="preserve">Экологическая ситуация </w:t>
      </w:r>
      <w:proofErr w:type="spellStart"/>
      <w:r w:rsidRPr="00920698">
        <w:rPr>
          <w:lang w:val="ru-RU"/>
        </w:rPr>
        <w:t>озеры</w:t>
      </w:r>
      <w:proofErr w:type="spellEnd"/>
      <w:r w:rsidRPr="00920698">
        <w:rPr>
          <w:lang w:val="ru-RU"/>
        </w:rPr>
        <w:t xml:space="preserve"> Алаколь ухудшается под влиянием климатических и гидрологических изменений, что усиливает экзогенные процессы, особенно на границе воды и суши озера Алаколь. </w:t>
      </w:r>
      <w:r w:rsidR="006514A8" w:rsidRPr="00920698">
        <w:rPr>
          <w:lang w:val="ru-RU"/>
        </w:rPr>
        <w:t xml:space="preserve">Риск переработки берегов официально признан одной из ключевых природных опасностей региона [73]. </w:t>
      </w:r>
      <w:r w:rsidRPr="00920698">
        <w:rPr>
          <w:lang w:val="ru-RU"/>
        </w:rPr>
        <w:t>Антропогенные факторы проявляются как нерациональное природопользование - деятельность человека нарушает экологическое равновесие и способствует изменению рельефа под действием экзогенных процессов, либо как хозяйственная деятельность, не учитывающая возможные изменения береговой зоны даже в краткосрочной перспективе.</w:t>
      </w:r>
    </w:p>
    <w:p w14:paraId="1B0357B8" w14:textId="2B5525D1" w:rsidR="00A35B07" w:rsidRPr="00920698" w:rsidRDefault="00A35B07" w:rsidP="007A1FE7">
      <w:pPr>
        <w:spacing w:after="0" w:line="240" w:lineRule="auto"/>
        <w:ind w:left="-1" w:right="150" w:firstLine="697"/>
        <w:rPr>
          <w:lang w:val="ru-RU"/>
        </w:rPr>
      </w:pPr>
      <w:r w:rsidRPr="00920698">
        <w:rPr>
          <w:lang w:val="ru-RU"/>
        </w:rPr>
        <w:t>Для обеспечения безопасности в туристический сезон рекомендуется организовать защитную прибрежную полосу, где запрещается размещение временных построек, тяжёлых объектов, парковка транспорта и проход людей по бровке откоса. Ширина охранной зоны должна превышать прогнозируемую зону возможного обрушения с запасом, особенно в переувлажнённых участках</w:t>
      </w:r>
      <w:r w:rsidR="006514A8" w:rsidRPr="00920698">
        <w:rPr>
          <w:lang w:val="ru-RU"/>
        </w:rPr>
        <w:t xml:space="preserve"> [7</w:t>
      </w:r>
      <w:r w:rsidR="007857D7" w:rsidRPr="00920698">
        <w:rPr>
          <w:lang w:val="ru-RU"/>
        </w:rPr>
        <w:t>4</w:t>
      </w:r>
      <w:r w:rsidR="006514A8" w:rsidRPr="00920698">
        <w:rPr>
          <w:lang w:val="ru-RU"/>
        </w:rPr>
        <w:t>,75]</w:t>
      </w:r>
      <w:r w:rsidRPr="00920698">
        <w:rPr>
          <w:lang w:val="ru-RU"/>
        </w:rPr>
        <w:t>. На практике это предполагает перенос объектов отдыха и инженерных сетей за пределы потенциальной зоны отступания берега и информирование пользователей предупредительными знаками.</w:t>
      </w:r>
    </w:p>
    <w:p w14:paraId="6A48E5D0" w14:textId="24920F9F" w:rsidR="00A35B07" w:rsidRPr="00920698" w:rsidRDefault="00A35B07" w:rsidP="00BC297A">
      <w:pPr>
        <w:spacing w:after="0" w:line="240" w:lineRule="auto"/>
        <w:ind w:left="-1" w:right="150"/>
        <w:rPr>
          <w:vanish/>
          <w:lang w:val="ru-RU"/>
        </w:rPr>
      </w:pPr>
      <w:r w:rsidRPr="00920698">
        <w:rPr>
          <w:lang w:val="ru-RU"/>
        </w:rPr>
        <w:lastRenderedPageBreak/>
        <w:t>Исследования подтверждают необходимость создания единой системы берегоукрепления с учётом индивидуальных особенностей побережья рекреационных зон, таких как Акши</w:t>
      </w:r>
      <w:r w:rsidR="007857D7" w:rsidRPr="00920698">
        <w:rPr>
          <w:lang w:val="ru-RU"/>
        </w:rPr>
        <w:t xml:space="preserve"> [72]</w:t>
      </w:r>
      <w:r w:rsidRPr="00920698">
        <w:rPr>
          <w:lang w:val="ru-RU"/>
        </w:rPr>
        <w:t>. </w:t>
      </w:r>
      <w:r w:rsidRPr="00920698">
        <w:rPr>
          <w:vanish/>
          <w:lang w:val="ru-RU"/>
        </w:rPr>
        <w:t>Начало формы</w:t>
      </w:r>
    </w:p>
    <w:p w14:paraId="09A550B4" w14:textId="77777777" w:rsidR="00A35B07" w:rsidRPr="00920698" w:rsidRDefault="00A35B07" w:rsidP="00BC297A">
      <w:pPr>
        <w:spacing w:after="0" w:line="240" w:lineRule="auto"/>
        <w:ind w:left="-1" w:right="150"/>
        <w:rPr>
          <w:lang w:val="ru-RU"/>
        </w:rPr>
      </w:pPr>
    </w:p>
    <w:p w14:paraId="2615D1B3" w14:textId="77777777" w:rsidR="00A35B07" w:rsidRPr="00920698" w:rsidRDefault="00A35B07" w:rsidP="00BC297A">
      <w:pPr>
        <w:spacing w:after="0" w:line="240" w:lineRule="auto"/>
        <w:ind w:left="-1" w:right="150"/>
        <w:rPr>
          <w:vanish/>
          <w:lang w:val="ru-RU"/>
        </w:rPr>
      </w:pPr>
      <w:r w:rsidRPr="00920698">
        <w:rPr>
          <w:vanish/>
          <w:lang w:val="ru-RU"/>
        </w:rPr>
        <w:t>Конец формы</w:t>
      </w:r>
    </w:p>
    <w:p w14:paraId="2E1A7E5E" w14:textId="77777777" w:rsidR="00A35B07" w:rsidRPr="00920698" w:rsidRDefault="00A35B07" w:rsidP="007A1FE7">
      <w:pPr>
        <w:spacing w:after="0" w:line="240" w:lineRule="auto"/>
        <w:ind w:left="-1" w:right="150"/>
        <w:rPr>
          <w:color w:val="auto"/>
          <w:szCs w:val="28"/>
          <w:lang w:val="ru-RU" w:eastAsia="ru-RU"/>
        </w:rPr>
      </w:pPr>
      <w:r w:rsidRPr="00920698">
        <w:rPr>
          <w:szCs w:val="28"/>
          <w:lang w:val="ru-RU"/>
        </w:rPr>
        <w:t>Ниже приведены рекомендации в табличной форме с позиции инженерной геологии и геоэкологии для обеспечения устойчивости береговой зоны озера Алаколь с учетом опасных геологических процессов.</w:t>
      </w:r>
    </w:p>
    <w:p w14:paraId="496EBAC8" w14:textId="77777777" w:rsidR="00A35B07" w:rsidRPr="00920698" w:rsidRDefault="00A35B07" w:rsidP="007A1FE7">
      <w:pPr>
        <w:pStyle w:val="a7"/>
        <w:spacing w:line="240" w:lineRule="auto"/>
        <w:ind w:left="0" w:firstLine="0"/>
        <w:rPr>
          <w:lang w:val="ru-RU"/>
        </w:rPr>
      </w:pPr>
    </w:p>
    <w:p w14:paraId="3800744E" w14:textId="5EE02E5D" w:rsidR="00A35B07" w:rsidRPr="00920698" w:rsidRDefault="00A35B07" w:rsidP="007A1FE7">
      <w:pPr>
        <w:pStyle w:val="3"/>
        <w:spacing w:line="240" w:lineRule="auto"/>
        <w:ind w:left="0" w:firstLine="697"/>
        <w:jc w:val="left"/>
        <w:rPr>
          <w:b/>
          <w:bCs/>
          <w:color w:val="auto"/>
          <w:lang w:val="ru-RU"/>
        </w:rPr>
      </w:pPr>
      <w:r w:rsidRPr="00920698">
        <w:rPr>
          <w:bCs/>
          <w:color w:val="auto"/>
          <w:lang w:val="ru-RU"/>
        </w:rPr>
        <w:t>Таблица</w:t>
      </w:r>
      <w:r w:rsidR="001A36C2">
        <w:rPr>
          <w:bCs/>
          <w:color w:val="auto"/>
          <w:lang w:val="ru-RU"/>
        </w:rPr>
        <w:t xml:space="preserve"> 4.1</w:t>
      </w:r>
      <w:r w:rsidRPr="00920698">
        <w:rPr>
          <w:bCs/>
          <w:color w:val="auto"/>
          <w:lang w:val="ru-RU"/>
        </w:rPr>
        <w:t>.</w:t>
      </w:r>
      <w:r w:rsidR="00990915" w:rsidRPr="00920698">
        <w:rPr>
          <w:bCs/>
          <w:color w:val="auto"/>
          <w:lang w:val="ru-RU"/>
        </w:rPr>
        <w:t xml:space="preserve"> </w:t>
      </w:r>
      <w:r w:rsidRPr="00920698">
        <w:rPr>
          <w:bCs/>
          <w:color w:val="auto"/>
          <w:lang w:val="ru-RU"/>
        </w:rPr>
        <w:t xml:space="preserve">Рекомендации по обеспечению инженерно-геологической и </w:t>
      </w:r>
      <w:proofErr w:type="spellStart"/>
      <w:r w:rsidRPr="00920698">
        <w:rPr>
          <w:bCs/>
          <w:color w:val="auto"/>
          <w:lang w:val="ru-RU"/>
        </w:rPr>
        <w:t>геоэкологической</w:t>
      </w:r>
      <w:proofErr w:type="spellEnd"/>
      <w:r w:rsidRPr="00920698">
        <w:rPr>
          <w:bCs/>
          <w:color w:val="auto"/>
          <w:lang w:val="ru-RU"/>
        </w:rPr>
        <w:t xml:space="preserve"> устойчивости береговой зоны озера Алаколь</w:t>
      </w:r>
    </w:p>
    <w:p w14:paraId="047AB286" w14:textId="77777777" w:rsidR="00A35B07" w:rsidRPr="00920698" w:rsidRDefault="00A35B07" w:rsidP="00BC297A">
      <w:pPr>
        <w:spacing w:line="240" w:lineRule="auto"/>
        <w:rPr>
          <w:lang w:val="ru-RU"/>
        </w:rPr>
      </w:pPr>
    </w:p>
    <w:tbl>
      <w:tblPr>
        <w:tblStyle w:val="ae"/>
        <w:tblW w:w="0" w:type="auto"/>
        <w:tblInd w:w="-5" w:type="dxa"/>
        <w:tblLook w:val="04A0" w:firstRow="1" w:lastRow="0" w:firstColumn="1" w:lastColumn="0" w:noHBand="0" w:noVBand="1"/>
      </w:tblPr>
      <w:tblGrid>
        <w:gridCol w:w="2238"/>
        <w:gridCol w:w="2338"/>
        <w:gridCol w:w="2370"/>
        <w:gridCol w:w="2290"/>
      </w:tblGrid>
      <w:tr w:rsidR="00A35B07" w:rsidRPr="00920698" w14:paraId="3FDFD321" w14:textId="77777777" w:rsidTr="00A67732">
        <w:trPr>
          <w:trHeight w:val="811"/>
        </w:trPr>
        <w:tc>
          <w:tcPr>
            <w:tcW w:w="2238" w:type="dxa"/>
          </w:tcPr>
          <w:p w14:paraId="721F7E84" w14:textId="77777777" w:rsidR="00A35B07" w:rsidRPr="00920698" w:rsidRDefault="00A35B07" w:rsidP="00BC297A">
            <w:pPr>
              <w:spacing w:line="240" w:lineRule="auto"/>
              <w:ind w:left="0" w:firstLine="0"/>
              <w:jc w:val="center"/>
              <w:rPr>
                <w:b/>
                <w:bCs/>
                <w:sz w:val="22"/>
                <w:lang w:val="ru-RU"/>
              </w:rPr>
            </w:pPr>
            <w:r w:rsidRPr="00920698">
              <w:rPr>
                <w:b/>
                <w:bCs/>
                <w:sz w:val="22"/>
                <w:lang w:val="ru-RU"/>
              </w:rPr>
              <w:t>Процессы</w:t>
            </w:r>
          </w:p>
        </w:tc>
        <w:tc>
          <w:tcPr>
            <w:tcW w:w="2338" w:type="dxa"/>
          </w:tcPr>
          <w:p w14:paraId="3D4584DD" w14:textId="77777777" w:rsidR="00A35B07" w:rsidRPr="00920698" w:rsidRDefault="00A35B07" w:rsidP="00BC297A">
            <w:pPr>
              <w:spacing w:line="240" w:lineRule="auto"/>
              <w:ind w:left="0" w:firstLine="0"/>
              <w:jc w:val="center"/>
              <w:rPr>
                <w:b/>
                <w:bCs/>
                <w:sz w:val="22"/>
                <w:lang w:val="ru-RU"/>
              </w:rPr>
            </w:pPr>
            <w:r w:rsidRPr="00920698">
              <w:rPr>
                <w:b/>
                <w:bCs/>
                <w:sz w:val="22"/>
                <w:lang w:val="ru-RU"/>
              </w:rPr>
              <w:t>Инженерно-геологические причины</w:t>
            </w:r>
          </w:p>
        </w:tc>
        <w:tc>
          <w:tcPr>
            <w:tcW w:w="2370" w:type="dxa"/>
          </w:tcPr>
          <w:p w14:paraId="2F06F651" w14:textId="77777777" w:rsidR="00A35B07" w:rsidRPr="00920698" w:rsidRDefault="00A35B07" w:rsidP="00BC297A">
            <w:pPr>
              <w:spacing w:line="240" w:lineRule="auto"/>
              <w:ind w:left="0" w:firstLine="0"/>
              <w:jc w:val="center"/>
              <w:rPr>
                <w:b/>
                <w:bCs/>
                <w:sz w:val="22"/>
                <w:lang w:val="ru-RU"/>
              </w:rPr>
            </w:pPr>
            <w:r w:rsidRPr="00920698">
              <w:rPr>
                <w:b/>
                <w:bCs/>
                <w:sz w:val="22"/>
                <w:lang w:val="ru-RU"/>
              </w:rPr>
              <w:t>Рекомендуемые мероприятия</w:t>
            </w:r>
          </w:p>
        </w:tc>
        <w:tc>
          <w:tcPr>
            <w:tcW w:w="2290" w:type="dxa"/>
          </w:tcPr>
          <w:p w14:paraId="392447B6" w14:textId="77777777" w:rsidR="00A35B07" w:rsidRPr="00920698" w:rsidRDefault="00A35B07" w:rsidP="00BC297A">
            <w:pPr>
              <w:spacing w:line="240" w:lineRule="auto"/>
              <w:ind w:left="0" w:firstLine="0"/>
              <w:jc w:val="center"/>
              <w:rPr>
                <w:b/>
                <w:bCs/>
                <w:sz w:val="22"/>
                <w:lang w:val="ru-RU"/>
              </w:rPr>
            </w:pPr>
            <w:r w:rsidRPr="00920698">
              <w:rPr>
                <w:b/>
                <w:bCs/>
                <w:sz w:val="22"/>
                <w:lang w:val="ru-RU"/>
              </w:rPr>
              <w:t>Ожидаемый эффект</w:t>
            </w:r>
          </w:p>
        </w:tc>
      </w:tr>
      <w:tr w:rsidR="00A35B07" w:rsidRPr="0008476A" w14:paraId="68B34992" w14:textId="77777777" w:rsidTr="00A67732">
        <w:trPr>
          <w:trHeight w:val="1477"/>
        </w:trPr>
        <w:tc>
          <w:tcPr>
            <w:tcW w:w="2238" w:type="dxa"/>
            <w:vAlign w:val="center"/>
          </w:tcPr>
          <w:p w14:paraId="08B373CE" w14:textId="77777777" w:rsidR="00A35B07" w:rsidRPr="00920698" w:rsidRDefault="00A35B07" w:rsidP="00BC297A">
            <w:pPr>
              <w:spacing w:line="240" w:lineRule="auto"/>
              <w:ind w:left="0" w:firstLine="0"/>
              <w:rPr>
                <w:sz w:val="20"/>
                <w:szCs w:val="20"/>
                <w:lang w:val="ru-RU"/>
              </w:rPr>
            </w:pPr>
            <w:proofErr w:type="spellStart"/>
            <w:r w:rsidRPr="00920698">
              <w:rPr>
                <w:sz w:val="20"/>
                <w:szCs w:val="20"/>
              </w:rPr>
              <w:t>Береговая</w:t>
            </w:r>
            <w:proofErr w:type="spellEnd"/>
            <w:r w:rsidRPr="00920698">
              <w:rPr>
                <w:sz w:val="20"/>
                <w:szCs w:val="20"/>
              </w:rPr>
              <w:t xml:space="preserve"> </w:t>
            </w:r>
            <w:proofErr w:type="spellStart"/>
            <w:r w:rsidRPr="00920698">
              <w:rPr>
                <w:sz w:val="20"/>
                <w:szCs w:val="20"/>
              </w:rPr>
              <w:t>абразия</w:t>
            </w:r>
            <w:proofErr w:type="spellEnd"/>
          </w:p>
        </w:tc>
        <w:tc>
          <w:tcPr>
            <w:tcW w:w="2338" w:type="dxa"/>
            <w:vAlign w:val="center"/>
          </w:tcPr>
          <w:p w14:paraId="676E5F01" w14:textId="77777777" w:rsidR="00A35B07" w:rsidRPr="00920698" w:rsidRDefault="00A35B07" w:rsidP="00BC297A">
            <w:pPr>
              <w:spacing w:line="240" w:lineRule="auto"/>
              <w:ind w:left="0" w:firstLine="0"/>
              <w:rPr>
                <w:sz w:val="20"/>
                <w:szCs w:val="20"/>
                <w:lang w:val="ru-RU"/>
              </w:rPr>
            </w:pPr>
            <w:r w:rsidRPr="00920698">
              <w:rPr>
                <w:sz w:val="20"/>
                <w:szCs w:val="20"/>
                <w:lang w:val="ru-RU"/>
              </w:rPr>
              <w:t>Волновое воздействие, рыхлый литологический состав пород, отсутствие защитных форм рельефа</w:t>
            </w:r>
          </w:p>
        </w:tc>
        <w:tc>
          <w:tcPr>
            <w:tcW w:w="2370" w:type="dxa"/>
            <w:vAlign w:val="center"/>
          </w:tcPr>
          <w:p w14:paraId="103F99E9" w14:textId="77777777" w:rsidR="00A35B07" w:rsidRPr="00920698" w:rsidRDefault="00A35B07" w:rsidP="00BC297A">
            <w:pPr>
              <w:spacing w:line="240" w:lineRule="auto"/>
              <w:ind w:left="0" w:firstLine="0"/>
              <w:rPr>
                <w:sz w:val="20"/>
                <w:szCs w:val="20"/>
                <w:lang w:val="ru-RU"/>
              </w:rPr>
            </w:pPr>
            <w:r w:rsidRPr="00920698">
              <w:rPr>
                <w:sz w:val="20"/>
                <w:szCs w:val="20"/>
                <w:lang w:val="ru-RU"/>
              </w:rPr>
              <w:t>Строительство волнорезов, берегоукрепление габионами, каменной наброской, бунами</w:t>
            </w:r>
          </w:p>
        </w:tc>
        <w:tc>
          <w:tcPr>
            <w:tcW w:w="2290" w:type="dxa"/>
            <w:vAlign w:val="center"/>
          </w:tcPr>
          <w:p w14:paraId="73002C60" w14:textId="77777777" w:rsidR="00A35B07" w:rsidRPr="00920698" w:rsidRDefault="00A35B07" w:rsidP="00BC297A">
            <w:pPr>
              <w:spacing w:line="240" w:lineRule="auto"/>
              <w:ind w:left="0" w:firstLine="0"/>
              <w:rPr>
                <w:sz w:val="20"/>
                <w:szCs w:val="20"/>
                <w:lang w:val="ru-RU"/>
              </w:rPr>
            </w:pPr>
            <w:r w:rsidRPr="00920698">
              <w:rPr>
                <w:sz w:val="20"/>
                <w:szCs w:val="20"/>
                <w:lang w:val="ru-RU"/>
              </w:rPr>
              <w:t>Снижение скорости разрушения берега, стабилизация береговой линии</w:t>
            </w:r>
          </w:p>
        </w:tc>
      </w:tr>
      <w:tr w:rsidR="00A35B07" w:rsidRPr="0008476A" w14:paraId="0E30A860" w14:textId="77777777" w:rsidTr="00A67732">
        <w:trPr>
          <w:trHeight w:val="974"/>
        </w:trPr>
        <w:tc>
          <w:tcPr>
            <w:tcW w:w="2238" w:type="dxa"/>
            <w:vAlign w:val="center"/>
          </w:tcPr>
          <w:p w14:paraId="411A590E" w14:textId="77777777" w:rsidR="00A35B07" w:rsidRPr="00920698" w:rsidRDefault="00A35B07" w:rsidP="00BC297A">
            <w:pPr>
              <w:spacing w:line="240" w:lineRule="auto"/>
              <w:ind w:left="0" w:firstLine="0"/>
              <w:rPr>
                <w:sz w:val="20"/>
                <w:szCs w:val="20"/>
                <w:lang w:val="ru-RU"/>
              </w:rPr>
            </w:pPr>
            <w:proofErr w:type="spellStart"/>
            <w:r w:rsidRPr="00920698">
              <w:rPr>
                <w:sz w:val="20"/>
                <w:szCs w:val="20"/>
              </w:rPr>
              <w:t>Отступание</w:t>
            </w:r>
            <w:proofErr w:type="spellEnd"/>
            <w:r w:rsidRPr="00920698">
              <w:rPr>
                <w:sz w:val="20"/>
                <w:szCs w:val="20"/>
              </w:rPr>
              <w:t xml:space="preserve"> </w:t>
            </w:r>
            <w:proofErr w:type="spellStart"/>
            <w:r w:rsidRPr="00920698">
              <w:rPr>
                <w:sz w:val="20"/>
                <w:szCs w:val="20"/>
              </w:rPr>
              <w:t>берегового</w:t>
            </w:r>
            <w:proofErr w:type="spellEnd"/>
            <w:r w:rsidRPr="00920698">
              <w:rPr>
                <w:sz w:val="20"/>
                <w:szCs w:val="20"/>
              </w:rPr>
              <w:t xml:space="preserve"> </w:t>
            </w:r>
            <w:proofErr w:type="spellStart"/>
            <w:r w:rsidRPr="00920698">
              <w:rPr>
                <w:sz w:val="20"/>
                <w:szCs w:val="20"/>
              </w:rPr>
              <w:t>уступа</w:t>
            </w:r>
            <w:proofErr w:type="spellEnd"/>
          </w:p>
        </w:tc>
        <w:tc>
          <w:tcPr>
            <w:tcW w:w="2338" w:type="dxa"/>
            <w:vAlign w:val="center"/>
          </w:tcPr>
          <w:p w14:paraId="2AD740F5" w14:textId="77777777" w:rsidR="00A35B07" w:rsidRPr="00920698" w:rsidRDefault="00A35B07" w:rsidP="00BC297A">
            <w:pPr>
              <w:spacing w:line="240" w:lineRule="auto"/>
              <w:ind w:left="0" w:firstLine="0"/>
              <w:rPr>
                <w:sz w:val="20"/>
                <w:szCs w:val="20"/>
                <w:lang w:val="ru-RU"/>
              </w:rPr>
            </w:pPr>
            <w:r w:rsidRPr="00920698">
              <w:rPr>
                <w:sz w:val="20"/>
                <w:szCs w:val="20"/>
                <w:lang w:val="ru-RU"/>
              </w:rPr>
              <w:t>Размыв основания уступа, снижение прочности пород при увлажнении</w:t>
            </w:r>
          </w:p>
        </w:tc>
        <w:tc>
          <w:tcPr>
            <w:tcW w:w="2370" w:type="dxa"/>
            <w:vAlign w:val="center"/>
          </w:tcPr>
          <w:p w14:paraId="1EE3CCCD" w14:textId="77777777" w:rsidR="00A35B07" w:rsidRPr="00920698" w:rsidRDefault="00A35B07" w:rsidP="00BC297A">
            <w:pPr>
              <w:spacing w:line="240" w:lineRule="auto"/>
              <w:ind w:left="0" w:firstLine="0"/>
              <w:rPr>
                <w:sz w:val="20"/>
                <w:szCs w:val="20"/>
                <w:lang w:val="ru-RU"/>
              </w:rPr>
            </w:pPr>
            <w:r w:rsidRPr="00920698">
              <w:rPr>
                <w:sz w:val="20"/>
                <w:szCs w:val="20"/>
                <w:lang w:val="ru-RU"/>
              </w:rPr>
              <w:t>Террасирование склонов, устройство подпорных стен, укрепление основания</w:t>
            </w:r>
          </w:p>
        </w:tc>
        <w:tc>
          <w:tcPr>
            <w:tcW w:w="2290" w:type="dxa"/>
            <w:vAlign w:val="center"/>
          </w:tcPr>
          <w:p w14:paraId="24348720" w14:textId="77777777" w:rsidR="00A35B07" w:rsidRPr="00920698" w:rsidRDefault="00A35B07" w:rsidP="00BC297A">
            <w:pPr>
              <w:spacing w:line="240" w:lineRule="auto"/>
              <w:ind w:left="0" w:firstLine="0"/>
              <w:rPr>
                <w:sz w:val="20"/>
                <w:szCs w:val="20"/>
                <w:lang w:val="ru-RU"/>
              </w:rPr>
            </w:pPr>
            <w:r w:rsidRPr="00920698">
              <w:rPr>
                <w:sz w:val="20"/>
                <w:szCs w:val="20"/>
                <w:lang w:val="ru-RU"/>
              </w:rPr>
              <w:t>Повышение устойчивости склонов, предотвращение обрушений</w:t>
            </w:r>
          </w:p>
        </w:tc>
      </w:tr>
      <w:tr w:rsidR="00A35B07" w:rsidRPr="0008476A" w14:paraId="4D0AE72B" w14:textId="77777777" w:rsidTr="00A67732">
        <w:trPr>
          <w:trHeight w:val="990"/>
        </w:trPr>
        <w:tc>
          <w:tcPr>
            <w:tcW w:w="2238" w:type="dxa"/>
            <w:vAlign w:val="center"/>
          </w:tcPr>
          <w:p w14:paraId="7BB824DE" w14:textId="77777777" w:rsidR="00A35B07" w:rsidRPr="00920698" w:rsidRDefault="00A35B07" w:rsidP="00BC297A">
            <w:pPr>
              <w:spacing w:line="240" w:lineRule="auto"/>
              <w:ind w:left="0" w:firstLine="0"/>
              <w:rPr>
                <w:sz w:val="20"/>
                <w:szCs w:val="20"/>
                <w:lang w:val="ru-RU"/>
              </w:rPr>
            </w:pPr>
            <w:proofErr w:type="spellStart"/>
            <w:r w:rsidRPr="00920698">
              <w:rPr>
                <w:sz w:val="20"/>
                <w:szCs w:val="20"/>
              </w:rPr>
              <w:t>Оползневые</w:t>
            </w:r>
            <w:proofErr w:type="spellEnd"/>
            <w:r w:rsidRPr="00920698">
              <w:rPr>
                <w:sz w:val="20"/>
                <w:szCs w:val="20"/>
              </w:rPr>
              <w:t xml:space="preserve"> </w:t>
            </w:r>
            <w:proofErr w:type="spellStart"/>
            <w:r w:rsidRPr="00920698">
              <w:rPr>
                <w:sz w:val="20"/>
                <w:szCs w:val="20"/>
              </w:rPr>
              <w:t>процессы</w:t>
            </w:r>
            <w:proofErr w:type="spellEnd"/>
          </w:p>
        </w:tc>
        <w:tc>
          <w:tcPr>
            <w:tcW w:w="2338" w:type="dxa"/>
            <w:vAlign w:val="center"/>
          </w:tcPr>
          <w:p w14:paraId="626B491D" w14:textId="77777777" w:rsidR="00A35B07" w:rsidRPr="00920698" w:rsidRDefault="00A35B07" w:rsidP="00BC297A">
            <w:pPr>
              <w:spacing w:line="240" w:lineRule="auto"/>
              <w:ind w:left="0" w:firstLine="0"/>
              <w:rPr>
                <w:sz w:val="20"/>
                <w:szCs w:val="20"/>
                <w:lang w:val="ru-RU"/>
              </w:rPr>
            </w:pPr>
            <w:r w:rsidRPr="00920698">
              <w:rPr>
                <w:sz w:val="20"/>
                <w:szCs w:val="20"/>
                <w:lang w:val="ru-RU"/>
              </w:rPr>
              <w:t>Переувлажнение пород, снижение прочностных характеристик грунтов</w:t>
            </w:r>
          </w:p>
        </w:tc>
        <w:tc>
          <w:tcPr>
            <w:tcW w:w="2370" w:type="dxa"/>
            <w:vAlign w:val="center"/>
          </w:tcPr>
          <w:p w14:paraId="48E0D01A" w14:textId="77777777" w:rsidR="00A35B07" w:rsidRPr="00920698" w:rsidRDefault="00A35B07" w:rsidP="00BC297A">
            <w:pPr>
              <w:spacing w:line="240" w:lineRule="auto"/>
              <w:ind w:left="0" w:firstLine="0"/>
              <w:rPr>
                <w:sz w:val="20"/>
                <w:szCs w:val="20"/>
                <w:lang w:val="ru-RU"/>
              </w:rPr>
            </w:pPr>
            <w:r w:rsidRPr="00920698">
              <w:rPr>
                <w:sz w:val="20"/>
                <w:szCs w:val="20"/>
                <w:lang w:val="ru-RU"/>
              </w:rPr>
              <w:t>Устройство дренажных систем, снижение нагрузки на склон, закрепление откосов</w:t>
            </w:r>
          </w:p>
        </w:tc>
        <w:tc>
          <w:tcPr>
            <w:tcW w:w="2290" w:type="dxa"/>
            <w:vAlign w:val="center"/>
          </w:tcPr>
          <w:p w14:paraId="739C44DE" w14:textId="77777777" w:rsidR="00A35B07" w:rsidRPr="00920698" w:rsidRDefault="00A35B07" w:rsidP="00BC297A">
            <w:pPr>
              <w:spacing w:line="240" w:lineRule="auto"/>
              <w:ind w:left="0" w:firstLine="0"/>
              <w:rPr>
                <w:sz w:val="20"/>
                <w:szCs w:val="20"/>
                <w:lang w:val="ru-RU"/>
              </w:rPr>
            </w:pPr>
            <w:r w:rsidRPr="00920698">
              <w:rPr>
                <w:sz w:val="20"/>
                <w:szCs w:val="20"/>
                <w:lang w:val="ru-RU"/>
              </w:rPr>
              <w:t>Уменьшение вероятности оползней, повышение устойчивости массива</w:t>
            </w:r>
          </w:p>
        </w:tc>
      </w:tr>
      <w:tr w:rsidR="00A35B07" w:rsidRPr="0008476A" w14:paraId="05CB9847" w14:textId="77777777" w:rsidTr="00A67732">
        <w:trPr>
          <w:trHeight w:val="990"/>
        </w:trPr>
        <w:tc>
          <w:tcPr>
            <w:tcW w:w="2238" w:type="dxa"/>
            <w:vAlign w:val="center"/>
          </w:tcPr>
          <w:p w14:paraId="36533377" w14:textId="77777777" w:rsidR="00A35B07" w:rsidRPr="00920698" w:rsidRDefault="00A35B07" w:rsidP="00BC297A">
            <w:pPr>
              <w:spacing w:line="240" w:lineRule="auto"/>
              <w:ind w:left="0" w:firstLine="0"/>
              <w:rPr>
                <w:sz w:val="20"/>
                <w:szCs w:val="20"/>
                <w:lang w:val="ru-RU"/>
              </w:rPr>
            </w:pPr>
            <w:proofErr w:type="spellStart"/>
            <w:r w:rsidRPr="00920698">
              <w:rPr>
                <w:sz w:val="20"/>
                <w:szCs w:val="20"/>
              </w:rPr>
              <w:t>Подтопление</w:t>
            </w:r>
            <w:proofErr w:type="spellEnd"/>
            <w:r w:rsidRPr="00920698">
              <w:rPr>
                <w:sz w:val="20"/>
                <w:szCs w:val="20"/>
              </w:rPr>
              <w:t xml:space="preserve"> </w:t>
            </w:r>
            <w:proofErr w:type="spellStart"/>
            <w:r w:rsidRPr="00920698">
              <w:rPr>
                <w:sz w:val="20"/>
                <w:szCs w:val="20"/>
              </w:rPr>
              <w:t>прибрежной</w:t>
            </w:r>
            <w:proofErr w:type="spellEnd"/>
            <w:r w:rsidRPr="00920698">
              <w:rPr>
                <w:sz w:val="20"/>
                <w:szCs w:val="20"/>
              </w:rPr>
              <w:t xml:space="preserve"> </w:t>
            </w:r>
            <w:proofErr w:type="spellStart"/>
            <w:r w:rsidRPr="00920698">
              <w:rPr>
                <w:sz w:val="20"/>
                <w:szCs w:val="20"/>
              </w:rPr>
              <w:t>зоны</w:t>
            </w:r>
            <w:proofErr w:type="spellEnd"/>
          </w:p>
        </w:tc>
        <w:tc>
          <w:tcPr>
            <w:tcW w:w="2338" w:type="dxa"/>
            <w:vAlign w:val="center"/>
          </w:tcPr>
          <w:p w14:paraId="30EA23B7" w14:textId="77777777" w:rsidR="00A35B07" w:rsidRPr="00920698" w:rsidRDefault="00A35B07" w:rsidP="00BC297A">
            <w:pPr>
              <w:spacing w:line="240" w:lineRule="auto"/>
              <w:ind w:left="0" w:firstLine="0"/>
              <w:rPr>
                <w:sz w:val="20"/>
                <w:szCs w:val="20"/>
                <w:lang w:val="ru-RU"/>
              </w:rPr>
            </w:pPr>
            <w:r w:rsidRPr="00920698">
              <w:rPr>
                <w:sz w:val="20"/>
                <w:szCs w:val="20"/>
                <w:lang w:val="ru-RU"/>
              </w:rPr>
              <w:t>Повышение уровня озера, нарушение естественного дренажа</w:t>
            </w:r>
          </w:p>
        </w:tc>
        <w:tc>
          <w:tcPr>
            <w:tcW w:w="2370" w:type="dxa"/>
            <w:vAlign w:val="center"/>
          </w:tcPr>
          <w:p w14:paraId="2168E1E6" w14:textId="77777777" w:rsidR="00A35B07" w:rsidRPr="00920698" w:rsidRDefault="00A35B07" w:rsidP="00BC297A">
            <w:pPr>
              <w:spacing w:line="240" w:lineRule="auto"/>
              <w:ind w:left="0" w:firstLine="0"/>
              <w:rPr>
                <w:sz w:val="20"/>
                <w:szCs w:val="20"/>
                <w:lang w:val="ru-RU"/>
              </w:rPr>
            </w:pPr>
            <w:r w:rsidRPr="00920698">
              <w:rPr>
                <w:sz w:val="20"/>
                <w:szCs w:val="20"/>
                <w:lang w:val="ru-RU"/>
              </w:rPr>
              <w:t>Создание дренажных каналов, регулирование поверхностного стока</w:t>
            </w:r>
          </w:p>
        </w:tc>
        <w:tc>
          <w:tcPr>
            <w:tcW w:w="2290" w:type="dxa"/>
            <w:vAlign w:val="center"/>
          </w:tcPr>
          <w:p w14:paraId="4FAEF3CB" w14:textId="77777777" w:rsidR="00A35B07" w:rsidRPr="00920698" w:rsidRDefault="00A35B07" w:rsidP="00BC297A">
            <w:pPr>
              <w:spacing w:line="240" w:lineRule="auto"/>
              <w:ind w:left="0" w:firstLine="0"/>
              <w:rPr>
                <w:sz w:val="20"/>
                <w:szCs w:val="20"/>
                <w:lang w:val="ru-RU"/>
              </w:rPr>
            </w:pPr>
            <w:r w:rsidRPr="00920698">
              <w:rPr>
                <w:sz w:val="20"/>
                <w:szCs w:val="20"/>
                <w:lang w:val="ru-RU"/>
              </w:rPr>
              <w:t>Снижение уровня грунтовых вод, предотвращение подтопления</w:t>
            </w:r>
          </w:p>
        </w:tc>
      </w:tr>
      <w:tr w:rsidR="00A35B07" w:rsidRPr="00920698" w14:paraId="6696732A" w14:textId="77777777" w:rsidTr="00A67732">
        <w:trPr>
          <w:trHeight w:val="990"/>
        </w:trPr>
        <w:tc>
          <w:tcPr>
            <w:tcW w:w="2238" w:type="dxa"/>
            <w:vAlign w:val="center"/>
          </w:tcPr>
          <w:p w14:paraId="6E9D93FD" w14:textId="77777777" w:rsidR="00A35B07" w:rsidRPr="00920698" w:rsidRDefault="00A35B07" w:rsidP="00BC297A">
            <w:pPr>
              <w:spacing w:line="240" w:lineRule="auto"/>
              <w:ind w:left="0" w:firstLine="0"/>
              <w:rPr>
                <w:sz w:val="20"/>
                <w:szCs w:val="20"/>
                <w:lang w:val="ru-RU"/>
              </w:rPr>
            </w:pPr>
            <w:r w:rsidRPr="00920698">
              <w:rPr>
                <w:sz w:val="20"/>
                <w:szCs w:val="20"/>
                <w:lang w:val="ru-RU"/>
              </w:rPr>
              <w:t>Разрушение берегов при экстремальных погодных условиях</w:t>
            </w:r>
          </w:p>
        </w:tc>
        <w:tc>
          <w:tcPr>
            <w:tcW w:w="2338" w:type="dxa"/>
            <w:vAlign w:val="center"/>
          </w:tcPr>
          <w:p w14:paraId="2E433398" w14:textId="77777777" w:rsidR="00A35B07" w:rsidRPr="00920698" w:rsidRDefault="00A35B07" w:rsidP="00BC297A">
            <w:pPr>
              <w:spacing w:line="240" w:lineRule="auto"/>
              <w:ind w:left="0" w:firstLine="0"/>
              <w:rPr>
                <w:sz w:val="20"/>
                <w:szCs w:val="20"/>
                <w:lang w:val="ru-RU"/>
              </w:rPr>
            </w:pPr>
            <w:r w:rsidRPr="00920698">
              <w:rPr>
                <w:sz w:val="20"/>
                <w:szCs w:val="20"/>
                <w:lang w:val="ru-RU"/>
              </w:rPr>
              <w:t>Усиление ветрового волнения, штормовые явления</w:t>
            </w:r>
          </w:p>
        </w:tc>
        <w:tc>
          <w:tcPr>
            <w:tcW w:w="2370" w:type="dxa"/>
            <w:vAlign w:val="center"/>
          </w:tcPr>
          <w:p w14:paraId="631F0A3C" w14:textId="77777777" w:rsidR="00A35B07" w:rsidRPr="00920698" w:rsidRDefault="00A35B07" w:rsidP="00BC297A">
            <w:pPr>
              <w:spacing w:line="240" w:lineRule="auto"/>
              <w:ind w:left="0" w:firstLine="0"/>
              <w:rPr>
                <w:sz w:val="20"/>
                <w:szCs w:val="20"/>
                <w:lang w:val="ru-RU"/>
              </w:rPr>
            </w:pPr>
            <w:r w:rsidRPr="00920698">
              <w:rPr>
                <w:sz w:val="20"/>
                <w:szCs w:val="20"/>
                <w:lang w:val="ru-RU"/>
              </w:rPr>
              <w:t>Создание защитных береговых сооружений, укрепление наиболее уязвимых участков</w:t>
            </w:r>
          </w:p>
        </w:tc>
        <w:tc>
          <w:tcPr>
            <w:tcW w:w="2290" w:type="dxa"/>
            <w:vAlign w:val="center"/>
          </w:tcPr>
          <w:p w14:paraId="38D88C98" w14:textId="77777777" w:rsidR="00A35B07" w:rsidRPr="00920698" w:rsidRDefault="00A35B07" w:rsidP="00BC297A">
            <w:pPr>
              <w:spacing w:line="240" w:lineRule="auto"/>
              <w:ind w:left="0" w:firstLine="0"/>
              <w:rPr>
                <w:sz w:val="20"/>
                <w:szCs w:val="20"/>
                <w:lang w:val="ru-RU"/>
              </w:rPr>
            </w:pPr>
            <w:proofErr w:type="spellStart"/>
            <w:r w:rsidRPr="00920698">
              <w:rPr>
                <w:sz w:val="20"/>
                <w:szCs w:val="20"/>
              </w:rPr>
              <w:t>Снижение</w:t>
            </w:r>
            <w:proofErr w:type="spellEnd"/>
            <w:r w:rsidRPr="00920698">
              <w:rPr>
                <w:sz w:val="20"/>
                <w:szCs w:val="20"/>
              </w:rPr>
              <w:t xml:space="preserve"> </w:t>
            </w:r>
            <w:proofErr w:type="spellStart"/>
            <w:r w:rsidRPr="00920698">
              <w:rPr>
                <w:sz w:val="20"/>
                <w:szCs w:val="20"/>
              </w:rPr>
              <w:t>риска</w:t>
            </w:r>
            <w:proofErr w:type="spellEnd"/>
            <w:r w:rsidRPr="00920698">
              <w:rPr>
                <w:sz w:val="20"/>
                <w:szCs w:val="20"/>
              </w:rPr>
              <w:t xml:space="preserve"> </w:t>
            </w:r>
            <w:proofErr w:type="spellStart"/>
            <w:r w:rsidRPr="00920698">
              <w:rPr>
                <w:sz w:val="20"/>
                <w:szCs w:val="20"/>
              </w:rPr>
              <w:t>аварийных</w:t>
            </w:r>
            <w:proofErr w:type="spellEnd"/>
            <w:r w:rsidRPr="00920698">
              <w:rPr>
                <w:sz w:val="20"/>
                <w:szCs w:val="20"/>
              </w:rPr>
              <w:t xml:space="preserve"> </w:t>
            </w:r>
            <w:proofErr w:type="spellStart"/>
            <w:r w:rsidRPr="00920698">
              <w:rPr>
                <w:sz w:val="20"/>
                <w:szCs w:val="20"/>
              </w:rPr>
              <w:t>разрушений</w:t>
            </w:r>
            <w:proofErr w:type="spellEnd"/>
          </w:p>
        </w:tc>
      </w:tr>
      <w:tr w:rsidR="00A35B07" w:rsidRPr="0008476A" w14:paraId="54FC4051" w14:textId="77777777" w:rsidTr="00A67732">
        <w:trPr>
          <w:trHeight w:val="1461"/>
        </w:trPr>
        <w:tc>
          <w:tcPr>
            <w:tcW w:w="2238" w:type="dxa"/>
            <w:vAlign w:val="center"/>
          </w:tcPr>
          <w:p w14:paraId="34CD0B31" w14:textId="77777777" w:rsidR="00A35B07" w:rsidRPr="00920698" w:rsidRDefault="00A35B07" w:rsidP="00BC297A">
            <w:pPr>
              <w:spacing w:line="240" w:lineRule="auto"/>
              <w:ind w:left="0" w:firstLine="0"/>
              <w:rPr>
                <w:sz w:val="20"/>
                <w:szCs w:val="20"/>
                <w:lang w:val="ru-RU"/>
              </w:rPr>
            </w:pPr>
            <w:r w:rsidRPr="00920698">
              <w:rPr>
                <w:sz w:val="20"/>
                <w:szCs w:val="20"/>
                <w:lang w:val="ru-RU"/>
              </w:rPr>
              <w:t>Техногенная нагрузка на береговую зону</w:t>
            </w:r>
          </w:p>
        </w:tc>
        <w:tc>
          <w:tcPr>
            <w:tcW w:w="2338" w:type="dxa"/>
            <w:vAlign w:val="center"/>
          </w:tcPr>
          <w:p w14:paraId="39333716" w14:textId="77777777" w:rsidR="00A35B07" w:rsidRPr="00920698" w:rsidRDefault="00A35B07" w:rsidP="00BC297A">
            <w:pPr>
              <w:spacing w:line="240" w:lineRule="auto"/>
              <w:ind w:left="0" w:firstLine="0"/>
              <w:rPr>
                <w:sz w:val="20"/>
                <w:szCs w:val="20"/>
                <w:lang w:val="ru-RU"/>
              </w:rPr>
            </w:pPr>
            <w:r w:rsidRPr="00920698">
              <w:rPr>
                <w:sz w:val="20"/>
                <w:szCs w:val="20"/>
                <w:lang w:val="ru-RU"/>
              </w:rPr>
              <w:t>Строительство объектов без учета инженерно-геологических условий</w:t>
            </w:r>
          </w:p>
        </w:tc>
        <w:tc>
          <w:tcPr>
            <w:tcW w:w="2370" w:type="dxa"/>
            <w:vAlign w:val="center"/>
          </w:tcPr>
          <w:p w14:paraId="7CD50A20" w14:textId="77777777" w:rsidR="00A35B07" w:rsidRPr="00920698" w:rsidRDefault="00A35B07" w:rsidP="00BC297A">
            <w:pPr>
              <w:spacing w:line="240" w:lineRule="auto"/>
              <w:ind w:left="0" w:firstLine="0"/>
              <w:rPr>
                <w:sz w:val="20"/>
                <w:szCs w:val="20"/>
                <w:lang w:val="ru-RU"/>
              </w:rPr>
            </w:pPr>
            <w:r w:rsidRPr="00920698">
              <w:rPr>
                <w:sz w:val="20"/>
                <w:szCs w:val="20"/>
                <w:lang w:val="ru-RU"/>
              </w:rPr>
              <w:t>Ограничение строительства в опасных зонах, проведение инженерно-геологических изысканий</w:t>
            </w:r>
          </w:p>
        </w:tc>
        <w:tc>
          <w:tcPr>
            <w:tcW w:w="2290" w:type="dxa"/>
            <w:vAlign w:val="center"/>
          </w:tcPr>
          <w:p w14:paraId="13F2643D" w14:textId="77777777" w:rsidR="00A35B07" w:rsidRPr="00920698" w:rsidRDefault="00A35B07" w:rsidP="00BC297A">
            <w:pPr>
              <w:spacing w:line="240" w:lineRule="auto"/>
              <w:ind w:left="0" w:firstLine="0"/>
              <w:rPr>
                <w:sz w:val="20"/>
                <w:szCs w:val="20"/>
                <w:lang w:val="ru-RU"/>
              </w:rPr>
            </w:pPr>
            <w:r w:rsidRPr="00920698">
              <w:rPr>
                <w:sz w:val="20"/>
                <w:szCs w:val="20"/>
                <w:lang w:val="ru-RU"/>
              </w:rPr>
              <w:t>Снижение риска деформации сооружений и разрушения берегов</w:t>
            </w:r>
          </w:p>
        </w:tc>
      </w:tr>
      <w:tr w:rsidR="00A35B07" w:rsidRPr="00920698" w14:paraId="432C9AFA" w14:textId="77777777" w:rsidTr="00A67732">
        <w:trPr>
          <w:trHeight w:val="974"/>
        </w:trPr>
        <w:tc>
          <w:tcPr>
            <w:tcW w:w="2238" w:type="dxa"/>
            <w:vAlign w:val="center"/>
          </w:tcPr>
          <w:p w14:paraId="6C3C3A31" w14:textId="77777777" w:rsidR="00A35B07" w:rsidRPr="00920698" w:rsidRDefault="00A35B07" w:rsidP="00BC297A">
            <w:pPr>
              <w:spacing w:line="240" w:lineRule="auto"/>
              <w:ind w:left="0" w:firstLine="0"/>
              <w:rPr>
                <w:sz w:val="20"/>
                <w:szCs w:val="20"/>
                <w:lang w:val="ru-RU"/>
              </w:rPr>
            </w:pPr>
            <w:proofErr w:type="spellStart"/>
            <w:r w:rsidRPr="00920698">
              <w:rPr>
                <w:sz w:val="20"/>
                <w:szCs w:val="20"/>
              </w:rPr>
              <w:t>Деградация</w:t>
            </w:r>
            <w:proofErr w:type="spellEnd"/>
            <w:r w:rsidRPr="00920698">
              <w:rPr>
                <w:sz w:val="20"/>
                <w:szCs w:val="20"/>
              </w:rPr>
              <w:t xml:space="preserve"> </w:t>
            </w:r>
            <w:proofErr w:type="spellStart"/>
            <w:r w:rsidRPr="00920698">
              <w:rPr>
                <w:sz w:val="20"/>
                <w:szCs w:val="20"/>
              </w:rPr>
              <w:t>природной</w:t>
            </w:r>
            <w:proofErr w:type="spellEnd"/>
            <w:r w:rsidRPr="00920698">
              <w:rPr>
                <w:sz w:val="20"/>
                <w:szCs w:val="20"/>
              </w:rPr>
              <w:t xml:space="preserve"> </w:t>
            </w:r>
            <w:proofErr w:type="spellStart"/>
            <w:r w:rsidRPr="00920698">
              <w:rPr>
                <w:sz w:val="20"/>
                <w:szCs w:val="20"/>
              </w:rPr>
              <w:t>береговой</w:t>
            </w:r>
            <w:proofErr w:type="spellEnd"/>
            <w:r w:rsidRPr="00920698">
              <w:rPr>
                <w:sz w:val="20"/>
                <w:szCs w:val="20"/>
              </w:rPr>
              <w:t xml:space="preserve"> </w:t>
            </w:r>
            <w:proofErr w:type="spellStart"/>
            <w:r w:rsidRPr="00920698">
              <w:rPr>
                <w:sz w:val="20"/>
                <w:szCs w:val="20"/>
              </w:rPr>
              <w:t>системы</w:t>
            </w:r>
            <w:proofErr w:type="spellEnd"/>
          </w:p>
        </w:tc>
        <w:tc>
          <w:tcPr>
            <w:tcW w:w="2338" w:type="dxa"/>
            <w:vAlign w:val="center"/>
          </w:tcPr>
          <w:p w14:paraId="5D9150AD" w14:textId="77777777" w:rsidR="00A35B07" w:rsidRPr="00920698" w:rsidRDefault="00A35B07" w:rsidP="00BC297A">
            <w:pPr>
              <w:spacing w:line="240" w:lineRule="auto"/>
              <w:ind w:left="0" w:firstLine="0"/>
              <w:rPr>
                <w:sz w:val="20"/>
                <w:szCs w:val="20"/>
                <w:lang w:val="ru-RU"/>
              </w:rPr>
            </w:pPr>
            <w:r w:rsidRPr="00920698">
              <w:rPr>
                <w:sz w:val="20"/>
                <w:szCs w:val="20"/>
                <w:lang w:val="ru-RU"/>
              </w:rPr>
              <w:t>Нарушение природного равновесия, уничтожение растительности</w:t>
            </w:r>
          </w:p>
        </w:tc>
        <w:tc>
          <w:tcPr>
            <w:tcW w:w="2370" w:type="dxa"/>
            <w:vAlign w:val="center"/>
          </w:tcPr>
          <w:p w14:paraId="2AD0E5D3" w14:textId="77777777" w:rsidR="00A35B07" w:rsidRPr="00920698" w:rsidRDefault="00A35B07" w:rsidP="00BC297A">
            <w:pPr>
              <w:spacing w:line="240" w:lineRule="auto"/>
              <w:ind w:left="0" w:firstLine="0"/>
              <w:rPr>
                <w:sz w:val="20"/>
                <w:szCs w:val="20"/>
                <w:lang w:val="ru-RU"/>
              </w:rPr>
            </w:pPr>
            <w:r w:rsidRPr="00920698">
              <w:rPr>
                <w:sz w:val="20"/>
                <w:szCs w:val="20"/>
                <w:lang w:val="ru-RU"/>
              </w:rPr>
              <w:t>Восстановление растительного покрова, создание природных защитных зон</w:t>
            </w:r>
          </w:p>
        </w:tc>
        <w:tc>
          <w:tcPr>
            <w:tcW w:w="2290" w:type="dxa"/>
            <w:vAlign w:val="center"/>
          </w:tcPr>
          <w:p w14:paraId="2B0D957D" w14:textId="77777777" w:rsidR="00A35B07" w:rsidRPr="00920698" w:rsidRDefault="00A35B07" w:rsidP="00BC297A">
            <w:pPr>
              <w:spacing w:line="240" w:lineRule="auto"/>
              <w:ind w:left="0" w:firstLine="0"/>
              <w:rPr>
                <w:sz w:val="20"/>
                <w:szCs w:val="20"/>
                <w:lang w:val="ru-RU"/>
              </w:rPr>
            </w:pPr>
            <w:proofErr w:type="spellStart"/>
            <w:r w:rsidRPr="00920698">
              <w:rPr>
                <w:sz w:val="20"/>
                <w:szCs w:val="20"/>
              </w:rPr>
              <w:t>Повышение</w:t>
            </w:r>
            <w:proofErr w:type="spellEnd"/>
            <w:r w:rsidRPr="00920698">
              <w:rPr>
                <w:sz w:val="20"/>
                <w:szCs w:val="20"/>
              </w:rPr>
              <w:t xml:space="preserve"> </w:t>
            </w:r>
            <w:proofErr w:type="spellStart"/>
            <w:r w:rsidRPr="00920698">
              <w:rPr>
                <w:sz w:val="20"/>
                <w:szCs w:val="20"/>
              </w:rPr>
              <w:t>естественной</w:t>
            </w:r>
            <w:proofErr w:type="spellEnd"/>
            <w:r w:rsidRPr="00920698">
              <w:rPr>
                <w:sz w:val="20"/>
                <w:szCs w:val="20"/>
              </w:rPr>
              <w:t xml:space="preserve"> </w:t>
            </w:r>
            <w:proofErr w:type="spellStart"/>
            <w:r w:rsidRPr="00920698">
              <w:rPr>
                <w:sz w:val="20"/>
                <w:szCs w:val="20"/>
              </w:rPr>
              <w:t>устойчивости</w:t>
            </w:r>
            <w:proofErr w:type="spellEnd"/>
            <w:r w:rsidRPr="00920698">
              <w:rPr>
                <w:sz w:val="20"/>
                <w:szCs w:val="20"/>
              </w:rPr>
              <w:t xml:space="preserve"> </w:t>
            </w:r>
            <w:proofErr w:type="spellStart"/>
            <w:r w:rsidRPr="00920698">
              <w:rPr>
                <w:sz w:val="20"/>
                <w:szCs w:val="20"/>
              </w:rPr>
              <w:t>берегов</w:t>
            </w:r>
            <w:proofErr w:type="spellEnd"/>
          </w:p>
        </w:tc>
      </w:tr>
      <w:tr w:rsidR="00A35B07" w:rsidRPr="0008476A" w14:paraId="4E94C063" w14:textId="77777777" w:rsidTr="00A67732">
        <w:trPr>
          <w:trHeight w:val="1234"/>
        </w:trPr>
        <w:tc>
          <w:tcPr>
            <w:tcW w:w="2238" w:type="dxa"/>
            <w:vAlign w:val="center"/>
          </w:tcPr>
          <w:p w14:paraId="1AACC10C" w14:textId="77777777" w:rsidR="00A35B07" w:rsidRPr="00920698" w:rsidRDefault="00A35B07" w:rsidP="00BC297A">
            <w:pPr>
              <w:spacing w:line="240" w:lineRule="auto"/>
              <w:ind w:left="0" w:firstLine="0"/>
              <w:rPr>
                <w:sz w:val="20"/>
                <w:szCs w:val="20"/>
                <w:lang w:val="ru-RU"/>
              </w:rPr>
            </w:pPr>
            <w:proofErr w:type="spellStart"/>
            <w:r w:rsidRPr="00920698">
              <w:rPr>
                <w:sz w:val="20"/>
                <w:szCs w:val="20"/>
              </w:rPr>
              <w:t>Отсутствие</w:t>
            </w:r>
            <w:proofErr w:type="spellEnd"/>
            <w:r w:rsidRPr="00920698">
              <w:rPr>
                <w:sz w:val="20"/>
                <w:szCs w:val="20"/>
              </w:rPr>
              <w:t xml:space="preserve"> </w:t>
            </w:r>
            <w:proofErr w:type="spellStart"/>
            <w:r w:rsidRPr="00920698">
              <w:rPr>
                <w:sz w:val="20"/>
                <w:szCs w:val="20"/>
              </w:rPr>
              <w:t>системного</w:t>
            </w:r>
            <w:proofErr w:type="spellEnd"/>
            <w:r w:rsidRPr="00920698">
              <w:rPr>
                <w:sz w:val="20"/>
                <w:szCs w:val="20"/>
              </w:rPr>
              <w:t xml:space="preserve"> </w:t>
            </w:r>
            <w:proofErr w:type="spellStart"/>
            <w:r w:rsidRPr="00920698">
              <w:rPr>
                <w:sz w:val="20"/>
                <w:szCs w:val="20"/>
              </w:rPr>
              <w:t>мониторинга</w:t>
            </w:r>
            <w:proofErr w:type="spellEnd"/>
          </w:p>
        </w:tc>
        <w:tc>
          <w:tcPr>
            <w:tcW w:w="2338" w:type="dxa"/>
            <w:vAlign w:val="center"/>
          </w:tcPr>
          <w:p w14:paraId="70769EA1" w14:textId="77777777" w:rsidR="00A35B07" w:rsidRPr="00920698" w:rsidRDefault="00A35B07" w:rsidP="00BC297A">
            <w:pPr>
              <w:spacing w:line="240" w:lineRule="auto"/>
              <w:ind w:left="0" w:firstLine="0"/>
              <w:rPr>
                <w:sz w:val="20"/>
                <w:szCs w:val="20"/>
                <w:lang w:val="ru-RU"/>
              </w:rPr>
            </w:pPr>
            <w:r w:rsidRPr="00920698">
              <w:rPr>
                <w:sz w:val="20"/>
                <w:szCs w:val="20"/>
                <w:lang w:val="ru-RU"/>
              </w:rPr>
              <w:t>Недостаток наблюдений за динамикой берегов</w:t>
            </w:r>
          </w:p>
        </w:tc>
        <w:tc>
          <w:tcPr>
            <w:tcW w:w="2370" w:type="dxa"/>
            <w:vAlign w:val="center"/>
          </w:tcPr>
          <w:p w14:paraId="11B08C50" w14:textId="77777777" w:rsidR="00A35B07" w:rsidRPr="00920698" w:rsidRDefault="00A35B07" w:rsidP="00BC297A">
            <w:pPr>
              <w:spacing w:line="240" w:lineRule="auto"/>
              <w:ind w:left="0" w:firstLine="0"/>
              <w:rPr>
                <w:sz w:val="20"/>
                <w:szCs w:val="20"/>
                <w:lang w:val="ru-RU"/>
              </w:rPr>
            </w:pPr>
            <w:r w:rsidRPr="00920698">
              <w:rPr>
                <w:sz w:val="20"/>
                <w:szCs w:val="20"/>
                <w:lang w:val="ru-RU"/>
              </w:rPr>
              <w:t xml:space="preserve">Организация инженерно-геологического и </w:t>
            </w:r>
            <w:proofErr w:type="spellStart"/>
            <w:r w:rsidRPr="00920698">
              <w:rPr>
                <w:sz w:val="20"/>
                <w:szCs w:val="20"/>
                <w:lang w:val="ru-RU"/>
              </w:rPr>
              <w:t>геоэкологического</w:t>
            </w:r>
            <w:proofErr w:type="spellEnd"/>
            <w:r w:rsidRPr="00920698">
              <w:rPr>
                <w:sz w:val="20"/>
                <w:szCs w:val="20"/>
                <w:lang w:val="ru-RU"/>
              </w:rPr>
              <w:t xml:space="preserve"> мониторинга</w:t>
            </w:r>
          </w:p>
        </w:tc>
        <w:tc>
          <w:tcPr>
            <w:tcW w:w="2290" w:type="dxa"/>
            <w:vAlign w:val="center"/>
          </w:tcPr>
          <w:p w14:paraId="3D039C6C" w14:textId="77777777" w:rsidR="00A35B07" w:rsidRPr="00920698" w:rsidRDefault="00A35B07" w:rsidP="00BC297A">
            <w:pPr>
              <w:spacing w:line="240" w:lineRule="auto"/>
              <w:ind w:left="0" w:firstLine="0"/>
              <w:rPr>
                <w:sz w:val="20"/>
                <w:szCs w:val="20"/>
                <w:lang w:val="ru-RU"/>
              </w:rPr>
            </w:pPr>
            <w:r w:rsidRPr="00920698">
              <w:rPr>
                <w:sz w:val="20"/>
                <w:szCs w:val="20"/>
                <w:lang w:val="ru-RU"/>
              </w:rPr>
              <w:t>Своевременное выявление опасных процессов и предотвращение ущерба</w:t>
            </w:r>
          </w:p>
        </w:tc>
      </w:tr>
    </w:tbl>
    <w:p w14:paraId="7B947E7F" w14:textId="77777777" w:rsidR="00A35B07" w:rsidRPr="00920698" w:rsidRDefault="00A35B07" w:rsidP="00BC297A">
      <w:pPr>
        <w:spacing w:line="240" w:lineRule="auto"/>
        <w:rPr>
          <w:lang w:val="ru-RU"/>
        </w:rPr>
      </w:pPr>
    </w:p>
    <w:p w14:paraId="600882AE" w14:textId="77777777" w:rsidR="00A35B07" w:rsidRPr="00920698" w:rsidRDefault="00A35B07" w:rsidP="00BC297A">
      <w:pPr>
        <w:pStyle w:val="aff6"/>
        <w:spacing w:line="240" w:lineRule="auto"/>
        <w:ind w:left="0" w:firstLine="697"/>
        <w:rPr>
          <w:sz w:val="28"/>
          <w:szCs w:val="28"/>
          <w:lang w:val="ru-RU"/>
        </w:rPr>
      </w:pPr>
      <w:r w:rsidRPr="00920698">
        <w:rPr>
          <w:sz w:val="28"/>
          <w:szCs w:val="28"/>
          <w:lang w:val="ru-RU"/>
        </w:rPr>
        <w:lastRenderedPageBreak/>
        <w:t>В таблице отражены ключевые принципы инженерной геологии: берег — это не просто линия контакта воды и суши, а динамическая система, где устойчивость определяется балансом между прочностью пород, гидродинамическими нагрузками и антропогенным воздействием. Правильное сочетание инженерных сооружений и сохранения природных механизмов стабилизации даёт максимальный защитный эффект и предотвращает ускорение разрушения береговой зоны.</w:t>
      </w:r>
      <w:r w:rsidRPr="00920698">
        <w:rPr>
          <w:lang w:val="ru-RU"/>
        </w:rPr>
        <w:t xml:space="preserve"> </w:t>
      </w:r>
      <w:r w:rsidRPr="00920698">
        <w:rPr>
          <w:sz w:val="28"/>
          <w:szCs w:val="28"/>
          <w:lang w:val="ru-RU"/>
        </w:rPr>
        <w:t>Хаотичное строительство бетонных пирсов и самодельных берегоукреплений в районе Акши "запирает" песок на локальных участках. Нарушение вдольберегового движения наносов лишает соседние пляжи естественного пополнения, что делает береговой уступ беззащитным перед энергией волн</w:t>
      </w:r>
    </w:p>
    <w:p w14:paraId="418A3CB4" w14:textId="3015DE8B" w:rsidR="00A35B07" w:rsidRPr="00920698" w:rsidRDefault="00A35B07" w:rsidP="00BC297A">
      <w:pPr>
        <w:pStyle w:val="aff6"/>
        <w:spacing w:line="240" w:lineRule="auto"/>
        <w:ind w:left="0" w:firstLine="697"/>
        <w:rPr>
          <w:bCs/>
          <w:color w:val="auto"/>
          <w:sz w:val="28"/>
          <w:szCs w:val="28"/>
          <w:lang w:val="ru-RU"/>
        </w:rPr>
      </w:pPr>
      <w:r w:rsidRPr="00920698">
        <w:rPr>
          <w:bCs/>
          <w:color w:val="auto"/>
          <w:sz w:val="28"/>
          <w:szCs w:val="28"/>
          <w:lang w:val="ru-RU"/>
        </w:rPr>
        <w:t>Закрепление уступа может нарушить питание аккумулятивных форм рельефа (кос и пляжей), что приведёт к усилению эрозии как этих форм, так и денудационных берегов</w:t>
      </w:r>
      <w:r w:rsidR="007857D7" w:rsidRPr="00920698">
        <w:rPr>
          <w:bCs/>
          <w:color w:val="auto"/>
          <w:sz w:val="28"/>
          <w:szCs w:val="28"/>
          <w:lang w:val="ru-RU"/>
        </w:rPr>
        <w:t xml:space="preserve"> [79,80]</w:t>
      </w:r>
      <w:r w:rsidRPr="00920698">
        <w:rPr>
          <w:bCs/>
          <w:color w:val="auto"/>
          <w:sz w:val="28"/>
          <w:szCs w:val="28"/>
          <w:lang w:val="ru-RU"/>
        </w:rPr>
        <w:t>. Кроме того, при проектировании берегоукрепления необходимо учитывать возможное сейсмическое воздействие, как третий природный силовой фактор</w:t>
      </w:r>
      <w:r w:rsidRPr="00920698">
        <w:rPr>
          <w:bCs/>
          <w:color w:val="auto"/>
          <w:lang w:val="ru-RU"/>
        </w:rPr>
        <w:t>.</w:t>
      </w:r>
      <w:r w:rsidRPr="00920698">
        <w:rPr>
          <w:lang w:val="ru-RU"/>
        </w:rPr>
        <w:t xml:space="preserve"> </w:t>
      </w:r>
      <w:r w:rsidRPr="00920698">
        <w:rPr>
          <w:bCs/>
          <w:color w:val="auto"/>
          <w:sz w:val="28"/>
          <w:szCs w:val="28"/>
          <w:lang w:val="ru-RU"/>
        </w:rPr>
        <w:t>Анализ действующих объектов защиты показал, что они защищают лишь ограниченные участки берега на срок 1–2 года, при этом вызывая негативные последствия для соседних участков и прибрежных ландшафтов. Поэтому эффективная защита требует системного подхода, охватывающего всё побережье рекреационной зоны.</w:t>
      </w:r>
    </w:p>
    <w:p w14:paraId="6F47AA04" w14:textId="77777777" w:rsidR="00A35B07" w:rsidRPr="00920698" w:rsidRDefault="00A35B07" w:rsidP="00BC297A">
      <w:pPr>
        <w:pStyle w:val="aff6"/>
        <w:spacing w:line="240" w:lineRule="auto"/>
        <w:ind w:left="0" w:firstLine="697"/>
        <w:rPr>
          <w:bCs/>
          <w:color w:val="auto"/>
          <w:sz w:val="28"/>
          <w:szCs w:val="28"/>
          <w:lang w:val="ru-RU"/>
        </w:rPr>
      </w:pPr>
      <w:r w:rsidRPr="00920698">
        <w:rPr>
          <w:bCs/>
          <w:color w:val="auto"/>
          <w:sz w:val="28"/>
          <w:szCs w:val="28"/>
          <w:lang w:val="ru-RU"/>
        </w:rPr>
        <w:t>При разработке берегоукрепительных мероприятий необходимо:</w:t>
      </w:r>
    </w:p>
    <w:p w14:paraId="2B52597C" w14:textId="78F1F4DD" w:rsidR="00A35B07" w:rsidRPr="00920698" w:rsidRDefault="00A35B07" w:rsidP="007A1FE7">
      <w:pPr>
        <w:pStyle w:val="aff6"/>
        <w:numPr>
          <w:ilvl w:val="0"/>
          <w:numId w:val="29"/>
        </w:numPr>
        <w:spacing w:line="240" w:lineRule="auto"/>
        <w:rPr>
          <w:bCs/>
          <w:color w:val="auto"/>
          <w:sz w:val="28"/>
          <w:szCs w:val="28"/>
          <w:lang w:val="ru-RU"/>
        </w:rPr>
      </w:pPr>
      <w:r w:rsidRPr="00920698">
        <w:rPr>
          <w:bCs/>
          <w:color w:val="auto"/>
          <w:sz w:val="28"/>
          <w:szCs w:val="28"/>
          <w:lang w:val="ru-RU"/>
        </w:rPr>
        <w:t xml:space="preserve">учитывать естественную динамику </w:t>
      </w:r>
      <w:proofErr w:type="spellStart"/>
      <w:r w:rsidRPr="00920698">
        <w:rPr>
          <w:bCs/>
          <w:color w:val="auto"/>
          <w:sz w:val="28"/>
          <w:szCs w:val="28"/>
          <w:lang w:val="ru-RU"/>
        </w:rPr>
        <w:t>литодинамических</w:t>
      </w:r>
      <w:proofErr w:type="spellEnd"/>
      <w:r w:rsidRPr="00920698">
        <w:rPr>
          <w:bCs/>
          <w:color w:val="auto"/>
          <w:sz w:val="28"/>
          <w:szCs w:val="28"/>
          <w:lang w:val="ru-RU"/>
        </w:rPr>
        <w:t xml:space="preserve"> систем и литологии берегов;</w:t>
      </w:r>
    </w:p>
    <w:p w14:paraId="113FB19B" w14:textId="72B0F259" w:rsidR="00A35B07" w:rsidRPr="00920698" w:rsidRDefault="00A35B07" w:rsidP="007A1FE7">
      <w:pPr>
        <w:pStyle w:val="aff6"/>
        <w:numPr>
          <w:ilvl w:val="0"/>
          <w:numId w:val="29"/>
        </w:numPr>
        <w:spacing w:line="240" w:lineRule="auto"/>
        <w:rPr>
          <w:bCs/>
          <w:color w:val="auto"/>
          <w:sz w:val="28"/>
          <w:szCs w:val="28"/>
          <w:lang w:val="ru-RU"/>
        </w:rPr>
      </w:pPr>
      <w:r w:rsidRPr="00920698">
        <w:rPr>
          <w:bCs/>
          <w:color w:val="auto"/>
          <w:sz w:val="28"/>
          <w:szCs w:val="28"/>
          <w:lang w:val="ru-RU"/>
        </w:rPr>
        <w:t>использовать решения, минимально воздействующие на окружающую среду и отдыхающих;</w:t>
      </w:r>
    </w:p>
    <w:p w14:paraId="538D4CB1" w14:textId="1A595628" w:rsidR="00A35B07" w:rsidRPr="00920698" w:rsidRDefault="00A35B07" w:rsidP="007A1FE7">
      <w:pPr>
        <w:pStyle w:val="aff6"/>
        <w:numPr>
          <w:ilvl w:val="0"/>
          <w:numId w:val="29"/>
        </w:numPr>
        <w:spacing w:line="240" w:lineRule="auto"/>
        <w:rPr>
          <w:bCs/>
          <w:color w:val="auto"/>
          <w:sz w:val="28"/>
          <w:szCs w:val="28"/>
          <w:lang w:val="ru-RU"/>
        </w:rPr>
      </w:pPr>
      <w:r w:rsidRPr="00920698">
        <w:rPr>
          <w:bCs/>
          <w:color w:val="auto"/>
          <w:sz w:val="28"/>
          <w:szCs w:val="28"/>
          <w:lang w:val="ru-RU"/>
        </w:rPr>
        <w:t>демонтировать кустарные сооружения, усиливающие эрозию;</w:t>
      </w:r>
    </w:p>
    <w:p w14:paraId="0E8CAA9C" w14:textId="08111571" w:rsidR="00077008" w:rsidRDefault="00A35B07" w:rsidP="007A1FE7">
      <w:pPr>
        <w:pStyle w:val="aff6"/>
        <w:numPr>
          <w:ilvl w:val="0"/>
          <w:numId w:val="29"/>
        </w:numPr>
        <w:spacing w:line="240" w:lineRule="auto"/>
        <w:rPr>
          <w:bCs/>
          <w:color w:val="auto"/>
          <w:sz w:val="28"/>
          <w:szCs w:val="28"/>
          <w:lang w:val="ru-RU"/>
        </w:rPr>
      </w:pPr>
      <w:r w:rsidRPr="00920698">
        <w:rPr>
          <w:bCs/>
          <w:color w:val="auto"/>
          <w:sz w:val="28"/>
          <w:szCs w:val="28"/>
          <w:lang w:val="ru-RU"/>
        </w:rPr>
        <w:t>проектировать конструкции, которые одновременно защищают берег и сохраняют или создают рекреационные пляжи.</w:t>
      </w:r>
    </w:p>
    <w:p w14:paraId="586C6683" w14:textId="77777777" w:rsidR="00077008" w:rsidRDefault="00A35B07" w:rsidP="00BC297A">
      <w:pPr>
        <w:pStyle w:val="aff6"/>
        <w:spacing w:line="240" w:lineRule="auto"/>
        <w:ind w:left="0" w:firstLine="697"/>
        <w:rPr>
          <w:bCs/>
          <w:color w:val="auto"/>
          <w:sz w:val="28"/>
          <w:szCs w:val="28"/>
          <w:lang w:val="ru-RU"/>
        </w:rPr>
      </w:pPr>
      <w:r w:rsidRPr="00920698">
        <w:rPr>
          <w:bCs/>
          <w:color w:val="auto"/>
          <w:sz w:val="28"/>
          <w:szCs w:val="28"/>
          <w:lang w:val="ru-RU"/>
        </w:rPr>
        <w:t xml:space="preserve">Таким образом, защита берегов озера Алаколь должна рассматриваться не как локальная задача, а как комплексная система мероприятий для всего побережья или крупных </w:t>
      </w:r>
      <w:proofErr w:type="spellStart"/>
      <w:r w:rsidRPr="00920698">
        <w:rPr>
          <w:bCs/>
          <w:color w:val="auto"/>
          <w:sz w:val="28"/>
          <w:szCs w:val="28"/>
          <w:lang w:val="ru-RU"/>
        </w:rPr>
        <w:t>литодинамических</w:t>
      </w:r>
      <w:proofErr w:type="spellEnd"/>
      <w:r w:rsidRPr="00920698">
        <w:rPr>
          <w:bCs/>
          <w:color w:val="auto"/>
          <w:sz w:val="28"/>
          <w:szCs w:val="28"/>
          <w:lang w:val="ru-RU"/>
        </w:rPr>
        <w:t xml:space="preserve"> участков.</w:t>
      </w:r>
    </w:p>
    <w:p w14:paraId="7A5C3E69" w14:textId="77777777" w:rsidR="007A1FE7" w:rsidRDefault="00A35B07" w:rsidP="007A1FE7">
      <w:pPr>
        <w:pStyle w:val="aff6"/>
        <w:spacing w:line="240" w:lineRule="auto"/>
        <w:ind w:left="0" w:firstLine="697"/>
        <w:rPr>
          <w:bCs/>
          <w:color w:val="auto"/>
          <w:sz w:val="28"/>
          <w:szCs w:val="28"/>
        </w:rPr>
      </w:pPr>
      <w:r w:rsidRPr="00920698">
        <w:rPr>
          <w:bCs/>
          <w:color w:val="auto"/>
          <w:sz w:val="28"/>
          <w:szCs w:val="28"/>
          <w:lang w:val="ru-RU"/>
        </w:rPr>
        <w:t>Приоритет системного подхода: Стабилизация береговой зоны Акши невозможна точечными мерами. Необходимо создание единой системы берегоукрепления, сочетающей жесткие конструкции (габионы, волнорезы) с мягкими методами (террасирование).</w:t>
      </w:r>
    </w:p>
    <w:p w14:paraId="5404A1B7" w14:textId="77777777" w:rsidR="007A1FE7" w:rsidRPr="007A1FE7" w:rsidRDefault="00A35B07" w:rsidP="007A1FE7">
      <w:pPr>
        <w:pStyle w:val="aff6"/>
        <w:spacing w:line="240" w:lineRule="auto"/>
        <w:ind w:left="0" w:firstLine="697"/>
        <w:rPr>
          <w:bCs/>
          <w:color w:val="auto"/>
          <w:sz w:val="28"/>
          <w:szCs w:val="28"/>
          <w:lang w:val="ru-RU"/>
        </w:rPr>
      </w:pPr>
      <w:r w:rsidRPr="00920698">
        <w:rPr>
          <w:bCs/>
          <w:color w:val="auto"/>
          <w:sz w:val="28"/>
          <w:szCs w:val="28"/>
          <w:lang w:val="ru-RU"/>
        </w:rPr>
        <w:t>Для предотвращения оползневых процессов ключевым фактором является организация водоотведения и дренажа. Снижение уровня техногенного «купола» ГВ на 1–1.5 м существенно повышает коэффициент устойчивости берегового склона.</w:t>
      </w:r>
    </w:p>
    <w:p w14:paraId="0607687C" w14:textId="77777777" w:rsidR="007A1FE7" w:rsidRDefault="00A35B07" w:rsidP="007A1FE7">
      <w:pPr>
        <w:pStyle w:val="aff6"/>
        <w:spacing w:line="240" w:lineRule="auto"/>
        <w:ind w:left="0" w:firstLine="697"/>
        <w:rPr>
          <w:bCs/>
          <w:color w:val="auto"/>
          <w:sz w:val="28"/>
          <w:szCs w:val="28"/>
        </w:rPr>
      </w:pPr>
      <w:r w:rsidRPr="00920698">
        <w:rPr>
          <w:bCs/>
          <w:color w:val="auto"/>
          <w:sz w:val="28"/>
          <w:szCs w:val="28"/>
          <w:lang w:val="ru-RU"/>
        </w:rPr>
        <w:t xml:space="preserve">Рекомендуется установление строгой охранной зоны, ширина которой должна рассчитываться исходя из прогноза отступания берега на 25–50 лет. В </w:t>
      </w:r>
      <w:r w:rsidRPr="00920698">
        <w:rPr>
          <w:bCs/>
          <w:color w:val="auto"/>
          <w:sz w:val="28"/>
          <w:szCs w:val="28"/>
          <w:lang w:val="ru-RU"/>
        </w:rPr>
        <w:lastRenderedPageBreak/>
        <w:t>этой зоне необходимо полное запрещение капитального строительства и парковки транспорта.</w:t>
      </w:r>
    </w:p>
    <w:p w14:paraId="0C3F89AB" w14:textId="52619E6C" w:rsidR="00A35B07" w:rsidRPr="00920698" w:rsidRDefault="00A35B07" w:rsidP="007A1FE7">
      <w:pPr>
        <w:pStyle w:val="aff6"/>
        <w:spacing w:line="240" w:lineRule="auto"/>
        <w:ind w:left="0" w:firstLine="697"/>
        <w:rPr>
          <w:b/>
          <w:bCs/>
          <w:color w:val="auto"/>
          <w:sz w:val="28"/>
          <w:szCs w:val="28"/>
          <w:lang w:val="ru-RU"/>
        </w:rPr>
      </w:pPr>
      <w:r w:rsidRPr="00920698">
        <w:rPr>
          <w:bCs/>
          <w:color w:val="auto"/>
          <w:sz w:val="28"/>
          <w:szCs w:val="28"/>
          <w:lang w:val="ru-RU"/>
        </w:rPr>
        <w:t>Переход от ликвидации последствий к их предупреждению возможен только при создании сети стационарных наблюдательных постов за динамикой уровня ГВ и скоростью абразии берега.</w:t>
      </w:r>
    </w:p>
    <w:p w14:paraId="7C9129D4" w14:textId="77777777" w:rsidR="00A35B07" w:rsidRPr="00920698" w:rsidRDefault="00A35B07" w:rsidP="00BC297A">
      <w:pPr>
        <w:pStyle w:val="1"/>
        <w:spacing w:before="0" w:after="0" w:line="240" w:lineRule="auto"/>
        <w:ind w:left="0" w:firstLine="553"/>
        <w:rPr>
          <w:b/>
          <w:bCs/>
          <w:color w:val="auto"/>
          <w:lang w:val="ru-RU"/>
        </w:rPr>
      </w:pPr>
    </w:p>
    <w:p w14:paraId="67FE9982" w14:textId="77777777" w:rsidR="00A35B07" w:rsidRPr="00920698" w:rsidRDefault="00A35B07" w:rsidP="00BC297A">
      <w:pPr>
        <w:pStyle w:val="1"/>
        <w:spacing w:after="0" w:line="240" w:lineRule="auto"/>
        <w:ind w:left="0" w:firstLine="553"/>
        <w:rPr>
          <w:b/>
          <w:bCs/>
          <w:lang w:val="ru-RU"/>
        </w:rPr>
      </w:pPr>
    </w:p>
    <w:p w14:paraId="75B70B92" w14:textId="77777777" w:rsidR="00A35B07" w:rsidRPr="007A1FE7" w:rsidRDefault="00A35B07" w:rsidP="00BC297A">
      <w:pPr>
        <w:spacing w:line="240" w:lineRule="auto"/>
        <w:rPr>
          <w:b/>
          <w:bCs/>
          <w:lang w:val="ru-RU"/>
        </w:rPr>
      </w:pPr>
    </w:p>
    <w:p w14:paraId="32D22EB6" w14:textId="77777777" w:rsidR="0043103B" w:rsidRPr="007A1FE7" w:rsidRDefault="0043103B" w:rsidP="00BC297A">
      <w:pPr>
        <w:spacing w:line="240" w:lineRule="auto"/>
        <w:rPr>
          <w:b/>
          <w:bCs/>
          <w:lang w:val="ru-RU"/>
        </w:rPr>
      </w:pPr>
    </w:p>
    <w:p w14:paraId="5C717E7D" w14:textId="77777777" w:rsidR="0043103B" w:rsidRPr="007A1FE7" w:rsidRDefault="0043103B" w:rsidP="00BC297A">
      <w:pPr>
        <w:spacing w:line="240" w:lineRule="auto"/>
        <w:ind w:left="0" w:firstLine="0"/>
        <w:rPr>
          <w:b/>
          <w:bCs/>
          <w:lang w:val="ru-RU"/>
        </w:rPr>
      </w:pPr>
    </w:p>
    <w:p w14:paraId="58F77737" w14:textId="77777777" w:rsidR="00077008" w:rsidRPr="007A1FE7" w:rsidRDefault="00077008" w:rsidP="00BC297A">
      <w:pPr>
        <w:spacing w:line="240" w:lineRule="auto"/>
        <w:ind w:left="0" w:firstLine="0"/>
        <w:rPr>
          <w:b/>
          <w:bCs/>
          <w:lang w:val="ru-RU"/>
        </w:rPr>
      </w:pPr>
    </w:p>
    <w:p w14:paraId="6AA345BC" w14:textId="77777777" w:rsidR="00077008" w:rsidRPr="007A1FE7" w:rsidRDefault="00077008" w:rsidP="00BC297A">
      <w:pPr>
        <w:spacing w:line="240" w:lineRule="auto"/>
        <w:ind w:left="0" w:firstLine="0"/>
        <w:rPr>
          <w:b/>
          <w:bCs/>
          <w:lang w:val="ru-RU"/>
        </w:rPr>
      </w:pPr>
    </w:p>
    <w:p w14:paraId="4FFC6001" w14:textId="77777777" w:rsidR="00077008" w:rsidRPr="007A1FE7" w:rsidRDefault="00077008" w:rsidP="00BC297A">
      <w:pPr>
        <w:spacing w:line="240" w:lineRule="auto"/>
        <w:ind w:left="0" w:firstLine="0"/>
        <w:rPr>
          <w:b/>
          <w:bCs/>
          <w:lang w:val="ru-RU"/>
        </w:rPr>
      </w:pPr>
    </w:p>
    <w:p w14:paraId="1FE89921" w14:textId="77777777" w:rsidR="00077008" w:rsidRPr="007A1FE7" w:rsidRDefault="00077008" w:rsidP="00BC297A">
      <w:pPr>
        <w:spacing w:line="240" w:lineRule="auto"/>
        <w:ind w:left="0" w:firstLine="0"/>
        <w:rPr>
          <w:b/>
          <w:bCs/>
          <w:lang w:val="ru-RU"/>
        </w:rPr>
      </w:pPr>
    </w:p>
    <w:p w14:paraId="7FCB142C" w14:textId="77777777" w:rsidR="00077008" w:rsidRPr="007A1FE7" w:rsidRDefault="00077008" w:rsidP="00BC297A">
      <w:pPr>
        <w:spacing w:line="240" w:lineRule="auto"/>
        <w:ind w:left="0" w:firstLine="0"/>
        <w:rPr>
          <w:b/>
          <w:bCs/>
          <w:lang w:val="ru-RU"/>
        </w:rPr>
      </w:pPr>
    </w:p>
    <w:p w14:paraId="06FC5197" w14:textId="77777777" w:rsidR="00077008" w:rsidRPr="007A1FE7" w:rsidRDefault="00077008" w:rsidP="00BC297A">
      <w:pPr>
        <w:spacing w:line="240" w:lineRule="auto"/>
        <w:ind w:left="0" w:firstLine="0"/>
        <w:rPr>
          <w:b/>
          <w:bCs/>
          <w:lang w:val="ru-RU"/>
        </w:rPr>
      </w:pPr>
    </w:p>
    <w:p w14:paraId="66D71C7E" w14:textId="77777777" w:rsidR="00077008" w:rsidRPr="007A1FE7" w:rsidRDefault="00077008" w:rsidP="00BC297A">
      <w:pPr>
        <w:spacing w:line="240" w:lineRule="auto"/>
        <w:ind w:left="0" w:firstLine="0"/>
        <w:rPr>
          <w:b/>
          <w:bCs/>
          <w:lang w:val="ru-RU"/>
        </w:rPr>
      </w:pPr>
    </w:p>
    <w:p w14:paraId="1E575FB3" w14:textId="77777777" w:rsidR="00077008" w:rsidRPr="007A1FE7" w:rsidRDefault="00077008" w:rsidP="00BC297A">
      <w:pPr>
        <w:spacing w:line="240" w:lineRule="auto"/>
        <w:ind w:left="0" w:firstLine="0"/>
        <w:rPr>
          <w:b/>
          <w:bCs/>
          <w:lang w:val="ru-RU"/>
        </w:rPr>
      </w:pPr>
    </w:p>
    <w:p w14:paraId="0EE51FF5" w14:textId="77777777" w:rsidR="00077008" w:rsidRPr="007A1FE7" w:rsidRDefault="00077008" w:rsidP="00BC297A">
      <w:pPr>
        <w:spacing w:line="240" w:lineRule="auto"/>
        <w:ind w:left="0" w:firstLine="0"/>
        <w:rPr>
          <w:b/>
          <w:bCs/>
          <w:lang w:val="ru-RU"/>
        </w:rPr>
      </w:pPr>
    </w:p>
    <w:p w14:paraId="4B5DC774" w14:textId="77777777" w:rsidR="00077008" w:rsidRPr="007A1FE7" w:rsidRDefault="00077008" w:rsidP="00BC297A">
      <w:pPr>
        <w:spacing w:line="240" w:lineRule="auto"/>
        <w:ind w:left="0" w:firstLine="0"/>
        <w:rPr>
          <w:b/>
          <w:bCs/>
          <w:lang w:val="ru-RU"/>
        </w:rPr>
      </w:pPr>
    </w:p>
    <w:p w14:paraId="51BE90E6" w14:textId="77777777" w:rsidR="00077008" w:rsidRPr="007A1FE7" w:rsidRDefault="00077008" w:rsidP="00BC297A">
      <w:pPr>
        <w:spacing w:line="240" w:lineRule="auto"/>
        <w:ind w:left="0" w:firstLine="0"/>
        <w:rPr>
          <w:b/>
          <w:bCs/>
          <w:lang w:val="ru-RU"/>
        </w:rPr>
      </w:pPr>
    </w:p>
    <w:p w14:paraId="53ED6713" w14:textId="77777777" w:rsidR="00077008" w:rsidRPr="007A1FE7" w:rsidRDefault="00077008" w:rsidP="00BC297A">
      <w:pPr>
        <w:spacing w:line="240" w:lineRule="auto"/>
        <w:ind w:left="0" w:firstLine="0"/>
        <w:rPr>
          <w:b/>
          <w:bCs/>
          <w:lang w:val="ru-RU"/>
        </w:rPr>
      </w:pPr>
    </w:p>
    <w:p w14:paraId="46EDBCE1" w14:textId="77777777" w:rsidR="00077008" w:rsidRPr="007A1FE7" w:rsidRDefault="00077008" w:rsidP="00BC297A">
      <w:pPr>
        <w:spacing w:line="240" w:lineRule="auto"/>
        <w:ind w:left="0" w:firstLine="0"/>
        <w:rPr>
          <w:b/>
          <w:bCs/>
          <w:lang w:val="ru-RU"/>
        </w:rPr>
      </w:pPr>
    </w:p>
    <w:p w14:paraId="5AD201EA" w14:textId="77777777" w:rsidR="00077008" w:rsidRPr="007A1FE7" w:rsidRDefault="00077008" w:rsidP="00BC297A">
      <w:pPr>
        <w:spacing w:line="240" w:lineRule="auto"/>
        <w:ind w:left="0" w:firstLine="0"/>
        <w:rPr>
          <w:b/>
          <w:bCs/>
          <w:lang w:val="ru-RU"/>
        </w:rPr>
      </w:pPr>
    </w:p>
    <w:p w14:paraId="31CE778C" w14:textId="77777777" w:rsidR="00077008" w:rsidRPr="007A1FE7" w:rsidRDefault="00077008" w:rsidP="00BC297A">
      <w:pPr>
        <w:spacing w:line="240" w:lineRule="auto"/>
        <w:ind w:left="0" w:firstLine="0"/>
        <w:rPr>
          <w:b/>
          <w:bCs/>
          <w:lang w:val="ru-RU"/>
        </w:rPr>
      </w:pPr>
    </w:p>
    <w:p w14:paraId="4C3F4A73" w14:textId="77777777" w:rsidR="00077008" w:rsidRPr="007A1FE7" w:rsidRDefault="00077008" w:rsidP="00BC297A">
      <w:pPr>
        <w:spacing w:line="240" w:lineRule="auto"/>
        <w:ind w:left="0" w:firstLine="0"/>
        <w:rPr>
          <w:b/>
          <w:bCs/>
          <w:lang w:val="ru-RU"/>
        </w:rPr>
      </w:pPr>
    </w:p>
    <w:p w14:paraId="3CC1F4B2" w14:textId="77777777" w:rsidR="00077008" w:rsidRPr="007A1FE7" w:rsidRDefault="00077008" w:rsidP="00BC297A">
      <w:pPr>
        <w:spacing w:line="240" w:lineRule="auto"/>
        <w:ind w:left="0" w:firstLine="0"/>
        <w:rPr>
          <w:b/>
          <w:bCs/>
          <w:lang w:val="ru-RU"/>
        </w:rPr>
      </w:pPr>
    </w:p>
    <w:p w14:paraId="47790C49" w14:textId="77777777" w:rsidR="00077008" w:rsidRPr="007A1FE7" w:rsidRDefault="00077008" w:rsidP="00BC297A">
      <w:pPr>
        <w:spacing w:line="240" w:lineRule="auto"/>
        <w:ind w:left="0" w:firstLine="0"/>
        <w:rPr>
          <w:b/>
          <w:bCs/>
          <w:lang w:val="ru-RU"/>
        </w:rPr>
      </w:pPr>
    </w:p>
    <w:p w14:paraId="6B3CA21C" w14:textId="77777777" w:rsidR="00077008" w:rsidRPr="007A1FE7" w:rsidRDefault="00077008" w:rsidP="00BC297A">
      <w:pPr>
        <w:spacing w:line="240" w:lineRule="auto"/>
        <w:ind w:left="0" w:firstLine="0"/>
        <w:rPr>
          <w:b/>
          <w:bCs/>
          <w:lang w:val="ru-RU"/>
        </w:rPr>
      </w:pPr>
    </w:p>
    <w:p w14:paraId="4D4FC66C" w14:textId="77777777" w:rsidR="00077008" w:rsidRPr="007A1FE7" w:rsidRDefault="00077008" w:rsidP="00BC297A">
      <w:pPr>
        <w:spacing w:line="240" w:lineRule="auto"/>
        <w:ind w:left="0" w:firstLine="0"/>
        <w:rPr>
          <w:b/>
          <w:bCs/>
          <w:lang w:val="ru-RU"/>
        </w:rPr>
      </w:pPr>
    </w:p>
    <w:p w14:paraId="64A46369" w14:textId="77777777" w:rsidR="007A1FE7" w:rsidRDefault="007A1FE7">
      <w:pPr>
        <w:spacing w:after="160" w:line="278" w:lineRule="auto"/>
        <w:ind w:left="0" w:firstLine="0"/>
        <w:jc w:val="left"/>
        <w:rPr>
          <w:rFonts w:eastAsiaTheme="majorEastAsia"/>
          <w:b/>
          <w:bCs/>
          <w:color w:val="auto"/>
          <w:szCs w:val="28"/>
          <w:lang w:val="ru-RU"/>
        </w:rPr>
      </w:pPr>
      <w:r>
        <w:rPr>
          <w:b/>
          <w:bCs/>
          <w:color w:val="auto"/>
          <w:szCs w:val="28"/>
          <w:lang w:val="ru-RU"/>
        </w:rPr>
        <w:br w:type="page"/>
      </w:r>
    </w:p>
    <w:p w14:paraId="0A43C5A5" w14:textId="654008F4" w:rsidR="00A35B07" w:rsidRPr="00077008" w:rsidRDefault="00A35B07" w:rsidP="00BC297A">
      <w:pPr>
        <w:pStyle w:val="1"/>
        <w:spacing w:after="0" w:line="240" w:lineRule="auto"/>
        <w:ind w:left="563" w:right="3"/>
        <w:jc w:val="center"/>
        <w:rPr>
          <w:rFonts w:ascii="Times New Roman" w:hAnsi="Times New Roman" w:cs="Times New Roman"/>
          <w:b/>
          <w:bCs/>
          <w:color w:val="auto"/>
          <w:sz w:val="28"/>
          <w:szCs w:val="28"/>
          <w:lang w:val="ru-RU"/>
        </w:rPr>
      </w:pPr>
      <w:r w:rsidRPr="00077008">
        <w:rPr>
          <w:rFonts w:ascii="Times New Roman" w:hAnsi="Times New Roman" w:cs="Times New Roman"/>
          <w:b/>
          <w:bCs/>
          <w:color w:val="auto"/>
          <w:sz w:val="28"/>
          <w:szCs w:val="28"/>
          <w:lang w:val="ru-RU"/>
        </w:rPr>
        <w:lastRenderedPageBreak/>
        <w:t xml:space="preserve">ЗАКЛЮЧЕНИЕ </w:t>
      </w:r>
    </w:p>
    <w:p w14:paraId="65020A1B" w14:textId="77777777" w:rsidR="00A35B07" w:rsidRPr="00920698" w:rsidRDefault="00A35B07" w:rsidP="00BC297A">
      <w:pPr>
        <w:spacing w:after="25" w:line="240" w:lineRule="auto"/>
        <w:ind w:left="619" w:firstLine="0"/>
        <w:jc w:val="center"/>
        <w:rPr>
          <w:lang w:val="ru-RU"/>
        </w:rPr>
      </w:pPr>
      <w:r w:rsidRPr="00920698">
        <w:rPr>
          <w:lang w:val="ru-RU"/>
        </w:rPr>
        <w:t xml:space="preserve"> </w:t>
      </w:r>
    </w:p>
    <w:p w14:paraId="39C72372" w14:textId="77777777" w:rsidR="006145D0" w:rsidRPr="006145D0" w:rsidRDefault="006145D0" w:rsidP="00BC297A">
      <w:pPr>
        <w:spacing w:line="240" w:lineRule="auto"/>
        <w:ind w:left="-1" w:right="150"/>
        <w:rPr>
          <w:lang w:val="ru-RU"/>
        </w:rPr>
      </w:pPr>
      <w:r w:rsidRPr="006145D0">
        <w:rPr>
          <w:lang w:val="ru-RU"/>
        </w:rPr>
        <w:t xml:space="preserve">В ходе диссертационного исследования осуществлен комплексный анализ трансформации береговой зоны озера Алаколь, обусловленной синергетическим воздействием природных и техногенных факторов. Адаптация современных мониторинговых методов, сочетающих камеральную обработку архивных картографических материалов, дистанционное зондирование и натурные полевые измерения, позволила реконструировать динамику береговых процессов за последние десятилетия. Установлено, что литологические особенности региона, в частности высокая пористость и </w:t>
      </w:r>
      <w:proofErr w:type="spellStart"/>
      <w:r w:rsidRPr="006145D0">
        <w:rPr>
          <w:lang w:val="ru-RU"/>
        </w:rPr>
        <w:t>просадочность</w:t>
      </w:r>
      <w:proofErr w:type="spellEnd"/>
      <w:r w:rsidRPr="006145D0">
        <w:rPr>
          <w:lang w:val="ru-RU"/>
        </w:rPr>
        <w:t xml:space="preserve"> лессовидных суглинков и супесей, создают предпосылки для интенсивной абразии при современных колебаниях уровня озера.</w:t>
      </w:r>
    </w:p>
    <w:p w14:paraId="27A7AF19" w14:textId="43B938F4" w:rsidR="006145D0" w:rsidRPr="006145D0" w:rsidRDefault="006145D0" w:rsidP="00BC297A">
      <w:pPr>
        <w:spacing w:line="240" w:lineRule="auto"/>
        <w:ind w:left="-1" w:right="150"/>
        <w:rPr>
          <w:lang w:val="ru-RU"/>
        </w:rPr>
      </w:pPr>
      <w:r w:rsidRPr="006145D0">
        <w:rPr>
          <w:lang w:val="ru-RU"/>
        </w:rPr>
        <w:t xml:space="preserve">Анализ многолетних данных дистанционного зондирования выявил масштабные изменения морфометрических параметров водоема: за период с 1990 по 2018 годы площадь зеркала увеличилась на 120 км², а длина береговой линии возросла на 95,5 км. Инструментальный мониторинг зафиксировал критические темпы отступания берегового уступа, достигающие в среднем 3–4 м/год, что ведет к ежегодной потере значительных объемов грунта </w:t>
      </w:r>
      <w:r>
        <w:rPr>
          <w:lang w:val="ru-RU"/>
        </w:rPr>
        <w:t>-</w:t>
      </w:r>
      <w:r w:rsidRPr="006145D0">
        <w:rPr>
          <w:lang w:val="ru-RU"/>
        </w:rPr>
        <w:t>свыше 1500 м³ на каждые 100 м берега. Особое внимание в работе уделено антропогенному фактору, локализованному в районе поселка Акши, где бесконтрольное рекреационное освоение и несанкционированная добыча инертных материалов стали доминирующими причинами деградации береговых экосистем.</w:t>
      </w:r>
    </w:p>
    <w:p w14:paraId="6227E201" w14:textId="77777777" w:rsidR="006145D0" w:rsidRPr="006145D0" w:rsidRDefault="006145D0" w:rsidP="00BC297A">
      <w:pPr>
        <w:spacing w:line="240" w:lineRule="auto"/>
        <w:ind w:left="-1" w:right="150"/>
        <w:rPr>
          <w:lang w:val="ru-RU"/>
        </w:rPr>
      </w:pPr>
      <w:r w:rsidRPr="006145D0">
        <w:rPr>
          <w:lang w:val="ru-RU"/>
        </w:rPr>
        <w:t>Практическая значимость исследования подтверждается разработанными рекомендациями по стабилизации эколого-геоморфологической ситуации. Предложенные превентивные меры и научно обоснованные инженерные методы защиты направлены на обеспечение экологической безопасности и устойчивое развитие туристической инфраструктуры. Результаты работы формируют фундамент для создания комплексных схем территориального планирования Алакольского бассейна, позволяя эффективно управлять земельными и водными ресурсами региона, минимизируя экономические риски от опасных геологических процессов.</w:t>
      </w:r>
    </w:p>
    <w:p w14:paraId="6AAC9871" w14:textId="77777777" w:rsidR="008B06C3" w:rsidRDefault="008B06C3" w:rsidP="00BC297A">
      <w:pPr>
        <w:spacing w:line="240" w:lineRule="auto"/>
        <w:ind w:left="-1" w:right="150"/>
        <w:rPr>
          <w:color w:val="080808"/>
          <w:lang w:val="ru-RU"/>
        </w:rPr>
      </w:pPr>
      <w:r w:rsidRPr="008B06C3">
        <w:rPr>
          <w:color w:val="080808"/>
          <w:lang w:val="ru-RU"/>
        </w:rPr>
        <w:t xml:space="preserve">Текущая </w:t>
      </w:r>
      <w:proofErr w:type="spellStart"/>
      <w:r w:rsidRPr="008B06C3">
        <w:rPr>
          <w:color w:val="080808"/>
          <w:lang w:val="ru-RU"/>
        </w:rPr>
        <w:t>морфодинамика</w:t>
      </w:r>
      <w:proofErr w:type="spellEnd"/>
      <w:r w:rsidRPr="008B06C3">
        <w:rPr>
          <w:color w:val="080808"/>
          <w:lang w:val="ru-RU"/>
        </w:rPr>
        <w:t xml:space="preserve"> береговой зоны озера определяется комплексом экзогенных факторов. Среди гидрометеорологических явлений ключевую роль играют подтопление, заболачивание и сгонно-нагонные циклы, приводящие к засолению и </w:t>
      </w:r>
      <w:proofErr w:type="spellStart"/>
      <w:r w:rsidRPr="008B06C3">
        <w:rPr>
          <w:color w:val="080808"/>
          <w:lang w:val="ru-RU"/>
        </w:rPr>
        <w:t>сорообразованию</w:t>
      </w:r>
      <w:proofErr w:type="spellEnd"/>
      <w:r w:rsidRPr="008B06C3">
        <w:rPr>
          <w:color w:val="080808"/>
          <w:lang w:val="ru-RU"/>
        </w:rPr>
        <w:t>. Геоморфологические изменения обусловлены абразией (переработкой берегов) в зонах конусов выноса, дефляцией, а также эрозионной активностью постоянных и временных водотоков. Существенный вклад в деструкцию побережья вносит техногенный фактор, выраженный в инфраструктурном строительстве, добыче ресурсов и искусственном изменении профиля береговых уступов.</w:t>
      </w:r>
    </w:p>
    <w:p w14:paraId="14D1473A" w14:textId="214FE2C8" w:rsidR="008B06C3" w:rsidRDefault="008B06C3" w:rsidP="00BC297A">
      <w:pPr>
        <w:spacing w:after="1" w:line="240" w:lineRule="auto"/>
        <w:ind w:left="-1" w:right="150"/>
        <w:rPr>
          <w:color w:val="080808"/>
          <w:lang w:val="ru-RU"/>
        </w:rPr>
      </w:pPr>
      <w:r w:rsidRPr="008B06C3">
        <w:rPr>
          <w:color w:val="080808"/>
          <w:lang w:val="ru-RU"/>
        </w:rPr>
        <w:t xml:space="preserve">Временной интервал с 1990 по 2018 годы отмечен существенным изменением морфометрических характеристик </w:t>
      </w:r>
      <w:proofErr w:type="spellStart"/>
      <w:r w:rsidRPr="008B06C3">
        <w:rPr>
          <w:color w:val="080808"/>
          <w:lang w:val="ru-RU"/>
        </w:rPr>
        <w:t>Алаколя</w:t>
      </w:r>
      <w:proofErr w:type="spellEnd"/>
      <w:r w:rsidRPr="008B06C3">
        <w:rPr>
          <w:color w:val="080808"/>
          <w:lang w:val="ru-RU"/>
        </w:rPr>
        <w:t xml:space="preserve">. Мониторинг, проводимый каждые 5 лет, зафиксировал смещение береговой линии: на </w:t>
      </w:r>
      <w:r w:rsidRPr="008B06C3">
        <w:rPr>
          <w:color w:val="080808"/>
          <w:lang w:val="ru-RU"/>
        </w:rPr>
        <w:lastRenderedPageBreak/>
        <w:t>абразионных берегах — до 218 м, на аккумулятивных — свыше 1000 м. Суммарная площадь водного зеркала на текущий момент превышает 3000 км² (прирост за отчетный период составил 120 км²). Протяженность побережья увеличилась почти на 100 км, составив в итоге 517 км. Основная трансформация берегового контура и площади зеркала локализована в северном, северо-западном и северо-восточном секторах.</w:t>
      </w:r>
    </w:p>
    <w:p w14:paraId="2189517E" w14:textId="5B81922A" w:rsidR="00A35B07" w:rsidRPr="00920698" w:rsidRDefault="00A35B07" w:rsidP="00BC297A">
      <w:pPr>
        <w:spacing w:after="1" w:line="240" w:lineRule="auto"/>
        <w:ind w:left="-1" w:right="150"/>
        <w:rPr>
          <w:lang w:val="ru-RU"/>
        </w:rPr>
      </w:pPr>
      <w:r w:rsidRPr="00920698">
        <w:rPr>
          <w:lang w:val="ru-RU"/>
        </w:rPr>
        <w:t>Впервые выполнен</w:t>
      </w:r>
      <w:r w:rsidR="00955112">
        <w:rPr>
          <w:lang w:val="ru-RU"/>
        </w:rPr>
        <w:t>ы</w:t>
      </w:r>
      <w:r w:rsidRPr="00920698">
        <w:rPr>
          <w:lang w:val="ru-RU"/>
        </w:rPr>
        <w:t xml:space="preserve"> комплексный анализ гидрогеодинамических процессов Алакольской впадины с акцентом на локальную территорию поселка Акши, на которой антропогенная нагрузка (туристическая инфраструктура, септики, рекреационное освоение) становится доминирующим фактором трансформации гидрогеологической среды.</w:t>
      </w:r>
    </w:p>
    <w:p w14:paraId="2C08216C" w14:textId="77777777" w:rsidR="00A35B07" w:rsidRPr="00920698" w:rsidRDefault="00A35B07" w:rsidP="00BC297A">
      <w:pPr>
        <w:spacing w:after="1" w:line="240" w:lineRule="auto"/>
        <w:ind w:left="-1" w:right="150"/>
        <w:rPr>
          <w:lang w:val="ru-RU"/>
        </w:rPr>
      </w:pPr>
      <w:r w:rsidRPr="00920698">
        <w:rPr>
          <w:lang w:val="ru-RU"/>
        </w:rPr>
        <w:t xml:space="preserve"> Разработана и апробирована </w:t>
      </w:r>
      <w:proofErr w:type="spellStart"/>
      <w:r w:rsidRPr="00920698">
        <w:rPr>
          <w:lang w:val="ru-RU"/>
        </w:rPr>
        <w:t>геофильтрационная</w:t>
      </w:r>
      <w:proofErr w:type="spellEnd"/>
      <w:r w:rsidRPr="00920698">
        <w:rPr>
          <w:lang w:val="ru-RU"/>
        </w:rPr>
        <w:t xml:space="preserve"> модель береговой зоны, учитывающая как естественные, так и антропогенные факторы влияния, что позволяет более точно прогнозировать изменения уровня грунтовых вод и фильтрационного режима.</w:t>
      </w:r>
    </w:p>
    <w:p w14:paraId="71F3A3A3" w14:textId="77777777" w:rsidR="00A35B07" w:rsidRPr="00920698" w:rsidRDefault="00A35B07" w:rsidP="00BC297A">
      <w:pPr>
        <w:spacing w:after="1" w:line="240" w:lineRule="auto"/>
        <w:ind w:left="-1" w:right="150"/>
        <w:rPr>
          <w:lang w:val="ru-RU"/>
        </w:rPr>
      </w:pPr>
      <w:r w:rsidRPr="00920698">
        <w:rPr>
          <w:lang w:val="ru-RU"/>
        </w:rPr>
        <w:t xml:space="preserve">Применение метода </w:t>
      </w:r>
      <w:proofErr w:type="spellStart"/>
      <w:r w:rsidRPr="00920698">
        <w:rPr>
          <w:lang w:val="ru-RU"/>
        </w:rPr>
        <w:t>phi</w:t>
      </w:r>
      <w:proofErr w:type="spellEnd"/>
      <w:r w:rsidRPr="00920698">
        <w:rPr>
          <w:lang w:val="ru-RU"/>
        </w:rPr>
        <w:t xml:space="preserve">–c </w:t>
      </w:r>
      <w:proofErr w:type="spellStart"/>
      <w:r w:rsidRPr="00920698">
        <w:rPr>
          <w:lang w:val="ru-RU"/>
        </w:rPr>
        <w:t>reduction</w:t>
      </w:r>
      <w:proofErr w:type="spellEnd"/>
      <w:r w:rsidRPr="00920698">
        <w:rPr>
          <w:lang w:val="ru-RU"/>
        </w:rPr>
        <w:t xml:space="preserve"> в условиях береговой зоны озера Алаколь позволило выявить особенности устойчивости геологического массива при антропогенной нагрузке, что ранее не исследовалось в данном регионе.</w:t>
      </w:r>
    </w:p>
    <w:p w14:paraId="18EB919A" w14:textId="5692BDD4" w:rsidR="008B06C3" w:rsidRDefault="00A35B07" w:rsidP="00BC297A">
      <w:pPr>
        <w:spacing w:after="1" w:line="240" w:lineRule="auto"/>
        <w:ind w:left="-1" w:right="150"/>
        <w:rPr>
          <w:color w:val="222222"/>
          <w:lang w:val="ru-RU"/>
        </w:rPr>
      </w:pPr>
      <w:r w:rsidRPr="00920698">
        <w:rPr>
          <w:lang w:val="ru-RU"/>
        </w:rPr>
        <w:t xml:space="preserve"> Разработка моделей и методов прогнозирования изменений гидрогеодинамических процессов под воздействием антропогенных факторов ранее не исследовалось в данном регионе и представляет собой инновационную часть исследования. </w:t>
      </w:r>
      <w:r w:rsidRPr="008B06C3">
        <w:rPr>
          <w:lang w:val="ru-RU"/>
        </w:rPr>
        <w:t xml:space="preserve">Определены </w:t>
      </w:r>
      <w:r w:rsidR="008B06C3" w:rsidRPr="008B06C3">
        <w:rPr>
          <w:lang w:val="ru-RU"/>
        </w:rPr>
        <w:t>приоритетные направления землепользования для денудационных и аккумулятивных типов побережья, соответствующие принципам экологической устойчивости</w:t>
      </w:r>
      <w:r w:rsidR="007A1FE7" w:rsidRPr="007A1FE7">
        <w:rPr>
          <w:lang w:val="ru-RU"/>
        </w:rPr>
        <w:t>.</w:t>
      </w:r>
      <w:r w:rsidR="008B06C3" w:rsidRPr="008B06C3">
        <w:rPr>
          <w:lang w:val="ru-RU"/>
        </w:rPr>
        <w:t xml:space="preserve"> Ключевой</w:t>
      </w:r>
      <w:r w:rsidR="008B06C3">
        <w:rPr>
          <w:lang w:val="ru-RU"/>
        </w:rPr>
        <w:t xml:space="preserve"> </w:t>
      </w:r>
      <w:r w:rsidR="008B06C3" w:rsidRPr="008B06C3">
        <w:rPr>
          <w:lang w:val="ru-RU"/>
        </w:rPr>
        <w:t>рекомендацией является разработка тотальной берегозащитной модели для всей курортной зоны, функционирующей в рамках единого регламента.</w:t>
      </w:r>
      <w:r w:rsidR="008B06C3">
        <w:rPr>
          <w:lang w:val="ru-RU"/>
        </w:rPr>
        <w:t xml:space="preserve"> </w:t>
      </w:r>
      <w:r w:rsidR="008B06C3" w:rsidRPr="008B06C3">
        <w:rPr>
          <w:color w:val="222222"/>
          <w:lang w:val="ru-RU"/>
        </w:rPr>
        <w:t>Предложенный комплекс научно обоснованных инженерных мер по стабилизации абразионных участков ориентирован на принципы «зеленого» строительства, обеспечивающие безопасность экосистем и сохранение туристического потенциала.</w:t>
      </w:r>
    </w:p>
    <w:p w14:paraId="7923DE72" w14:textId="07F8E348" w:rsidR="00A35B07" w:rsidRPr="00920698" w:rsidRDefault="008B06C3" w:rsidP="00BC297A">
      <w:pPr>
        <w:spacing w:after="1" w:line="240" w:lineRule="auto"/>
        <w:ind w:left="-1" w:right="150"/>
        <w:rPr>
          <w:lang w:val="ru-RU"/>
        </w:rPr>
      </w:pPr>
      <w:r w:rsidRPr="008B06C3">
        <w:rPr>
          <w:lang w:val="ru-RU"/>
        </w:rPr>
        <w:t xml:space="preserve">При проектировании </w:t>
      </w:r>
      <w:proofErr w:type="spellStart"/>
      <w:r w:rsidRPr="008B06C3">
        <w:rPr>
          <w:lang w:val="ru-RU"/>
        </w:rPr>
        <w:t>берегозащиты</w:t>
      </w:r>
      <w:proofErr w:type="spellEnd"/>
      <w:r w:rsidRPr="008B06C3">
        <w:rPr>
          <w:lang w:val="ru-RU"/>
        </w:rPr>
        <w:t xml:space="preserve"> ключевым фактором является адаптация инженерных решений к специфике конкретной </w:t>
      </w:r>
      <w:proofErr w:type="spellStart"/>
      <w:r w:rsidRPr="008B06C3">
        <w:rPr>
          <w:lang w:val="ru-RU"/>
        </w:rPr>
        <w:t>литодинамической</w:t>
      </w:r>
      <w:proofErr w:type="spellEnd"/>
      <w:r w:rsidRPr="008B06C3">
        <w:rPr>
          <w:lang w:val="ru-RU"/>
        </w:rPr>
        <w:t xml:space="preserve"> системы.</w:t>
      </w:r>
      <w:r>
        <w:rPr>
          <w:lang w:val="ru-RU"/>
        </w:rPr>
        <w:t xml:space="preserve"> </w:t>
      </w:r>
      <w:r w:rsidR="00A72CB0" w:rsidRPr="00A72CB0">
        <w:rPr>
          <w:lang w:val="ru-RU"/>
        </w:rPr>
        <w:t>Внедрение защитных конструкций сопряжено с обязательным учетом природоохранных ограничений, направленных на поддержание биосферного равновесия и адекватного водообмена. Конечная цель проектирования заключается в достижении технического результата при сохранении стабильности экологических и физико-географических факторов на всех этапах жизненного цикла сооружения.</w:t>
      </w:r>
    </w:p>
    <w:p w14:paraId="05C18348" w14:textId="51EE49EA" w:rsidR="00A72CB0" w:rsidRDefault="00A72CB0" w:rsidP="00BC297A">
      <w:pPr>
        <w:spacing w:after="7" w:line="240" w:lineRule="auto"/>
        <w:ind w:left="-1" w:right="150"/>
        <w:rPr>
          <w:lang w:val="ru-RU"/>
        </w:rPr>
      </w:pPr>
      <w:r w:rsidRPr="00A72CB0">
        <w:rPr>
          <w:lang w:val="ru-RU"/>
        </w:rPr>
        <w:t>П</w:t>
      </w:r>
      <w:r w:rsidR="00A35B07" w:rsidRPr="00A72CB0">
        <w:rPr>
          <w:lang w:val="ru-RU"/>
        </w:rPr>
        <w:t>рактическ</w:t>
      </w:r>
      <w:r w:rsidRPr="00A72CB0">
        <w:rPr>
          <w:lang w:val="ru-RU"/>
        </w:rPr>
        <w:t>ая</w:t>
      </w:r>
      <w:r w:rsidR="00A35B07" w:rsidRPr="00A72CB0">
        <w:rPr>
          <w:lang w:val="ru-RU"/>
        </w:rPr>
        <w:t xml:space="preserve"> значимость </w:t>
      </w:r>
      <w:r w:rsidRPr="00A72CB0">
        <w:rPr>
          <w:lang w:val="ru-RU"/>
        </w:rPr>
        <w:t>ориентирован</w:t>
      </w:r>
      <w:r>
        <w:rPr>
          <w:lang w:val="ru-RU"/>
        </w:rPr>
        <w:t>а</w:t>
      </w:r>
      <w:r w:rsidRPr="00A72CB0">
        <w:rPr>
          <w:lang w:val="ru-RU"/>
        </w:rPr>
        <w:t xml:space="preserve"> на совершенствование экологического мониторинга и рационального природопользования. Предложенные выводы найдут применение в градостроительном планировании и разработке мастер-планов побережья </w:t>
      </w:r>
      <w:proofErr w:type="spellStart"/>
      <w:r w:rsidRPr="00A72CB0">
        <w:rPr>
          <w:lang w:val="ru-RU"/>
        </w:rPr>
        <w:t>Алаколя</w:t>
      </w:r>
      <w:proofErr w:type="spellEnd"/>
      <w:r w:rsidRPr="00A72CB0">
        <w:rPr>
          <w:lang w:val="ru-RU"/>
        </w:rPr>
        <w:t xml:space="preserve">. В частности, созданные карты и модели могут выступать в роли базовых документов при подготовке </w:t>
      </w:r>
      <w:r w:rsidRPr="00A72CB0">
        <w:rPr>
          <w:lang w:val="ru-RU"/>
        </w:rPr>
        <w:lastRenderedPageBreak/>
        <w:t>проектных решений для транспортной и курортной отраслей, обеспечивая научно обоснованный подход к развитию инфраструктуры района.</w:t>
      </w:r>
    </w:p>
    <w:p w14:paraId="276780E7" w14:textId="110EF45E" w:rsidR="00A35B07" w:rsidRPr="00920698" w:rsidRDefault="00A35B07" w:rsidP="00BC297A">
      <w:pPr>
        <w:spacing w:after="7" w:line="240" w:lineRule="auto"/>
        <w:ind w:left="-1" w:right="150"/>
        <w:rPr>
          <w:lang w:val="ru-RU"/>
        </w:rPr>
      </w:pPr>
      <w:r w:rsidRPr="00920698">
        <w:rPr>
          <w:i/>
          <w:iCs/>
          <w:lang w:val="ru-RU"/>
        </w:rPr>
        <w:t>Экономический эффект состоит в получении</w:t>
      </w:r>
      <w:r w:rsidRPr="00920698">
        <w:rPr>
          <w:lang w:val="ru-RU"/>
        </w:rPr>
        <w:t xml:space="preserve"> разноаспектных и научно-обоснованных рекомендательных материалов для повышения эффективности управления интенсивно развивающейся рекреационной зоны оз. Алаколь. </w:t>
      </w:r>
    </w:p>
    <w:p w14:paraId="48C8DC7C" w14:textId="77777777" w:rsidR="00A35B07" w:rsidRPr="00920698" w:rsidRDefault="00A35B07" w:rsidP="00BC297A">
      <w:pPr>
        <w:spacing w:after="0" w:line="240" w:lineRule="auto"/>
        <w:ind w:left="708" w:firstLine="0"/>
        <w:jc w:val="left"/>
        <w:rPr>
          <w:lang w:val="ru-RU"/>
        </w:rPr>
      </w:pPr>
      <w:r w:rsidRPr="00920698">
        <w:rPr>
          <w:lang w:val="ru-RU"/>
        </w:rPr>
        <w:t xml:space="preserve"> </w:t>
      </w:r>
    </w:p>
    <w:p w14:paraId="5CBF4E39" w14:textId="77777777" w:rsidR="00A35B07" w:rsidRPr="00920698" w:rsidRDefault="00A35B07" w:rsidP="00BC297A">
      <w:pPr>
        <w:spacing w:after="0" w:line="240" w:lineRule="auto"/>
        <w:ind w:left="619" w:firstLine="0"/>
        <w:jc w:val="center"/>
        <w:rPr>
          <w:lang w:val="ru-RU"/>
        </w:rPr>
      </w:pPr>
      <w:r w:rsidRPr="00920698">
        <w:rPr>
          <w:b/>
          <w:lang w:val="ru-RU"/>
        </w:rPr>
        <w:t xml:space="preserve"> </w:t>
      </w:r>
    </w:p>
    <w:p w14:paraId="3228BDFE" w14:textId="77777777" w:rsidR="00A35B07" w:rsidRPr="00920698" w:rsidRDefault="00A35B07" w:rsidP="00BC297A">
      <w:pPr>
        <w:spacing w:after="0" w:line="240" w:lineRule="auto"/>
        <w:ind w:left="619" w:firstLine="0"/>
        <w:jc w:val="center"/>
        <w:rPr>
          <w:lang w:val="ru-RU"/>
        </w:rPr>
      </w:pPr>
      <w:r w:rsidRPr="00920698">
        <w:rPr>
          <w:b/>
          <w:lang w:val="ru-RU"/>
        </w:rPr>
        <w:t xml:space="preserve"> </w:t>
      </w:r>
    </w:p>
    <w:p w14:paraId="600D9895" w14:textId="77777777" w:rsidR="00A35B07" w:rsidRPr="00920698" w:rsidRDefault="00A35B07" w:rsidP="00BC297A">
      <w:pPr>
        <w:spacing w:after="0" w:line="240" w:lineRule="auto"/>
        <w:ind w:left="619" w:firstLine="0"/>
        <w:jc w:val="center"/>
        <w:rPr>
          <w:lang w:val="ru-RU"/>
        </w:rPr>
      </w:pPr>
      <w:r w:rsidRPr="00920698">
        <w:rPr>
          <w:b/>
          <w:lang w:val="ru-RU"/>
        </w:rPr>
        <w:t xml:space="preserve"> </w:t>
      </w:r>
    </w:p>
    <w:p w14:paraId="04A367C5" w14:textId="77777777" w:rsidR="00A35B07" w:rsidRPr="00920698" w:rsidRDefault="00A35B07" w:rsidP="00BC297A">
      <w:pPr>
        <w:spacing w:after="0" w:line="240" w:lineRule="auto"/>
        <w:ind w:left="619" w:firstLine="0"/>
        <w:jc w:val="center"/>
        <w:rPr>
          <w:lang w:val="ru-RU"/>
        </w:rPr>
      </w:pPr>
      <w:r w:rsidRPr="00920698">
        <w:rPr>
          <w:b/>
          <w:lang w:val="ru-RU"/>
        </w:rPr>
        <w:t xml:space="preserve"> </w:t>
      </w:r>
    </w:p>
    <w:p w14:paraId="0BD0A9AA" w14:textId="77777777" w:rsidR="00A35B07" w:rsidRPr="00920698" w:rsidRDefault="00A35B07" w:rsidP="00BC297A">
      <w:pPr>
        <w:spacing w:after="0" w:line="240" w:lineRule="auto"/>
        <w:ind w:left="619" w:firstLine="0"/>
        <w:jc w:val="center"/>
        <w:rPr>
          <w:lang w:val="ru-RU"/>
        </w:rPr>
      </w:pPr>
      <w:r w:rsidRPr="00920698">
        <w:rPr>
          <w:b/>
          <w:lang w:val="ru-RU"/>
        </w:rPr>
        <w:t xml:space="preserve"> </w:t>
      </w:r>
    </w:p>
    <w:p w14:paraId="5F09A1F8" w14:textId="77777777" w:rsidR="00A35B07" w:rsidRPr="00920698" w:rsidRDefault="00A35B07" w:rsidP="00BC297A">
      <w:pPr>
        <w:spacing w:after="0" w:line="240" w:lineRule="auto"/>
        <w:ind w:left="619" w:firstLine="0"/>
        <w:jc w:val="center"/>
        <w:rPr>
          <w:lang w:val="ru-RU"/>
        </w:rPr>
      </w:pPr>
      <w:r w:rsidRPr="00920698">
        <w:rPr>
          <w:b/>
          <w:lang w:val="ru-RU"/>
        </w:rPr>
        <w:t xml:space="preserve"> </w:t>
      </w:r>
    </w:p>
    <w:p w14:paraId="0F977E50" w14:textId="77777777" w:rsidR="00A35B07" w:rsidRPr="00920698" w:rsidRDefault="00A35B07" w:rsidP="00BC297A">
      <w:pPr>
        <w:spacing w:after="0" w:line="240" w:lineRule="auto"/>
        <w:ind w:left="619" w:firstLine="0"/>
        <w:jc w:val="center"/>
        <w:rPr>
          <w:lang w:val="ru-RU"/>
        </w:rPr>
      </w:pPr>
      <w:r w:rsidRPr="00920698">
        <w:rPr>
          <w:b/>
          <w:lang w:val="ru-RU"/>
        </w:rPr>
        <w:t xml:space="preserve"> </w:t>
      </w:r>
    </w:p>
    <w:p w14:paraId="41D58706" w14:textId="77777777" w:rsidR="00A35B07" w:rsidRPr="00920698" w:rsidRDefault="00A35B07" w:rsidP="00BC297A">
      <w:pPr>
        <w:spacing w:after="0" w:line="240" w:lineRule="auto"/>
        <w:ind w:left="619" w:firstLine="0"/>
        <w:jc w:val="center"/>
        <w:rPr>
          <w:lang w:val="ru-RU"/>
        </w:rPr>
      </w:pPr>
      <w:r w:rsidRPr="00920698">
        <w:rPr>
          <w:b/>
          <w:lang w:val="ru-RU"/>
        </w:rPr>
        <w:t xml:space="preserve"> </w:t>
      </w:r>
    </w:p>
    <w:p w14:paraId="37A9C15B" w14:textId="77777777" w:rsidR="00A35B07" w:rsidRPr="00920698" w:rsidRDefault="00A35B07" w:rsidP="00BC297A">
      <w:pPr>
        <w:spacing w:after="0" w:line="240" w:lineRule="auto"/>
        <w:ind w:left="619" w:firstLine="0"/>
        <w:jc w:val="center"/>
        <w:rPr>
          <w:lang w:val="ru-RU"/>
        </w:rPr>
      </w:pPr>
      <w:r w:rsidRPr="00920698">
        <w:rPr>
          <w:b/>
          <w:lang w:val="ru-RU"/>
        </w:rPr>
        <w:t xml:space="preserve"> </w:t>
      </w:r>
    </w:p>
    <w:p w14:paraId="066B812D" w14:textId="77777777" w:rsidR="00A35B07" w:rsidRPr="00920698" w:rsidRDefault="00A35B07" w:rsidP="00BC297A">
      <w:pPr>
        <w:spacing w:after="0" w:line="240" w:lineRule="auto"/>
        <w:ind w:left="619" w:firstLine="0"/>
        <w:jc w:val="center"/>
        <w:rPr>
          <w:b/>
          <w:lang w:val="ru-RU"/>
        </w:rPr>
      </w:pPr>
    </w:p>
    <w:p w14:paraId="654748E7" w14:textId="77777777" w:rsidR="00A35B07" w:rsidRPr="00920698" w:rsidRDefault="00A35B07" w:rsidP="00BC297A">
      <w:pPr>
        <w:spacing w:after="0" w:line="240" w:lineRule="auto"/>
        <w:ind w:left="619" w:firstLine="0"/>
        <w:jc w:val="center"/>
        <w:rPr>
          <w:b/>
          <w:lang w:val="ru-RU"/>
        </w:rPr>
      </w:pPr>
    </w:p>
    <w:p w14:paraId="7AC4B08A" w14:textId="77777777" w:rsidR="00A35B07" w:rsidRPr="00920698" w:rsidRDefault="00A35B07" w:rsidP="00BC297A">
      <w:pPr>
        <w:spacing w:after="0" w:line="240" w:lineRule="auto"/>
        <w:ind w:left="619" w:firstLine="0"/>
        <w:jc w:val="center"/>
        <w:rPr>
          <w:b/>
          <w:lang w:val="ru-RU"/>
        </w:rPr>
      </w:pPr>
    </w:p>
    <w:p w14:paraId="66B58A2D" w14:textId="77777777" w:rsidR="00A35B07" w:rsidRPr="00920698" w:rsidRDefault="00A35B07" w:rsidP="00BC297A">
      <w:pPr>
        <w:spacing w:after="0" w:line="240" w:lineRule="auto"/>
        <w:ind w:left="619" w:firstLine="0"/>
        <w:jc w:val="center"/>
        <w:rPr>
          <w:b/>
          <w:lang w:val="ru-RU"/>
        </w:rPr>
      </w:pPr>
    </w:p>
    <w:p w14:paraId="5D82DDDA" w14:textId="77777777" w:rsidR="00A35B07" w:rsidRPr="00920698" w:rsidRDefault="00A35B07" w:rsidP="00BC297A">
      <w:pPr>
        <w:spacing w:after="0" w:line="240" w:lineRule="auto"/>
        <w:ind w:left="619" w:firstLine="0"/>
        <w:jc w:val="center"/>
        <w:rPr>
          <w:b/>
          <w:lang w:val="ru-RU"/>
        </w:rPr>
      </w:pPr>
    </w:p>
    <w:p w14:paraId="0085D78E" w14:textId="77777777" w:rsidR="00A35B07" w:rsidRPr="00920698" w:rsidRDefault="00A35B07" w:rsidP="00BC297A">
      <w:pPr>
        <w:spacing w:after="0" w:line="240" w:lineRule="auto"/>
        <w:ind w:left="619" w:firstLine="0"/>
        <w:jc w:val="center"/>
        <w:rPr>
          <w:b/>
          <w:lang w:val="ru-RU"/>
        </w:rPr>
      </w:pPr>
    </w:p>
    <w:p w14:paraId="29AB1085" w14:textId="77777777" w:rsidR="00A35B07" w:rsidRDefault="00A35B07" w:rsidP="00BC297A">
      <w:pPr>
        <w:spacing w:after="0" w:line="240" w:lineRule="auto"/>
        <w:ind w:left="619" w:firstLine="0"/>
        <w:jc w:val="center"/>
        <w:rPr>
          <w:b/>
          <w:lang w:val="ru-RU"/>
        </w:rPr>
      </w:pPr>
    </w:p>
    <w:p w14:paraId="63ADB573" w14:textId="77777777" w:rsidR="00955112" w:rsidRDefault="00955112" w:rsidP="00BC297A">
      <w:pPr>
        <w:spacing w:after="0" w:line="240" w:lineRule="auto"/>
        <w:ind w:left="619" w:firstLine="0"/>
        <w:jc w:val="center"/>
        <w:rPr>
          <w:b/>
          <w:lang w:val="ru-RU"/>
        </w:rPr>
      </w:pPr>
    </w:p>
    <w:p w14:paraId="7BB5403A" w14:textId="77777777" w:rsidR="00955112" w:rsidRDefault="00955112" w:rsidP="00BC297A">
      <w:pPr>
        <w:spacing w:after="0" w:line="240" w:lineRule="auto"/>
        <w:ind w:left="619" w:firstLine="0"/>
        <w:jc w:val="center"/>
        <w:rPr>
          <w:b/>
          <w:lang w:val="ru-RU"/>
        </w:rPr>
      </w:pPr>
    </w:p>
    <w:p w14:paraId="5BFEB9E7" w14:textId="77777777" w:rsidR="00955112" w:rsidRDefault="00955112" w:rsidP="00BC297A">
      <w:pPr>
        <w:spacing w:after="0" w:line="240" w:lineRule="auto"/>
        <w:ind w:left="619" w:firstLine="0"/>
        <w:jc w:val="center"/>
        <w:rPr>
          <w:b/>
          <w:lang w:val="ru-RU"/>
        </w:rPr>
      </w:pPr>
    </w:p>
    <w:p w14:paraId="5897D549" w14:textId="77777777" w:rsidR="00955112" w:rsidRDefault="00955112" w:rsidP="00BC297A">
      <w:pPr>
        <w:spacing w:after="0" w:line="240" w:lineRule="auto"/>
        <w:ind w:left="619" w:firstLine="0"/>
        <w:jc w:val="center"/>
        <w:rPr>
          <w:b/>
          <w:lang w:val="ru-RU"/>
        </w:rPr>
      </w:pPr>
    </w:p>
    <w:p w14:paraId="0CFE7C6D" w14:textId="77777777" w:rsidR="00955112" w:rsidRDefault="00955112" w:rsidP="00BC297A">
      <w:pPr>
        <w:spacing w:after="0" w:line="240" w:lineRule="auto"/>
        <w:ind w:left="619" w:firstLine="0"/>
        <w:jc w:val="center"/>
        <w:rPr>
          <w:b/>
          <w:lang w:val="ru-RU"/>
        </w:rPr>
      </w:pPr>
    </w:p>
    <w:p w14:paraId="5CDA50BF" w14:textId="77777777" w:rsidR="00955112" w:rsidRDefault="00955112" w:rsidP="00BC297A">
      <w:pPr>
        <w:spacing w:after="0" w:line="240" w:lineRule="auto"/>
        <w:ind w:left="619" w:firstLine="0"/>
        <w:jc w:val="center"/>
        <w:rPr>
          <w:b/>
          <w:lang w:val="ru-RU"/>
        </w:rPr>
      </w:pPr>
    </w:p>
    <w:p w14:paraId="6738F4DC" w14:textId="77777777" w:rsidR="00955112" w:rsidRDefault="00955112" w:rsidP="00BC297A">
      <w:pPr>
        <w:spacing w:after="0" w:line="240" w:lineRule="auto"/>
        <w:ind w:left="619" w:firstLine="0"/>
        <w:jc w:val="center"/>
        <w:rPr>
          <w:b/>
          <w:lang w:val="ru-RU"/>
        </w:rPr>
      </w:pPr>
    </w:p>
    <w:p w14:paraId="6D70F756" w14:textId="77777777" w:rsidR="00955112" w:rsidRDefault="00955112" w:rsidP="00BC297A">
      <w:pPr>
        <w:spacing w:after="0" w:line="240" w:lineRule="auto"/>
        <w:ind w:left="619" w:firstLine="0"/>
        <w:jc w:val="center"/>
        <w:rPr>
          <w:b/>
          <w:lang w:val="ru-RU"/>
        </w:rPr>
      </w:pPr>
    </w:p>
    <w:p w14:paraId="63D7C01D" w14:textId="77777777" w:rsidR="00955112" w:rsidRDefault="00955112" w:rsidP="00BC297A">
      <w:pPr>
        <w:spacing w:after="0" w:line="240" w:lineRule="auto"/>
        <w:ind w:left="619" w:firstLine="0"/>
        <w:jc w:val="center"/>
        <w:rPr>
          <w:b/>
          <w:lang w:val="ru-RU"/>
        </w:rPr>
      </w:pPr>
    </w:p>
    <w:p w14:paraId="6DC35DD3" w14:textId="77777777" w:rsidR="00955112" w:rsidRDefault="00955112" w:rsidP="00BC297A">
      <w:pPr>
        <w:spacing w:after="0" w:line="240" w:lineRule="auto"/>
        <w:ind w:left="619" w:firstLine="0"/>
        <w:jc w:val="center"/>
        <w:rPr>
          <w:b/>
          <w:lang w:val="ru-RU"/>
        </w:rPr>
      </w:pPr>
    </w:p>
    <w:p w14:paraId="65CD3AEC" w14:textId="77777777" w:rsidR="00955112" w:rsidRDefault="00955112" w:rsidP="00BC297A">
      <w:pPr>
        <w:spacing w:after="0" w:line="240" w:lineRule="auto"/>
        <w:ind w:left="619" w:firstLine="0"/>
        <w:jc w:val="center"/>
        <w:rPr>
          <w:b/>
          <w:lang w:val="ru-RU"/>
        </w:rPr>
      </w:pPr>
    </w:p>
    <w:p w14:paraId="6037AADC" w14:textId="77777777" w:rsidR="00955112" w:rsidRDefault="00955112" w:rsidP="00BC297A">
      <w:pPr>
        <w:spacing w:after="0" w:line="240" w:lineRule="auto"/>
        <w:ind w:left="619" w:firstLine="0"/>
        <w:jc w:val="center"/>
        <w:rPr>
          <w:b/>
          <w:lang w:val="ru-RU"/>
        </w:rPr>
      </w:pPr>
    </w:p>
    <w:p w14:paraId="44A093C4" w14:textId="77777777" w:rsidR="00955112" w:rsidRDefault="00955112" w:rsidP="00BC297A">
      <w:pPr>
        <w:spacing w:after="0" w:line="240" w:lineRule="auto"/>
        <w:ind w:left="619" w:firstLine="0"/>
        <w:jc w:val="center"/>
        <w:rPr>
          <w:b/>
          <w:lang w:val="ru-RU"/>
        </w:rPr>
      </w:pPr>
    </w:p>
    <w:p w14:paraId="5B13850B" w14:textId="77777777" w:rsidR="00955112" w:rsidRDefault="00955112" w:rsidP="00BC297A">
      <w:pPr>
        <w:spacing w:after="0" w:line="240" w:lineRule="auto"/>
        <w:ind w:left="619" w:firstLine="0"/>
        <w:jc w:val="center"/>
        <w:rPr>
          <w:b/>
          <w:lang w:val="ru-RU"/>
        </w:rPr>
      </w:pPr>
    </w:p>
    <w:p w14:paraId="5974D5B7" w14:textId="77777777" w:rsidR="00955112" w:rsidRPr="00920698" w:rsidRDefault="00955112" w:rsidP="00BC297A">
      <w:pPr>
        <w:spacing w:after="0" w:line="240" w:lineRule="auto"/>
        <w:ind w:left="0" w:firstLine="0"/>
        <w:rPr>
          <w:b/>
          <w:lang w:val="ru-RU"/>
        </w:rPr>
      </w:pPr>
    </w:p>
    <w:p w14:paraId="6AF57578" w14:textId="77777777" w:rsidR="007A1FE7" w:rsidRDefault="007A1FE7">
      <w:pPr>
        <w:spacing w:after="160" w:line="278" w:lineRule="auto"/>
        <w:ind w:left="0" w:firstLine="0"/>
        <w:jc w:val="left"/>
        <w:rPr>
          <w:b/>
          <w:lang w:val="ru-RU"/>
        </w:rPr>
      </w:pPr>
      <w:r>
        <w:rPr>
          <w:b/>
          <w:lang w:val="ru-RU"/>
        </w:rPr>
        <w:br w:type="page"/>
      </w:r>
    </w:p>
    <w:p w14:paraId="25BEE1E1" w14:textId="65A87CF2" w:rsidR="00640D7A" w:rsidRPr="00CD697D" w:rsidRDefault="00A35B07" w:rsidP="00BC297A">
      <w:pPr>
        <w:spacing w:after="0" w:line="240" w:lineRule="auto"/>
        <w:ind w:left="619" w:firstLine="0"/>
        <w:jc w:val="center"/>
        <w:rPr>
          <w:b/>
          <w:bCs/>
          <w:lang w:val="ru-RU"/>
        </w:rPr>
      </w:pPr>
      <w:r w:rsidRPr="00A72CB0">
        <w:rPr>
          <w:b/>
          <w:bCs/>
          <w:color w:val="auto"/>
          <w:szCs w:val="28"/>
          <w:lang w:val="ru-RU"/>
        </w:rPr>
        <w:lastRenderedPageBreak/>
        <w:t xml:space="preserve">СПИСОК ИСПОЛЬЗОВАННЫХ ИСТОЧНИКОВ </w:t>
      </w:r>
    </w:p>
    <w:p w14:paraId="26EC46A3" w14:textId="77777777" w:rsidR="00640D7A" w:rsidRPr="00920698" w:rsidRDefault="00640D7A" w:rsidP="00BC297A">
      <w:pPr>
        <w:spacing w:line="240" w:lineRule="auto"/>
        <w:ind w:firstLine="0"/>
        <w:rPr>
          <w:lang w:val="ru-RU"/>
        </w:rPr>
      </w:pPr>
    </w:p>
    <w:p w14:paraId="515EA325" w14:textId="77777777" w:rsidR="00640D7A" w:rsidRPr="00920698" w:rsidRDefault="00640D7A" w:rsidP="007A1FE7">
      <w:pPr>
        <w:pStyle w:val="a7"/>
        <w:numPr>
          <w:ilvl w:val="0"/>
          <w:numId w:val="27"/>
        </w:numPr>
        <w:spacing w:after="0" w:line="240" w:lineRule="auto"/>
        <w:ind w:left="0" w:firstLine="709"/>
        <w:rPr>
          <w:lang w:val="ru-RU"/>
        </w:rPr>
      </w:pPr>
      <w:proofErr w:type="spellStart"/>
      <w:r w:rsidRPr="00920698">
        <w:rPr>
          <w:lang w:val="ru-RU"/>
        </w:rPr>
        <w:t>Сваричевская</w:t>
      </w:r>
      <w:proofErr w:type="spellEnd"/>
      <w:r w:rsidRPr="00920698">
        <w:rPr>
          <w:lang w:val="ru-RU"/>
        </w:rPr>
        <w:t xml:space="preserve"> З.А. Очерки по геоморфологии Казахстана. – Л.: Изд-во ЛГУ, 1941. – 64 с. 32 </w:t>
      </w:r>
      <w:proofErr w:type="spellStart"/>
      <w:r w:rsidRPr="00920698">
        <w:rPr>
          <w:lang w:val="ru-RU"/>
        </w:rPr>
        <w:t>Пальгов</w:t>
      </w:r>
      <w:proofErr w:type="spellEnd"/>
      <w:r w:rsidRPr="00920698">
        <w:rPr>
          <w:lang w:val="ru-RU"/>
        </w:rPr>
        <w:t xml:space="preserve"> Н.Н. (под ред.). Алакольская впадина и ее озера // Вопросы географии Казахстана. – Алма-Ата: Наука, 1965. – </w:t>
      </w:r>
      <w:proofErr w:type="spellStart"/>
      <w:r w:rsidRPr="00920698">
        <w:rPr>
          <w:lang w:val="ru-RU"/>
        </w:rPr>
        <w:t>Вып</w:t>
      </w:r>
      <w:proofErr w:type="spellEnd"/>
      <w:r w:rsidRPr="00920698">
        <w:rPr>
          <w:lang w:val="ru-RU"/>
        </w:rPr>
        <w:t xml:space="preserve">. 12. – 310 c. </w:t>
      </w:r>
      <w:r w:rsidRPr="00920698">
        <w:rPr>
          <w:color w:val="auto"/>
          <w:sz w:val="24"/>
          <w:szCs w:val="24"/>
          <w:lang w:val="ru-RU" w:eastAsia="ru-RU"/>
        </w:rPr>
        <w:t xml:space="preserve"> </w:t>
      </w:r>
    </w:p>
    <w:p w14:paraId="36A5AAAB" w14:textId="77777777" w:rsidR="00640D7A" w:rsidRPr="00920698" w:rsidRDefault="00640D7A" w:rsidP="007A1FE7">
      <w:pPr>
        <w:pStyle w:val="a7"/>
        <w:numPr>
          <w:ilvl w:val="0"/>
          <w:numId w:val="27"/>
        </w:numPr>
        <w:spacing w:after="0" w:line="240" w:lineRule="auto"/>
        <w:ind w:left="0" w:firstLine="709"/>
        <w:rPr>
          <w:lang w:val="ru-RU"/>
        </w:rPr>
      </w:pPr>
      <w:r w:rsidRPr="00920698">
        <w:rPr>
          <w:lang w:val="ru-RU"/>
        </w:rPr>
        <w:t xml:space="preserve">Курдюков К.В., Смеловская М.М. Четвертичные и третичные отложения </w:t>
      </w:r>
      <w:proofErr w:type="spellStart"/>
      <w:r w:rsidRPr="00920698">
        <w:rPr>
          <w:lang w:val="ru-RU"/>
        </w:rPr>
        <w:t>Алакульской</w:t>
      </w:r>
      <w:proofErr w:type="spellEnd"/>
      <w:r w:rsidRPr="00920698">
        <w:rPr>
          <w:lang w:val="ru-RU"/>
        </w:rPr>
        <w:t xml:space="preserve"> котловины: отчет. – Алматы: Фонды ВАГТ, 1950.</w:t>
      </w:r>
    </w:p>
    <w:p w14:paraId="0C912F00" w14:textId="77777777" w:rsidR="00640D7A" w:rsidRPr="00920698" w:rsidRDefault="00640D7A" w:rsidP="007A1FE7">
      <w:pPr>
        <w:pStyle w:val="a7"/>
        <w:numPr>
          <w:ilvl w:val="0"/>
          <w:numId w:val="27"/>
        </w:numPr>
        <w:spacing w:after="0" w:line="240" w:lineRule="auto"/>
        <w:ind w:left="0" w:firstLine="709"/>
        <w:rPr>
          <w:lang w:val="ru-RU"/>
        </w:rPr>
      </w:pPr>
      <w:proofErr w:type="spellStart"/>
      <w:r w:rsidRPr="00920698">
        <w:rPr>
          <w:lang w:val="ru-RU"/>
        </w:rPr>
        <w:t>Бувалкин</w:t>
      </w:r>
      <w:proofErr w:type="spellEnd"/>
      <w:r w:rsidRPr="00920698">
        <w:rPr>
          <w:lang w:val="ru-RU"/>
        </w:rPr>
        <w:t xml:space="preserve"> А.К. Юрские отложения Восточного Казахстана. – Алма-Ата: Наука КазССР, 1998. – С. 119-140.</w:t>
      </w:r>
    </w:p>
    <w:p w14:paraId="38C4D46A" w14:textId="77777777" w:rsidR="00640D7A" w:rsidRPr="00920698" w:rsidRDefault="00640D7A" w:rsidP="007A1FE7">
      <w:pPr>
        <w:pStyle w:val="a7"/>
        <w:numPr>
          <w:ilvl w:val="0"/>
          <w:numId w:val="27"/>
        </w:numPr>
        <w:spacing w:after="0" w:line="240" w:lineRule="auto"/>
        <w:ind w:left="0" w:firstLine="709"/>
        <w:rPr>
          <w:lang w:val="ru-RU"/>
        </w:rPr>
      </w:pPr>
      <w:r w:rsidRPr="00920698">
        <w:rPr>
          <w:lang w:val="ru-RU"/>
        </w:rPr>
        <w:t xml:space="preserve">Исабаев Т.Т. Подземные воды Алакольской впадины // Труды института Гидрогеологии и гидрофизики АН КазССР. – 1968. – Т. XXXIII. – С. 202-209. </w:t>
      </w:r>
    </w:p>
    <w:p w14:paraId="7215AFEF" w14:textId="77777777" w:rsidR="00640D7A" w:rsidRPr="00920698" w:rsidRDefault="00640D7A" w:rsidP="007A1FE7">
      <w:pPr>
        <w:pStyle w:val="a7"/>
        <w:numPr>
          <w:ilvl w:val="0"/>
          <w:numId w:val="27"/>
        </w:numPr>
        <w:spacing w:after="0" w:line="240" w:lineRule="auto"/>
        <w:ind w:left="0" w:firstLine="709"/>
        <w:rPr>
          <w:lang w:val="ru-RU"/>
        </w:rPr>
      </w:pPr>
      <w:r w:rsidRPr="00920698">
        <w:rPr>
          <w:lang w:val="ru-RU"/>
        </w:rPr>
        <w:t xml:space="preserve">Мустафаев С.Т., Смоляр В.А., Буров Б.В. Опасные геологические процессы на территории Юго-Восточного Казахстана. – Алматы: </w:t>
      </w:r>
      <w:proofErr w:type="spellStart"/>
      <w:r w:rsidRPr="00920698">
        <w:rPr>
          <w:lang w:val="ru-RU"/>
        </w:rPr>
        <w:t>Гылым</w:t>
      </w:r>
      <w:proofErr w:type="spellEnd"/>
      <w:r w:rsidRPr="00920698">
        <w:rPr>
          <w:lang w:val="ru-RU"/>
        </w:rPr>
        <w:t>, 2008. – 264 с.</w:t>
      </w:r>
    </w:p>
    <w:p w14:paraId="450B6454" w14:textId="77777777" w:rsidR="00640D7A" w:rsidRPr="00920698" w:rsidRDefault="00640D7A" w:rsidP="007A1FE7">
      <w:pPr>
        <w:pStyle w:val="a7"/>
        <w:numPr>
          <w:ilvl w:val="0"/>
          <w:numId w:val="27"/>
        </w:numPr>
        <w:spacing w:after="0" w:line="240" w:lineRule="auto"/>
        <w:ind w:left="0" w:firstLine="709"/>
        <w:rPr>
          <w:lang w:val="ru-RU"/>
        </w:rPr>
      </w:pPr>
      <w:proofErr w:type="spellStart"/>
      <w:r w:rsidRPr="00920698">
        <w:rPr>
          <w:lang w:val="ru-RU"/>
        </w:rPr>
        <w:t>Касымбеков</w:t>
      </w:r>
      <w:proofErr w:type="spellEnd"/>
      <w:r w:rsidRPr="00920698">
        <w:rPr>
          <w:lang w:val="ru-RU"/>
        </w:rPr>
        <w:t xml:space="preserve"> Д.А., </w:t>
      </w:r>
      <w:proofErr w:type="spellStart"/>
      <w:r w:rsidRPr="00920698">
        <w:rPr>
          <w:lang w:val="ru-RU"/>
        </w:rPr>
        <w:t>Калитов</w:t>
      </w:r>
      <w:proofErr w:type="spellEnd"/>
      <w:r w:rsidRPr="00920698">
        <w:rPr>
          <w:lang w:val="ru-RU"/>
        </w:rPr>
        <w:t xml:space="preserve"> Д.К. и др. Мониторинг экзогенных геологических процессов на территории Алматинской области // Гидрометеорология и экология. – 2015. – № 3. – С. 112-120. </w:t>
      </w:r>
    </w:p>
    <w:p w14:paraId="6114B1C5" w14:textId="77777777" w:rsidR="00640D7A" w:rsidRPr="00920698" w:rsidRDefault="00640D7A" w:rsidP="007A1FE7">
      <w:pPr>
        <w:pStyle w:val="a7"/>
        <w:numPr>
          <w:ilvl w:val="0"/>
          <w:numId w:val="27"/>
        </w:numPr>
        <w:spacing w:after="0" w:line="240" w:lineRule="auto"/>
        <w:ind w:left="0" w:firstLine="709"/>
        <w:rPr>
          <w:lang w:val="ru-RU"/>
        </w:rPr>
      </w:pPr>
      <w:proofErr w:type="spellStart"/>
      <w:r w:rsidRPr="00920698">
        <w:rPr>
          <w:lang w:val="ru-RU"/>
        </w:rPr>
        <w:t>Джуркашев</w:t>
      </w:r>
      <w:proofErr w:type="spellEnd"/>
      <w:r w:rsidRPr="00920698">
        <w:rPr>
          <w:lang w:val="ru-RU"/>
        </w:rPr>
        <w:t xml:space="preserve"> Т.Н. Антропогеновая история Балхаш-Алакольской впадины / под ред. Г.Ц. Медоева. – Алма-Ата: Наука, 1972. – 127 с. 34 </w:t>
      </w:r>
      <w:proofErr w:type="spellStart"/>
      <w:r w:rsidRPr="00920698">
        <w:rPr>
          <w:lang w:val="ru-RU"/>
        </w:rPr>
        <w:t>Ердавлетов</w:t>
      </w:r>
      <w:proofErr w:type="spellEnd"/>
      <w:r w:rsidRPr="00920698">
        <w:rPr>
          <w:lang w:val="ru-RU"/>
        </w:rPr>
        <w:t xml:space="preserve"> С.Р., Артемьев А.М. и др. Научно-познавательный атлас: Путешествие по </w:t>
      </w:r>
      <w:proofErr w:type="spellStart"/>
      <w:r w:rsidRPr="00920698">
        <w:rPr>
          <w:lang w:val="ru-RU"/>
        </w:rPr>
        <w:t>Приалаколью</w:t>
      </w:r>
      <w:proofErr w:type="spellEnd"/>
      <w:r w:rsidRPr="00920698">
        <w:rPr>
          <w:lang w:val="ru-RU"/>
        </w:rPr>
        <w:t>. – Алматы: Казахский университет, 2014. – 76 с. – ISBN 978-601-04-0945-3.</w:t>
      </w:r>
    </w:p>
    <w:p w14:paraId="71F4C8CD" w14:textId="77777777" w:rsidR="00640D7A" w:rsidRPr="00920698" w:rsidRDefault="00640D7A" w:rsidP="007A1FE7">
      <w:pPr>
        <w:pStyle w:val="a7"/>
        <w:numPr>
          <w:ilvl w:val="0"/>
          <w:numId w:val="27"/>
        </w:numPr>
        <w:spacing w:after="0" w:line="240" w:lineRule="auto"/>
        <w:ind w:left="0" w:firstLine="709"/>
        <w:rPr>
          <w:lang w:val="ru-RU"/>
        </w:rPr>
      </w:pPr>
      <w:r w:rsidRPr="00920698">
        <w:rPr>
          <w:lang w:val="ru-RU"/>
        </w:rPr>
        <w:t xml:space="preserve">Казанская Е.А. Морфология и динамика берегов озера Алаколь // Вопросы географии Казахстана. – Алма-Ата, 1965. – </w:t>
      </w:r>
      <w:proofErr w:type="spellStart"/>
      <w:r w:rsidRPr="00920698">
        <w:rPr>
          <w:lang w:val="ru-RU"/>
        </w:rPr>
        <w:t>Вып</w:t>
      </w:r>
      <w:proofErr w:type="spellEnd"/>
      <w:r w:rsidRPr="00920698">
        <w:rPr>
          <w:lang w:val="ru-RU"/>
        </w:rPr>
        <w:t xml:space="preserve">. 12. – С. 88-121. </w:t>
      </w:r>
    </w:p>
    <w:p w14:paraId="56C85270" w14:textId="77777777" w:rsidR="00640D7A" w:rsidRPr="00920698" w:rsidRDefault="00640D7A" w:rsidP="007A1FE7">
      <w:pPr>
        <w:pStyle w:val="a7"/>
        <w:numPr>
          <w:ilvl w:val="0"/>
          <w:numId w:val="27"/>
        </w:numPr>
        <w:spacing w:after="0" w:line="240" w:lineRule="auto"/>
        <w:ind w:left="0" w:firstLine="709"/>
        <w:rPr>
          <w:lang w:val="ru-RU"/>
        </w:rPr>
      </w:pPr>
      <w:proofErr w:type="spellStart"/>
      <w:r w:rsidRPr="00920698">
        <w:rPr>
          <w:lang w:val="ru-RU"/>
        </w:rPr>
        <w:t>Актымбаева</w:t>
      </w:r>
      <w:proofErr w:type="spellEnd"/>
      <w:r w:rsidRPr="00920698">
        <w:rPr>
          <w:lang w:val="ru-RU"/>
        </w:rPr>
        <w:t xml:space="preserve"> А.С., </w:t>
      </w:r>
      <w:proofErr w:type="spellStart"/>
      <w:r w:rsidRPr="00920698">
        <w:rPr>
          <w:lang w:val="ru-RU"/>
        </w:rPr>
        <w:t>Таукебаева</w:t>
      </w:r>
      <w:proofErr w:type="spellEnd"/>
      <w:r w:rsidRPr="00920698">
        <w:rPr>
          <w:lang w:val="ru-RU"/>
        </w:rPr>
        <w:t xml:space="preserve"> М.Т. </w:t>
      </w:r>
      <w:proofErr w:type="spellStart"/>
      <w:r w:rsidRPr="00920698">
        <w:rPr>
          <w:lang w:val="ru-RU"/>
        </w:rPr>
        <w:t>Геоэкологическая</w:t>
      </w:r>
      <w:proofErr w:type="spellEnd"/>
      <w:r w:rsidRPr="00920698">
        <w:rPr>
          <w:lang w:val="ru-RU"/>
        </w:rPr>
        <w:t xml:space="preserve"> характеристика и оценка туристско-рекреационного потенциала Алакольского региона // Новости науки Казахстана. – 2015. – № 2 (124). – С. 83-104. </w:t>
      </w:r>
    </w:p>
    <w:p w14:paraId="5E0F772A" w14:textId="77777777" w:rsidR="00640D7A" w:rsidRPr="00920698" w:rsidRDefault="00640D7A" w:rsidP="007A1FE7">
      <w:pPr>
        <w:pStyle w:val="a7"/>
        <w:numPr>
          <w:ilvl w:val="0"/>
          <w:numId w:val="27"/>
        </w:numPr>
        <w:spacing w:after="0" w:line="240" w:lineRule="auto"/>
        <w:ind w:left="0" w:firstLine="709"/>
        <w:rPr>
          <w:lang w:val="ru-RU"/>
        </w:rPr>
      </w:pPr>
      <w:r w:rsidRPr="00920698">
        <w:rPr>
          <w:lang w:val="ru-RU"/>
        </w:rPr>
        <w:t xml:space="preserve">Мукаев Ж.Т., </w:t>
      </w:r>
      <w:proofErr w:type="spellStart"/>
      <w:r w:rsidRPr="00920698">
        <w:rPr>
          <w:lang w:val="ru-RU"/>
        </w:rPr>
        <w:t>Озгелдинова</w:t>
      </w:r>
      <w:proofErr w:type="spellEnd"/>
      <w:r w:rsidRPr="00920698">
        <w:rPr>
          <w:lang w:val="ru-RU"/>
        </w:rPr>
        <w:t xml:space="preserve"> Ж.О. Оценка антропогенного воздействия на ландшафты бассейна озера Алаколь // Гидрометеорология и экология. – 2018. – № 4. – С. 94-102.</w:t>
      </w:r>
    </w:p>
    <w:p w14:paraId="125B765B" w14:textId="77777777" w:rsidR="00640D7A" w:rsidRPr="00920698" w:rsidRDefault="00640D7A" w:rsidP="007A1FE7">
      <w:pPr>
        <w:pStyle w:val="a7"/>
        <w:numPr>
          <w:ilvl w:val="0"/>
          <w:numId w:val="27"/>
        </w:numPr>
        <w:spacing w:after="0" w:line="240" w:lineRule="auto"/>
        <w:ind w:left="0" w:firstLine="709"/>
        <w:rPr>
          <w:lang w:val="ru-RU"/>
        </w:rPr>
      </w:pPr>
      <w:r w:rsidRPr="00920698">
        <w:rPr>
          <w:lang w:val="ru-RU"/>
        </w:rPr>
        <w:t xml:space="preserve">Мукаев Ж.Т. </w:t>
      </w:r>
      <w:proofErr w:type="spellStart"/>
      <w:r w:rsidRPr="00920698">
        <w:rPr>
          <w:lang w:val="ru-RU"/>
        </w:rPr>
        <w:t>Геоэкологическая</w:t>
      </w:r>
      <w:proofErr w:type="spellEnd"/>
      <w:r w:rsidRPr="00920698">
        <w:rPr>
          <w:lang w:val="ru-RU"/>
        </w:rPr>
        <w:t xml:space="preserve"> оценка территориально-рекреационных систем бассейна озера Алаколь: </w:t>
      </w:r>
      <w:proofErr w:type="spellStart"/>
      <w:r w:rsidRPr="00920698">
        <w:rPr>
          <w:lang w:val="ru-RU"/>
        </w:rPr>
        <w:t>дис</w:t>
      </w:r>
      <w:proofErr w:type="spellEnd"/>
      <w:r w:rsidRPr="00920698">
        <w:rPr>
          <w:lang w:val="ru-RU"/>
        </w:rPr>
        <w:t>. ... д-ра философии (PhD): 6D060900. – Астана: ЕНУ им. Л.Н. Гумилева, 2015. – 171 с. – Инв. № 0615РК00086.</w:t>
      </w:r>
    </w:p>
    <w:p w14:paraId="59D82A58" w14:textId="77777777" w:rsidR="00640D7A" w:rsidRPr="00920698" w:rsidRDefault="00640D7A" w:rsidP="007A1FE7">
      <w:pPr>
        <w:pStyle w:val="a7"/>
        <w:numPr>
          <w:ilvl w:val="0"/>
          <w:numId w:val="27"/>
        </w:numPr>
        <w:spacing w:after="0" w:line="240" w:lineRule="auto"/>
        <w:ind w:left="0" w:firstLine="709"/>
        <w:rPr>
          <w:lang w:val="ru-RU"/>
        </w:rPr>
      </w:pPr>
      <w:r w:rsidRPr="00920698">
        <w:rPr>
          <w:lang w:val="ru-RU"/>
        </w:rPr>
        <w:t xml:space="preserve">Валеев А.Г., </w:t>
      </w:r>
      <w:proofErr w:type="spellStart"/>
      <w:r w:rsidRPr="00920698">
        <w:rPr>
          <w:lang w:val="ru-RU"/>
        </w:rPr>
        <w:t>Акиянова</w:t>
      </w:r>
      <w:proofErr w:type="spellEnd"/>
      <w:r w:rsidRPr="00920698">
        <w:rPr>
          <w:lang w:val="ru-RU"/>
        </w:rPr>
        <w:t xml:space="preserve"> Ф.Ж., </w:t>
      </w:r>
      <w:proofErr w:type="spellStart"/>
      <w:r w:rsidRPr="00920698">
        <w:rPr>
          <w:lang w:val="ru-RU"/>
        </w:rPr>
        <w:t>Абитбаева</w:t>
      </w:r>
      <w:proofErr w:type="spellEnd"/>
      <w:r w:rsidRPr="00920698">
        <w:rPr>
          <w:lang w:val="ru-RU"/>
        </w:rPr>
        <w:t xml:space="preserve"> А.Д. Морфометрические особенности формирования речного стока бассейна Алакольской впадины // Матер. </w:t>
      </w:r>
      <w:proofErr w:type="spellStart"/>
      <w:r w:rsidRPr="00920698">
        <w:rPr>
          <w:lang w:val="ru-RU"/>
        </w:rPr>
        <w:t>Междунар</w:t>
      </w:r>
      <w:proofErr w:type="spellEnd"/>
      <w:r w:rsidRPr="00920698">
        <w:rPr>
          <w:lang w:val="ru-RU"/>
        </w:rPr>
        <w:t xml:space="preserve">. науч.-практ. </w:t>
      </w:r>
      <w:proofErr w:type="spellStart"/>
      <w:r w:rsidRPr="00920698">
        <w:rPr>
          <w:lang w:val="ru-RU"/>
        </w:rPr>
        <w:t>конф</w:t>
      </w:r>
      <w:proofErr w:type="spellEnd"/>
      <w:r w:rsidRPr="00920698">
        <w:rPr>
          <w:lang w:val="ru-RU"/>
        </w:rPr>
        <w:t>. «Вода для жизни». – Алматы, 2016. – С. 64-73.</w:t>
      </w:r>
    </w:p>
    <w:p w14:paraId="54DD4F07" w14:textId="77777777" w:rsidR="00640D7A" w:rsidRPr="00920698" w:rsidRDefault="00640D7A" w:rsidP="007A1FE7">
      <w:pPr>
        <w:pStyle w:val="a7"/>
        <w:numPr>
          <w:ilvl w:val="0"/>
          <w:numId w:val="27"/>
        </w:numPr>
        <w:spacing w:after="0" w:line="240" w:lineRule="auto"/>
        <w:ind w:left="0" w:firstLine="709"/>
        <w:rPr>
          <w:lang w:val="ru-RU"/>
        </w:rPr>
      </w:pPr>
      <w:r w:rsidRPr="00920698">
        <w:rPr>
          <w:lang w:val="ru-RU"/>
        </w:rPr>
        <w:t xml:space="preserve">Валеев А.Г., </w:t>
      </w:r>
      <w:proofErr w:type="spellStart"/>
      <w:r w:rsidRPr="00920698">
        <w:rPr>
          <w:lang w:val="ru-RU"/>
        </w:rPr>
        <w:t>Акиянова</w:t>
      </w:r>
      <w:proofErr w:type="spellEnd"/>
      <w:r w:rsidRPr="00920698">
        <w:rPr>
          <w:lang w:val="ru-RU"/>
        </w:rPr>
        <w:t xml:space="preserve"> Ф.Ж. и др. Развитие абразионных берегов озера Алаколь по материалам полевых исследований // Известия НАН РК. Серия геологии и технических наук. – 2018. – № 5 (431). – С. 120-128. </w:t>
      </w:r>
      <w:hyperlink r:id="rId72" w:history="1">
        <w:r w:rsidRPr="00920698">
          <w:rPr>
            <w:rStyle w:val="ad"/>
            <w:lang w:val="ru-RU"/>
          </w:rPr>
          <w:t>https://doi.org/10.32014/2019.2518-170X.24</w:t>
        </w:r>
      </w:hyperlink>
      <w:r w:rsidRPr="00920698">
        <w:rPr>
          <w:lang w:val="ru-RU"/>
        </w:rPr>
        <w:t xml:space="preserve"> </w:t>
      </w:r>
    </w:p>
    <w:p w14:paraId="492DB04F" w14:textId="77777777" w:rsidR="00640D7A" w:rsidRPr="00920698" w:rsidRDefault="00640D7A" w:rsidP="007A1FE7">
      <w:pPr>
        <w:pStyle w:val="a7"/>
        <w:numPr>
          <w:ilvl w:val="0"/>
          <w:numId w:val="27"/>
        </w:numPr>
        <w:spacing w:after="0" w:line="240" w:lineRule="auto"/>
        <w:ind w:left="0" w:firstLine="709"/>
        <w:rPr>
          <w:lang w:val="ru-RU"/>
        </w:rPr>
      </w:pPr>
      <w:r w:rsidRPr="00920698">
        <w:rPr>
          <w:lang w:val="ru-RU"/>
        </w:rPr>
        <w:lastRenderedPageBreak/>
        <w:t xml:space="preserve">Валеев А.Г., </w:t>
      </w:r>
      <w:proofErr w:type="spellStart"/>
      <w:r w:rsidRPr="00920698">
        <w:rPr>
          <w:lang w:val="ru-RU"/>
        </w:rPr>
        <w:t>Акиянова</w:t>
      </w:r>
      <w:proofErr w:type="spellEnd"/>
      <w:r w:rsidRPr="00920698">
        <w:rPr>
          <w:lang w:val="ru-RU"/>
        </w:rPr>
        <w:t xml:space="preserve"> Ф.Ж. Геоморфологические и инженерно-геологические условия четвертичных отложений Алакольской впадины // Вопросы географии и геоэкологии. – 2020. – № 3. – С. 45-53. </w:t>
      </w:r>
    </w:p>
    <w:p w14:paraId="78D1AEB2" w14:textId="77777777" w:rsidR="00640D7A" w:rsidRPr="00920698" w:rsidRDefault="00640D7A" w:rsidP="007A1FE7">
      <w:pPr>
        <w:pStyle w:val="a7"/>
        <w:numPr>
          <w:ilvl w:val="0"/>
          <w:numId w:val="27"/>
        </w:numPr>
        <w:spacing w:after="0" w:line="240" w:lineRule="auto"/>
        <w:ind w:left="0" w:firstLine="709"/>
        <w:rPr>
          <w:lang w:val="ru-RU"/>
        </w:rPr>
      </w:pPr>
      <w:r w:rsidRPr="00920698">
        <w:rPr>
          <w:lang w:val="ru-RU"/>
        </w:rPr>
        <w:t xml:space="preserve">Мониторинговые исследования неблагоприятных </w:t>
      </w:r>
      <w:proofErr w:type="spellStart"/>
      <w:r w:rsidRPr="00920698">
        <w:rPr>
          <w:lang w:val="ru-RU"/>
        </w:rPr>
        <w:t>экзогеодинамических</w:t>
      </w:r>
      <w:proofErr w:type="spellEnd"/>
      <w:r w:rsidRPr="00920698">
        <w:rPr>
          <w:lang w:val="ru-RU"/>
        </w:rPr>
        <w:t xml:space="preserve"> процессов береговой зоны озера Алаколь: отчет о НИР (промежуточный) / ТОО «Институт географии»: рук. </w:t>
      </w:r>
      <w:proofErr w:type="spellStart"/>
      <w:r w:rsidRPr="00920698">
        <w:rPr>
          <w:lang w:val="ru-RU"/>
        </w:rPr>
        <w:t>Абитбаева</w:t>
      </w:r>
      <w:proofErr w:type="spellEnd"/>
      <w:r w:rsidRPr="00920698">
        <w:rPr>
          <w:lang w:val="ru-RU"/>
        </w:rPr>
        <w:t xml:space="preserve"> А.Д. – Алматы, 2018. – 151 с. – № ГР 0118РК00496. </w:t>
      </w:r>
    </w:p>
    <w:p w14:paraId="1F27E75D" w14:textId="77777777" w:rsidR="00640D7A" w:rsidRPr="00955112" w:rsidRDefault="00640D7A" w:rsidP="007A1FE7">
      <w:pPr>
        <w:pStyle w:val="a7"/>
        <w:numPr>
          <w:ilvl w:val="0"/>
          <w:numId w:val="27"/>
        </w:numPr>
        <w:spacing w:after="0" w:line="240" w:lineRule="auto"/>
        <w:ind w:left="0" w:firstLine="709"/>
        <w:rPr>
          <w:lang w:val="ru-RU"/>
        </w:rPr>
      </w:pPr>
      <w:proofErr w:type="spellStart"/>
      <w:r w:rsidRPr="00955112">
        <w:rPr>
          <w:lang w:val="ru-RU"/>
        </w:rPr>
        <w:t>М.К.Абсаметов</w:t>
      </w:r>
      <w:proofErr w:type="spellEnd"/>
      <w:r w:rsidRPr="00955112">
        <w:rPr>
          <w:lang w:val="ru-RU"/>
        </w:rPr>
        <w:t xml:space="preserve">, Е.Ж. Муртазин, </w:t>
      </w:r>
      <w:proofErr w:type="spellStart"/>
      <w:r w:rsidRPr="00955112">
        <w:rPr>
          <w:lang w:val="ru-RU"/>
        </w:rPr>
        <w:t>В.А.Смоляр</w:t>
      </w:r>
      <w:proofErr w:type="spellEnd"/>
      <w:r w:rsidRPr="00955112">
        <w:rPr>
          <w:lang w:val="ru-RU"/>
        </w:rPr>
        <w:t xml:space="preserve"> - «Атласа гидрогеологических карт Республики Казахстан» (2024 г.)</w:t>
      </w:r>
    </w:p>
    <w:p w14:paraId="58E3A8A2" w14:textId="77777777" w:rsidR="00640D7A" w:rsidRPr="00920698" w:rsidRDefault="00640D7A" w:rsidP="007A1FE7">
      <w:pPr>
        <w:pStyle w:val="a7"/>
        <w:numPr>
          <w:ilvl w:val="0"/>
          <w:numId w:val="27"/>
        </w:numPr>
        <w:spacing w:after="0" w:line="240" w:lineRule="auto"/>
        <w:ind w:left="0" w:firstLine="709"/>
        <w:rPr>
          <w:lang w:val="ru-RU"/>
        </w:rPr>
      </w:pPr>
      <w:r w:rsidRPr="00920698">
        <w:rPr>
          <w:lang w:val="ru-RU"/>
        </w:rPr>
        <w:t>Мазур М.А. Отчет по геологическому доизучению масштаба 1:200 000 в Северной Джунгарии (листы L-44-XXII, XXIII) за 2007-2010 гг. – Алматы: ТОО «</w:t>
      </w:r>
      <w:proofErr w:type="spellStart"/>
      <w:r w:rsidRPr="00920698">
        <w:rPr>
          <w:lang w:val="ru-RU"/>
        </w:rPr>
        <w:t>Асем</w:t>
      </w:r>
      <w:proofErr w:type="spellEnd"/>
      <w:r w:rsidRPr="00920698">
        <w:rPr>
          <w:lang w:val="ru-RU"/>
        </w:rPr>
        <w:t xml:space="preserve"> </w:t>
      </w:r>
      <w:proofErr w:type="spellStart"/>
      <w:r w:rsidRPr="00920698">
        <w:rPr>
          <w:lang w:val="ru-RU"/>
        </w:rPr>
        <w:t>Тас</w:t>
      </w:r>
      <w:proofErr w:type="spellEnd"/>
      <w:r w:rsidRPr="00920698">
        <w:rPr>
          <w:lang w:val="ru-RU"/>
        </w:rPr>
        <w:t xml:space="preserve"> Н», 2010. </w:t>
      </w:r>
    </w:p>
    <w:p w14:paraId="30C9447D" w14:textId="77777777" w:rsidR="00640D7A" w:rsidRPr="00920698" w:rsidRDefault="00640D7A" w:rsidP="007A1FE7">
      <w:pPr>
        <w:pStyle w:val="a7"/>
        <w:numPr>
          <w:ilvl w:val="0"/>
          <w:numId w:val="27"/>
        </w:numPr>
        <w:spacing w:after="0" w:line="240" w:lineRule="auto"/>
        <w:ind w:left="0" w:firstLine="709"/>
        <w:rPr>
          <w:lang w:val="ru-RU"/>
        </w:rPr>
      </w:pPr>
      <w:r w:rsidRPr="00920698">
        <w:rPr>
          <w:lang w:val="ru-RU"/>
        </w:rPr>
        <w:t>Инженерно-геологическая карта Казахстана масштаба 1:1 000 000: пояснительная записка. – Алматы, 2008. – 357 с.</w:t>
      </w:r>
    </w:p>
    <w:p w14:paraId="34554FFE" w14:textId="77777777" w:rsidR="00640D7A" w:rsidRPr="00920698" w:rsidRDefault="00640D7A" w:rsidP="007A1FE7">
      <w:pPr>
        <w:pStyle w:val="a7"/>
        <w:numPr>
          <w:ilvl w:val="0"/>
          <w:numId w:val="27"/>
        </w:numPr>
        <w:spacing w:after="0" w:line="240" w:lineRule="auto"/>
        <w:ind w:left="0" w:firstLine="709"/>
        <w:rPr>
          <w:lang w:val="ru-RU"/>
        </w:rPr>
      </w:pPr>
      <w:proofErr w:type="spellStart"/>
      <w:r w:rsidRPr="00920698">
        <w:rPr>
          <w:lang w:val="ru-RU"/>
        </w:rPr>
        <w:t>Абитбаева</w:t>
      </w:r>
      <w:proofErr w:type="spellEnd"/>
      <w:r w:rsidRPr="00920698">
        <w:rPr>
          <w:lang w:val="ru-RU"/>
        </w:rPr>
        <w:t xml:space="preserve"> А.Д., Валеев А.Г., </w:t>
      </w:r>
      <w:proofErr w:type="spellStart"/>
      <w:r w:rsidRPr="00920698">
        <w:rPr>
          <w:lang w:val="ru-RU"/>
        </w:rPr>
        <w:t>Егембердиева</w:t>
      </w:r>
      <w:proofErr w:type="spellEnd"/>
      <w:r w:rsidRPr="00920698">
        <w:rPr>
          <w:lang w:val="ru-RU"/>
        </w:rPr>
        <w:t xml:space="preserve"> К.Б. Мониторинг абразионных процессов (на примере озера Алаколь Республики Казахстан) // Матер. </w:t>
      </w:r>
      <w:proofErr w:type="spellStart"/>
      <w:r w:rsidRPr="00920698">
        <w:rPr>
          <w:lang w:val="ru-RU"/>
        </w:rPr>
        <w:t>Междунар</w:t>
      </w:r>
      <w:proofErr w:type="spellEnd"/>
      <w:r w:rsidRPr="00920698">
        <w:rPr>
          <w:lang w:val="ru-RU"/>
        </w:rPr>
        <w:t xml:space="preserve">. науч.-практ. </w:t>
      </w:r>
      <w:proofErr w:type="spellStart"/>
      <w:r w:rsidRPr="00920698">
        <w:rPr>
          <w:lang w:val="ru-RU"/>
        </w:rPr>
        <w:t>конф</w:t>
      </w:r>
      <w:proofErr w:type="spellEnd"/>
      <w:r w:rsidRPr="00920698">
        <w:rPr>
          <w:lang w:val="ru-RU"/>
        </w:rPr>
        <w:t>. молодых ученых «Потенциал современной географии в решении проблем развития регионов». – Киев, 2013. – С. 324-330.</w:t>
      </w:r>
    </w:p>
    <w:p w14:paraId="47EAA248" w14:textId="77777777" w:rsidR="00640D7A" w:rsidRPr="00920698" w:rsidRDefault="00640D7A" w:rsidP="007A1FE7">
      <w:pPr>
        <w:pStyle w:val="a7"/>
        <w:numPr>
          <w:ilvl w:val="0"/>
          <w:numId w:val="27"/>
        </w:numPr>
        <w:spacing w:after="0" w:line="240" w:lineRule="auto"/>
        <w:ind w:left="0" w:firstLine="709"/>
      </w:pPr>
      <w:r w:rsidRPr="00920698">
        <w:t xml:space="preserve">Alzhigitova M.M., </w:t>
      </w:r>
      <w:proofErr w:type="spellStart"/>
      <w:r w:rsidRPr="00920698">
        <w:t>Tileuberdi</w:t>
      </w:r>
      <w:proofErr w:type="spellEnd"/>
      <w:r w:rsidRPr="00920698">
        <w:t xml:space="preserve"> N. et al. Monitoring of landslide processes in the </w:t>
      </w:r>
      <w:proofErr w:type="spellStart"/>
      <w:r w:rsidRPr="00920698">
        <w:t>Zhetysu</w:t>
      </w:r>
      <w:proofErr w:type="spellEnd"/>
      <w:r w:rsidRPr="00920698">
        <w:t xml:space="preserve"> region // </w:t>
      </w:r>
      <w:proofErr w:type="spellStart"/>
      <w:r w:rsidRPr="00920698">
        <w:t>Naukovyi</w:t>
      </w:r>
      <w:proofErr w:type="spellEnd"/>
      <w:r w:rsidRPr="00920698">
        <w:t xml:space="preserve"> </w:t>
      </w:r>
      <w:proofErr w:type="spellStart"/>
      <w:r w:rsidRPr="00920698">
        <w:t>Visnyk</w:t>
      </w:r>
      <w:proofErr w:type="spellEnd"/>
      <w:r w:rsidRPr="00920698">
        <w:t xml:space="preserve"> </w:t>
      </w:r>
      <w:proofErr w:type="spellStart"/>
      <w:r w:rsidRPr="00920698">
        <w:t>Natsionalnoho</w:t>
      </w:r>
      <w:proofErr w:type="spellEnd"/>
      <w:r w:rsidRPr="00920698">
        <w:t xml:space="preserve"> </w:t>
      </w:r>
      <w:proofErr w:type="spellStart"/>
      <w:r w:rsidRPr="00920698">
        <w:t>Hirnychoho</w:t>
      </w:r>
      <w:proofErr w:type="spellEnd"/>
      <w:r w:rsidRPr="00920698">
        <w:t xml:space="preserve"> </w:t>
      </w:r>
      <w:proofErr w:type="spellStart"/>
      <w:r w:rsidRPr="00920698">
        <w:t>Universytetu</w:t>
      </w:r>
      <w:proofErr w:type="spellEnd"/>
      <w:r w:rsidRPr="00920698">
        <w:t xml:space="preserve">. – 2025. – № 3. – P. 13-20. </w:t>
      </w:r>
    </w:p>
    <w:p w14:paraId="0F608A49" w14:textId="77777777" w:rsidR="00640D7A" w:rsidRPr="00920698" w:rsidRDefault="00640D7A" w:rsidP="007A1FE7">
      <w:pPr>
        <w:pStyle w:val="a7"/>
        <w:numPr>
          <w:ilvl w:val="0"/>
          <w:numId w:val="27"/>
        </w:numPr>
        <w:spacing w:after="0" w:line="240" w:lineRule="auto"/>
        <w:ind w:left="0" w:firstLine="709"/>
      </w:pPr>
      <w:proofErr w:type="spellStart"/>
      <w:r w:rsidRPr="00920698">
        <w:rPr>
          <w:lang w:val="ru-RU"/>
        </w:rPr>
        <w:t>Нусупов</w:t>
      </w:r>
      <w:proofErr w:type="spellEnd"/>
      <w:r w:rsidRPr="00920698">
        <w:rPr>
          <w:lang w:val="ru-RU"/>
        </w:rPr>
        <w:t xml:space="preserve"> Д.К., Турсунов Э.А. Искусственные галечниковые пляжи, как наиболее эффективный способ защиты берега оз. Алаколь // Гидрометеорология и экология. – 2018. – № 2. – С. 174-180. </w:t>
      </w:r>
    </w:p>
    <w:p w14:paraId="05A5DC1A" w14:textId="77777777" w:rsidR="00640D7A" w:rsidRPr="00920698" w:rsidRDefault="00640D7A" w:rsidP="007A1FE7">
      <w:pPr>
        <w:pStyle w:val="a7"/>
        <w:numPr>
          <w:ilvl w:val="0"/>
          <w:numId w:val="27"/>
        </w:numPr>
        <w:spacing w:after="0" w:line="240" w:lineRule="auto"/>
        <w:ind w:left="0" w:firstLine="709"/>
      </w:pPr>
      <w:proofErr w:type="spellStart"/>
      <w:r w:rsidRPr="00920698">
        <w:t>Valeyev</w:t>
      </w:r>
      <w:proofErr w:type="spellEnd"/>
      <w:r w:rsidRPr="00920698">
        <w:t xml:space="preserve"> A.G., </w:t>
      </w:r>
      <w:proofErr w:type="spellStart"/>
      <w:r w:rsidRPr="00920698">
        <w:t>Akiyanova</w:t>
      </w:r>
      <w:proofErr w:type="spellEnd"/>
      <w:r w:rsidRPr="00920698">
        <w:t xml:space="preserve"> </w:t>
      </w:r>
      <w:proofErr w:type="spellStart"/>
      <w:r w:rsidRPr="00920698">
        <w:t>F.Zh</w:t>
      </w:r>
      <w:proofErr w:type="spellEnd"/>
      <w:r w:rsidRPr="00920698">
        <w:t xml:space="preserve">., </w:t>
      </w:r>
      <w:proofErr w:type="spellStart"/>
      <w:r w:rsidRPr="00920698">
        <w:t>Abitbayeva</w:t>
      </w:r>
      <w:proofErr w:type="spellEnd"/>
      <w:r w:rsidRPr="00920698">
        <w:t xml:space="preserve"> A.D. et al. Development of abrasion shores of </w:t>
      </w:r>
      <w:proofErr w:type="spellStart"/>
      <w:r w:rsidRPr="00920698">
        <w:t>Alakol</w:t>
      </w:r>
      <w:proofErr w:type="spellEnd"/>
      <w:r w:rsidRPr="00920698">
        <w:t xml:space="preserve"> lake according to the field research materials // News of the NAS RK. </w:t>
      </w:r>
      <w:r w:rsidRPr="00920698">
        <w:rPr>
          <w:lang w:val="ru-RU"/>
        </w:rPr>
        <w:t xml:space="preserve">Series </w:t>
      </w:r>
      <w:proofErr w:type="spellStart"/>
      <w:r w:rsidRPr="00920698">
        <w:rPr>
          <w:lang w:val="ru-RU"/>
        </w:rPr>
        <w:t>of</w:t>
      </w:r>
      <w:proofErr w:type="spellEnd"/>
      <w:r w:rsidRPr="00920698">
        <w:rPr>
          <w:lang w:val="ru-RU"/>
        </w:rPr>
        <w:t xml:space="preserve"> </w:t>
      </w:r>
      <w:proofErr w:type="spellStart"/>
      <w:r w:rsidRPr="00920698">
        <w:rPr>
          <w:lang w:val="ru-RU"/>
        </w:rPr>
        <w:t>geology</w:t>
      </w:r>
      <w:proofErr w:type="spellEnd"/>
      <w:r w:rsidRPr="00920698">
        <w:rPr>
          <w:lang w:val="ru-RU"/>
        </w:rPr>
        <w:t xml:space="preserve"> </w:t>
      </w:r>
      <w:proofErr w:type="spellStart"/>
      <w:r w:rsidRPr="00920698">
        <w:rPr>
          <w:lang w:val="ru-RU"/>
        </w:rPr>
        <w:t>and</w:t>
      </w:r>
      <w:proofErr w:type="spellEnd"/>
      <w:r w:rsidRPr="00920698">
        <w:rPr>
          <w:lang w:val="ru-RU"/>
        </w:rPr>
        <w:t xml:space="preserve"> </w:t>
      </w:r>
      <w:proofErr w:type="spellStart"/>
      <w:r w:rsidRPr="00920698">
        <w:rPr>
          <w:lang w:val="ru-RU"/>
        </w:rPr>
        <w:t>technical</w:t>
      </w:r>
      <w:proofErr w:type="spellEnd"/>
      <w:r w:rsidRPr="00920698">
        <w:rPr>
          <w:lang w:val="ru-RU"/>
        </w:rPr>
        <w:t xml:space="preserve"> </w:t>
      </w:r>
      <w:proofErr w:type="spellStart"/>
      <w:r w:rsidRPr="00920698">
        <w:rPr>
          <w:lang w:val="ru-RU"/>
        </w:rPr>
        <w:t>sciences</w:t>
      </w:r>
      <w:proofErr w:type="spellEnd"/>
      <w:r w:rsidRPr="00920698">
        <w:rPr>
          <w:lang w:val="ru-RU"/>
        </w:rPr>
        <w:t xml:space="preserve">. – 2019. – </w:t>
      </w:r>
      <w:proofErr w:type="spellStart"/>
      <w:r w:rsidRPr="00920698">
        <w:rPr>
          <w:lang w:val="ru-RU"/>
        </w:rPr>
        <w:t>Vol</w:t>
      </w:r>
      <w:proofErr w:type="spellEnd"/>
      <w:r w:rsidRPr="00920698">
        <w:rPr>
          <w:lang w:val="ru-RU"/>
        </w:rPr>
        <w:t xml:space="preserve">. 1, № 433. – P. 195-205. </w:t>
      </w:r>
    </w:p>
    <w:p w14:paraId="46F99328" w14:textId="77777777" w:rsidR="00640D7A" w:rsidRPr="00920698" w:rsidRDefault="00640D7A" w:rsidP="007A1FE7">
      <w:pPr>
        <w:pStyle w:val="a7"/>
        <w:numPr>
          <w:ilvl w:val="0"/>
          <w:numId w:val="27"/>
        </w:numPr>
        <w:spacing w:after="0" w:line="240" w:lineRule="auto"/>
        <w:ind w:left="0" w:firstLine="709"/>
        <w:rPr>
          <w:lang w:val="ru-RU"/>
        </w:rPr>
      </w:pPr>
      <w:proofErr w:type="spellStart"/>
      <w:r w:rsidRPr="00920698">
        <w:rPr>
          <w:lang w:val="ru-RU"/>
        </w:rPr>
        <w:t>Бектурсынова</w:t>
      </w:r>
      <w:proofErr w:type="spellEnd"/>
      <w:r w:rsidRPr="00920698">
        <w:rPr>
          <w:lang w:val="ru-RU"/>
        </w:rPr>
        <w:t xml:space="preserve"> А.А., Митрофанова А.Н. Оценка природно-антропогенных факторов рекреационного развития береговой зоны озера Алаколь // Матер. V </w:t>
      </w:r>
      <w:proofErr w:type="spellStart"/>
      <w:r w:rsidRPr="00920698">
        <w:rPr>
          <w:lang w:val="ru-RU"/>
        </w:rPr>
        <w:t>Междунар</w:t>
      </w:r>
      <w:proofErr w:type="spellEnd"/>
      <w:r w:rsidRPr="00920698">
        <w:rPr>
          <w:lang w:val="ru-RU"/>
        </w:rPr>
        <w:t xml:space="preserve">. науч.-практ. </w:t>
      </w:r>
      <w:proofErr w:type="spellStart"/>
      <w:r w:rsidRPr="00920698">
        <w:rPr>
          <w:lang w:val="ru-RU"/>
        </w:rPr>
        <w:t>конф</w:t>
      </w:r>
      <w:proofErr w:type="spellEnd"/>
      <w:r w:rsidRPr="00920698">
        <w:rPr>
          <w:lang w:val="ru-RU"/>
        </w:rPr>
        <w:t xml:space="preserve">. «Антропогенная трансформация </w:t>
      </w:r>
      <w:proofErr w:type="spellStart"/>
      <w:r w:rsidRPr="00920698">
        <w:rPr>
          <w:lang w:val="ru-RU"/>
        </w:rPr>
        <w:t>геопространства</w:t>
      </w:r>
      <w:proofErr w:type="spellEnd"/>
      <w:r w:rsidRPr="00920698">
        <w:rPr>
          <w:lang w:val="ru-RU"/>
        </w:rPr>
        <w:t xml:space="preserve">». – Волгоград: Изд-во </w:t>
      </w:r>
      <w:proofErr w:type="spellStart"/>
      <w:r w:rsidRPr="00920698">
        <w:rPr>
          <w:lang w:val="ru-RU"/>
        </w:rPr>
        <w:t>ВолГУ</w:t>
      </w:r>
      <w:proofErr w:type="spellEnd"/>
      <w:r w:rsidRPr="00920698">
        <w:rPr>
          <w:lang w:val="ru-RU"/>
        </w:rPr>
        <w:t xml:space="preserve">, 2019. – С. 390-395. </w:t>
      </w:r>
    </w:p>
    <w:p w14:paraId="6F8F4AD5" w14:textId="77777777" w:rsidR="00640D7A" w:rsidRPr="00920698" w:rsidRDefault="00640D7A" w:rsidP="007A1FE7">
      <w:pPr>
        <w:pStyle w:val="a7"/>
        <w:numPr>
          <w:ilvl w:val="0"/>
          <w:numId w:val="27"/>
        </w:numPr>
        <w:spacing w:after="0" w:line="240" w:lineRule="auto"/>
        <w:ind w:left="0" w:firstLine="709"/>
      </w:pPr>
      <w:proofErr w:type="spellStart"/>
      <w:r w:rsidRPr="00920698">
        <w:t>Bunicontro</w:t>
      </w:r>
      <w:proofErr w:type="spellEnd"/>
      <w:r w:rsidRPr="00920698">
        <w:t xml:space="preserve"> M.P., </w:t>
      </w:r>
      <w:proofErr w:type="spellStart"/>
      <w:r w:rsidRPr="00920698">
        <w:t>Marcomini</w:t>
      </w:r>
      <w:proofErr w:type="spellEnd"/>
      <w:r w:rsidRPr="00920698">
        <w:t xml:space="preserve"> S.C., Lopez R.A. The effect of coastal defense structures (mounds) on southeast coast of Buenos Aires province, Argentine // Ocean &amp; Coastal Management. – 2015. – Vol. 116. – P. 404-413. </w:t>
      </w:r>
      <w:hyperlink r:id="rId73" w:tgtFrame="_blank" w:history="1">
        <w:r w:rsidRPr="00920698">
          <w:rPr>
            <w:rStyle w:val="ad"/>
          </w:rPr>
          <w:t>https://doi.org/10.1016/j.ocecoaman.2015.09.002</w:t>
        </w:r>
      </w:hyperlink>
      <w:r w:rsidRPr="00920698">
        <w:t xml:space="preserve"> </w:t>
      </w:r>
    </w:p>
    <w:p w14:paraId="6736BD65" w14:textId="77777777" w:rsidR="00640D7A" w:rsidRPr="00920698" w:rsidRDefault="00640D7A" w:rsidP="007A1FE7">
      <w:pPr>
        <w:pStyle w:val="a7"/>
        <w:numPr>
          <w:ilvl w:val="0"/>
          <w:numId w:val="27"/>
        </w:numPr>
        <w:spacing w:after="0" w:line="240" w:lineRule="auto"/>
        <w:ind w:left="0" w:firstLine="709"/>
        <w:rPr>
          <w:lang w:val="ru-RU"/>
        </w:rPr>
      </w:pPr>
      <w:r w:rsidRPr="00920698">
        <w:rPr>
          <w:lang w:val="ru-RU"/>
        </w:rPr>
        <w:t>Разработка схем развития 29 населенных пунктов Алакольского района Алматинской области: проектный отчет. Раздел 2 / ТОО Проектный институт «</w:t>
      </w:r>
      <w:proofErr w:type="spellStart"/>
      <w:r w:rsidRPr="00920698">
        <w:rPr>
          <w:lang w:val="ru-RU"/>
        </w:rPr>
        <w:t>Казгипроград</w:t>
      </w:r>
      <w:proofErr w:type="spellEnd"/>
      <w:r w:rsidRPr="00920698">
        <w:rPr>
          <w:lang w:val="ru-RU"/>
        </w:rPr>
        <w:t>» 1. – Алматы, 2014. – [50 с</w:t>
      </w:r>
      <w:r w:rsidRPr="00920698">
        <w:t>]</w:t>
      </w:r>
      <w:r w:rsidRPr="00920698">
        <w:rPr>
          <w:lang w:val="ru-RU"/>
        </w:rPr>
        <w:t>.</w:t>
      </w:r>
    </w:p>
    <w:p w14:paraId="3A0CBAD0" w14:textId="77777777" w:rsidR="00640D7A" w:rsidRPr="00920698" w:rsidRDefault="00640D7A" w:rsidP="007A1FE7">
      <w:pPr>
        <w:pStyle w:val="a7"/>
        <w:numPr>
          <w:ilvl w:val="0"/>
          <w:numId w:val="27"/>
        </w:numPr>
        <w:spacing w:after="0" w:line="240" w:lineRule="auto"/>
        <w:ind w:left="0" w:firstLine="709"/>
        <w:rPr>
          <w:lang w:val="ru-RU"/>
        </w:rPr>
      </w:pPr>
      <w:r w:rsidRPr="00920698">
        <w:rPr>
          <w:lang w:val="ru-RU"/>
        </w:rPr>
        <w:t xml:space="preserve">Митрофанова А.Н., Калита Р.Ш. Экзогенные процессы и экологическое состояние Алакольской впадины // Сергеевские чтения. – М.: Наука, 2002. – C. 24-29. </w:t>
      </w:r>
    </w:p>
    <w:p w14:paraId="15677F5A" w14:textId="77777777" w:rsidR="00640D7A" w:rsidRPr="00920698" w:rsidRDefault="00640D7A" w:rsidP="007A1FE7">
      <w:pPr>
        <w:pStyle w:val="a7"/>
        <w:numPr>
          <w:ilvl w:val="0"/>
          <w:numId w:val="27"/>
        </w:numPr>
        <w:spacing w:after="0" w:line="240" w:lineRule="auto"/>
        <w:ind w:left="0" w:firstLine="709"/>
        <w:rPr>
          <w:lang w:val="ru-RU"/>
        </w:rPr>
      </w:pPr>
      <w:r w:rsidRPr="00920698">
        <w:rPr>
          <w:lang w:val="ru-RU"/>
        </w:rPr>
        <w:lastRenderedPageBreak/>
        <w:t xml:space="preserve">Митрофанова А.Н., Калита Р.Ш. и др. Мониторинг площадного развития геоморфологических процессов на ключевых участках Алматинской области // Матер. III </w:t>
      </w:r>
      <w:proofErr w:type="spellStart"/>
      <w:r w:rsidRPr="00920698">
        <w:rPr>
          <w:lang w:val="ru-RU"/>
        </w:rPr>
        <w:t>Междунар</w:t>
      </w:r>
      <w:proofErr w:type="spellEnd"/>
      <w:r w:rsidRPr="00920698">
        <w:rPr>
          <w:lang w:val="ru-RU"/>
        </w:rPr>
        <w:t xml:space="preserve">. науч.-практ. </w:t>
      </w:r>
      <w:proofErr w:type="spellStart"/>
      <w:r w:rsidRPr="00920698">
        <w:rPr>
          <w:lang w:val="ru-RU"/>
        </w:rPr>
        <w:t>конф</w:t>
      </w:r>
      <w:proofErr w:type="spellEnd"/>
      <w:r w:rsidRPr="00920698">
        <w:rPr>
          <w:lang w:val="ru-RU"/>
        </w:rPr>
        <w:t xml:space="preserve">. «Антропогенная трансформация </w:t>
      </w:r>
      <w:proofErr w:type="spellStart"/>
      <w:r w:rsidRPr="00920698">
        <w:rPr>
          <w:lang w:val="ru-RU"/>
        </w:rPr>
        <w:t>геопространства</w:t>
      </w:r>
      <w:proofErr w:type="spellEnd"/>
      <w:r w:rsidRPr="00920698">
        <w:rPr>
          <w:lang w:val="ru-RU"/>
        </w:rPr>
        <w:t xml:space="preserve">». – Волгоград, 2016. – С. 186-196. </w:t>
      </w:r>
    </w:p>
    <w:p w14:paraId="3E8D659B" w14:textId="77777777" w:rsidR="00640D7A" w:rsidRPr="00920698" w:rsidRDefault="00640D7A" w:rsidP="007A1FE7">
      <w:pPr>
        <w:pStyle w:val="a7"/>
        <w:numPr>
          <w:ilvl w:val="0"/>
          <w:numId w:val="27"/>
        </w:numPr>
        <w:spacing w:after="0" w:line="240" w:lineRule="auto"/>
        <w:ind w:left="0" w:firstLine="709"/>
        <w:rPr>
          <w:lang w:val="ru-RU"/>
        </w:rPr>
      </w:pPr>
      <w:proofErr w:type="spellStart"/>
      <w:r w:rsidRPr="00920698">
        <w:rPr>
          <w:lang w:val="ru-RU"/>
        </w:rPr>
        <w:t>Зубашев</w:t>
      </w:r>
      <w:proofErr w:type="spellEnd"/>
      <w:r w:rsidRPr="00920698">
        <w:rPr>
          <w:lang w:val="ru-RU"/>
        </w:rPr>
        <w:t xml:space="preserve"> А.И., Бреусов В.С. Гидрогеологические условия листа L-44-Г: отчет по работам </w:t>
      </w:r>
      <w:proofErr w:type="spellStart"/>
      <w:r w:rsidRPr="00920698">
        <w:rPr>
          <w:lang w:val="ru-RU"/>
        </w:rPr>
        <w:t>Алакульской</w:t>
      </w:r>
      <w:proofErr w:type="spellEnd"/>
      <w:r w:rsidRPr="00920698">
        <w:rPr>
          <w:lang w:val="ru-RU"/>
        </w:rPr>
        <w:t xml:space="preserve"> гидрогеологической партии за 1961 г. – Алма-Ата: ЮКГУ, 1962. </w:t>
      </w:r>
    </w:p>
    <w:p w14:paraId="517FB0D7" w14:textId="77777777" w:rsidR="00640D7A" w:rsidRPr="00920698" w:rsidRDefault="00640D7A" w:rsidP="007A1FE7">
      <w:pPr>
        <w:pStyle w:val="a7"/>
        <w:numPr>
          <w:ilvl w:val="0"/>
          <w:numId w:val="27"/>
        </w:numPr>
        <w:spacing w:after="0" w:line="240" w:lineRule="auto"/>
        <w:ind w:left="0" w:firstLine="709"/>
        <w:rPr>
          <w:lang w:val="ru-RU"/>
        </w:rPr>
      </w:pPr>
      <w:proofErr w:type="spellStart"/>
      <w:r w:rsidRPr="00920698">
        <w:rPr>
          <w:lang w:val="ru-RU"/>
        </w:rPr>
        <w:t>Толеуов</w:t>
      </w:r>
      <w:proofErr w:type="spellEnd"/>
      <w:r w:rsidRPr="00920698">
        <w:rPr>
          <w:lang w:val="ru-RU"/>
        </w:rPr>
        <w:t xml:space="preserve"> О.И. Изучение режима, баланса и рационального использования подземных вод на территории Алматинской области в 2014-2016 гг.: отчет. – Алматы: ПГО «</w:t>
      </w:r>
      <w:proofErr w:type="spellStart"/>
      <w:r w:rsidRPr="00920698">
        <w:rPr>
          <w:lang w:val="ru-RU"/>
        </w:rPr>
        <w:t>Казгидрогеология</w:t>
      </w:r>
      <w:proofErr w:type="spellEnd"/>
      <w:r w:rsidRPr="00920698">
        <w:rPr>
          <w:lang w:val="ru-RU"/>
        </w:rPr>
        <w:t>», 2017.</w:t>
      </w:r>
    </w:p>
    <w:p w14:paraId="2AB01787" w14:textId="77777777" w:rsidR="00640D7A" w:rsidRPr="00920698" w:rsidRDefault="00640D7A" w:rsidP="007A1FE7">
      <w:pPr>
        <w:pStyle w:val="a7"/>
        <w:numPr>
          <w:ilvl w:val="0"/>
          <w:numId w:val="27"/>
        </w:numPr>
        <w:spacing w:after="0" w:line="240" w:lineRule="auto"/>
        <w:ind w:left="0" w:firstLine="709"/>
        <w:rPr>
          <w:lang w:val="ru-RU"/>
        </w:rPr>
      </w:pPr>
      <w:r w:rsidRPr="00920698">
        <w:rPr>
          <w:lang w:val="ru-RU"/>
        </w:rPr>
        <w:t>Муртазин Е.Ж. Оценка водных ресурсов и гидрологических факторов для устойчивого водообеспечения Алаколь-</w:t>
      </w:r>
      <w:proofErr w:type="spellStart"/>
      <w:r w:rsidRPr="00920698">
        <w:rPr>
          <w:lang w:val="ru-RU"/>
        </w:rPr>
        <w:t>Сасыккольской</w:t>
      </w:r>
      <w:proofErr w:type="spellEnd"/>
      <w:r w:rsidRPr="00920698">
        <w:rPr>
          <w:lang w:val="ru-RU"/>
        </w:rPr>
        <w:t xml:space="preserve"> системы озер на 2005 год: отчет о НИР. – Алматы, 2005. – С. 10-12. </w:t>
      </w:r>
    </w:p>
    <w:p w14:paraId="40834D57" w14:textId="77777777" w:rsidR="00640D7A" w:rsidRPr="00920698" w:rsidRDefault="00640D7A" w:rsidP="007A1FE7">
      <w:pPr>
        <w:pStyle w:val="a7"/>
        <w:numPr>
          <w:ilvl w:val="0"/>
          <w:numId w:val="27"/>
        </w:numPr>
        <w:spacing w:after="0" w:line="240" w:lineRule="auto"/>
        <w:ind w:left="0" w:firstLine="709"/>
      </w:pPr>
      <w:r w:rsidRPr="00920698">
        <w:t xml:space="preserve">Alzhigitova M.M., Zapparov M.R., </w:t>
      </w:r>
      <w:proofErr w:type="spellStart"/>
      <w:r w:rsidRPr="00920698">
        <w:t>Mirlas</w:t>
      </w:r>
      <w:proofErr w:type="spellEnd"/>
      <w:r w:rsidRPr="00920698">
        <w:t xml:space="preserve"> V.M. Impact of anthropogenic activity on the condition of Lake </w:t>
      </w:r>
      <w:proofErr w:type="spellStart"/>
      <w:r w:rsidRPr="00920698">
        <w:t>Alakol</w:t>
      </w:r>
      <w:proofErr w:type="spellEnd"/>
      <w:r w:rsidRPr="00920698">
        <w:t xml:space="preserve"> // Engineering Journal of </w:t>
      </w:r>
      <w:proofErr w:type="spellStart"/>
      <w:r w:rsidRPr="00920698">
        <w:t>Satbayev</w:t>
      </w:r>
      <w:proofErr w:type="spellEnd"/>
      <w:r w:rsidRPr="00920698">
        <w:t xml:space="preserve"> University. – 2021. – № 143(2). – P. 44-51. </w:t>
      </w:r>
      <w:hyperlink r:id="rId74" w:tgtFrame="_blank" w:history="1">
        <w:r w:rsidRPr="00920698">
          <w:rPr>
            <w:rStyle w:val="ad"/>
          </w:rPr>
          <w:t>https://doi.org/10.51301/vest.su.2021.i2.06</w:t>
        </w:r>
      </w:hyperlink>
      <w:r w:rsidRPr="00920698">
        <w:t xml:space="preserve"> </w:t>
      </w:r>
    </w:p>
    <w:p w14:paraId="083ADE65" w14:textId="77777777" w:rsidR="00640D7A" w:rsidRPr="00920698" w:rsidRDefault="00640D7A" w:rsidP="007A1FE7">
      <w:pPr>
        <w:pStyle w:val="a7"/>
        <w:numPr>
          <w:ilvl w:val="0"/>
          <w:numId w:val="27"/>
        </w:numPr>
        <w:spacing w:after="0" w:line="240" w:lineRule="auto"/>
        <w:ind w:left="0" w:firstLine="709"/>
        <w:rPr>
          <w:lang w:val="ru-RU"/>
        </w:rPr>
      </w:pPr>
      <w:r w:rsidRPr="00920698">
        <w:rPr>
          <w:lang w:val="ru-RU"/>
        </w:rPr>
        <w:t>Зенкович В. П. Основы учения о развитии морских берегов. – М.: Изд-во АН СССР, 1962. – 710 с.</w:t>
      </w:r>
    </w:p>
    <w:p w14:paraId="55728FB9" w14:textId="77777777" w:rsidR="00640D7A" w:rsidRPr="00920698" w:rsidRDefault="00640D7A" w:rsidP="007A1FE7">
      <w:pPr>
        <w:pStyle w:val="a7"/>
        <w:numPr>
          <w:ilvl w:val="0"/>
          <w:numId w:val="27"/>
        </w:numPr>
        <w:spacing w:after="0" w:line="240" w:lineRule="auto"/>
        <w:ind w:left="0" w:firstLine="709"/>
      </w:pPr>
      <w:r w:rsidRPr="00920698">
        <w:t xml:space="preserve">Bruun P. The History and Philosophy of Coastal Protection // Coastal Engineering. – 1972. – Vol. 1. – P. 33-54. </w:t>
      </w:r>
      <w:hyperlink r:id="rId75" w:history="1">
        <w:r w:rsidRPr="00920698">
          <w:rPr>
            <w:rStyle w:val="ad"/>
          </w:rPr>
          <w:t>https://doi.org/10.1061/9780872620490.003</w:t>
        </w:r>
      </w:hyperlink>
    </w:p>
    <w:p w14:paraId="27008D8A" w14:textId="77777777" w:rsidR="00640D7A" w:rsidRPr="00920698" w:rsidRDefault="00640D7A" w:rsidP="007A1FE7">
      <w:pPr>
        <w:pStyle w:val="a7"/>
        <w:numPr>
          <w:ilvl w:val="0"/>
          <w:numId w:val="27"/>
        </w:numPr>
        <w:spacing w:after="0" w:line="240" w:lineRule="auto"/>
        <w:ind w:left="0" w:firstLine="709"/>
      </w:pPr>
      <w:r w:rsidRPr="00920698">
        <w:t xml:space="preserve">Van der Meer J. W. Rock slopes and gravel beaches under wave attack: PhD thesis. – Delft University of Technology, 1988. – 214 p. </w:t>
      </w:r>
      <w:hyperlink r:id="rId76" w:history="1">
        <w:r w:rsidRPr="00920698">
          <w:rPr>
            <w:rStyle w:val="ad"/>
          </w:rPr>
          <w:t>https://resolver.tudelft.nl/uuid:67e5692c-0905-4ddd-8487-37fdda9af6b4</w:t>
        </w:r>
      </w:hyperlink>
      <w:r w:rsidRPr="00920698">
        <w:rPr>
          <w:lang w:val="ru-RU"/>
        </w:rPr>
        <w:t xml:space="preserve"> </w:t>
      </w:r>
    </w:p>
    <w:p w14:paraId="5B42BF19" w14:textId="77777777" w:rsidR="00640D7A" w:rsidRPr="00920698" w:rsidRDefault="00640D7A" w:rsidP="007A1FE7">
      <w:pPr>
        <w:pStyle w:val="a7"/>
        <w:numPr>
          <w:ilvl w:val="0"/>
          <w:numId w:val="27"/>
        </w:numPr>
        <w:spacing w:after="0" w:line="240" w:lineRule="auto"/>
        <w:ind w:left="0" w:firstLine="709"/>
      </w:pPr>
      <w:r w:rsidRPr="00920698">
        <w:t xml:space="preserve">Forel F.-A. Le Léman: </w:t>
      </w:r>
      <w:proofErr w:type="spellStart"/>
      <w:r w:rsidRPr="00920698">
        <w:t>monographie</w:t>
      </w:r>
      <w:proofErr w:type="spellEnd"/>
      <w:r w:rsidRPr="00920698">
        <w:t xml:space="preserve"> </w:t>
      </w:r>
      <w:proofErr w:type="spellStart"/>
      <w:r w:rsidRPr="00920698">
        <w:t>limnologique</w:t>
      </w:r>
      <w:proofErr w:type="spellEnd"/>
      <w:r w:rsidRPr="00920698">
        <w:t>. – Lausanne: F. Rouge, 1892. – Tome 1. – 543 p.</w:t>
      </w:r>
    </w:p>
    <w:p w14:paraId="2AAA055D" w14:textId="77777777" w:rsidR="00640D7A" w:rsidRPr="00920698" w:rsidRDefault="00640D7A" w:rsidP="007A1FE7">
      <w:pPr>
        <w:pStyle w:val="a7"/>
        <w:numPr>
          <w:ilvl w:val="0"/>
          <w:numId w:val="27"/>
        </w:numPr>
        <w:spacing w:after="0" w:line="240" w:lineRule="auto"/>
        <w:ind w:left="0" w:firstLine="709"/>
      </w:pPr>
      <w:r w:rsidRPr="00920698">
        <w:t xml:space="preserve">Lawrence P. L. Integrated coastal zone management and the Great Lakes // Land Use Policy. – 1997. – Vol. 14, № 2. – P. 119–136. </w:t>
      </w:r>
      <w:hyperlink r:id="rId77" w:tgtFrame="_blank" w:history="1">
        <w:r w:rsidRPr="00920698">
          <w:rPr>
            <w:rStyle w:val="ad"/>
          </w:rPr>
          <w:t>https://doi.org/10.1016/S0264-8377(96)00036-7</w:t>
        </w:r>
      </w:hyperlink>
      <w:r w:rsidRPr="00920698">
        <w:t xml:space="preserve"> </w:t>
      </w:r>
    </w:p>
    <w:p w14:paraId="579C8E1C" w14:textId="77777777" w:rsidR="00640D7A" w:rsidRPr="00920698" w:rsidRDefault="00640D7A" w:rsidP="007A1FE7">
      <w:pPr>
        <w:pStyle w:val="a7"/>
        <w:numPr>
          <w:ilvl w:val="0"/>
          <w:numId w:val="27"/>
        </w:numPr>
        <w:spacing w:after="0" w:line="240" w:lineRule="auto"/>
        <w:ind w:left="0" w:firstLine="709"/>
        <w:rPr>
          <w:lang w:val="ru-RU"/>
        </w:rPr>
      </w:pPr>
      <w:r w:rsidRPr="00920698">
        <w:t xml:space="preserve">Telling J., Lyda A. et al. Review of Earth science research using terrestrial laser scanning // Earth-Science Reviews. – 2017. – Vol. 169. – P. 35-68. </w:t>
      </w:r>
      <w:hyperlink r:id="rId78" w:tgtFrame="_blank" w:history="1">
        <w:r w:rsidRPr="00920698">
          <w:rPr>
            <w:rStyle w:val="ad"/>
          </w:rPr>
          <w:t>https://doi.org/10.1016/j.earscirev.2017.04.007</w:t>
        </w:r>
      </w:hyperlink>
      <w:r w:rsidRPr="00920698">
        <w:t xml:space="preserve"> </w:t>
      </w:r>
    </w:p>
    <w:p w14:paraId="2C04B365" w14:textId="77777777" w:rsidR="00640D7A" w:rsidRPr="00920698" w:rsidRDefault="00640D7A" w:rsidP="007A1FE7">
      <w:pPr>
        <w:pStyle w:val="a7"/>
        <w:numPr>
          <w:ilvl w:val="0"/>
          <w:numId w:val="27"/>
        </w:numPr>
        <w:spacing w:after="0" w:line="240" w:lineRule="auto"/>
        <w:ind w:left="0" w:firstLine="709"/>
        <w:rPr>
          <w:lang w:val="ru-RU"/>
        </w:rPr>
      </w:pPr>
      <w:r w:rsidRPr="00920698">
        <w:t xml:space="preserve">Kuhn D., </w:t>
      </w:r>
      <w:proofErr w:type="spellStart"/>
      <w:r w:rsidRPr="00920698">
        <w:t>Prüfer</w:t>
      </w:r>
      <w:proofErr w:type="spellEnd"/>
      <w:r w:rsidRPr="00920698">
        <w:t xml:space="preserve"> S. Coastal cliff monitoring and analysis of mass wasting processes with the application of terrestrial laser scanning // Geomorphology. – 2014. – Vol. 213. – P. 153-165. </w:t>
      </w:r>
      <w:hyperlink r:id="rId79" w:tgtFrame="_blank" w:history="1">
        <w:r w:rsidRPr="00920698">
          <w:rPr>
            <w:rStyle w:val="ad"/>
          </w:rPr>
          <w:t>https://doi.org/10.1016/j.geomorph.2014.01.005</w:t>
        </w:r>
      </w:hyperlink>
      <w:r w:rsidRPr="00920698">
        <w:t xml:space="preserve"> </w:t>
      </w:r>
    </w:p>
    <w:p w14:paraId="4B6300C2" w14:textId="77777777" w:rsidR="00640D7A" w:rsidRPr="00920698" w:rsidRDefault="00640D7A" w:rsidP="007A1FE7">
      <w:pPr>
        <w:pStyle w:val="a7"/>
        <w:numPr>
          <w:ilvl w:val="0"/>
          <w:numId w:val="27"/>
        </w:numPr>
        <w:spacing w:after="0" w:line="240" w:lineRule="auto"/>
        <w:ind w:left="0" w:firstLine="709"/>
      </w:pPr>
      <w:r w:rsidRPr="00920698">
        <w:t xml:space="preserve">Rangel-Buitrago N., de Jonge V. N., Neal W. How to make Integrated Coastal Erosion Management a reality // Ocean &amp; Coastal Management. – 2018. – Vol. 156. – P. 290–299. </w:t>
      </w:r>
      <w:hyperlink r:id="rId80" w:tgtFrame="_blank" w:history="1">
        <w:r w:rsidRPr="00920698">
          <w:rPr>
            <w:rStyle w:val="ad"/>
          </w:rPr>
          <w:t>https://doi.org/10.1016/j.ocecoaman.2018.01.027</w:t>
        </w:r>
      </w:hyperlink>
      <w:r w:rsidRPr="00920698">
        <w:t xml:space="preserve"> </w:t>
      </w:r>
    </w:p>
    <w:p w14:paraId="3020EEDD" w14:textId="77777777" w:rsidR="00640D7A" w:rsidRPr="00920698" w:rsidRDefault="00640D7A" w:rsidP="007A1FE7">
      <w:pPr>
        <w:pStyle w:val="a7"/>
        <w:numPr>
          <w:ilvl w:val="0"/>
          <w:numId w:val="27"/>
        </w:numPr>
        <w:spacing w:after="0" w:line="240" w:lineRule="auto"/>
        <w:ind w:left="0" w:firstLine="709"/>
        <w:rPr>
          <w:lang w:val="ru-RU"/>
        </w:rPr>
      </w:pPr>
      <w:proofErr w:type="spellStart"/>
      <w:r w:rsidRPr="00920698">
        <w:t>Mentaschi</w:t>
      </w:r>
      <w:proofErr w:type="spellEnd"/>
      <w:r w:rsidRPr="00920698">
        <w:t xml:space="preserve"> L., </w:t>
      </w:r>
      <w:proofErr w:type="spellStart"/>
      <w:r w:rsidRPr="00920698">
        <w:t>Vousdoukas</w:t>
      </w:r>
      <w:proofErr w:type="spellEnd"/>
      <w:r w:rsidRPr="00920698">
        <w:t xml:space="preserve"> M.I. et al. Global long-term observations of coastal erosion and accretion // Scientific Reports. – 2018. – Vol. 8, № 1. – 12876. </w:t>
      </w:r>
      <w:hyperlink r:id="rId81" w:tgtFrame="_blank" w:history="1">
        <w:r w:rsidRPr="00920698">
          <w:rPr>
            <w:rStyle w:val="ad"/>
          </w:rPr>
          <w:t>https://doi.org/10.1038/s41598-018-30904-w</w:t>
        </w:r>
      </w:hyperlink>
      <w:r w:rsidRPr="00920698">
        <w:t xml:space="preserve"> </w:t>
      </w:r>
    </w:p>
    <w:p w14:paraId="7A786CB3" w14:textId="77777777" w:rsidR="00640D7A" w:rsidRPr="00920698" w:rsidRDefault="00640D7A" w:rsidP="007A1FE7">
      <w:pPr>
        <w:pStyle w:val="a7"/>
        <w:numPr>
          <w:ilvl w:val="0"/>
          <w:numId w:val="27"/>
        </w:numPr>
        <w:spacing w:line="240" w:lineRule="auto"/>
        <w:ind w:left="0" w:firstLine="709"/>
      </w:pPr>
      <w:r w:rsidRPr="00920698">
        <w:t xml:space="preserve">Kline S. W., Adams P. N., Limber P. W. A note on the Krone deposition equation and significance of floc aggregation // Marine Geology. – 2014. – Vol. 353. – P. 34-39. </w:t>
      </w:r>
      <w:hyperlink r:id="rId82" w:tgtFrame="_blank" w:history="1">
        <w:r w:rsidRPr="00920698">
          <w:rPr>
            <w:rStyle w:val="ad"/>
          </w:rPr>
          <w:t>https://doi.org/10.1016/j.margeo.2014.04.002</w:t>
        </w:r>
      </w:hyperlink>
    </w:p>
    <w:p w14:paraId="78EEF5C0" w14:textId="77777777" w:rsidR="00640D7A" w:rsidRPr="00920698" w:rsidRDefault="00640D7A" w:rsidP="007A1FE7">
      <w:pPr>
        <w:pStyle w:val="a7"/>
        <w:numPr>
          <w:ilvl w:val="0"/>
          <w:numId w:val="27"/>
        </w:numPr>
        <w:spacing w:after="0" w:line="240" w:lineRule="auto"/>
        <w:ind w:left="0" w:firstLine="709"/>
      </w:pPr>
      <w:r w:rsidRPr="00920698">
        <w:lastRenderedPageBreak/>
        <w:t xml:space="preserve">Zhou Y., Xia J. et al. Bank erosion under the impacts of hydraulic erosion, river stage change and revetment protection in the Middle Yangtze River // Geomorphology. – 2024. – Vol. 448. – 109043. </w:t>
      </w:r>
      <w:hyperlink r:id="rId83" w:tgtFrame="_blank" w:history="1">
        <w:r w:rsidRPr="00920698">
          <w:rPr>
            <w:rStyle w:val="ad"/>
          </w:rPr>
          <w:t>https://doi.org/10.1016/j.geomorph.2023.109043</w:t>
        </w:r>
      </w:hyperlink>
      <w:r w:rsidRPr="00920698">
        <w:t xml:space="preserve"> </w:t>
      </w:r>
    </w:p>
    <w:p w14:paraId="0256C828" w14:textId="77777777" w:rsidR="00640D7A" w:rsidRPr="00920698" w:rsidRDefault="00640D7A" w:rsidP="007A1FE7">
      <w:pPr>
        <w:pStyle w:val="a7"/>
        <w:numPr>
          <w:ilvl w:val="0"/>
          <w:numId w:val="27"/>
        </w:numPr>
        <w:spacing w:line="240" w:lineRule="auto"/>
        <w:ind w:left="0" w:firstLine="709"/>
        <w:rPr>
          <w:lang w:val="ru-RU"/>
        </w:rPr>
      </w:pPr>
      <w:r w:rsidRPr="00920698">
        <w:rPr>
          <w:lang w:val="ru-RU"/>
        </w:rPr>
        <w:t>Информационный бюллетень о состоянии недр прибрежно-шельфовых зон Белого, Баренцева и Балтийского морей за 2018 год. – СПб.: ФГБУ «ВНИИОкеангеология», 2019. – 120 с.</w:t>
      </w:r>
    </w:p>
    <w:p w14:paraId="56494E51" w14:textId="77777777" w:rsidR="00640D7A" w:rsidRPr="00920698" w:rsidRDefault="00640D7A" w:rsidP="007A1FE7">
      <w:pPr>
        <w:pStyle w:val="a7"/>
        <w:numPr>
          <w:ilvl w:val="0"/>
          <w:numId w:val="27"/>
        </w:numPr>
        <w:spacing w:after="0" w:line="240" w:lineRule="auto"/>
        <w:ind w:left="0" w:firstLine="709"/>
        <w:rPr>
          <w:lang w:val="ru-RU"/>
        </w:rPr>
      </w:pPr>
      <w:r w:rsidRPr="00920698">
        <w:t xml:space="preserve">Jonah F.E., Mensah E.A. et al. Coastal erosion in Ghana: Causes, policies, and management // Coastal Management. – 2016. – Vol. 44, № 2. – P. 116-130. </w:t>
      </w:r>
      <w:hyperlink r:id="rId84" w:tgtFrame="_blank" w:history="1">
        <w:r w:rsidRPr="00920698">
          <w:rPr>
            <w:rStyle w:val="ad"/>
          </w:rPr>
          <w:t>https://doi.org/10.1080/08920753.2016.1135273</w:t>
        </w:r>
      </w:hyperlink>
    </w:p>
    <w:p w14:paraId="554E6493" w14:textId="77777777" w:rsidR="00640D7A" w:rsidRPr="00920698" w:rsidRDefault="00640D7A" w:rsidP="007A1FE7">
      <w:pPr>
        <w:pStyle w:val="a7"/>
        <w:numPr>
          <w:ilvl w:val="0"/>
          <w:numId w:val="27"/>
        </w:numPr>
        <w:spacing w:after="0" w:line="240" w:lineRule="auto"/>
        <w:ind w:left="0" w:firstLine="709"/>
      </w:pPr>
      <w:r w:rsidRPr="00920698">
        <w:t xml:space="preserve">Schwartz M. L. Encyclopedia of Coastal Science. – Dordrecht: Springer, 2005. – 1211 p. </w:t>
      </w:r>
    </w:p>
    <w:p w14:paraId="3B754281" w14:textId="77777777" w:rsidR="00640D7A" w:rsidRPr="00920698" w:rsidRDefault="00640D7A" w:rsidP="007A1FE7">
      <w:pPr>
        <w:pStyle w:val="a7"/>
        <w:numPr>
          <w:ilvl w:val="0"/>
          <w:numId w:val="27"/>
        </w:numPr>
        <w:spacing w:after="0" w:line="240" w:lineRule="auto"/>
        <w:ind w:left="0" w:firstLine="709"/>
      </w:pPr>
      <w:r w:rsidRPr="00920698">
        <w:t xml:space="preserve">Davidson-Arnott R., Bauer B., Houser C. Introduction to Coastal Processes and Geomorphology. – Cambridge: Cambridge University Press, 2019. – 516 p. </w:t>
      </w:r>
    </w:p>
    <w:p w14:paraId="1C85264F" w14:textId="77777777" w:rsidR="00640D7A" w:rsidRPr="00920698" w:rsidRDefault="00640D7A" w:rsidP="007A1FE7">
      <w:pPr>
        <w:pStyle w:val="a7"/>
        <w:numPr>
          <w:ilvl w:val="0"/>
          <w:numId w:val="27"/>
        </w:numPr>
        <w:spacing w:after="0" w:line="240" w:lineRule="auto"/>
        <w:ind w:left="0" w:firstLine="709"/>
      </w:pPr>
      <w:r w:rsidRPr="00920698">
        <w:t>Foyle A. M., Norton K. P. Late Quaternary geologic framework and postglacial history of Lake Erie, central lake basin, Presque Isle, Pennsylvania // Marine Geology. – 2006. – Vol. 226. – P. 21-38.</w:t>
      </w:r>
    </w:p>
    <w:p w14:paraId="3B1B5734" w14:textId="77777777" w:rsidR="00640D7A" w:rsidRPr="00920698" w:rsidRDefault="00640D7A" w:rsidP="007A1FE7">
      <w:pPr>
        <w:pStyle w:val="a7"/>
        <w:numPr>
          <w:ilvl w:val="0"/>
          <w:numId w:val="27"/>
        </w:numPr>
        <w:spacing w:after="0" w:line="240" w:lineRule="auto"/>
        <w:ind w:left="0" w:firstLine="709"/>
      </w:pPr>
      <w:r w:rsidRPr="00920698">
        <w:t>Brown E. A., Wu C. H. et al. Mapping lakebed erosion using multibeam sonar in Lake Michigan // Journal of Great Lakes Research. – 2005. – Vol. 31, № 2. – P. 160-172.</w:t>
      </w:r>
    </w:p>
    <w:p w14:paraId="22ED29B4" w14:textId="77777777" w:rsidR="00640D7A" w:rsidRPr="00920698" w:rsidRDefault="00640D7A" w:rsidP="007A1FE7">
      <w:pPr>
        <w:pStyle w:val="a7"/>
        <w:numPr>
          <w:ilvl w:val="0"/>
          <w:numId w:val="27"/>
        </w:numPr>
        <w:spacing w:after="0" w:line="240" w:lineRule="auto"/>
        <w:ind w:left="0" w:firstLine="709"/>
      </w:pPr>
      <w:r w:rsidRPr="00920698">
        <w:t>Castedo R., Murphy W. et al. A new finite element-based approach to model the evolution of soft rock coastal cliffs // Geomorphology. – 2012. – Vol. 149. – P. 29-39.</w:t>
      </w:r>
    </w:p>
    <w:p w14:paraId="7F65A0A0" w14:textId="77777777" w:rsidR="00640D7A" w:rsidRPr="00920698" w:rsidRDefault="00640D7A" w:rsidP="007A1FE7">
      <w:pPr>
        <w:pStyle w:val="a7"/>
        <w:numPr>
          <w:ilvl w:val="0"/>
          <w:numId w:val="27"/>
        </w:numPr>
        <w:spacing w:after="0" w:line="240" w:lineRule="auto"/>
        <w:ind w:left="0" w:firstLine="709"/>
        <w:rPr>
          <w:lang w:val="ru-RU"/>
        </w:rPr>
      </w:pPr>
      <w:r w:rsidRPr="00920698">
        <w:rPr>
          <w:lang w:val="ru-RU"/>
        </w:rPr>
        <w:t>Казанцева Е. А. Особенности динамики берегов озера Алаколь // Труды Института географии АН КазССР. – Алма-Ата, 1963. – Т. 8. – С. 142-156</w:t>
      </w:r>
    </w:p>
    <w:p w14:paraId="78D009D7" w14:textId="77777777" w:rsidR="00640D7A" w:rsidRPr="00920698" w:rsidRDefault="00640D7A" w:rsidP="007A1FE7">
      <w:pPr>
        <w:pStyle w:val="a7"/>
        <w:numPr>
          <w:ilvl w:val="0"/>
          <w:numId w:val="27"/>
        </w:numPr>
        <w:spacing w:after="0" w:line="240" w:lineRule="auto"/>
        <w:ind w:left="0" w:firstLine="709"/>
        <w:rPr>
          <w:lang w:val="ru-RU"/>
        </w:rPr>
      </w:pPr>
      <w:proofErr w:type="spellStart"/>
      <w:r w:rsidRPr="00920698">
        <w:rPr>
          <w:lang w:val="ru-RU"/>
        </w:rPr>
        <w:t>Нусупов</w:t>
      </w:r>
      <w:proofErr w:type="spellEnd"/>
      <w:r w:rsidRPr="00920698">
        <w:rPr>
          <w:lang w:val="ru-RU"/>
        </w:rPr>
        <w:t xml:space="preserve"> Д.К., Турсунов Э.А. Проектные решения по защите берега оз. Алаколь в районе п. Акши и п. </w:t>
      </w:r>
      <w:proofErr w:type="spellStart"/>
      <w:r w:rsidRPr="00920698">
        <w:rPr>
          <w:lang w:val="ru-RU"/>
        </w:rPr>
        <w:t>Коктума</w:t>
      </w:r>
      <w:proofErr w:type="spellEnd"/>
      <w:r w:rsidRPr="00920698">
        <w:rPr>
          <w:lang w:val="ru-RU"/>
        </w:rPr>
        <w:t xml:space="preserve"> // Гидрометеорология и экология. – 2018. – № 3. – С. 181-188. </w:t>
      </w:r>
    </w:p>
    <w:p w14:paraId="601676B6" w14:textId="77777777" w:rsidR="00640D7A" w:rsidRPr="00920698" w:rsidRDefault="00640D7A" w:rsidP="007A1FE7">
      <w:pPr>
        <w:pStyle w:val="a7"/>
        <w:numPr>
          <w:ilvl w:val="0"/>
          <w:numId w:val="27"/>
        </w:numPr>
        <w:spacing w:after="0" w:line="240" w:lineRule="auto"/>
        <w:ind w:left="0" w:firstLine="709"/>
        <w:rPr>
          <w:lang w:val="ru-RU"/>
        </w:rPr>
      </w:pPr>
      <w:r w:rsidRPr="00920698">
        <w:rPr>
          <w:lang w:val="ru-RU"/>
        </w:rPr>
        <w:t xml:space="preserve">Интернет-ресурсы 63 Серебряков Г.Б., Гришин Н.А. Обзор методов </w:t>
      </w:r>
      <w:proofErr w:type="spellStart"/>
      <w:r w:rsidRPr="00920698">
        <w:rPr>
          <w:lang w:val="ru-RU"/>
        </w:rPr>
        <w:t>берегозащиты</w:t>
      </w:r>
      <w:proofErr w:type="spellEnd"/>
      <w:r w:rsidRPr="00920698">
        <w:rPr>
          <w:lang w:val="ru-RU"/>
        </w:rPr>
        <w:t xml:space="preserve"> на Черноморском побережье России. </w:t>
      </w:r>
      <w:hyperlink r:id="rId85" w:tgtFrame="_blank" w:history="1">
        <w:r w:rsidRPr="00920698">
          <w:rPr>
            <w:rStyle w:val="ad"/>
            <w:lang w:val="ru-RU"/>
          </w:rPr>
          <w:t>http://arch-sochi.ru</w:t>
        </w:r>
      </w:hyperlink>
      <w:r w:rsidRPr="00920698">
        <w:rPr>
          <w:lang w:val="ru-RU"/>
        </w:rPr>
        <w:t xml:space="preserve">. 18.03.2020. </w:t>
      </w:r>
    </w:p>
    <w:p w14:paraId="58D51CD3" w14:textId="77777777" w:rsidR="00640D7A" w:rsidRPr="00920698" w:rsidRDefault="00640D7A" w:rsidP="007A1FE7">
      <w:pPr>
        <w:pStyle w:val="a7"/>
        <w:numPr>
          <w:ilvl w:val="0"/>
          <w:numId w:val="27"/>
        </w:numPr>
        <w:spacing w:after="0" w:line="240" w:lineRule="auto"/>
        <w:ind w:left="0" w:firstLine="709"/>
        <w:rPr>
          <w:lang w:val="ru-RU"/>
        </w:rPr>
      </w:pPr>
      <w:proofErr w:type="spellStart"/>
      <w:r w:rsidRPr="00920698">
        <w:t>Bíl</w:t>
      </w:r>
      <w:proofErr w:type="spellEnd"/>
      <w:r w:rsidRPr="00920698">
        <w:t xml:space="preserve"> M., </w:t>
      </w:r>
      <w:proofErr w:type="spellStart"/>
      <w:r w:rsidRPr="00920698">
        <w:t>Kubeček</w:t>
      </w:r>
      <w:proofErr w:type="spellEnd"/>
      <w:r w:rsidRPr="00920698">
        <w:t xml:space="preserve"> J., </w:t>
      </w:r>
      <w:proofErr w:type="spellStart"/>
      <w:r w:rsidRPr="00920698">
        <w:t>Andrášik</w:t>
      </w:r>
      <w:proofErr w:type="spellEnd"/>
      <w:r w:rsidRPr="00920698">
        <w:t xml:space="preserve"> R. An inventory of recent slope failures in the Outer Western Carpathians (Czech Republic) // Landslides. – 2014. – Vol. 11, № 3. – P. 513-524. </w:t>
      </w:r>
      <w:hyperlink r:id="rId86" w:tgtFrame="_blank" w:history="1">
        <w:r w:rsidRPr="00920698">
          <w:rPr>
            <w:rStyle w:val="ad"/>
            <w:bCs/>
          </w:rPr>
          <w:t>https://doi.org/10.1007/s10346-013-0407-2</w:t>
        </w:r>
      </w:hyperlink>
    </w:p>
    <w:p w14:paraId="02BFBC66" w14:textId="77777777" w:rsidR="00640D7A" w:rsidRPr="00920698" w:rsidRDefault="00640D7A" w:rsidP="007A1FE7">
      <w:pPr>
        <w:pStyle w:val="a7"/>
        <w:numPr>
          <w:ilvl w:val="0"/>
          <w:numId w:val="27"/>
        </w:numPr>
        <w:spacing w:after="0" w:line="240" w:lineRule="auto"/>
        <w:ind w:left="0" w:firstLine="709"/>
        <w:rPr>
          <w:lang w:val="ru-RU"/>
        </w:rPr>
      </w:pPr>
      <w:r w:rsidRPr="00920698">
        <w:rPr>
          <w:lang w:val="ru-RU"/>
        </w:rPr>
        <w:t>Садыкова Г. Э., Иваненко Т. А. Оценка экологического риска прибрежных территорий от процесса абразии // Строительство и техногенная безопасность. – 2016. – № 2 (54). – С. 88-94.</w:t>
      </w:r>
    </w:p>
    <w:p w14:paraId="10AB3E32" w14:textId="77777777" w:rsidR="00640D7A" w:rsidRPr="00920698" w:rsidRDefault="00640D7A" w:rsidP="007A1FE7">
      <w:pPr>
        <w:pStyle w:val="a7"/>
        <w:numPr>
          <w:ilvl w:val="0"/>
          <w:numId w:val="27"/>
        </w:numPr>
        <w:spacing w:after="0" w:line="240" w:lineRule="auto"/>
        <w:ind w:left="0" w:firstLine="709"/>
      </w:pPr>
      <w:proofErr w:type="spellStart"/>
      <w:r w:rsidRPr="00920698">
        <w:t>Utepbayeva</w:t>
      </w:r>
      <w:proofErr w:type="spellEnd"/>
      <w:r w:rsidRPr="00920698">
        <w:t xml:space="preserve"> </w:t>
      </w:r>
      <w:proofErr w:type="spellStart"/>
      <w:r w:rsidRPr="00920698">
        <w:t>Sh.A</w:t>
      </w:r>
      <w:proofErr w:type="spellEnd"/>
      <w:r w:rsidRPr="00920698">
        <w:t xml:space="preserve">., </w:t>
      </w:r>
      <w:proofErr w:type="spellStart"/>
      <w:r w:rsidRPr="00920698">
        <w:t>Mukatay</w:t>
      </w:r>
      <w:proofErr w:type="spellEnd"/>
      <w:r w:rsidRPr="00920698">
        <w:t xml:space="preserve"> A.A. Spatial and temporal changes in the </w:t>
      </w:r>
      <w:proofErr w:type="spellStart"/>
      <w:r w:rsidRPr="00920698">
        <w:t>hydrochemical</w:t>
      </w:r>
      <w:proofErr w:type="spellEnd"/>
      <w:r w:rsidRPr="00920698">
        <w:t xml:space="preserve"> regime of Lake </w:t>
      </w:r>
      <w:proofErr w:type="spellStart"/>
      <w:r w:rsidRPr="00920698">
        <w:t>Alakol</w:t>
      </w:r>
      <w:proofErr w:type="spellEnd"/>
      <w:r w:rsidRPr="00920698">
        <w:t xml:space="preserve"> during the high-water period // Hydrometeorology and Ecology. – 2018. – № 1. – P. 92-102. </w:t>
      </w:r>
    </w:p>
    <w:p w14:paraId="147DACEE" w14:textId="77777777" w:rsidR="00640D7A" w:rsidRPr="00920698" w:rsidRDefault="00640D7A" w:rsidP="007A1FE7">
      <w:pPr>
        <w:pStyle w:val="a7"/>
        <w:numPr>
          <w:ilvl w:val="0"/>
          <w:numId w:val="27"/>
        </w:numPr>
        <w:spacing w:after="0" w:line="240" w:lineRule="auto"/>
        <w:ind w:left="0" w:firstLine="709"/>
        <w:rPr>
          <w:lang w:val="ru-RU"/>
        </w:rPr>
      </w:pPr>
      <w:r w:rsidRPr="00920698">
        <w:rPr>
          <w:lang w:val="ru-RU"/>
        </w:rPr>
        <w:t xml:space="preserve">Государственный водный кадастр Республики Казахстан. Ежегодные данные о режиме и ресурсах поверхностных вод суши. Бассейны рек оз. Балхаш и оз. Алаколь. – Алматы: </w:t>
      </w:r>
      <w:proofErr w:type="spellStart"/>
      <w:r w:rsidRPr="00920698">
        <w:rPr>
          <w:lang w:val="ru-RU"/>
        </w:rPr>
        <w:t>Казгидромет</w:t>
      </w:r>
      <w:proofErr w:type="spellEnd"/>
      <w:r w:rsidRPr="00920698">
        <w:rPr>
          <w:lang w:val="ru-RU"/>
        </w:rPr>
        <w:t xml:space="preserve">, 2017. – </w:t>
      </w:r>
      <w:proofErr w:type="spellStart"/>
      <w:r w:rsidRPr="00920698">
        <w:rPr>
          <w:lang w:val="ru-RU"/>
        </w:rPr>
        <w:t>Вып</w:t>
      </w:r>
      <w:proofErr w:type="spellEnd"/>
      <w:r w:rsidRPr="00920698">
        <w:rPr>
          <w:lang w:val="ru-RU"/>
        </w:rPr>
        <w:t>. 7. – 381 с.</w:t>
      </w:r>
    </w:p>
    <w:p w14:paraId="345FE9BF" w14:textId="77777777" w:rsidR="00640D7A" w:rsidRPr="00920698" w:rsidRDefault="00640D7A" w:rsidP="007A1FE7">
      <w:pPr>
        <w:pStyle w:val="a7"/>
        <w:numPr>
          <w:ilvl w:val="0"/>
          <w:numId w:val="27"/>
        </w:numPr>
        <w:spacing w:after="0" w:line="240" w:lineRule="auto"/>
        <w:ind w:left="0" w:firstLine="709"/>
      </w:pPr>
      <w:proofErr w:type="spellStart"/>
      <w:r w:rsidRPr="00920698">
        <w:lastRenderedPageBreak/>
        <w:t>Valeyev</w:t>
      </w:r>
      <w:proofErr w:type="spellEnd"/>
      <w:r w:rsidRPr="00920698">
        <w:t xml:space="preserve"> A., </w:t>
      </w:r>
      <w:proofErr w:type="spellStart"/>
      <w:r w:rsidRPr="00920698">
        <w:t>Karatayev</w:t>
      </w:r>
      <w:proofErr w:type="spellEnd"/>
      <w:r w:rsidRPr="00920698">
        <w:t xml:space="preserve"> M., </w:t>
      </w:r>
      <w:proofErr w:type="spellStart"/>
      <w:r w:rsidRPr="00920698">
        <w:t>Abitbayeva</w:t>
      </w:r>
      <w:proofErr w:type="spellEnd"/>
      <w:r w:rsidRPr="00920698">
        <w:t xml:space="preserve"> A. et al. Monitoring Coastline Dynamics of </w:t>
      </w:r>
      <w:proofErr w:type="spellStart"/>
      <w:r w:rsidRPr="00920698">
        <w:t>Alakol</w:t>
      </w:r>
      <w:proofErr w:type="spellEnd"/>
      <w:r w:rsidRPr="00920698">
        <w:t xml:space="preserve"> Lake in Kazakhstan Using Remote Sensing Data // Geosciences. – 2019. – Vol. 9, № 9. – P. 404.</w:t>
      </w:r>
    </w:p>
    <w:p w14:paraId="5E972292" w14:textId="77777777" w:rsidR="00640D7A" w:rsidRPr="00920698" w:rsidRDefault="00640D7A" w:rsidP="007A1FE7">
      <w:pPr>
        <w:pStyle w:val="a7"/>
        <w:numPr>
          <w:ilvl w:val="0"/>
          <w:numId w:val="27"/>
        </w:numPr>
        <w:spacing w:after="0" w:line="240" w:lineRule="auto"/>
        <w:ind w:left="0" w:firstLine="709"/>
      </w:pPr>
      <w:r w:rsidRPr="00920698">
        <w:t xml:space="preserve">Alzhigitova, </w:t>
      </w:r>
      <w:proofErr w:type="gramStart"/>
      <w:r w:rsidRPr="00920698">
        <w:t>M. .</w:t>
      </w:r>
      <w:proofErr w:type="gramEnd"/>
      <w:r w:rsidRPr="00920698">
        <w:t xml:space="preserve">, Zapparov, </w:t>
      </w:r>
      <w:proofErr w:type="gramStart"/>
      <w:r w:rsidRPr="00920698">
        <w:t>M. .</w:t>
      </w:r>
      <w:proofErr w:type="gramEnd"/>
      <w:r w:rsidRPr="00920698">
        <w:t xml:space="preserve">, Auelkhan, </w:t>
      </w:r>
      <w:proofErr w:type="gramStart"/>
      <w:r w:rsidRPr="00920698">
        <w:t>E. .</w:t>
      </w:r>
      <w:proofErr w:type="gramEnd"/>
      <w:r w:rsidRPr="00920698">
        <w:t xml:space="preserve">, &amp; </w:t>
      </w:r>
      <w:proofErr w:type="spellStart"/>
      <w:r w:rsidRPr="00920698">
        <w:t>Kuldeyeva</w:t>
      </w:r>
      <w:proofErr w:type="spellEnd"/>
      <w:r w:rsidRPr="00920698">
        <w:t xml:space="preserve">, </w:t>
      </w:r>
      <w:proofErr w:type="gramStart"/>
      <w:r w:rsidRPr="00920698">
        <w:t>E. .</w:t>
      </w:r>
      <w:proofErr w:type="gramEnd"/>
      <w:r w:rsidRPr="00920698">
        <w:t xml:space="preserve"> (2025). Investigation of the </w:t>
      </w:r>
      <w:proofErr w:type="spellStart"/>
      <w:r w:rsidRPr="00920698">
        <w:t>physico</w:t>
      </w:r>
      <w:proofErr w:type="spellEnd"/>
      <w:r w:rsidRPr="00920698">
        <w:t xml:space="preserve">-mechanical properties of cohesive soils in </w:t>
      </w:r>
      <w:proofErr w:type="spellStart"/>
      <w:r w:rsidRPr="00920698">
        <w:t>deluvial-proluvial</w:t>
      </w:r>
      <w:proofErr w:type="spellEnd"/>
      <w:r w:rsidRPr="00920698">
        <w:t xml:space="preserve"> (QII-III) and alluvial (QIII-IV) deposits of the </w:t>
      </w:r>
      <w:proofErr w:type="spellStart"/>
      <w:r w:rsidRPr="00920698">
        <w:t>Alakol</w:t>
      </w:r>
      <w:proofErr w:type="spellEnd"/>
      <w:r w:rsidRPr="00920698">
        <w:t xml:space="preserve"> Depression. </w:t>
      </w:r>
      <w:r w:rsidRPr="00920698">
        <w:rPr>
          <w:i/>
          <w:iCs/>
        </w:rPr>
        <w:t xml:space="preserve">Engineering Journal of </w:t>
      </w:r>
      <w:proofErr w:type="spellStart"/>
      <w:r w:rsidRPr="00920698">
        <w:rPr>
          <w:i/>
          <w:iCs/>
        </w:rPr>
        <w:t>Satbayev</w:t>
      </w:r>
      <w:proofErr w:type="spellEnd"/>
      <w:r w:rsidRPr="00920698">
        <w:rPr>
          <w:i/>
          <w:iCs/>
        </w:rPr>
        <w:t xml:space="preserve"> University</w:t>
      </w:r>
      <w:r w:rsidRPr="00920698">
        <w:t>, </w:t>
      </w:r>
      <w:r w:rsidRPr="00920698">
        <w:rPr>
          <w:i/>
          <w:iCs/>
        </w:rPr>
        <w:t>147</w:t>
      </w:r>
      <w:r w:rsidRPr="00920698">
        <w:t xml:space="preserve">(1), 24–30. </w:t>
      </w:r>
      <w:hyperlink r:id="rId87" w:history="1">
        <w:r w:rsidRPr="00920698">
          <w:rPr>
            <w:rStyle w:val="ad"/>
          </w:rPr>
          <w:t>https://doi.org/10.51301/ejsu.2025.i1.04</w:t>
        </w:r>
      </w:hyperlink>
      <w:r w:rsidRPr="00920698">
        <w:t xml:space="preserve"> </w:t>
      </w:r>
    </w:p>
    <w:p w14:paraId="6716213D" w14:textId="77777777" w:rsidR="00640D7A" w:rsidRPr="00920698" w:rsidRDefault="00640D7A" w:rsidP="007A1FE7">
      <w:pPr>
        <w:pStyle w:val="a7"/>
        <w:numPr>
          <w:ilvl w:val="0"/>
          <w:numId w:val="27"/>
        </w:numPr>
        <w:spacing w:after="0" w:line="240" w:lineRule="auto"/>
        <w:ind w:left="0" w:firstLine="709"/>
        <w:rPr>
          <w:lang w:val="ru-RU"/>
        </w:rPr>
      </w:pPr>
      <w:r w:rsidRPr="00920698">
        <w:rPr>
          <w:lang w:val="ru-RU"/>
        </w:rPr>
        <w:t xml:space="preserve">Цифровой атлас озер Республики Казахстан [Электронный ресурс]. – 2020. – Режим доступа: </w:t>
      </w:r>
      <w:hyperlink r:id="rId88" w:tgtFrame="_blank" w:history="1">
        <w:r w:rsidRPr="00920698">
          <w:rPr>
            <w:rStyle w:val="ad"/>
            <w:lang w:val="ru-RU"/>
          </w:rPr>
          <w:t>http://elake.geoset.kz</w:t>
        </w:r>
      </w:hyperlink>
      <w:r w:rsidRPr="00920698">
        <w:rPr>
          <w:lang w:val="ru-RU"/>
        </w:rPr>
        <w:t>.</w:t>
      </w:r>
    </w:p>
    <w:p w14:paraId="57061812" w14:textId="77777777" w:rsidR="00640D7A" w:rsidRPr="00920698" w:rsidRDefault="00640D7A" w:rsidP="007A1FE7">
      <w:pPr>
        <w:pStyle w:val="a7"/>
        <w:numPr>
          <w:ilvl w:val="0"/>
          <w:numId w:val="27"/>
        </w:numPr>
        <w:spacing w:after="0" w:line="240" w:lineRule="auto"/>
        <w:ind w:left="0" w:firstLine="709"/>
        <w:rPr>
          <w:lang w:val="ru-RU"/>
        </w:rPr>
      </w:pPr>
      <w:proofErr w:type="spellStart"/>
      <w:r w:rsidRPr="00920698">
        <w:t>Yapiyev</w:t>
      </w:r>
      <w:proofErr w:type="spellEnd"/>
      <w:r w:rsidRPr="00920698">
        <w:t xml:space="preserve"> V., </w:t>
      </w:r>
      <w:proofErr w:type="spellStart"/>
      <w:r w:rsidRPr="00920698">
        <w:t>Samarkhanov</w:t>
      </w:r>
      <w:proofErr w:type="spellEnd"/>
      <w:r w:rsidRPr="00920698">
        <w:t xml:space="preserve"> K. et al. Estimation of water storage changes in small endorheic lakes in Northern Kazakhstan // Journal of Arid Environments. – 2018. – Vol. 160. – P. 42-55. </w:t>
      </w:r>
      <w:hyperlink r:id="rId89" w:tgtFrame="_blank" w:history="1">
        <w:r w:rsidRPr="00920698">
          <w:rPr>
            <w:rStyle w:val="ad"/>
          </w:rPr>
          <w:t>https://doi.org/10.1016/j.jaridenv.2018.09.008</w:t>
        </w:r>
      </w:hyperlink>
      <w:r w:rsidRPr="00920698">
        <w:t xml:space="preserve"> </w:t>
      </w:r>
    </w:p>
    <w:p w14:paraId="1FD64E7F" w14:textId="77777777" w:rsidR="00640D7A" w:rsidRPr="00920698" w:rsidRDefault="00640D7A" w:rsidP="007A1FE7">
      <w:pPr>
        <w:pStyle w:val="a7"/>
        <w:numPr>
          <w:ilvl w:val="0"/>
          <w:numId w:val="27"/>
        </w:numPr>
        <w:spacing w:after="0" w:line="240" w:lineRule="auto"/>
        <w:ind w:left="0" w:firstLine="709"/>
        <w:rPr>
          <w:lang w:val="ru-RU"/>
        </w:rPr>
      </w:pPr>
      <w:proofErr w:type="spellStart"/>
      <w:r w:rsidRPr="00920698">
        <w:t>Mukaev</w:t>
      </w:r>
      <w:proofErr w:type="spellEnd"/>
      <w:r w:rsidRPr="00920698">
        <w:t xml:space="preserve"> </w:t>
      </w:r>
      <w:proofErr w:type="spellStart"/>
      <w:r w:rsidRPr="00920698">
        <w:t>Zh.T</w:t>
      </w:r>
      <w:proofErr w:type="spellEnd"/>
      <w:r w:rsidRPr="00920698">
        <w:t xml:space="preserve">., </w:t>
      </w:r>
      <w:proofErr w:type="spellStart"/>
      <w:r w:rsidRPr="00920698">
        <w:t>Ozgeldinova</w:t>
      </w:r>
      <w:proofErr w:type="spellEnd"/>
      <w:r w:rsidRPr="00920698">
        <w:t xml:space="preserve"> </w:t>
      </w:r>
      <w:proofErr w:type="spellStart"/>
      <w:r w:rsidRPr="00920698">
        <w:t>Zh.O</w:t>
      </w:r>
      <w:proofErr w:type="spellEnd"/>
      <w:r w:rsidRPr="00920698">
        <w:t xml:space="preserve">. et al. </w:t>
      </w:r>
      <w:proofErr w:type="spellStart"/>
      <w:r w:rsidRPr="00920698">
        <w:t>Geoecological</w:t>
      </w:r>
      <w:proofErr w:type="spellEnd"/>
      <w:r w:rsidRPr="00920698">
        <w:t xml:space="preserve"> assessment of surface water quality in the recreational zone of Lake </w:t>
      </w:r>
      <w:proofErr w:type="spellStart"/>
      <w:r w:rsidRPr="00920698">
        <w:t>Alakol</w:t>
      </w:r>
      <w:proofErr w:type="spellEnd"/>
      <w:r w:rsidRPr="00920698">
        <w:t xml:space="preserve"> // Hydrometeorology and Ecology. – 2024. – № 1. – P. 110-120. </w:t>
      </w:r>
      <w:hyperlink r:id="rId90" w:tgtFrame="_blank" w:history="1">
        <w:r w:rsidRPr="00920698">
          <w:rPr>
            <w:rStyle w:val="ad"/>
            <w:lang w:val="ru-RU"/>
          </w:rPr>
          <w:t>https://doi.org/10.54668/2789-6323-2024-112-1-110-120</w:t>
        </w:r>
      </w:hyperlink>
    </w:p>
    <w:p w14:paraId="7B8E1D73" w14:textId="77777777" w:rsidR="00640D7A" w:rsidRPr="00920698" w:rsidRDefault="00640D7A" w:rsidP="007A1FE7">
      <w:pPr>
        <w:pStyle w:val="a7"/>
        <w:numPr>
          <w:ilvl w:val="0"/>
          <w:numId w:val="27"/>
        </w:numPr>
        <w:spacing w:after="0" w:line="240" w:lineRule="auto"/>
        <w:ind w:left="0" w:firstLine="709"/>
      </w:pPr>
      <w:r w:rsidRPr="00920698">
        <w:t xml:space="preserve">Alzhigitova M.M., Zapparov M.R. Engineering and hydrogeological features of the </w:t>
      </w:r>
      <w:proofErr w:type="spellStart"/>
      <w:r w:rsidRPr="00920698">
        <w:t>Alakol</w:t>
      </w:r>
      <w:proofErr w:type="spellEnd"/>
      <w:r w:rsidRPr="00920698">
        <w:t xml:space="preserve"> depression // Engineering Journal of </w:t>
      </w:r>
      <w:proofErr w:type="spellStart"/>
      <w:r w:rsidRPr="00920698">
        <w:t>Satbayev</w:t>
      </w:r>
      <w:proofErr w:type="spellEnd"/>
      <w:r w:rsidRPr="00920698">
        <w:t xml:space="preserve"> University. – 2020. – № 142(6). – P. 35-42. </w:t>
      </w:r>
      <w:hyperlink r:id="rId91" w:tgtFrame="_blank" w:history="1">
        <w:r w:rsidRPr="00920698">
          <w:rPr>
            <w:rStyle w:val="ad"/>
          </w:rPr>
          <w:t>https://doi.org/10.51301/vest.su.2020.v142.i6.06</w:t>
        </w:r>
      </w:hyperlink>
    </w:p>
    <w:p w14:paraId="160CB147" w14:textId="77777777" w:rsidR="00640D7A" w:rsidRPr="00920698" w:rsidRDefault="00640D7A" w:rsidP="007A1FE7">
      <w:pPr>
        <w:pStyle w:val="a7"/>
        <w:numPr>
          <w:ilvl w:val="0"/>
          <w:numId w:val="27"/>
        </w:numPr>
        <w:spacing w:after="0" w:line="240" w:lineRule="auto"/>
        <w:ind w:left="0" w:firstLine="709"/>
      </w:pPr>
      <w:proofErr w:type="spellStart"/>
      <w:r w:rsidRPr="00920698">
        <w:t>Ozdoyev</w:t>
      </w:r>
      <w:proofErr w:type="spellEnd"/>
      <w:r w:rsidRPr="00920698">
        <w:t xml:space="preserve"> S.M., </w:t>
      </w:r>
      <w:proofErr w:type="spellStart"/>
      <w:r w:rsidRPr="00920698">
        <w:t>Abduev</w:t>
      </w:r>
      <w:proofErr w:type="spellEnd"/>
      <w:r w:rsidRPr="00920698">
        <w:t xml:space="preserve"> N.S., </w:t>
      </w:r>
      <w:proofErr w:type="spellStart"/>
      <w:r w:rsidRPr="00920698">
        <w:t>Tileuberdi</w:t>
      </w:r>
      <w:proofErr w:type="spellEnd"/>
      <w:r w:rsidRPr="00920698">
        <w:t xml:space="preserve"> N. et al. Common and differing geological features of the </w:t>
      </w:r>
      <w:proofErr w:type="spellStart"/>
      <w:r w:rsidRPr="00920698">
        <w:t>Alakol</w:t>
      </w:r>
      <w:proofErr w:type="spellEnd"/>
      <w:r w:rsidRPr="00920698">
        <w:t xml:space="preserve"> and Chinese Dzungarian troughs in view of their oil-and-gas prospects // News of the NAS RK. Series of Geology and Technical Sciences. – 2019. – Vol. 4, № 436. – P. 6-11. </w:t>
      </w:r>
      <w:hyperlink r:id="rId92" w:tgtFrame="_blank" w:history="1">
        <w:r w:rsidRPr="00920698">
          <w:rPr>
            <w:rStyle w:val="ad"/>
          </w:rPr>
          <w:t>https://doi.org/10.32014/2019.2518-170X.92</w:t>
        </w:r>
      </w:hyperlink>
      <w:r w:rsidRPr="00920698">
        <w:t xml:space="preserve"> </w:t>
      </w:r>
    </w:p>
    <w:p w14:paraId="7FF9A4DD" w14:textId="77777777" w:rsidR="00640D7A" w:rsidRPr="00920698" w:rsidRDefault="00640D7A" w:rsidP="007A1FE7">
      <w:pPr>
        <w:pStyle w:val="a7"/>
        <w:numPr>
          <w:ilvl w:val="0"/>
          <w:numId w:val="27"/>
        </w:numPr>
        <w:spacing w:after="0" w:line="240" w:lineRule="auto"/>
        <w:ind w:left="0" w:firstLine="709"/>
        <w:rPr>
          <w:lang w:val="ru-RU"/>
        </w:rPr>
      </w:pPr>
      <w:r w:rsidRPr="00920698">
        <w:rPr>
          <w:lang w:val="ru-RU"/>
        </w:rPr>
        <w:t xml:space="preserve">Митрофанова А.Н., Калита Р.Ш. Экзогенные процессы и экологическое состояние межгорных впадин (Балхашская, Алакольская, Илийская) // Вопросы географии и геоэкологии. – 2013. – № 3. – С. 15-21. </w:t>
      </w:r>
    </w:p>
    <w:p w14:paraId="2736BBB5" w14:textId="77777777" w:rsidR="00640D7A" w:rsidRPr="00920698" w:rsidRDefault="00640D7A" w:rsidP="007A1FE7">
      <w:pPr>
        <w:pStyle w:val="a7"/>
        <w:numPr>
          <w:ilvl w:val="0"/>
          <w:numId w:val="27"/>
        </w:numPr>
        <w:spacing w:after="0" w:line="240" w:lineRule="auto"/>
        <w:ind w:left="0" w:firstLine="709"/>
      </w:pPr>
      <w:r w:rsidRPr="00920698">
        <w:t xml:space="preserve">Alzhigitova, </w:t>
      </w:r>
      <w:proofErr w:type="gramStart"/>
      <w:r w:rsidRPr="00920698">
        <w:t>M. .</w:t>
      </w:r>
      <w:proofErr w:type="gramEnd"/>
      <w:r w:rsidRPr="00920698">
        <w:t xml:space="preserve">, Kuldeyeva, </w:t>
      </w:r>
      <w:proofErr w:type="gramStart"/>
      <w:r w:rsidRPr="00920698">
        <w:t>E. .</w:t>
      </w:r>
      <w:proofErr w:type="gramEnd"/>
      <w:r w:rsidRPr="00920698">
        <w:t xml:space="preserve">, Ismagulova, </w:t>
      </w:r>
      <w:proofErr w:type="gramStart"/>
      <w:r w:rsidRPr="00920698">
        <w:t>A. .</w:t>
      </w:r>
      <w:proofErr w:type="gramEnd"/>
      <w:r w:rsidRPr="00920698">
        <w:t xml:space="preserve">, Zapparov, </w:t>
      </w:r>
      <w:proofErr w:type="gramStart"/>
      <w:r w:rsidRPr="00920698">
        <w:t>M. .</w:t>
      </w:r>
      <w:proofErr w:type="gramEnd"/>
      <w:r w:rsidRPr="00920698">
        <w:t xml:space="preserve">, &amp; </w:t>
      </w:r>
      <w:proofErr w:type="spellStart"/>
      <w:r w:rsidRPr="00920698">
        <w:t>Tleuberdi</w:t>
      </w:r>
      <w:proofErr w:type="spellEnd"/>
      <w:r w:rsidRPr="00920698">
        <w:t xml:space="preserve">, </w:t>
      </w:r>
      <w:proofErr w:type="gramStart"/>
      <w:r w:rsidRPr="00920698">
        <w:t>N. .</w:t>
      </w:r>
      <w:proofErr w:type="gramEnd"/>
      <w:r w:rsidRPr="00920698">
        <w:t xml:space="preserve"> (2026). Hydrogeological characteristics of the </w:t>
      </w:r>
      <w:proofErr w:type="spellStart"/>
      <w:r w:rsidRPr="00920698">
        <w:t>Alakol</w:t>
      </w:r>
      <w:proofErr w:type="spellEnd"/>
      <w:r w:rsidRPr="00920698">
        <w:t xml:space="preserve"> groundwater deposit for resort infrastructure development. </w:t>
      </w:r>
      <w:r w:rsidRPr="00920698">
        <w:rPr>
          <w:i/>
          <w:iCs/>
        </w:rPr>
        <w:t xml:space="preserve">Engineering Journal of </w:t>
      </w:r>
      <w:proofErr w:type="spellStart"/>
      <w:r w:rsidRPr="00920698">
        <w:rPr>
          <w:i/>
          <w:iCs/>
        </w:rPr>
        <w:t>Satbayev</w:t>
      </w:r>
      <w:proofErr w:type="spellEnd"/>
      <w:r w:rsidRPr="00920698">
        <w:rPr>
          <w:i/>
          <w:iCs/>
        </w:rPr>
        <w:t xml:space="preserve"> University</w:t>
      </w:r>
      <w:r w:rsidRPr="00920698">
        <w:t>, </w:t>
      </w:r>
      <w:r w:rsidRPr="00920698">
        <w:rPr>
          <w:i/>
          <w:iCs/>
        </w:rPr>
        <w:t>148</w:t>
      </w:r>
      <w:r w:rsidRPr="00920698">
        <w:t xml:space="preserve">(1), 29–37. </w:t>
      </w:r>
      <w:hyperlink r:id="rId93" w:history="1">
        <w:r w:rsidRPr="00920698">
          <w:rPr>
            <w:rStyle w:val="ad"/>
          </w:rPr>
          <w:t>https://doi.org/10.51301/ejsu.2026.i1.04</w:t>
        </w:r>
      </w:hyperlink>
      <w:r w:rsidRPr="00920698">
        <w:t xml:space="preserve"> </w:t>
      </w:r>
    </w:p>
    <w:p w14:paraId="79CBC752" w14:textId="77777777" w:rsidR="00640D7A" w:rsidRPr="00920698" w:rsidRDefault="00640D7A" w:rsidP="007A1FE7">
      <w:pPr>
        <w:pStyle w:val="a7"/>
        <w:numPr>
          <w:ilvl w:val="0"/>
          <w:numId w:val="27"/>
        </w:numPr>
        <w:spacing w:after="0" w:line="240" w:lineRule="auto"/>
        <w:ind w:left="0" w:firstLine="709"/>
      </w:pPr>
      <w:proofErr w:type="spellStart"/>
      <w:r w:rsidRPr="00920698">
        <w:t>Sanatbekov</w:t>
      </w:r>
      <w:proofErr w:type="spellEnd"/>
      <w:r w:rsidRPr="00920698">
        <w:t xml:space="preserve"> M.E., </w:t>
      </w:r>
      <w:proofErr w:type="spellStart"/>
      <w:r w:rsidRPr="00920698">
        <w:t>Zholtaev</w:t>
      </w:r>
      <w:proofErr w:type="spellEnd"/>
      <w:r w:rsidRPr="00920698">
        <w:t xml:space="preserve"> G., </w:t>
      </w:r>
      <w:proofErr w:type="spellStart"/>
      <w:r w:rsidRPr="00920698">
        <w:t>Tileuberdi</w:t>
      </w:r>
      <w:proofErr w:type="spellEnd"/>
      <w:r w:rsidRPr="00920698">
        <w:t xml:space="preserve"> N. et al. Study of geodynamic and hydrogeological criteria for assessing the hydrocarbon potential of the </w:t>
      </w:r>
      <w:proofErr w:type="spellStart"/>
      <w:r w:rsidRPr="00920698">
        <w:t>Alakol</w:t>
      </w:r>
      <w:proofErr w:type="spellEnd"/>
      <w:r w:rsidRPr="00920698">
        <w:t xml:space="preserve"> depression // </w:t>
      </w:r>
      <w:proofErr w:type="spellStart"/>
      <w:r w:rsidRPr="00920698">
        <w:t>Naukovyi</w:t>
      </w:r>
      <w:proofErr w:type="spellEnd"/>
      <w:r w:rsidRPr="00920698">
        <w:t xml:space="preserve"> </w:t>
      </w:r>
      <w:proofErr w:type="spellStart"/>
      <w:r w:rsidRPr="00920698">
        <w:t>Visnyk</w:t>
      </w:r>
      <w:proofErr w:type="spellEnd"/>
      <w:r w:rsidRPr="00920698">
        <w:t xml:space="preserve"> </w:t>
      </w:r>
      <w:proofErr w:type="spellStart"/>
      <w:r w:rsidRPr="00920698">
        <w:t>Natsionalnoho</w:t>
      </w:r>
      <w:proofErr w:type="spellEnd"/>
      <w:r w:rsidRPr="00920698">
        <w:t xml:space="preserve"> </w:t>
      </w:r>
      <w:proofErr w:type="spellStart"/>
      <w:r w:rsidRPr="00920698">
        <w:t>Hirnychoho</w:t>
      </w:r>
      <w:proofErr w:type="spellEnd"/>
      <w:r w:rsidRPr="00920698">
        <w:t xml:space="preserve"> </w:t>
      </w:r>
      <w:proofErr w:type="spellStart"/>
      <w:r w:rsidRPr="00920698">
        <w:t>Universytetu</w:t>
      </w:r>
      <w:proofErr w:type="spellEnd"/>
      <w:r w:rsidRPr="00920698">
        <w:t xml:space="preserve">. – 2024. – № 4. – P. 5-10. </w:t>
      </w:r>
      <w:hyperlink r:id="rId94" w:tgtFrame="_blank" w:history="1">
        <w:r w:rsidRPr="00920698">
          <w:rPr>
            <w:rStyle w:val="ad"/>
          </w:rPr>
          <w:t>https://doi.org/10.33271/nvngu/2024-4/005</w:t>
        </w:r>
      </w:hyperlink>
    </w:p>
    <w:p w14:paraId="19AA9A50" w14:textId="77777777" w:rsidR="00640D7A" w:rsidRPr="00920698" w:rsidRDefault="00640D7A" w:rsidP="007A1FE7">
      <w:pPr>
        <w:pStyle w:val="a7"/>
        <w:numPr>
          <w:ilvl w:val="0"/>
          <w:numId w:val="27"/>
        </w:numPr>
        <w:spacing w:after="0" w:line="240" w:lineRule="auto"/>
        <w:ind w:left="0" w:firstLine="709"/>
        <w:rPr>
          <w:lang w:val="ru-RU"/>
        </w:rPr>
      </w:pPr>
      <w:r w:rsidRPr="00920698">
        <w:rPr>
          <w:lang w:val="ru-RU"/>
        </w:rPr>
        <w:t>Нигматуллин Р.С. Геохимический анализ воды прибрежной зоны озер Алаколь и Жаланашколь: отчет по договору № 70/89. – Алма-Ата, 1989.</w:t>
      </w:r>
      <w:r w:rsidRPr="00920698">
        <w:rPr>
          <w:color w:val="auto"/>
          <w:sz w:val="24"/>
          <w:szCs w:val="24"/>
          <w:lang w:val="ru-RU" w:eastAsia="ru-RU"/>
        </w:rPr>
        <w:t xml:space="preserve"> </w:t>
      </w:r>
    </w:p>
    <w:p w14:paraId="40EEBCEA" w14:textId="77777777" w:rsidR="00640D7A" w:rsidRPr="00920698" w:rsidRDefault="00640D7A" w:rsidP="007A1FE7">
      <w:pPr>
        <w:pStyle w:val="a7"/>
        <w:numPr>
          <w:ilvl w:val="0"/>
          <w:numId w:val="27"/>
        </w:numPr>
        <w:spacing w:after="0" w:line="240" w:lineRule="auto"/>
        <w:ind w:left="0" w:firstLine="709"/>
        <w:rPr>
          <w:lang w:val="ru-RU"/>
        </w:rPr>
      </w:pPr>
      <w:proofErr w:type="spellStart"/>
      <w:r w:rsidRPr="00920698">
        <w:t>Ozdoyev</w:t>
      </w:r>
      <w:proofErr w:type="spellEnd"/>
      <w:r w:rsidRPr="00920698">
        <w:t xml:space="preserve"> S., Popov V., </w:t>
      </w:r>
      <w:proofErr w:type="spellStart"/>
      <w:r w:rsidRPr="00920698">
        <w:t>Tileuberdi</w:t>
      </w:r>
      <w:proofErr w:type="spellEnd"/>
      <w:r w:rsidRPr="00920698">
        <w:t xml:space="preserve"> N. et al. Paleographic conditions and oil-gas prospects in the </w:t>
      </w:r>
      <w:proofErr w:type="spellStart"/>
      <w:r w:rsidRPr="00920698">
        <w:t>Alakol</w:t>
      </w:r>
      <w:proofErr w:type="spellEnd"/>
      <w:r w:rsidRPr="00920698">
        <w:t xml:space="preserve"> depression (East Kazakhstan) // International Multidisciplinary Scientific </w:t>
      </w:r>
      <w:proofErr w:type="spellStart"/>
      <w:r w:rsidRPr="00920698">
        <w:t>GeoConference</w:t>
      </w:r>
      <w:proofErr w:type="spellEnd"/>
      <w:r w:rsidRPr="00920698">
        <w:t xml:space="preserve"> SGEM. – 2020. – Vol. 1.2. – P. 727-732. </w:t>
      </w:r>
      <w:hyperlink r:id="rId95" w:tgtFrame="_blank" w:history="1">
        <w:r w:rsidRPr="00920698">
          <w:rPr>
            <w:rStyle w:val="ad"/>
            <w:lang w:val="ru-RU"/>
          </w:rPr>
          <w:t>https://doi.org/10.5593/sgem2020/1.2/s06.092</w:t>
        </w:r>
      </w:hyperlink>
      <w:r w:rsidRPr="00920698">
        <w:rPr>
          <w:lang w:val="ru-RU"/>
        </w:rPr>
        <w:t xml:space="preserve"> </w:t>
      </w:r>
    </w:p>
    <w:p w14:paraId="21D22C49" w14:textId="77777777" w:rsidR="00640D7A" w:rsidRPr="00920698" w:rsidRDefault="00640D7A" w:rsidP="007A1FE7">
      <w:pPr>
        <w:pStyle w:val="a7"/>
        <w:numPr>
          <w:ilvl w:val="0"/>
          <w:numId w:val="27"/>
        </w:numPr>
        <w:spacing w:after="0" w:line="240" w:lineRule="auto"/>
        <w:ind w:left="0" w:firstLine="709"/>
        <w:rPr>
          <w:lang w:val="ru-RU"/>
        </w:rPr>
      </w:pPr>
      <w:r w:rsidRPr="00920698">
        <w:rPr>
          <w:lang w:val="ru-RU"/>
        </w:rPr>
        <w:t>Валеев А.Г., Абиева Д.К. Обзор материалов исследований, проведенных по территории Алаколь-</w:t>
      </w:r>
      <w:proofErr w:type="spellStart"/>
      <w:r w:rsidRPr="00920698">
        <w:rPr>
          <w:lang w:val="ru-RU"/>
        </w:rPr>
        <w:t>Сасыккольской</w:t>
      </w:r>
      <w:proofErr w:type="spellEnd"/>
      <w:r w:rsidRPr="00920698">
        <w:rPr>
          <w:lang w:val="ru-RU"/>
        </w:rPr>
        <w:t xml:space="preserve"> группы озер // Матер. </w:t>
      </w:r>
      <w:proofErr w:type="spellStart"/>
      <w:r w:rsidRPr="00920698">
        <w:rPr>
          <w:lang w:val="ru-RU"/>
        </w:rPr>
        <w:lastRenderedPageBreak/>
        <w:t>междунар</w:t>
      </w:r>
      <w:proofErr w:type="spellEnd"/>
      <w:r w:rsidRPr="00920698">
        <w:rPr>
          <w:lang w:val="ru-RU"/>
        </w:rPr>
        <w:t xml:space="preserve">. науч.-практ. </w:t>
      </w:r>
      <w:proofErr w:type="spellStart"/>
      <w:r w:rsidRPr="00920698">
        <w:rPr>
          <w:lang w:val="ru-RU"/>
        </w:rPr>
        <w:t>конф</w:t>
      </w:r>
      <w:proofErr w:type="spellEnd"/>
      <w:r w:rsidRPr="00920698">
        <w:rPr>
          <w:lang w:val="ru-RU"/>
        </w:rPr>
        <w:t>. «Модернизация естественнонаучного образования». – Алматы, 2017. – С. 626-630.</w:t>
      </w:r>
    </w:p>
    <w:p w14:paraId="136A627C" w14:textId="204D6F92" w:rsidR="00640D7A" w:rsidRPr="00920698" w:rsidRDefault="00640D7A" w:rsidP="007A1FE7">
      <w:pPr>
        <w:pStyle w:val="a7"/>
        <w:numPr>
          <w:ilvl w:val="0"/>
          <w:numId w:val="27"/>
        </w:numPr>
        <w:spacing w:after="0" w:line="240" w:lineRule="auto"/>
        <w:ind w:left="0" w:firstLine="709"/>
        <w:rPr>
          <w:lang w:val="ru-RU"/>
        </w:rPr>
      </w:pPr>
      <w:r w:rsidRPr="00920698">
        <w:rPr>
          <w:lang w:val="ru-RU"/>
        </w:rPr>
        <w:t xml:space="preserve">Михайлова Н.И., Логиновская А.Н. Проблема разрушения берегов озера Алаколь. – Алматы: </w:t>
      </w:r>
      <w:proofErr w:type="spellStart"/>
      <w:r w:rsidRPr="00920698">
        <w:rPr>
          <w:lang w:val="ru-RU"/>
        </w:rPr>
        <w:t>КазНИИЭК</w:t>
      </w:r>
      <w:proofErr w:type="spellEnd"/>
      <w:r w:rsidRPr="00920698">
        <w:rPr>
          <w:lang w:val="ru-RU"/>
        </w:rPr>
        <w:t>, 2012. – 112 с.</w:t>
      </w:r>
    </w:p>
    <w:p w14:paraId="7350F7A6" w14:textId="77777777" w:rsidR="00640D7A" w:rsidRPr="00920698" w:rsidRDefault="00640D7A" w:rsidP="007A1FE7">
      <w:pPr>
        <w:pStyle w:val="a7"/>
        <w:numPr>
          <w:ilvl w:val="0"/>
          <w:numId w:val="27"/>
        </w:numPr>
        <w:spacing w:after="0" w:line="240" w:lineRule="auto"/>
        <w:ind w:left="0" w:firstLine="709"/>
        <w:rPr>
          <w:lang w:val="ru-RU"/>
        </w:rPr>
      </w:pPr>
      <w:r w:rsidRPr="00920698">
        <w:rPr>
          <w:lang w:val="ru-RU"/>
        </w:rPr>
        <w:t xml:space="preserve">Прокопов А.Ю., </w:t>
      </w:r>
      <w:proofErr w:type="spellStart"/>
      <w:r w:rsidRPr="00920698">
        <w:rPr>
          <w:lang w:val="ru-RU"/>
        </w:rPr>
        <w:t>Адоньев</w:t>
      </w:r>
      <w:proofErr w:type="spellEnd"/>
      <w:r w:rsidRPr="00920698">
        <w:rPr>
          <w:lang w:val="ru-RU"/>
        </w:rPr>
        <w:t xml:space="preserve"> Н.А. Обзор зарубежного опыта инженерной защиты морских берегов и склонов // Современные тенденции в строительстве, градостроительстве и планировке территорий. – 2024. – Т. 3, № 1. – С. 27–47. </w:t>
      </w:r>
    </w:p>
    <w:p w14:paraId="04399BE3" w14:textId="77777777" w:rsidR="00640D7A" w:rsidRPr="00920698" w:rsidRDefault="00640D7A" w:rsidP="007A1FE7">
      <w:pPr>
        <w:pStyle w:val="a7"/>
        <w:numPr>
          <w:ilvl w:val="0"/>
          <w:numId w:val="27"/>
        </w:numPr>
        <w:spacing w:after="0" w:line="240" w:lineRule="auto"/>
        <w:ind w:left="0" w:firstLine="709"/>
        <w:rPr>
          <w:lang w:val="ru-RU"/>
        </w:rPr>
      </w:pPr>
      <w:r w:rsidRPr="00920698">
        <w:rPr>
          <w:lang w:val="ru-RU"/>
        </w:rPr>
        <w:t xml:space="preserve">Садыкова Г.Э., Иваненко Т.А. Оценка экологического риска прибрежных территорий от процесса абразии // Строительство и техногенная безопасность. – 2016. – № 2 (54). – С. 88-94. </w:t>
      </w:r>
    </w:p>
    <w:p w14:paraId="311DFB41" w14:textId="77777777" w:rsidR="00640D7A" w:rsidRPr="00920698" w:rsidRDefault="00640D7A" w:rsidP="007A1FE7">
      <w:pPr>
        <w:pStyle w:val="a7"/>
        <w:numPr>
          <w:ilvl w:val="0"/>
          <w:numId w:val="27"/>
        </w:numPr>
        <w:spacing w:after="0" w:line="240" w:lineRule="auto"/>
        <w:ind w:left="0" w:firstLine="709"/>
        <w:rPr>
          <w:lang w:val="ru-RU"/>
        </w:rPr>
      </w:pPr>
      <w:r w:rsidRPr="00920698">
        <w:rPr>
          <w:lang w:val="ru-RU"/>
        </w:rPr>
        <w:t xml:space="preserve">Митрофанова А.Н., Калита Р.Ш. Риск переработки берегов. Алакольская группа озер // Атлас природных и техногенных опасностей и рисков ЧС в Республике Казахстан. – Алматы, 2010. – С. 264. </w:t>
      </w:r>
    </w:p>
    <w:p w14:paraId="663CB165" w14:textId="77777777" w:rsidR="00640D7A" w:rsidRPr="00920698" w:rsidRDefault="00640D7A" w:rsidP="007A1FE7">
      <w:pPr>
        <w:pStyle w:val="a7"/>
        <w:numPr>
          <w:ilvl w:val="0"/>
          <w:numId w:val="27"/>
        </w:numPr>
        <w:spacing w:after="0" w:line="240" w:lineRule="auto"/>
        <w:ind w:left="0" w:firstLine="709"/>
        <w:rPr>
          <w:lang w:val="ru-RU"/>
        </w:rPr>
      </w:pPr>
      <w:proofErr w:type="spellStart"/>
      <w:r w:rsidRPr="00920698">
        <w:rPr>
          <w:lang w:val="ru-RU"/>
        </w:rPr>
        <w:t>Ердавлетов</w:t>
      </w:r>
      <w:proofErr w:type="spellEnd"/>
      <w:r w:rsidRPr="00920698">
        <w:rPr>
          <w:lang w:val="ru-RU"/>
        </w:rPr>
        <w:t xml:space="preserve"> С.Р., Алиева Ж.Н., </w:t>
      </w:r>
      <w:proofErr w:type="spellStart"/>
      <w:r w:rsidRPr="00920698">
        <w:rPr>
          <w:lang w:val="ru-RU"/>
        </w:rPr>
        <w:t>Актымбаева</w:t>
      </w:r>
      <w:proofErr w:type="spellEnd"/>
      <w:r w:rsidRPr="00920698">
        <w:rPr>
          <w:lang w:val="ru-RU"/>
        </w:rPr>
        <w:t xml:space="preserve"> А.С. Перспективы развития и пространственной организации агротуризма в Алматинской области // Научный результат. Технологии бизнеса и сервиса. – 2017. – Т. 3, № 3. – С. 12-19. DOI: 10.18413/2408-9346-2017-3-3-12-19 </w:t>
      </w:r>
    </w:p>
    <w:p w14:paraId="416E6627" w14:textId="77777777" w:rsidR="00640D7A" w:rsidRPr="00920698" w:rsidRDefault="00640D7A" w:rsidP="007A1FE7">
      <w:pPr>
        <w:pStyle w:val="a7"/>
        <w:numPr>
          <w:ilvl w:val="0"/>
          <w:numId w:val="27"/>
        </w:numPr>
        <w:spacing w:after="0" w:line="240" w:lineRule="auto"/>
        <w:ind w:left="0" w:firstLine="709"/>
        <w:rPr>
          <w:lang w:val="ru-RU"/>
        </w:rPr>
      </w:pPr>
      <w:r w:rsidRPr="00920698">
        <w:rPr>
          <w:lang w:val="ru-RU"/>
        </w:rPr>
        <w:t xml:space="preserve">Диссертации и авторефераты 38 </w:t>
      </w:r>
      <w:proofErr w:type="spellStart"/>
      <w:r w:rsidRPr="00920698">
        <w:rPr>
          <w:lang w:val="ru-RU"/>
        </w:rPr>
        <w:t>Асубаев</w:t>
      </w:r>
      <w:proofErr w:type="spellEnd"/>
      <w:r w:rsidRPr="00920698">
        <w:rPr>
          <w:lang w:val="ru-RU"/>
        </w:rPr>
        <w:t xml:space="preserve"> Б.К. </w:t>
      </w:r>
      <w:proofErr w:type="spellStart"/>
      <w:r w:rsidRPr="00920698">
        <w:rPr>
          <w:lang w:val="ru-RU"/>
        </w:rPr>
        <w:t>Жетісу</w:t>
      </w:r>
      <w:proofErr w:type="spellEnd"/>
      <w:r w:rsidRPr="00920698">
        <w:rPr>
          <w:lang w:val="ru-RU"/>
        </w:rPr>
        <w:t xml:space="preserve"> </w:t>
      </w:r>
      <w:proofErr w:type="spellStart"/>
      <w:r w:rsidRPr="00920698">
        <w:rPr>
          <w:lang w:val="ru-RU"/>
        </w:rPr>
        <w:t>Балқаш-Алакөл</w:t>
      </w:r>
      <w:proofErr w:type="spellEnd"/>
      <w:r w:rsidRPr="00920698">
        <w:rPr>
          <w:lang w:val="ru-RU"/>
        </w:rPr>
        <w:t xml:space="preserve"> </w:t>
      </w:r>
      <w:proofErr w:type="spellStart"/>
      <w:r w:rsidRPr="00920698">
        <w:rPr>
          <w:lang w:val="ru-RU"/>
        </w:rPr>
        <w:t>алабында</w:t>
      </w:r>
      <w:proofErr w:type="spellEnd"/>
      <w:r w:rsidRPr="00920698">
        <w:rPr>
          <w:lang w:val="ru-RU"/>
        </w:rPr>
        <w:t xml:space="preserve"> </w:t>
      </w:r>
      <w:proofErr w:type="spellStart"/>
      <w:r w:rsidRPr="00920698">
        <w:rPr>
          <w:lang w:val="ru-RU"/>
        </w:rPr>
        <w:t>туризмді</w:t>
      </w:r>
      <w:proofErr w:type="spellEnd"/>
      <w:r w:rsidRPr="00920698">
        <w:rPr>
          <w:lang w:val="ru-RU"/>
        </w:rPr>
        <w:t xml:space="preserve"> </w:t>
      </w:r>
      <w:proofErr w:type="spellStart"/>
      <w:r w:rsidRPr="00920698">
        <w:rPr>
          <w:lang w:val="ru-RU"/>
        </w:rPr>
        <w:t>дамытудың</w:t>
      </w:r>
      <w:proofErr w:type="spellEnd"/>
      <w:r w:rsidRPr="00920698">
        <w:rPr>
          <w:lang w:val="ru-RU"/>
        </w:rPr>
        <w:t xml:space="preserve"> </w:t>
      </w:r>
      <w:proofErr w:type="spellStart"/>
      <w:r w:rsidRPr="00920698">
        <w:rPr>
          <w:lang w:val="ru-RU"/>
        </w:rPr>
        <w:t>рекреациялық</w:t>
      </w:r>
      <w:proofErr w:type="spellEnd"/>
      <w:r w:rsidRPr="00920698">
        <w:rPr>
          <w:lang w:val="ru-RU"/>
        </w:rPr>
        <w:t xml:space="preserve"> </w:t>
      </w:r>
      <w:proofErr w:type="spellStart"/>
      <w:r w:rsidRPr="00920698">
        <w:rPr>
          <w:lang w:val="ru-RU"/>
        </w:rPr>
        <w:t>географиялық</w:t>
      </w:r>
      <w:proofErr w:type="spellEnd"/>
      <w:r w:rsidRPr="00920698">
        <w:rPr>
          <w:lang w:val="ru-RU"/>
        </w:rPr>
        <w:t xml:space="preserve"> </w:t>
      </w:r>
      <w:proofErr w:type="spellStart"/>
      <w:r w:rsidRPr="00920698">
        <w:rPr>
          <w:lang w:val="ru-RU"/>
        </w:rPr>
        <w:t>негіздері</w:t>
      </w:r>
      <w:proofErr w:type="spellEnd"/>
      <w:r w:rsidRPr="00920698">
        <w:rPr>
          <w:lang w:val="ru-RU"/>
        </w:rPr>
        <w:t xml:space="preserve">: </w:t>
      </w:r>
      <w:proofErr w:type="spellStart"/>
      <w:r w:rsidRPr="00920698">
        <w:rPr>
          <w:lang w:val="ru-RU"/>
        </w:rPr>
        <w:t>автореф</w:t>
      </w:r>
      <w:proofErr w:type="spellEnd"/>
      <w:r w:rsidRPr="00920698">
        <w:rPr>
          <w:lang w:val="ru-RU"/>
        </w:rPr>
        <w:t xml:space="preserve">. ... канд. геогр. наук. – Алматы, 2010. – 16 б. </w:t>
      </w:r>
    </w:p>
    <w:p w14:paraId="4351C6AD" w14:textId="77777777" w:rsidR="00640D7A" w:rsidRPr="00920698" w:rsidRDefault="00640D7A" w:rsidP="007A1FE7">
      <w:pPr>
        <w:pStyle w:val="a7"/>
        <w:numPr>
          <w:ilvl w:val="0"/>
          <w:numId w:val="27"/>
        </w:numPr>
        <w:spacing w:after="0" w:line="240" w:lineRule="auto"/>
        <w:ind w:left="0" w:firstLine="709"/>
        <w:rPr>
          <w:lang w:val="ru-RU"/>
        </w:rPr>
      </w:pPr>
      <w:r w:rsidRPr="00920698">
        <w:rPr>
          <w:lang w:val="ru-RU"/>
        </w:rPr>
        <w:t xml:space="preserve">Комплексные исследования туристско-рекреационного потенциала Алакольского бассейна: отчет о НИР (заключительный) / </w:t>
      </w:r>
      <w:proofErr w:type="spellStart"/>
      <w:r w:rsidRPr="00920698">
        <w:rPr>
          <w:lang w:val="ru-RU"/>
        </w:rPr>
        <w:t>КазНУ</w:t>
      </w:r>
      <w:proofErr w:type="spellEnd"/>
      <w:r w:rsidRPr="00920698">
        <w:rPr>
          <w:lang w:val="ru-RU"/>
        </w:rPr>
        <w:t xml:space="preserve"> им. аль-Фараби: рук. </w:t>
      </w:r>
      <w:proofErr w:type="spellStart"/>
      <w:r w:rsidRPr="00920698">
        <w:rPr>
          <w:lang w:val="ru-RU"/>
        </w:rPr>
        <w:t>Ердавлетов</w:t>
      </w:r>
      <w:proofErr w:type="spellEnd"/>
      <w:r w:rsidRPr="00920698">
        <w:rPr>
          <w:lang w:val="ru-RU"/>
        </w:rPr>
        <w:t xml:space="preserve"> С.Р. – Алматы, 2014. – 128 с. – № ГР 0112РК00583. </w:t>
      </w:r>
    </w:p>
    <w:p w14:paraId="2DBE98B7" w14:textId="4B722444" w:rsidR="00640D7A" w:rsidRPr="00920698" w:rsidRDefault="00640D7A" w:rsidP="007A1FE7">
      <w:pPr>
        <w:pStyle w:val="a7"/>
        <w:numPr>
          <w:ilvl w:val="0"/>
          <w:numId w:val="27"/>
        </w:numPr>
        <w:spacing w:after="0" w:line="240" w:lineRule="auto"/>
        <w:ind w:left="0" w:firstLine="709"/>
        <w:rPr>
          <w:lang w:val="ru-RU"/>
        </w:rPr>
      </w:pPr>
      <w:r w:rsidRPr="00920698">
        <w:rPr>
          <w:lang w:val="ru-RU"/>
        </w:rPr>
        <w:t xml:space="preserve">Геологическая карта СССР масштаба 1:200 000. Серия Джунгарская. Лист L-44-XXII, XXIII. – М.: Недра, 1968. </w:t>
      </w:r>
    </w:p>
    <w:p w14:paraId="03F56DB0" w14:textId="77777777" w:rsidR="00640D7A" w:rsidRPr="00920698" w:rsidRDefault="00640D7A" w:rsidP="007A1FE7">
      <w:pPr>
        <w:pStyle w:val="a7"/>
        <w:numPr>
          <w:ilvl w:val="0"/>
          <w:numId w:val="27"/>
        </w:numPr>
        <w:spacing w:after="0" w:line="240" w:lineRule="auto"/>
        <w:ind w:left="0" w:firstLine="709"/>
        <w:rPr>
          <w:lang w:val="ru-RU"/>
        </w:rPr>
      </w:pPr>
      <w:r w:rsidRPr="00920698">
        <w:rPr>
          <w:lang w:val="ru-RU"/>
        </w:rPr>
        <w:t>Сериков О.А. Отчет о детальной разведке Алакольского месторождения подземных вод для орошения (1975-1979 гг.). – Алма-Ата: ФТУ «</w:t>
      </w:r>
      <w:proofErr w:type="spellStart"/>
      <w:r w:rsidRPr="00920698">
        <w:rPr>
          <w:lang w:val="ru-RU"/>
        </w:rPr>
        <w:t>Южказнедра</w:t>
      </w:r>
      <w:proofErr w:type="spellEnd"/>
      <w:r w:rsidRPr="00920698">
        <w:rPr>
          <w:lang w:val="ru-RU"/>
        </w:rPr>
        <w:t xml:space="preserve">», 1979. </w:t>
      </w:r>
    </w:p>
    <w:p w14:paraId="797DBE2B" w14:textId="77777777" w:rsidR="00640D7A" w:rsidRPr="00920698" w:rsidRDefault="00640D7A" w:rsidP="007A1FE7">
      <w:pPr>
        <w:pStyle w:val="a7"/>
        <w:numPr>
          <w:ilvl w:val="0"/>
          <w:numId w:val="27"/>
        </w:numPr>
        <w:spacing w:after="0" w:line="240" w:lineRule="auto"/>
        <w:ind w:left="0" w:firstLine="709"/>
        <w:rPr>
          <w:lang w:val="ru-RU"/>
        </w:rPr>
      </w:pPr>
      <w:proofErr w:type="spellStart"/>
      <w:r w:rsidRPr="00920698">
        <w:rPr>
          <w:lang w:val="ru-RU"/>
        </w:rPr>
        <w:t>Жексембаев</w:t>
      </w:r>
      <w:proofErr w:type="spellEnd"/>
      <w:r w:rsidRPr="00920698">
        <w:rPr>
          <w:lang w:val="ru-RU"/>
        </w:rPr>
        <w:t xml:space="preserve"> Е.Ш., Муртазин Е.Ж., Токарев И.В. и др. Гидрогеохимические особенности азотных терм Алакольской впадины (Восточный Казахстан) // Вопросы географии и геоэкологии. – 2019. – № 2. – С. 55-64. </w:t>
      </w:r>
    </w:p>
    <w:p w14:paraId="67F57187" w14:textId="77777777" w:rsidR="00640D7A" w:rsidRPr="00920698" w:rsidRDefault="00640D7A" w:rsidP="007A1FE7">
      <w:pPr>
        <w:pStyle w:val="a7"/>
        <w:numPr>
          <w:ilvl w:val="0"/>
          <w:numId w:val="27"/>
        </w:numPr>
        <w:spacing w:after="0" w:line="240" w:lineRule="auto"/>
        <w:ind w:left="0" w:firstLine="709"/>
        <w:rPr>
          <w:lang w:val="ru-RU"/>
        </w:rPr>
      </w:pPr>
      <w:proofErr w:type="spellStart"/>
      <w:r w:rsidRPr="00920698">
        <w:rPr>
          <w:lang w:val="ru-RU"/>
        </w:rPr>
        <w:t>Жексембаев</w:t>
      </w:r>
      <w:proofErr w:type="spellEnd"/>
      <w:r w:rsidRPr="00920698">
        <w:rPr>
          <w:lang w:val="ru-RU"/>
        </w:rPr>
        <w:t xml:space="preserve"> Е.Ш. Минеральные воды Алакольской впадины: условия формирования и перспективы освоения // Вестник </w:t>
      </w:r>
      <w:proofErr w:type="spellStart"/>
      <w:r w:rsidRPr="00920698">
        <w:rPr>
          <w:lang w:val="ru-RU"/>
        </w:rPr>
        <w:t>КазНИТУ</w:t>
      </w:r>
      <w:proofErr w:type="spellEnd"/>
      <w:r w:rsidRPr="00920698">
        <w:rPr>
          <w:lang w:val="ru-RU"/>
        </w:rPr>
        <w:t xml:space="preserve">. – 2018. – № 4. – С. 34-40. </w:t>
      </w:r>
    </w:p>
    <w:p w14:paraId="4E113643" w14:textId="77777777" w:rsidR="00640D7A" w:rsidRPr="00920698" w:rsidRDefault="00640D7A" w:rsidP="007A1FE7">
      <w:pPr>
        <w:pStyle w:val="a7"/>
        <w:numPr>
          <w:ilvl w:val="0"/>
          <w:numId w:val="27"/>
        </w:numPr>
        <w:spacing w:after="0" w:line="240" w:lineRule="auto"/>
        <w:ind w:left="0" w:firstLine="709"/>
      </w:pPr>
      <w:r w:rsidRPr="00920698">
        <w:t xml:space="preserve">Qiao B., Zhu L., Yang R. Temporal-spatial differences in lake water storage changes throughout the Tibetan Plateau // Remote Sensing of Environment. – 2019. – Vol. 222. – P. 232–243. </w:t>
      </w:r>
      <w:hyperlink r:id="rId96" w:tgtFrame="_blank" w:history="1">
        <w:r w:rsidRPr="00920698">
          <w:rPr>
            <w:rStyle w:val="ad"/>
          </w:rPr>
          <w:t>https://doi.org/10.1016/j.rse.2018.12.030</w:t>
        </w:r>
      </w:hyperlink>
      <w:r w:rsidRPr="00920698">
        <w:t xml:space="preserve"> </w:t>
      </w:r>
    </w:p>
    <w:p w14:paraId="055B899A" w14:textId="77777777" w:rsidR="00640D7A" w:rsidRPr="00920698" w:rsidRDefault="00640D7A" w:rsidP="007A1FE7">
      <w:pPr>
        <w:pStyle w:val="a7"/>
        <w:numPr>
          <w:ilvl w:val="0"/>
          <w:numId w:val="27"/>
        </w:numPr>
        <w:spacing w:after="0" w:line="240" w:lineRule="auto"/>
        <w:ind w:left="0" w:firstLine="709"/>
        <w:rPr>
          <w:lang w:val="ru-RU"/>
        </w:rPr>
      </w:pPr>
      <w:proofErr w:type="spellStart"/>
      <w:r w:rsidRPr="00920698">
        <w:t>Awange</w:t>
      </w:r>
      <w:proofErr w:type="spellEnd"/>
      <w:r w:rsidRPr="00920698">
        <w:t xml:space="preserve"> J.L., Saleem A. et al. Physical dynamics of Lake Victoria over the past 34 years (1984–2018): Is the lake dying? // Science of The Total Environment. – 2019. – Vol. 658. – P. 199-218. </w:t>
      </w:r>
      <w:hyperlink r:id="rId97" w:tgtFrame="_blank" w:history="1">
        <w:r w:rsidRPr="00920698">
          <w:rPr>
            <w:rStyle w:val="ad"/>
          </w:rPr>
          <w:t>https://doi.org/10.1016/j.scitotenv.2018.12.198</w:t>
        </w:r>
      </w:hyperlink>
      <w:r w:rsidRPr="00920698">
        <w:t xml:space="preserve"> </w:t>
      </w:r>
    </w:p>
    <w:p w14:paraId="23BA8395" w14:textId="77777777" w:rsidR="00640D7A" w:rsidRPr="00920698" w:rsidRDefault="00640D7A" w:rsidP="007A1FE7">
      <w:pPr>
        <w:pStyle w:val="a7"/>
        <w:numPr>
          <w:ilvl w:val="0"/>
          <w:numId w:val="27"/>
        </w:numPr>
        <w:spacing w:after="0" w:line="240" w:lineRule="auto"/>
        <w:ind w:left="0" w:firstLine="709"/>
      </w:pPr>
      <w:r w:rsidRPr="00920698">
        <w:lastRenderedPageBreak/>
        <w:t xml:space="preserve">Deus D., </w:t>
      </w:r>
      <w:proofErr w:type="spellStart"/>
      <w:r w:rsidRPr="00920698">
        <w:t>Gloaguen</w:t>
      </w:r>
      <w:proofErr w:type="spellEnd"/>
      <w:r w:rsidRPr="00920698">
        <w:t xml:space="preserve"> R. Remote Sensing Analysis of Lake Dynamics in Semi-Arid Regions: Implication for Water Resource Management // Water. – 2013. – Vol. 5, № 2. – P. 698–727. </w:t>
      </w:r>
      <w:hyperlink r:id="rId98" w:tgtFrame="_blank" w:history="1">
        <w:r w:rsidRPr="00920698">
          <w:rPr>
            <w:rStyle w:val="ad"/>
          </w:rPr>
          <w:t>https://doi.org/10.3390/w5020698</w:t>
        </w:r>
      </w:hyperlink>
    </w:p>
    <w:p w14:paraId="4556AC2B" w14:textId="77777777" w:rsidR="00640D7A" w:rsidRPr="00920698" w:rsidRDefault="00640D7A" w:rsidP="007A1FE7">
      <w:pPr>
        <w:pStyle w:val="a7"/>
        <w:numPr>
          <w:ilvl w:val="0"/>
          <w:numId w:val="27"/>
        </w:numPr>
        <w:spacing w:after="0" w:line="240" w:lineRule="auto"/>
        <w:ind w:left="0" w:firstLine="709"/>
      </w:pPr>
      <w:r w:rsidRPr="00920698">
        <w:t xml:space="preserve">Morang A., Gorman L.T. Monitoring coastal geomorphology // Encyclopedia of Coastal Science. – Dordrecht: Springer, 2005. – P. 663-674. – ISBN 978-1-4020-1903-6. </w:t>
      </w:r>
    </w:p>
    <w:p w14:paraId="2917BA93" w14:textId="77777777" w:rsidR="00640D7A" w:rsidRPr="00920698" w:rsidRDefault="00640D7A" w:rsidP="007A1FE7">
      <w:pPr>
        <w:pStyle w:val="a7"/>
        <w:numPr>
          <w:ilvl w:val="0"/>
          <w:numId w:val="27"/>
        </w:numPr>
        <w:spacing w:after="0" w:line="240" w:lineRule="auto"/>
        <w:ind w:left="0" w:firstLine="709"/>
      </w:pPr>
      <w:proofErr w:type="spellStart"/>
      <w:r w:rsidRPr="00920698">
        <w:t>Sunamura</w:t>
      </w:r>
      <w:proofErr w:type="spellEnd"/>
      <w:r w:rsidRPr="00920698">
        <w:t xml:space="preserve"> T. Cliffs, erosion rates // Encyclopedia of Coastal Science. – Dordrecht: Springer, 2005. – P. 240-241. – ISBN 978-1-4020-1903-6.</w:t>
      </w:r>
    </w:p>
    <w:p w14:paraId="0E5D61C9" w14:textId="77777777" w:rsidR="00640D7A" w:rsidRPr="00920698" w:rsidRDefault="00640D7A" w:rsidP="007A1FE7">
      <w:pPr>
        <w:pStyle w:val="a7"/>
        <w:numPr>
          <w:ilvl w:val="0"/>
          <w:numId w:val="27"/>
        </w:numPr>
        <w:spacing w:after="0" w:line="240" w:lineRule="auto"/>
        <w:ind w:left="0" w:firstLine="709"/>
        <w:rPr>
          <w:lang w:val="ru-RU"/>
        </w:rPr>
      </w:pPr>
      <w:proofErr w:type="spellStart"/>
      <w:r w:rsidRPr="00920698">
        <w:rPr>
          <w:lang w:val="ru-RU"/>
        </w:rPr>
        <w:t>Байсалбаева</w:t>
      </w:r>
      <w:proofErr w:type="spellEnd"/>
      <w:r w:rsidRPr="00920698">
        <w:rPr>
          <w:lang w:val="ru-RU"/>
        </w:rPr>
        <w:t xml:space="preserve"> К., Михайлова Н.И. Возможные причины разрушения берегов озера Алаколь и берегоукрепительные мероприятия // Проблемы разрушения берегов. – 2008. – С. 9-16.</w:t>
      </w:r>
    </w:p>
    <w:p w14:paraId="2F7D2154" w14:textId="77777777" w:rsidR="00640D7A" w:rsidRPr="00920698" w:rsidRDefault="00640D7A" w:rsidP="007A1FE7">
      <w:pPr>
        <w:pStyle w:val="a7"/>
        <w:numPr>
          <w:ilvl w:val="0"/>
          <w:numId w:val="27"/>
        </w:numPr>
        <w:spacing w:after="0" w:line="240" w:lineRule="auto"/>
        <w:ind w:left="0" w:firstLine="709"/>
        <w:rPr>
          <w:lang w:val="ru-RU"/>
        </w:rPr>
      </w:pPr>
      <w:r w:rsidRPr="00920698">
        <w:rPr>
          <w:lang w:val="ru-RU"/>
        </w:rPr>
        <w:t xml:space="preserve">Михайлова Н.И., </w:t>
      </w:r>
      <w:proofErr w:type="spellStart"/>
      <w:r w:rsidRPr="00920698">
        <w:rPr>
          <w:lang w:val="ru-RU"/>
        </w:rPr>
        <w:t>Колтей</w:t>
      </w:r>
      <w:proofErr w:type="spellEnd"/>
      <w:r w:rsidRPr="00920698">
        <w:rPr>
          <w:lang w:val="ru-RU"/>
        </w:rPr>
        <w:t xml:space="preserve"> Н.М. Кризис динамики берегов озера Алаколь и возможные берегоукрепительные работы // Матер. </w:t>
      </w:r>
      <w:proofErr w:type="spellStart"/>
      <w:r w:rsidRPr="00920698">
        <w:rPr>
          <w:lang w:val="ru-RU"/>
        </w:rPr>
        <w:t>конф</w:t>
      </w:r>
      <w:proofErr w:type="spellEnd"/>
      <w:r w:rsidRPr="00920698">
        <w:rPr>
          <w:lang w:val="ru-RU"/>
        </w:rPr>
        <w:t>. «Региональный компонент в экологическом образовании и воспитании». – Усть-Каменогорск, 2009.</w:t>
      </w:r>
    </w:p>
    <w:p w14:paraId="6E746E07" w14:textId="77777777" w:rsidR="00640D7A" w:rsidRPr="00920698" w:rsidRDefault="00640D7A" w:rsidP="007A1FE7">
      <w:pPr>
        <w:pStyle w:val="a7"/>
        <w:numPr>
          <w:ilvl w:val="0"/>
          <w:numId w:val="27"/>
        </w:numPr>
        <w:spacing w:after="0" w:line="240" w:lineRule="auto"/>
        <w:ind w:left="0" w:firstLine="709"/>
        <w:rPr>
          <w:lang w:val="ru-RU"/>
        </w:rPr>
      </w:pPr>
      <w:proofErr w:type="spellStart"/>
      <w:r w:rsidRPr="00920698">
        <w:t>Agybetova</w:t>
      </w:r>
      <w:proofErr w:type="spellEnd"/>
      <w:r w:rsidRPr="00920698">
        <w:t xml:space="preserve"> R., Zhakupov A., </w:t>
      </w:r>
      <w:proofErr w:type="spellStart"/>
      <w:r w:rsidRPr="00920698">
        <w:t>Berdenov</w:t>
      </w:r>
      <w:proofErr w:type="spellEnd"/>
      <w:r w:rsidRPr="00920698">
        <w:t xml:space="preserve"> Z. et al. Assessment of recreational suitability of Lake </w:t>
      </w:r>
      <w:proofErr w:type="spellStart"/>
      <w:r w:rsidRPr="00920698">
        <w:t>Alakol</w:t>
      </w:r>
      <w:proofErr w:type="spellEnd"/>
      <w:r w:rsidRPr="00920698">
        <w:t xml:space="preserve"> in the Republic of Kazakhstan on hydrological indicators // </w:t>
      </w:r>
      <w:proofErr w:type="spellStart"/>
      <w:r w:rsidRPr="00920698">
        <w:t>GeoJournal</w:t>
      </w:r>
      <w:proofErr w:type="spellEnd"/>
      <w:r w:rsidRPr="00920698">
        <w:t xml:space="preserve"> of Tourism and </w:t>
      </w:r>
      <w:proofErr w:type="spellStart"/>
      <w:r w:rsidRPr="00920698">
        <w:t>Geosites</w:t>
      </w:r>
      <w:proofErr w:type="spellEnd"/>
      <w:r w:rsidRPr="00920698">
        <w:t xml:space="preserve">. – 2023. – Vol. 46, № 1. – P. 118-123. </w:t>
      </w:r>
      <w:hyperlink r:id="rId99" w:tgtFrame="_blank" w:history="1">
        <w:r w:rsidRPr="00920698">
          <w:rPr>
            <w:rStyle w:val="ad"/>
          </w:rPr>
          <w:t>https://doi.org/10.30892/gtg.46113-1007</w:t>
        </w:r>
      </w:hyperlink>
      <w:r w:rsidRPr="00920698">
        <w:t xml:space="preserve"> </w:t>
      </w:r>
    </w:p>
    <w:p w14:paraId="03ADEC92" w14:textId="77777777" w:rsidR="00640D7A" w:rsidRPr="00920698" w:rsidRDefault="00640D7A" w:rsidP="007A1FE7">
      <w:pPr>
        <w:pStyle w:val="a7"/>
        <w:numPr>
          <w:ilvl w:val="0"/>
          <w:numId w:val="27"/>
        </w:numPr>
        <w:spacing w:after="0" w:line="240" w:lineRule="auto"/>
        <w:ind w:left="0" w:firstLine="709"/>
        <w:rPr>
          <w:lang w:val="ru-RU"/>
        </w:rPr>
      </w:pPr>
      <w:proofErr w:type="spellStart"/>
      <w:r w:rsidRPr="00920698">
        <w:t>Chaklikov</w:t>
      </w:r>
      <w:proofErr w:type="spellEnd"/>
      <w:r w:rsidRPr="00920698">
        <w:t xml:space="preserve"> A.Y., Korobkin V.V. et al. Specifics of the geological structure of the </w:t>
      </w:r>
      <w:proofErr w:type="spellStart"/>
      <w:r w:rsidRPr="00920698">
        <w:t>Alakol</w:t>
      </w:r>
      <w:proofErr w:type="spellEnd"/>
      <w:r w:rsidRPr="00920698">
        <w:t xml:space="preserve"> Basin and the choice of drilling well design // Kazakhstan Journal for Oil &amp; Gas Industry. – 2024. – Vol. 6, № 1. – P. 18-34. </w:t>
      </w:r>
      <w:hyperlink r:id="rId100" w:tgtFrame="_blank" w:history="1">
        <w:r w:rsidRPr="00920698">
          <w:rPr>
            <w:rStyle w:val="ad"/>
          </w:rPr>
          <w:t>https://doi.org/10.54859/kjogi108695</w:t>
        </w:r>
      </w:hyperlink>
      <w:r w:rsidRPr="00920698">
        <w:t xml:space="preserve"> </w:t>
      </w:r>
    </w:p>
    <w:p w14:paraId="4259516A" w14:textId="77777777" w:rsidR="00640D7A" w:rsidRPr="00920698" w:rsidRDefault="00640D7A" w:rsidP="007A1FE7">
      <w:pPr>
        <w:pStyle w:val="a7"/>
        <w:numPr>
          <w:ilvl w:val="0"/>
          <w:numId w:val="27"/>
        </w:numPr>
        <w:spacing w:after="0" w:line="240" w:lineRule="auto"/>
        <w:ind w:left="0" w:firstLine="709"/>
      </w:pPr>
      <w:proofErr w:type="spellStart"/>
      <w:r w:rsidRPr="00920698">
        <w:t>Jashenko</w:t>
      </w:r>
      <w:proofErr w:type="spellEnd"/>
      <w:r w:rsidRPr="00920698">
        <w:t xml:space="preserve"> R., Maltseva E., Ilina V. The conservation of ecosystem and biological diversity in </w:t>
      </w:r>
      <w:proofErr w:type="spellStart"/>
      <w:r w:rsidRPr="00920698">
        <w:t>Alakol</w:t>
      </w:r>
      <w:proofErr w:type="spellEnd"/>
      <w:r w:rsidRPr="00920698">
        <w:t xml:space="preserve"> Biosphere Reserve (East Kazakhstan) // IOP Conference Series: Earth and Environmental Science. – 2019. – Vol. 298. – 012022. </w:t>
      </w:r>
      <w:hyperlink r:id="rId101" w:tgtFrame="_blank" w:history="1">
        <w:r w:rsidRPr="00920698">
          <w:rPr>
            <w:rStyle w:val="ad"/>
          </w:rPr>
          <w:t>https://doi.org/10.1088/1755-1315/298/1/012022</w:t>
        </w:r>
      </w:hyperlink>
      <w:r w:rsidRPr="00920698">
        <w:t xml:space="preserve">  </w:t>
      </w:r>
    </w:p>
    <w:p w14:paraId="77952812" w14:textId="77777777" w:rsidR="00640D7A" w:rsidRPr="00920698" w:rsidRDefault="00640D7A" w:rsidP="007A1FE7">
      <w:pPr>
        <w:pStyle w:val="a7"/>
        <w:numPr>
          <w:ilvl w:val="0"/>
          <w:numId w:val="27"/>
        </w:numPr>
        <w:spacing w:after="0" w:line="240" w:lineRule="auto"/>
        <w:ind w:left="0" w:firstLine="709"/>
        <w:rPr>
          <w:lang w:val="ru-RU"/>
        </w:rPr>
      </w:pPr>
      <w:r w:rsidRPr="00920698">
        <w:t xml:space="preserve">Korobkin V.V., Chaklikov A.Y. et al. Late Paleozoic–Mesozoic tectonic evolution and prospects of hydrocarbon exploration in the </w:t>
      </w:r>
      <w:proofErr w:type="spellStart"/>
      <w:r w:rsidRPr="00920698">
        <w:t>Alakol</w:t>
      </w:r>
      <w:proofErr w:type="spellEnd"/>
      <w:r w:rsidRPr="00920698">
        <w:t xml:space="preserve"> sedimentary basin (Kazakhstan) // Geodynamics &amp; Tectonophysics. – 2023. – Vol. 14, № 5. – 0717. </w:t>
      </w:r>
      <w:hyperlink r:id="rId102" w:tgtFrame="_blank" w:history="1">
        <w:r w:rsidRPr="00920698">
          <w:rPr>
            <w:rStyle w:val="ad"/>
          </w:rPr>
          <w:t>https://doi.org/10.5800/GT-2023-14-5-0717</w:t>
        </w:r>
      </w:hyperlink>
      <w:r w:rsidRPr="00920698">
        <w:t xml:space="preserve"> </w:t>
      </w:r>
    </w:p>
    <w:p w14:paraId="302F2F34" w14:textId="77777777" w:rsidR="00640D7A" w:rsidRPr="00920698" w:rsidRDefault="00640D7A" w:rsidP="007A1FE7">
      <w:pPr>
        <w:pStyle w:val="a7"/>
        <w:numPr>
          <w:ilvl w:val="0"/>
          <w:numId w:val="27"/>
        </w:numPr>
        <w:spacing w:after="0" w:line="240" w:lineRule="auto"/>
        <w:ind w:left="0" w:firstLine="709"/>
        <w:rPr>
          <w:lang w:val="ru-RU"/>
        </w:rPr>
      </w:pPr>
      <w:r w:rsidRPr="00920698">
        <w:t xml:space="preserve">Telling J., Lyda A. et al. Review of Earth science research using terrestrial laser scanning // Earth-Science Reviews. – 2017. – Vol. 169. – P. 35-68. </w:t>
      </w:r>
      <w:hyperlink r:id="rId103" w:tgtFrame="_blank" w:history="1">
        <w:r w:rsidRPr="00920698">
          <w:rPr>
            <w:rStyle w:val="ad"/>
          </w:rPr>
          <w:t>https://doi.org/10.1016/j.earscirev.2017.04.007</w:t>
        </w:r>
      </w:hyperlink>
      <w:r w:rsidRPr="00920698">
        <w:t xml:space="preserve"> </w:t>
      </w:r>
    </w:p>
    <w:p w14:paraId="1D32B0B0" w14:textId="77777777" w:rsidR="00640D7A" w:rsidRPr="00920698" w:rsidRDefault="00640D7A" w:rsidP="007A1FE7">
      <w:pPr>
        <w:pStyle w:val="a7"/>
        <w:numPr>
          <w:ilvl w:val="0"/>
          <w:numId w:val="27"/>
        </w:numPr>
        <w:spacing w:after="0" w:line="240" w:lineRule="auto"/>
        <w:ind w:left="0" w:firstLine="709"/>
        <w:rPr>
          <w:lang w:val="ru-RU"/>
        </w:rPr>
      </w:pPr>
      <w:proofErr w:type="spellStart"/>
      <w:r w:rsidRPr="00920698">
        <w:t>Amuzu</w:t>
      </w:r>
      <w:proofErr w:type="spellEnd"/>
      <w:r w:rsidRPr="00920698">
        <w:t xml:space="preserve"> J., Jallow B.P. et al. The climate change vulnerability and risk management matrix for the coastal zone of The Gambia // Hydrology. – 2018. – Vol. 5, № 1. – 14. </w:t>
      </w:r>
      <w:hyperlink r:id="rId104" w:tgtFrame="_blank" w:history="1">
        <w:r w:rsidRPr="00920698">
          <w:rPr>
            <w:rStyle w:val="ad"/>
          </w:rPr>
          <w:t>https://doi.org/10.3390/hydrology5010014</w:t>
        </w:r>
      </w:hyperlink>
      <w:r w:rsidRPr="00920698">
        <w:t xml:space="preserve"> </w:t>
      </w:r>
    </w:p>
    <w:p w14:paraId="3CB11EC3" w14:textId="77777777" w:rsidR="00640D7A" w:rsidRPr="00920698" w:rsidRDefault="00640D7A" w:rsidP="007A1FE7">
      <w:pPr>
        <w:pStyle w:val="a7"/>
        <w:numPr>
          <w:ilvl w:val="0"/>
          <w:numId w:val="27"/>
        </w:numPr>
        <w:spacing w:after="0" w:line="240" w:lineRule="auto"/>
        <w:ind w:left="0" w:firstLine="709"/>
      </w:pPr>
      <w:r w:rsidRPr="00920698">
        <w:t xml:space="preserve">Umar Z., Akib W.A., Ahmad A. Monitoring shoreline change using remote sensing and GIS: A case study of Padang coastal area, Indonesia // Proc. IEEE 9th International Colloquium on Signal Processing and its Applications. – 2013. – P. 280-284. </w:t>
      </w:r>
      <w:hyperlink r:id="rId105" w:tgtFrame="_blank" w:history="1">
        <w:r w:rsidRPr="00920698">
          <w:rPr>
            <w:rStyle w:val="ad"/>
          </w:rPr>
          <w:t>https://doi.org/10.1109/CSPA.2013.6530056</w:t>
        </w:r>
      </w:hyperlink>
    </w:p>
    <w:p w14:paraId="191D13F1" w14:textId="77777777" w:rsidR="007A1FE7" w:rsidRDefault="00640D7A" w:rsidP="007A1FE7">
      <w:pPr>
        <w:spacing w:line="240" w:lineRule="auto"/>
        <w:ind w:left="0" w:firstLine="709"/>
        <w:rPr>
          <w:b/>
          <w:bCs/>
          <w:color w:val="auto"/>
          <w:szCs w:val="28"/>
          <w:lang w:val="ru-RU"/>
        </w:rPr>
      </w:pPr>
      <w:r w:rsidRPr="00920698">
        <w:rPr>
          <w:lang w:val="ru-RU"/>
        </w:rPr>
        <w:br/>
      </w:r>
      <w:bookmarkStart w:id="2" w:name="_Hlk222579541"/>
    </w:p>
    <w:p w14:paraId="19925ABE" w14:textId="624BEA07" w:rsidR="00A35B07" w:rsidRPr="007A1FE7" w:rsidRDefault="007A1FE7" w:rsidP="007A1FE7">
      <w:pPr>
        <w:spacing w:after="160" w:line="278" w:lineRule="auto"/>
        <w:ind w:left="0" w:firstLine="0"/>
        <w:jc w:val="center"/>
        <w:rPr>
          <w:b/>
          <w:bCs/>
          <w:color w:val="auto"/>
          <w:szCs w:val="28"/>
          <w:lang w:val="ru-RU"/>
        </w:rPr>
      </w:pPr>
      <w:r>
        <w:rPr>
          <w:b/>
          <w:bCs/>
          <w:color w:val="auto"/>
          <w:szCs w:val="28"/>
          <w:lang w:val="ru-RU"/>
        </w:rPr>
        <w:br w:type="page"/>
      </w:r>
      <w:r w:rsidR="00A35B07" w:rsidRPr="001E0A4E">
        <w:rPr>
          <w:b/>
          <w:bCs/>
          <w:color w:val="auto"/>
          <w:szCs w:val="28"/>
          <w:lang w:val="ru-RU"/>
        </w:rPr>
        <w:lastRenderedPageBreak/>
        <w:t>ПРИЛОЖЕНИЕ А</w:t>
      </w:r>
    </w:p>
    <w:p w14:paraId="1D5A12A5" w14:textId="77777777" w:rsidR="001E0A4E" w:rsidRPr="007A1FE7" w:rsidRDefault="00A35B07" w:rsidP="00BC297A">
      <w:pPr>
        <w:spacing w:after="5" w:line="240" w:lineRule="auto"/>
        <w:ind w:left="65" w:right="223" w:firstLine="8"/>
        <w:jc w:val="center"/>
        <w:rPr>
          <w:lang w:val="ru-RU"/>
        </w:rPr>
      </w:pPr>
      <w:r w:rsidRPr="00920698">
        <w:rPr>
          <w:lang w:val="ru-RU"/>
        </w:rPr>
        <w:t xml:space="preserve">Исходные данные к главе 1 </w:t>
      </w:r>
    </w:p>
    <w:p w14:paraId="7ACCAD08" w14:textId="77777777" w:rsidR="001E0A4E" w:rsidRPr="007A1FE7" w:rsidRDefault="001E0A4E" w:rsidP="00BC297A">
      <w:pPr>
        <w:spacing w:after="5" w:line="240" w:lineRule="auto"/>
        <w:ind w:left="65" w:right="223" w:firstLine="8"/>
        <w:jc w:val="center"/>
        <w:rPr>
          <w:lang w:val="ru-RU"/>
        </w:rPr>
      </w:pPr>
    </w:p>
    <w:p w14:paraId="238A01C1" w14:textId="5E37EFFA" w:rsidR="001E0A4E" w:rsidRPr="00920698" w:rsidRDefault="001E0A4E" w:rsidP="00BC297A">
      <w:pPr>
        <w:spacing w:line="240" w:lineRule="auto"/>
        <w:ind w:left="0" w:firstLine="709"/>
        <w:rPr>
          <w:szCs w:val="28"/>
          <w:lang w:val="ru-RU"/>
        </w:rPr>
      </w:pPr>
      <w:r w:rsidRPr="00920698">
        <w:rPr>
          <w:szCs w:val="28"/>
          <w:lang w:val="ru-RU"/>
        </w:rPr>
        <w:t xml:space="preserve">Таблица </w:t>
      </w:r>
      <w:r w:rsidR="00B73D36">
        <w:rPr>
          <w:szCs w:val="28"/>
        </w:rPr>
        <w:t>A</w:t>
      </w:r>
      <w:r w:rsidR="00B73D36" w:rsidRPr="00B73D36">
        <w:rPr>
          <w:szCs w:val="28"/>
          <w:lang w:val="ru-RU"/>
        </w:rPr>
        <w:t>.</w:t>
      </w:r>
      <w:r w:rsidRPr="00920698">
        <w:rPr>
          <w:szCs w:val="28"/>
          <w:lang w:val="ru-RU"/>
        </w:rPr>
        <w:t xml:space="preserve">1.1 Каталог к картограмме </w:t>
      </w:r>
      <w:proofErr w:type="spellStart"/>
      <w:r w:rsidRPr="00920698">
        <w:rPr>
          <w:szCs w:val="28"/>
          <w:lang w:val="ru-RU"/>
        </w:rPr>
        <w:t>геолого</w:t>
      </w:r>
      <w:proofErr w:type="spellEnd"/>
      <w:r w:rsidRPr="00920698">
        <w:rPr>
          <w:szCs w:val="28"/>
          <w:lang w:val="ru-RU"/>
        </w:rPr>
        <w:t xml:space="preserve"> - гидрогеологической   изученности</w:t>
      </w:r>
    </w:p>
    <w:p w14:paraId="007215B2" w14:textId="77777777" w:rsidR="001E0A4E" w:rsidRPr="00920698" w:rsidRDefault="001E0A4E" w:rsidP="00BC297A">
      <w:pPr>
        <w:spacing w:line="240" w:lineRule="auto"/>
        <w:ind w:left="0" w:firstLine="709"/>
        <w:rPr>
          <w:szCs w:val="28"/>
          <w:lang w:val="ru-RU"/>
        </w:rPr>
      </w:pPr>
    </w:p>
    <w:tbl>
      <w:tblPr>
        <w:tblW w:w="9532"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564"/>
        <w:gridCol w:w="1426"/>
        <w:gridCol w:w="2626"/>
        <w:gridCol w:w="1426"/>
        <w:gridCol w:w="3490"/>
      </w:tblGrid>
      <w:tr w:rsidR="001E0A4E" w:rsidRPr="00920698" w14:paraId="74D4201E" w14:textId="77777777" w:rsidTr="004C3CFF">
        <w:trPr>
          <w:trHeight w:val="440"/>
          <w:tblHeader/>
        </w:trPr>
        <w:tc>
          <w:tcPr>
            <w:tcW w:w="564" w:type="dxa"/>
            <w:noWrap/>
          </w:tcPr>
          <w:p w14:paraId="33B6F334" w14:textId="77777777" w:rsidR="001E0A4E" w:rsidRPr="00920698" w:rsidRDefault="001E0A4E" w:rsidP="00BC297A">
            <w:pPr>
              <w:tabs>
                <w:tab w:val="left" w:pos="567"/>
              </w:tabs>
              <w:spacing w:line="240" w:lineRule="auto"/>
              <w:ind w:left="0" w:firstLine="0"/>
              <w:jc w:val="left"/>
              <w:rPr>
                <w:sz w:val="22"/>
              </w:rPr>
            </w:pPr>
            <w:r w:rsidRPr="00920698">
              <w:rPr>
                <w:sz w:val="22"/>
              </w:rPr>
              <w:t xml:space="preserve">№ </w:t>
            </w:r>
            <w:proofErr w:type="spellStart"/>
            <w:r w:rsidRPr="00920698">
              <w:rPr>
                <w:sz w:val="22"/>
              </w:rPr>
              <w:t>контура</w:t>
            </w:r>
            <w:proofErr w:type="spellEnd"/>
          </w:p>
        </w:tc>
        <w:tc>
          <w:tcPr>
            <w:tcW w:w="1426" w:type="dxa"/>
          </w:tcPr>
          <w:p w14:paraId="0C9CEBCF" w14:textId="77777777" w:rsidR="001E0A4E" w:rsidRPr="00920698" w:rsidRDefault="001E0A4E" w:rsidP="00BC297A">
            <w:pPr>
              <w:tabs>
                <w:tab w:val="left" w:pos="567"/>
              </w:tabs>
              <w:spacing w:line="240" w:lineRule="auto"/>
              <w:ind w:left="4" w:firstLine="138"/>
              <w:jc w:val="left"/>
              <w:rPr>
                <w:sz w:val="22"/>
              </w:rPr>
            </w:pPr>
            <w:proofErr w:type="spellStart"/>
            <w:r w:rsidRPr="00920698">
              <w:rPr>
                <w:sz w:val="22"/>
              </w:rPr>
              <w:t>Год</w:t>
            </w:r>
            <w:proofErr w:type="spellEnd"/>
            <w:r w:rsidRPr="00920698">
              <w:rPr>
                <w:sz w:val="22"/>
              </w:rPr>
              <w:t xml:space="preserve"> </w:t>
            </w:r>
            <w:proofErr w:type="spellStart"/>
            <w:r w:rsidRPr="00920698">
              <w:rPr>
                <w:sz w:val="22"/>
              </w:rPr>
              <w:t>завершения</w:t>
            </w:r>
            <w:proofErr w:type="spellEnd"/>
            <w:r w:rsidRPr="00920698">
              <w:rPr>
                <w:sz w:val="22"/>
              </w:rPr>
              <w:t xml:space="preserve"> </w:t>
            </w:r>
            <w:proofErr w:type="spellStart"/>
            <w:r w:rsidRPr="00920698">
              <w:rPr>
                <w:sz w:val="22"/>
              </w:rPr>
              <w:t>работ</w:t>
            </w:r>
            <w:proofErr w:type="spellEnd"/>
          </w:p>
        </w:tc>
        <w:tc>
          <w:tcPr>
            <w:tcW w:w="2626" w:type="dxa"/>
          </w:tcPr>
          <w:p w14:paraId="7B0F21F9" w14:textId="77777777" w:rsidR="001E0A4E" w:rsidRPr="00920698" w:rsidRDefault="001E0A4E" w:rsidP="00BC297A">
            <w:pPr>
              <w:tabs>
                <w:tab w:val="left" w:pos="567"/>
              </w:tabs>
              <w:spacing w:line="240" w:lineRule="auto"/>
              <w:ind w:left="288" w:hanging="284"/>
              <w:jc w:val="center"/>
              <w:rPr>
                <w:sz w:val="22"/>
              </w:rPr>
            </w:pPr>
            <w:proofErr w:type="spellStart"/>
            <w:r w:rsidRPr="00920698">
              <w:rPr>
                <w:sz w:val="22"/>
              </w:rPr>
              <w:t>Автор</w:t>
            </w:r>
            <w:proofErr w:type="spellEnd"/>
            <w:r w:rsidRPr="00920698">
              <w:rPr>
                <w:sz w:val="22"/>
              </w:rPr>
              <w:t xml:space="preserve"> и </w:t>
            </w:r>
            <w:proofErr w:type="spellStart"/>
            <w:r w:rsidRPr="00920698">
              <w:rPr>
                <w:sz w:val="22"/>
              </w:rPr>
              <w:t>организация</w:t>
            </w:r>
            <w:proofErr w:type="spellEnd"/>
          </w:p>
        </w:tc>
        <w:tc>
          <w:tcPr>
            <w:tcW w:w="1426" w:type="dxa"/>
            <w:noWrap/>
          </w:tcPr>
          <w:p w14:paraId="0E9757BE" w14:textId="77777777" w:rsidR="001E0A4E" w:rsidRPr="00920698" w:rsidRDefault="001E0A4E" w:rsidP="00BC297A">
            <w:pPr>
              <w:tabs>
                <w:tab w:val="left" w:pos="567"/>
              </w:tabs>
              <w:spacing w:line="240" w:lineRule="auto"/>
              <w:ind w:left="-141" w:firstLine="283"/>
              <w:jc w:val="left"/>
              <w:rPr>
                <w:sz w:val="22"/>
              </w:rPr>
            </w:pPr>
            <w:proofErr w:type="spellStart"/>
            <w:r w:rsidRPr="00920698">
              <w:rPr>
                <w:sz w:val="22"/>
              </w:rPr>
              <w:t>Масштаб</w:t>
            </w:r>
            <w:proofErr w:type="spellEnd"/>
          </w:p>
        </w:tc>
        <w:tc>
          <w:tcPr>
            <w:tcW w:w="3490" w:type="dxa"/>
            <w:noWrap/>
          </w:tcPr>
          <w:p w14:paraId="5F0DBCB5" w14:textId="77777777" w:rsidR="001E0A4E" w:rsidRPr="00920698" w:rsidRDefault="001E0A4E" w:rsidP="00BC297A">
            <w:pPr>
              <w:tabs>
                <w:tab w:val="left" w:pos="567"/>
              </w:tabs>
              <w:spacing w:line="240" w:lineRule="auto"/>
              <w:ind w:hanging="471"/>
              <w:jc w:val="center"/>
              <w:rPr>
                <w:sz w:val="22"/>
              </w:rPr>
            </w:pPr>
            <w:proofErr w:type="spellStart"/>
            <w:r w:rsidRPr="00920698">
              <w:rPr>
                <w:sz w:val="22"/>
              </w:rPr>
              <w:t>Методы</w:t>
            </w:r>
            <w:proofErr w:type="spellEnd"/>
          </w:p>
          <w:p w14:paraId="2D0D5DCC" w14:textId="77777777" w:rsidR="001E0A4E" w:rsidRPr="00920698" w:rsidRDefault="001E0A4E" w:rsidP="00BC297A">
            <w:pPr>
              <w:tabs>
                <w:tab w:val="left" w:pos="567"/>
              </w:tabs>
              <w:spacing w:line="240" w:lineRule="auto"/>
              <w:ind w:left="0" w:firstLine="0"/>
              <w:jc w:val="center"/>
              <w:rPr>
                <w:sz w:val="22"/>
              </w:rPr>
            </w:pPr>
            <w:proofErr w:type="spellStart"/>
            <w:r w:rsidRPr="00920698">
              <w:rPr>
                <w:sz w:val="22"/>
              </w:rPr>
              <w:t>исследований</w:t>
            </w:r>
            <w:proofErr w:type="spellEnd"/>
          </w:p>
        </w:tc>
      </w:tr>
      <w:tr w:rsidR="001E0A4E" w:rsidRPr="00920698" w14:paraId="7D47F909" w14:textId="77777777" w:rsidTr="004C3CFF">
        <w:trPr>
          <w:trHeight w:val="86"/>
        </w:trPr>
        <w:tc>
          <w:tcPr>
            <w:tcW w:w="564" w:type="dxa"/>
            <w:noWrap/>
          </w:tcPr>
          <w:p w14:paraId="08E103E8" w14:textId="77777777" w:rsidR="001E0A4E" w:rsidRPr="00920698" w:rsidRDefault="001E0A4E" w:rsidP="00BC297A">
            <w:pPr>
              <w:tabs>
                <w:tab w:val="left" w:pos="567"/>
              </w:tabs>
              <w:spacing w:beforeLines="20" w:before="48" w:afterLines="20" w:after="48" w:line="240" w:lineRule="auto"/>
              <w:ind w:left="0" w:firstLine="0"/>
              <w:jc w:val="left"/>
              <w:rPr>
                <w:sz w:val="22"/>
              </w:rPr>
            </w:pPr>
          </w:p>
        </w:tc>
        <w:tc>
          <w:tcPr>
            <w:tcW w:w="1426" w:type="dxa"/>
          </w:tcPr>
          <w:p w14:paraId="3B5F8910" w14:textId="77777777" w:rsidR="001E0A4E" w:rsidRPr="00920698" w:rsidRDefault="001E0A4E" w:rsidP="00BC297A">
            <w:pPr>
              <w:tabs>
                <w:tab w:val="left" w:pos="567"/>
              </w:tabs>
              <w:spacing w:beforeLines="20" w:before="48" w:afterLines="20" w:after="48" w:line="240" w:lineRule="auto"/>
              <w:ind w:left="83" w:hanging="79"/>
              <w:jc w:val="left"/>
              <w:rPr>
                <w:sz w:val="22"/>
              </w:rPr>
            </w:pPr>
            <w:r w:rsidRPr="00920698">
              <w:rPr>
                <w:bCs/>
                <w:sz w:val="22"/>
              </w:rPr>
              <w:t>1949 г.</w:t>
            </w:r>
          </w:p>
        </w:tc>
        <w:tc>
          <w:tcPr>
            <w:tcW w:w="2626" w:type="dxa"/>
          </w:tcPr>
          <w:p w14:paraId="5B1A03FA" w14:textId="77777777" w:rsidR="001E0A4E" w:rsidRPr="00920698" w:rsidRDefault="001E0A4E" w:rsidP="00BC297A">
            <w:pPr>
              <w:tabs>
                <w:tab w:val="left" w:pos="567"/>
              </w:tabs>
              <w:spacing w:beforeLines="20" w:before="48" w:afterLines="20" w:after="48" w:line="240" w:lineRule="auto"/>
              <w:ind w:left="83" w:firstLine="8"/>
              <w:jc w:val="left"/>
              <w:rPr>
                <w:sz w:val="22"/>
              </w:rPr>
            </w:pPr>
            <w:r w:rsidRPr="00920698">
              <w:rPr>
                <w:bCs/>
                <w:sz w:val="22"/>
              </w:rPr>
              <w:t>Н.Н. </w:t>
            </w:r>
            <w:proofErr w:type="spellStart"/>
            <w:r w:rsidRPr="00920698">
              <w:rPr>
                <w:bCs/>
                <w:sz w:val="22"/>
              </w:rPr>
              <w:t>Костенко</w:t>
            </w:r>
            <w:proofErr w:type="spellEnd"/>
          </w:p>
        </w:tc>
        <w:tc>
          <w:tcPr>
            <w:tcW w:w="1426" w:type="dxa"/>
            <w:noWrap/>
          </w:tcPr>
          <w:p w14:paraId="10176D82" w14:textId="77777777" w:rsidR="001E0A4E" w:rsidRPr="00920698" w:rsidRDefault="001E0A4E" w:rsidP="00BC297A">
            <w:pPr>
              <w:tabs>
                <w:tab w:val="left" w:pos="567"/>
              </w:tabs>
              <w:spacing w:beforeLines="20" w:before="48" w:afterLines="20" w:after="48" w:line="240" w:lineRule="auto"/>
              <w:ind w:left="0" w:firstLine="0"/>
              <w:jc w:val="left"/>
              <w:rPr>
                <w:sz w:val="22"/>
              </w:rPr>
            </w:pPr>
            <w:r w:rsidRPr="00920698">
              <w:rPr>
                <w:sz w:val="22"/>
                <w:lang w:val="ru-RU"/>
              </w:rPr>
              <w:t>1</w:t>
            </w:r>
            <w:r w:rsidRPr="00920698">
              <w:rPr>
                <w:sz w:val="22"/>
              </w:rPr>
              <w:t>:1 000 000</w:t>
            </w:r>
          </w:p>
        </w:tc>
        <w:tc>
          <w:tcPr>
            <w:tcW w:w="3490" w:type="dxa"/>
            <w:noWrap/>
          </w:tcPr>
          <w:p w14:paraId="6DD0C5FA" w14:textId="77777777" w:rsidR="001E0A4E" w:rsidRPr="00920698" w:rsidRDefault="001E0A4E" w:rsidP="00BC297A">
            <w:pPr>
              <w:tabs>
                <w:tab w:val="left" w:pos="567"/>
              </w:tabs>
              <w:spacing w:beforeLines="20" w:before="48" w:afterLines="20" w:after="48" w:line="240" w:lineRule="auto"/>
              <w:ind w:left="0" w:firstLine="0"/>
              <w:jc w:val="left"/>
              <w:rPr>
                <w:sz w:val="22"/>
              </w:rPr>
            </w:pPr>
            <w:r w:rsidRPr="00920698">
              <w:rPr>
                <w:sz w:val="22"/>
              </w:rPr>
              <w:t xml:space="preserve">ГС </w:t>
            </w:r>
            <w:proofErr w:type="spellStart"/>
            <w:r w:rsidRPr="00920698">
              <w:rPr>
                <w:sz w:val="22"/>
              </w:rPr>
              <w:t>листа</w:t>
            </w:r>
            <w:proofErr w:type="spellEnd"/>
            <w:r w:rsidRPr="00920698">
              <w:rPr>
                <w:sz w:val="22"/>
              </w:rPr>
              <w:t xml:space="preserve"> L-44.</w:t>
            </w:r>
          </w:p>
        </w:tc>
      </w:tr>
      <w:tr w:rsidR="001E0A4E" w:rsidRPr="0008476A" w14:paraId="084FAC38" w14:textId="77777777" w:rsidTr="004C3CFF">
        <w:trPr>
          <w:trHeight w:val="387"/>
        </w:trPr>
        <w:tc>
          <w:tcPr>
            <w:tcW w:w="564" w:type="dxa"/>
            <w:noWrap/>
          </w:tcPr>
          <w:p w14:paraId="4D29B9CB" w14:textId="77777777" w:rsidR="001E0A4E" w:rsidRPr="00920698" w:rsidRDefault="001E0A4E" w:rsidP="00BC297A">
            <w:pPr>
              <w:tabs>
                <w:tab w:val="left" w:pos="312"/>
              </w:tabs>
              <w:spacing w:beforeLines="20" w:before="48" w:afterLines="20" w:after="48" w:line="240" w:lineRule="auto"/>
              <w:ind w:left="-21" w:right="-31" w:hanging="65"/>
              <w:jc w:val="left"/>
              <w:rPr>
                <w:sz w:val="22"/>
                <w:lang w:val="ru-RU"/>
              </w:rPr>
            </w:pPr>
          </w:p>
        </w:tc>
        <w:tc>
          <w:tcPr>
            <w:tcW w:w="1426" w:type="dxa"/>
          </w:tcPr>
          <w:p w14:paraId="54C96D66" w14:textId="77777777" w:rsidR="001E0A4E" w:rsidRPr="00920698" w:rsidRDefault="001E0A4E" w:rsidP="00BC297A">
            <w:pPr>
              <w:tabs>
                <w:tab w:val="left" w:pos="567"/>
              </w:tabs>
              <w:spacing w:beforeLines="20" w:before="48" w:afterLines="20" w:after="48" w:line="240" w:lineRule="auto"/>
              <w:ind w:left="0" w:firstLine="0"/>
              <w:jc w:val="left"/>
              <w:rPr>
                <w:sz w:val="22"/>
              </w:rPr>
            </w:pPr>
            <w:r w:rsidRPr="00920698">
              <w:rPr>
                <w:bCs/>
                <w:sz w:val="22"/>
              </w:rPr>
              <w:t>1950 г.</w:t>
            </w:r>
          </w:p>
        </w:tc>
        <w:tc>
          <w:tcPr>
            <w:tcW w:w="2626" w:type="dxa"/>
          </w:tcPr>
          <w:p w14:paraId="4E76B4ED" w14:textId="77777777" w:rsidR="001E0A4E" w:rsidRPr="00920698" w:rsidRDefault="001E0A4E" w:rsidP="00BC297A">
            <w:pPr>
              <w:tabs>
                <w:tab w:val="left" w:pos="567"/>
              </w:tabs>
              <w:spacing w:beforeLines="20" w:before="48" w:afterLines="20" w:after="48" w:line="240" w:lineRule="auto"/>
              <w:ind w:left="0" w:firstLine="0"/>
              <w:jc w:val="left"/>
              <w:rPr>
                <w:sz w:val="22"/>
              </w:rPr>
            </w:pPr>
            <w:r w:rsidRPr="00920698">
              <w:rPr>
                <w:bCs/>
                <w:sz w:val="22"/>
              </w:rPr>
              <w:t>М.И. </w:t>
            </w:r>
            <w:proofErr w:type="spellStart"/>
            <w:r w:rsidRPr="00920698">
              <w:rPr>
                <w:bCs/>
                <w:sz w:val="22"/>
              </w:rPr>
              <w:t>Александрова</w:t>
            </w:r>
            <w:proofErr w:type="spellEnd"/>
          </w:p>
        </w:tc>
        <w:tc>
          <w:tcPr>
            <w:tcW w:w="1426" w:type="dxa"/>
            <w:noWrap/>
          </w:tcPr>
          <w:p w14:paraId="3B07BDE4" w14:textId="77777777" w:rsidR="001E0A4E" w:rsidRPr="00920698" w:rsidRDefault="001E0A4E" w:rsidP="00BC297A">
            <w:pPr>
              <w:tabs>
                <w:tab w:val="left" w:pos="567"/>
              </w:tabs>
              <w:spacing w:beforeLines="20" w:before="48" w:afterLines="20" w:after="48" w:line="240" w:lineRule="auto"/>
              <w:ind w:left="0" w:firstLine="0"/>
              <w:jc w:val="left"/>
              <w:rPr>
                <w:sz w:val="22"/>
              </w:rPr>
            </w:pPr>
            <w:r w:rsidRPr="00920698">
              <w:rPr>
                <w:bCs/>
                <w:sz w:val="22"/>
                <w:lang w:val="ru-RU"/>
              </w:rPr>
              <w:t>1</w:t>
            </w:r>
            <w:r w:rsidRPr="00920698">
              <w:rPr>
                <w:bCs/>
                <w:sz w:val="22"/>
              </w:rPr>
              <w:t>:200 000</w:t>
            </w:r>
          </w:p>
        </w:tc>
        <w:tc>
          <w:tcPr>
            <w:tcW w:w="3490" w:type="dxa"/>
            <w:noWrap/>
          </w:tcPr>
          <w:p w14:paraId="330CACD8" w14:textId="77777777" w:rsidR="001E0A4E" w:rsidRPr="00920698" w:rsidRDefault="001E0A4E" w:rsidP="00BC297A">
            <w:pPr>
              <w:tabs>
                <w:tab w:val="left" w:pos="567"/>
              </w:tabs>
              <w:spacing w:beforeLines="20" w:before="48" w:afterLines="20" w:after="48" w:line="240" w:lineRule="auto"/>
              <w:ind w:left="0" w:firstLine="0"/>
              <w:jc w:val="left"/>
              <w:rPr>
                <w:sz w:val="22"/>
                <w:lang w:val="ru-RU"/>
              </w:rPr>
            </w:pPr>
            <w:r w:rsidRPr="00920698">
              <w:rPr>
                <w:bCs/>
                <w:sz w:val="22"/>
                <w:lang w:val="ru-RU"/>
              </w:rPr>
              <w:t xml:space="preserve">ГС части листов </w:t>
            </w:r>
            <w:r w:rsidRPr="00920698">
              <w:rPr>
                <w:bCs/>
                <w:sz w:val="22"/>
              </w:rPr>
              <w:t>L</w:t>
            </w:r>
            <w:r w:rsidRPr="00920698">
              <w:rPr>
                <w:bCs/>
                <w:sz w:val="22"/>
                <w:lang w:val="ru-RU"/>
              </w:rPr>
              <w:t>-44-</w:t>
            </w:r>
            <w:r w:rsidRPr="00920698">
              <w:rPr>
                <w:bCs/>
                <w:sz w:val="22"/>
              </w:rPr>
              <w:t>XXII</w:t>
            </w:r>
            <w:r w:rsidRPr="00920698">
              <w:rPr>
                <w:bCs/>
                <w:sz w:val="22"/>
                <w:lang w:val="ru-RU"/>
              </w:rPr>
              <w:t xml:space="preserve">, </w:t>
            </w:r>
            <w:r w:rsidRPr="00920698">
              <w:rPr>
                <w:bCs/>
                <w:sz w:val="22"/>
              </w:rPr>
              <w:t>XXIII</w:t>
            </w:r>
            <w:r w:rsidRPr="00920698">
              <w:rPr>
                <w:bCs/>
                <w:sz w:val="22"/>
                <w:lang w:val="ru-RU"/>
              </w:rPr>
              <w:t xml:space="preserve">, </w:t>
            </w:r>
            <w:r w:rsidRPr="00920698">
              <w:rPr>
                <w:bCs/>
                <w:sz w:val="22"/>
              </w:rPr>
              <w:t>XXVIII</w:t>
            </w:r>
            <w:r w:rsidRPr="00920698">
              <w:rPr>
                <w:bCs/>
                <w:sz w:val="22"/>
                <w:lang w:val="ru-RU"/>
              </w:rPr>
              <w:t xml:space="preserve">, </w:t>
            </w:r>
            <w:r w:rsidRPr="00920698">
              <w:rPr>
                <w:bCs/>
                <w:sz w:val="22"/>
              </w:rPr>
              <w:t>XXIX</w:t>
            </w:r>
            <w:r w:rsidRPr="00920698">
              <w:rPr>
                <w:bCs/>
                <w:sz w:val="22"/>
                <w:lang w:val="ru-RU"/>
              </w:rPr>
              <w:t>.</w:t>
            </w:r>
          </w:p>
        </w:tc>
      </w:tr>
      <w:tr w:rsidR="001E0A4E" w:rsidRPr="0008476A" w14:paraId="75B2137B" w14:textId="77777777" w:rsidTr="004C3CFF">
        <w:trPr>
          <w:trHeight w:val="208"/>
        </w:trPr>
        <w:tc>
          <w:tcPr>
            <w:tcW w:w="564" w:type="dxa"/>
            <w:noWrap/>
          </w:tcPr>
          <w:p w14:paraId="738E9A56" w14:textId="77777777" w:rsidR="001E0A4E" w:rsidRPr="00920698" w:rsidRDefault="001E0A4E" w:rsidP="00BC297A">
            <w:pPr>
              <w:tabs>
                <w:tab w:val="left" w:pos="567"/>
              </w:tabs>
              <w:spacing w:beforeLines="20" w:before="48" w:afterLines="20" w:after="48" w:line="240" w:lineRule="auto"/>
              <w:ind w:left="0" w:firstLine="0"/>
              <w:jc w:val="left"/>
              <w:rPr>
                <w:sz w:val="22"/>
                <w:lang w:val="ru-RU"/>
              </w:rPr>
            </w:pPr>
          </w:p>
        </w:tc>
        <w:tc>
          <w:tcPr>
            <w:tcW w:w="1426" w:type="dxa"/>
          </w:tcPr>
          <w:p w14:paraId="40C3C5B6" w14:textId="77777777" w:rsidR="001E0A4E" w:rsidRPr="00920698" w:rsidRDefault="001E0A4E" w:rsidP="00BC297A">
            <w:pPr>
              <w:tabs>
                <w:tab w:val="left" w:pos="567"/>
              </w:tabs>
              <w:spacing w:beforeLines="20" w:before="48" w:afterLines="20" w:after="48" w:line="240" w:lineRule="auto"/>
              <w:ind w:left="0" w:firstLine="0"/>
              <w:jc w:val="left"/>
              <w:rPr>
                <w:sz w:val="22"/>
              </w:rPr>
            </w:pPr>
            <w:r w:rsidRPr="00920698">
              <w:rPr>
                <w:bCs/>
                <w:sz w:val="22"/>
              </w:rPr>
              <w:t>1959 г.</w:t>
            </w:r>
          </w:p>
        </w:tc>
        <w:tc>
          <w:tcPr>
            <w:tcW w:w="2626" w:type="dxa"/>
          </w:tcPr>
          <w:p w14:paraId="3184A352" w14:textId="77777777" w:rsidR="001E0A4E" w:rsidRPr="00920698" w:rsidRDefault="001E0A4E" w:rsidP="00BC297A">
            <w:pPr>
              <w:tabs>
                <w:tab w:val="left" w:pos="567"/>
              </w:tabs>
              <w:spacing w:beforeLines="20" w:before="48" w:afterLines="20" w:after="48" w:line="240" w:lineRule="auto"/>
              <w:ind w:left="0" w:firstLine="0"/>
              <w:jc w:val="left"/>
              <w:rPr>
                <w:sz w:val="22"/>
              </w:rPr>
            </w:pPr>
            <w:r w:rsidRPr="00920698">
              <w:rPr>
                <w:bCs/>
                <w:sz w:val="22"/>
              </w:rPr>
              <w:t>В.А. </w:t>
            </w:r>
            <w:proofErr w:type="spellStart"/>
            <w:r w:rsidRPr="00920698">
              <w:rPr>
                <w:bCs/>
                <w:sz w:val="22"/>
              </w:rPr>
              <w:t>Буш</w:t>
            </w:r>
            <w:proofErr w:type="spellEnd"/>
            <w:r w:rsidRPr="00920698">
              <w:rPr>
                <w:bCs/>
                <w:sz w:val="22"/>
              </w:rPr>
              <w:t xml:space="preserve"> и </w:t>
            </w:r>
            <w:proofErr w:type="spellStart"/>
            <w:r w:rsidRPr="00920698">
              <w:rPr>
                <w:bCs/>
                <w:sz w:val="22"/>
              </w:rPr>
              <w:t>др</w:t>
            </w:r>
            <w:proofErr w:type="spellEnd"/>
            <w:r w:rsidRPr="00920698">
              <w:rPr>
                <w:bCs/>
                <w:sz w:val="22"/>
              </w:rPr>
              <w:t>.</w:t>
            </w:r>
          </w:p>
        </w:tc>
        <w:tc>
          <w:tcPr>
            <w:tcW w:w="1426" w:type="dxa"/>
            <w:noWrap/>
          </w:tcPr>
          <w:p w14:paraId="487A5036" w14:textId="77777777" w:rsidR="001E0A4E" w:rsidRPr="00920698" w:rsidRDefault="001E0A4E" w:rsidP="00BC297A">
            <w:pPr>
              <w:tabs>
                <w:tab w:val="left" w:pos="567"/>
              </w:tabs>
              <w:spacing w:beforeLines="20" w:before="48" w:afterLines="20" w:after="48" w:line="240" w:lineRule="auto"/>
              <w:ind w:left="0" w:firstLine="0"/>
              <w:jc w:val="left"/>
              <w:rPr>
                <w:sz w:val="22"/>
              </w:rPr>
            </w:pPr>
            <w:r w:rsidRPr="00920698">
              <w:rPr>
                <w:bCs/>
                <w:sz w:val="22"/>
                <w:lang w:val="ru-RU"/>
              </w:rPr>
              <w:t>1</w:t>
            </w:r>
            <w:r w:rsidRPr="00920698">
              <w:rPr>
                <w:bCs/>
                <w:sz w:val="22"/>
              </w:rPr>
              <w:t>:200 000</w:t>
            </w:r>
          </w:p>
        </w:tc>
        <w:tc>
          <w:tcPr>
            <w:tcW w:w="3490" w:type="dxa"/>
            <w:noWrap/>
          </w:tcPr>
          <w:p w14:paraId="17641624" w14:textId="77777777" w:rsidR="001E0A4E" w:rsidRPr="00920698" w:rsidRDefault="001E0A4E" w:rsidP="00BC297A">
            <w:pPr>
              <w:tabs>
                <w:tab w:val="left" w:pos="567"/>
              </w:tabs>
              <w:spacing w:beforeLines="20" w:before="48" w:afterLines="20" w:after="48" w:line="240" w:lineRule="auto"/>
              <w:ind w:left="0" w:firstLine="0"/>
              <w:jc w:val="left"/>
              <w:rPr>
                <w:sz w:val="22"/>
                <w:lang w:val="ru-RU"/>
              </w:rPr>
            </w:pPr>
            <w:r w:rsidRPr="00920698">
              <w:rPr>
                <w:bCs/>
                <w:sz w:val="22"/>
                <w:lang w:val="ru-RU"/>
              </w:rPr>
              <w:t xml:space="preserve">ГС листов </w:t>
            </w:r>
            <w:r w:rsidRPr="00920698">
              <w:rPr>
                <w:bCs/>
                <w:sz w:val="22"/>
              </w:rPr>
              <w:t>L</w:t>
            </w:r>
            <w:r w:rsidRPr="00920698">
              <w:rPr>
                <w:bCs/>
                <w:sz w:val="22"/>
                <w:lang w:val="ru-RU"/>
              </w:rPr>
              <w:t>-44-</w:t>
            </w:r>
            <w:r w:rsidRPr="00920698">
              <w:rPr>
                <w:bCs/>
                <w:sz w:val="22"/>
              </w:rPr>
              <w:t>XXIII</w:t>
            </w:r>
            <w:r w:rsidRPr="00920698">
              <w:rPr>
                <w:bCs/>
                <w:sz w:val="22"/>
                <w:lang w:val="ru-RU"/>
              </w:rPr>
              <w:t xml:space="preserve">, </w:t>
            </w:r>
            <w:r w:rsidRPr="00920698">
              <w:rPr>
                <w:bCs/>
                <w:sz w:val="22"/>
              </w:rPr>
              <w:t>XXIX</w:t>
            </w:r>
            <w:r w:rsidRPr="00920698">
              <w:rPr>
                <w:bCs/>
                <w:sz w:val="22"/>
                <w:lang w:val="ru-RU"/>
              </w:rPr>
              <w:t>.</w:t>
            </w:r>
          </w:p>
        </w:tc>
      </w:tr>
      <w:tr w:rsidR="001E0A4E" w:rsidRPr="0008476A" w14:paraId="0CA18D06" w14:textId="77777777" w:rsidTr="004C3CFF">
        <w:trPr>
          <w:trHeight w:val="100"/>
        </w:trPr>
        <w:tc>
          <w:tcPr>
            <w:tcW w:w="564" w:type="dxa"/>
            <w:noWrap/>
          </w:tcPr>
          <w:p w14:paraId="4BA23C8F" w14:textId="77777777" w:rsidR="001E0A4E" w:rsidRPr="00920698" w:rsidRDefault="001E0A4E" w:rsidP="00BC297A">
            <w:pPr>
              <w:tabs>
                <w:tab w:val="left" w:pos="567"/>
              </w:tabs>
              <w:spacing w:beforeLines="20" w:before="48" w:afterLines="20" w:after="48" w:line="240" w:lineRule="auto"/>
              <w:jc w:val="left"/>
              <w:rPr>
                <w:sz w:val="22"/>
                <w:lang w:val="ru-RU"/>
              </w:rPr>
            </w:pPr>
          </w:p>
        </w:tc>
        <w:tc>
          <w:tcPr>
            <w:tcW w:w="1426" w:type="dxa"/>
          </w:tcPr>
          <w:p w14:paraId="29FA22ED" w14:textId="77777777" w:rsidR="001E0A4E" w:rsidRPr="00920698" w:rsidRDefault="001E0A4E" w:rsidP="00BC297A">
            <w:pPr>
              <w:tabs>
                <w:tab w:val="left" w:pos="567"/>
              </w:tabs>
              <w:spacing w:beforeLines="20" w:before="48" w:afterLines="20" w:after="48" w:line="240" w:lineRule="auto"/>
              <w:ind w:left="4" w:firstLine="0"/>
              <w:jc w:val="left"/>
              <w:rPr>
                <w:bCs/>
                <w:sz w:val="22"/>
              </w:rPr>
            </w:pPr>
            <w:r w:rsidRPr="00920698">
              <w:rPr>
                <w:bCs/>
                <w:sz w:val="22"/>
                <w:lang w:val="ru-RU"/>
              </w:rPr>
              <w:t>1</w:t>
            </w:r>
            <w:r w:rsidRPr="00920698">
              <w:rPr>
                <w:bCs/>
                <w:sz w:val="22"/>
              </w:rPr>
              <w:t>959 г.</w:t>
            </w:r>
          </w:p>
        </w:tc>
        <w:tc>
          <w:tcPr>
            <w:tcW w:w="2626" w:type="dxa"/>
          </w:tcPr>
          <w:p w14:paraId="7C1AA3ED" w14:textId="77777777" w:rsidR="001E0A4E" w:rsidRPr="00920698" w:rsidRDefault="001E0A4E" w:rsidP="00BC297A">
            <w:pPr>
              <w:tabs>
                <w:tab w:val="left" w:pos="567"/>
              </w:tabs>
              <w:spacing w:beforeLines="20" w:before="48" w:afterLines="20" w:after="48" w:line="240" w:lineRule="auto"/>
              <w:ind w:left="0" w:firstLine="0"/>
              <w:jc w:val="left"/>
              <w:rPr>
                <w:bCs/>
                <w:sz w:val="22"/>
                <w:lang w:val="ru-RU"/>
              </w:rPr>
            </w:pPr>
            <w:r w:rsidRPr="00920698">
              <w:rPr>
                <w:bCs/>
                <w:sz w:val="22"/>
                <w:lang w:val="ru-RU"/>
              </w:rPr>
              <w:t>Ю.А.</w:t>
            </w:r>
            <w:r w:rsidRPr="00920698">
              <w:rPr>
                <w:bCs/>
                <w:sz w:val="22"/>
              </w:rPr>
              <w:t> </w:t>
            </w:r>
            <w:proofErr w:type="spellStart"/>
            <w:r w:rsidRPr="00920698">
              <w:rPr>
                <w:bCs/>
                <w:sz w:val="22"/>
                <w:lang w:val="ru-RU"/>
              </w:rPr>
              <w:t>Твердислов</w:t>
            </w:r>
            <w:proofErr w:type="spellEnd"/>
            <w:r w:rsidRPr="00920698">
              <w:rPr>
                <w:bCs/>
                <w:sz w:val="22"/>
                <w:lang w:val="ru-RU"/>
              </w:rPr>
              <w:t xml:space="preserve"> и др.</w:t>
            </w:r>
          </w:p>
        </w:tc>
        <w:tc>
          <w:tcPr>
            <w:tcW w:w="1426" w:type="dxa"/>
            <w:noWrap/>
          </w:tcPr>
          <w:p w14:paraId="250FC664" w14:textId="77777777" w:rsidR="001E0A4E" w:rsidRPr="00920698" w:rsidRDefault="001E0A4E" w:rsidP="00BC297A">
            <w:pPr>
              <w:tabs>
                <w:tab w:val="left" w:pos="567"/>
              </w:tabs>
              <w:spacing w:beforeLines="20" w:before="48" w:afterLines="20" w:after="48" w:line="240" w:lineRule="auto"/>
              <w:ind w:left="0" w:firstLine="0"/>
              <w:jc w:val="left"/>
              <w:rPr>
                <w:bCs/>
                <w:sz w:val="22"/>
              </w:rPr>
            </w:pPr>
            <w:r w:rsidRPr="00920698">
              <w:rPr>
                <w:bCs/>
                <w:sz w:val="22"/>
                <w:lang w:val="ru-RU"/>
              </w:rPr>
              <w:t>1</w:t>
            </w:r>
            <w:r w:rsidRPr="00920698">
              <w:rPr>
                <w:bCs/>
                <w:sz w:val="22"/>
              </w:rPr>
              <w:t>:200 000</w:t>
            </w:r>
          </w:p>
        </w:tc>
        <w:tc>
          <w:tcPr>
            <w:tcW w:w="3490" w:type="dxa"/>
            <w:noWrap/>
          </w:tcPr>
          <w:p w14:paraId="693AB794" w14:textId="77777777" w:rsidR="001E0A4E" w:rsidRPr="00920698" w:rsidRDefault="001E0A4E" w:rsidP="00BC297A">
            <w:pPr>
              <w:tabs>
                <w:tab w:val="left" w:pos="567"/>
              </w:tabs>
              <w:spacing w:line="240" w:lineRule="auto"/>
              <w:ind w:left="0" w:firstLine="0"/>
              <w:jc w:val="left"/>
              <w:rPr>
                <w:bCs/>
                <w:sz w:val="22"/>
                <w:lang w:val="ru-RU"/>
              </w:rPr>
            </w:pPr>
            <w:r w:rsidRPr="00920698">
              <w:rPr>
                <w:bCs/>
                <w:sz w:val="22"/>
                <w:lang w:val="ru-RU"/>
              </w:rPr>
              <w:t xml:space="preserve">ГС листов </w:t>
            </w:r>
            <w:r w:rsidRPr="00920698">
              <w:rPr>
                <w:bCs/>
                <w:sz w:val="22"/>
              </w:rPr>
              <w:t>L</w:t>
            </w:r>
            <w:r w:rsidRPr="00920698">
              <w:rPr>
                <w:bCs/>
                <w:sz w:val="22"/>
                <w:lang w:val="ru-RU"/>
              </w:rPr>
              <w:t>-44-</w:t>
            </w:r>
            <w:r w:rsidRPr="00920698">
              <w:rPr>
                <w:bCs/>
                <w:sz w:val="22"/>
              </w:rPr>
              <w:t>XXII</w:t>
            </w:r>
            <w:r w:rsidRPr="00920698">
              <w:rPr>
                <w:bCs/>
                <w:sz w:val="22"/>
                <w:lang w:val="ru-RU"/>
              </w:rPr>
              <w:t xml:space="preserve">, </w:t>
            </w:r>
            <w:r w:rsidRPr="00920698">
              <w:rPr>
                <w:bCs/>
                <w:sz w:val="22"/>
              </w:rPr>
              <w:t>XXVIII</w:t>
            </w:r>
            <w:r w:rsidRPr="00920698">
              <w:rPr>
                <w:bCs/>
                <w:sz w:val="22"/>
                <w:lang w:val="ru-RU"/>
              </w:rPr>
              <w:t>.</w:t>
            </w:r>
          </w:p>
        </w:tc>
      </w:tr>
      <w:tr w:rsidR="001E0A4E" w:rsidRPr="0008476A" w14:paraId="5487CE98" w14:textId="77777777" w:rsidTr="004C3CFF">
        <w:trPr>
          <w:trHeight w:val="201"/>
        </w:trPr>
        <w:tc>
          <w:tcPr>
            <w:tcW w:w="564" w:type="dxa"/>
            <w:noWrap/>
          </w:tcPr>
          <w:p w14:paraId="2CABD401" w14:textId="77777777" w:rsidR="001E0A4E" w:rsidRPr="00920698" w:rsidRDefault="001E0A4E" w:rsidP="00BC297A">
            <w:pPr>
              <w:tabs>
                <w:tab w:val="left" w:pos="567"/>
              </w:tabs>
              <w:spacing w:beforeLines="20" w:before="48" w:afterLines="20" w:after="48" w:line="240" w:lineRule="auto"/>
              <w:jc w:val="left"/>
              <w:rPr>
                <w:sz w:val="22"/>
              </w:rPr>
            </w:pPr>
            <w:r w:rsidRPr="00920698">
              <w:rPr>
                <w:sz w:val="22"/>
              </w:rPr>
              <w:t>5</w:t>
            </w:r>
          </w:p>
        </w:tc>
        <w:tc>
          <w:tcPr>
            <w:tcW w:w="1426" w:type="dxa"/>
          </w:tcPr>
          <w:p w14:paraId="56F10660" w14:textId="77777777" w:rsidR="001E0A4E" w:rsidRPr="00920698" w:rsidRDefault="001E0A4E" w:rsidP="00BC297A">
            <w:pPr>
              <w:tabs>
                <w:tab w:val="left" w:pos="567"/>
              </w:tabs>
              <w:spacing w:beforeLines="20" w:before="48" w:afterLines="20" w:after="48" w:line="240" w:lineRule="auto"/>
              <w:ind w:left="0" w:firstLine="0"/>
              <w:jc w:val="left"/>
              <w:rPr>
                <w:bCs/>
                <w:sz w:val="22"/>
              </w:rPr>
            </w:pPr>
            <w:r w:rsidRPr="00920698">
              <w:rPr>
                <w:bCs/>
                <w:sz w:val="22"/>
                <w:lang w:val="ru-RU"/>
              </w:rPr>
              <w:t>1</w:t>
            </w:r>
            <w:r w:rsidRPr="00920698">
              <w:rPr>
                <w:bCs/>
                <w:sz w:val="22"/>
              </w:rPr>
              <w:t>960 г.</w:t>
            </w:r>
          </w:p>
        </w:tc>
        <w:tc>
          <w:tcPr>
            <w:tcW w:w="2626" w:type="dxa"/>
          </w:tcPr>
          <w:p w14:paraId="778E6CCF" w14:textId="77777777" w:rsidR="001E0A4E" w:rsidRPr="00920698" w:rsidRDefault="001E0A4E" w:rsidP="00BC297A">
            <w:pPr>
              <w:tabs>
                <w:tab w:val="left" w:pos="567"/>
              </w:tabs>
              <w:spacing w:beforeLines="20" w:before="48" w:afterLines="20" w:after="48" w:line="240" w:lineRule="auto"/>
              <w:ind w:left="0" w:firstLine="0"/>
              <w:jc w:val="left"/>
              <w:rPr>
                <w:bCs/>
                <w:sz w:val="22"/>
                <w:lang w:val="ru-RU"/>
              </w:rPr>
            </w:pPr>
            <w:r w:rsidRPr="00920698">
              <w:rPr>
                <w:sz w:val="22"/>
                <w:lang w:val="ru-RU"/>
              </w:rPr>
              <w:t>А.</w:t>
            </w:r>
            <w:r w:rsidRPr="00920698">
              <w:rPr>
                <w:sz w:val="22"/>
              </w:rPr>
              <w:t> </w:t>
            </w:r>
            <w:r w:rsidRPr="00920698">
              <w:rPr>
                <w:sz w:val="22"/>
                <w:lang w:val="ru-RU"/>
              </w:rPr>
              <w:t>Ф.</w:t>
            </w:r>
            <w:r w:rsidRPr="00920698">
              <w:rPr>
                <w:sz w:val="22"/>
              </w:rPr>
              <w:t> </w:t>
            </w:r>
            <w:r w:rsidRPr="00920698">
              <w:rPr>
                <w:sz w:val="22"/>
                <w:lang w:val="ru-RU"/>
              </w:rPr>
              <w:t>Степанченко А.</w:t>
            </w:r>
            <w:r w:rsidRPr="00920698">
              <w:rPr>
                <w:sz w:val="22"/>
              </w:rPr>
              <w:t> </w:t>
            </w:r>
            <w:r w:rsidRPr="00920698">
              <w:rPr>
                <w:sz w:val="22"/>
                <w:lang w:val="ru-RU"/>
              </w:rPr>
              <w:t>А.</w:t>
            </w:r>
            <w:r w:rsidRPr="00920698">
              <w:rPr>
                <w:sz w:val="22"/>
              </w:rPr>
              <w:t> </w:t>
            </w:r>
            <w:r w:rsidRPr="00920698">
              <w:rPr>
                <w:sz w:val="22"/>
                <w:lang w:val="ru-RU"/>
              </w:rPr>
              <w:t>Алексеев, М.</w:t>
            </w:r>
            <w:r w:rsidRPr="00920698">
              <w:rPr>
                <w:sz w:val="22"/>
              </w:rPr>
              <w:t> </w:t>
            </w:r>
            <w:r w:rsidRPr="00920698">
              <w:rPr>
                <w:sz w:val="22"/>
                <w:lang w:val="ru-RU"/>
              </w:rPr>
              <w:t>А.</w:t>
            </w:r>
            <w:r w:rsidRPr="00920698">
              <w:rPr>
                <w:sz w:val="22"/>
              </w:rPr>
              <w:t> </w:t>
            </w:r>
            <w:r w:rsidRPr="00920698">
              <w:rPr>
                <w:sz w:val="22"/>
                <w:lang w:val="ru-RU"/>
              </w:rPr>
              <w:t>Степанченко</w:t>
            </w:r>
            <w:r w:rsidRPr="00920698">
              <w:rPr>
                <w:b/>
                <w:sz w:val="22"/>
                <w:lang w:val="ru-RU"/>
              </w:rPr>
              <w:t xml:space="preserve"> </w:t>
            </w:r>
            <w:r w:rsidRPr="00920698">
              <w:rPr>
                <w:sz w:val="22"/>
                <w:lang w:val="ru-RU"/>
              </w:rPr>
              <w:t>провели</w:t>
            </w:r>
          </w:p>
        </w:tc>
        <w:tc>
          <w:tcPr>
            <w:tcW w:w="1426" w:type="dxa"/>
            <w:noWrap/>
          </w:tcPr>
          <w:p w14:paraId="2DF13C88" w14:textId="77777777" w:rsidR="001E0A4E" w:rsidRPr="00920698" w:rsidRDefault="001E0A4E" w:rsidP="00BC297A">
            <w:pPr>
              <w:tabs>
                <w:tab w:val="left" w:pos="567"/>
              </w:tabs>
              <w:spacing w:beforeLines="20" w:before="48" w:afterLines="20" w:after="48" w:line="240" w:lineRule="auto"/>
              <w:ind w:left="0" w:firstLine="0"/>
              <w:jc w:val="left"/>
              <w:rPr>
                <w:bCs/>
                <w:sz w:val="22"/>
              </w:rPr>
            </w:pPr>
            <w:r w:rsidRPr="00920698">
              <w:rPr>
                <w:sz w:val="22"/>
                <w:lang w:val="ru-RU"/>
              </w:rPr>
              <w:t>1</w:t>
            </w:r>
            <w:r w:rsidRPr="00920698">
              <w:rPr>
                <w:sz w:val="22"/>
              </w:rPr>
              <w:t>:50 000</w:t>
            </w:r>
          </w:p>
        </w:tc>
        <w:tc>
          <w:tcPr>
            <w:tcW w:w="3490" w:type="dxa"/>
            <w:noWrap/>
          </w:tcPr>
          <w:p w14:paraId="1AAC06A6" w14:textId="77777777" w:rsidR="001E0A4E" w:rsidRPr="00920698" w:rsidRDefault="001E0A4E" w:rsidP="00BC297A">
            <w:pPr>
              <w:tabs>
                <w:tab w:val="left" w:pos="567"/>
              </w:tabs>
              <w:spacing w:line="240" w:lineRule="auto"/>
              <w:ind w:left="0" w:firstLine="0"/>
              <w:jc w:val="left"/>
              <w:rPr>
                <w:bCs/>
                <w:sz w:val="22"/>
                <w:lang w:val="ru-RU"/>
              </w:rPr>
            </w:pPr>
            <w:r w:rsidRPr="00920698">
              <w:rPr>
                <w:sz w:val="22"/>
                <w:lang w:val="ru-RU"/>
              </w:rPr>
              <w:t xml:space="preserve">ГС восточной части хребта Джунгарский Алатау, район гор </w:t>
            </w:r>
            <w:proofErr w:type="spellStart"/>
            <w:r w:rsidRPr="00920698">
              <w:rPr>
                <w:sz w:val="22"/>
                <w:lang w:val="ru-RU"/>
              </w:rPr>
              <w:t>Теректылы</w:t>
            </w:r>
            <w:proofErr w:type="spellEnd"/>
            <w:r w:rsidRPr="00920698">
              <w:rPr>
                <w:sz w:val="22"/>
                <w:lang w:val="ru-RU"/>
              </w:rPr>
              <w:t xml:space="preserve">, </w:t>
            </w:r>
            <w:proofErr w:type="spellStart"/>
            <w:r w:rsidRPr="00920698">
              <w:rPr>
                <w:sz w:val="22"/>
                <w:lang w:val="ru-RU"/>
              </w:rPr>
              <w:t>Бельчаин</w:t>
            </w:r>
            <w:proofErr w:type="spellEnd"/>
            <w:r w:rsidRPr="00920698">
              <w:rPr>
                <w:sz w:val="22"/>
                <w:lang w:val="ru-RU"/>
              </w:rPr>
              <w:t xml:space="preserve">, Аксай (части листов </w:t>
            </w:r>
            <w:r w:rsidRPr="00920698">
              <w:rPr>
                <w:sz w:val="22"/>
              </w:rPr>
              <w:t>L</w:t>
            </w:r>
            <w:r w:rsidRPr="00920698">
              <w:rPr>
                <w:sz w:val="22"/>
                <w:lang w:val="ru-RU"/>
              </w:rPr>
              <w:t xml:space="preserve">-44-92-Б, Г; </w:t>
            </w:r>
            <w:r w:rsidRPr="00920698">
              <w:rPr>
                <w:sz w:val="22"/>
              </w:rPr>
              <w:t>L</w:t>
            </w:r>
            <w:r w:rsidRPr="00920698">
              <w:rPr>
                <w:sz w:val="22"/>
                <w:lang w:val="ru-RU"/>
              </w:rPr>
              <w:t>-44-93-А, В).</w:t>
            </w:r>
          </w:p>
        </w:tc>
      </w:tr>
      <w:tr w:rsidR="001E0A4E" w:rsidRPr="0008476A" w14:paraId="3D584CAA" w14:textId="77777777" w:rsidTr="004C3CFF">
        <w:trPr>
          <w:trHeight w:val="344"/>
        </w:trPr>
        <w:tc>
          <w:tcPr>
            <w:tcW w:w="564" w:type="dxa"/>
            <w:noWrap/>
          </w:tcPr>
          <w:p w14:paraId="790D7136" w14:textId="77777777" w:rsidR="001E0A4E" w:rsidRPr="00920698" w:rsidRDefault="001E0A4E" w:rsidP="00BC297A">
            <w:pPr>
              <w:tabs>
                <w:tab w:val="left" w:pos="567"/>
              </w:tabs>
              <w:spacing w:beforeLines="20" w:before="48" w:afterLines="20" w:after="48" w:line="240" w:lineRule="auto"/>
              <w:jc w:val="left"/>
              <w:rPr>
                <w:sz w:val="22"/>
              </w:rPr>
            </w:pPr>
            <w:r w:rsidRPr="00920698">
              <w:rPr>
                <w:sz w:val="22"/>
              </w:rPr>
              <w:t>6</w:t>
            </w:r>
          </w:p>
          <w:p w14:paraId="13BD1636" w14:textId="77777777" w:rsidR="001E0A4E" w:rsidRPr="00920698" w:rsidRDefault="001E0A4E" w:rsidP="00BC297A">
            <w:pPr>
              <w:spacing w:line="240" w:lineRule="auto"/>
              <w:rPr>
                <w:sz w:val="22"/>
                <w:lang w:val="ru-RU"/>
              </w:rPr>
            </w:pPr>
            <w:r w:rsidRPr="00920698">
              <w:rPr>
                <w:sz w:val="22"/>
                <w:lang w:val="ru-RU"/>
              </w:rPr>
              <w:t>1</w:t>
            </w:r>
          </w:p>
        </w:tc>
        <w:tc>
          <w:tcPr>
            <w:tcW w:w="1426" w:type="dxa"/>
          </w:tcPr>
          <w:p w14:paraId="5809D72E" w14:textId="77777777" w:rsidR="001E0A4E" w:rsidRPr="00920698" w:rsidRDefault="001E0A4E" w:rsidP="00BC297A">
            <w:pPr>
              <w:tabs>
                <w:tab w:val="left" w:pos="567"/>
              </w:tabs>
              <w:spacing w:beforeLines="20" w:before="48" w:afterLines="20" w:after="48" w:line="240" w:lineRule="auto"/>
              <w:ind w:left="0" w:firstLine="0"/>
              <w:jc w:val="left"/>
              <w:rPr>
                <w:sz w:val="22"/>
              </w:rPr>
            </w:pPr>
            <w:r w:rsidRPr="00920698">
              <w:rPr>
                <w:bCs/>
                <w:sz w:val="22"/>
                <w:lang w:val="ru-RU"/>
              </w:rPr>
              <w:t>1</w:t>
            </w:r>
            <w:r w:rsidRPr="00920698">
              <w:rPr>
                <w:bCs/>
                <w:sz w:val="22"/>
              </w:rPr>
              <w:t>962 г.</w:t>
            </w:r>
          </w:p>
        </w:tc>
        <w:tc>
          <w:tcPr>
            <w:tcW w:w="2626" w:type="dxa"/>
          </w:tcPr>
          <w:p w14:paraId="0C90D715" w14:textId="77777777" w:rsidR="001E0A4E" w:rsidRPr="00920698" w:rsidRDefault="001E0A4E" w:rsidP="00BC297A">
            <w:pPr>
              <w:tabs>
                <w:tab w:val="left" w:pos="567"/>
              </w:tabs>
              <w:spacing w:beforeLines="20" w:before="48" w:afterLines="20" w:after="48" w:line="240" w:lineRule="auto"/>
              <w:ind w:left="0" w:firstLine="0"/>
              <w:jc w:val="left"/>
              <w:rPr>
                <w:bCs/>
                <w:sz w:val="22"/>
                <w:lang w:val="ru-RU"/>
              </w:rPr>
            </w:pPr>
            <w:r w:rsidRPr="00920698">
              <w:rPr>
                <w:sz w:val="22"/>
                <w:lang w:val="ru-RU"/>
              </w:rPr>
              <w:t>Б.</w:t>
            </w:r>
            <w:r w:rsidRPr="00920698">
              <w:rPr>
                <w:sz w:val="22"/>
              </w:rPr>
              <w:t> </w:t>
            </w:r>
            <w:r w:rsidRPr="00920698">
              <w:rPr>
                <w:sz w:val="22"/>
                <w:lang w:val="ru-RU"/>
              </w:rPr>
              <w:t>В.</w:t>
            </w:r>
            <w:r w:rsidRPr="00920698">
              <w:rPr>
                <w:sz w:val="22"/>
              </w:rPr>
              <w:t> </w:t>
            </w:r>
            <w:proofErr w:type="spellStart"/>
            <w:r w:rsidRPr="00920698">
              <w:rPr>
                <w:sz w:val="22"/>
                <w:lang w:val="ru-RU"/>
              </w:rPr>
              <w:t>Алабужин</w:t>
            </w:r>
            <w:proofErr w:type="spellEnd"/>
            <w:r w:rsidRPr="00920698">
              <w:rPr>
                <w:sz w:val="22"/>
                <w:lang w:val="ru-RU"/>
              </w:rPr>
              <w:t>, В.</w:t>
            </w:r>
            <w:r w:rsidRPr="00920698">
              <w:rPr>
                <w:sz w:val="22"/>
              </w:rPr>
              <w:t> </w:t>
            </w:r>
            <w:r w:rsidRPr="00920698">
              <w:rPr>
                <w:sz w:val="22"/>
                <w:lang w:val="ru-RU"/>
              </w:rPr>
              <w:t>А.</w:t>
            </w:r>
            <w:r w:rsidRPr="00920698">
              <w:rPr>
                <w:sz w:val="22"/>
              </w:rPr>
              <w:t> </w:t>
            </w:r>
            <w:proofErr w:type="spellStart"/>
            <w:r w:rsidRPr="00920698">
              <w:rPr>
                <w:sz w:val="22"/>
                <w:lang w:val="ru-RU"/>
              </w:rPr>
              <w:t>Маутин</w:t>
            </w:r>
            <w:proofErr w:type="spellEnd"/>
            <w:r w:rsidRPr="00920698">
              <w:rPr>
                <w:sz w:val="22"/>
                <w:lang w:val="ru-RU"/>
              </w:rPr>
              <w:t>, А.</w:t>
            </w:r>
            <w:r w:rsidRPr="00920698">
              <w:rPr>
                <w:sz w:val="22"/>
              </w:rPr>
              <w:t> </w:t>
            </w:r>
            <w:proofErr w:type="spellStart"/>
            <w:r w:rsidRPr="00920698">
              <w:rPr>
                <w:sz w:val="22"/>
                <w:lang w:val="ru-RU"/>
              </w:rPr>
              <w:t>Миранов</w:t>
            </w:r>
            <w:proofErr w:type="spellEnd"/>
          </w:p>
        </w:tc>
        <w:tc>
          <w:tcPr>
            <w:tcW w:w="1426" w:type="dxa"/>
            <w:noWrap/>
          </w:tcPr>
          <w:p w14:paraId="2B97EC2A" w14:textId="77777777" w:rsidR="001E0A4E" w:rsidRPr="00920698" w:rsidRDefault="001E0A4E" w:rsidP="00BC297A">
            <w:pPr>
              <w:tabs>
                <w:tab w:val="left" w:pos="567"/>
              </w:tabs>
              <w:spacing w:beforeLines="20" w:before="48" w:afterLines="20" w:after="48" w:line="240" w:lineRule="auto"/>
              <w:ind w:left="0" w:firstLine="0"/>
              <w:jc w:val="left"/>
              <w:rPr>
                <w:sz w:val="22"/>
              </w:rPr>
            </w:pPr>
            <w:r w:rsidRPr="00920698">
              <w:rPr>
                <w:sz w:val="22"/>
                <w:lang w:val="ru-RU"/>
              </w:rPr>
              <w:t>1</w:t>
            </w:r>
            <w:r w:rsidRPr="00920698">
              <w:rPr>
                <w:sz w:val="22"/>
              </w:rPr>
              <w:t>:100 000</w:t>
            </w:r>
          </w:p>
        </w:tc>
        <w:tc>
          <w:tcPr>
            <w:tcW w:w="3490" w:type="dxa"/>
            <w:noWrap/>
          </w:tcPr>
          <w:p w14:paraId="7E4BCF2F" w14:textId="77777777" w:rsidR="001E0A4E" w:rsidRPr="00920698" w:rsidRDefault="001E0A4E" w:rsidP="00BC297A">
            <w:pPr>
              <w:tabs>
                <w:tab w:val="left" w:pos="567"/>
              </w:tabs>
              <w:spacing w:beforeLines="20" w:before="48" w:afterLines="20" w:after="48" w:line="240" w:lineRule="auto"/>
              <w:ind w:left="0" w:firstLine="0"/>
              <w:jc w:val="left"/>
              <w:rPr>
                <w:sz w:val="22"/>
                <w:lang w:val="ru-RU"/>
              </w:rPr>
            </w:pPr>
            <w:r w:rsidRPr="00920698">
              <w:rPr>
                <w:sz w:val="22"/>
                <w:lang w:val="ru-RU"/>
              </w:rPr>
              <w:t xml:space="preserve">ГС в восточной части хребта Джунгарский Алатау (в пределах листов </w:t>
            </w:r>
            <w:r w:rsidRPr="00920698">
              <w:rPr>
                <w:sz w:val="22"/>
              </w:rPr>
              <w:t>L</w:t>
            </w:r>
            <w:r w:rsidRPr="00920698">
              <w:rPr>
                <w:sz w:val="22"/>
                <w:lang w:val="ru-RU"/>
              </w:rPr>
              <w:t>-44-92, 93, 104, 105).</w:t>
            </w:r>
          </w:p>
        </w:tc>
      </w:tr>
      <w:tr w:rsidR="001E0A4E" w:rsidRPr="0008476A" w14:paraId="697CCE25" w14:textId="77777777" w:rsidTr="004C3CFF">
        <w:trPr>
          <w:trHeight w:val="344"/>
        </w:trPr>
        <w:tc>
          <w:tcPr>
            <w:tcW w:w="564" w:type="dxa"/>
            <w:noWrap/>
          </w:tcPr>
          <w:p w14:paraId="7F81E2B5" w14:textId="77777777" w:rsidR="001E0A4E" w:rsidRPr="00920698" w:rsidRDefault="001E0A4E" w:rsidP="00BC297A">
            <w:pPr>
              <w:tabs>
                <w:tab w:val="left" w:pos="567"/>
              </w:tabs>
              <w:spacing w:beforeLines="20" w:before="48" w:afterLines="20" w:after="48" w:line="240" w:lineRule="auto"/>
              <w:jc w:val="left"/>
              <w:rPr>
                <w:sz w:val="22"/>
              </w:rPr>
            </w:pPr>
            <w:r w:rsidRPr="00920698">
              <w:rPr>
                <w:sz w:val="22"/>
              </w:rPr>
              <w:t>7</w:t>
            </w:r>
          </w:p>
        </w:tc>
        <w:tc>
          <w:tcPr>
            <w:tcW w:w="1426" w:type="dxa"/>
          </w:tcPr>
          <w:p w14:paraId="34E32880" w14:textId="77777777" w:rsidR="001E0A4E" w:rsidRPr="00920698" w:rsidRDefault="001E0A4E" w:rsidP="00BC297A">
            <w:pPr>
              <w:tabs>
                <w:tab w:val="left" w:pos="567"/>
              </w:tabs>
              <w:spacing w:beforeLines="20" w:before="48" w:afterLines="20" w:after="48" w:line="240" w:lineRule="auto"/>
              <w:ind w:left="0" w:firstLine="0"/>
              <w:jc w:val="left"/>
              <w:rPr>
                <w:sz w:val="22"/>
              </w:rPr>
            </w:pPr>
            <w:r w:rsidRPr="00920698">
              <w:rPr>
                <w:sz w:val="22"/>
                <w:lang w:val="ru-RU"/>
              </w:rPr>
              <w:t xml:space="preserve">1978-1979 </w:t>
            </w:r>
            <w:proofErr w:type="spellStart"/>
            <w:r w:rsidRPr="00920698">
              <w:rPr>
                <w:sz w:val="22"/>
                <w:lang w:val="ru-RU"/>
              </w:rPr>
              <w:t>г.г</w:t>
            </w:r>
            <w:proofErr w:type="spellEnd"/>
            <w:r w:rsidRPr="00920698">
              <w:rPr>
                <w:sz w:val="22"/>
                <w:lang w:val="ru-RU"/>
              </w:rPr>
              <w:t>.</w:t>
            </w:r>
            <w:r w:rsidRPr="00920698">
              <w:rPr>
                <w:sz w:val="22"/>
                <w:lang w:val="ru-RU"/>
              </w:rPr>
              <w:tab/>
            </w:r>
            <w:r w:rsidRPr="00920698">
              <w:rPr>
                <w:sz w:val="22"/>
                <w:lang w:val="ru-RU"/>
              </w:rPr>
              <w:tab/>
            </w:r>
            <w:r w:rsidRPr="00920698">
              <w:rPr>
                <w:sz w:val="22"/>
                <w:lang w:val="ru-RU"/>
              </w:rPr>
              <w:tab/>
              <w:t>.</w:t>
            </w:r>
          </w:p>
        </w:tc>
        <w:tc>
          <w:tcPr>
            <w:tcW w:w="2626" w:type="dxa"/>
          </w:tcPr>
          <w:p w14:paraId="09957BF6" w14:textId="77777777" w:rsidR="001E0A4E" w:rsidRPr="00920698" w:rsidRDefault="001E0A4E" w:rsidP="00BC297A">
            <w:pPr>
              <w:tabs>
                <w:tab w:val="left" w:pos="567"/>
              </w:tabs>
              <w:spacing w:beforeLines="20" w:before="48" w:afterLines="20" w:after="48" w:line="240" w:lineRule="auto"/>
              <w:ind w:left="0" w:firstLine="0"/>
              <w:jc w:val="left"/>
              <w:rPr>
                <w:sz w:val="22"/>
                <w:lang w:val="ru-RU"/>
              </w:rPr>
            </w:pPr>
            <w:r w:rsidRPr="00920698">
              <w:rPr>
                <w:sz w:val="22"/>
                <w:lang w:val="ru-RU"/>
              </w:rPr>
              <w:t xml:space="preserve">Жиленко </w:t>
            </w:r>
            <w:proofErr w:type="gramStart"/>
            <w:r w:rsidRPr="00920698">
              <w:rPr>
                <w:sz w:val="22"/>
                <w:lang w:val="ru-RU"/>
              </w:rPr>
              <w:t>А.Я ,</w:t>
            </w:r>
            <w:proofErr w:type="gramEnd"/>
            <w:r w:rsidRPr="00920698">
              <w:rPr>
                <w:sz w:val="22"/>
                <w:lang w:val="ru-RU"/>
              </w:rPr>
              <w:t xml:space="preserve"> А.И. Мостовая и др.</w:t>
            </w:r>
          </w:p>
        </w:tc>
        <w:tc>
          <w:tcPr>
            <w:tcW w:w="1426" w:type="dxa"/>
            <w:noWrap/>
          </w:tcPr>
          <w:p w14:paraId="46C14E74" w14:textId="77777777" w:rsidR="001E0A4E" w:rsidRPr="00920698" w:rsidRDefault="001E0A4E" w:rsidP="00BC297A">
            <w:pPr>
              <w:tabs>
                <w:tab w:val="left" w:pos="567"/>
              </w:tabs>
              <w:spacing w:beforeLines="20" w:before="48" w:afterLines="20" w:after="48" w:line="240" w:lineRule="auto"/>
              <w:ind w:left="0" w:firstLine="0"/>
              <w:jc w:val="left"/>
              <w:rPr>
                <w:sz w:val="22"/>
              </w:rPr>
            </w:pPr>
            <w:r w:rsidRPr="00920698">
              <w:rPr>
                <w:sz w:val="22"/>
                <w:lang w:val="ru-RU"/>
              </w:rPr>
              <w:t>1:200 000</w:t>
            </w:r>
          </w:p>
        </w:tc>
        <w:tc>
          <w:tcPr>
            <w:tcW w:w="3490" w:type="dxa"/>
            <w:noWrap/>
          </w:tcPr>
          <w:p w14:paraId="00EB99ED" w14:textId="77777777" w:rsidR="001E0A4E" w:rsidRPr="00920698" w:rsidRDefault="001E0A4E" w:rsidP="00BC297A">
            <w:pPr>
              <w:tabs>
                <w:tab w:val="left" w:pos="567"/>
              </w:tabs>
              <w:spacing w:beforeLines="20" w:before="48" w:afterLines="20" w:after="48" w:line="240" w:lineRule="auto"/>
              <w:ind w:left="0" w:firstLine="0"/>
              <w:jc w:val="left"/>
              <w:rPr>
                <w:sz w:val="22"/>
                <w:lang w:val="ru-RU"/>
              </w:rPr>
            </w:pPr>
            <w:r w:rsidRPr="00920698">
              <w:rPr>
                <w:sz w:val="22"/>
                <w:lang w:val="ru-RU"/>
              </w:rPr>
              <w:t>Детальная разведки Джунгарского месторождения подземных вод Гидрогеологические изыскания, ВЭЗ</w:t>
            </w:r>
          </w:p>
        </w:tc>
      </w:tr>
      <w:tr w:rsidR="001E0A4E" w:rsidRPr="0008476A" w14:paraId="5DBA3D81" w14:textId="77777777" w:rsidTr="004C3CFF">
        <w:trPr>
          <w:trHeight w:val="208"/>
        </w:trPr>
        <w:tc>
          <w:tcPr>
            <w:tcW w:w="564" w:type="dxa"/>
            <w:noWrap/>
          </w:tcPr>
          <w:p w14:paraId="73FD525B" w14:textId="77777777" w:rsidR="001E0A4E" w:rsidRPr="00920698" w:rsidRDefault="001E0A4E" w:rsidP="00BC297A">
            <w:pPr>
              <w:tabs>
                <w:tab w:val="left" w:pos="567"/>
              </w:tabs>
              <w:spacing w:beforeLines="20" w:before="48" w:afterLines="20" w:after="48" w:line="240" w:lineRule="auto"/>
              <w:jc w:val="left"/>
              <w:rPr>
                <w:sz w:val="22"/>
              </w:rPr>
            </w:pPr>
            <w:r w:rsidRPr="00920698">
              <w:rPr>
                <w:sz w:val="22"/>
              </w:rPr>
              <w:t>8</w:t>
            </w:r>
          </w:p>
        </w:tc>
        <w:tc>
          <w:tcPr>
            <w:tcW w:w="1426" w:type="dxa"/>
          </w:tcPr>
          <w:p w14:paraId="584D6E75" w14:textId="77777777" w:rsidR="001E0A4E" w:rsidRPr="00920698" w:rsidRDefault="001E0A4E" w:rsidP="00BC297A">
            <w:pPr>
              <w:tabs>
                <w:tab w:val="left" w:pos="567"/>
              </w:tabs>
              <w:spacing w:beforeLines="20" w:before="48" w:afterLines="20" w:after="48" w:line="240" w:lineRule="auto"/>
              <w:ind w:left="0" w:firstLine="0"/>
              <w:jc w:val="left"/>
              <w:rPr>
                <w:bCs/>
                <w:sz w:val="22"/>
              </w:rPr>
            </w:pPr>
            <w:r w:rsidRPr="00920698">
              <w:rPr>
                <w:sz w:val="22"/>
              </w:rPr>
              <w:t>1951 г.</w:t>
            </w:r>
          </w:p>
        </w:tc>
        <w:tc>
          <w:tcPr>
            <w:tcW w:w="2626" w:type="dxa"/>
          </w:tcPr>
          <w:p w14:paraId="2D937305" w14:textId="77777777" w:rsidR="001E0A4E" w:rsidRPr="00920698" w:rsidRDefault="001E0A4E" w:rsidP="00BC297A">
            <w:pPr>
              <w:tabs>
                <w:tab w:val="left" w:pos="567"/>
              </w:tabs>
              <w:spacing w:beforeLines="20" w:before="48" w:afterLines="20" w:after="48" w:line="240" w:lineRule="auto"/>
              <w:ind w:left="0" w:firstLine="0"/>
              <w:jc w:val="left"/>
              <w:rPr>
                <w:bCs/>
                <w:sz w:val="22"/>
                <w:lang w:val="ru-RU"/>
              </w:rPr>
            </w:pPr>
            <w:proofErr w:type="spellStart"/>
            <w:r w:rsidRPr="00920698">
              <w:rPr>
                <w:sz w:val="22"/>
              </w:rPr>
              <w:t>Салов</w:t>
            </w:r>
            <w:proofErr w:type="spellEnd"/>
            <w:r w:rsidRPr="00920698">
              <w:rPr>
                <w:sz w:val="22"/>
              </w:rPr>
              <w:t> Н.М.</w:t>
            </w:r>
          </w:p>
        </w:tc>
        <w:tc>
          <w:tcPr>
            <w:tcW w:w="1426" w:type="dxa"/>
            <w:noWrap/>
          </w:tcPr>
          <w:p w14:paraId="0CB04B9B" w14:textId="77777777" w:rsidR="001E0A4E" w:rsidRPr="00920698" w:rsidRDefault="001E0A4E" w:rsidP="00BC297A">
            <w:pPr>
              <w:tabs>
                <w:tab w:val="left" w:pos="567"/>
              </w:tabs>
              <w:spacing w:beforeLines="20" w:before="48" w:afterLines="20" w:after="48" w:line="240" w:lineRule="auto"/>
              <w:ind w:left="0" w:firstLine="0"/>
              <w:jc w:val="left"/>
              <w:rPr>
                <w:bCs/>
                <w:sz w:val="22"/>
              </w:rPr>
            </w:pPr>
            <w:r w:rsidRPr="00920698">
              <w:rPr>
                <w:sz w:val="22"/>
              </w:rPr>
              <w:t>1:200 000</w:t>
            </w:r>
          </w:p>
        </w:tc>
        <w:tc>
          <w:tcPr>
            <w:tcW w:w="3490" w:type="dxa"/>
            <w:noWrap/>
          </w:tcPr>
          <w:p w14:paraId="6251230B" w14:textId="77777777" w:rsidR="001E0A4E" w:rsidRPr="00920698" w:rsidRDefault="001E0A4E" w:rsidP="00BC297A">
            <w:pPr>
              <w:tabs>
                <w:tab w:val="left" w:pos="567"/>
              </w:tabs>
              <w:spacing w:line="240" w:lineRule="auto"/>
              <w:ind w:left="0" w:firstLine="0"/>
              <w:jc w:val="left"/>
              <w:rPr>
                <w:bCs/>
                <w:sz w:val="22"/>
                <w:lang w:val="ru-RU"/>
              </w:rPr>
            </w:pPr>
            <w:r w:rsidRPr="00920698">
              <w:rPr>
                <w:bCs/>
                <w:sz w:val="22"/>
                <w:lang w:val="ru-RU"/>
              </w:rPr>
              <w:t>Аэромагнитная съемка хр. Джунгарский Алатау</w:t>
            </w:r>
          </w:p>
        </w:tc>
      </w:tr>
      <w:tr w:rsidR="001E0A4E" w:rsidRPr="0008476A" w14:paraId="6EF510E3" w14:textId="77777777" w:rsidTr="004C3CFF">
        <w:trPr>
          <w:trHeight w:val="612"/>
        </w:trPr>
        <w:tc>
          <w:tcPr>
            <w:tcW w:w="564" w:type="dxa"/>
            <w:noWrap/>
          </w:tcPr>
          <w:p w14:paraId="4CD655E7" w14:textId="77777777" w:rsidR="001E0A4E" w:rsidRPr="00920698" w:rsidRDefault="001E0A4E" w:rsidP="00BC297A">
            <w:pPr>
              <w:tabs>
                <w:tab w:val="left" w:pos="567"/>
              </w:tabs>
              <w:spacing w:beforeLines="20" w:before="48" w:afterLines="20" w:after="48" w:line="240" w:lineRule="auto"/>
              <w:ind w:left="0" w:firstLine="0"/>
              <w:jc w:val="left"/>
              <w:rPr>
                <w:sz w:val="22"/>
                <w:lang w:val="ru-RU"/>
              </w:rPr>
            </w:pPr>
          </w:p>
        </w:tc>
        <w:tc>
          <w:tcPr>
            <w:tcW w:w="1426" w:type="dxa"/>
          </w:tcPr>
          <w:p w14:paraId="55AA692A" w14:textId="77777777" w:rsidR="001E0A4E" w:rsidRPr="00920698" w:rsidRDefault="001E0A4E" w:rsidP="00BC297A">
            <w:pPr>
              <w:tabs>
                <w:tab w:val="left" w:pos="567"/>
              </w:tabs>
              <w:spacing w:beforeLines="20" w:before="48" w:afterLines="20" w:after="48" w:line="240" w:lineRule="auto"/>
              <w:ind w:left="0" w:firstLine="0"/>
              <w:jc w:val="left"/>
              <w:rPr>
                <w:sz w:val="22"/>
                <w:lang w:val="ru-RU"/>
              </w:rPr>
            </w:pPr>
            <w:r w:rsidRPr="00920698">
              <w:rPr>
                <w:sz w:val="22"/>
              </w:rPr>
              <w:t>1953 г.</w:t>
            </w:r>
          </w:p>
        </w:tc>
        <w:tc>
          <w:tcPr>
            <w:tcW w:w="2626" w:type="dxa"/>
          </w:tcPr>
          <w:p w14:paraId="05915FD4" w14:textId="77777777" w:rsidR="001E0A4E" w:rsidRPr="00920698" w:rsidRDefault="001E0A4E" w:rsidP="00BC297A">
            <w:pPr>
              <w:tabs>
                <w:tab w:val="left" w:pos="567"/>
              </w:tabs>
              <w:spacing w:beforeLines="20" w:before="48" w:afterLines="20" w:after="48" w:line="240" w:lineRule="auto"/>
              <w:ind w:left="0" w:firstLine="0"/>
              <w:jc w:val="left"/>
              <w:rPr>
                <w:sz w:val="22"/>
                <w:lang w:val="ru-RU"/>
              </w:rPr>
            </w:pPr>
            <w:r w:rsidRPr="00920698">
              <w:rPr>
                <w:sz w:val="22"/>
              </w:rPr>
              <w:t>Ю.Л. </w:t>
            </w:r>
            <w:proofErr w:type="spellStart"/>
            <w:r w:rsidRPr="00920698">
              <w:rPr>
                <w:sz w:val="22"/>
              </w:rPr>
              <w:t>Фокшанский</w:t>
            </w:r>
            <w:proofErr w:type="spellEnd"/>
          </w:p>
        </w:tc>
        <w:tc>
          <w:tcPr>
            <w:tcW w:w="1426" w:type="dxa"/>
            <w:noWrap/>
          </w:tcPr>
          <w:p w14:paraId="35160D40" w14:textId="77777777" w:rsidR="001E0A4E" w:rsidRPr="00920698" w:rsidRDefault="001E0A4E" w:rsidP="00BC297A">
            <w:pPr>
              <w:tabs>
                <w:tab w:val="left" w:pos="567"/>
              </w:tabs>
              <w:spacing w:beforeLines="20" w:before="48" w:afterLines="20" w:after="48" w:line="240" w:lineRule="auto"/>
              <w:ind w:left="0" w:firstLine="0"/>
              <w:jc w:val="left"/>
              <w:rPr>
                <w:sz w:val="22"/>
                <w:lang w:val="ru-RU"/>
              </w:rPr>
            </w:pPr>
            <w:r w:rsidRPr="00920698">
              <w:rPr>
                <w:bCs/>
                <w:sz w:val="22"/>
              </w:rPr>
              <w:t>1:200 000</w:t>
            </w:r>
          </w:p>
        </w:tc>
        <w:tc>
          <w:tcPr>
            <w:tcW w:w="3490" w:type="dxa"/>
            <w:noWrap/>
          </w:tcPr>
          <w:p w14:paraId="2A0723CC" w14:textId="77777777" w:rsidR="001E0A4E" w:rsidRPr="00920698" w:rsidRDefault="001E0A4E" w:rsidP="00BC297A">
            <w:pPr>
              <w:tabs>
                <w:tab w:val="left" w:pos="567"/>
              </w:tabs>
              <w:spacing w:beforeLines="20" w:before="48" w:afterLines="20" w:after="48" w:line="240" w:lineRule="auto"/>
              <w:ind w:left="0" w:firstLine="0"/>
              <w:jc w:val="left"/>
              <w:rPr>
                <w:sz w:val="22"/>
                <w:lang w:val="ru-RU"/>
              </w:rPr>
            </w:pPr>
            <w:r w:rsidRPr="00920698">
              <w:rPr>
                <w:bCs/>
                <w:sz w:val="22"/>
                <w:lang w:val="ru-RU"/>
              </w:rPr>
              <w:t>Геофизические работы в Алакольской впадине</w:t>
            </w:r>
          </w:p>
        </w:tc>
      </w:tr>
      <w:tr w:rsidR="001E0A4E" w:rsidRPr="0008476A" w14:paraId="227FD41F" w14:textId="77777777" w:rsidTr="004C3CFF">
        <w:trPr>
          <w:trHeight w:val="460"/>
        </w:trPr>
        <w:tc>
          <w:tcPr>
            <w:tcW w:w="564" w:type="dxa"/>
            <w:noWrap/>
          </w:tcPr>
          <w:p w14:paraId="4A95D51E" w14:textId="77777777" w:rsidR="001E0A4E" w:rsidRPr="00920698" w:rsidRDefault="001E0A4E" w:rsidP="00BC297A">
            <w:pPr>
              <w:tabs>
                <w:tab w:val="left" w:pos="567"/>
              </w:tabs>
              <w:spacing w:beforeLines="20" w:before="48" w:afterLines="20" w:after="48" w:line="240" w:lineRule="auto"/>
              <w:jc w:val="left"/>
              <w:rPr>
                <w:sz w:val="22"/>
              </w:rPr>
            </w:pPr>
            <w:r w:rsidRPr="00920698">
              <w:rPr>
                <w:sz w:val="22"/>
              </w:rPr>
              <w:t>12</w:t>
            </w:r>
          </w:p>
        </w:tc>
        <w:tc>
          <w:tcPr>
            <w:tcW w:w="1426" w:type="dxa"/>
          </w:tcPr>
          <w:p w14:paraId="711DB517" w14:textId="77777777" w:rsidR="001E0A4E" w:rsidRPr="00920698" w:rsidRDefault="001E0A4E" w:rsidP="00BC297A">
            <w:pPr>
              <w:tabs>
                <w:tab w:val="left" w:pos="567"/>
              </w:tabs>
              <w:spacing w:beforeLines="20" w:before="48" w:afterLines="20" w:after="48" w:line="240" w:lineRule="auto"/>
              <w:ind w:left="0" w:firstLine="0"/>
              <w:jc w:val="left"/>
              <w:rPr>
                <w:sz w:val="22"/>
              </w:rPr>
            </w:pPr>
            <w:r w:rsidRPr="00920698">
              <w:rPr>
                <w:sz w:val="22"/>
              </w:rPr>
              <w:t>1954 г.</w:t>
            </w:r>
          </w:p>
        </w:tc>
        <w:tc>
          <w:tcPr>
            <w:tcW w:w="2626" w:type="dxa"/>
          </w:tcPr>
          <w:p w14:paraId="1BB9215A" w14:textId="77777777" w:rsidR="001E0A4E" w:rsidRPr="00920698" w:rsidRDefault="001E0A4E" w:rsidP="00BC297A">
            <w:pPr>
              <w:tabs>
                <w:tab w:val="left" w:pos="567"/>
              </w:tabs>
              <w:spacing w:line="240" w:lineRule="auto"/>
              <w:ind w:left="0" w:firstLine="0"/>
              <w:jc w:val="left"/>
              <w:rPr>
                <w:sz w:val="22"/>
                <w:lang w:val="ru-RU"/>
              </w:rPr>
            </w:pPr>
            <w:r w:rsidRPr="00920698">
              <w:rPr>
                <w:sz w:val="22"/>
                <w:lang w:val="ru-RU"/>
              </w:rPr>
              <w:t>Ю.А.</w:t>
            </w:r>
            <w:r w:rsidRPr="00920698">
              <w:rPr>
                <w:sz w:val="22"/>
              </w:rPr>
              <w:t> </w:t>
            </w:r>
            <w:r w:rsidRPr="00920698">
              <w:rPr>
                <w:sz w:val="22"/>
                <w:lang w:val="ru-RU"/>
              </w:rPr>
              <w:t>Акопов Л.А.</w:t>
            </w:r>
            <w:r w:rsidRPr="00920698">
              <w:rPr>
                <w:sz w:val="22"/>
              </w:rPr>
              <w:t> </w:t>
            </w:r>
            <w:r w:rsidRPr="00920698">
              <w:rPr>
                <w:sz w:val="22"/>
                <w:lang w:val="ru-RU"/>
              </w:rPr>
              <w:t>Певзнер</w:t>
            </w:r>
          </w:p>
        </w:tc>
        <w:tc>
          <w:tcPr>
            <w:tcW w:w="1426" w:type="dxa"/>
            <w:noWrap/>
          </w:tcPr>
          <w:p w14:paraId="2841460D" w14:textId="77777777" w:rsidR="001E0A4E" w:rsidRPr="00920698" w:rsidRDefault="001E0A4E" w:rsidP="00BC297A">
            <w:pPr>
              <w:tabs>
                <w:tab w:val="left" w:pos="584"/>
              </w:tabs>
              <w:spacing w:beforeLines="20" w:before="48" w:afterLines="20" w:after="48" w:line="240" w:lineRule="auto"/>
              <w:ind w:left="0" w:firstLine="0"/>
              <w:jc w:val="left"/>
              <w:rPr>
                <w:sz w:val="22"/>
              </w:rPr>
            </w:pPr>
            <w:r w:rsidRPr="00920698">
              <w:rPr>
                <w:sz w:val="22"/>
                <w:lang w:val="ru-RU"/>
              </w:rPr>
              <w:t>1:200 000</w:t>
            </w:r>
          </w:p>
        </w:tc>
        <w:tc>
          <w:tcPr>
            <w:tcW w:w="3490" w:type="dxa"/>
            <w:noWrap/>
          </w:tcPr>
          <w:p w14:paraId="6B2917B8" w14:textId="77777777" w:rsidR="001E0A4E" w:rsidRPr="00920698" w:rsidRDefault="001E0A4E" w:rsidP="00BC297A">
            <w:pPr>
              <w:tabs>
                <w:tab w:val="left" w:pos="567"/>
              </w:tabs>
              <w:spacing w:beforeLines="20" w:before="48" w:afterLines="20" w:after="48" w:line="240" w:lineRule="auto"/>
              <w:ind w:left="0" w:firstLine="0"/>
              <w:jc w:val="left"/>
              <w:rPr>
                <w:sz w:val="22"/>
                <w:lang w:val="ru-RU"/>
              </w:rPr>
            </w:pPr>
            <w:r w:rsidRPr="00920698">
              <w:rPr>
                <w:sz w:val="22"/>
                <w:lang w:val="ru-RU"/>
              </w:rPr>
              <w:t>Сейсмические исследования в Алакольской впадине.</w:t>
            </w:r>
          </w:p>
        </w:tc>
      </w:tr>
      <w:tr w:rsidR="001E0A4E" w:rsidRPr="0008476A" w14:paraId="265194E2" w14:textId="77777777" w:rsidTr="004C3CFF">
        <w:trPr>
          <w:trHeight w:val="484"/>
        </w:trPr>
        <w:tc>
          <w:tcPr>
            <w:tcW w:w="564" w:type="dxa"/>
            <w:noWrap/>
          </w:tcPr>
          <w:p w14:paraId="1CF980DB" w14:textId="77777777" w:rsidR="001E0A4E" w:rsidRPr="00920698" w:rsidRDefault="001E0A4E" w:rsidP="00BC297A">
            <w:pPr>
              <w:tabs>
                <w:tab w:val="left" w:pos="567"/>
              </w:tabs>
              <w:spacing w:beforeLines="20" w:before="48" w:afterLines="20" w:after="48" w:line="240" w:lineRule="auto"/>
              <w:jc w:val="left"/>
              <w:rPr>
                <w:sz w:val="22"/>
              </w:rPr>
            </w:pPr>
            <w:r w:rsidRPr="00920698">
              <w:rPr>
                <w:sz w:val="22"/>
              </w:rPr>
              <w:t>13</w:t>
            </w:r>
          </w:p>
        </w:tc>
        <w:tc>
          <w:tcPr>
            <w:tcW w:w="1426" w:type="dxa"/>
          </w:tcPr>
          <w:p w14:paraId="2AD11200" w14:textId="77777777" w:rsidR="001E0A4E" w:rsidRPr="00920698" w:rsidRDefault="001E0A4E" w:rsidP="00BC297A">
            <w:pPr>
              <w:tabs>
                <w:tab w:val="left" w:pos="567"/>
              </w:tabs>
              <w:spacing w:beforeLines="20" w:before="48" w:afterLines="20" w:after="48" w:line="240" w:lineRule="auto"/>
              <w:ind w:left="0" w:firstLine="0"/>
              <w:jc w:val="left"/>
              <w:rPr>
                <w:sz w:val="22"/>
              </w:rPr>
            </w:pPr>
            <w:r w:rsidRPr="00920698">
              <w:rPr>
                <w:sz w:val="22"/>
              </w:rPr>
              <w:t>1973 г.</w:t>
            </w:r>
          </w:p>
        </w:tc>
        <w:tc>
          <w:tcPr>
            <w:tcW w:w="2626" w:type="dxa"/>
          </w:tcPr>
          <w:p w14:paraId="31AC4592" w14:textId="77777777" w:rsidR="001E0A4E" w:rsidRPr="00920698" w:rsidRDefault="001E0A4E" w:rsidP="00BC297A">
            <w:pPr>
              <w:tabs>
                <w:tab w:val="left" w:pos="567"/>
              </w:tabs>
              <w:spacing w:line="240" w:lineRule="auto"/>
              <w:ind w:left="0" w:firstLine="0"/>
              <w:jc w:val="left"/>
              <w:rPr>
                <w:sz w:val="22"/>
                <w:lang w:val="ru-RU"/>
              </w:rPr>
            </w:pPr>
            <w:r w:rsidRPr="00920698">
              <w:rPr>
                <w:sz w:val="22"/>
                <w:lang w:val="ru-RU"/>
              </w:rPr>
              <w:t>Г.В.</w:t>
            </w:r>
            <w:r w:rsidRPr="00920698">
              <w:rPr>
                <w:sz w:val="22"/>
              </w:rPr>
              <w:t> </w:t>
            </w:r>
            <w:r w:rsidRPr="00920698">
              <w:rPr>
                <w:sz w:val="22"/>
                <w:lang w:val="ru-RU"/>
              </w:rPr>
              <w:t>Сучков, А.</w:t>
            </w:r>
            <w:r w:rsidRPr="00920698">
              <w:rPr>
                <w:sz w:val="22"/>
              </w:rPr>
              <w:t> </w:t>
            </w:r>
            <w:r w:rsidRPr="00920698">
              <w:rPr>
                <w:sz w:val="22"/>
                <w:lang w:val="ru-RU"/>
              </w:rPr>
              <w:t>А.</w:t>
            </w:r>
            <w:r w:rsidRPr="00920698">
              <w:rPr>
                <w:sz w:val="22"/>
              </w:rPr>
              <w:t> </w:t>
            </w:r>
            <w:r w:rsidRPr="00920698">
              <w:rPr>
                <w:sz w:val="22"/>
                <w:lang w:val="ru-RU"/>
              </w:rPr>
              <w:t>Березуцкая</w:t>
            </w:r>
          </w:p>
        </w:tc>
        <w:tc>
          <w:tcPr>
            <w:tcW w:w="1426" w:type="dxa"/>
            <w:noWrap/>
          </w:tcPr>
          <w:p w14:paraId="38F5B507" w14:textId="77777777" w:rsidR="001E0A4E" w:rsidRPr="00920698" w:rsidRDefault="001E0A4E" w:rsidP="00BC297A">
            <w:pPr>
              <w:tabs>
                <w:tab w:val="left" w:pos="567"/>
              </w:tabs>
              <w:spacing w:beforeLines="20" w:before="48" w:afterLines="20" w:after="48" w:line="240" w:lineRule="auto"/>
              <w:ind w:left="0" w:firstLine="0"/>
              <w:jc w:val="left"/>
              <w:rPr>
                <w:sz w:val="22"/>
              </w:rPr>
            </w:pPr>
            <w:r w:rsidRPr="00920698">
              <w:rPr>
                <w:bCs/>
                <w:sz w:val="22"/>
              </w:rPr>
              <w:t>1:200 000</w:t>
            </w:r>
          </w:p>
        </w:tc>
        <w:tc>
          <w:tcPr>
            <w:tcW w:w="3490" w:type="dxa"/>
            <w:noWrap/>
          </w:tcPr>
          <w:p w14:paraId="452E8FDB" w14:textId="77777777" w:rsidR="001E0A4E" w:rsidRPr="00920698" w:rsidRDefault="001E0A4E" w:rsidP="00BC297A">
            <w:pPr>
              <w:tabs>
                <w:tab w:val="left" w:pos="567"/>
              </w:tabs>
              <w:spacing w:beforeLines="20" w:before="48" w:afterLines="20" w:after="48" w:line="240" w:lineRule="auto"/>
              <w:ind w:left="0" w:firstLine="0"/>
              <w:jc w:val="left"/>
              <w:rPr>
                <w:sz w:val="22"/>
                <w:lang w:val="ru-RU"/>
              </w:rPr>
            </w:pPr>
            <w:r w:rsidRPr="00920698">
              <w:rPr>
                <w:bCs/>
                <w:sz w:val="22"/>
                <w:lang w:val="ru-RU"/>
              </w:rPr>
              <w:t>Пересмотр и актуализация геофизической изученности территории на основе аналитического обобщения данных съемок масштаба 1:200</w:t>
            </w:r>
            <w:r w:rsidRPr="00920698">
              <w:rPr>
                <w:bCs/>
                <w:sz w:val="22"/>
              </w:rPr>
              <w:t> </w:t>
            </w:r>
            <w:r w:rsidRPr="00920698">
              <w:rPr>
                <w:bCs/>
                <w:sz w:val="22"/>
                <w:lang w:val="ru-RU"/>
              </w:rPr>
              <w:t xml:space="preserve">000 </w:t>
            </w:r>
            <w:r w:rsidRPr="00920698">
              <w:rPr>
                <w:bCs/>
                <w:sz w:val="22"/>
              </w:rPr>
              <w:t>L</w:t>
            </w:r>
            <w:r w:rsidRPr="00920698">
              <w:rPr>
                <w:bCs/>
                <w:sz w:val="22"/>
                <w:lang w:val="ru-RU"/>
              </w:rPr>
              <w:t>-44-</w:t>
            </w:r>
            <w:r w:rsidRPr="00920698">
              <w:rPr>
                <w:bCs/>
                <w:sz w:val="22"/>
              </w:rPr>
              <w:t>XX</w:t>
            </w:r>
            <w:r w:rsidRPr="00920698">
              <w:rPr>
                <w:bCs/>
                <w:sz w:val="22"/>
                <w:lang w:val="ru-RU"/>
              </w:rPr>
              <w:t xml:space="preserve">, </w:t>
            </w:r>
            <w:r w:rsidRPr="00920698">
              <w:rPr>
                <w:bCs/>
                <w:sz w:val="22"/>
              </w:rPr>
              <w:t>XXI</w:t>
            </w:r>
            <w:r w:rsidRPr="00920698">
              <w:rPr>
                <w:bCs/>
                <w:sz w:val="22"/>
                <w:lang w:val="ru-RU"/>
              </w:rPr>
              <w:t xml:space="preserve">, </w:t>
            </w:r>
            <w:r w:rsidRPr="00920698">
              <w:rPr>
                <w:bCs/>
                <w:sz w:val="22"/>
              </w:rPr>
              <w:t>XXII</w:t>
            </w:r>
            <w:r w:rsidRPr="00920698">
              <w:rPr>
                <w:bCs/>
                <w:sz w:val="22"/>
                <w:lang w:val="ru-RU"/>
              </w:rPr>
              <w:t xml:space="preserve">, </w:t>
            </w:r>
            <w:r w:rsidRPr="00920698">
              <w:rPr>
                <w:bCs/>
                <w:sz w:val="22"/>
              </w:rPr>
              <w:t>XXIII</w:t>
            </w:r>
            <w:r w:rsidRPr="00920698">
              <w:rPr>
                <w:bCs/>
                <w:sz w:val="22"/>
                <w:lang w:val="ru-RU"/>
              </w:rPr>
              <w:t xml:space="preserve"> применительно к решению задач гидрогеологического картирования (ревизионные работы)</w:t>
            </w:r>
          </w:p>
        </w:tc>
      </w:tr>
      <w:tr w:rsidR="001E0A4E" w:rsidRPr="0008476A" w14:paraId="7ABCDCAF" w14:textId="77777777" w:rsidTr="004C3CFF">
        <w:trPr>
          <w:trHeight w:val="427"/>
        </w:trPr>
        <w:tc>
          <w:tcPr>
            <w:tcW w:w="564" w:type="dxa"/>
            <w:noWrap/>
          </w:tcPr>
          <w:p w14:paraId="22C97127" w14:textId="77777777" w:rsidR="001E0A4E" w:rsidRPr="00920698" w:rsidRDefault="001E0A4E" w:rsidP="00BC297A">
            <w:pPr>
              <w:tabs>
                <w:tab w:val="left" w:pos="567"/>
              </w:tabs>
              <w:spacing w:beforeLines="20" w:before="48" w:afterLines="20" w:after="48" w:line="240" w:lineRule="auto"/>
              <w:jc w:val="left"/>
              <w:rPr>
                <w:sz w:val="22"/>
              </w:rPr>
            </w:pPr>
            <w:r w:rsidRPr="00920698">
              <w:rPr>
                <w:sz w:val="22"/>
              </w:rPr>
              <w:t>14</w:t>
            </w:r>
          </w:p>
        </w:tc>
        <w:tc>
          <w:tcPr>
            <w:tcW w:w="1426" w:type="dxa"/>
          </w:tcPr>
          <w:p w14:paraId="2506B0D9" w14:textId="77777777" w:rsidR="001E0A4E" w:rsidRPr="00920698" w:rsidRDefault="001E0A4E" w:rsidP="00BC297A">
            <w:pPr>
              <w:tabs>
                <w:tab w:val="left" w:pos="567"/>
              </w:tabs>
              <w:spacing w:beforeLines="20" w:before="48" w:afterLines="20" w:after="48" w:line="240" w:lineRule="auto"/>
              <w:ind w:left="0" w:firstLine="0"/>
              <w:jc w:val="left"/>
              <w:rPr>
                <w:sz w:val="22"/>
              </w:rPr>
            </w:pPr>
            <w:r w:rsidRPr="00920698">
              <w:rPr>
                <w:sz w:val="22"/>
                <w:lang w:val="ru-RU"/>
              </w:rPr>
              <w:t>2</w:t>
            </w:r>
            <w:r w:rsidRPr="00920698">
              <w:rPr>
                <w:sz w:val="22"/>
              </w:rPr>
              <w:t>010</w:t>
            </w:r>
          </w:p>
        </w:tc>
        <w:tc>
          <w:tcPr>
            <w:tcW w:w="2626" w:type="dxa"/>
          </w:tcPr>
          <w:p w14:paraId="0CBB39D8" w14:textId="77777777" w:rsidR="001E0A4E" w:rsidRPr="00920698" w:rsidRDefault="001E0A4E" w:rsidP="00BC297A">
            <w:pPr>
              <w:tabs>
                <w:tab w:val="left" w:pos="567"/>
              </w:tabs>
              <w:spacing w:beforeLines="20" w:before="48" w:afterLines="20" w:after="48" w:line="240" w:lineRule="auto"/>
              <w:ind w:left="0" w:firstLine="0"/>
              <w:jc w:val="left"/>
              <w:rPr>
                <w:sz w:val="22"/>
                <w:lang w:val="ru-RU"/>
              </w:rPr>
            </w:pPr>
            <w:r w:rsidRPr="00920698">
              <w:rPr>
                <w:sz w:val="22"/>
                <w:lang w:val="ru-RU"/>
              </w:rPr>
              <w:t>М.</w:t>
            </w:r>
            <w:r w:rsidRPr="00920698">
              <w:rPr>
                <w:sz w:val="22"/>
              </w:rPr>
              <w:t> </w:t>
            </w:r>
            <w:r w:rsidRPr="00920698">
              <w:rPr>
                <w:sz w:val="22"/>
                <w:lang w:val="ru-RU"/>
              </w:rPr>
              <w:t>А.</w:t>
            </w:r>
            <w:r w:rsidRPr="00920698">
              <w:rPr>
                <w:sz w:val="22"/>
              </w:rPr>
              <w:t> </w:t>
            </w:r>
            <w:r w:rsidRPr="00920698">
              <w:rPr>
                <w:sz w:val="22"/>
                <w:lang w:val="ru-RU"/>
              </w:rPr>
              <w:t>Мазур, «</w:t>
            </w:r>
            <w:proofErr w:type="spellStart"/>
            <w:r w:rsidRPr="00920698">
              <w:rPr>
                <w:sz w:val="22"/>
                <w:lang w:val="ru-RU"/>
              </w:rPr>
              <w:t>Асем</w:t>
            </w:r>
            <w:proofErr w:type="spellEnd"/>
            <w:r w:rsidRPr="00920698">
              <w:rPr>
                <w:sz w:val="22"/>
                <w:lang w:val="ru-RU"/>
              </w:rPr>
              <w:t xml:space="preserve"> </w:t>
            </w:r>
            <w:proofErr w:type="spellStart"/>
            <w:r w:rsidRPr="00920698">
              <w:rPr>
                <w:sz w:val="22"/>
                <w:lang w:val="ru-RU"/>
              </w:rPr>
              <w:t>Тас</w:t>
            </w:r>
            <w:proofErr w:type="spellEnd"/>
            <w:r w:rsidRPr="00920698">
              <w:rPr>
                <w:sz w:val="22"/>
                <w:lang w:val="ru-RU"/>
              </w:rPr>
              <w:t xml:space="preserve"> Н»</w:t>
            </w:r>
          </w:p>
        </w:tc>
        <w:tc>
          <w:tcPr>
            <w:tcW w:w="1426" w:type="dxa"/>
            <w:noWrap/>
          </w:tcPr>
          <w:p w14:paraId="05A6D21D" w14:textId="77777777" w:rsidR="001E0A4E" w:rsidRPr="00920698" w:rsidRDefault="001E0A4E" w:rsidP="00BC297A">
            <w:pPr>
              <w:tabs>
                <w:tab w:val="left" w:pos="567"/>
              </w:tabs>
              <w:spacing w:beforeLines="20" w:before="48" w:afterLines="20" w:after="48" w:line="240" w:lineRule="auto"/>
              <w:ind w:left="0" w:firstLine="0"/>
              <w:jc w:val="left"/>
              <w:rPr>
                <w:sz w:val="22"/>
                <w:lang w:val="ru-RU"/>
              </w:rPr>
            </w:pPr>
            <w:r w:rsidRPr="00920698">
              <w:rPr>
                <w:sz w:val="22"/>
                <w:lang w:val="ru-RU"/>
              </w:rPr>
              <w:t>1</w:t>
            </w:r>
            <w:r w:rsidRPr="00920698">
              <w:rPr>
                <w:sz w:val="22"/>
              </w:rPr>
              <w:t>:200 000</w:t>
            </w:r>
          </w:p>
        </w:tc>
        <w:tc>
          <w:tcPr>
            <w:tcW w:w="3490" w:type="dxa"/>
            <w:noWrap/>
          </w:tcPr>
          <w:p w14:paraId="6BD75050" w14:textId="77777777" w:rsidR="001E0A4E" w:rsidRPr="00920698" w:rsidRDefault="001E0A4E" w:rsidP="00BC297A">
            <w:pPr>
              <w:tabs>
                <w:tab w:val="left" w:pos="567"/>
              </w:tabs>
              <w:spacing w:beforeLines="20" w:before="48" w:afterLines="20" w:after="48" w:line="240" w:lineRule="auto"/>
              <w:ind w:left="0" w:firstLine="0"/>
              <w:jc w:val="left"/>
              <w:rPr>
                <w:bCs/>
                <w:sz w:val="22"/>
                <w:lang w:val="ru-RU"/>
              </w:rPr>
            </w:pPr>
            <w:r w:rsidRPr="00920698">
              <w:rPr>
                <w:sz w:val="22"/>
                <w:lang w:val="ru-RU"/>
              </w:rPr>
              <w:t>ГДП - 200</w:t>
            </w:r>
            <w:r w:rsidRPr="00920698">
              <w:rPr>
                <w:bCs/>
                <w:sz w:val="22"/>
                <w:lang w:val="ru-RU"/>
              </w:rPr>
              <w:t xml:space="preserve"> (листы</w:t>
            </w:r>
          </w:p>
          <w:p w14:paraId="3E310C97" w14:textId="77777777" w:rsidR="001E0A4E" w:rsidRPr="00920698" w:rsidRDefault="001E0A4E" w:rsidP="00BC297A">
            <w:pPr>
              <w:tabs>
                <w:tab w:val="left" w:pos="567"/>
              </w:tabs>
              <w:spacing w:beforeLines="20" w:before="48" w:afterLines="20" w:after="48" w:line="240" w:lineRule="auto"/>
              <w:ind w:left="0" w:firstLine="0"/>
              <w:jc w:val="left"/>
              <w:rPr>
                <w:sz w:val="22"/>
                <w:lang w:val="ru-RU"/>
              </w:rPr>
            </w:pPr>
            <w:r w:rsidRPr="00920698">
              <w:rPr>
                <w:bCs/>
                <w:sz w:val="22"/>
              </w:rPr>
              <w:t>L</w:t>
            </w:r>
            <w:r w:rsidRPr="00920698">
              <w:rPr>
                <w:bCs/>
                <w:sz w:val="22"/>
                <w:lang w:val="ru-RU"/>
              </w:rPr>
              <w:t>-44-</w:t>
            </w:r>
            <w:r w:rsidRPr="00920698">
              <w:rPr>
                <w:bCs/>
                <w:sz w:val="22"/>
              </w:rPr>
              <w:t>XXII</w:t>
            </w:r>
            <w:r w:rsidRPr="00920698">
              <w:rPr>
                <w:bCs/>
                <w:sz w:val="22"/>
                <w:lang w:val="ru-RU"/>
              </w:rPr>
              <w:t xml:space="preserve">, </w:t>
            </w:r>
            <w:r w:rsidRPr="00920698">
              <w:rPr>
                <w:bCs/>
                <w:sz w:val="22"/>
              </w:rPr>
              <w:t>XXIII</w:t>
            </w:r>
            <w:r w:rsidRPr="00920698">
              <w:rPr>
                <w:bCs/>
                <w:sz w:val="22"/>
                <w:lang w:val="ru-RU"/>
              </w:rPr>
              <w:t>).</w:t>
            </w:r>
          </w:p>
        </w:tc>
      </w:tr>
    </w:tbl>
    <w:p w14:paraId="3A6B31FE" w14:textId="77777777" w:rsidR="001E0A4E" w:rsidRPr="00920698" w:rsidRDefault="001E0A4E" w:rsidP="00BC297A">
      <w:pPr>
        <w:tabs>
          <w:tab w:val="left" w:pos="567"/>
          <w:tab w:val="left" w:pos="6237"/>
        </w:tabs>
        <w:spacing w:line="240" w:lineRule="auto"/>
        <w:ind w:left="-1418"/>
        <w:jc w:val="center"/>
        <w:rPr>
          <w:bCs/>
          <w:szCs w:val="28"/>
          <w:lang w:val="ru-RU"/>
        </w:rPr>
      </w:pPr>
    </w:p>
    <w:p w14:paraId="3D69A009" w14:textId="77777777" w:rsidR="001E0A4E" w:rsidRPr="00920698" w:rsidRDefault="001E0A4E" w:rsidP="00BC297A">
      <w:pPr>
        <w:tabs>
          <w:tab w:val="left" w:pos="6237"/>
        </w:tabs>
        <w:spacing w:line="240" w:lineRule="auto"/>
        <w:ind w:left="-1418"/>
        <w:jc w:val="center"/>
        <w:rPr>
          <w:bCs/>
          <w:szCs w:val="28"/>
        </w:rPr>
      </w:pPr>
      <w:r w:rsidRPr="00920698">
        <w:rPr>
          <w:bCs/>
          <w:noProof/>
          <w:szCs w:val="28"/>
        </w:rPr>
        <w:lastRenderedPageBreak/>
        <w:drawing>
          <wp:inline distT="0" distB="0" distL="0" distR="0" wp14:anchorId="1CF15552" wp14:editId="7162F8B6">
            <wp:extent cx="4206240" cy="3208020"/>
            <wp:effectExtent l="0" t="0" r="3810" b="0"/>
            <wp:docPr id="66527392"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206240" cy="3208020"/>
                    </a:xfrm>
                    <a:prstGeom prst="rect">
                      <a:avLst/>
                    </a:prstGeom>
                    <a:noFill/>
                    <a:ln>
                      <a:noFill/>
                    </a:ln>
                  </pic:spPr>
                </pic:pic>
              </a:graphicData>
            </a:graphic>
          </wp:inline>
        </w:drawing>
      </w:r>
    </w:p>
    <w:p w14:paraId="182D4D0B" w14:textId="0AEA193A" w:rsidR="001E0A4E" w:rsidRDefault="001E0A4E" w:rsidP="00BC297A">
      <w:pPr>
        <w:tabs>
          <w:tab w:val="left" w:pos="3096"/>
        </w:tabs>
        <w:spacing w:after="0" w:line="240" w:lineRule="auto"/>
        <w:ind w:left="0" w:firstLine="0"/>
        <w:jc w:val="center"/>
        <w:rPr>
          <w:bCs/>
          <w:szCs w:val="28"/>
        </w:rPr>
      </w:pPr>
      <w:r w:rsidRPr="00920698">
        <w:rPr>
          <w:bCs/>
          <w:szCs w:val="28"/>
          <w:lang w:val="ru-RU"/>
        </w:rPr>
        <w:t xml:space="preserve">Рисунок </w:t>
      </w:r>
      <w:r w:rsidR="00B73D36">
        <w:rPr>
          <w:bCs/>
          <w:szCs w:val="28"/>
        </w:rPr>
        <w:t>A.</w:t>
      </w:r>
      <w:r w:rsidRPr="00920698">
        <w:rPr>
          <w:bCs/>
          <w:szCs w:val="28"/>
          <w:lang w:val="ru-RU"/>
        </w:rPr>
        <w:t>1.1 Картограмма изученности [17]</w:t>
      </w:r>
    </w:p>
    <w:p w14:paraId="43EA2977" w14:textId="77777777" w:rsidR="00B73D36" w:rsidRDefault="00B73D36" w:rsidP="00BC297A">
      <w:pPr>
        <w:tabs>
          <w:tab w:val="left" w:pos="3096"/>
        </w:tabs>
        <w:spacing w:after="0" w:line="240" w:lineRule="auto"/>
        <w:ind w:left="0" w:firstLine="0"/>
        <w:jc w:val="center"/>
        <w:rPr>
          <w:bCs/>
          <w:szCs w:val="28"/>
        </w:rPr>
      </w:pPr>
    </w:p>
    <w:p w14:paraId="21E22126" w14:textId="77777777" w:rsidR="00B73D36" w:rsidRPr="00920698" w:rsidRDefault="00B73D36" w:rsidP="00BC297A">
      <w:pPr>
        <w:spacing w:after="0" w:line="240" w:lineRule="auto"/>
        <w:ind w:left="142" w:firstLine="567"/>
        <w:rPr>
          <w:bCs/>
          <w:lang w:val="ru-RU"/>
        </w:rPr>
      </w:pPr>
      <w:r w:rsidRPr="00920698">
        <w:rPr>
          <w:bCs/>
          <w:noProof/>
          <w:lang w:val="ru-RU"/>
        </w:rPr>
        <w:drawing>
          <wp:inline distT="0" distB="0" distL="0" distR="0" wp14:anchorId="5CA3BCAA" wp14:editId="52EAA1DF">
            <wp:extent cx="5064125" cy="3935895"/>
            <wp:effectExtent l="0" t="0" r="3175" b="7620"/>
            <wp:docPr id="1625998332"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112405" cy="3973419"/>
                    </a:xfrm>
                    <a:prstGeom prst="rect">
                      <a:avLst/>
                    </a:prstGeom>
                    <a:noFill/>
                  </pic:spPr>
                </pic:pic>
              </a:graphicData>
            </a:graphic>
          </wp:inline>
        </w:drawing>
      </w:r>
    </w:p>
    <w:p w14:paraId="7B1E8365" w14:textId="3AA628C2" w:rsidR="00B73D36" w:rsidRDefault="00B73D36" w:rsidP="00BC297A">
      <w:pPr>
        <w:spacing w:after="0" w:line="240" w:lineRule="auto"/>
        <w:ind w:left="142" w:firstLine="567"/>
        <w:jc w:val="center"/>
        <w:rPr>
          <w:bCs/>
          <w:lang w:val="ru-RU"/>
        </w:rPr>
      </w:pPr>
      <w:r w:rsidRPr="00920698">
        <w:rPr>
          <w:bCs/>
          <w:lang w:val="ru-RU"/>
        </w:rPr>
        <w:t xml:space="preserve">Рисунок </w:t>
      </w:r>
      <w:r>
        <w:rPr>
          <w:bCs/>
        </w:rPr>
        <w:t>A</w:t>
      </w:r>
      <w:r w:rsidRPr="00B73D36">
        <w:rPr>
          <w:bCs/>
          <w:lang w:val="ru-RU"/>
        </w:rPr>
        <w:t>.1.3</w:t>
      </w:r>
      <w:r w:rsidRPr="00920698">
        <w:rPr>
          <w:bCs/>
          <w:lang w:val="ru-RU"/>
        </w:rPr>
        <w:t xml:space="preserve"> - Динамики побережья ключевого участка Акши [15]</w:t>
      </w:r>
    </w:p>
    <w:p w14:paraId="13767B70" w14:textId="436A2CD0" w:rsidR="00CE36F2" w:rsidRDefault="00CE36F2" w:rsidP="00BC297A">
      <w:pPr>
        <w:spacing w:after="0" w:line="240" w:lineRule="auto"/>
        <w:ind w:left="142" w:firstLine="567"/>
        <w:jc w:val="center"/>
        <w:rPr>
          <w:bCs/>
          <w:lang w:val="ru-RU"/>
        </w:rPr>
      </w:pPr>
    </w:p>
    <w:p w14:paraId="5B45F915" w14:textId="7882D778" w:rsidR="00CE36F2" w:rsidRDefault="00CE36F2" w:rsidP="00BC297A">
      <w:pPr>
        <w:spacing w:after="0" w:line="240" w:lineRule="auto"/>
        <w:ind w:left="142" w:firstLine="567"/>
        <w:jc w:val="center"/>
        <w:rPr>
          <w:bCs/>
          <w:lang w:val="ru-RU"/>
        </w:rPr>
      </w:pPr>
    </w:p>
    <w:p w14:paraId="4E9115E5" w14:textId="2F01E369" w:rsidR="00CE36F2" w:rsidRDefault="00CE36F2" w:rsidP="00BC297A">
      <w:pPr>
        <w:spacing w:after="0" w:line="240" w:lineRule="auto"/>
        <w:ind w:left="142" w:firstLine="567"/>
        <w:jc w:val="center"/>
        <w:rPr>
          <w:bCs/>
          <w:lang w:val="ru-RU"/>
        </w:rPr>
      </w:pPr>
    </w:p>
    <w:p w14:paraId="767DF83A" w14:textId="59A8B50A" w:rsidR="00CE36F2" w:rsidRDefault="00CE36F2" w:rsidP="00BC297A">
      <w:pPr>
        <w:spacing w:after="0" w:line="240" w:lineRule="auto"/>
        <w:ind w:left="142" w:firstLine="567"/>
        <w:jc w:val="center"/>
        <w:rPr>
          <w:bCs/>
          <w:lang w:val="ru-RU"/>
        </w:rPr>
      </w:pPr>
    </w:p>
    <w:p w14:paraId="38363718" w14:textId="77777777" w:rsidR="00CE36F2" w:rsidRDefault="00CE36F2" w:rsidP="00BC297A">
      <w:pPr>
        <w:spacing w:after="0" w:line="240" w:lineRule="auto"/>
        <w:ind w:left="142" w:firstLine="567"/>
        <w:jc w:val="center"/>
        <w:rPr>
          <w:bCs/>
          <w:lang w:val="ru-RU"/>
        </w:rPr>
      </w:pPr>
    </w:p>
    <w:p w14:paraId="6A02C51E" w14:textId="77777777" w:rsidR="005A70C3" w:rsidRPr="00CE36F2" w:rsidRDefault="005A70C3" w:rsidP="005A70C3">
      <w:pPr>
        <w:spacing w:line="240" w:lineRule="auto"/>
        <w:ind w:left="0" w:firstLine="0"/>
        <w:rPr>
          <w:bCs/>
          <w:lang/>
        </w:rPr>
      </w:pPr>
      <w:r w:rsidRPr="00CE36F2">
        <w:rPr>
          <w:bCs/>
          <w:noProof/>
          <w:lang w:val="ru-RU"/>
        </w:rPr>
        <w:lastRenderedPageBreak/>
        <w:drawing>
          <wp:inline distT="0" distB="0" distL="0" distR="0" wp14:anchorId="0750F74E" wp14:editId="482C1D63">
            <wp:extent cx="6120130" cy="1788160"/>
            <wp:effectExtent l="0" t="0" r="0" b="254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6120130" cy="1788160"/>
                    </a:xfrm>
                    <a:prstGeom prst="rect">
                      <a:avLst/>
                    </a:prstGeom>
                  </pic:spPr>
                </pic:pic>
              </a:graphicData>
            </a:graphic>
          </wp:inline>
        </w:drawing>
      </w:r>
      <w:r>
        <w:rPr>
          <w:bCs/>
          <w:lang w:val="ru-RU"/>
        </w:rPr>
        <w:br/>
      </w:r>
      <w:r>
        <w:rPr>
          <w:bCs/>
          <w:lang w:val="ru-RU"/>
        </w:rPr>
        <w:br/>
      </w:r>
      <w:r w:rsidRPr="00920698">
        <w:rPr>
          <w:bCs/>
          <w:lang w:val="ru-RU"/>
        </w:rPr>
        <w:t xml:space="preserve">Рисунок </w:t>
      </w:r>
      <w:r>
        <w:rPr>
          <w:bCs/>
        </w:rPr>
        <w:t>A</w:t>
      </w:r>
      <w:r w:rsidRPr="00B73D36">
        <w:rPr>
          <w:bCs/>
          <w:lang w:val="ru-RU"/>
        </w:rPr>
        <w:t>.1.</w:t>
      </w:r>
      <w:r>
        <w:rPr>
          <w:bCs/>
          <w:lang w:val="ru-RU"/>
        </w:rPr>
        <w:t>4</w:t>
      </w:r>
      <w:r w:rsidRPr="00920698">
        <w:rPr>
          <w:bCs/>
          <w:lang w:val="ru-RU"/>
        </w:rPr>
        <w:t xml:space="preserve"> - </w:t>
      </w:r>
      <w:r>
        <w:rPr>
          <w:bCs/>
          <w:lang w:val="ru-RU"/>
        </w:rPr>
        <w:t>У</w:t>
      </w:r>
      <w:r w:rsidRPr="00CE36F2">
        <w:rPr>
          <w:bCs/>
          <w:lang w:val="ru-RU"/>
        </w:rPr>
        <w:t xml:space="preserve">рбанизированные территории побережья </w:t>
      </w:r>
      <w:proofErr w:type="spellStart"/>
      <w:r w:rsidRPr="00CE36F2">
        <w:rPr>
          <w:bCs/>
          <w:lang w:val="ru-RU"/>
        </w:rPr>
        <w:t>п.</w:t>
      </w:r>
      <w:r>
        <w:rPr>
          <w:bCs/>
          <w:lang w:val="ru-RU"/>
        </w:rPr>
        <w:t>А</w:t>
      </w:r>
      <w:r w:rsidRPr="00CE36F2">
        <w:rPr>
          <w:bCs/>
          <w:lang w:val="ru-RU"/>
        </w:rPr>
        <w:t>кши</w:t>
      </w:r>
      <w:proofErr w:type="spellEnd"/>
      <w:r>
        <w:rPr>
          <w:bCs/>
          <w:lang w:val="ru-RU"/>
        </w:rPr>
        <w:t xml:space="preserve"> </w:t>
      </w:r>
      <w:r w:rsidRPr="00CE36F2">
        <w:rPr>
          <w:bCs/>
          <w:lang w:val="ru-RU"/>
        </w:rPr>
        <w:t>2014 г и 2025</w:t>
      </w:r>
      <w:r>
        <w:rPr>
          <w:bCs/>
          <w:lang w:val="ru-RU"/>
        </w:rPr>
        <w:t>г.</w:t>
      </w:r>
    </w:p>
    <w:p w14:paraId="3C67C492" w14:textId="090CA5FB" w:rsidR="00E81DD4" w:rsidRPr="00CE36F2" w:rsidRDefault="00E81DD4" w:rsidP="00BC297A">
      <w:pPr>
        <w:spacing w:after="0" w:line="240" w:lineRule="auto"/>
        <w:ind w:left="0" w:firstLine="0"/>
        <w:rPr>
          <w:bCs/>
          <w:lang/>
        </w:rPr>
      </w:pPr>
    </w:p>
    <w:p w14:paraId="5393ECD1" w14:textId="77777777" w:rsidR="007A1FE7" w:rsidRDefault="007A1FE7">
      <w:pPr>
        <w:spacing w:after="160" w:line="278" w:lineRule="auto"/>
        <w:ind w:left="0" w:firstLine="0"/>
        <w:jc w:val="left"/>
        <w:rPr>
          <w:rFonts w:eastAsiaTheme="majorEastAsia"/>
          <w:b/>
          <w:bCs/>
          <w:color w:val="auto"/>
          <w:szCs w:val="28"/>
          <w:lang w:val="ru-RU"/>
        </w:rPr>
      </w:pPr>
      <w:r>
        <w:rPr>
          <w:b/>
          <w:bCs/>
          <w:color w:val="auto"/>
          <w:szCs w:val="28"/>
          <w:lang w:val="ru-RU"/>
        </w:rPr>
        <w:br w:type="page"/>
      </w:r>
    </w:p>
    <w:p w14:paraId="16F366E9" w14:textId="7E63BE99" w:rsidR="00E81DD4" w:rsidRPr="001E0A4E" w:rsidRDefault="00E81DD4" w:rsidP="00BC297A">
      <w:pPr>
        <w:pStyle w:val="1"/>
        <w:spacing w:after="0" w:line="240" w:lineRule="auto"/>
        <w:ind w:left="563" w:right="706"/>
        <w:jc w:val="center"/>
        <w:rPr>
          <w:rFonts w:ascii="Times New Roman" w:hAnsi="Times New Roman" w:cs="Times New Roman"/>
          <w:b/>
          <w:bCs/>
          <w:color w:val="auto"/>
          <w:sz w:val="28"/>
          <w:szCs w:val="28"/>
          <w:lang w:val="ru-RU"/>
        </w:rPr>
      </w:pPr>
      <w:r w:rsidRPr="001E0A4E">
        <w:rPr>
          <w:rFonts w:ascii="Times New Roman" w:hAnsi="Times New Roman" w:cs="Times New Roman"/>
          <w:b/>
          <w:bCs/>
          <w:color w:val="auto"/>
          <w:sz w:val="28"/>
          <w:szCs w:val="28"/>
          <w:lang w:val="ru-RU"/>
        </w:rPr>
        <w:lastRenderedPageBreak/>
        <w:t xml:space="preserve">ПРИЛОЖЕНИЕ </w:t>
      </w:r>
      <w:r>
        <w:rPr>
          <w:rFonts w:ascii="Times New Roman" w:hAnsi="Times New Roman" w:cs="Times New Roman"/>
          <w:b/>
          <w:bCs/>
          <w:color w:val="auto"/>
          <w:sz w:val="28"/>
          <w:szCs w:val="28"/>
          <w:lang w:val="ru-RU"/>
        </w:rPr>
        <w:t>Б</w:t>
      </w:r>
      <w:r w:rsidRPr="001E0A4E">
        <w:rPr>
          <w:rFonts w:ascii="Times New Roman" w:hAnsi="Times New Roman" w:cs="Times New Roman"/>
          <w:b/>
          <w:bCs/>
          <w:color w:val="auto"/>
          <w:sz w:val="28"/>
          <w:szCs w:val="28"/>
          <w:lang w:val="ru-RU"/>
        </w:rPr>
        <w:t xml:space="preserve"> </w:t>
      </w:r>
    </w:p>
    <w:p w14:paraId="447D5359" w14:textId="77777777" w:rsidR="00E81DD4" w:rsidRDefault="00E81DD4" w:rsidP="00BC297A">
      <w:pPr>
        <w:spacing w:after="0" w:line="240" w:lineRule="auto"/>
        <w:ind w:left="142" w:firstLine="567"/>
        <w:jc w:val="center"/>
        <w:rPr>
          <w:lang w:val="ru-RU"/>
        </w:rPr>
      </w:pPr>
    </w:p>
    <w:p w14:paraId="2046E516" w14:textId="78DD6EFE" w:rsidR="00E81DD4" w:rsidRDefault="00E81DD4" w:rsidP="00BC297A">
      <w:pPr>
        <w:spacing w:after="0" w:line="240" w:lineRule="auto"/>
        <w:ind w:left="142" w:firstLine="567"/>
        <w:jc w:val="center"/>
        <w:rPr>
          <w:lang w:val="ru-RU"/>
        </w:rPr>
      </w:pPr>
      <w:r w:rsidRPr="00920698">
        <w:rPr>
          <w:lang w:val="ru-RU"/>
        </w:rPr>
        <w:t>Исходные данные к главе</w:t>
      </w:r>
      <w:r>
        <w:rPr>
          <w:lang w:val="ru-RU"/>
        </w:rPr>
        <w:t xml:space="preserve"> 2</w:t>
      </w:r>
    </w:p>
    <w:p w14:paraId="638A4CAF" w14:textId="77777777" w:rsidR="00E81DD4" w:rsidRDefault="00E81DD4" w:rsidP="00BC297A">
      <w:pPr>
        <w:spacing w:after="0" w:line="240" w:lineRule="auto"/>
        <w:ind w:left="0" w:firstLine="0"/>
        <w:rPr>
          <w:noProof/>
        </w:rPr>
      </w:pPr>
      <w:r w:rsidRPr="00920698">
        <w:rPr>
          <w:noProof/>
        </w:rPr>
        <w:drawing>
          <wp:inline distT="0" distB="0" distL="0" distR="0" wp14:anchorId="725202F2" wp14:editId="2AEED33F">
            <wp:extent cx="5417493" cy="5539740"/>
            <wp:effectExtent l="0" t="0" r="0" b="3810"/>
            <wp:docPr id="1553" name="Рисунок 1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3"/>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421344" cy="5543678"/>
                    </a:xfrm>
                    <a:prstGeom prst="rect">
                      <a:avLst/>
                    </a:prstGeom>
                    <a:noFill/>
                    <a:ln>
                      <a:noFill/>
                    </a:ln>
                  </pic:spPr>
                </pic:pic>
              </a:graphicData>
            </a:graphic>
          </wp:inline>
        </w:drawing>
      </w:r>
    </w:p>
    <w:p w14:paraId="4BACC645" w14:textId="77777777" w:rsidR="00E81DD4" w:rsidRPr="00920698" w:rsidRDefault="00E81DD4" w:rsidP="00BC297A">
      <w:pPr>
        <w:spacing w:after="0" w:line="240" w:lineRule="auto"/>
        <w:ind w:left="142" w:hanging="284"/>
        <w:jc w:val="center"/>
        <w:rPr>
          <w:noProof/>
        </w:rPr>
      </w:pPr>
    </w:p>
    <w:p w14:paraId="3E3F16BD" w14:textId="77777777" w:rsidR="00E81DD4" w:rsidRPr="00920698" w:rsidRDefault="00E81DD4" w:rsidP="00BC297A">
      <w:pPr>
        <w:spacing w:after="0" w:line="240" w:lineRule="auto"/>
        <w:ind w:left="142" w:firstLine="567"/>
        <w:jc w:val="center"/>
        <w:rPr>
          <w:szCs w:val="28"/>
          <w:lang w:val="ru-RU"/>
        </w:rPr>
      </w:pPr>
      <w:r w:rsidRPr="00920698">
        <w:rPr>
          <w:noProof/>
          <w:szCs w:val="28"/>
          <w:lang w:val="ru-RU"/>
        </w:rPr>
        <w:t xml:space="preserve">Рисунок </w:t>
      </w:r>
      <w:r>
        <w:rPr>
          <w:noProof/>
          <w:szCs w:val="28"/>
          <w:lang w:val="ru-RU"/>
        </w:rPr>
        <w:t>Б.</w:t>
      </w:r>
      <w:r w:rsidRPr="00920698">
        <w:rPr>
          <w:noProof/>
          <w:szCs w:val="28"/>
          <w:lang w:val="ru-RU"/>
        </w:rPr>
        <w:t>2.</w:t>
      </w:r>
      <w:r>
        <w:rPr>
          <w:noProof/>
          <w:szCs w:val="28"/>
          <w:lang w:val="ru-RU"/>
        </w:rPr>
        <w:t>15</w:t>
      </w:r>
      <w:r w:rsidRPr="00920698">
        <w:rPr>
          <w:noProof/>
          <w:szCs w:val="28"/>
          <w:lang w:val="ru-RU"/>
        </w:rPr>
        <w:t xml:space="preserve"> - </w:t>
      </w:r>
      <w:r w:rsidRPr="00920698">
        <w:rPr>
          <w:szCs w:val="28"/>
          <w:lang w:val="ru-RU"/>
        </w:rPr>
        <w:t xml:space="preserve">Геоморфологическая карта побережья </w:t>
      </w:r>
      <w:proofErr w:type="spellStart"/>
      <w:r w:rsidRPr="00920698">
        <w:rPr>
          <w:szCs w:val="28"/>
          <w:lang w:val="ru-RU"/>
        </w:rPr>
        <w:t>озеры</w:t>
      </w:r>
      <w:proofErr w:type="spellEnd"/>
      <w:r w:rsidRPr="00920698">
        <w:rPr>
          <w:szCs w:val="28"/>
          <w:lang w:val="ru-RU"/>
        </w:rPr>
        <w:t xml:space="preserve"> Алаколь</w:t>
      </w:r>
    </w:p>
    <w:p w14:paraId="15582A0D" w14:textId="72CDA47B" w:rsidR="00E81DD4" w:rsidRPr="007A1FE7" w:rsidRDefault="00E81DD4" w:rsidP="00BC297A">
      <w:pPr>
        <w:spacing w:after="0" w:line="240" w:lineRule="auto"/>
        <w:ind w:left="142" w:firstLine="567"/>
        <w:jc w:val="center"/>
        <w:rPr>
          <w:szCs w:val="28"/>
        </w:rPr>
      </w:pPr>
      <w:r w:rsidRPr="00920698">
        <w:rPr>
          <w:szCs w:val="28"/>
          <w:lang w:val="ru-RU"/>
        </w:rPr>
        <w:t xml:space="preserve">масштаба 1:200 000 </w:t>
      </w:r>
      <w:r w:rsidR="007A1FE7">
        <w:rPr>
          <w:szCs w:val="28"/>
        </w:rPr>
        <w:t>[</w:t>
      </w:r>
      <w:r w:rsidRPr="00920698">
        <w:rPr>
          <w:szCs w:val="28"/>
          <w:lang w:val="ru-RU"/>
        </w:rPr>
        <w:t>7,9,12,17</w:t>
      </w:r>
      <w:r w:rsidR="007A1FE7">
        <w:rPr>
          <w:szCs w:val="28"/>
        </w:rPr>
        <w:t>]</w:t>
      </w:r>
    </w:p>
    <w:p w14:paraId="5E226D36" w14:textId="459C2887" w:rsidR="00A35B07" w:rsidRDefault="00EC7417" w:rsidP="00BC297A">
      <w:pPr>
        <w:spacing w:after="23" w:line="240" w:lineRule="auto"/>
        <w:ind w:left="0" w:firstLine="0"/>
        <w:jc w:val="left"/>
        <w:rPr>
          <w:lang w:val="ru-RU"/>
        </w:rPr>
      </w:pPr>
      <w:r>
        <w:rPr>
          <w:noProof/>
        </w:rPr>
        <w:lastRenderedPageBreak/>
        <w:drawing>
          <wp:inline distT="0" distB="0" distL="0" distR="0" wp14:anchorId="2BD52B51" wp14:editId="1E051FA8">
            <wp:extent cx="4953000" cy="3486150"/>
            <wp:effectExtent l="0" t="0" r="0" b="0"/>
            <wp:docPr id="6515703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4953000" cy="3486150"/>
                    </a:xfrm>
                    <a:prstGeom prst="rect">
                      <a:avLst/>
                    </a:prstGeom>
                    <a:noFill/>
                    <a:ln>
                      <a:noFill/>
                    </a:ln>
                  </pic:spPr>
                </pic:pic>
              </a:graphicData>
            </a:graphic>
          </wp:inline>
        </w:drawing>
      </w:r>
    </w:p>
    <w:p w14:paraId="1304B79A" w14:textId="77777777" w:rsidR="007A1FE7" w:rsidRDefault="007A1FE7" w:rsidP="00BC297A">
      <w:pPr>
        <w:spacing w:after="23" w:line="240" w:lineRule="auto"/>
        <w:ind w:left="0" w:firstLine="0"/>
        <w:jc w:val="left"/>
        <w:rPr>
          <w:lang w:val="ru-RU"/>
        </w:rPr>
      </w:pPr>
    </w:p>
    <w:p w14:paraId="5B25B086" w14:textId="07A05ED6" w:rsidR="00EC7417" w:rsidRDefault="00EC7417" w:rsidP="00BC297A">
      <w:pPr>
        <w:spacing w:after="23" w:line="240" w:lineRule="auto"/>
        <w:ind w:left="0" w:firstLine="0"/>
        <w:jc w:val="left"/>
        <w:rPr>
          <w:szCs w:val="28"/>
          <w:lang w:val="ru-RU"/>
        </w:rPr>
      </w:pPr>
      <w:r w:rsidRPr="00920698">
        <w:rPr>
          <w:szCs w:val="28"/>
          <w:lang w:val="ru-RU"/>
        </w:rPr>
        <w:t xml:space="preserve">Рисунок </w:t>
      </w:r>
      <w:r>
        <w:rPr>
          <w:szCs w:val="28"/>
          <w:lang w:val="ru-RU"/>
        </w:rPr>
        <w:t>Б.</w:t>
      </w:r>
      <w:r w:rsidRPr="00920698">
        <w:rPr>
          <w:szCs w:val="28"/>
          <w:lang w:val="ru-RU"/>
        </w:rPr>
        <w:t>2.1</w:t>
      </w:r>
      <w:r>
        <w:rPr>
          <w:szCs w:val="28"/>
          <w:lang w:val="ru-RU"/>
        </w:rPr>
        <w:t>8 – Гидрогеологическая карта РК. Масштаб 1:2 500</w:t>
      </w:r>
      <w:r w:rsidR="008B67FF">
        <w:rPr>
          <w:szCs w:val="28"/>
          <w:lang w:val="ru-RU"/>
        </w:rPr>
        <w:t> </w:t>
      </w:r>
      <w:r>
        <w:rPr>
          <w:szCs w:val="28"/>
          <w:lang w:val="ru-RU"/>
        </w:rPr>
        <w:t>000</w:t>
      </w:r>
      <w:r w:rsidR="008B67FF">
        <w:rPr>
          <w:szCs w:val="28"/>
        </w:rPr>
        <w:t xml:space="preserve"> [16]</w:t>
      </w:r>
      <w:r>
        <w:rPr>
          <w:szCs w:val="28"/>
          <w:lang w:val="ru-RU"/>
        </w:rPr>
        <w:t>.</w:t>
      </w:r>
    </w:p>
    <w:p w14:paraId="3CA5562E" w14:textId="77777777" w:rsidR="007A1FE7" w:rsidRPr="008B67FF" w:rsidRDefault="007A1FE7" w:rsidP="00BC297A">
      <w:pPr>
        <w:spacing w:after="23" w:line="240" w:lineRule="auto"/>
        <w:ind w:left="0" w:firstLine="0"/>
        <w:jc w:val="left"/>
        <w:rPr>
          <w:lang w:val="ru-RU"/>
        </w:rPr>
      </w:pPr>
    </w:p>
    <w:p w14:paraId="69C49445" w14:textId="77777777" w:rsidR="00A35B07" w:rsidRDefault="00A35B07" w:rsidP="00BC297A">
      <w:pPr>
        <w:spacing w:after="12" w:line="240" w:lineRule="auto"/>
        <w:ind w:left="-1" w:right="150" w:firstLine="0"/>
        <w:jc w:val="center"/>
        <w:rPr>
          <w:lang w:val="ru-RU"/>
        </w:rPr>
      </w:pPr>
      <w:r w:rsidRPr="00920698">
        <w:rPr>
          <w:noProof/>
          <w:lang w:val="ru-RU"/>
        </w:rPr>
        <w:drawing>
          <wp:inline distT="0" distB="0" distL="0" distR="0" wp14:anchorId="17E1B2C3" wp14:editId="4893AAC5">
            <wp:extent cx="3755286" cy="4188904"/>
            <wp:effectExtent l="0" t="0" r="0" b="2540"/>
            <wp:docPr id="54542" name="Рисунок 54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3759547" cy="4193657"/>
                    </a:xfrm>
                    <a:prstGeom prst="rect">
                      <a:avLst/>
                    </a:prstGeom>
                  </pic:spPr>
                </pic:pic>
              </a:graphicData>
            </a:graphic>
          </wp:inline>
        </w:drawing>
      </w:r>
    </w:p>
    <w:p w14:paraId="34D3E14C" w14:textId="77777777" w:rsidR="007A1FE7" w:rsidRDefault="007A1FE7" w:rsidP="00BC297A">
      <w:pPr>
        <w:spacing w:after="12" w:line="240" w:lineRule="auto"/>
        <w:ind w:left="-1" w:right="150" w:firstLine="0"/>
        <w:jc w:val="center"/>
        <w:rPr>
          <w:lang w:val="ru-RU"/>
        </w:rPr>
      </w:pPr>
    </w:p>
    <w:p w14:paraId="35790B3C" w14:textId="648170E9" w:rsidR="00A35B07" w:rsidRDefault="00EC7417" w:rsidP="00BC297A">
      <w:pPr>
        <w:spacing w:after="12" w:line="240" w:lineRule="auto"/>
        <w:ind w:left="-1" w:right="150" w:firstLine="0"/>
        <w:jc w:val="center"/>
        <w:rPr>
          <w:szCs w:val="28"/>
          <w:lang w:val="ru-RU"/>
        </w:rPr>
      </w:pPr>
      <w:r w:rsidRPr="00920698">
        <w:rPr>
          <w:szCs w:val="28"/>
          <w:lang w:val="ru-RU"/>
        </w:rPr>
        <w:t xml:space="preserve">Рисунок </w:t>
      </w:r>
      <w:r>
        <w:rPr>
          <w:szCs w:val="28"/>
          <w:lang w:val="ru-RU"/>
        </w:rPr>
        <w:t>Б.</w:t>
      </w:r>
      <w:r w:rsidRPr="00920698">
        <w:rPr>
          <w:szCs w:val="28"/>
          <w:lang w:val="ru-RU"/>
        </w:rPr>
        <w:t>2.1</w:t>
      </w:r>
      <w:r>
        <w:rPr>
          <w:szCs w:val="28"/>
          <w:lang w:val="ru-RU"/>
        </w:rPr>
        <w:t xml:space="preserve">8а </w:t>
      </w:r>
      <w:r w:rsidR="00955112">
        <w:rPr>
          <w:szCs w:val="28"/>
          <w:lang w:val="ru-RU"/>
        </w:rPr>
        <w:t>– Гидрогеологический разрез</w:t>
      </w:r>
      <w:r w:rsidR="008B67FF" w:rsidRPr="008B67FF">
        <w:rPr>
          <w:szCs w:val="28"/>
          <w:lang w:val="ru-RU"/>
        </w:rPr>
        <w:t xml:space="preserve"> [16]</w:t>
      </w:r>
      <w:r w:rsidR="008B67FF">
        <w:rPr>
          <w:szCs w:val="28"/>
          <w:lang w:val="ru-RU"/>
        </w:rPr>
        <w:t>.</w:t>
      </w:r>
    </w:p>
    <w:p w14:paraId="7D4C30BF" w14:textId="77777777" w:rsidR="00955112" w:rsidRPr="00955112" w:rsidRDefault="00955112" w:rsidP="00BC297A">
      <w:pPr>
        <w:spacing w:after="12" w:line="240" w:lineRule="auto"/>
        <w:ind w:left="-1" w:right="150" w:firstLine="0"/>
        <w:jc w:val="center"/>
        <w:rPr>
          <w:lang w:val="ru-RU"/>
        </w:rPr>
      </w:pPr>
    </w:p>
    <w:p w14:paraId="1CDBCFBE" w14:textId="7E1F7624" w:rsidR="00A35B07" w:rsidRPr="00520076" w:rsidRDefault="00A35B07" w:rsidP="00BC297A">
      <w:pPr>
        <w:spacing w:after="0" w:line="240" w:lineRule="auto"/>
        <w:ind w:left="0" w:firstLine="0"/>
        <w:jc w:val="left"/>
        <w:rPr>
          <w:lang w:val="ru-RU"/>
        </w:rPr>
      </w:pPr>
    </w:p>
    <w:p w14:paraId="37BD7142" w14:textId="77777777" w:rsidR="00A35B07" w:rsidRDefault="00A35B07" w:rsidP="00BC297A">
      <w:pPr>
        <w:tabs>
          <w:tab w:val="center" w:pos="2430"/>
          <w:tab w:val="center" w:pos="7121"/>
        </w:tabs>
        <w:spacing w:after="5" w:line="240" w:lineRule="auto"/>
        <w:ind w:left="0" w:firstLine="0"/>
        <w:jc w:val="left"/>
        <w:rPr>
          <w:lang w:val="ru-RU"/>
        </w:rPr>
      </w:pPr>
      <w:r w:rsidRPr="00520076">
        <w:rPr>
          <w:rFonts w:ascii="Calibri" w:eastAsia="Calibri" w:hAnsi="Calibri" w:cs="Calibri"/>
          <w:sz w:val="22"/>
          <w:lang w:val="ru-RU"/>
        </w:rPr>
        <w:tab/>
      </w:r>
      <w:r w:rsidRPr="00920698">
        <w:rPr>
          <w:lang w:val="ru-RU"/>
        </w:rPr>
        <w:t xml:space="preserve"> </w:t>
      </w:r>
    </w:p>
    <w:p w14:paraId="6989BD1E" w14:textId="77777777" w:rsidR="008B67FF" w:rsidRDefault="008B67FF" w:rsidP="00BC297A">
      <w:pPr>
        <w:spacing w:line="240" w:lineRule="auto"/>
        <w:ind w:left="0" w:firstLine="0"/>
        <w:jc w:val="center"/>
        <w:rPr>
          <w:color w:val="auto"/>
          <w:szCs w:val="28"/>
        </w:rPr>
      </w:pPr>
      <w:r w:rsidRPr="00920698">
        <w:rPr>
          <w:noProof/>
          <w:color w:val="auto"/>
          <w:szCs w:val="28"/>
          <w:lang w:val="ru-RU"/>
        </w:rPr>
        <w:drawing>
          <wp:inline distT="0" distB="0" distL="0" distR="0" wp14:anchorId="219DCBED" wp14:editId="3DA50290">
            <wp:extent cx="4896954" cy="6694612"/>
            <wp:effectExtent l="0" t="0" r="0" b="0"/>
            <wp:docPr id="54537" name="Рисунок 54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921027" cy="6727523"/>
                    </a:xfrm>
                    <a:prstGeom prst="rect">
                      <a:avLst/>
                    </a:prstGeom>
                    <a:noFill/>
                    <a:ln>
                      <a:noFill/>
                    </a:ln>
                  </pic:spPr>
                </pic:pic>
              </a:graphicData>
            </a:graphic>
          </wp:inline>
        </w:drawing>
      </w:r>
    </w:p>
    <w:p w14:paraId="64290D6D" w14:textId="77777777" w:rsidR="008B67FF" w:rsidRPr="009635BF" w:rsidRDefault="008B67FF" w:rsidP="00BC297A">
      <w:pPr>
        <w:spacing w:line="240" w:lineRule="auto"/>
        <w:ind w:left="0" w:firstLine="0"/>
        <w:jc w:val="center"/>
        <w:rPr>
          <w:color w:val="auto"/>
          <w:szCs w:val="28"/>
        </w:rPr>
      </w:pPr>
    </w:p>
    <w:p w14:paraId="15F4ED29" w14:textId="77777777" w:rsidR="008B67FF" w:rsidRPr="00920698" w:rsidRDefault="008B67FF" w:rsidP="00BC297A">
      <w:pPr>
        <w:spacing w:line="240" w:lineRule="auto"/>
        <w:ind w:left="0" w:firstLine="720"/>
        <w:jc w:val="center"/>
        <w:rPr>
          <w:color w:val="auto"/>
          <w:szCs w:val="28"/>
          <w:lang w:val="ru-RU"/>
        </w:rPr>
      </w:pPr>
      <w:r w:rsidRPr="00920698">
        <w:rPr>
          <w:color w:val="auto"/>
          <w:szCs w:val="28"/>
          <w:lang w:val="ru-RU"/>
        </w:rPr>
        <w:t xml:space="preserve">Рисунок </w:t>
      </w:r>
      <w:r>
        <w:rPr>
          <w:color w:val="auto"/>
          <w:szCs w:val="28"/>
          <w:lang w:val="ru-RU"/>
        </w:rPr>
        <w:t>Б.</w:t>
      </w:r>
      <w:r w:rsidRPr="00920698">
        <w:rPr>
          <w:color w:val="auto"/>
          <w:szCs w:val="28"/>
          <w:lang w:val="ru-RU"/>
        </w:rPr>
        <w:t>2.</w:t>
      </w:r>
      <w:r>
        <w:rPr>
          <w:color w:val="auto"/>
          <w:szCs w:val="28"/>
          <w:lang w:val="ru-RU"/>
        </w:rPr>
        <w:t>21</w:t>
      </w:r>
      <w:r w:rsidRPr="00920698">
        <w:rPr>
          <w:color w:val="auto"/>
          <w:szCs w:val="28"/>
          <w:lang w:val="ru-RU"/>
        </w:rPr>
        <w:t xml:space="preserve"> Инженерно-геологическая карта</w:t>
      </w:r>
    </w:p>
    <w:p w14:paraId="703AFA36" w14:textId="5787485D" w:rsidR="008B67FF" w:rsidRPr="00920698" w:rsidRDefault="008B67FF" w:rsidP="00BC297A">
      <w:pPr>
        <w:spacing w:line="240" w:lineRule="auto"/>
        <w:ind w:left="0" w:firstLine="720"/>
        <w:jc w:val="center"/>
        <w:rPr>
          <w:color w:val="auto"/>
          <w:szCs w:val="28"/>
          <w:lang w:val="ru-RU"/>
        </w:rPr>
      </w:pPr>
      <w:r w:rsidRPr="00920698">
        <w:rPr>
          <w:color w:val="auto"/>
          <w:szCs w:val="28"/>
          <w:lang w:val="ru-RU"/>
        </w:rPr>
        <w:t>Масштаб 1:200 000</w:t>
      </w:r>
      <w:r w:rsidR="00E82039">
        <w:rPr>
          <w:color w:val="auto"/>
          <w:szCs w:val="28"/>
        </w:rPr>
        <w:t xml:space="preserve"> </w:t>
      </w:r>
      <w:r w:rsidRPr="00920698">
        <w:rPr>
          <w:color w:val="auto"/>
          <w:szCs w:val="28"/>
          <w:lang w:val="ru-RU"/>
        </w:rPr>
        <w:t>[12</w:t>
      </w:r>
      <w:r>
        <w:rPr>
          <w:color w:val="auto"/>
          <w:szCs w:val="28"/>
          <w:lang w:val="ru-RU"/>
        </w:rPr>
        <w:t>,13,15</w:t>
      </w:r>
      <w:r w:rsidRPr="00920698">
        <w:rPr>
          <w:color w:val="auto"/>
          <w:szCs w:val="28"/>
          <w:lang w:val="ru-RU"/>
        </w:rPr>
        <w:t>]</w:t>
      </w:r>
    </w:p>
    <w:p w14:paraId="68E105F4" w14:textId="77777777" w:rsidR="00943525" w:rsidRDefault="00943525" w:rsidP="00BC297A">
      <w:pPr>
        <w:tabs>
          <w:tab w:val="center" w:pos="2430"/>
          <w:tab w:val="center" w:pos="7121"/>
        </w:tabs>
        <w:spacing w:after="5" w:line="240" w:lineRule="auto"/>
        <w:ind w:left="0" w:firstLine="0"/>
        <w:jc w:val="left"/>
        <w:rPr>
          <w:lang w:val="ru-RU"/>
        </w:rPr>
      </w:pPr>
    </w:p>
    <w:p w14:paraId="07B95D83" w14:textId="77777777" w:rsidR="00943525" w:rsidRDefault="00943525" w:rsidP="00BC297A">
      <w:pPr>
        <w:tabs>
          <w:tab w:val="center" w:pos="2430"/>
          <w:tab w:val="center" w:pos="7121"/>
        </w:tabs>
        <w:spacing w:after="5" w:line="240" w:lineRule="auto"/>
        <w:ind w:left="0" w:firstLine="0"/>
        <w:jc w:val="left"/>
        <w:rPr>
          <w:lang w:val="ru-RU"/>
        </w:rPr>
      </w:pPr>
    </w:p>
    <w:p w14:paraId="1090B8FD" w14:textId="77777777" w:rsidR="00943525" w:rsidRDefault="00943525" w:rsidP="00BC297A">
      <w:pPr>
        <w:tabs>
          <w:tab w:val="center" w:pos="2430"/>
          <w:tab w:val="center" w:pos="7121"/>
        </w:tabs>
        <w:spacing w:after="5" w:line="240" w:lineRule="auto"/>
        <w:ind w:left="0" w:firstLine="0"/>
        <w:jc w:val="left"/>
        <w:rPr>
          <w:lang w:val="ru-RU"/>
        </w:rPr>
      </w:pPr>
    </w:p>
    <w:p w14:paraId="12D98942" w14:textId="77777777" w:rsidR="008B67FF" w:rsidRPr="00920698" w:rsidRDefault="008B67FF" w:rsidP="00BC297A">
      <w:pPr>
        <w:spacing w:after="78" w:line="240" w:lineRule="auto"/>
        <w:ind w:left="0" w:firstLine="0"/>
        <w:jc w:val="left"/>
        <w:rPr>
          <w:lang w:val="ru-RU"/>
        </w:rPr>
      </w:pPr>
    </w:p>
    <w:p w14:paraId="3E736512" w14:textId="77777777" w:rsidR="008B67FF" w:rsidRPr="00920698" w:rsidRDefault="008B67FF" w:rsidP="00BC297A">
      <w:pPr>
        <w:spacing w:after="227" w:line="240" w:lineRule="auto"/>
        <w:ind w:left="0" w:firstLine="0"/>
        <w:jc w:val="center"/>
      </w:pPr>
      <w:r w:rsidRPr="009253AD">
        <w:rPr>
          <w:noProof/>
        </w:rPr>
        <w:lastRenderedPageBreak/>
        <w:drawing>
          <wp:inline distT="0" distB="0" distL="0" distR="0" wp14:anchorId="0C0286A8" wp14:editId="57F496D3">
            <wp:extent cx="5372850" cy="3277057"/>
            <wp:effectExtent l="0" t="0" r="0" b="0"/>
            <wp:docPr id="59154313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1543138" name=""/>
                    <pic:cNvPicPr/>
                  </pic:nvPicPr>
                  <pic:blipFill>
                    <a:blip r:embed="rId113"/>
                    <a:stretch>
                      <a:fillRect/>
                    </a:stretch>
                  </pic:blipFill>
                  <pic:spPr>
                    <a:xfrm>
                      <a:off x="0" y="0"/>
                      <a:ext cx="5372850" cy="3277057"/>
                    </a:xfrm>
                    <a:prstGeom prst="rect">
                      <a:avLst/>
                    </a:prstGeom>
                  </pic:spPr>
                </pic:pic>
              </a:graphicData>
            </a:graphic>
          </wp:inline>
        </w:drawing>
      </w:r>
    </w:p>
    <w:p w14:paraId="6BF930F0" w14:textId="77777777" w:rsidR="008B67FF" w:rsidRPr="00920698" w:rsidRDefault="008B67FF" w:rsidP="00BC297A">
      <w:pPr>
        <w:spacing w:line="240" w:lineRule="auto"/>
        <w:ind w:left="-1" w:right="150" w:firstLine="0"/>
        <w:rPr>
          <w:lang w:val="ru-RU"/>
        </w:rPr>
      </w:pPr>
      <w:r w:rsidRPr="00920698">
        <w:rPr>
          <w:lang w:val="ru-RU"/>
        </w:rPr>
        <w:t>а) ниша вымывания в береговом суглинисто-супесчаном уступе (</w:t>
      </w:r>
      <w:r w:rsidRPr="00920698">
        <w:t>h</w:t>
      </w:r>
      <w:r w:rsidRPr="00920698">
        <w:rPr>
          <w:lang w:val="ru-RU"/>
        </w:rPr>
        <w:t xml:space="preserve"> - 4 м); береговой уступ южнее с. </w:t>
      </w:r>
      <w:proofErr w:type="spellStart"/>
      <w:r w:rsidRPr="00920698">
        <w:rPr>
          <w:lang w:val="ru-RU"/>
        </w:rPr>
        <w:t>Коктума</w:t>
      </w:r>
      <w:proofErr w:type="spellEnd"/>
      <w:r w:rsidRPr="00920698">
        <w:rPr>
          <w:lang w:val="ru-RU"/>
        </w:rPr>
        <w:t xml:space="preserve"> (</w:t>
      </w:r>
      <w:r w:rsidRPr="00920698">
        <w:t>h</w:t>
      </w:r>
      <w:r w:rsidRPr="00920698">
        <w:rPr>
          <w:lang w:val="ru-RU"/>
        </w:rPr>
        <w:t xml:space="preserve"> - 5,5 м) </w:t>
      </w:r>
    </w:p>
    <w:p w14:paraId="51D75961" w14:textId="77777777" w:rsidR="008B67FF" w:rsidRPr="00920698" w:rsidRDefault="008B67FF" w:rsidP="00BC297A">
      <w:pPr>
        <w:spacing w:after="27" w:line="240" w:lineRule="auto"/>
        <w:ind w:left="0" w:right="86" w:firstLine="0"/>
        <w:jc w:val="center"/>
        <w:rPr>
          <w:lang w:val="ru-RU"/>
        </w:rPr>
      </w:pPr>
      <w:r w:rsidRPr="00920698">
        <w:rPr>
          <w:lang w:val="ru-RU"/>
        </w:rPr>
        <w:t xml:space="preserve"> </w:t>
      </w:r>
    </w:p>
    <w:p w14:paraId="4D8CB12F" w14:textId="5F340AC0" w:rsidR="008B67FF" w:rsidRPr="00920698" w:rsidRDefault="002C09B9" w:rsidP="00BC297A">
      <w:pPr>
        <w:spacing w:after="5" w:line="240" w:lineRule="auto"/>
        <w:ind w:left="65" w:right="65" w:firstLine="8"/>
        <w:jc w:val="center"/>
        <w:rPr>
          <w:lang w:val="ru-RU"/>
        </w:rPr>
      </w:pPr>
      <w:r w:rsidRPr="00920698">
        <w:rPr>
          <w:color w:val="auto"/>
          <w:szCs w:val="28"/>
          <w:lang w:val="ru-RU"/>
        </w:rPr>
        <w:t xml:space="preserve">Рисунок </w:t>
      </w:r>
      <w:r>
        <w:rPr>
          <w:color w:val="auto"/>
          <w:szCs w:val="28"/>
          <w:lang w:val="ru-RU"/>
        </w:rPr>
        <w:t>Б.</w:t>
      </w:r>
      <w:r w:rsidRPr="00920698">
        <w:rPr>
          <w:color w:val="auto"/>
          <w:szCs w:val="28"/>
          <w:lang w:val="ru-RU"/>
        </w:rPr>
        <w:t>2.</w:t>
      </w:r>
      <w:r>
        <w:rPr>
          <w:color w:val="auto"/>
          <w:szCs w:val="28"/>
          <w:lang w:val="ru-RU"/>
        </w:rPr>
        <w:t>2</w:t>
      </w:r>
      <w:r w:rsidRPr="002C09B9">
        <w:rPr>
          <w:color w:val="auto"/>
          <w:szCs w:val="28"/>
          <w:lang w:val="ru-RU"/>
        </w:rPr>
        <w:t>3</w:t>
      </w:r>
      <w:r w:rsidRPr="00920698">
        <w:rPr>
          <w:color w:val="auto"/>
          <w:szCs w:val="28"/>
          <w:lang w:val="ru-RU"/>
        </w:rPr>
        <w:t xml:space="preserve"> </w:t>
      </w:r>
      <w:r w:rsidR="008B67FF" w:rsidRPr="00920698">
        <w:rPr>
          <w:lang w:val="ru-RU"/>
        </w:rPr>
        <w:t xml:space="preserve">– Абразионный уступ, обнажающий </w:t>
      </w:r>
      <w:proofErr w:type="spellStart"/>
      <w:r w:rsidR="008B67FF" w:rsidRPr="00920698">
        <w:rPr>
          <w:lang w:val="ru-RU"/>
        </w:rPr>
        <w:t>аллювиальнопролювиальные</w:t>
      </w:r>
      <w:proofErr w:type="spellEnd"/>
      <w:r w:rsidR="008B67FF" w:rsidRPr="00920698">
        <w:rPr>
          <w:lang w:val="ru-RU"/>
        </w:rPr>
        <w:t xml:space="preserve"> отложения конуса выноса </w:t>
      </w:r>
    </w:p>
    <w:p w14:paraId="297634D6" w14:textId="77777777" w:rsidR="008B67FF" w:rsidRPr="00717B91" w:rsidRDefault="008B67FF" w:rsidP="00BC297A">
      <w:pPr>
        <w:spacing w:after="23" w:line="240" w:lineRule="auto"/>
        <w:ind w:left="0" w:firstLine="0"/>
        <w:jc w:val="left"/>
        <w:rPr>
          <w:lang w:val="ru-RU"/>
        </w:rPr>
      </w:pPr>
    </w:p>
    <w:p w14:paraId="36D5CAA3" w14:textId="77777777" w:rsidR="008B67FF" w:rsidRPr="009253AD" w:rsidRDefault="008B67FF" w:rsidP="00BC297A">
      <w:pPr>
        <w:spacing w:after="0" w:line="240" w:lineRule="auto"/>
        <w:ind w:left="0" w:firstLine="0"/>
        <w:jc w:val="left"/>
        <w:rPr>
          <w:lang w:val="ru-RU"/>
        </w:rPr>
      </w:pPr>
    </w:p>
    <w:p w14:paraId="42CBA156" w14:textId="77777777" w:rsidR="008B67FF" w:rsidRDefault="008B67FF" w:rsidP="00BC297A">
      <w:pPr>
        <w:spacing w:after="0" w:line="240" w:lineRule="auto"/>
        <w:ind w:left="0" w:firstLine="0"/>
        <w:jc w:val="center"/>
        <w:rPr>
          <w:rFonts w:ascii="Calibri" w:eastAsia="Calibri" w:hAnsi="Calibri" w:cs="Calibri"/>
          <w:sz w:val="22"/>
          <w:lang w:val="ru-RU"/>
        </w:rPr>
      </w:pPr>
      <w:r w:rsidRPr="009253AD">
        <w:rPr>
          <w:rFonts w:ascii="Calibri" w:eastAsia="Calibri" w:hAnsi="Calibri" w:cs="Calibri"/>
          <w:noProof/>
          <w:sz w:val="22"/>
          <w:lang w:val="ru-RU"/>
        </w:rPr>
        <w:drawing>
          <wp:inline distT="0" distB="0" distL="0" distR="0" wp14:anchorId="5D4AF48B" wp14:editId="1F9454CF">
            <wp:extent cx="2464369" cy="2771775"/>
            <wp:effectExtent l="0" t="0" r="0" b="0"/>
            <wp:docPr id="1090254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5486" name=""/>
                    <pic:cNvPicPr/>
                  </pic:nvPicPr>
                  <pic:blipFill>
                    <a:blip r:embed="rId114"/>
                    <a:stretch>
                      <a:fillRect/>
                    </a:stretch>
                  </pic:blipFill>
                  <pic:spPr>
                    <a:xfrm>
                      <a:off x="0" y="0"/>
                      <a:ext cx="2468728" cy="2776678"/>
                    </a:xfrm>
                    <a:prstGeom prst="rect">
                      <a:avLst/>
                    </a:prstGeom>
                  </pic:spPr>
                </pic:pic>
              </a:graphicData>
            </a:graphic>
          </wp:inline>
        </w:drawing>
      </w:r>
    </w:p>
    <w:p w14:paraId="18F93D15" w14:textId="77777777" w:rsidR="008B67FF" w:rsidRDefault="008B67FF" w:rsidP="00BC297A">
      <w:pPr>
        <w:spacing w:after="0" w:line="240" w:lineRule="auto"/>
        <w:ind w:left="0" w:firstLine="0"/>
        <w:jc w:val="center"/>
        <w:rPr>
          <w:rFonts w:ascii="Calibri" w:eastAsia="Calibri" w:hAnsi="Calibri" w:cs="Calibri"/>
          <w:sz w:val="22"/>
          <w:lang w:val="ru-RU"/>
        </w:rPr>
      </w:pPr>
    </w:p>
    <w:p w14:paraId="2CA90421" w14:textId="49710AF3" w:rsidR="008B67FF" w:rsidRDefault="002C09B9" w:rsidP="00BC297A">
      <w:pPr>
        <w:spacing w:after="23" w:line="240" w:lineRule="auto"/>
        <w:ind w:left="0" w:right="86" w:firstLine="0"/>
        <w:jc w:val="center"/>
        <w:rPr>
          <w:lang w:val="ru-RU"/>
        </w:rPr>
      </w:pPr>
      <w:r w:rsidRPr="00920698">
        <w:rPr>
          <w:color w:val="auto"/>
          <w:szCs w:val="28"/>
          <w:lang w:val="ru-RU"/>
        </w:rPr>
        <w:t xml:space="preserve">Рисунок </w:t>
      </w:r>
      <w:r>
        <w:rPr>
          <w:color w:val="auto"/>
          <w:szCs w:val="28"/>
          <w:lang w:val="ru-RU"/>
        </w:rPr>
        <w:t>Б.</w:t>
      </w:r>
      <w:r w:rsidRPr="00920698">
        <w:rPr>
          <w:color w:val="auto"/>
          <w:szCs w:val="28"/>
          <w:lang w:val="ru-RU"/>
        </w:rPr>
        <w:t>2.</w:t>
      </w:r>
      <w:r>
        <w:rPr>
          <w:color w:val="auto"/>
          <w:szCs w:val="28"/>
          <w:lang w:val="ru-RU"/>
        </w:rPr>
        <w:t>2</w:t>
      </w:r>
      <w:r w:rsidRPr="002C09B9">
        <w:rPr>
          <w:color w:val="auto"/>
          <w:szCs w:val="28"/>
          <w:lang w:val="ru-RU"/>
        </w:rPr>
        <w:t>4</w:t>
      </w:r>
      <w:r w:rsidRPr="00920698">
        <w:rPr>
          <w:color w:val="auto"/>
          <w:szCs w:val="28"/>
          <w:lang w:val="ru-RU"/>
        </w:rPr>
        <w:t xml:space="preserve"> </w:t>
      </w:r>
      <w:r w:rsidR="008B67FF">
        <w:rPr>
          <w:lang w:val="ru-RU"/>
        </w:rPr>
        <w:t>-</w:t>
      </w:r>
      <w:r w:rsidR="008B67FF" w:rsidRPr="009253AD">
        <w:rPr>
          <w:lang w:val="ru-RU"/>
        </w:rPr>
        <w:t xml:space="preserve"> Изменения береговой линии </w:t>
      </w:r>
      <w:proofErr w:type="spellStart"/>
      <w:r w:rsidR="008B67FF" w:rsidRPr="009253AD">
        <w:rPr>
          <w:lang w:val="ru-RU"/>
        </w:rPr>
        <w:t>Алаколя</w:t>
      </w:r>
      <w:proofErr w:type="spellEnd"/>
      <w:r w:rsidR="008B67FF" w:rsidRPr="009253AD">
        <w:rPr>
          <w:lang w:val="ru-RU"/>
        </w:rPr>
        <w:t xml:space="preserve"> (создан автором с помощью приложения </w:t>
      </w:r>
      <w:r w:rsidR="008B67FF" w:rsidRPr="009253AD">
        <w:t>Planimeter</w:t>
      </w:r>
      <w:r w:rsidR="008B67FF" w:rsidRPr="009253AD">
        <w:rPr>
          <w:lang w:val="ru-RU"/>
        </w:rPr>
        <w:t xml:space="preserve"> </w:t>
      </w:r>
      <w:r w:rsidR="008B67FF" w:rsidRPr="009253AD">
        <w:t>Pro</w:t>
      </w:r>
      <w:r w:rsidR="008B67FF" w:rsidRPr="009253AD">
        <w:rPr>
          <w:lang w:val="ru-RU"/>
        </w:rPr>
        <w:t>)</w:t>
      </w:r>
    </w:p>
    <w:p w14:paraId="6B1033FD" w14:textId="77777777" w:rsidR="008B67FF" w:rsidRDefault="008B67FF" w:rsidP="00BC297A">
      <w:pPr>
        <w:spacing w:after="23" w:line="240" w:lineRule="auto"/>
        <w:ind w:left="0" w:right="86" w:firstLine="0"/>
        <w:rPr>
          <w:lang w:val="ru-RU"/>
        </w:rPr>
      </w:pPr>
    </w:p>
    <w:p w14:paraId="67A74E1E" w14:textId="77777777" w:rsidR="008B67FF" w:rsidRDefault="008B67FF" w:rsidP="00BC297A">
      <w:pPr>
        <w:spacing w:after="23" w:line="240" w:lineRule="auto"/>
        <w:ind w:left="0" w:right="86" w:firstLine="0"/>
        <w:jc w:val="center"/>
        <w:rPr>
          <w:lang w:val="ru-RU"/>
        </w:rPr>
      </w:pPr>
      <w:r>
        <w:rPr>
          <w:noProof/>
          <w:lang w:val="ru-RU"/>
        </w:rPr>
        <w:lastRenderedPageBreak/>
        <w:drawing>
          <wp:inline distT="0" distB="0" distL="0" distR="0" wp14:anchorId="18865AA6" wp14:editId="755056C9">
            <wp:extent cx="4581525" cy="3190875"/>
            <wp:effectExtent l="0" t="0" r="9525" b="9525"/>
            <wp:docPr id="128088369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4581525" cy="3190875"/>
                    </a:xfrm>
                    <a:prstGeom prst="rect">
                      <a:avLst/>
                    </a:prstGeom>
                    <a:noFill/>
                    <a:ln>
                      <a:noFill/>
                    </a:ln>
                  </pic:spPr>
                </pic:pic>
              </a:graphicData>
            </a:graphic>
          </wp:inline>
        </w:drawing>
      </w:r>
    </w:p>
    <w:p w14:paraId="186CD39B" w14:textId="77777777" w:rsidR="008B67FF" w:rsidRDefault="008B67FF" w:rsidP="00BC297A">
      <w:pPr>
        <w:spacing w:after="23" w:line="240" w:lineRule="auto"/>
        <w:ind w:left="0" w:right="86" w:firstLine="0"/>
        <w:jc w:val="center"/>
        <w:rPr>
          <w:lang w:val="ru-RU"/>
        </w:rPr>
      </w:pPr>
    </w:p>
    <w:p w14:paraId="21FE9AB5" w14:textId="2C41CEB2" w:rsidR="008B67FF" w:rsidRDefault="002C09B9" w:rsidP="00BC297A">
      <w:pPr>
        <w:spacing w:after="23" w:line="240" w:lineRule="auto"/>
        <w:ind w:left="0" w:right="86" w:firstLine="0"/>
        <w:jc w:val="center"/>
        <w:rPr>
          <w:lang w:val="ru-RU"/>
        </w:rPr>
      </w:pPr>
      <w:r w:rsidRPr="00920698">
        <w:rPr>
          <w:color w:val="auto"/>
          <w:szCs w:val="28"/>
          <w:lang w:val="ru-RU"/>
        </w:rPr>
        <w:t xml:space="preserve">Рисунок </w:t>
      </w:r>
      <w:r>
        <w:rPr>
          <w:color w:val="auto"/>
          <w:szCs w:val="28"/>
          <w:lang w:val="ru-RU"/>
        </w:rPr>
        <w:t>Б.</w:t>
      </w:r>
      <w:r w:rsidRPr="00920698">
        <w:rPr>
          <w:color w:val="auto"/>
          <w:szCs w:val="28"/>
          <w:lang w:val="ru-RU"/>
        </w:rPr>
        <w:t>2.</w:t>
      </w:r>
      <w:r>
        <w:rPr>
          <w:color w:val="auto"/>
          <w:szCs w:val="28"/>
          <w:lang w:val="ru-RU"/>
        </w:rPr>
        <w:t>2</w:t>
      </w:r>
      <w:r w:rsidRPr="002C09B9">
        <w:rPr>
          <w:color w:val="auto"/>
          <w:szCs w:val="28"/>
          <w:lang w:val="ru-RU"/>
        </w:rPr>
        <w:t xml:space="preserve">5 </w:t>
      </w:r>
      <w:r w:rsidR="008B67FF">
        <w:rPr>
          <w:lang w:val="ru-RU"/>
        </w:rPr>
        <w:t xml:space="preserve">- </w:t>
      </w:r>
      <w:r w:rsidR="008B67FF" w:rsidRPr="009253AD">
        <w:rPr>
          <w:lang w:val="ru-RU"/>
        </w:rPr>
        <w:t xml:space="preserve">Результаты береговой эрозии </w:t>
      </w:r>
      <w:proofErr w:type="spellStart"/>
      <w:r w:rsidR="008B67FF" w:rsidRPr="009253AD">
        <w:rPr>
          <w:lang w:val="ru-RU"/>
        </w:rPr>
        <w:t>с.Акши</w:t>
      </w:r>
      <w:proofErr w:type="spellEnd"/>
      <w:r w:rsidR="008B67FF" w:rsidRPr="009253AD">
        <w:rPr>
          <w:lang w:val="ru-RU"/>
        </w:rPr>
        <w:t xml:space="preserve"> (фото автора 2019г)</w:t>
      </w:r>
    </w:p>
    <w:p w14:paraId="3F81CA7A" w14:textId="77777777" w:rsidR="008B67FF" w:rsidRDefault="008B67FF" w:rsidP="00BC297A">
      <w:pPr>
        <w:spacing w:after="23" w:line="240" w:lineRule="auto"/>
        <w:ind w:left="0" w:right="86" w:firstLine="0"/>
        <w:jc w:val="center"/>
        <w:rPr>
          <w:lang w:val="ru-RU"/>
        </w:rPr>
      </w:pPr>
    </w:p>
    <w:p w14:paraId="7141710D" w14:textId="77777777" w:rsidR="008B67FF" w:rsidRDefault="008B67FF" w:rsidP="00BC297A">
      <w:pPr>
        <w:spacing w:after="23" w:line="240" w:lineRule="auto"/>
        <w:ind w:left="0" w:right="86" w:firstLine="0"/>
        <w:jc w:val="center"/>
        <w:rPr>
          <w:lang w:val="ru-RU"/>
        </w:rPr>
      </w:pPr>
      <w:r>
        <w:rPr>
          <w:noProof/>
          <w:lang w:val="ru-RU"/>
        </w:rPr>
        <w:drawing>
          <wp:inline distT="0" distB="0" distL="0" distR="0" wp14:anchorId="261E5DF9" wp14:editId="7607E428">
            <wp:extent cx="4581525" cy="3181350"/>
            <wp:effectExtent l="0" t="0" r="9525" b="0"/>
            <wp:docPr id="54018697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581525" cy="3181350"/>
                    </a:xfrm>
                    <a:prstGeom prst="rect">
                      <a:avLst/>
                    </a:prstGeom>
                    <a:noFill/>
                    <a:ln>
                      <a:noFill/>
                    </a:ln>
                  </pic:spPr>
                </pic:pic>
              </a:graphicData>
            </a:graphic>
          </wp:inline>
        </w:drawing>
      </w:r>
    </w:p>
    <w:p w14:paraId="769AEB8B" w14:textId="77777777" w:rsidR="008B67FF" w:rsidRDefault="008B67FF" w:rsidP="00BC297A">
      <w:pPr>
        <w:spacing w:after="23" w:line="240" w:lineRule="auto"/>
        <w:ind w:left="0" w:right="86" w:firstLine="0"/>
        <w:jc w:val="center"/>
        <w:rPr>
          <w:lang w:val="ru-RU"/>
        </w:rPr>
      </w:pPr>
    </w:p>
    <w:p w14:paraId="304B1C06" w14:textId="242EA377" w:rsidR="008B67FF" w:rsidRDefault="002C09B9" w:rsidP="00BC297A">
      <w:pPr>
        <w:spacing w:after="23" w:line="240" w:lineRule="auto"/>
        <w:ind w:left="0" w:right="86" w:firstLine="0"/>
        <w:jc w:val="center"/>
        <w:rPr>
          <w:lang w:val="ru-RU"/>
        </w:rPr>
      </w:pPr>
      <w:r w:rsidRPr="00920698">
        <w:rPr>
          <w:color w:val="auto"/>
          <w:szCs w:val="28"/>
          <w:lang w:val="ru-RU"/>
        </w:rPr>
        <w:t xml:space="preserve">Рисунок </w:t>
      </w:r>
      <w:r>
        <w:rPr>
          <w:color w:val="auto"/>
          <w:szCs w:val="28"/>
          <w:lang w:val="ru-RU"/>
        </w:rPr>
        <w:t>Б.</w:t>
      </w:r>
      <w:r w:rsidRPr="00920698">
        <w:rPr>
          <w:color w:val="auto"/>
          <w:szCs w:val="28"/>
          <w:lang w:val="ru-RU"/>
        </w:rPr>
        <w:t>2.</w:t>
      </w:r>
      <w:r>
        <w:rPr>
          <w:color w:val="auto"/>
          <w:szCs w:val="28"/>
          <w:lang w:val="ru-RU"/>
        </w:rPr>
        <w:t>2</w:t>
      </w:r>
      <w:r w:rsidRPr="002C09B9">
        <w:rPr>
          <w:color w:val="auto"/>
          <w:szCs w:val="28"/>
          <w:lang w:val="ru-RU"/>
        </w:rPr>
        <w:t xml:space="preserve">6 </w:t>
      </w:r>
      <w:r w:rsidR="008B67FF">
        <w:rPr>
          <w:lang w:val="ru-RU"/>
        </w:rPr>
        <w:t xml:space="preserve">- </w:t>
      </w:r>
      <w:r w:rsidR="008B67FF" w:rsidRPr="009253AD">
        <w:rPr>
          <w:lang w:val="ru-RU"/>
        </w:rPr>
        <w:t>Результаты береговой эрозии (фото автора 2020г)</w:t>
      </w:r>
    </w:p>
    <w:p w14:paraId="4C7ED4A4" w14:textId="77777777" w:rsidR="008B67FF" w:rsidRDefault="008B67FF" w:rsidP="00BC297A">
      <w:pPr>
        <w:spacing w:after="23" w:line="240" w:lineRule="auto"/>
        <w:ind w:left="0" w:right="86" w:firstLine="0"/>
        <w:jc w:val="center"/>
        <w:rPr>
          <w:lang w:val="ru-RU"/>
        </w:rPr>
      </w:pPr>
    </w:p>
    <w:p w14:paraId="38B075D7" w14:textId="77777777" w:rsidR="008B67FF" w:rsidRDefault="008B67FF" w:rsidP="00BC297A">
      <w:pPr>
        <w:spacing w:after="23" w:line="240" w:lineRule="auto"/>
        <w:ind w:left="0" w:right="86" w:firstLine="0"/>
        <w:jc w:val="center"/>
        <w:rPr>
          <w:lang w:val="ru-RU"/>
        </w:rPr>
      </w:pPr>
      <w:r>
        <w:rPr>
          <w:noProof/>
          <w:lang w:val="ru-RU"/>
        </w:rPr>
        <w:lastRenderedPageBreak/>
        <w:drawing>
          <wp:inline distT="0" distB="0" distL="0" distR="0" wp14:anchorId="27C8D668" wp14:editId="5ED621A1">
            <wp:extent cx="4581525" cy="3238500"/>
            <wp:effectExtent l="0" t="0" r="9525" b="0"/>
            <wp:docPr id="130203181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581525" cy="3238500"/>
                    </a:xfrm>
                    <a:prstGeom prst="rect">
                      <a:avLst/>
                    </a:prstGeom>
                    <a:noFill/>
                    <a:ln>
                      <a:noFill/>
                    </a:ln>
                  </pic:spPr>
                </pic:pic>
              </a:graphicData>
            </a:graphic>
          </wp:inline>
        </w:drawing>
      </w:r>
    </w:p>
    <w:p w14:paraId="64A57FE9" w14:textId="77777777" w:rsidR="008B67FF" w:rsidRDefault="008B67FF" w:rsidP="00BC297A">
      <w:pPr>
        <w:spacing w:after="23" w:line="240" w:lineRule="auto"/>
        <w:ind w:left="0" w:right="86" w:firstLine="0"/>
        <w:jc w:val="center"/>
        <w:rPr>
          <w:lang w:val="ru-RU"/>
        </w:rPr>
      </w:pPr>
    </w:p>
    <w:p w14:paraId="3C29006F" w14:textId="29D06457" w:rsidR="008B67FF" w:rsidRPr="009253AD" w:rsidRDefault="002C09B9" w:rsidP="00BC297A">
      <w:pPr>
        <w:spacing w:after="23" w:line="240" w:lineRule="auto"/>
        <w:ind w:left="0" w:right="86" w:firstLine="0"/>
        <w:jc w:val="center"/>
        <w:rPr>
          <w:lang w:val="ru-RU"/>
        </w:rPr>
      </w:pPr>
      <w:r w:rsidRPr="00920698">
        <w:rPr>
          <w:color w:val="auto"/>
          <w:szCs w:val="28"/>
          <w:lang w:val="ru-RU"/>
        </w:rPr>
        <w:t xml:space="preserve">Рисунок </w:t>
      </w:r>
      <w:r>
        <w:rPr>
          <w:color w:val="auto"/>
          <w:szCs w:val="28"/>
          <w:lang w:val="ru-RU"/>
        </w:rPr>
        <w:t>Б.</w:t>
      </w:r>
      <w:r w:rsidRPr="00920698">
        <w:rPr>
          <w:color w:val="auto"/>
          <w:szCs w:val="28"/>
          <w:lang w:val="ru-RU"/>
        </w:rPr>
        <w:t>2.</w:t>
      </w:r>
      <w:r>
        <w:rPr>
          <w:color w:val="auto"/>
          <w:szCs w:val="28"/>
          <w:lang w:val="ru-RU"/>
        </w:rPr>
        <w:t>2</w:t>
      </w:r>
      <w:r w:rsidRPr="002C09B9">
        <w:rPr>
          <w:color w:val="auto"/>
          <w:szCs w:val="28"/>
          <w:lang w:val="ru-RU"/>
        </w:rPr>
        <w:t>7</w:t>
      </w:r>
      <w:r w:rsidRPr="00920698">
        <w:rPr>
          <w:color w:val="auto"/>
          <w:szCs w:val="28"/>
          <w:lang w:val="ru-RU"/>
        </w:rPr>
        <w:t xml:space="preserve"> </w:t>
      </w:r>
      <w:r w:rsidR="008B67FF">
        <w:rPr>
          <w:lang w:val="ru-RU"/>
        </w:rPr>
        <w:t xml:space="preserve">- </w:t>
      </w:r>
      <w:r w:rsidR="008B67FF" w:rsidRPr="009253AD">
        <w:rPr>
          <w:lang w:val="ru-RU"/>
        </w:rPr>
        <w:t>Юго-западная часть озера Алаколь (источник: Google Earth, 2019)</w:t>
      </w:r>
    </w:p>
    <w:p w14:paraId="47518F74" w14:textId="77777777" w:rsidR="00A35B07" w:rsidRDefault="00A35B07" w:rsidP="00BC297A">
      <w:pPr>
        <w:spacing w:after="0" w:line="240" w:lineRule="auto"/>
        <w:ind w:left="0" w:firstLine="0"/>
        <w:jc w:val="left"/>
        <w:rPr>
          <w:rFonts w:ascii="Calibri" w:eastAsia="Calibri" w:hAnsi="Calibri" w:cs="Calibri"/>
          <w:sz w:val="22"/>
          <w:lang w:val="ru-RU"/>
        </w:rPr>
      </w:pPr>
    </w:p>
    <w:p w14:paraId="1EF92CCF" w14:textId="77777777" w:rsidR="00A35B07" w:rsidRDefault="00A35B07" w:rsidP="00BC297A">
      <w:pPr>
        <w:spacing w:after="0" w:line="240" w:lineRule="auto"/>
        <w:ind w:left="0" w:firstLine="0"/>
        <w:jc w:val="left"/>
        <w:rPr>
          <w:rFonts w:ascii="Calibri" w:eastAsia="Calibri" w:hAnsi="Calibri" w:cs="Calibri"/>
          <w:sz w:val="22"/>
          <w:lang w:val="ru-RU"/>
        </w:rPr>
      </w:pPr>
    </w:p>
    <w:p w14:paraId="5838C89B" w14:textId="77777777" w:rsidR="00A35B07" w:rsidRDefault="00A35B07" w:rsidP="00BC297A">
      <w:pPr>
        <w:spacing w:after="0" w:line="240" w:lineRule="auto"/>
        <w:ind w:left="0" w:firstLine="0"/>
        <w:jc w:val="left"/>
        <w:rPr>
          <w:rFonts w:ascii="Calibri" w:eastAsia="Calibri" w:hAnsi="Calibri" w:cs="Calibri"/>
          <w:sz w:val="22"/>
          <w:lang w:val="ru-RU"/>
        </w:rPr>
      </w:pPr>
    </w:p>
    <w:bookmarkEnd w:id="2"/>
    <w:p w14:paraId="30B2B64C" w14:textId="77777777" w:rsidR="000C70A4" w:rsidRPr="00A35B07" w:rsidRDefault="000C70A4" w:rsidP="00BC297A">
      <w:pPr>
        <w:spacing w:line="240" w:lineRule="auto"/>
        <w:ind w:left="0" w:firstLine="0"/>
        <w:rPr>
          <w:lang w:val="ru-RU"/>
        </w:rPr>
      </w:pPr>
    </w:p>
    <w:sectPr w:rsidR="000C70A4" w:rsidRPr="00A35B07" w:rsidSect="00920698">
      <w:headerReference w:type="even" r:id="rId118"/>
      <w:headerReference w:type="default" r:id="rId119"/>
      <w:footerReference w:type="even" r:id="rId120"/>
      <w:footerReference w:type="default" r:id="rId121"/>
      <w:headerReference w:type="first" r:id="rId122"/>
      <w:footerReference w:type="first" r:id="rId123"/>
      <w:pgSz w:w="11906" w:h="16838"/>
      <w:pgMar w:top="1134" w:right="567" w:bottom="1134" w:left="1701"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7701F" w14:textId="77777777" w:rsidR="00D57CCE" w:rsidRDefault="00D57CCE" w:rsidP="00FB2F59">
      <w:pPr>
        <w:spacing w:after="0" w:line="240" w:lineRule="auto"/>
      </w:pPr>
      <w:r>
        <w:separator/>
      </w:r>
    </w:p>
  </w:endnote>
  <w:endnote w:type="continuationSeparator" w:id="0">
    <w:p w14:paraId="6E9072FB" w14:textId="77777777" w:rsidR="00D57CCE" w:rsidRDefault="00D57CCE" w:rsidP="00FB2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inherit">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AFD90" w14:textId="77777777" w:rsidR="004C3CFF" w:rsidRDefault="004C3CFF">
    <w:pPr>
      <w:spacing w:after="0" w:line="259" w:lineRule="auto"/>
      <w:ind w:left="4511" w:right="-1504" w:firstLine="0"/>
      <w:jc w:val="center"/>
    </w:pPr>
    <w:r>
      <w:fldChar w:fldCharType="begin"/>
    </w:r>
    <w:r>
      <w:instrText xml:space="preserve"> PAGE   \* MERGEFORMAT </w:instrText>
    </w:r>
    <w:r>
      <w:fldChar w:fldCharType="separate"/>
    </w:r>
    <w:r w:rsidRPr="001B44EE">
      <w:rPr>
        <w:rFonts w:ascii="Calibri" w:eastAsia="Calibri" w:hAnsi="Calibri" w:cs="Calibri"/>
        <w:noProof/>
        <w:sz w:val="22"/>
      </w:rPr>
      <w:t>324</w:t>
    </w:r>
    <w:r>
      <w:rPr>
        <w:rFonts w:ascii="Calibri" w:eastAsia="Calibri" w:hAnsi="Calibri" w:cs="Calibri"/>
        <w:sz w:val="22"/>
      </w:rPr>
      <w:fldChar w:fldCharType="end"/>
    </w:r>
    <w:r>
      <w:rPr>
        <w:rFonts w:ascii="Calibri" w:eastAsia="Calibri" w:hAnsi="Calibri" w:cs="Calibri"/>
        <w:sz w:val="22"/>
      </w:rPr>
      <w:t xml:space="preserve"> </w:t>
    </w:r>
  </w:p>
  <w:p w14:paraId="22EE6324" w14:textId="77777777" w:rsidR="004C3CFF" w:rsidRDefault="004C3CFF">
    <w:pPr>
      <w:spacing w:after="0" w:line="259" w:lineRule="auto"/>
      <w:ind w:lef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9256715"/>
      <w:docPartObj>
        <w:docPartGallery w:val="Page Numbers (Bottom of Page)"/>
        <w:docPartUnique/>
      </w:docPartObj>
    </w:sdtPr>
    <w:sdtContent>
      <w:p w14:paraId="5B4D0B85" w14:textId="4451B96E" w:rsidR="004C3CFF" w:rsidRPr="00AB7C5B" w:rsidRDefault="004C3CFF" w:rsidP="00AB7C5B">
        <w:pPr>
          <w:pStyle w:val="af3"/>
          <w:tabs>
            <w:tab w:val="clear" w:pos="4844"/>
          </w:tabs>
          <w:ind w:hanging="905"/>
          <w:jc w:val="center"/>
        </w:pPr>
        <w:r w:rsidRPr="00AB7C5B">
          <w:fldChar w:fldCharType="begin"/>
        </w:r>
        <w:r w:rsidRPr="00AB7C5B">
          <w:instrText>PAGE   \* MERGEFORMAT</w:instrText>
        </w:r>
        <w:r w:rsidRPr="00AB7C5B">
          <w:fldChar w:fldCharType="separate"/>
        </w:r>
        <w:r w:rsidRPr="00AB7C5B">
          <w:rPr>
            <w:lang w:val="ru-RU"/>
          </w:rPr>
          <w:t>2</w:t>
        </w:r>
        <w:r w:rsidRPr="00AB7C5B">
          <w:fldChar w:fldCharType="end"/>
        </w:r>
      </w:p>
    </w:sdtContent>
  </w:sdt>
  <w:p w14:paraId="71C287CD" w14:textId="16EB489A" w:rsidR="004C3CFF" w:rsidRDefault="004C3CFF">
    <w:pPr>
      <w:spacing w:after="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410BB" w14:textId="64AF975B" w:rsidR="004C3CFF" w:rsidRDefault="004C3CFF">
    <w:pPr>
      <w:pStyle w:val="af3"/>
      <w:jc w:val="center"/>
    </w:pPr>
  </w:p>
  <w:p w14:paraId="42636BCF" w14:textId="694F4F5A" w:rsidR="004C3CFF" w:rsidRDefault="004C3CFF">
    <w:pPr>
      <w:spacing w:after="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E3866" w14:textId="77777777" w:rsidR="00D57CCE" w:rsidRDefault="00D57CCE" w:rsidP="00FB2F59">
      <w:pPr>
        <w:spacing w:after="0" w:line="240" w:lineRule="auto"/>
      </w:pPr>
      <w:r>
        <w:separator/>
      </w:r>
    </w:p>
  </w:footnote>
  <w:footnote w:type="continuationSeparator" w:id="0">
    <w:p w14:paraId="36A5856B" w14:textId="77777777" w:rsidR="00D57CCE" w:rsidRDefault="00D57CCE" w:rsidP="00FB2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12183" w14:textId="77777777" w:rsidR="004C3CFF" w:rsidRDefault="004C3CFF">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C93AD" w14:textId="77777777" w:rsidR="004C3CFF" w:rsidRDefault="004C3CFF">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F1938" w14:textId="77777777" w:rsidR="004C3CFF" w:rsidRDefault="004C3CFF">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735D2"/>
    <w:multiLevelType w:val="multilevel"/>
    <w:tmpl w:val="C9C88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4623B3"/>
    <w:multiLevelType w:val="hybridMultilevel"/>
    <w:tmpl w:val="92E6FF08"/>
    <w:lvl w:ilvl="0" w:tplc="8036284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4A6170">
      <w:start w:val="138"/>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42763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F2E63A">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C4AB48">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54ED98">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ECA094">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785528">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027C02">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1CD788D"/>
    <w:multiLevelType w:val="hybridMultilevel"/>
    <w:tmpl w:val="FE7453B6"/>
    <w:lvl w:ilvl="0" w:tplc="FD70491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7A007A">
      <w:start w:val="105"/>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68A732">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943E72">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8E9966">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CCE9A0">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B4F76E">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76BB6E">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D817B8">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5A30EE8"/>
    <w:multiLevelType w:val="hybridMultilevel"/>
    <w:tmpl w:val="37E23E2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2C34100F"/>
    <w:multiLevelType w:val="hybridMultilevel"/>
    <w:tmpl w:val="79C63B84"/>
    <w:lvl w:ilvl="0" w:tplc="ADAE5E52">
      <w:start w:val="19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E6B24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B4C64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B84A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20CB7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E6421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EA9D0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4C280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44DEE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C450B66"/>
    <w:multiLevelType w:val="hybridMultilevel"/>
    <w:tmpl w:val="EF2051E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C614C22"/>
    <w:multiLevelType w:val="hybridMultilevel"/>
    <w:tmpl w:val="E820AAEC"/>
    <w:lvl w:ilvl="0" w:tplc="9F8098A4">
      <w:start w:val="57"/>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AC130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CC717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20B41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528AA6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A40A1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B896F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C2E013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720AB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CD47CC7"/>
    <w:multiLevelType w:val="multilevel"/>
    <w:tmpl w:val="753AD6C0"/>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506"/>
        </w:tabs>
        <w:ind w:left="1506" w:hanging="360"/>
      </w:pPr>
      <w:rPr>
        <w:rFonts w:ascii="Courier New" w:hAnsi="Courier New" w:hint="default"/>
        <w:sz w:val="20"/>
      </w:rPr>
    </w:lvl>
    <w:lvl w:ilvl="2" w:tentative="1">
      <w:start w:val="1"/>
      <w:numFmt w:val="bullet"/>
      <w:lvlText w:val=""/>
      <w:lvlJc w:val="left"/>
      <w:pPr>
        <w:tabs>
          <w:tab w:val="num" w:pos="2226"/>
        </w:tabs>
        <w:ind w:left="2226" w:hanging="360"/>
      </w:pPr>
      <w:rPr>
        <w:rFonts w:ascii="Wingdings" w:hAnsi="Wingdings" w:hint="default"/>
        <w:sz w:val="20"/>
      </w:rPr>
    </w:lvl>
    <w:lvl w:ilvl="3" w:tentative="1">
      <w:start w:val="1"/>
      <w:numFmt w:val="bullet"/>
      <w:lvlText w:val=""/>
      <w:lvlJc w:val="left"/>
      <w:pPr>
        <w:tabs>
          <w:tab w:val="num" w:pos="2946"/>
        </w:tabs>
        <w:ind w:left="2946" w:hanging="360"/>
      </w:pPr>
      <w:rPr>
        <w:rFonts w:ascii="Wingdings" w:hAnsi="Wingdings" w:hint="default"/>
        <w:sz w:val="20"/>
      </w:rPr>
    </w:lvl>
    <w:lvl w:ilvl="4" w:tentative="1">
      <w:start w:val="1"/>
      <w:numFmt w:val="bullet"/>
      <w:lvlText w:val=""/>
      <w:lvlJc w:val="left"/>
      <w:pPr>
        <w:tabs>
          <w:tab w:val="num" w:pos="3666"/>
        </w:tabs>
        <w:ind w:left="3666" w:hanging="360"/>
      </w:pPr>
      <w:rPr>
        <w:rFonts w:ascii="Wingdings" w:hAnsi="Wingdings" w:hint="default"/>
        <w:sz w:val="20"/>
      </w:rPr>
    </w:lvl>
    <w:lvl w:ilvl="5" w:tentative="1">
      <w:start w:val="1"/>
      <w:numFmt w:val="bullet"/>
      <w:lvlText w:val=""/>
      <w:lvlJc w:val="left"/>
      <w:pPr>
        <w:tabs>
          <w:tab w:val="num" w:pos="4386"/>
        </w:tabs>
        <w:ind w:left="4386" w:hanging="360"/>
      </w:pPr>
      <w:rPr>
        <w:rFonts w:ascii="Wingdings" w:hAnsi="Wingdings" w:hint="default"/>
        <w:sz w:val="20"/>
      </w:rPr>
    </w:lvl>
    <w:lvl w:ilvl="6" w:tentative="1">
      <w:start w:val="1"/>
      <w:numFmt w:val="bullet"/>
      <w:lvlText w:val=""/>
      <w:lvlJc w:val="left"/>
      <w:pPr>
        <w:tabs>
          <w:tab w:val="num" w:pos="5106"/>
        </w:tabs>
        <w:ind w:left="5106" w:hanging="360"/>
      </w:pPr>
      <w:rPr>
        <w:rFonts w:ascii="Wingdings" w:hAnsi="Wingdings" w:hint="default"/>
        <w:sz w:val="20"/>
      </w:rPr>
    </w:lvl>
    <w:lvl w:ilvl="7" w:tentative="1">
      <w:start w:val="1"/>
      <w:numFmt w:val="bullet"/>
      <w:lvlText w:val=""/>
      <w:lvlJc w:val="left"/>
      <w:pPr>
        <w:tabs>
          <w:tab w:val="num" w:pos="5826"/>
        </w:tabs>
        <w:ind w:left="5826" w:hanging="360"/>
      </w:pPr>
      <w:rPr>
        <w:rFonts w:ascii="Wingdings" w:hAnsi="Wingdings" w:hint="default"/>
        <w:sz w:val="20"/>
      </w:rPr>
    </w:lvl>
    <w:lvl w:ilvl="8" w:tentative="1">
      <w:start w:val="1"/>
      <w:numFmt w:val="bullet"/>
      <w:lvlText w:val=""/>
      <w:lvlJc w:val="left"/>
      <w:pPr>
        <w:tabs>
          <w:tab w:val="num" w:pos="6546"/>
        </w:tabs>
        <w:ind w:left="6546" w:hanging="360"/>
      </w:pPr>
      <w:rPr>
        <w:rFonts w:ascii="Wingdings" w:hAnsi="Wingdings" w:hint="default"/>
        <w:sz w:val="20"/>
      </w:rPr>
    </w:lvl>
  </w:abstractNum>
  <w:abstractNum w:abstractNumId="8" w15:restartNumberingAfterBreak="0">
    <w:nsid w:val="2D595F16"/>
    <w:multiLevelType w:val="hybridMultilevel"/>
    <w:tmpl w:val="319C9C1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DC22996"/>
    <w:multiLevelType w:val="hybridMultilevel"/>
    <w:tmpl w:val="308491F4"/>
    <w:lvl w:ilvl="0" w:tplc="AFE0ABE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DAA978">
      <w:start w:val="146"/>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DA5D5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2436A8">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ECF180">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D7297B6">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60C4BA">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30B0E4">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2A6172">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13B4E5E"/>
    <w:multiLevelType w:val="hybridMultilevel"/>
    <w:tmpl w:val="5BA68210"/>
    <w:lvl w:ilvl="0" w:tplc="404C2984">
      <w:start w:val="9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9446B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8AEC5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AE4F0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6EA6E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16B84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22703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EE037C">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38CDF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22A268A"/>
    <w:multiLevelType w:val="hybridMultilevel"/>
    <w:tmpl w:val="EFDAFD58"/>
    <w:lvl w:ilvl="0" w:tplc="A2866286">
      <w:start w:val="1"/>
      <w:numFmt w:val="decimal"/>
      <w:lvlText w:val="%1"/>
      <w:lvlJc w:val="left"/>
      <w:pPr>
        <w:ind w:left="1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044C85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1A532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8EACD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561DB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8C78D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92AD8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16EFA60">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F2ADC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34111B3"/>
    <w:multiLevelType w:val="multilevel"/>
    <w:tmpl w:val="5E463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701EB5"/>
    <w:multiLevelType w:val="hybridMultilevel"/>
    <w:tmpl w:val="5FC6C830"/>
    <w:lvl w:ilvl="0" w:tplc="579A0470">
      <w:start w:val="7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8EC73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AC7F6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F4BF06">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DCBFC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DE9CAC">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926DD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684441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5AC1A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3FD2073"/>
    <w:multiLevelType w:val="multilevel"/>
    <w:tmpl w:val="42949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550FF2"/>
    <w:multiLevelType w:val="hybridMultilevel"/>
    <w:tmpl w:val="C2C2083A"/>
    <w:lvl w:ilvl="0" w:tplc="0A22FCF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EDA4996">
      <w:start w:val="113"/>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566C5F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18BA22">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C67170">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8EA7EE">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247E4E">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0CF56A">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B6FDD4">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05C4483"/>
    <w:multiLevelType w:val="hybridMultilevel"/>
    <w:tmpl w:val="18A6EB74"/>
    <w:lvl w:ilvl="0" w:tplc="707E1554">
      <w:start w:val="10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746F7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D026A6">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7CC6D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9C426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5B4D6E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CD08B1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4ECF2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58AD3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42F72FCF"/>
    <w:multiLevelType w:val="hybridMultilevel"/>
    <w:tmpl w:val="9CEC7168"/>
    <w:lvl w:ilvl="0" w:tplc="2988BDB2">
      <w:start w:val="1"/>
      <w:numFmt w:val="decimal"/>
      <w:lvlText w:val="%1"/>
      <w:lvlJc w:val="left"/>
      <w:pPr>
        <w:ind w:left="1069" w:hanging="360"/>
      </w:pPr>
      <w:rPr>
        <w:rFonts w:hint="default"/>
      </w:rPr>
    </w:lvl>
    <w:lvl w:ilvl="1" w:tplc="04190019" w:tentative="1">
      <w:start w:val="1"/>
      <w:numFmt w:val="lowerLetter"/>
      <w:lvlText w:val="%2."/>
      <w:lvlJc w:val="left"/>
      <w:pPr>
        <w:ind w:left="2477" w:hanging="360"/>
      </w:pPr>
    </w:lvl>
    <w:lvl w:ilvl="2" w:tplc="0419001B" w:tentative="1">
      <w:start w:val="1"/>
      <w:numFmt w:val="lowerRoman"/>
      <w:lvlText w:val="%3."/>
      <w:lvlJc w:val="right"/>
      <w:pPr>
        <w:ind w:left="3197" w:hanging="180"/>
      </w:pPr>
    </w:lvl>
    <w:lvl w:ilvl="3" w:tplc="0419000F" w:tentative="1">
      <w:start w:val="1"/>
      <w:numFmt w:val="decimal"/>
      <w:lvlText w:val="%4."/>
      <w:lvlJc w:val="left"/>
      <w:pPr>
        <w:ind w:left="3917" w:hanging="360"/>
      </w:pPr>
    </w:lvl>
    <w:lvl w:ilvl="4" w:tplc="04190019" w:tentative="1">
      <w:start w:val="1"/>
      <w:numFmt w:val="lowerLetter"/>
      <w:lvlText w:val="%5."/>
      <w:lvlJc w:val="left"/>
      <w:pPr>
        <w:ind w:left="4637" w:hanging="360"/>
      </w:pPr>
    </w:lvl>
    <w:lvl w:ilvl="5" w:tplc="0419001B" w:tentative="1">
      <w:start w:val="1"/>
      <w:numFmt w:val="lowerRoman"/>
      <w:lvlText w:val="%6."/>
      <w:lvlJc w:val="right"/>
      <w:pPr>
        <w:ind w:left="5357" w:hanging="180"/>
      </w:pPr>
    </w:lvl>
    <w:lvl w:ilvl="6" w:tplc="0419000F" w:tentative="1">
      <w:start w:val="1"/>
      <w:numFmt w:val="decimal"/>
      <w:lvlText w:val="%7."/>
      <w:lvlJc w:val="left"/>
      <w:pPr>
        <w:ind w:left="6077" w:hanging="360"/>
      </w:pPr>
    </w:lvl>
    <w:lvl w:ilvl="7" w:tplc="04190019" w:tentative="1">
      <w:start w:val="1"/>
      <w:numFmt w:val="lowerLetter"/>
      <w:lvlText w:val="%8."/>
      <w:lvlJc w:val="left"/>
      <w:pPr>
        <w:ind w:left="6797" w:hanging="360"/>
      </w:pPr>
    </w:lvl>
    <w:lvl w:ilvl="8" w:tplc="0419001B" w:tentative="1">
      <w:start w:val="1"/>
      <w:numFmt w:val="lowerRoman"/>
      <w:lvlText w:val="%9."/>
      <w:lvlJc w:val="right"/>
      <w:pPr>
        <w:ind w:left="7517" w:hanging="180"/>
      </w:pPr>
    </w:lvl>
  </w:abstractNum>
  <w:abstractNum w:abstractNumId="18" w15:restartNumberingAfterBreak="0">
    <w:nsid w:val="48302D15"/>
    <w:multiLevelType w:val="hybridMultilevel"/>
    <w:tmpl w:val="8026CAE2"/>
    <w:lvl w:ilvl="0" w:tplc="DC1A58E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E0D222">
      <w:start w:val="6"/>
      <w:numFmt w:val="decimal"/>
      <w:lvlRestart w:val="0"/>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6C93C6">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30D310">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92F314">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B06B5C">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840871C">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28B870">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945A1C">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6292002"/>
    <w:multiLevelType w:val="multilevel"/>
    <w:tmpl w:val="313AE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A8E5210"/>
    <w:multiLevelType w:val="hybridMultilevel"/>
    <w:tmpl w:val="DF38282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5ECB695B"/>
    <w:multiLevelType w:val="hybridMultilevel"/>
    <w:tmpl w:val="3340A54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5FBC6763"/>
    <w:multiLevelType w:val="hybridMultilevel"/>
    <w:tmpl w:val="0C5EDB6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600901BF"/>
    <w:multiLevelType w:val="hybridMultilevel"/>
    <w:tmpl w:val="62D062D6"/>
    <w:lvl w:ilvl="0" w:tplc="2E90B89E">
      <w:start w:val="30"/>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4A411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FEA30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C247C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98A74C">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7D496C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30524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1A31B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D22B7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627561A3"/>
    <w:multiLevelType w:val="multilevel"/>
    <w:tmpl w:val="05B66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EA55DB"/>
    <w:multiLevelType w:val="hybridMultilevel"/>
    <w:tmpl w:val="E110E83C"/>
    <w:lvl w:ilvl="0" w:tplc="3FD05E12">
      <w:start w:val="1"/>
      <w:numFmt w:val="bullet"/>
      <w:lvlText w:val=""/>
      <w:lvlJc w:val="left"/>
      <w:pPr>
        <w:ind w:left="141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D99591F"/>
    <w:multiLevelType w:val="hybridMultilevel"/>
    <w:tmpl w:val="8D0A45DE"/>
    <w:lvl w:ilvl="0" w:tplc="A1FA608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EC7A70">
      <w:start w:val="189"/>
      <w:numFmt w:val="decimal"/>
      <w:lvlRestart w:val="0"/>
      <w:lvlText w:val="%2"/>
      <w:lvlJc w:val="left"/>
      <w:pPr>
        <w:ind w:left="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A0157C">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984D16">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884A2A">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E46018">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28AA7C2">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D94A562">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B07754">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6E67290A"/>
    <w:multiLevelType w:val="hybridMultilevel"/>
    <w:tmpl w:val="5F82820A"/>
    <w:lvl w:ilvl="0" w:tplc="3DB46C5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2843BA">
      <w:start w:val="165"/>
      <w:numFmt w:val="decimal"/>
      <w:lvlRestart w:val="0"/>
      <w:lvlText w:val="%2"/>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669D90">
      <w:start w:val="1"/>
      <w:numFmt w:val="lowerRoman"/>
      <w:lvlText w:val="%3"/>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0C8B2A">
      <w:start w:val="1"/>
      <w:numFmt w:val="decimal"/>
      <w:lvlText w:val="%4"/>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E20B3C">
      <w:start w:val="1"/>
      <w:numFmt w:val="lowerLetter"/>
      <w:lvlText w:val="%5"/>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96448A">
      <w:start w:val="1"/>
      <w:numFmt w:val="lowerRoman"/>
      <w:lvlText w:val="%6"/>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D8B342">
      <w:start w:val="1"/>
      <w:numFmt w:val="decimal"/>
      <w:lvlText w:val="%7"/>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A27478">
      <w:start w:val="1"/>
      <w:numFmt w:val="lowerLetter"/>
      <w:lvlText w:val="%8"/>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228CE4">
      <w:start w:val="1"/>
      <w:numFmt w:val="lowerRoman"/>
      <w:lvlText w:val="%9"/>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C994C08"/>
    <w:multiLevelType w:val="hybridMultilevel"/>
    <w:tmpl w:val="04F8F64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229420436">
    <w:abstractNumId w:val="11"/>
  </w:num>
  <w:num w:numId="2" w16cid:durableId="1546478480">
    <w:abstractNumId w:val="18"/>
  </w:num>
  <w:num w:numId="3" w16cid:durableId="141774706">
    <w:abstractNumId w:val="23"/>
  </w:num>
  <w:num w:numId="4" w16cid:durableId="167059020">
    <w:abstractNumId w:val="6"/>
  </w:num>
  <w:num w:numId="5" w16cid:durableId="1488324583">
    <w:abstractNumId w:val="13"/>
  </w:num>
  <w:num w:numId="6" w16cid:durableId="831793317">
    <w:abstractNumId w:val="16"/>
  </w:num>
  <w:num w:numId="7" w16cid:durableId="2117941718">
    <w:abstractNumId w:val="10"/>
  </w:num>
  <w:num w:numId="8" w16cid:durableId="1955405077">
    <w:abstractNumId w:val="1"/>
  </w:num>
  <w:num w:numId="9" w16cid:durableId="1711493921">
    <w:abstractNumId w:val="27"/>
  </w:num>
  <w:num w:numId="10" w16cid:durableId="1277104243">
    <w:abstractNumId w:val="15"/>
  </w:num>
  <w:num w:numId="11" w16cid:durableId="1900510700">
    <w:abstractNumId w:val="9"/>
  </w:num>
  <w:num w:numId="12" w16cid:durableId="525874208">
    <w:abstractNumId w:val="26"/>
  </w:num>
  <w:num w:numId="13" w16cid:durableId="687146603">
    <w:abstractNumId w:val="2"/>
  </w:num>
  <w:num w:numId="14" w16cid:durableId="831606555">
    <w:abstractNumId w:val="4"/>
  </w:num>
  <w:num w:numId="15" w16cid:durableId="887495115">
    <w:abstractNumId w:val="22"/>
  </w:num>
  <w:num w:numId="16" w16cid:durableId="729231295">
    <w:abstractNumId w:val="3"/>
  </w:num>
  <w:num w:numId="17" w16cid:durableId="1400666810">
    <w:abstractNumId w:val="28"/>
  </w:num>
  <w:num w:numId="18" w16cid:durableId="1307394226">
    <w:abstractNumId w:val="5"/>
  </w:num>
  <w:num w:numId="19" w16cid:durableId="2104954128">
    <w:abstractNumId w:val="20"/>
  </w:num>
  <w:num w:numId="20" w16cid:durableId="629088970">
    <w:abstractNumId w:val="8"/>
  </w:num>
  <w:num w:numId="21" w16cid:durableId="300116260">
    <w:abstractNumId w:val="21"/>
  </w:num>
  <w:num w:numId="22" w16cid:durableId="689793665">
    <w:abstractNumId w:val="0"/>
  </w:num>
  <w:num w:numId="23" w16cid:durableId="1413433083">
    <w:abstractNumId w:val="7"/>
  </w:num>
  <w:num w:numId="24" w16cid:durableId="916473977">
    <w:abstractNumId w:val="14"/>
  </w:num>
  <w:num w:numId="25" w16cid:durableId="1169830931">
    <w:abstractNumId w:val="19"/>
  </w:num>
  <w:num w:numId="26" w16cid:durableId="1595700202">
    <w:abstractNumId w:val="24"/>
  </w:num>
  <w:num w:numId="27" w16cid:durableId="320083059">
    <w:abstractNumId w:val="17"/>
  </w:num>
  <w:num w:numId="28" w16cid:durableId="897859966">
    <w:abstractNumId w:val="12"/>
  </w:num>
  <w:num w:numId="29" w16cid:durableId="9338228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0D7"/>
    <w:rsid w:val="000061DE"/>
    <w:rsid w:val="000218E8"/>
    <w:rsid w:val="00023276"/>
    <w:rsid w:val="00027E2B"/>
    <w:rsid w:val="000379A3"/>
    <w:rsid w:val="000379C2"/>
    <w:rsid w:val="00041A71"/>
    <w:rsid w:val="00056D70"/>
    <w:rsid w:val="000700D7"/>
    <w:rsid w:val="00077008"/>
    <w:rsid w:val="0008476A"/>
    <w:rsid w:val="000871FF"/>
    <w:rsid w:val="000A10B0"/>
    <w:rsid w:val="000B25A6"/>
    <w:rsid w:val="000B4978"/>
    <w:rsid w:val="000C113D"/>
    <w:rsid w:val="000C260D"/>
    <w:rsid w:val="000C2EF2"/>
    <w:rsid w:val="000C70A4"/>
    <w:rsid w:val="000D4A2B"/>
    <w:rsid w:val="000F3D86"/>
    <w:rsid w:val="00100D01"/>
    <w:rsid w:val="001047BD"/>
    <w:rsid w:val="00106029"/>
    <w:rsid w:val="00110CDC"/>
    <w:rsid w:val="00125669"/>
    <w:rsid w:val="0012644F"/>
    <w:rsid w:val="00134A26"/>
    <w:rsid w:val="00140FCD"/>
    <w:rsid w:val="001440D5"/>
    <w:rsid w:val="0016129B"/>
    <w:rsid w:val="00163D2B"/>
    <w:rsid w:val="00165146"/>
    <w:rsid w:val="00166525"/>
    <w:rsid w:val="00174CDD"/>
    <w:rsid w:val="00181174"/>
    <w:rsid w:val="0018263A"/>
    <w:rsid w:val="001962E4"/>
    <w:rsid w:val="00197789"/>
    <w:rsid w:val="001A29E8"/>
    <w:rsid w:val="001A36C2"/>
    <w:rsid w:val="001B2853"/>
    <w:rsid w:val="001C46D9"/>
    <w:rsid w:val="001C48DB"/>
    <w:rsid w:val="001D432B"/>
    <w:rsid w:val="001D4726"/>
    <w:rsid w:val="001D66C2"/>
    <w:rsid w:val="001E0A4E"/>
    <w:rsid w:val="001E1DC5"/>
    <w:rsid w:val="002012B7"/>
    <w:rsid w:val="002027AB"/>
    <w:rsid w:val="00204DA2"/>
    <w:rsid w:val="0020680E"/>
    <w:rsid w:val="0021195F"/>
    <w:rsid w:val="00213D41"/>
    <w:rsid w:val="00223501"/>
    <w:rsid w:val="002350CE"/>
    <w:rsid w:val="002641DF"/>
    <w:rsid w:val="00280EB6"/>
    <w:rsid w:val="002835E6"/>
    <w:rsid w:val="00284AC9"/>
    <w:rsid w:val="00297A9E"/>
    <w:rsid w:val="002A4A66"/>
    <w:rsid w:val="002B13D5"/>
    <w:rsid w:val="002C09B9"/>
    <w:rsid w:val="002C44CC"/>
    <w:rsid w:val="002D63D9"/>
    <w:rsid w:val="002D7194"/>
    <w:rsid w:val="002D7DBB"/>
    <w:rsid w:val="002E6FFA"/>
    <w:rsid w:val="002F1AF5"/>
    <w:rsid w:val="00300180"/>
    <w:rsid w:val="00302587"/>
    <w:rsid w:val="00313A90"/>
    <w:rsid w:val="00314472"/>
    <w:rsid w:val="00314EA9"/>
    <w:rsid w:val="003201F6"/>
    <w:rsid w:val="00332F1D"/>
    <w:rsid w:val="003375DD"/>
    <w:rsid w:val="00340800"/>
    <w:rsid w:val="00347EC8"/>
    <w:rsid w:val="003524A2"/>
    <w:rsid w:val="003543FB"/>
    <w:rsid w:val="00355352"/>
    <w:rsid w:val="003735E5"/>
    <w:rsid w:val="00376598"/>
    <w:rsid w:val="00385D32"/>
    <w:rsid w:val="003A20D7"/>
    <w:rsid w:val="003A59C5"/>
    <w:rsid w:val="003A6D46"/>
    <w:rsid w:val="003B7774"/>
    <w:rsid w:val="003C0291"/>
    <w:rsid w:val="003D5218"/>
    <w:rsid w:val="003D5739"/>
    <w:rsid w:val="003E2139"/>
    <w:rsid w:val="003E53AE"/>
    <w:rsid w:val="003E73D7"/>
    <w:rsid w:val="003F3654"/>
    <w:rsid w:val="003F5689"/>
    <w:rsid w:val="00423D90"/>
    <w:rsid w:val="0043103B"/>
    <w:rsid w:val="004376B9"/>
    <w:rsid w:val="0044325B"/>
    <w:rsid w:val="00451A8D"/>
    <w:rsid w:val="00453E0F"/>
    <w:rsid w:val="00456410"/>
    <w:rsid w:val="00457179"/>
    <w:rsid w:val="00465678"/>
    <w:rsid w:val="00477395"/>
    <w:rsid w:val="004958FB"/>
    <w:rsid w:val="0049615C"/>
    <w:rsid w:val="004A104D"/>
    <w:rsid w:val="004A3534"/>
    <w:rsid w:val="004B19A4"/>
    <w:rsid w:val="004B4E3F"/>
    <w:rsid w:val="004C19BB"/>
    <w:rsid w:val="004C3CFF"/>
    <w:rsid w:val="004D1FD9"/>
    <w:rsid w:val="004D34A0"/>
    <w:rsid w:val="004E45E0"/>
    <w:rsid w:val="005022F7"/>
    <w:rsid w:val="0051036E"/>
    <w:rsid w:val="00511010"/>
    <w:rsid w:val="005110DD"/>
    <w:rsid w:val="00512499"/>
    <w:rsid w:val="00514EEF"/>
    <w:rsid w:val="00517BA6"/>
    <w:rsid w:val="00520076"/>
    <w:rsid w:val="00525791"/>
    <w:rsid w:val="00530431"/>
    <w:rsid w:val="00537777"/>
    <w:rsid w:val="00552FA2"/>
    <w:rsid w:val="005566C3"/>
    <w:rsid w:val="00563BB9"/>
    <w:rsid w:val="005651F9"/>
    <w:rsid w:val="00567577"/>
    <w:rsid w:val="005705CC"/>
    <w:rsid w:val="0058198A"/>
    <w:rsid w:val="00583AC7"/>
    <w:rsid w:val="00583E47"/>
    <w:rsid w:val="00586349"/>
    <w:rsid w:val="00592A08"/>
    <w:rsid w:val="00593FF8"/>
    <w:rsid w:val="005A13A1"/>
    <w:rsid w:val="005A5967"/>
    <w:rsid w:val="005A70C3"/>
    <w:rsid w:val="005B5299"/>
    <w:rsid w:val="005B5CDC"/>
    <w:rsid w:val="005E144C"/>
    <w:rsid w:val="005E17E7"/>
    <w:rsid w:val="005E2620"/>
    <w:rsid w:val="005E6321"/>
    <w:rsid w:val="005F3F8C"/>
    <w:rsid w:val="005F781C"/>
    <w:rsid w:val="006040DB"/>
    <w:rsid w:val="00613C9D"/>
    <w:rsid w:val="006145D0"/>
    <w:rsid w:val="00621F25"/>
    <w:rsid w:val="00624E16"/>
    <w:rsid w:val="00632D6D"/>
    <w:rsid w:val="0063334F"/>
    <w:rsid w:val="00640D7A"/>
    <w:rsid w:val="00642934"/>
    <w:rsid w:val="006475B3"/>
    <w:rsid w:val="006514A8"/>
    <w:rsid w:val="00656BBD"/>
    <w:rsid w:val="006618A4"/>
    <w:rsid w:val="0066272A"/>
    <w:rsid w:val="00675611"/>
    <w:rsid w:val="006824F6"/>
    <w:rsid w:val="00683594"/>
    <w:rsid w:val="0068377E"/>
    <w:rsid w:val="00685D8D"/>
    <w:rsid w:val="006868B8"/>
    <w:rsid w:val="006B319A"/>
    <w:rsid w:val="006B3476"/>
    <w:rsid w:val="006B5B65"/>
    <w:rsid w:val="006E23F4"/>
    <w:rsid w:val="006E26EE"/>
    <w:rsid w:val="006F4338"/>
    <w:rsid w:val="006F51FA"/>
    <w:rsid w:val="006F70E8"/>
    <w:rsid w:val="0070714A"/>
    <w:rsid w:val="00715A54"/>
    <w:rsid w:val="00721943"/>
    <w:rsid w:val="00731250"/>
    <w:rsid w:val="007372A9"/>
    <w:rsid w:val="007446E8"/>
    <w:rsid w:val="0075744B"/>
    <w:rsid w:val="00757B37"/>
    <w:rsid w:val="007637F7"/>
    <w:rsid w:val="00766A96"/>
    <w:rsid w:val="00771C52"/>
    <w:rsid w:val="007730EA"/>
    <w:rsid w:val="007765B4"/>
    <w:rsid w:val="00783C2F"/>
    <w:rsid w:val="007857D7"/>
    <w:rsid w:val="00794AE1"/>
    <w:rsid w:val="00797334"/>
    <w:rsid w:val="007A1FE7"/>
    <w:rsid w:val="007A45B3"/>
    <w:rsid w:val="007A5A5E"/>
    <w:rsid w:val="007B77F2"/>
    <w:rsid w:val="007C1F1A"/>
    <w:rsid w:val="007C5148"/>
    <w:rsid w:val="007E0D10"/>
    <w:rsid w:val="007F03A9"/>
    <w:rsid w:val="007F1C7F"/>
    <w:rsid w:val="008128F5"/>
    <w:rsid w:val="008232E1"/>
    <w:rsid w:val="00832869"/>
    <w:rsid w:val="0085012D"/>
    <w:rsid w:val="008651EC"/>
    <w:rsid w:val="008654A1"/>
    <w:rsid w:val="008858AE"/>
    <w:rsid w:val="008952BB"/>
    <w:rsid w:val="0089556C"/>
    <w:rsid w:val="008A2A46"/>
    <w:rsid w:val="008B06C3"/>
    <w:rsid w:val="008B67FF"/>
    <w:rsid w:val="008B6F81"/>
    <w:rsid w:val="008B7E3A"/>
    <w:rsid w:val="008C666F"/>
    <w:rsid w:val="008C6F8B"/>
    <w:rsid w:val="008D3E0C"/>
    <w:rsid w:val="008D434C"/>
    <w:rsid w:val="008F4F3F"/>
    <w:rsid w:val="008F531E"/>
    <w:rsid w:val="00903813"/>
    <w:rsid w:val="00920698"/>
    <w:rsid w:val="009253AD"/>
    <w:rsid w:val="0092751E"/>
    <w:rsid w:val="00930431"/>
    <w:rsid w:val="00943525"/>
    <w:rsid w:val="00943C51"/>
    <w:rsid w:val="009473EB"/>
    <w:rsid w:val="0095188C"/>
    <w:rsid w:val="00951CED"/>
    <w:rsid w:val="00955112"/>
    <w:rsid w:val="00961627"/>
    <w:rsid w:val="00962B5F"/>
    <w:rsid w:val="009635BF"/>
    <w:rsid w:val="00974854"/>
    <w:rsid w:val="00981857"/>
    <w:rsid w:val="009824CC"/>
    <w:rsid w:val="00990915"/>
    <w:rsid w:val="00994E0E"/>
    <w:rsid w:val="00995547"/>
    <w:rsid w:val="009C37FF"/>
    <w:rsid w:val="009D055C"/>
    <w:rsid w:val="009D3939"/>
    <w:rsid w:val="009D5825"/>
    <w:rsid w:val="00A02291"/>
    <w:rsid w:val="00A02F42"/>
    <w:rsid w:val="00A07E22"/>
    <w:rsid w:val="00A13AA5"/>
    <w:rsid w:val="00A25EBB"/>
    <w:rsid w:val="00A35B07"/>
    <w:rsid w:val="00A431B0"/>
    <w:rsid w:val="00A517A7"/>
    <w:rsid w:val="00A613AD"/>
    <w:rsid w:val="00A63691"/>
    <w:rsid w:val="00A654BB"/>
    <w:rsid w:val="00A67732"/>
    <w:rsid w:val="00A72CB0"/>
    <w:rsid w:val="00A853BB"/>
    <w:rsid w:val="00A87455"/>
    <w:rsid w:val="00A903FF"/>
    <w:rsid w:val="00A9786F"/>
    <w:rsid w:val="00AA6668"/>
    <w:rsid w:val="00AA7211"/>
    <w:rsid w:val="00AB0F5D"/>
    <w:rsid w:val="00AB1539"/>
    <w:rsid w:val="00AB1550"/>
    <w:rsid w:val="00AB7C5B"/>
    <w:rsid w:val="00AC0B81"/>
    <w:rsid w:val="00AC24D9"/>
    <w:rsid w:val="00AC35CE"/>
    <w:rsid w:val="00AD0404"/>
    <w:rsid w:val="00AD5457"/>
    <w:rsid w:val="00AD7492"/>
    <w:rsid w:val="00AF32A4"/>
    <w:rsid w:val="00AF5E54"/>
    <w:rsid w:val="00B168F6"/>
    <w:rsid w:val="00B2100F"/>
    <w:rsid w:val="00B219B0"/>
    <w:rsid w:val="00B2460B"/>
    <w:rsid w:val="00B3453A"/>
    <w:rsid w:val="00B348C2"/>
    <w:rsid w:val="00B54233"/>
    <w:rsid w:val="00B565E0"/>
    <w:rsid w:val="00B70F1E"/>
    <w:rsid w:val="00B73337"/>
    <w:rsid w:val="00B73D36"/>
    <w:rsid w:val="00B758F9"/>
    <w:rsid w:val="00B7656D"/>
    <w:rsid w:val="00B82818"/>
    <w:rsid w:val="00B828AD"/>
    <w:rsid w:val="00B922AD"/>
    <w:rsid w:val="00B97C5A"/>
    <w:rsid w:val="00BA719B"/>
    <w:rsid w:val="00BC0E81"/>
    <w:rsid w:val="00BC297A"/>
    <w:rsid w:val="00BD07C3"/>
    <w:rsid w:val="00BD5E28"/>
    <w:rsid w:val="00BE120A"/>
    <w:rsid w:val="00BF6BCD"/>
    <w:rsid w:val="00C030E8"/>
    <w:rsid w:val="00C10E0F"/>
    <w:rsid w:val="00C110EF"/>
    <w:rsid w:val="00C12353"/>
    <w:rsid w:val="00C1272E"/>
    <w:rsid w:val="00C202B4"/>
    <w:rsid w:val="00C2334D"/>
    <w:rsid w:val="00C24F70"/>
    <w:rsid w:val="00C40077"/>
    <w:rsid w:val="00C44546"/>
    <w:rsid w:val="00C51539"/>
    <w:rsid w:val="00C640A7"/>
    <w:rsid w:val="00C64179"/>
    <w:rsid w:val="00C64ACE"/>
    <w:rsid w:val="00C71745"/>
    <w:rsid w:val="00C73596"/>
    <w:rsid w:val="00C772E2"/>
    <w:rsid w:val="00C773F5"/>
    <w:rsid w:val="00C776F5"/>
    <w:rsid w:val="00CA2A1E"/>
    <w:rsid w:val="00CB1594"/>
    <w:rsid w:val="00CC4E80"/>
    <w:rsid w:val="00CC7E11"/>
    <w:rsid w:val="00CD3972"/>
    <w:rsid w:val="00CD44E0"/>
    <w:rsid w:val="00CD697D"/>
    <w:rsid w:val="00CE36F2"/>
    <w:rsid w:val="00CF77A6"/>
    <w:rsid w:val="00D03960"/>
    <w:rsid w:val="00D059D6"/>
    <w:rsid w:val="00D06D7F"/>
    <w:rsid w:val="00D12FC8"/>
    <w:rsid w:val="00D17308"/>
    <w:rsid w:val="00D22850"/>
    <w:rsid w:val="00D50DD3"/>
    <w:rsid w:val="00D55CDF"/>
    <w:rsid w:val="00D57CCE"/>
    <w:rsid w:val="00D64570"/>
    <w:rsid w:val="00D64D47"/>
    <w:rsid w:val="00D65B4D"/>
    <w:rsid w:val="00D83794"/>
    <w:rsid w:val="00D909C5"/>
    <w:rsid w:val="00D92990"/>
    <w:rsid w:val="00DA19EE"/>
    <w:rsid w:val="00DA682B"/>
    <w:rsid w:val="00DA7521"/>
    <w:rsid w:val="00DB6FFC"/>
    <w:rsid w:val="00DC24AA"/>
    <w:rsid w:val="00DC333A"/>
    <w:rsid w:val="00DC4880"/>
    <w:rsid w:val="00DC6D7F"/>
    <w:rsid w:val="00DC6EF9"/>
    <w:rsid w:val="00DC746D"/>
    <w:rsid w:val="00DE040A"/>
    <w:rsid w:val="00E038C7"/>
    <w:rsid w:val="00E1746F"/>
    <w:rsid w:val="00E2100A"/>
    <w:rsid w:val="00E416C0"/>
    <w:rsid w:val="00E42B9D"/>
    <w:rsid w:val="00E64C32"/>
    <w:rsid w:val="00E7359E"/>
    <w:rsid w:val="00E8139A"/>
    <w:rsid w:val="00E81DD4"/>
    <w:rsid w:val="00E82039"/>
    <w:rsid w:val="00E87B7A"/>
    <w:rsid w:val="00EA1CD6"/>
    <w:rsid w:val="00EC1F0E"/>
    <w:rsid w:val="00EC23F0"/>
    <w:rsid w:val="00EC4CC8"/>
    <w:rsid w:val="00EC4FAB"/>
    <w:rsid w:val="00EC7417"/>
    <w:rsid w:val="00EE54D8"/>
    <w:rsid w:val="00EE55D4"/>
    <w:rsid w:val="00EF3E51"/>
    <w:rsid w:val="00F13785"/>
    <w:rsid w:val="00F16AC7"/>
    <w:rsid w:val="00F16CEA"/>
    <w:rsid w:val="00F3317D"/>
    <w:rsid w:val="00F40504"/>
    <w:rsid w:val="00F475F5"/>
    <w:rsid w:val="00F50A29"/>
    <w:rsid w:val="00F51200"/>
    <w:rsid w:val="00F64385"/>
    <w:rsid w:val="00F66D2C"/>
    <w:rsid w:val="00F67F6C"/>
    <w:rsid w:val="00F77B89"/>
    <w:rsid w:val="00F82651"/>
    <w:rsid w:val="00F93568"/>
    <w:rsid w:val="00F95EC2"/>
    <w:rsid w:val="00F96719"/>
    <w:rsid w:val="00FB2F59"/>
    <w:rsid w:val="00FE3A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52E2A8BE"/>
  <w15:chartTrackingRefBased/>
  <w15:docId w15:val="{24FBE834-E5E7-4A13-96EB-F405F2258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5B07"/>
    <w:pPr>
      <w:spacing w:after="35" w:line="249" w:lineRule="auto"/>
      <w:ind w:left="763" w:firstLine="698"/>
      <w:jc w:val="both"/>
    </w:pPr>
    <w:rPr>
      <w:rFonts w:ascii="Times New Roman" w:eastAsia="Times New Roman" w:hAnsi="Times New Roman" w:cs="Times New Roman"/>
      <w:color w:val="000000"/>
      <w:kern w:val="0"/>
      <w:sz w:val="28"/>
      <w:szCs w:val="22"/>
      <w:lang w:val="en-US"/>
      <w14:ligatures w14:val="none"/>
    </w:rPr>
  </w:style>
  <w:style w:type="paragraph" w:styleId="1">
    <w:name w:val="heading 1"/>
    <w:basedOn w:val="a"/>
    <w:next w:val="a"/>
    <w:link w:val="10"/>
    <w:qFormat/>
    <w:rsid w:val="000700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nhideWhenUsed/>
    <w:qFormat/>
    <w:rsid w:val="000700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nhideWhenUsed/>
    <w:qFormat/>
    <w:rsid w:val="000700D7"/>
    <w:pPr>
      <w:keepNext/>
      <w:keepLines/>
      <w:spacing w:before="160" w:after="80"/>
      <w:outlineLvl w:val="2"/>
    </w:pPr>
    <w:rPr>
      <w:rFonts w:eastAsiaTheme="majorEastAsia" w:cstheme="majorBidi"/>
      <w:color w:val="2F5496" w:themeColor="accent1" w:themeShade="BF"/>
      <w:szCs w:val="28"/>
    </w:rPr>
  </w:style>
  <w:style w:type="paragraph" w:styleId="4">
    <w:name w:val="heading 4"/>
    <w:basedOn w:val="a"/>
    <w:next w:val="a"/>
    <w:link w:val="40"/>
    <w:unhideWhenUsed/>
    <w:qFormat/>
    <w:rsid w:val="000700D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nhideWhenUsed/>
    <w:qFormat/>
    <w:rsid w:val="000700D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nhideWhenUsed/>
    <w:qFormat/>
    <w:rsid w:val="000700D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nhideWhenUsed/>
    <w:qFormat/>
    <w:rsid w:val="000700D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nhideWhenUsed/>
    <w:qFormat/>
    <w:rsid w:val="000700D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nhideWhenUsed/>
    <w:qFormat/>
    <w:rsid w:val="000700D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700D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rsid w:val="000700D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rsid w:val="000700D7"/>
    <w:rPr>
      <w:rFonts w:eastAsiaTheme="majorEastAsia" w:cstheme="majorBidi"/>
      <w:color w:val="2F5496" w:themeColor="accent1" w:themeShade="BF"/>
      <w:sz w:val="28"/>
      <w:szCs w:val="28"/>
    </w:rPr>
  </w:style>
  <w:style w:type="character" w:customStyle="1" w:styleId="40">
    <w:name w:val="Заголовок 4 Знак"/>
    <w:basedOn w:val="a0"/>
    <w:link w:val="4"/>
    <w:rsid w:val="000700D7"/>
    <w:rPr>
      <w:rFonts w:eastAsiaTheme="majorEastAsia" w:cstheme="majorBidi"/>
      <w:i/>
      <w:iCs/>
      <w:color w:val="2F5496" w:themeColor="accent1" w:themeShade="BF"/>
    </w:rPr>
  </w:style>
  <w:style w:type="character" w:customStyle="1" w:styleId="50">
    <w:name w:val="Заголовок 5 Знак"/>
    <w:basedOn w:val="a0"/>
    <w:link w:val="5"/>
    <w:rsid w:val="000700D7"/>
    <w:rPr>
      <w:rFonts w:eastAsiaTheme="majorEastAsia" w:cstheme="majorBidi"/>
      <w:color w:val="2F5496" w:themeColor="accent1" w:themeShade="BF"/>
    </w:rPr>
  </w:style>
  <w:style w:type="character" w:customStyle="1" w:styleId="60">
    <w:name w:val="Заголовок 6 Знак"/>
    <w:basedOn w:val="a0"/>
    <w:link w:val="6"/>
    <w:uiPriority w:val="9"/>
    <w:rsid w:val="000700D7"/>
    <w:rPr>
      <w:rFonts w:eastAsiaTheme="majorEastAsia" w:cstheme="majorBidi"/>
      <w:i/>
      <w:iCs/>
      <w:color w:val="595959" w:themeColor="text1" w:themeTint="A6"/>
    </w:rPr>
  </w:style>
  <w:style w:type="character" w:customStyle="1" w:styleId="70">
    <w:name w:val="Заголовок 7 Знак"/>
    <w:basedOn w:val="a0"/>
    <w:link w:val="7"/>
    <w:rsid w:val="000700D7"/>
    <w:rPr>
      <w:rFonts w:eastAsiaTheme="majorEastAsia" w:cstheme="majorBidi"/>
      <w:color w:val="595959" w:themeColor="text1" w:themeTint="A6"/>
    </w:rPr>
  </w:style>
  <w:style w:type="character" w:customStyle="1" w:styleId="80">
    <w:name w:val="Заголовок 8 Знак"/>
    <w:basedOn w:val="a0"/>
    <w:link w:val="8"/>
    <w:rsid w:val="000700D7"/>
    <w:rPr>
      <w:rFonts w:eastAsiaTheme="majorEastAsia" w:cstheme="majorBidi"/>
      <w:i/>
      <w:iCs/>
      <w:color w:val="272727" w:themeColor="text1" w:themeTint="D8"/>
    </w:rPr>
  </w:style>
  <w:style w:type="character" w:customStyle="1" w:styleId="90">
    <w:name w:val="Заголовок 9 Знак"/>
    <w:basedOn w:val="a0"/>
    <w:link w:val="9"/>
    <w:rsid w:val="000700D7"/>
    <w:rPr>
      <w:rFonts w:eastAsiaTheme="majorEastAsia" w:cstheme="majorBidi"/>
      <w:color w:val="272727" w:themeColor="text1" w:themeTint="D8"/>
    </w:rPr>
  </w:style>
  <w:style w:type="paragraph" w:styleId="a3">
    <w:name w:val="Title"/>
    <w:basedOn w:val="a"/>
    <w:next w:val="a"/>
    <w:link w:val="a4"/>
    <w:qFormat/>
    <w:rsid w:val="000700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rsid w:val="000700D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700D7"/>
    <w:pPr>
      <w:numPr>
        <w:ilvl w:val="1"/>
      </w:numPr>
      <w:ind w:left="763" w:firstLine="698"/>
    </w:pPr>
    <w:rPr>
      <w:rFonts w:eastAsiaTheme="majorEastAsia" w:cstheme="majorBidi"/>
      <w:color w:val="595959" w:themeColor="text1" w:themeTint="A6"/>
      <w:spacing w:val="15"/>
      <w:szCs w:val="28"/>
    </w:rPr>
  </w:style>
  <w:style w:type="character" w:customStyle="1" w:styleId="a6">
    <w:name w:val="Подзаголовок Знак"/>
    <w:basedOn w:val="a0"/>
    <w:link w:val="a5"/>
    <w:uiPriority w:val="11"/>
    <w:rsid w:val="000700D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700D7"/>
    <w:pPr>
      <w:spacing w:before="160"/>
      <w:jc w:val="center"/>
    </w:pPr>
    <w:rPr>
      <w:i/>
      <w:iCs/>
      <w:color w:val="404040" w:themeColor="text1" w:themeTint="BF"/>
    </w:rPr>
  </w:style>
  <w:style w:type="character" w:customStyle="1" w:styleId="22">
    <w:name w:val="Цитата 2 Знак"/>
    <w:basedOn w:val="a0"/>
    <w:link w:val="21"/>
    <w:uiPriority w:val="29"/>
    <w:rsid w:val="000700D7"/>
    <w:rPr>
      <w:i/>
      <w:iCs/>
      <w:color w:val="404040" w:themeColor="text1" w:themeTint="BF"/>
    </w:rPr>
  </w:style>
  <w:style w:type="paragraph" w:styleId="a7">
    <w:name w:val="List Paragraph"/>
    <w:basedOn w:val="a"/>
    <w:uiPriority w:val="34"/>
    <w:qFormat/>
    <w:rsid w:val="000700D7"/>
    <w:pPr>
      <w:ind w:left="720"/>
      <w:contextualSpacing/>
    </w:pPr>
  </w:style>
  <w:style w:type="character" w:styleId="a8">
    <w:name w:val="Intense Emphasis"/>
    <w:basedOn w:val="a0"/>
    <w:uiPriority w:val="21"/>
    <w:qFormat/>
    <w:rsid w:val="000700D7"/>
    <w:rPr>
      <w:i/>
      <w:iCs/>
      <w:color w:val="2F5496" w:themeColor="accent1" w:themeShade="BF"/>
    </w:rPr>
  </w:style>
  <w:style w:type="paragraph" w:styleId="a9">
    <w:name w:val="Intense Quote"/>
    <w:basedOn w:val="a"/>
    <w:next w:val="a"/>
    <w:link w:val="aa"/>
    <w:uiPriority w:val="30"/>
    <w:qFormat/>
    <w:rsid w:val="000700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700D7"/>
    <w:rPr>
      <w:i/>
      <w:iCs/>
      <w:color w:val="2F5496" w:themeColor="accent1" w:themeShade="BF"/>
    </w:rPr>
  </w:style>
  <w:style w:type="character" w:styleId="ab">
    <w:name w:val="Intense Reference"/>
    <w:basedOn w:val="a0"/>
    <w:uiPriority w:val="32"/>
    <w:qFormat/>
    <w:rsid w:val="000700D7"/>
    <w:rPr>
      <w:b/>
      <w:bCs/>
      <w:smallCaps/>
      <w:color w:val="2F5496" w:themeColor="accent1" w:themeShade="BF"/>
      <w:spacing w:val="5"/>
    </w:rPr>
  </w:style>
  <w:style w:type="table" w:customStyle="1" w:styleId="TableGrid">
    <w:name w:val="TableGrid"/>
    <w:rsid w:val="00A35B07"/>
    <w:pPr>
      <w:spacing w:after="0" w:line="240" w:lineRule="auto"/>
    </w:pPr>
    <w:rPr>
      <w:rFonts w:ascii="Calibri" w:eastAsia="Times New Roman" w:hAnsi="Calibri" w:cs="Times New Roman"/>
      <w:kern w:val="0"/>
      <w:sz w:val="22"/>
      <w:szCs w:val="22"/>
      <w:lang w:val="en-US"/>
      <w14:ligatures w14:val="none"/>
    </w:rPr>
    <w:tblPr>
      <w:tblCellMar>
        <w:top w:w="0" w:type="dxa"/>
        <w:left w:w="0" w:type="dxa"/>
        <w:bottom w:w="0" w:type="dxa"/>
        <w:right w:w="0" w:type="dxa"/>
      </w:tblCellMar>
    </w:tblPr>
  </w:style>
  <w:style w:type="paragraph" w:customStyle="1" w:styleId="11">
    <w:name w:val="Обычный (веб)1"/>
    <w:basedOn w:val="a"/>
    <w:unhideWhenUsed/>
    <w:rsid w:val="00A35B07"/>
    <w:pPr>
      <w:spacing w:before="100" w:beforeAutospacing="1" w:after="100" w:afterAutospacing="1" w:line="240" w:lineRule="auto"/>
      <w:ind w:left="0" w:firstLine="0"/>
      <w:jc w:val="left"/>
    </w:pPr>
    <w:rPr>
      <w:color w:val="auto"/>
      <w:sz w:val="24"/>
      <w:szCs w:val="24"/>
    </w:rPr>
  </w:style>
  <w:style w:type="character" w:styleId="ac">
    <w:name w:val="Strong"/>
    <w:uiPriority w:val="22"/>
    <w:qFormat/>
    <w:rsid w:val="00A35B07"/>
    <w:rPr>
      <w:b/>
      <w:bCs/>
    </w:rPr>
  </w:style>
  <w:style w:type="character" w:styleId="ad">
    <w:name w:val="Hyperlink"/>
    <w:uiPriority w:val="99"/>
    <w:unhideWhenUsed/>
    <w:rsid w:val="00A35B07"/>
    <w:rPr>
      <w:color w:val="0563C1"/>
      <w:u w:val="single"/>
    </w:rPr>
  </w:style>
  <w:style w:type="table" w:styleId="ae">
    <w:name w:val="Table Grid"/>
    <w:basedOn w:val="a1"/>
    <w:uiPriority w:val="39"/>
    <w:rsid w:val="00A35B07"/>
    <w:pPr>
      <w:spacing w:after="0" w:line="240" w:lineRule="auto"/>
    </w:pPr>
    <w:rPr>
      <w:rFonts w:ascii="Calibri" w:eastAsia="Times New Roman" w:hAnsi="Calibri"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aliases w:val=" Знак,Знак"/>
    <w:basedOn w:val="a"/>
    <w:link w:val="af0"/>
    <w:uiPriority w:val="1"/>
    <w:qFormat/>
    <w:rsid w:val="00A35B07"/>
    <w:pPr>
      <w:widowControl w:val="0"/>
      <w:autoSpaceDE w:val="0"/>
      <w:autoSpaceDN w:val="0"/>
      <w:spacing w:after="0" w:line="240" w:lineRule="auto"/>
      <w:ind w:left="0" w:firstLine="0"/>
    </w:pPr>
    <w:rPr>
      <w:color w:val="auto"/>
      <w:sz w:val="24"/>
      <w:szCs w:val="24"/>
      <w:lang w:val="ru-RU"/>
    </w:rPr>
  </w:style>
  <w:style w:type="character" w:customStyle="1" w:styleId="af0">
    <w:name w:val="Основной текст Знак"/>
    <w:aliases w:val=" Знак Знак,Знак Знак"/>
    <w:basedOn w:val="a0"/>
    <w:link w:val="af"/>
    <w:uiPriority w:val="1"/>
    <w:rsid w:val="00A35B07"/>
    <w:rPr>
      <w:rFonts w:ascii="Times New Roman" w:eastAsia="Times New Roman" w:hAnsi="Times New Roman" w:cs="Times New Roman"/>
      <w:kern w:val="0"/>
      <w14:ligatures w14:val="none"/>
    </w:rPr>
  </w:style>
  <w:style w:type="paragraph" w:styleId="31">
    <w:name w:val="Body Text Indent 3"/>
    <w:basedOn w:val="a"/>
    <w:link w:val="32"/>
    <w:rsid w:val="00A35B07"/>
    <w:pPr>
      <w:spacing w:after="120" w:line="240" w:lineRule="auto"/>
      <w:ind w:left="283" w:firstLine="0"/>
      <w:jc w:val="left"/>
    </w:pPr>
    <w:rPr>
      <w:color w:val="auto"/>
      <w:sz w:val="16"/>
      <w:szCs w:val="16"/>
      <w:lang w:val="ru-RU" w:eastAsia="ru-RU"/>
    </w:rPr>
  </w:style>
  <w:style w:type="character" w:customStyle="1" w:styleId="32">
    <w:name w:val="Основной текст с отступом 3 Знак"/>
    <w:basedOn w:val="a0"/>
    <w:link w:val="31"/>
    <w:rsid w:val="00A35B07"/>
    <w:rPr>
      <w:rFonts w:ascii="Times New Roman" w:eastAsia="Times New Roman" w:hAnsi="Times New Roman" w:cs="Times New Roman"/>
      <w:kern w:val="0"/>
      <w:sz w:val="16"/>
      <w:szCs w:val="16"/>
      <w:lang w:eastAsia="ru-RU"/>
      <w14:ligatures w14:val="none"/>
    </w:rPr>
  </w:style>
  <w:style w:type="paragraph" w:styleId="HTML">
    <w:name w:val="HTML Preformatted"/>
    <w:basedOn w:val="a"/>
    <w:link w:val="HTML0"/>
    <w:uiPriority w:val="99"/>
    <w:semiHidden/>
    <w:unhideWhenUsed/>
    <w:rsid w:val="00A35B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left"/>
    </w:pPr>
    <w:rPr>
      <w:rFonts w:ascii="Courier New" w:hAnsi="Courier New" w:cs="Courier New"/>
      <w:color w:val="auto"/>
      <w:sz w:val="20"/>
      <w:szCs w:val="20"/>
    </w:rPr>
  </w:style>
  <w:style w:type="character" w:customStyle="1" w:styleId="HTML0">
    <w:name w:val="Стандартный HTML Знак"/>
    <w:basedOn w:val="a0"/>
    <w:link w:val="HTML"/>
    <w:uiPriority w:val="99"/>
    <w:semiHidden/>
    <w:rsid w:val="00A35B07"/>
    <w:rPr>
      <w:rFonts w:ascii="Courier New" w:eastAsia="Times New Roman" w:hAnsi="Courier New" w:cs="Courier New"/>
      <w:kern w:val="0"/>
      <w:sz w:val="20"/>
      <w:szCs w:val="20"/>
      <w:lang w:val="en-US"/>
      <w14:ligatures w14:val="none"/>
    </w:rPr>
  </w:style>
  <w:style w:type="character" w:customStyle="1" w:styleId="y2iqfc">
    <w:name w:val="y2iqfc"/>
    <w:rsid w:val="00A35B07"/>
  </w:style>
  <w:style w:type="table" w:customStyle="1" w:styleId="TableNormal">
    <w:name w:val="Table Normal"/>
    <w:uiPriority w:val="2"/>
    <w:semiHidden/>
    <w:unhideWhenUsed/>
    <w:qFormat/>
    <w:rsid w:val="00A35B07"/>
    <w:pPr>
      <w:widowControl w:val="0"/>
      <w:autoSpaceDE w:val="0"/>
      <w:autoSpaceDN w:val="0"/>
      <w:spacing w:after="0" w:line="240" w:lineRule="auto"/>
    </w:pPr>
    <w:rPr>
      <w:rFonts w:ascii="Calibri" w:eastAsia="Calibri" w:hAnsi="Calibri" w:cs="Times New Roman"/>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35B07"/>
    <w:pPr>
      <w:widowControl w:val="0"/>
      <w:autoSpaceDE w:val="0"/>
      <w:autoSpaceDN w:val="0"/>
      <w:spacing w:after="0" w:line="240" w:lineRule="auto"/>
      <w:ind w:left="7" w:firstLine="0"/>
      <w:jc w:val="center"/>
    </w:pPr>
    <w:rPr>
      <w:color w:val="auto"/>
      <w:sz w:val="22"/>
      <w:lang w:val="ru-RU"/>
    </w:rPr>
  </w:style>
  <w:style w:type="paragraph" w:styleId="af1">
    <w:name w:val="header"/>
    <w:basedOn w:val="a"/>
    <w:link w:val="af2"/>
    <w:uiPriority w:val="99"/>
    <w:unhideWhenUsed/>
    <w:rsid w:val="00A35B07"/>
    <w:pPr>
      <w:tabs>
        <w:tab w:val="center" w:pos="4844"/>
        <w:tab w:val="right" w:pos="9689"/>
      </w:tabs>
    </w:pPr>
  </w:style>
  <w:style w:type="character" w:customStyle="1" w:styleId="af2">
    <w:name w:val="Верхний колонтитул Знак"/>
    <w:basedOn w:val="a0"/>
    <w:link w:val="af1"/>
    <w:uiPriority w:val="99"/>
    <w:rsid w:val="00A35B07"/>
    <w:rPr>
      <w:rFonts w:ascii="Times New Roman" w:eastAsia="Times New Roman" w:hAnsi="Times New Roman" w:cs="Times New Roman"/>
      <w:color w:val="000000"/>
      <w:kern w:val="0"/>
      <w:sz w:val="28"/>
      <w:szCs w:val="22"/>
      <w:lang w:val="en-US"/>
      <w14:ligatures w14:val="none"/>
    </w:rPr>
  </w:style>
  <w:style w:type="paragraph" w:styleId="af3">
    <w:name w:val="footer"/>
    <w:basedOn w:val="a"/>
    <w:link w:val="af4"/>
    <w:uiPriority w:val="99"/>
    <w:unhideWhenUsed/>
    <w:rsid w:val="00A35B07"/>
    <w:pPr>
      <w:tabs>
        <w:tab w:val="center" w:pos="4844"/>
        <w:tab w:val="right" w:pos="9689"/>
      </w:tabs>
    </w:pPr>
  </w:style>
  <w:style w:type="character" w:customStyle="1" w:styleId="af4">
    <w:name w:val="Нижний колонтитул Знак"/>
    <w:basedOn w:val="a0"/>
    <w:link w:val="af3"/>
    <w:uiPriority w:val="99"/>
    <w:rsid w:val="00A35B07"/>
    <w:rPr>
      <w:rFonts w:ascii="Times New Roman" w:eastAsia="Times New Roman" w:hAnsi="Times New Roman" w:cs="Times New Roman"/>
      <w:color w:val="000000"/>
      <w:kern w:val="0"/>
      <w:sz w:val="28"/>
      <w:szCs w:val="22"/>
      <w:lang w:val="en-US"/>
      <w14:ligatures w14:val="none"/>
    </w:rPr>
  </w:style>
  <w:style w:type="character" w:styleId="HTML1">
    <w:name w:val="HTML Code"/>
    <w:uiPriority w:val="99"/>
    <w:semiHidden/>
    <w:unhideWhenUsed/>
    <w:rsid w:val="00A35B07"/>
    <w:rPr>
      <w:rFonts w:ascii="Courier New" w:eastAsia="Times New Roman" w:hAnsi="Courier New" w:cs="Courier New"/>
      <w:sz w:val="20"/>
      <w:szCs w:val="20"/>
    </w:rPr>
  </w:style>
  <w:style w:type="character" w:customStyle="1" w:styleId="hljs-code">
    <w:name w:val="hljs-code"/>
    <w:rsid w:val="00A35B07"/>
  </w:style>
  <w:style w:type="paragraph" w:styleId="z-">
    <w:name w:val="HTML Top of Form"/>
    <w:basedOn w:val="a"/>
    <w:next w:val="a"/>
    <w:link w:val="z-0"/>
    <w:hidden/>
    <w:uiPriority w:val="99"/>
    <w:semiHidden/>
    <w:unhideWhenUsed/>
    <w:rsid w:val="00A35B07"/>
    <w:pPr>
      <w:pBdr>
        <w:bottom w:val="single" w:sz="6" w:space="1" w:color="auto"/>
      </w:pBdr>
      <w:spacing w:after="0" w:line="240" w:lineRule="auto"/>
      <w:ind w:left="0" w:firstLine="0"/>
      <w:jc w:val="center"/>
    </w:pPr>
    <w:rPr>
      <w:rFonts w:ascii="Arial" w:hAnsi="Arial" w:cs="Arial"/>
      <w:vanish/>
      <w:color w:val="auto"/>
      <w:sz w:val="16"/>
      <w:szCs w:val="16"/>
    </w:rPr>
  </w:style>
  <w:style w:type="character" w:customStyle="1" w:styleId="z-0">
    <w:name w:val="z-Начало формы Знак"/>
    <w:basedOn w:val="a0"/>
    <w:link w:val="z-"/>
    <w:uiPriority w:val="99"/>
    <w:semiHidden/>
    <w:rsid w:val="00A35B07"/>
    <w:rPr>
      <w:rFonts w:ascii="Arial" w:eastAsia="Times New Roman" w:hAnsi="Arial" w:cs="Arial"/>
      <w:vanish/>
      <w:kern w:val="0"/>
      <w:sz w:val="16"/>
      <w:szCs w:val="16"/>
      <w:lang w:val="en-US"/>
      <w14:ligatures w14:val="none"/>
    </w:rPr>
  </w:style>
  <w:style w:type="paragraph" w:customStyle="1" w:styleId="placeholder">
    <w:name w:val="placeholder"/>
    <w:basedOn w:val="a"/>
    <w:rsid w:val="00A35B07"/>
    <w:pPr>
      <w:spacing w:before="100" w:beforeAutospacing="1" w:after="100" w:afterAutospacing="1" w:line="240" w:lineRule="auto"/>
      <w:ind w:left="0" w:firstLine="0"/>
      <w:jc w:val="left"/>
    </w:pPr>
    <w:rPr>
      <w:color w:val="auto"/>
      <w:sz w:val="24"/>
      <w:szCs w:val="24"/>
    </w:rPr>
  </w:style>
  <w:style w:type="paragraph" w:styleId="z-1">
    <w:name w:val="HTML Bottom of Form"/>
    <w:basedOn w:val="a"/>
    <w:next w:val="a"/>
    <w:link w:val="z-2"/>
    <w:hidden/>
    <w:uiPriority w:val="99"/>
    <w:semiHidden/>
    <w:unhideWhenUsed/>
    <w:rsid w:val="00A35B07"/>
    <w:pPr>
      <w:pBdr>
        <w:top w:val="single" w:sz="6" w:space="1" w:color="auto"/>
      </w:pBdr>
      <w:spacing w:after="0" w:line="240" w:lineRule="auto"/>
      <w:ind w:left="0" w:firstLine="0"/>
      <w:jc w:val="center"/>
    </w:pPr>
    <w:rPr>
      <w:rFonts w:ascii="Arial" w:hAnsi="Arial" w:cs="Arial"/>
      <w:vanish/>
      <w:color w:val="auto"/>
      <w:sz w:val="16"/>
      <w:szCs w:val="16"/>
    </w:rPr>
  </w:style>
  <w:style w:type="character" w:customStyle="1" w:styleId="z-2">
    <w:name w:val="z-Конец формы Знак"/>
    <w:basedOn w:val="a0"/>
    <w:link w:val="z-1"/>
    <w:uiPriority w:val="99"/>
    <w:semiHidden/>
    <w:rsid w:val="00A35B07"/>
    <w:rPr>
      <w:rFonts w:ascii="Arial" w:eastAsia="Times New Roman" w:hAnsi="Arial" w:cs="Arial"/>
      <w:vanish/>
      <w:kern w:val="0"/>
      <w:sz w:val="16"/>
      <w:szCs w:val="16"/>
      <w:lang w:val="en-US"/>
      <w14:ligatures w14:val="none"/>
    </w:rPr>
  </w:style>
  <w:style w:type="paragraph" w:styleId="af5">
    <w:name w:val="Body Text Indent"/>
    <w:basedOn w:val="a"/>
    <w:link w:val="af6"/>
    <w:rsid w:val="00A35B07"/>
    <w:pPr>
      <w:spacing w:after="120" w:line="240" w:lineRule="auto"/>
      <w:ind w:left="283" w:firstLine="0"/>
      <w:jc w:val="left"/>
    </w:pPr>
    <w:rPr>
      <w:color w:val="auto"/>
      <w:sz w:val="24"/>
      <w:szCs w:val="24"/>
      <w:lang w:val="ru-RU" w:eastAsia="ru-RU"/>
    </w:rPr>
  </w:style>
  <w:style w:type="character" w:customStyle="1" w:styleId="af6">
    <w:name w:val="Основной текст с отступом Знак"/>
    <w:basedOn w:val="a0"/>
    <w:link w:val="af5"/>
    <w:rsid w:val="00A35B07"/>
    <w:rPr>
      <w:rFonts w:ascii="Times New Roman" w:eastAsia="Times New Roman" w:hAnsi="Times New Roman" w:cs="Times New Roman"/>
      <w:kern w:val="0"/>
      <w:lang w:eastAsia="ru-RU"/>
      <w14:ligatures w14:val="none"/>
    </w:rPr>
  </w:style>
  <w:style w:type="paragraph" w:styleId="23">
    <w:name w:val="Body Text 2"/>
    <w:basedOn w:val="a"/>
    <w:link w:val="24"/>
    <w:rsid w:val="00A35B07"/>
    <w:pPr>
      <w:spacing w:after="120" w:line="480" w:lineRule="auto"/>
      <w:ind w:left="0" w:firstLine="0"/>
      <w:jc w:val="left"/>
    </w:pPr>
    <w:rPr>
      <w:color w:val="auto"/>
      <w:sz w:val="24"/>
      <w:szCs w:val="24"/>
      <w:lang w:val="ru-RU" w:eastAsia="ru-RU"/>
    </w:rPr>
  </w:style>
  <w:style w:type="character" w:customStyle="1" w:styleId="24">
    <w:name w:val="Основной текст 2 Знак"/>
    <w:basedOn w:val="a0"/>
    <w:link w:val="23"/>
    <w:rsid w:val="00A35B07"/>
    <w:rPr>
      <w:rFonts w:ascii="Times New Roman" w:eastAsia="Times New Roman" w:hAnsi="Times New Roman" w:cs="Times New Roman"/>
      <w:kern w:val="0"/>
      <w:lang w:eastAsia="ru-RU"/>
      <w14:ligatures w14:val="none"/>
    </w:rPr>
  </w:style>
  <w:style w:type="character" w:styleId="af7">
    <w:name w:val="FollowedHyperlink"/>
    <w:rsid w:val="00A35B07"/>
    <w:rPr>
      <w:color w:val="800080"/>
      <w:u w:val="single"/>
    </w:rPr>
  </w:style>
  <w:style w:type="paragraph" w:customStyle="1" w:styleId="12">
    <w:name w:val="Обычный1"/>
    <w:rsid w:val="00A35B07"/>
    <w:pPr>
      <w:widowControl w:val="0"/>
      <w:snapToGrid w:val="0"/>
      <w:spacing w:after="0" w:line="276" w:lineRule="auto"/>
      <w:ind w:firstLine="380"/>
    </w:pPr>
    <w:rPr>
      <w:rFonts w:ascii="Arial" w:eastAsia="Times New Roman" w:hAnsi="Arial" w:cs="Times New Roman"/>
      <w:kern w:val="0"/>
      <w:sz w:val="20"/>
      <w:szCs w:val="20"/>
      <w:lang w:eastAsia="ru-RU"/>
      <w14:ligatures w14:val="none"/>
    </w:rPr>
  </w:style>
  <w:style w:type="paragraph" w:customStyle="1" w:styleId="xl26">
    <w:name w:val="xl26"/>
    <w:basedOn w:val="a"/>
    <w:rsid w:val="00A35B07"/>
    <w:pPr>
      <w:pBdr>
        <w:bottom w:val="single" w:sz="4" w:space="0" w:color="auto"/>
      </w:pBdr>
      <w:spacing w:before="100" w:beforeAutospacing="1" w:after="100" w:afterAutospacing="1" w:line="240" w:lineRule="auto"/>
      <w:ind w:left="0" w:firstLine="0"/>
      <w:jc w:val="center"/>
      <w:textAlignment w:val="center"/>
    </w:pPr>
    <w:rPr>
      <w:rFonts w:ascii="Times New Roman CYR" w:eastAsia="Arial Unicode MS" w:hAnsi="Times New Roman CYR"/>
      <w:b/>
      <w:color w:val="auto"/>
      <w:sz w:val="26"/>
      <w:szCs w:val="26"/>
      <w:lang w:val="ru-RU" w:eastAsia="ru-RU"/>
    </w:rPr>
  </w:style>
  <w:style w:type="paragraph" w:styleId="25">
    <w:name w:val="Body Text Indent 2"/>
    <w:basedOn w:val="a"/>
    <w:link w:val="26"/>
    <w:rsid w:val="00A35B07"/>
    <w:pPr>
      <w:spacing w:after="120" w:line="480" w:lineRule="auto"/>
      <w:ind w:left="283" w:firstLine="0"/>
      <w:jc w:val="left"/>
    </w:pPr>
    <w:rPr>
      <w:color w:val="auto"/>
      <w:sz w:val="24"/>
      <w:szCs w:val="24"/>
      <w:lang w:val="ru-RU" w:eastAsia="ru-RU"/>
    </w:rPr>
  </w:style>
  <w:style w:type="character" w:customStyle="1" w:styleId="26">
    <w:name w:val="Основной текст с отступом 2 Знак"/>
    <w:basedOn w:val="a0"/>
    <w:link w:val="25"/>
    <w:rsid w:val="00A35B07"/>
    <w:rPr>
      <w:rFonts w:ascii="Times New Roman" w:eastAsia="Times New Roman" w:hAnsi="Times New Roman" w:cs="Times New Roman"/>
      <w:kern w:val="0"/>
      <w:lang w:eastAsia="ru-RU"/>
      <w14:ligatures w14:val="none"/>
    </w:rPr>
  </w:style>
  <w:style w:type="character" w:styleId="af8">
    <w:name w:val="page number"/>
    <w:basedOn w:val="a0"/>
    <w:rsid w:val="00A35B07"/>
  </w:style>
  <w:style w:type="paragraph" w:customStyle="1" w:styleId="13">
    <w:name w:val="Абзац списка1"/>
    <w:basedOn w:val="a"/>
    <w:rsid w:val="00A35B07"/>
    <w:pPr>
      <w:spacing w:after="200" w:line="276" w:lineRule="auto"/>
      <w:ind w:left="720" w:firstLine="0"/>
      <w:contextualSpacing/>
      <w:jc w:val="left"/>
    </w:pPr>
    <w:rPr>
      <w:rFonts w:ascii="Calibri" w:hAnsi="Calibri"/>
      <w:color w:val="auto"/>
      <w:sz w:val="22"/>
      <w:lang w:val="ru-RU"/>
    </w:rPr>
  </w:style>
  <w:style w:type="paragraph" w:customStyle="1" w:styleId="Left">
    <w:name w:val="Left"/>
    <w:rsid w:val="00A35B07"/>
    <w:pPr>
      <w:widowControl w:val="0"/>
      <w:autoSpaceDE w:val="0"/>
      <w:autoSpaceDN w:val="0"/>
      <w:adjustRightInd w:val="0"/>
      <w:spacing w:after="0" w:line="240" w:lineRule="auto"/>
    </w:pPr>
    <w:rPr>
      <w:rFonts w:ascii="Times New Roman" w:eastAsia="Times New Roman" w:hAnsi="Times New Roman" w:cs="Times New Roman"/>
      <w:kern w:val="0"/>
      <w:sz w:val="20"/>
      <w:lang w:eastAsia="ru-RU"/>
      <w14:ligatures w14:val="none"/>
    </w:rPr>
  </w:style>
  <w:style w:type="character" w:customStyle="1" w:styleId="BodyTextChar">
    <w:name w:val="Body Text Char"/>
    <w:locked/>
    <w:rsid w:val="00A35B07"/>
    <w:rPr>
      <w:sz w:val="24"/>
      <w:szCs w:val="24"/>
      <w:lang w:val="ru-RU" w:eastAsia="ru-RU" w:bidi="ar-SA"/>
    </w:rPr>
  </w:style>
  <w:style w:type="paragraph" w:styleId="af9">
    <w:name w:val="Balloon Text"/>
    <w:basedOn w:val="a"/>
    <w:link w:val="afa"/>
    <w:uiPriority w:val="99"/>
    <w:rsid w:val="00A35B07"/>
    <w:pPr>
      <w:spacing w:after="0" w:line="240" w:lineRule="auto"/>
      <w:ind w:left="0" w:firstLine="0"/>
      <w:jc w:val="left"/>
    </w:pPr>
    <w:rPr>
      <w:rFonts w:ascii="Segoe UI" w:hAnsi="Segoe UI" w:cs="Segoe UI"/>
      <w:color w:val="auto"/>
      <w:sz w:val="18"/>
      <w:szCs w:val="18"/>
      <w:lang w:val="ru-RU" w:eastAsia="ru-RU"/>
    </w:rPr>
  </w:style>
  <w:style w:type="character" w:customStyle="1" w:styleId="afa">
    <w:name w:val="Текст выноски Знак"/>
    <w:basedOn w:val="a0"/>
    <w:link w:val="af9"/>
    <w:uiPriority w:val="99"/>
    <w:rsid w:val="00A35B07"/>
    <w:rPr>
      <w:rFonts w:ascii="Segoe UI" w:eastAsia="Times New Roman" w:hAnsi="Segoe UI" w:cs="Segoe UI"/>
      <w:kern w:val="0"/>
      <w:sz w:val="18"/>
      <w:szCs w:val="18"/>
      <w:lang w:eastAsia="ru-RU"/>
      <w14:ligatures w14:val="none"/>
    </w:rPr>
  </w:style>
  <w:style w:type="paragraph" w:styleId="afb">
    <w:name w:val="caption"/>
    <w:basedOn w:val="a"/>
    <w:next w:val="a"/>
    <w:qFormat/>
    <w:rsid w:val="00A35B07"/>
    <w:pPr>
      <w:spacing w:before="480" w:after="120" w:line="240" w:lineRule="auto"/>
      <w:ind w:left="0" w:firstLine="0"/>
      <w:jc w:val="center"/>
    </w:pPr>
    <w:rPr>
      <w:b/>
      <w:color w:val="auto"/>
      <w:sz w:val="22"/>
      <w:lang w:val="ru-RU"/>
    </w:rPr>
  </w:style>
  <w:style w:type="numbering" w:customStyle="1" w:styleId="14">
    <w:name w:val="Нет списка1"/>
    <w:next w:val="a2"/>
    <w:uiPriority w:val="99"/>
    <w:semiHidden/>
    <w:unhideWhenUsed/>
    <w:rsid w:val="00A35B07"/>
  </w:style>
  <w:style w:type="table" w:customStyle="1" w:styleId="15">
    <w:name w:val="Сетка таблицы1"/>
    <w:basedOn w:val="a1"/>
    <w:next w:val="ae"/>
    <w:rsid w:val="00A35B07"/>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Placeholder Text"/>
    <w:uiPriority w:val="99"/>
    <w:semiHidden/>
    <w:rsid w:val="00A35B07"/>
    <w:rPr>
      <w:color w:val="808080"/>
    </w:rPr>
  </w:style>
  <w:style w:type="table" w:customStyle="1" w:styleId="27">
    <w:name w:val="Сетка таблицы2"/>
    <w:basedOn w:val="a1"/>
    <w:next w:val="ae"/>
    <w:uiPriority w:val="39"/>
    <w:rsid w:val="00A35B07"/>
    <w:pPr>
      <w:spacing w:after="0" w:line="240" w:lineRule="auto"/>
    </w:pPr>
    <w:rPr>
      <w:rFonts w:ascii="Courier New" w:eastAsia="Courier New" w:hAnsi="Courier New" w:cs="Courier New"/>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
    <w:name w:val="Нет списка2"/>
    <w:next w:val="a2"/>
    <w:uiPriority w:val="99"/>
    <w:semiHidden/>
    <w:unhideWhenUsed/>
    <w:rsid w:val="00A35B07"/>
  </w:style>
  <w:style w:type="paragraph" w:styleId="33">
    <w:name w:val="Body Text 3"/>
    <w:basedOn w:val="a"/>
    <w:link w:val="34"/>
    <w:rsid w:val="00A35B07"/>
    <w:pPr>
      <w:spacing w:after="120" w:line="240" w:lineRule="auto"/>
      <w:ind w:left="0" w:firstLine="0"/>
      <w:jc w:val="left"/>
    </w:pPr>
    <w:rPr>
      <w:color w:val="auto"/>
      <w:sz w:val="16"/>
      <w:szCs w:val="16"/>
      <w:lang w:val="ru-RU" w:eastAsia="ru-RU"/>
    </w:rPr>
  </w:style>
  <w:style w:type="character" w:customStyle="1" w:styleId="34">
    <w:name w:val="Основной текст 3 Знак"/>
    <w:basedOn w:val="a0"/>
    <w:link w:val="33"/>
    <w:rsid w:val="00A35B07"/>
    <w:rPr>
      <w:rFonts w:ascii="Times New Roman" w:eastAsia="Times New Roman" w:hAnsi="Times New Roman" w:cs="Times New Roman"/>
      <w:kern w:val="0"/>
      <w:sz w:val="16"/>
      <w:szCs w:val="16"/>
      <w:lang w:eastAsia="ru-RU"/>
      <w14:ligatures w14:val="none"/>
    </w:rPr>
  </w:style>
  <w:style w:type="table" w:customStyle="1" w:styleId="35">
    <w:name w:val="Сетка таблицы3"/>
    <w:basedOn w:val="a1"/>
    <w:next w:val="ae"/>
    <w:rsid w:val="00A35B07"/>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Основной текст с отступом 21"/>
    <w:basedOn w:val="a"/>
    <w:rsid w:val="00A35B07"/>
    <w:pPr>
      <w:widowControl w:val="0"/>
      <w:suppressAutoHyphens/>
      <w:spacing w:after="120" w:line="480" w:lineRule="auto"/>
      <w:ind w:left="283" w:firstLine="0"/>
      <w:jc w:val="left"/>
    </w:pPr>
    <w:rPr>
      <w:rFonts w:eastAsia="Lucida Sans Unicode" w:cs="Mangal"/>
      <w:color w:val="auto"/>
      <w:kern w:val="2"/>
      <w:sz w:val="24"/>
      <w:szCs w:val="24"/>
      <w:lang w:val="ru-RU" w:eastAsia="hi-IN" w:bidi="hi-IN"/>
    </w:rPr>
  </w:style>
  <w:style w:type="paragraph" w:customStyle="1" w:styleId="36">
    <w:name w:val="заг 3"/>
    <w:basedOn w:val="1"/>
    <w:link w:val="37"/>
    <w:autoRedefine/>
    <w:qFormat/>
    <w:rsid w:val="00A35B07"/>
    <w:pPr>
      <w:keepLines w:val="0"/>
      <w:widowControl w:val="0"/>
      <w:tabs>
        <w:tab w:val="num" w:pos="0"/>
      </w:tabs>
      <w:suppressAutoHyphens/>
      <w:spacing w:before="120" w:after="120" w:line="240" w:lineRule="auto"/>
      <w:ind w:firstLine="624"/>
    </w:pPr>
    <w:rPr>
      <w:rFonts w:ascii="Times New Roman" w:eastAsia="Lucida Sans Unicode" w:hAnsi="Times New Roman" w:cs="Mangal"/>
      <w:color w:val="auto"/>
      <w:kern w:val="26"/>
      <w:sz w:val="26"/>
      <w:szCs w:val="26"/>
      <w:lang w:eastAsia="hi-IN" w:bidi="hi-IN"/>
    </w:rPr>
  </w:style>
  <w:style w:type="character" w:customStyle="1" w:styleId="37">
    <w:name w:val="заг 3 Знак"/>
    <w:link w:val="36"/>
    <w:rsid w:val="00A35B07"/>
    <w:rPr>
      <w:rFonts w:ascii="Times New Roman" w:eastAsia="Lucida Sans Unicode" w:hAnsi="Times New Roman" w:cs="Mangal"/>
      <w:kern w:val="26"/>
      <w:sz w:val="26"/>
      <w:szCs w:val="26"/>
      <w:lang w:eastAsia="hi-IN" w:bidi="hi-IN"/>
      <w14:ligatures w14:val="none"/>
    </w:rPr>
  </w:style>
  <w:style w:type="paragraph" w:customStyle="1" w:styleId="29">
    <w:name w:val="заг 2"/>
    <w:basedOn w:val="1"/>
    <w:link w:val="2a"/>
    <w:autoRedefine/>
    <w:qFormat/>
    <w:rsid w:val="00A35B07"/>
    <w:pPr>
      <w:keepLines w:val="0"/>
      <w:widowControl w:val="0"/>
      <w:tabs>
        <w:tab w:val="num" w:pos="0"/>
      </w:tabs>
      <w:suppressAutoHyphens/>
      <w:spacing w:before="240" w:after="240" w:line="240" w:lineRule="auto"/>
      <w:ind w:firstLine="624"/>
    </w:pPr>
    <w:rPr>
      <w:rFonts w:ascii="Times New Roman" w:eastAsia="Lucida Sans Unicode" w:hAnsi="Times New Roman" w:cs="Mangal"/>
      <w:b/>
      <w:color w:val="auto"/>
      <w:kern w:val="26"/>
      <w:sz w:val="26"/>
      <w:szCs w:val="26"/>
      <w:lang w:eastAsia="hi-IN" w:bidi="hi-IN"/>
    </w:rPr>
  </w:style>
  <w:style w:type="character" w:customStyle="1" w:styleId="2a">
    <w:name w:val="заг 2 Знак"/>
    <w:link w:val="29"/>
    <w:rsid w:val="00A35B07"/>
    <w:rPr>
      <w:rFonts w:ascii="Times New Roman" w:eastAsia="Lucida Sans Unicode" w:hAnsi="Times New Roman" w:cs="Mangal"/>
      <w:b/>
      <w:kern w:val="26"/>
      <w:sz w:val="26"/>
      <w:szCs w:val="26"/>
      <w:lang w:eastAsia="hi-IN" w:bidi="hi-IN"/>
      <w14:ligatures w14:val="none"/>
    </w:rPr>
  </w:style>
  <w:style w:type="paragraph" w:styleId="afd">
    <w:name w:val="Document Map"/>
    <w:basedOn w:val="a"/>
    <w:link w:val="afe"/>
    <w:rsid w:val="00A35B07"/>
    <w:pPr>
      <w:shd w:val="clear" w:color="auto" w:fill="000080"/>
      <w:spacing w:after="0" w:line="240" w:lineRule="auto"/>
      <w:ind w:left="0" w:firstLine="0"/>
      <w:jc w:val="left"/>
    </w:pPr>
    <w:rPr>
      <w:rFonts w:ascii="Tahoma" w:hAnsi="Tahoma" w:cs="Tahoma"/>
      <w:color w:val="auto"/>
      <w:sz w:val="24"/>
      <w:szCs w:val="24"/>
      <w:lang w:val="ru-RU" w:eastAsia="ru-RU"/>
    </w:rPr>
  </w:style>
  <w:style w:type="character" w:customStyle="1" w:styleId="afe">
    <w:name w:val="Схема документа Знак"/>
    <w:basedOn w:val="a0"/>
    <w:link w:val="afd"/>
    <w:rsid w:val="00A35B07"/>
    <w:rPr>
      <w:rFonts w:ascii="Tahoma" w:eastAsia="Times New Roman" w:hAnsi="Tahoma" w:cs="Tahoma"/>
      <w:kern w:val="0"/>
      <w:shd w:val="clear" w:color="auto" w:fill="000080"/>
      <w:lang w:eastAsia="ru-RU"/>
      <w14:ligatures w14:val="none"/>
    </w:rPr>
  </w:style>
  <w:style w:type="paragraph" w:customStyle="1" w:styleId="FR1">
    <w:name w:val="FR1"/>
    <w:rsid w:val="00A35B07"/>
    <w:pPr>
      <w:widowControl w:val="0"/>
      <w:autoSpaceDE w:val="0"/>
      <w:autoSpaceDN w:val="0"/>
      <w:adjustRightInd w:val="0"/>
      <w:spacing w:after="0" w:line="240" w:lineRule="auto"/>
      <w:ind w:left="80"/>
      <w:jc w:val="center"/>
    </w:pPr>
    <w:rPr>
      <w:rFonts w:ascii="Times New Roman" w:eastAsia="Calibri" w:hAnsi="Times New Roman" w:cs="Times New Roman"/>
      <w:b/>
      <w:kern w:val="0"/>
      <w:sz w:val="28"/>
      <w:szCs w:val="20"/>
      <w:lang w:eastAsia="ru-RU"/>
      <w14:ligatures w14:val="none"/>
    </w:rPr>
  </w:style>
  <w:style w:type="paragraph" w:styleId="aff">
    <w:name w:val="Block Text"/>
    <w:basedOn w:val="a"/>
    <w:rsid w:val="00A35B07"/>
    <w:pPr>
      <w:spacing w:after="0" w:line="240" w:lineRule="auto"/>
      <w:ind w:left="-720" w:right="176" w:firstLine="720"/>
    </w:pPr>
    <w:rPr>
      <w:color w:val="auto"/>
      <w:sz w:val="24"/>
      <w:szCs w:val="24"/>
      <w:lang w:val="ru-RU" w:eastAsia="ru-RU"/>
    </w:rPr>
  </w:style>
  <w:style w:type="paragraph" w:customStyle="1" w:styleId="16">
    <w:name w:val="Основной текст с отступом1"/>
    <w:basedOn w:val="a"/>
    <w:rsid w:val="00A35B07"/>
    <w:pPr>
      <w:spacing w:after="120" w:line="240" w:lineRule="auto"/>
      <w:ind w:left="283" w:firstLine="0"/>
      <w:jc w:val="left"/>
    </w:pPr>
    <w:rPr>
      <w:color w:val="auto"/>
      <w:sz w:val="24"/>
      <w:szCs w:val="24"/>
      <w:lang w:val="ru-RU" w:eastAsia="ru-RU"/>
    </w:rPr>
  </w:style>
  <w:style w:type="table" w:customStyle="1" w:styleId="110">
    <w:name w:val="Сетка таблицы11"/>
    <w:basedOn w:val="a1"/>
    <w:next w:val="ae"/>
    <w:uiPriority w:val="39"/>
    <w:rsid w:val="00A35B07"/>
    <w:pPr>
      <w:spacing w:after="0" w:line="240" w:lineRule="auto"/>
    </w:pPr>
    <w:rPr>
      <w:rFonts w:ascii="Calibri" w:eastAsia="Calibri" w:hAnsi="Calibri" w:cs="Times New Roman"/>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8">
    <w:name w:val="Нет списка3"/>
    <w:next w:val="a2"/>
    <w:uiPriority w:val="99"/>
    <w:semiHidden/>
    <w:unhideWhenUsed/>
    <w:rsid w:val="00A35B07"/>
  </w:style>
  <w:style w:type="table" w:customStyle="1" w:styleId="41">
    <w:name w:val="Сетка таблицы4"/>
    <w:basedOn w:val="a1"/>
    <w:next w:val="ae"/>
    <w:uiPriority w:val="39"/>
    <w:rsid w:val="00A35B07"/>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2"/>
    <w:uiPriority w:val="99"/>
    <w:semiHidden/>
    <w:unhideWhenUsed/>
    <w:rsid w:val="00A35B07"/>
  </w:style>
  <w:style w:type="table" w:customStyle="1" w:styleId="51">
    <w:name w:val="Сетка таблицы5"/>
    <w:basedOn w:val="a1"/>
    <w:next w:val="ae"/>
    <w:rsid w:val="00A35B07"/>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1"/>
    <w:next w:val="ae"/>
    <w:uiPriority w:val="39"/>
    <w:rsid w:val="00A35B07"/>
    <w:pPr>
      <w:spacing w:after="0" w:line="240" w:lineRule="auto"/>
    </w:pPr>
    <w:rPr>
      <w:rFonts w:ascii="Calibri" w:eastAsia="Calibri" w:hAnsi="Calibri" w:cs="Times New Roman"/>
      <w:kern w:val="0"/>
      <w:sz w:val="22"/>
      <w:szCs w:val="22"/>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0">
    <w:name w:val="annotation reference"/>
    <w:rsid w:val="00A35B07"/>
    <w:rPr>
      <w:sz w:val="16"/>
      <w:szCs w:val="16"/>
    </w:rPr>
  </w:style>
  <w:style w:type="paragraph" w:styleId="aff1">
    <w:name w:val="annotation text"/>
    <w:basedOn w:val="a"/>
    <w:link w:val="aff2"/>
    <w:rsid w:val="00A35B07"/>
    <w:pPr>
      <w:spacing w:after="0" w:line="240" w:lineRule="auto"/>
      <w:ind w:left="0" w:firstLine="0"/>
      <w:jc w:val="left"/>
    </w:pPr>
    <w:rPr>
      <w:color w:val="auto"/>
      <w:sz w:val="20"/>
      <w:szCs w:val="20"/>
      <w:lang w:val="ru-RU" w:eastAsia="ru-RU"/>
    </w:rPr>
  </w:style>
  <w:style w:type="character" w:customStyle="1" w:styleId="aff2">
    <w:name w:val="Текст примечания Знак"/>
    <w:basedOn w:val="a0"/>
    <w:link w:val="aff1"/>
    <w:rsid w:val="00A35B07"/>
    <w:rPr>
      <w:rFonts w:ascii="Times New Roman" w:eastAsia="Times New Roman" w:hAnsi="Times New Roman" w:cs="Times New Roman"/>
      <w:kern w:val="0"/>
      <w:sz w:val="20"/>
      <w:szCs w:val="20"/>
      <w:lang w:eastAsia="ru-RU"/>
      <w14:ligatures w14:val="none"/>
    </w:rPr>
  </w:style>
  <w:style w:type="paragraph" w:styleId="aff3">
    <w:name w:val="annotation subject"/>
    <w:basedOn w:val="aff1"/>
    <w:next w:val="aff1"/>
    <w:link w:val="aff4"/>
    <w:rsid w:val="00A35B07"/>
    <w:rPr>
      <w:b/>
      <w:bCs/>
    </w:rPr>
  </w:style>
  <w:style w:type="character" w:customStyle="1" w:styleId="aff4">
    <w:name w:val="Тема примечания Знак"/>
    <w:basedOn w:val="aff2"/>
    <w:link w:val="aff3"/>
    <w:rsid w:val="00A35B07"/>
    <w:rPr>
      <w:rFonts w:ascii="Times New Roman" w:eastAsia="Times New Roman" w:hAnsi="Times New Roman" w:cs="Times New Roman"/>
      <w:b/>
      <w:bCs/>
      <w:kern w:val="0"/>
      <w:sz w:val="20"/>
      <w:szCs w:val="20"/>
      <w:lang w:eastAsia="ru-RU"/>
      <w14:ligatures w14:val="none"/>
    </w:rPr>
  </w:style>
  <w:style w:type="character" w:customStyle="1" w:styleId="aff5">
    <w:name w:val="Название Знак"/>
    <w:uiPriority w:val="10"/>
    <w:rsid w:val="00A35B07"/>
    <w:rPr>
      <w:rFonts w:ascii="Cambria" w:eastAsia="Times New Roman" w:hAnsi="Cambria" w:cs="Times New Roman"/>
      <w:color w:val="17365D"/>
      <w:spacing w:val="5"/>
      <w:kern w:val="28"/>
      <w:sz w:val="52"/>
      <w:szCs w:val="52"/>
      <w:lang w:eastAsia="ru-RU"/>
    </w:rPr>
  </w:style>
  <w:style w:type="paragraph" w:customStyle="1" w:styleId="2b">
    <w:name w:val="Обычный2"/>
    <w:rsid w:val="00A35B07"/>
    <w:pPr>
      <w:widowControl w:val="0"/>
      <w:snapToGrid w:val="0"/>
      <w:spacing w:after="0" w:line="276" w:lineRule="auto"/>
      <w:ind w:firstLine="380"/>
    </w:pPr>
    <w:rPr>
      <w:rFonts w:ascii="Arial" w:eastAsia="Times New Roman" w:hAnsi="Arial" w:cs="Times New Roman"/>
      <w:kern w:val="0"/>
      <w:sz w:val="20"/>
      <w:szCs w:val="20"/>
      <w:lang w:eastAsia="ru-RU"/>
      <w14:ligatures w14:val="none"/>
    </w:rPr>
  </w:style>
  <w:style w:type="paragraph" w:customStyle="1" w:styleId="2c">
    <w:name w:val="Абзац списка2"/>
    <w:basedOn w:val="a"/>
    <w:rsid w:val="00A35B07"/>
    <w:pPr>
      <w:spacing w:after="200" w:line="276" w:lineRule="auto"/>
      <w:ind w:left="720" w:firstLine="0"/>
      <w:contextualSpacing/>
      <w:jc w:val="left"/>
    </w:pPr>
    <w:rPr>
      <w:rFonts w:ascii="Calibri" w:hAnsi="Calibri"/>
      <w:color w:val="auto"/>
      <w:sz w:val="22"/>
      <w:lang w:val="ru-RU"/>
    </w:rPr>
  </w:style>
  <w:style w:type="character" w:customStyle="1" w:styleId="FontStyle17">
    <w:name w:val="Font Style17"/>
    <w:rsid w:val="00A35B07"/>
    <w:rPr>
      <w:rFonts w:ascii="Times New Roman" w:hAnsi="Times New Roman" w:cs="Times New Roman"/>
      <w:color w:val="000000"/>
      <w:sz w:val="24"/>
      <w:szCs w:val="24"/>
    </w:rPr>
  </w:style>
  <w:style w:type="paragraph" w:customStyle="1" w:styleId="Style2">
    <w:name w:val="Style2"/>
    <w:basedOn w:val="a"/>
    <w:uiPriority w:val="99"/>
    <w:rsid w:val="00A35B07"/>
    <w:pPr>
      <w:widowControl w:val="0"/>
      <w:autoSpaceDE w:val="0"/>
      <w:autoSpaceDN w:val="0"/>
      <w:adjustRightInd w:val="0"/>
      <w:spacing w:after="0" w:line="240" w:lineRule="auto"/>
      <w:ind w:left="0" w:firstLine="0"/>
    </w:pPr>
    <w:rPr>
      <w:color w:val="auto"/>
      <w:sz w:val="24"/>
      <w:szCs w:val="24"/>
      <w:lang w:val="ru-RU" w:eastAsia="ru-RU"/>
    </w:rPr>
  </w:style>
  <w:style w:type="character" w:customStyle="1" w:styleId="FontStyle14">
    <w:name w:val="Font Style14"/>
    <w:uiPriority w:val="99"/>
    <w:rsid w:val="00A35B07"/>
    <w:rPr>
      <w:rFonts w:ascii="Times New Roman" w:hAnsi="Times New Roman" w:cs="Times New Roman" w:hint="default"/>
      <w:b/>
      <w:bCs w:val="0"/>
      <w:sz w:val="24"/>
    </w:rPr>
  </w:style>
  <w:style w:type="numbering" w:customStyle="1" w:styleId="52">
    <w:name w:val="Нет списка5"/>
    <w:next w:val="a2"/>
    <w:uiPriority w:val="99"/>
    <w:semiHidden/>
    <w:unhideWhenUsed/>
    <w:rsid w:val="00A35B07"/>
  </w:style>
  <w:style w:type="table" w:customStyle="1" w:styleId="61">
    <w:name w:val="Сетка таблицы6"/>
    <w:basedOn w:val="a1"/>
    <w:next w:val="ae"/>
    <w:uiPriority w:val="39"/>
    <w:rsid w:val="00A35B07"/>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
    <w:rsid w:val="00A35B07"/>
    <w:pPr>
      <w:spacing w:after="0" w:line="240" w:lineRule="auto"/>
      <w:ind w:left="0" w:firstLine="0"/>
      <w:jc w:val="left"/>
    </w:pPr>
    <w:rPr>
      <w:rFonts w:ascii="Helvetica" w:hAnsi="Helvetica"/>
      <w:color w:val="auto"/>
      <w:sz w:val="18"/>
      <w:szCs w:val="18"/>
      <w:lang w:eastAsia="ru-RU"/>
    </w:rPr>
  </w:style>
  <w:style w:type="character" w:customStyle="1" w:styleId="s1">
    <w:name w:val="s1"/>
    <w:rsid w:val="00A35B07"/>
    <w:rPr>
      <w:rFonts w:ascii="Helvetica" w:hAnsi="Helvetica" w:hint="default"/>
      <w:b w:val="0"/>
      <w:bCs w:val="0"/>
      <w:i w:val="0"/>
      <w:iCs w:val="0"/>
      <w:sz w:val="18"/>
      <w:szCs w:val="18"/>
    </w:rPr>
  </w:style>
  <w:style w:type="paragraph" w:customStyle="1" w:styleId="li1">
    <w:name w:val="li1"/>
    <w:basedOn w:val="a"/>
    <w:rsid w:val="00A35B07"/>
    <w:pPr>
      <w:spacing w:after="0" w:line="240" w:lineRule="auto"/>
      <w:ind w:left="0" w:firstLine="0"/>
      <w:jc w:val="left"/>
    </w:pPr>
    <w:rPr>
      <w:rFonts w:ascii="Helvetica" w:hAnsi="Helvetica"/>
      <w:color w:val="auto"/>
      <w:sz w:val="18"/>
      <w:szCs w:val="18"/>
      <w:lang w:eastAsia="ru-RU"/>
    </w:rPr>
  </w:style>
  <w:style w:type="paragraph" w:styleId="aff6">
    <w:name w:val="Normal (Web)"/>
    <w:basedOn w:val="a"/>
    <w:uiPriority w:val="99"/>
    <w:unhideWhenUsed/>
    <w:rsid w:val="00A35B07"/>
    <w:rPr>
      <w:sz w:val="24"/>
      <w:szCs w:val="24"/>
    </w:rPr>
  </w:style>
  <w:style w:type="character" w:styleId="aff7">
    <w:name w:val="Unresolved Mention"/>
    <w:basedOn w:val="a0"/>
    <w:uiPriority w:val="99"/>
    <w:semiHidden/>
    <w:unhideWhenUsed/>
    <w:rsid w:val="00A35B07"/>
    <w:rPr>
      <w:color w:val="605E5C"/>
      <w:shd w:val="clear" w:color="auto" w:fill="E1DFDD"/>
    </w:rPr>
  </w:style>
  <w:style w:type="paragraph" w:styleId="aff8">
    <w:name w:val="No Spacing"/>
    <w:link w:val="aff9"/>
    <w:uiPriority w:val="1"/>
    <w:qFormat/>
    <w:rsid w:val="002350CE"/>
    <w:pPr>
      <w:spacing w:after="0" w:line="240" w:lineRule="auto"/>
    </w:pPr>
    <w:rPr>
      <w:kern w:val="0"/>
      <w:sz w:val="22"/>
      <w:szCs w:val="22"/>
      <w14:ligatures w14:val="none"/>
    </w:rPr>
  </w:style>
  <w:style w:type="character" w:customStyle="1" w:styleId="aff9">
    <w:name w:val="Без интервала Знак"/>
    <w:link w:val="aff8"/>
    <w:uiPriority w:val="1"/>
    <w:rsid w:val="002350CE"/>
    <w:rPr>
      <w:kern w:val="0"/>
      <w:sz w:val="22"/>
      <w:szCs w:val="22"/>
      <w14:ligatures w14:val="none"/>
    </w:rPr>
  </w:style>
  <w:style w:type="paragraph" w:customStyle="1" w:styleId="2d">
    <w:name w:val="Обычный (веб)2"/>
    <w:basedOn w:val="a"/>
    <w:unhideWhenUsed/>
    <w:rsid w:val="00DE040A"/>
    <w:pPr>
      <w:spacing w:before="100" w:beforeAutospacing="1" w:after="100" w:afterAutospacing="1" w:line="240" w:lineRule="auto"/>
      <w:ind w:left="0" w:firstLine="0"/>
      <w:jc w:val="left"/>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5533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png"/><Relationship Id="rId117" Type="http://schemas.openxmlformats.org/officeDocument/2006/relationships/image" Target="media/image64.png"/><Relationship Id="rId21" Type="http://schemas.openxmlformats.org/officeDocument/2006/relationships/image" Target="media/image2.png"/><Relationship Id="rId42" Type="http://schemas.openxmlformats.org/officeDocument/2006/relationships/image" Target="media/image23.png"/><Relationship Id="rId47" Type="http://schemas.openxmlformats.org/officeDocument/2006/relationships/image" Target="media/image28.png"/><Relationship Id="rId63" Type="http://schemas.openxmlformats.org/officeDocument/2006/relationships/image" Target="media/image44.png"/><Relationship Id="rId68" Type="http://schemas.openxmlformats.org/officeDocument/2006/relationships/image" Target="media/image49.png"/><Relationship Id="rId84" Type="http://schemas.openxmlformats.org/officeDocument/2006/relationships/hyperlink" Target="https://doi.org/10.1080/08920753.2016.1135273" TargetMode="External"/><Relationship Id="rId89" Type="http://schemas.openxmlformats.org/officeDocument/2006/relationships/hyperlink" Target="https://doi.org/10.1016/j.jaridenv.2018.09.008" TargetMode="External"/><Relationship Id="rId112" Type="http://schemas.openxmlformats.org/officeDocument/2006/relationships/image" Target="media/image59.png"/><Relationship Id="rId16" Type="http://schemas.openxmlformats.org/officeDocument/2006/relationships/hyperlink" Target="https://ru.wikipedia.org/wiki/%D0%A1%D0%BA%D0%BB%D0%BE%D0%BD" TargetMode="External"/><Relationship Id="rId107" Type="http://schemas.openxmlformats.org/officeDocument/2006/relationships/image" Target="media/image54.png"/><Relationship Id="rId11" Type="http://schemas.openxmlformats.org/officeDocument/2006/relationships/hyperlink" Target="https://ru.wikipedia.org/wiki/%D0%90%D0%BD%D0%B3%D0%BB%D0%B8%D0%B9%D1%81%D0%BA%D0%B8%D0%B9_%D1%8F%D0%B7%D1%8B%D0%BA" TargetMode="External"/><Relationship Id="rId32" Type="http://schemas.openxmlformats.org/officeDocument/2006/relationships/image" Target="media/image13.png"/><Relationship Id="rId37" Type="http://schemas.openxmlformats.org/officeDocument/2006/relationships/image" Target="media/image18.jpg"/><Relationship Id="rId53" Type="http://schemas.openxmlformats.org/officeDocument/2006/relationships/image" Target="media/image34.png"/><Relationship Id="rId58" Type="http://schemas.openxmlformats.org/officeDocument/2006/relationships/image" Target="media/image39.png"/><Relationship Id="rId74" Type="http://schemas.openxmlformats.org/officeDocument/2006/relationships/hyperlink" Target="https://doi.org/10.51301/vest.su.2021.i2.06" TargetMode="External"/><Relationship Id="rId79" Type="http://schemas.openxmlformats.org/officeDocument/2006/relationships/hyperlink" Target="https://doi.org/10.1016/j.geomorph.2014.01.005" TargetMode="External"/><Relationship Id="rId102" Type="http://schemas.openxmlformats.org/officeDocument/2006/relationships/hyperlink" Target="https://doi.org/10.5800/GT-2023-14-5-0717" TargetMode="External"/><Relationship Id="rId123" Type="http://schemas.openxmlformats.org/officeDocument/2006/relationships/footer" Target="footer3.xml"/><Relationship Id="rId5" Type="http://schemas.openxmlformats.org/officeDocument/2006/relationships/webSettings" Target="webSettings.xml"/><Relationship Id="rId90" Type="http://schemas.openxmlformats.org/officeDocument/2006/relationships/hyperlink" Target="https://www.google.com/search?q=https://doi.org/10.54668/2789-6323-2024-112-1-110-120" TargetMode="External"/><Relationship Id="rId95" Type="http://schemas.openxmlformats.org/officeDocument/2006/relationships/hyperlink" Target="https://doi.org/10.5593/sgem2020/1.2/s06.092" TargetMode="External"/><Relationship Id="rId22" Type="http://schemas.openxmlformats.org/officeDocument/2006/relationships/image" Target="media/image3.png"/><Relationship Id="rId27" Type="http://schemas.openxmlformats.org/officeDocument/2006/relationships/image" Target="media/image8.png"/><Relationship Id="rId43" Type="http://schemas.openxmlformats.org/officeDocument/2006/relationships/image" Target="media/image24.png"/><Relationship Id="rId48" Type="http://schemas.openxmlformats.org/officeDocument/2006/relationships/image" Target="media/image29.png"/><Relationship Id="rId64" Type="http://schemas.openxmlformats.org/officeDocument/2006/relationships/image" Target="media/image45.jpeg"/><Relationship Id="rId69" Type="http://schemas.openxmlformats.org/officeDocument/2006/relationships/image" Target="media/image50.png"/><Relationship Id="rId113" Type="http://schemas.openxmlformats.org/officeDocument/2006/relationships/image" Target="media/image60.png"/><Relationship Id="rId118" Type="http://schemas.openxmlformats.org/officeDocument/2006/relationships/header" Target="header1.xml"/><Relationship Id="rId80" Type="http://schemas.openxmlformats.org/officeDocument/2006/relationships/hyperlink" Target="https://doi.org/10.1016/j.ocecoaman.2018.01.027" TargetMode="External"/><Relationship Id="rId85" Type="http://schemas.openxmlformats.org/officeDocument/2006/relationships/hyperlink" Target="http://arch-sochi.ru" TargetMode="External"/><Relationship Id="rId12" Type="http://schemas.openxmlformats.org/officeDocument/2006/relationships/hyperlink" Target="https://ru.wikipedia.org/wiki/%D0%90%D0%B1%D1%80%D0%B0%D0%B7%D0%B8%D1%8F_(%D0%B3%D0%B5%D0%BE%D0%BC%D0%BE%D1%80%D1%84%D0%BE%D0%BB%D0%BE%D0%B3%D0%B8%D1%8F)" TargetMode="External"/><Relationship Id="rId17" Type="http://schemas.openxmlformats.org/officeDocument/2006/relationships/hyperlink" Target="https://ru.wikipedia.org/wiki/%D0%9F%D1%80%D0%B8%D0%B1%D0%BE%D0%B9" TargetMode="External"/><Relationship Id="rId33" Type="http://schemas.openxmlformats.org/officeDocument/2006/relationships/image" Target="media/image14.png"/><Relationship Id="rId38" Type="http://schemas.openxmlformats.org/officeDocument/2006/relationships/image" Target="media/image19.jpg"/><Relationship Id="rId59" Type="http://schemas.openxmlformats.org/officeDocument/2006/relationships/image" Target="media/image40.png"/><Relationship Id="rId103" Type="http://schemas.openxmlformats.org/officeDocument/2006/relationships/hyperlink" Target="https://doi.org/10.1016/j.earscirev.2017.04.007" TargetMode="External"/><Relationship Id="rId108" Type="http://schemas.openxmlformats.org/officeDocument/2006/relationships/image" Target="media/image55.png"/><Relationship Id="rId124" Type="http://schemas.openxmlformats.org/officeDocument/2006/relationships/fontTable" Target="fontTable.xml"/><Relationship Id="rId54" Type="http://schemas.openxmlformats.org/officeDocument/2006/relationships/image" Target="media/image35.png"/><Relationship Id="rId70" Type="http://schemas.openxmlformats.org/officeDocument/2006/relationships/image" Target="media/image51.png"/><Relationship Id="rId75" Type="http://schemas.openxmlformats.org/officeDocument/2006/relationships/hyperlink" Target="https://doi.org/10.1061/9780872620490.003" TargetMode="External"/><Relationship Id="rId91" Type="http://schemas.openxmlformats.org/officeDocument/2006/relationships/hyperlink" Target="https://www.google.com/search?q=https://doi.org/10.51301/vest.su.2020.v142.i6.06" TargetMode="External"/><Relationship Id="rId96" Type="http://schemas.openxmlformats.org/officeDocument/2006/relationships/hyperlink" Target="https://doi.org/10.1016/j.rse.2018.12.030"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4.png"/><Relationship Id="rId28" Type="http://schemas.openxmlformats.org/officeDocument/2006/relationships/image" Target="media/image9.png"/><Relationship Id="rId49" Type="http://schemas.openxmlformats.org/officeDocument/2006/relationships/image" Target="media/image30.jpeg"/><Relationship Id="rId114" Type="http://schemas.openxmlformats.org/officeDocument/2006/relationships/image" Target="media/image61.png"/><Relationship Id="rId119" Type="http://schemas.openxmlformats.org/officeDocument/2006/relationships/header" Target="header2.xml"/><Relationship Id="rId44" Type="http://schemas.openxmlformats.org/officeDocument/2006/relationships/image" Target="media/image25.jpeg"/><Relationship Id="rId60" Type="http://schemas.openxmlformats.org/officeDocument/2006/relationships/image" Target="media/image41.jpeg"/><Relationship Id="rId65" Type="http://schemas.openxmlformats.org/officeDocument/2006/relationships/image" Target="media/image46.jpeg"/><Relationship Id="rId81" Type="http://schemas.openxmlformats.org/officeDocument/2006/relationships/hyperlink" Target="https://doi.org/10.1038/s41598-018-30904-w" TargetMode="External"/><Relationship Id="rId86" Type="http://schemas.openxmlformats.org/officeDocument/2006/relationships/hyperlink" Target="https://www.google.com/search?q=https://doi.org/10.1007/s10346-013-0407-2" TargetMode="External"/><Relationship Id="rId13" Type="http://schemas.openxmlformats.org/officeDocument/2006/relationships/hyperlink" Target="https://ru.wikipedia.org/wiki/%D0%90%D0%B1%D1%80%D0%B0%D0%B7%D0%B8%D1%8F_(%D0%B3%D0%B5%D0%BE%D0%BC%D0%BE%D1%80%D1%84%D0%BE%D0%BB%D0%BE%D0%B3%D0%B8%D1%8F)" TargetMode="External"/><Relationship Id="rId18" Type="http://schemas.openxmlformats.org/officeDocument/2006/relationships/hyperlink" Target="https://ru.wikipedia.org/wiki/%D0%9F%D1%80%D0%B8%D0%B1%D0%BE%D0%B9" TargetMode="External"/><Relationship Id="rId39" Type="http://schemas.openxmlformats.org/officeDocument/2006/relationships/image" Target="media/image20.jpeg"/><Relationship Id="rId109" Type="http://schemas.openxmlformats.org/officeDocument/2006/relationships/image" Target="media/image56.jpeg"/><Relationship Id="rId34" Type="http://schemas.openxmlformats.org/officeDocument/2006/relationships/image" Target="media/image15.pn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hyperlink" Target="https://resolver.tudelft.nl/uuid:67e5692c-0905-4ddd-8487-37fdda9af6b4" TargetMode="External"/><Relationship Id="rId97" Type="http://schemas.openxmlformats.org/officeDocument/2006/relationships/hyperlink" Target="https://doi.org/10.1016/j.scitotenv.2018.12.198" TargetMode="External"/><Relationship Id="rId104" Type="http://schemas.openxmlformats.org/officeDocument/2006/relationships/hyperlink" Target="https://doi.org/10.3390/hydrology5010014" TargetMode="External"/><Relationship Id="rId120" Type="http://schemas.openxmlformats.org/officeDocument/2006/relationships/footer" Target="footer1.xml"/><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52.svg"/><Relationship Id="rId92" Type="http://schemas.openxmlformats.org/officeDocument/2006/relationships/hyperlink" Target="https://doi.org/10.32014/2019.2518-170X.92" TargetMode="External"/><Relationship Id="rId2" Type="http://schemas.openxmlformats.org/officeDocument/2006/relationships/numbering" Target="numbering.xml"/><Relationship Id="rId29" Type="http://schemas.openxmlformats.org/officeDocument/2006/relationships/image" Target="media/image10.jpeg"/><Relationship Id="rId24" Type="http://schemas.openxmlformats.org/officeDocument/2006/relationships/image" Target="media/image5.jpeg"/><Relationship Id="rId40" Type="http://schemas.openxmlformats.org/officeDocument/2006/relationships/image" Target="media/image21.jpeg"/><Relationship Id="rId45" Type="http://schemas.openxmlformats.org/officeDocument/2006/relationships/image" Target="media/image26.png"/><Relationship Id="rId66" Type="http://schemas.openxmlformats.org/officeDocument/2006/relationships/image" Target="media/image47.png"/><Relationship Id="rId87" Type="http://schemas.openxmlformats.org/officeDocument/2006/relationships/hyperlink" Target="https://doi.org/10.51301/ejsu.2025.i1.04" TargetMode="External"/><Relationship Id="rId110" Type="http://schemas.openxmlformats.org/officeDocument/2006/relationships/image" Target="media/image57.png"/><Relationship Id="rId115" Type="http://schemas.openxmlformats.org/officeDocument/2006/relationships/image" Target="media/image62.png"/><Relationship Id="rId61" Type="http://schemas.openxmlformats.org/officeDocument/2006/relationships/image" Target="media/image42.png"/><Relationship Id="rId82" Type="http://schemas.openxmlformats.org/officeDocument/2006/relationships/hyperlink" Target="https://www.google.com/search?q=https://doi.org/10.1016/j.margeo.2014.04.002" TargetMode="External"/><Relationship Id="rId19" Type="http://schemas.openxmlformats.org/officeDocument/2006/relationships/hyperlink" Target="https://ru.wikipedia.org/wiki/%D0%9F%D1%80%D0%B8%D0%B1%D0%BE%D0%B9" TargetMode="External"/><Relationship Id="rId14" Type="http://schemas.openxmlformats.org/officeDocument/2006/relationships/hyperlink" Target="https://ru.wikipedia.org/wiki/%D0%A1%D0%BA%D0%BB%D0%BE%D0%BD" TargetMode="External"/><Relationship Id="rId30" Type="http://schemas.openxmlformats.org/officeDocument/2006/relationships/image" Target="media/image11.png"/><Relationship Id="rId35" Type="http://schemas.openxmlformats.org/officeDocument/2006/relationships/image" Target="media/image16.png"/><Relationship Id="rId56" Type="http://schemas.openxmlformats.org/officeDocument/2006/relationships/image" Target="media/image37.png"/><Relationship Id="rId77" Type="http://schemas.openxmlformats.org/officeDocument/2006/relationships/hyperlink" Target="https://www.google.com/search?q=https://doi.org/10.1016/S0264-8377(96)00036-7" TargetMode="External"/><Relationship Id="rId100" Type="http://schemas.openxmlformats.org/officeDocument/2006/relationships/hyperlink" Target="https://doi.org/10.54859/kjogi108695" TargetMode="External"/><Relationship Id="rId105" Type="http://schemas.openxmlformats.org/officeDocument/2006/relationships/hyperlink" Target="https://doi.org/10.1109/CSPA.2013.6530056" TargetMode="External"/><Relationship Id="rId8" Type="http://schemas.openxmlformats.org/officeDocument/2006/relationships/hyperlink" Target="http://www.akorda.kz" TargetMode="External"/><Relationship Id="rId51" Type="http://schemas.openxmlformats.org/officeDocument/2006/relationships/image" Target="media/image32.png"/><Relationship Id="rId72" Type="http://schemas.openxmlformats.org/officeDocument/2006/relationships/hyperlink" Target="https://doi.org/10.32014/2019.2518-170X.24" TargetMode="External"/><Relationship Id="rId93" Type="http://schemas.openxmlformats.org/officeDocument/2006/relationships/hyperlink" Target="https://doi.org/10.51301/ejsu.2026.i1.04" TargetMode="External"/><Relationship Id="rId98" Type="http://schemas.openxmlformats.org/officeDocument/2006/relationships/hyperlink" Target="https://doi.org/10.3390/w5020698" TargetMode="External"/><Relationship Id="rId121" Type="http://schemas.openxmlformats.org/officeDocument/2006/relationships/footer" Target="footer2.xml"/><Relationship Id="rId3" Type="http://schemas.openxmlformats.org/officeDocument/2006/relationships/styles" Target="styles.xml"/><Relationship Id="rId25" Type="http://schemas.openxmlformats.org/officeDocument/2006/relationships/image" Target="media/image6.png"/><Relationship Id="rId46" Type="http://schemas.openxmlformats.org/officeDocument/2006/relationships/image" Target="media/image27.png"/><Relationship Id="rId67" Type="http://schemas.openxmlformats.org/officeDocument/2006/relationships/image" Target="media/image48.png"/><Relationship Id="rId116" Type="http://schemas.openxmlformats.org/officeDocument/2006/relationships/image" Target="media/image63.png"/><Relationship Id="rId20" Type="http://schemas.openxmlformats.org/officeDocument/2006/relationships/image" Target="media/image1.png"/><Relationship Id="rId41" Type="http://schemas.openxmlformats.org/officeDocument/2006/relationships/image" Target="media/image22.jpeg"/><Relationship Id="rId62" Type="http://schemas.openxmlformats.org/officeDocument/2006/relationships/image" Target="media/image43.png"/><Relationship Id="rId83" Type="http://schemas.openxmlformats.org/officeDocument/2006/relationships/hyperlink" Target="https://doi.org/10.1016/j.geomorph.2023.109043" TargetMode="External"/><Relationship Id="rId88" Type="http://schemas.openxmlformats.org/officeDocument/2006/relationships/hyperlink" Target="https://www.google.com/search?q=http://elake.geoset.kz" TargetMode="External"/><Relationship Id="rId111" Type="http://schemas.openxmlformats.org/officeDocument/2006/relationships/image" Target="media/image58.png"/><Relationship Id="rId15" Type="http://schemas.openxmlformats.org/officeDocument/2006/relationships/hyperlink" Target="https://ru.wikipedia.org/wiki/%D0%A1%D0%BA%D0%BB%D0%BE%D0%BD" TargetMode="External"/><Relationship Id="rId36" Type="http://schemas.openxmlformats.org/officeDocument/2006/relationships/image" Target="media/image17.jpg"/><Relationship Id="rId57" Type="http://schemas.openxmlformats.org/officeDocument/2006/relationships/image" Target="media/image38.png"/><Relationship Id="rId106" Type="http://schemas.openxmlformats.org/officeDocument/2006/relationships/image" Target="media/image53.png"/><Relationship Id="rId10" Type="http://schemas.openxmlformats.org/officeDocument/2006/relationships/hyperlink" Target="https://ru.wikipedia.org/wiki/%D0%90%D0%BD%D0%B3%D0%BB%D0%B8%D0%B9%D1%81%D0%BA%D0%B8%D0%B9_%D1%8F%D0%B7%D1%8B%D0%BA" TargetMode="External"/><Relationship Id="rId31" Type="http://schemas.openxmlformats.org/officeDocument/2006/relationships/image" Target="media/image12.png"/><Relationship Id="rId52" Type="http://schemas.openxmlformats.org/officeDocument/2006/relationships/image" Target="media/image33.png"/><Relationship Id="rId73" Type="http://schemas.openxmlformats.org/officeDocument/2006/relationships/hyperlink" Target="https://doi.org/10.1016/j.ocecoaman.2015.09.002" TargetMode="External"/><Relationship Id="rId78" Type="http://schemas.openxmlformats.org/officeDocument/2006/relationships/hyperlink" Target="https://doi.org/10.1016/j.earscirev.2017.04.007" TargetMode="External"/><Relationship Id="rId94" Type="http://schemas.openxmlformats.org/officeDocument/2006/relationships/hyperlink" Target="https://doi.org/10.33271/nvngu/2024-4/005" TargetMode="External"/><Relationship Id="rId99" Type="http://schemas.openxmlformats.org/officeDocument/2006/relationships/hyperlink" Target="https://doi.org/10.30892/gtg.46113-1007" TargetMode="External"/><Relationship Id="rId101" Type="http://schemas.openxmlformats.org/officeDocument/2006/relationships/hyperlink" Target="https://www.google.com/search?q=https://doi.org/10.1088/1755-1315/298/1/012022" TargetMode="External"/><Relationship Id="rId122"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ru.wikipedia.org/wiki/%D0%90%D0%BD%D0%B3%D0%BB%D0%B8%D0%B9%D1%81%D0%BA%D0%B8%D0%B9_%D1%8F%D0%B7%D1%8B%D0%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3CE49-7ACB-47A2-ACAC-C75D006EE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104</Pages>
  <Words>28174</Words>
  <Characters>160593</Characters>
  <Application>Microsoft Office Word</Application>
  <DocSecurity>0</DocSecurity>
  <Lines>1338</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Manat Alzhigitova</cp:lastModifiedBy>
  <cp:revision>2</cp:revision>
  <cp:lastPrinted>2026-03-30T22:21:00Z</cp:lastPrinted>
  <dcterms:created xsi:type="dcterms:W3CDTF">2026-05-02T20:06:00Z</dcterms:created>
  <dcterms:modified xsi:type="dcterms:W3CDTF">2026-05-02T20:06:00Z</dcterms:modified>
</cp:coreProperties>
</file>