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169BC3" w14:textId="53F7F083" w:rsidR="0007284C" w:rsidRPr="0026636A" w:rsidRDefault="005A68A8" w:rsidP="00861B93">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softHyphen/>
      </w:r>
      <w:r w:rsidR="0007284C" w:rsidRPr="0026636A">
        <w:rPr>
          <w:rFonts w:ascii="Times New Roman" w:hAnsi="Times New Roman" w:cs="Times New Roman"/>
          <w:sz w:val="28"/>
          <w:szCs w:val="28"/>
          <w:lang w:val="kk-KZ"/>
        </w:rPr>
        <w:t>әл-Фараби атындағы Қазақ ұлттық университеті</w:t>
      </w:r>
    </w:p>
    <w:p w14:paraId="53627E27" w14:textId="77777777" w:rsidR="0007284C" w:rsidRPr="0026636A" w:rsidRDefault="0007284C" w:rsidP="00861B93">
      <w:pPr>
        <w:spacing w:after="0" w:line="240" w:lineRule="auto"/>
        <w:jc w:val="both"/>
        <w:rPr>
          <w:rFonts w:ascii="Times New Roman" w:hAnsi="Times New Roman" w:cs="Times New Roman"/>
          <w:sz w:val="28"/>
          <w:szCs w:val="28"/>
          <w:lang w:val="kk-KZ"/>
        </w:rPr>
      </w:pPr>
    </w:p>
    <w:p w14:paraId="048E70BE" w14:textId="77777777" w:rsidR="0007284C" w:rsidRPr="0026636A" w:rsidRDefault="0007284C" w:rsidP="00861B93">
      <w:pPr>
        <w:spacing w:after="0" w:line="240" w:lineRule="auto"/>
        <w:jc w:val="both"/>
        <w:rPr>
          <w:rFonts w:ascii="Times New Roman" w:hAnsi="Times New Roman" w:cs="Times New Roman"/>
          <w:sz w:val="28"/>
          <w:szCs w:val="28"/>
          <w:lang w:val="kk-KZ"/>
        </w:rPr>
      </w:pPr>
    </w:p>
    <w:p w14:paraId="6787E2F1" w14:textId="3997EE9C" w:rsidR="0007284C" w:rsidRPr="0026636A" w:rsidRDefault="00A10AF3" w:rsidP="00A10AF3">
      <w:pPr>
        <w:spacing w:after="0" w:line="240" w:lineRule="auto"/>
        <w:ind w:left="-142"/>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ОӘЖ: </w:t>
      </w:r>
      <w:r w:rsidRPr="0026636A">
        <w:rPr>
          <w:rFonts w:ascii="Times New Roman" w:hAnsi="Times New Roman" w:cs="Times New Roman"/>
          <w:sz w:val="28"/>
          <w:szCs w:val="28"/>
        </w:rPr>
        <w:t>582.782(235.216)</w:t>
      </w:r>
      <w:r w:rsidRPr="0026636A">
        <w:rPr>
          <w:rFonts w:ascii="Times New Roman" w:hAnsi="Times New Roman" w:cs="Times New Roman"/>
          <w:sz w:val="28"/>
          <w:szCs w:val="28"/>
          <w:lang w:val="kk-KZ"/>
        </w:rPr>
        <w:tab/>
      </w:r>
      <w:r w:rsidRPr="0026636A">
        <w:rPr>
          <w:rFonts w:ascii="Times New Roman" w:hAnsi="Times New Roman" w:cs="Times New Roman"/>
          <w:sz w:val="28"/>
          <w:szCs w:val="28"/>
          <w:lang w:val="kk-KZ"/>
        </w:rPr>
        <w:tab/>
      </w:r>
      <w:r w:rsidRPr="0026636A">
        <w:rPr>
          <w:rFonts w:ascii="Times New Roman" w:hAnsi="Times New Roman" w:cs="Times New Roman"/>
          <w:sz w:val="28"/>
          <w:szCs w:val="28"/>
          <w:lang w:val="kk-KZ"/>
        </w:rPr>
        <w:tab/>
      </w:r>
      <w:r w:rsidRPr="0026636A">
        <w:rPr>
          <w:rFonts w:ascii="Times New Roman" w:hAnsi="Times New Roman" w:cs="Times New Roman"/>
          <w:sz w:val="28"/>
          <w:szCs w:val="28"/>
          <w:lang w:val="kk-KZ"/>
        </w:rPr>
        <w:tab/>
      </w:r>
      <w:r w:rsidRPr="0026636A">
        <w:rPr>
          <w:rFonts w:ascii="Times New Roman" w:hAnsi="Times New Roman" w:cs="Times New Roman"/>
          <w:sz w:val="28"/>
          <w:szCs w:val="28"/>
          <w:lang w:val="kk-KZ"/>
        </w:rPr>
        <w:tab/>
      </w:r>
      <w:r w:rsidRPr="0026636A">
        <w:rPr>
          <w:rFonts w:ascii="Times New Roman" w:hAnsi="Times New Roman" w:cs="Times New Roman"/>
          <w:sz w:val="28"/>
          <w:szCs w:val="28"/>
          <w:lang w:val="kk-KZ"/>
        </w:rPr>
        <w:tab/>
      </w:r>
      <w:r w:rsidR="0007284C" w:rsidRPr="0026636A">
        <w:rPr>
          <w:rFonts w:ascii="Times New Roman" w:hAnsi="Times New Roman" w:cs="Times New Roman"/>
          <w:sz w:val="28"/>
          <w:szCs w:val="28"/>
          <w:lang w:val="kk-KZ"/>
        </w:rPr>
        <w:t>Қолжазба құқығында</w:t>
      </w:r>
    </w:p>
    <w:p w14:paraId="631A210C" w14:textId="33EDC8E6" w:rsidR="0007284C" w:rsidRPr="0026636A" w:rsidRDefault="009B0EE4" w:rsidP="00861B93">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 </w:t>
      </w:r>
    </w:p>
    <w:p w14:paraId="7C72BFF8" w14:textId="77777777" w:rsidR="0007284C" w:rsidRPr="0026636A" w:rsidRDefault="0007284C" w:rsidP="00861B93">
      <w:pPr>
        <w:spacing w:after="0" w:line="240" w:lineRule="auto"/>
        <w:jc w:val="both"/>
        <w:rPr>
          <w:rFonts w:ascii="Times New Roman" w:hAnsi="Times New Roman" w:cs="Times New Roman"/>
          <w:sz w:val="28"/>
          <w:szCs w:val="28"/>
          <w:lang w:val="kk-KZ"/>
        </w:rPr>
      </w:pPr>
    </w:p>
    <w:p w14:paraId="593B7B89" w14:textId="77777777" w:rsidR="0007284C" w:rsidRPr="0026636A" w:rsidRDefault="0007284C" w:rsidP="00861B93">
      <w:pPr>
        <w:spacing w:after="0" w:line="240" w:lineRule="auto"/>
        <w:jc w:val="both"/>
        <w:rPr>
          <w:rFonts w:ascii="Times New Roman" w:hAnsi="Times New Roman" w:cs="Times New Roman"/>
          <w:b/>
          <w:sz w:val="28"/>
          <w:szCs w:val="28"/>
          <w:lang w:val="kk-KZ"/>
        </w:rPr>
      </w:pPr>
    </w:p>
    <w:p w14:paraId="59FF2D14" w14:textId="77777777" w:rsidR="0007284C" w:rsidRPr="0026636A" w:rsidRDefault="0007284C" w:rsidP="00861B93">
      <w:pPr>
        <w:spacing w:after="0" w:line="240" w:lineRule="auto"/>
        <w:jc w:val="center"/>
        <w:rPr>
          <w:rFonts w:ascii="Times New Roman" w:hAnsi="Times New Roman" w:cs="Times New Roman"/>
          <w:b/>
          <w:sz w:val="28"/>
          <w:szCs w:val="28"/>
          <w:lang w:val="kk-KZ"/>
        </w:rPr>
      </w:pPr>
    </w:p>
    <w:p w14:paraId="2D715134" w14:textId="77777777" w:rsidR="0007284C" w:rsidRPr="0026636A" w:rsidRDefault="0007284C" w:rsidP="00861B93">
      <w:pPr>
        <w:spacing w:after="0" w:line="240" w:lineRule="auto"/>
        <w:jc w:val="center"/>
        <w:rPr>
          <w:rFonts w:ascii="Times New Roman" w:hAnsi="Times New Roman" w:cs="Times New Roman"/>
          <w:b/>
          <w:sz w:val="28"/>
          <w:szCs w:val="28"/>
          <w:lang w:val="kk-KZ"/>
        </w:rPr>
      </w:pPr>
    </w:p>
    <w:p w14:paraId="6F44F1CF" w14:textId="77777777" w:rsidR="0007284C" w:rsidRPr="0026636A" w:rsidRDefault="0007284C" w:rsidP="00861B93">
      <w:pPr>
        <w:spacing w:after="0" w:line="240" w:lineRule="auto"/>
        <w:jc w:val="center"/>
        <w:rPr>
          <w:rFonts w:ascii="Times New Roman" w:hAnsi="Times New Roman" w:cs="Times New Roman"/>
          <w:b/>
          <w:sz w:val="28"/>
          <w:szCs w:val="28"/>
          <w:lang w:val="kk-KZ"/>
        </w:rPr>
      </w:pPr>
    </w:p>
    <w:p w14:paraId="42FD7BB3" w14:textId="77777777" w:rsidR="0007284C" w:rsidRPr="0026636A" w:rsidRDefault="0007284C" w:rsidP="00861B93">
      <w:pPr>
        <w:spacing w:after="0" w:line="240" w:lineRule="auto"/>
        <w:jc w:val="center"/>
        <w:rPr>
          <w:rFonts w:ascii="Times New Roman" w:hAnsi="Times New Roman" w:cs="Times New Roman"/>
          <w:b/>
          <w:sz w:val="28"/>
          <w:szCs w:val="28"/>
          <w:lang w:val="kk-KZ"/>
        </w:rPr>
      </w:pPr>
    </w:p>
    <w:p w14:paraId="117F5247" w14:textId="2B107DD6" w:rsidR="0007284C" w:rsidRPr="0026636A" w:rsidRDefault="0007284C" w:rsidP="00861B93">
      <w:pPr>
        <w:spacing w:after="0" w:line="240" w:lineRule="auto"/>
        <w:jc w:val="center"/>
        <w:rPr>
          <w:rFonts w:ascii="Times New Roman" w:hAnsi="Times New Roman" w:cs="Times New Roman"/>
          <w:b/>
          <w:sz w:val="28"/>
          <w:szCs w:val="28"/>
          <w:lang w:val="kk-KZ"/>
        </w:rPr>
      </w:pPr>
      <w:r w:rsidRPr="0026636A">
        <w:rPr>
          <w:rFonts w:ascii="Times New Roman" w:hAnsi="Times New Roman" w:cs="Times New Roman"/>
          <w:b/>
          <w:bCs/>
          <w:sz w:val="28"/>
          <w:szCs w:val="28"/>
          <w:lang w:val="kk-KZ"/>
        </w:rPr>
        <w:t>АЛИМОВА СОФИ</w:t>
      </w:r>
      <w:r w:rsidR="00123A80" w:rsidRPr="0026636A">
        <w:rPr>
          <w:rFonts w:ascii="Times New Roman" w:hAnsi="Times New Roman" w:cs="Times New Roman"/>
          <w:b/>
          <w:bCs/>
          <w:sz w:val="28"/>
          <w:szCs w:val="28"/>
          <w:lang w:val="kk-KZ"/>
        </w:rPr>
        <w:t>А</w:t>
      </w:r>
      <w:r w:rsidRPr="0026636A">
        <w:rPr>
          <w:rFonts w:ascii="Times New Roman" w:hAnsi="Times New Roman" w:cs="Times New Roman"/>
          <w:b/>
          <w:bCs/>
          <w:sz w:val="28"/>
          <w:szCs w:val="28"/>
          <w:lang w:val="kk-KZ"/>
        </w:rPr>
        <w:t xml:space="preserve">ХАН </w:t>
      </w:r>
      <w:r w:rsidR="00874D7F" w:rsidRPr="0026636A">
        <w:rPr>
          <w:rFonts w:ascii="Times New Roman" w:hAnsi="Times New Roman" w:cs="Times New Roman"/>
          <w:b/>
          <w:bCs/>
          <w:sz w:val="28"/>
          <w:szCs w:val="28"/>
          <w:lang w:val="kk-KZ"/>
        </w:rPr>
        <w:t>ТИЛЕШОВНА</w:t>
      </w:r>
    </w:p>
    <w:p w14:paraId="5C8435DF" w14:textId="77777777" w:rsidR="0007284C" w:rsidRPr="0026636A" w:rsidRDefault="0007284C" w:rsidP="004D135C">
      <w:pPr>
        <w:spacing w:after="0" w:line="240" w:lineRule="auto"/>
        <w:jc w:val="center"/>
        <w:rPr>
          <w:rFonts w:ascii="Times New Roman" w:hAnsi="Times New Roman" w:cs="Times New Roman"/>
          <w:b/>
          <w:sz w:val="28"/>
          <w:szCs w:val="28"/>
          <w:lang w:val="kk-KZ"/>
        </w:rPr>
      </w:pPr>
    </w:p>
    <w:p w14:paraId="5713A22C" w14:textId="77777777" w:rsidR="0007284C" w:rsidRPr="0026636A" w:rsidRDefault="0007284C" w:rsidP="004D135C">
      <w:pPr>
        <w:spacing w:after="0" w:line="240" w:lineRule="auto"/>
        <w:jc w:val="both"/>
        <w:rPr>
          <w:rFonts w:ascii="Times New Roman" w:hAnsi="Times New Roman" w:cs="Times New Roman"/>
          <w:b/>
          <w:sz w:val="28"/>
          <w:szCs w:val="28"/>
          <w:lang w:val="kk-KZ"/>
        </w:rPr>
      </w:pPr>
    </w:p>
    <w:p w14:paraId="27415CFC" w14:textId="77777777" w:rsidR="0007284C" w:rsidRPr="0026636A" w:rsidRDefault="0007284C" w:rsidP="004D135C">
      <w:pPr>
        <w:spacing w:after="0" w:line="240" w:lineRule="auto"/>
        <w:jc w:val="both"/>
        <w:rPr>
          <w:rFonts w:ascii="Times New Roman" w:hAnsi="Times New Roman" w:cs="Times New Roman"/>
          <w:b/>
          <w:sz w:val="28"/>
          <w:szCs w:val="28"/>
          <w:lang w:val="kk-KZ"/>
        </w:rPr>
      </w:pPr>
    </w:p>
    <w:p w14:paraId="1198F1B6" w14:textId="77777777" w:rsidR="0007284C" w:rsidRPr="0026636A" w:rsidRDefault="0007284C" w:rsidP="004D135C">
      <w:pPr>
        <w:spacing w:after="0" w:line="240" w:lineRule="auto"/>
        <w:jc w:val="both"/>
        <w:rPr>
          <w:rFonts w:ascii="Times New Roman" w:hAnsi="Times New Roman" w:cs="Times New Roman"/>
          <w:b/>
          <w:sz w:val="28"/>
          <w:szCs w:val="28"/>
          <w:lang w:val="kk-KZ"/>
        </w:rPr>
      </w:pPr>
    </w:p>
    <w:p w14:paraId="337D9581" w14:textId="6643A851" w:rsidR="0007284C" w:rsidRPr="0026636A" w:rsidRDefault="00A5507D" w:rsidP="00D35A6A">
      <w:pPr>
        <w:pStyle w:val="1"/>
        <w:spacing w:before="0" w:line="240" w:lineRule="auto"/>
        <w:jc w:val="center"/>
        <w:rPr>
          <w:rFonts w:ascii="Times New Roman" w:hAnsi="Times New Roman" w:cs="Times New Roman"/>
          <w:b/>
          <w:color w:val="auto"/>
          <w:sz w:val="28"/>
          <w:szCs w:val="28"/>
          <w:lang w:val="kk-KZ"/>
        </w:rPr>
      </w:pPr>
      <w:r w:rsidRPr="0026636A">
        <w:rPr>
          <w:rFonts w:ascii="Times New Roman" w:hAnsi="Times New Roman" w:cs="Times New Roman"/>
          <w:b/>
          <w:bCs/>
          <w:color w:val="auto"/>
          <w:sz w:val="28"/>
          <w:szCs w:val="28"/>
          <w:lang w:val="sr-Cyrl-CS"/>
        </w:rPr>
        <w:t xml:space="preserve">Тянь-Шань таулы аймақтарындағы </w:t>
      </w:r>
      <w:r w:rsidRPr="0026636A">
        <w:rPr>
          <w:rFonts w:ascii="Times New Roman" w:hAnsi="Times New Roman" w:cs="Times New Roman"/>
          <w:b/>
          <w:bCs/>
          <w:color w:val="auto"/>
          <w:sz w:val="28"/>
          <w:szCs w:val="28"/>
        </w:rPr>
        <w:t>«</w:t>
      </w:r>
      <w:r w:rsidR="00B05EF1" w:rsidRPr="0026636A">
        <w:rPr>
          <w:rFonts w:ascii="Times New Roman" w:hAnsi="Times New Roman" w:cs="Times New Roman"/>
          <w:b/>
          <w:bCs/>
          <w:color w:val="auto"/>
          <w:sz w:val="28"/>
          <w:szCs w:val="28"/>
          <w:lang w:val="sr-Cyrl-CS"/>
        </w:rPr>
        <w:t>Frangula alnus</w:t>
      </w:r>
      <w:r w:rsidR="00B05EF1" w:rsidRPr="0026636A">
        <w:rPr>
          <w:rFonts w:ascii="Times New Roman" w:hAnsi="Times New Roman" w:cs="Times New Roman"/>
          <w:b/>
          <w:bCs/>
          <w:color w:val="auto"/>
          <w:sz w:val="28"/>
          <w:szCs w:val="28"/>
          <w:lang w:val="kk-KZ"/>
        </w:rPr>
        <w:t xml:space="preserve">» </w:t>
      </w:r>
      <w:r w:rsidR="0007284C" w:rsidRPr="0026636A">
        <w:rPr>
          <w:rFonts w:ascii="Times New Roman" w:hAnsi="Times New Roman" w:cs="Times New Roman"/>
          <w:b/>
          <w:bCs/>
          <w:color w:val="auto"/>
          <w:sz w:val="28"/>
          <w:szCs w:val="28"/>
          <w:lang w:val="kk-KZ"/>
        </w:rPr>
        <w:t>өсімдігінің морфобиологиялық ерекшеліктері мен дәрілік қасиеттерін зерттеу</w:t>
      </w:r>
    </w:p>
    <w:p w14:paraId="30FDC339" w14:textId="77777777" w:rsidR="0007284C" w:rsidRPr="0026636A" w:rsidRDefault="0007284C" w:rsidP="004D135C">
      <w:pPr>
        <w:spacing w:after="0" w:line="240" w:lineRule="auto"/>
        <w:jc w:val="center"/>
        <w:rPr>
          <w:rFonts w:ascii="Times New Roman" w:hAnsi="Times New Roman" w:cs="Times New Roman"/>
          <w:sz w:val="28"/>
          <w:szCs w:val="28"/>
          <w:lang w:val="kk-KZ"/>
        </w:rPr>
      </w:pPr>
    </w:p>
    <w:p w14:paraId="1237321C" w14:textId="77777777" w:rsidR="0007284C" w:rsidRPr="0026636A" w:rsidRDefault="0007284C" w:rsidP="004D135C">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rPr>
        <w:t>6</w:t>
      </w:r>
      <w:r w:rsidRPr="0026636A">
        <w:rPr>
          <w:rFonts w:ascii="Times New Roman" w:hAnsi="Times New Roman" w:cs="Times New Roman"/>
          <w:sz w:val="28"/>
          <w:szCs w:val="28"/>
          <w:lang w:val="en-US"/>
        </w:rPr>
        <w:t>D</w:t>
      </w:r>
      <w:r w:rsidRPr="0026636A">
        <w:rPr>
          <w:rFonts w:ascii="Times New Roman" w:hAnsi="Times New Roman" w:cs="Times New Roman"/>
          <w:sz w:val="28"/>
          <w:szCs w:val="28"/>
        </w:rPr>
        <w:t>060700-Биология</w:t>
      </w:r>
    </w:p>
    <w:p w14:paraId="5C9B4BC9" w14:textId="77777777" w:rsidR="0007284C" w:rsidRPr="0026636A" w:rsidRDefault="0007284C" w:rsidP="004D135C">
      <w:pPr>
        <w:spacing w:after="0" w:line="240" w:lineRule="auto"/>
        <w:jc w:val="center"/>
        <w:rPr>
          <w:rFonts w:ascii="Times New Roman" w:hAnsi="Times New Roman" w:cs="Times New Roman"/>
          <w:sz w:val="28"/>
          <w:szCs w:val="28"/>
          <w:lang w:val="kk-KZ"/>
        </w:rPr>
      </w:pPr>
    </w:p>
    <w:p w14:paraId="4CB73F80" w14:textId="77777777" w:rsidR="0007284C" w:rsidRPr="0026636A" w:rsidRDefault="0007284C" w:rsidP="004D135C">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Философия докторы (PhD)</w:t>
      </w:r>
    </w:p>
    <w:p w14:paraId="2D0BF767" w14:textId="77777777" w:rsidR="0007284C" w:rsidRPr="0026636A" w:rsidRDefault="0007284C" w:rsidP="00861B93">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дәрежесін алу үшін дайындалған диссертация</w:t>
      </w:r>
    </w:p>
    <w:p w14:paraId="3F1F0575" w14:textId="77777777" w:rsidR="0007284C" w:rsidRPr="0026636A" w:rsidRDefault="0007284C" w:rsidP="00861B93">
      <w:pPr>
        <w:spacing w:after="0" w:line="240" w:lineRule="auto"/>
        <w:jc w:val="both"/>
        <w:rPr>
          <w:rFonts w:ascii="Times New Roman" w:hAnsi="Times New Roman" w:cs="Times New Roman"/>
          <w:b/>
          <w:sz w:val="28"/>
          <w:szCs w:val="28"/>
          <w:lang w:val="kk-KZ"/>
        </w:rPr>
      </w:pPr>
    </w:p>
    <w:p w14:paraId="24212795" w14:textId="77777777" w:rsidR="0007284C" w:rsidRPr="0026636A" w:rsidRDefault="0007284C" w:rsidP="00394805">
      <w:pPr>
        <w:spacing w:after="0" w:line="240" w:lineRule="auto"/>
        <w:jc w:val="both"/>
        <w:rPr>
          <w:rFonts w:ascii="Times New Roman" w:hAnsi="Times New Roman" w:cs="Times New Roman"/>
          <w:b/>
          <w:sz w:val="28"/>
          <w:szCs w:val="28"/>
          <w:lang w:val="kk-KZ"/>
        </w:rPr>
      </w:pPr>
    </w:p>
    <w:p w14:paraId="59F7232A" w14:textId="77777777" w:rsidR="00394805" w:rsidRPr="0026636A" w:rsidRDefault="00394805" w:rsidP="00394805">
      <w:pPr>
        <w:spacing w:after="0" w:line="240" w:lineRule="auto"/>
        <w:jc w:val="both"/>
        <w:rPr>
          <w:rFonts w:ascii="Times New Roman" w:hAnsi="Times New Roman" w:cs="Times New Roman"/>
          <w:b/>
          <w:sz w:val="28"/>
          <w:szCs w:val="28"/>
          <w:lang w:val="en-US"/>
        </w:rPr>
      </w:pPr>
    </w:p>
    <w:p w14:paraId="390F7112" w14:textId="77777777" w:rsidR="00795A05" w:rsidRPr="0026636A" w:rsidRDefault="00394805" w:rsidP="00795A05">
      <w:pPr>
        <w:spacing w:after="0" w:line="240" w:lineRule="auto"/>
        <w:ind w:left="4536"/>
        <w:jc w:val="right"/>
        <w:rPr>
          <w:rFonts w:ascii="Times New Roman" w:hAnsi="Times New Roman" w:cs="Times New Roman"/>
          <w:sz w:val="28"/>
          <w:szCs w:val="28"/>
        </w:rPr>
      </w:pPr>
      <w:r w:rsidRPr="0026636A">
        <w:rPr>
          <w:rFonts w:ascii="Times New Roman" w:hAnsi="Times New Roman" w:cs="Times New Roman"/>
          <w:sz w:val="28"/>
          <w:szCs w:val="28"/>
        </w:rPr>
        <w:t>Отандық ғылыми кеңесші:</w:t>
      </w:r>
      <w:r w:rsidR="00795A05" w:rsidRPr="0026636A">
        <w:rPr>
          <w:rFonts w:ascii="Times New Roman" w:hAnsi="Times New Roman" w:cs="Times New Roman"/>
          <w:sz w:val="28"/>
          <w:szCs w:val="28"/>
        </w:rPr>
        <w:t xml:space="preserve"> </w:t>
      </w:r>
    </w:p>
    <w:p w14:paraId="41102197" w14:textId="0871E807" w:rsidR="00394805" w:rsidRPr="0026636A" w:rsidRDefault="00716AFB" w:rsidP="00795A05">
      <w:pPr>
        <w:spacing w:after="0" w:line="240" w:lineRule="auto"/>
        <w:ind w:left="4536"/>
        <w:jc w:val="right"/>
        <w:rPr>
          <w:rFonts w:ascii="Times New Roman" w:hAnsi="Times New Roman" w:cs="Times New Roman"/>
          <w:sz w:val="28"/>
          <w:szCs w:val="28"/>
        </w:rPr>
      </w:pPr>
      <w:r w:rsidRPr="0026636A">
        <w:rPr>
          <w:rFonts w:ascii="Times New Roman" w:hAnsi="Times New Roman" w:cs="Times New Roman"/>
          <w:sz w:val="28"/>
          <w:szCs w:val="28"/>
        </w:rPr>
        <w:t>б.ғ.к.</w:t>
      </w:r>
      <w:r w:rsidRPr="0026636A">
        <w:rPr>
          <w:rFonts w:ascii="Times New Roman" w:hAnsi="Times New Roman" w:cs="Times New Roman"/>
          <w:sz w:val="28"/>
          <w:szCs w:val="28"/>
          <w:lang w:val="kk-KZ"/>
        </w:rPr>
        <w:t>,</w:t>
      </w:r>
      <w:r w:rsidRPr="0026636A">
        <w:rPr>
          <w:rFonts w:ascii="Times New Roman" w:hAnsi="Times New Roman" w:cs="Times New Roman"/>
          <w:sz w:val="28"/>
          <w:szCs w:val="28"/>
        </w:rPr>
        <w:t xml:space="preserve"> </w:t>
      </w:r>
      <w:r w:rsidR="00394805" w:rsidRPr="0026636A">
        <w:rPr>
          <w:rFonts w:ascii="Times New Roman" w:hAnsi="Times New Roman" w:cs="Times New Roman"/>
          <w:sz w:val="28"/>
          <w:szCs w:val="28"/>
        </w:rPr>
        <w:t xml:space="preserve">әл-Фараби атындағы </w:t>
      </w:r>
    </w:p>
    <w:p w14:paraId="47065E61" w14:textId="530AA3F9" w:rsidR="00830F1D" w:rsidRPr="0026636A" w:rsidRDefault="00394805" w:rsidP="00716AFB">
      <w:pPr>
        <w:spacing w:after="0" w:line="240" w:lineRule="auto"/>
        <w:ind w:left="4536"/>
        <w:jc w:val="right"/>
        <w:rPr>
          <w:rFonts w:ascii="Times New Roman" w:hAnsi="Times New Roman" w:cs="Times New Roman"/>
          <w:sz w:val="28"/>
          <w:szCs w:val="28"/>
        </w:rPr>
      </w:pPr>
      <w:r w:rsidRPr="0026636A">
        <w:rPr>
          <w:rFonts w:ascii="Times New Roman" w:hAnsi="Times New Roman" w:cs="Times New Roman"/>
          <w:sz w:val="28"/>
          <w:szCs w:val="28"/>
        </w:rPr>
        <w:t>Қазақ ұлттық университетінің профессоры</w:t>
      </w:r>
      <w:r w:rsidR="00716AFB"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 xml:space="preserve">Есимсиитова </w:t>
      </w:r>
    </w:p>
    <w:p w14:paraId="349EB5B2" w14:textId="6EE089AB" w:rsidR="00394805" w:rsidRPr="0026636A" w:rsidRDefault="00394805" w:rsidP="00830F1D">
      <w:pPr>
        <w:spacing w:after="0" w:line="240" w:lineRule="auto"/>
        <w:ind w:left="4536"/>
        <w:jc w:val="right"/>
        <w:rPr>
          <w:rFonts w:ascii="Times New Roman" w:hAnsi="Times New Roman" w:cs="Times New Roman"/>
          <w:sz w:val="28"/>
          <w:szCs w:val="28"/>
        </w:rPr>
      </w:pPr>
      <w:r w:rsidRPr="0026636A">
        <w:rPr>
          <w:rFonts w:ascii="Times New Roman" w:hAnsi="Times New Roman" w:cs="Times New Roman"/>
          <w:sz w:val="28"/>
          <w:szCs w:val="28"/>
        </w:rPr>
        <w:t>Зура Беркутовна</w:t>
      </w:r>
      <w:r w:rsidR="00830F1D" w:rsidRPr="0026636A">
        <w:rPr>
          <w:rFonts w:ascii="Times New Roman" w:hAnsi="Times New Roman" w:cs="Times New Roman"/>
          <w:sz w:val="28"/>
          <w:szCs w:val="28"/>
          <w:lang w:val="en-US"/>
        </w:rPr>
        <w:t xml:space="preserve"> </w:t>
      </w:r>
      <w:r w:rsidRPr="0026636A">
        <w:rPr>
          <w:rFonts w:ascii="Times New Roman" w:hAnsi="Times New Roman" w:cs="Times New Roman"/>
          <w:sz w:val="28"/>
          <w:szCs w:val="28"/>
        </w:rPr>
        <w:t>(Қазақстан)</w:t>
      </w:r>
    </w:p>
    <w:p w14:paraId="7ED1DDFB" w14:textId="77777777" w:rsidR="00394805" w:rsidRPr="0026636A" w:rsidRDefault="00394805" w:rsidP="00394805">
      <w:pPr>
        <w:spacing w:after="0" w:line="240" w:lineRule="auto"/>
        <w:ind w:left="4536"/>
        <w:jc w:val="right"/>
        <w:rPr>
          <w:rFonts w:ascii="Times New Roman" w:hAnsi="Times New Roman" w:cs="Times New Roman"/>
          <w:sz w:val="28"/>
          <w:szCs w:val="28"/>
          <w:lang w:val="en-US"/>
        </w:rPr>
      </w:pPr>
    </w:p>
    <w:p w14:paraId="543DE556" w14:textId="77777777" w:rsidR="00394805" w:rsidRPr="0026636A" w:rsidRDefault="00F8539B" w:rsidP="00394805">
      <w:pPr>
        <w:spacing w:after="0" w:line="240" w:lineRule="auto"/>
        <w:ind w:left="4536"/>
        <w:jc w:val="right"/>
        <w:rPr>
          <w:rFonts w:ascii="Times New Roman" w:hAnsi="Times New Roman" w:cs="Times New Roman"/>
          <w:sz w:val="28"/>
          <w:szCs w:val="28"/>
        </w:rPr>
      </w:pPr>
      <w:r w:rsidRPr="0026636A">
        <w:rPr>
          <w:rFonts w:ascii="Times New Roman" w:hAnsi="Times New Roman" w:cs="Times New Roman"/>
          <w:sz w:val="28"/>
          <w:szCs w:val="28"/>
        </w:rPr>
        <w:t xml:space="preserve">Шетелдік ғылыми кеңесші: </w:t>
      </w:r>
    </w:p>
    <w:p w14:paraId="41738C9C" w14:textId="788B9D01" w:rsidR="0007284C" w:rsidRPr="0026636A" w:rsidRDefault="00F8539B" w:rsidP="00394805">
      <w:pPr>
        <w:spacing w:after="0" w:line="240" w:lineRule="auto"/>
        <w:ind w:left="4536"/>
        <w:jc w:val="right"/>
        <w:rPr>
          <w:rFonts w:ascii="Times New Roman" w:hAnsi="Times New Roman" w:cs="Times New Roman"/>
          <w:sz w:val="28"/>
          <w:szCs w:val="28"/>
        </w:rPr>
      </w:pPr>
      <w:r w:rsidRPr="0026636A">
        <w:rPr>
          <w:rFonts w:ascii="Times New Roman" w:hAnsi="Times New Roman" w:cs="Times New Roman"/>
          <w:sz w:val="28"/>
          <w:szCs w:val="28"/>
        </w:rPr>
        <w:t>Шинжяң медицина университеті, Шинжяң қазақ медицинасы зерттеу орталығының директоры, PhD, профессор Бейсенбай Асия (Қытай)</w:t>
      </w:r>
    </w:p>
    <w:p w14:paraId="35A070FD" w14:textId="77777777" w:rsidR="00394805" w:rsidRPr="0026636A" w:rsidRDefault="00394805" w:rsidP="00394805">
      <w:pPr>
        <w:spacing w:after="0" w:line="240" w:lineRule="auto"/>
        <w:ind w:left="4536"/>
        <w:jc w:val="right"/>
        <w:rPr>
          <w:rFonts w:ascii="Times New Roman" w:hAnsi="Times New Roman" w:cs="Times New Roman"/>
          <w:sz w:val="28"/>
          <w:szCs w:val="28"/>
        </w:rPr>
      </w:pPr>
    </w:p>
    <w:p w14:paraId="671B5C25" w14:textId="77777777" w:rsidR="00394805" w:rsidRPr="0026636A" w:rsidRDefault="00394805" w:rsidP="00394805">
      <w:pPr>
        <w:spacing w:after="0" w:line="240" w:lineRule="auto"/>
        <w:ind w:left="4536"/>
        <w:jc w:val="right"/>
        <w:rPr>
          <w:rFonts w:ascii="Times New Roman" w:hAnsi="Times New Roman" w:cs="Times New Roman"/>
          <w:sz w:val="28"/>
          <w:szCs w:val="28"/>
        </w:rPr>
      </w:pPr>
    </w:p>
    <w:p w14:paraId="356323CF" w14:textId="77777777" w:rsidR="00394805" w:rsidRPr="0026636A" w:rsidRDefault="00394805" w:rsidP="00394805">
      <w:pPr>
        <w:pStyle w:val="a8"/>
        <w:jc w:val="center"/>
        <w:rPr>
          <w:rFonts w:ascii="Times New Roman" w:hAnsi="Times New Roman"/>
          <w:sz w:val="28"/>
          <w:szCs w:val="28"/>
        </w:rPr>
      </w:pPr>
      <w:r w:rsidRPr="0026636A">
        <w:rPr>
          <w:rFonts w:ascii="Times New Roman" w:hAnsi="Times New Roman"/>
          <w:sz w:val="28"/>
          <w:szCs w:val="28"/>
        </w:rPr>
        <w:t>Қазақстан Республикасы</w:t>
      </w:r>
    </w:p>
    <w:p w14:paraId="37619511" w14:textId="77777777" w:rsidR="00394805" w:rsidRPr="0026636A" w:rsidRDefault="00394805" w:rsidP="00394805">
      <w:pPr>
        <w:pStyle w:val="a8"/>
        <w:jc w:val="center"/>
        <w:rPr>
          <w:rFonts w:ascii="Times New Roman" w:hAnsi="Times New Roman"/>
          <w:sz w:val="28"/>
          <w:szCs w:val="28"/>
        </w:rPr>
      </w:pPr>
      <w:r w:rsidRPr="0026636A">
        <w:rPr>
          <w:rFonts w:ascii="Times New Roman" w:hAnsi="Times New Roman"/>
          <w:sz w:val="28"/>
          <w:szCs w:val="28"/>
        </w:rPr>
        <w:t xml:space="preserve"> Алматы, 2025</w:t>
      </w:r>
    </w:p>
    <w:p w14:paraId="4D223BF6" w14:textId="77777777" w:rsidR="00394805" w:rsidRPr="0026636A" w:rsidRDefault="00394805" w:rsidP="00394805">
      <w:pPr>
        <w:spacing w:after="0" w:line="240" w:lineRule="auto"/>
        <w:ind w:left="4536"/>
        <w:jc w:val="right"/>
        <w:rPr>
          <w:rFonts w:ascii="Times New Roman" w:hAnsi="Times New Roman" w:cs="Times New Roman"/>
          <w:sz w:val="28"/>
          <w:szCs w:val="28"/>
        </w:rPr>
      </w:pPr>
    </w:p>
    <w:p w14:paraId="08E6152A" w14:textId="77777777" w:rsidR="0007284C" w:rsidRPr="0026636A" w:rsidRDefault="0007284C" w:rsidP="00394805">
      <w:pPr>
        <w:spacing w:after="0" w:line="240" w:lineRule="auto"/>
        <w:jc w:val="right"/>
        <w:rPr>
          <w:rFonts w:ascii="Times New Roman" w:hAnsi="Times New Roman" w:cs="Times New Roman"/>
          <w:sz w:val="28"/>
          <w:szCs w:val="28"/>
          <w:lang w:val="kk-KZ"/>
        </w:rPr>
      </w:pPr>
    </w:p>
    <w:p w14:paraId="1E595A1C" w14:textId="1FAAE729" w:rsidR="0007284C" w:rsidRPr="0026636A" w:rsidRDefault="0007284C" w:rsidP="00394805">
      <w:pPr>
        <w:spacing w:after="0" w:line="240" w:lineRule="auto"/>
        <w:rPr>
          <w:rFonts w:ascii="Times New Roman" w:hAnsi="Times New Roman" w:cs="Times New Roman"/>
          <w:sz w:val="28"/>
          <w:szCs w:val="28"/>
          <w:lang w:val="kk-KZ"/>
        </w:rPr>
      </w:pPr>
    </w:p>
    <w:p w14:paraId="47565FEA" w14:textId="77777777" w:rsidR="00626AE5" w:rsidRPr="0026636A" w:rsidRDefault="00626AE5" w:rsidP="00861B93">
      <w:pPr>
        <w:spacing w:after="0" w:line="240" w:lineRule="auto"/>
        <w:jc w:val="center"/>
        <w:rPr>
          <w:rFonts w:ascii="Times New Roman" w:hAnsi="Times New Roman" w:cs="Times New Roman"/>
          <w:b/>
          <w:sz w:val="28"/>
          <w:szCs w:val="28"/>
        </w:rPr>
      </w:pPr>
      <w:r w:rsidRPr="0026636A">
        <w:rPr>
          <w:rFonts w:ascii="Times New Roman" w:hAnsi="Times New Roman" w:cs="Times New Roman"/>
          <w:b/>
          <w:sz w:val="28"/>
          <w:szCs w:val="28"/>
        </w:rPr>
        <w:br w:type="page"/>
      </w:r>
    </w:p>
    <w:p w14:paraId="4F7EAA4F" w14:textId="49587C21" w:rsidR="00C12490" w:rsidRPr="0026636A" w:rsidRDefault="0070618C" w:rsidP="00C12490">
      <w:pPr>
        <w:pStyle w:val="1"/>
        <w:spacing w:before="0" w:line="240" w:lineRule="auto"/>
        <w:jc w:val="center"/>
        <w:rPr>
          <w:lang w:val="en-US"/>
        </w:rPr>
      </w:pPr>
      <w:r w:rsidRPr="0026636A">
        <w:rPr>
          <w:rFonts w:ascii="Times New Roman" w:hAnsi="Times New Roman" w:cs="Times New Roman"/>
          <w:b/>
          <w:color w:val="auto"/>
          <w:sz w:val="28"/>
          <w:szCs w:val="28"/>
          <w:lang w:val="kk-KZ"/>
        </w:rPr>
        <w:lastRenderedPageBreak/>
        <w:t>МАЗМҰНЫ</w:t>
      </w:r>
    </w:p>
    <w:tbl>
      <w:tblPr>
        <w:tblStyle w:val="af"/>
        <w:tblpPr w:leftFromText="180" w:rightFromText="180" w:vertAnchor="page" w:horzAnchor="margin" w:tblpY="18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1"/>
        <w:gridCol w:w="7600"/>
        <w:gridCol w:w="808"/>
      </w:tblGrid>
      <w:tr w:rsidR="00C12490" w:rsidRPr="0026636A" w14:paraId="7F1791F0" w14:textId="77777777" w:rsidTr="003314AE">
        <w:trPr>
          <w:trHeight w:val="420"/>
        </w:trPr>
        <w:tc>
          <w:tcPr>
            <w:tcW w:w="8755" w:type="dxa"/>
            <w:gridSpan w:val="2"/>
          </w:tcPr>
          <w:p w14:paraId="7613F712" w14:textId="142C5B16" w:rsidR="0047702C" w:rsidRPr="0026636A" w:rsidRDefault="007F6903" w:rsidP="008839CD">
            <w:pPr>
              <w:pStyle w:val="1"/>
              <w:rPr>
                <w:rFonts w:asciiTheme="majorBidi" w:hAnsiTheme="majorBidi"/>
                <w:b/>
                <w:bCs/>
                <w:color w:val="auto"/>
                <w:sz w:val="28"/>
                <w:szCs w:val="28"/>
                <w:lang w:val="en-US"/>
              </w:rPr>
            </w:pPr>
            <w:r w:rsidRPr="0026636A">
              <w:rPr>
                <w:rFonts w:asciiTheme="majorBidi" w:hAnsiTheme="majorBidi"/>
                <w:b/>
                <w:bCs/>
                <w:color w:val="auto"/>
                <w:sz w:val="28"/>
                <w:szCs w:val="28"/>
                <w:lang w:val="en-US"/>
              </w:rPr>
              <w:t>НОРМАТИВТІК СІЛТЕМЕЛЕР</w:t>
            </w:r>
          </w:p>
        </w:tc>
        <w:tc>
          <w:tcPr>
            <w:tcW w:w="820" w:type="dxa"/>
          </w:tcPr>
          <w:p w14:paraId="76FA6592" w14:textId="1D63F334" w:rsidR="0047702C" w:rsidRPr="0026636A" w:rsidRDefault="00963D30" w:rsidP="008839CD">
            <w:pPr>
              <w:pStyle w:val="1"/>
              <w:rPr>
                <w:rFonts w:asciiTheme="majorBidi" w:hAnsiTheme="majorBidi"/>
                <w:b/>
                <w:bCs/>
                <w:color w:val="auto"/>
                <w:sz w:val="28"/>
                <w:szCs w:val="28"/>
                <w:lang w:val="en-US"/>
              </w:rPr>
            </w:pPr>
            <w:r w:rsidRPr="0026636A">
              <w:rPr>
                <w:rFonts w:asciiTheme="majorBidi" w:hAnsiTheme="majorBidi"/>
                <w:b/>
                <w:bCs/>
                <w:color w:val="auto"/>
                <w:sz w:val="28"/>
                <w:szCs w:val="28"/>
                <w:lang w:val="en-US"/>
              </w:rPr>
              <w:t>4</w:t>
            </w:r>
          </w:p>
        </w:tc>
      </w:tr>
      <w:tr w:rsidR="00C12490" w:rsidRPr="0026636A" w14:paraId="2FC66975" w14:textId="77777777" w:rsidTr="003314AE">
        <w:tc>
          <w:tcPr>
            <w:tcW w:w="8755" w:type="dxa"/>
            <w:gridSpan w:val="2"/>
          </w:tcPr>
          <w:p w14:paraId="64E94E8D" w14:textId="58693314" w:rsidR="007F6903" w:rsidRPr="0026636A" w:rsidRDefault="007F6903" w:rsidP="008839CD">
            <w:pPr>
              <w:pStyle w:val="1"/>
              <w:rPr>
                <w:rFonts w:asciiTheme="majorBidi" w:hAnsiTheme="majorBidi"/>
                <w:b/>
                <w:bCs/>
                <w:color w:val="auto"/>
                <w:sz w:val="28"/>
                <w:szCs w:val="28"/>
                <w:lang w:val="kk-KZ"/>
              </w:rPr>
            </w:pPr>
            <w:r w:rsidRPr="0026636A">
              <w:rPr>
                <w:rFonts w:asciiTheme="majorBidi" w:hAnsiTheme="majorBidi"/>
                <w:b/>
                <w:bCs/>
                <w:color w:val="auto"/>
                <w:sz w:val="28"/>
                <w:szCs w:val="28"/>
                <w:lang w:val="kk-KZ"/>
              </w:rPr>
              <w:t>АНЫҚТАМАЛАР</w:t>
            </w:r>
          </w:p>
        </w:tc>
        <w:tc>
          <w:tcPr>
            <w:tcW w:w="820" w:type="dxa"/>
          </w:tcPr>
          <w:p w14:paraId="657760B8" w14:textId="1E75C837" w:rsidR="007F6903" w:rsidRPr="0026636A" w:rsidRDefault="00963D30" w:rsidP="008839CD">
            <w:pPr>
              <w:pStyle w:val="1"/>
              <w:rPr>
                <w:rFonts w:asciiTheme="majorBidi" w:hAnsiTheme="majorBidi"/>
                <w:b/>
                <w:bCs/>
                <w:color w:val="auto"/>
                <w:sz w:val="28"/>
                <w:szCs w:val="28"/>
                <w:lang w:val="en-US"/>
              </w:rPr>
            </w:pPr>
            <w:r w:rsidRPr="0026636A">
              <w:rPr>
                <w:rFonts w:asciiTheme="majorBidi" w:hAnsiTheme="majorBidi"/>
                <w:b/>
                <w:bCs/>
                <w:color w:val="auto"/>
                <w:sz w:val="28"/>
                <w:szCs w:val="28"/>
                <w:lang w:val="en-US"/>
              </w:rPr>
              <w:t>5</w:t>
            </w:r>
          </w:p>
        </w:tc>
      </w:tr>
      <w:tr w:rsidR="00C12490" w:rsidRPr="0026636A" w14:paraId="1FA16302" w14:textId="77777777" w:rsidTr="003314AE">
        <w:tc>
          <w:tcPr>
            <w:tcW w:w="8755" w:type="dxa"/>
            <w:gridSpan w:val="2"/>
          </w:tcPr>
          <w:p w14:paraId="0F1036E8" w14:textId="6C38A584" w:rsidR="0047702C" w:rsidRPr="0026636A" w:rsidRDefault="0047702C" w:rsidP="008839CD">
            <w:pPr>
              <w:pStyle w:val="1"/>
              <w:rPr>
                <w:rFonts w:asciiTheme="majorBidi" w:hAnsiTheme="majorBidi"/>
                <w:b/>
                <w:bCs/>
                <w:color w:val="auto"/>
                <w:sz w:val="28"/>
                <w:szCs w:val="28"/>
                <w:lang w:val="kk-KZ"/>
              </w:rPr>
            </w:pPr>
            <w:r w:rsidRPr="0026636A">
              <w:rPr>
                <w:rFonts w:asciiTheme="majorBidi" w:hAnsiTheme="majorBidi"/>
                <w:b/>
                <w:bCs/>
                <w:color w:val="auto"/>
                <w:sz w:val="28"/>
                <w:szCs w:val="28"/>
                <w:lang w:val="kk-KZ"/>
              </w:rPr>
              <w:t>БЕЛГІЛЕУЛЕР МЕН ҚЫСҚАРТУЛАР</w:t>
            </w:r>
          </w:p>
        </w:tc>
        <w:tc>
          <w:tcPr>
            <w:tcW w:w="820" w:type="dxa"/>
          </w:tcPr>
          <w:p w14:paraId="7C172989" w14:textId="278EB3E8" w:rsidR="0047702C" w:rsidRPr="0026636A" w:rsidRDefault="00963D30" w:rsidP="008839CD">
            <w:pPr>
              <w:pStyle w:val="1"/>
              <w:rPr>
                <w:rFonts w:asciiTheme="majorBidi" w:hAnsiTheme="majorBidi"/>
                <w:b/>
                <w:bCs/>
                <w:color w:val="auto"/>
                <w:sz w:val="28"/>
                <w:szCs w:val="28"/>
                <w:lang w:val="en-US"/>
              </w:rPr>
            </w:pPr>
            <w:r w:rsidRPr="0026636A">
              <w:rPr>
                <w:rFonts w:asciiTheme="majorBidi" w:hAnsiTheme="majorBidi"/>
                <w:b/>
                <w:bCs/>
                <w:color w:val="auto"/>
                <w:sz w:val="28"/>
                <w:szCs w:val="28"/>
                <w:lang w:val="en-US"/>
              </w:rPr>
              <w:t>6</w:t>
            </w:r>
          </w:p>
        </w:tc>
      </w:tr>
      <w:tr w:rsidR="00C12490" w:rsidRPr="0026636A" w14:paraId="6C3901EE" w14:textId="77777777" w:rsidTr="003314AE">
        <w:tc>
          <w:tcPr>
            <w:tcW w:w="8755" w:type="dxa"/>
            <w:gridSpan w:val="2"/>
          </w:tcPr>
          <w:p w14:paraId="1F795DF0" w14:textId="5158CA27" w:rsidR="0047702C" w:rsidRPr="0026636A" w:rsidRDefault="0047702C" w:rsidP="008839CD">
            <w:pPr>
              <w:pStyle w:val="1"/>
              <w:rPr>
                <w:rFonts w:asciiTheme="majorBidi" w:hAnsiTheme="majorBidi"/>
                <w:b/>
                <w:bCs/>
                <w:color w:val="auto"/>
                <w:sz w:val="28"/>
                <w:szCs w:val="28"/>
                <w:lang w:val="en-US"/>
              </w:rPr>
            </w:pPr>
            <w:r w:rsidRPr="0026636A">
              <w:rPr>
                <w:rFonts w:asciiTheme="majorBidi" w:hAnsiTheme="majorBidi"/>
                <w:b/>
                <w:bCs/>
                <w:color w:val="auto"/>
                <w:sz w:val="28"/>
                <w:szCs w:val="28"/>
                <w:lang w:val="kk-KZ"/>
              </w:rPr>
              <w:t>КІРІСПЕ</w:t>
            </w:r>
          </w:p>
        </w:tc>
        <w:tc>
          <w:tcPr>
            <w:tcW w:w="820" w:type="dxa"/>
          </w:tcPr>
          <w:p w14:paraId="0E158FC4" w14:textId="2898A187" w:rsidR="0047702C" w:rsidRPr="0026636A" w:rsidRDefault="00963D30" w:rsidP="008839CD">
            <w:pPr>
              <w:pStyle w:val="1"/>
              <w:rPr>
                <w:rFonts w:asciiTheme="majorBidi" w:hAnsiTheme="majorBidi"/>
                <w:b/>
                <w:bCs/>
                <w:color w:val="auto"/>
                <w:sz w:val="28"/>
                <w:szCs w:val="28"/>
                <w:lang w:val="en-US"/>
              </w:rPr>
            </w:pPr>
            <w:r w:rsidRPr="0026636A">
              <w:rPr>
                <w:rFonts w:asciiTheme="majorBidi" w:hAnsiTheme="majorBidi"/>
                <w:b/>
                <w:bCs/>
                <w:color w:val="auto"/>
                <w:sz w:val="28"/>
                <w:szCs w:val="28"/>
                <w:lang w:val="en-US"/>
              </w:rPr>
              <w:t>7</w:t>
            </w:r>
          </w:p>
        </w:tc>
      </w:tr>
      <w:tr w:rsidR="00C12490" w:rsidRPr="0026636A" w14:paraId="7D80E34D" w14:textId="77777777" w:rsidTr="003314AE">
        <w:tc>
          <w:tcPr>
            <w:tcW w:w="959" w:type="dxa"/>
          </w:tcPr>
          <w:p w14:paraId="620BFC59" w14:textId="565007F1" w:rsidR="0070618C" w:rsidRPr="0026636A" w:rsidRDefault="0070618C" w:rsidP="008839CD">
            <w:pPr>
              <w:pStyle w:val="1"/>
              <w:rPr>
                <w:rFonts w:asciiTheme="majorBidi" w:hAnsiTheme="majorBidi"/>
                <w:b/>
                <w:bCs/>
                <w:color w:val="auto"/>
                <w:sz w:val="28"/>
                <w:szCs w:val="28"/>
                <w:lang w:val="en-US"/>
              </w:rPr>
            </w:pPr>
            <w:r w:rsidRPr="0026636A">
              <w:rPr>
                <w:rFonts w:asciiTheme="majorBidi" w:hAnsiTheme="majorBidi"/>
                <w:b/>
                <w:bCs/>
                <w:color w:val="auto"/>
                <w:sz w:val="28"/>
                <w:szCs w:val="28"/>
                <w:lang w:val="kk-KZ"/>
              </w:rPr>
              <w:t>1</w:t>
            </w:r>
          </w:p>
        </w:tc>
        <w:tc>
          <w:tcPr>
            <w:tcW w:w="7796" w:type="dxa"/>
          </w:tcPr>
          <w:p w14:paraId="00DCC9F6" w14:textId="574D9738" w:rsidR="0070618C" w:rsidRPr="0026636A" w:rsidRDefault="0070618C" w:rsidP="00A110DB">
            <w:pPr>
              <w:pStyle w:val="1"/>
              <w:jc w:val="both"/>
              <w:rPr>
                <w:rFonts w:asciiTheme="majorBidi" w:hAnsiTheme="majorBidi"/>
                <w:b/>
                <w:bCs/>
                <w:color w:val="auto"/>
                <w:sz w:val="28"/>
                <w:szCs w:val="28"/>
                <w:lang w:val="en-US"/>
              </w:rPr>
            </w:pPr>
            <w:r w:rsidRPr="0026636A">
              <w:rPr>
                <w:rFonts w:asciiTheme="majorBidi" w:hAnsiTheme="majorBidi"/>
                <w:b/>
                <w:bCs/>
                <w:color w:val="auto"/>
                <w:sz w:val="28"/>
                <w:szCs w:val="28"/>
                <w:lang w:val="kk-KZ"/>
              </w:rPr>
              <w:t>ӘДЕБИЕТТЕРГЕ ШОЛУ</w:t>
            </w:r>
          </w:p>
        </w:tc>
        <w:tc>
          <w:tcPr>
            <w:tcW w:w="820" w:type="dxa"/>
          </w:tcPr>
          <w:p w14:paraId="313C9DDD" w14:textId="07833A77" w:rsidR="0070618C" w:rsidRPr="0026636A" w:rsidRDefault="00963D30" w:rsidP="00A110DB">
            <w:pPr>
              <w:pStyle w:val="1"/>
              <w:jc w:val="both"/>
              <w:rPr>
                <w:rFonts w:asciiTheme="majorBidi" w:hAnsiTheme="majorBidi"/>
                <w:b/>
                <w:bCs/>
                <w:color w:val="auto"/>
                <w:sz w:val="28"/>
                <w:szCs w:val="28"/>
                <w:lang w:val="en-US"/>
              </w:rPr>
            </w:pPr>
            <w:r w:rsidRPr="0026636A">
              <w:rPr>
                <w:rFonts w:asciiTheme="majorBidi" w:hAnsiTheme="majorBidi"/>
                <w:b/>
                <w:bCs/>
                <w:color w:val="auto"/>
                <w:sz w:val="28"/>
                <w:szCs w:val="28"/>
                <w:lang w:val="en-US"/>
              </w:rPr>
              <w:t>12</w:t>
            </w:r>
          </w:p>
        </w:tc>
      </w:tr>
      <w:tr w:rsidR="00C12490" w:rsidRPr="0026636A" w14:paraId="55709108" w14:textId="77777777" w:rsidTr="003314AE">
        <w:tc>
          <w:tcPr>
            <w:tcW w:w="959" w:type="dxa"/>
          </w:tcPr>
          <w:p w14:paraId="549CF945" w14:textId="56AF240C" w:rsidR="0070618C" w:rsidRPr="0026636A" w:rsidRDefault="0070618C" w:rsidP="008839CD">
            <w:pPr>
              <w:pStyle w:val="1"/>
              <w:rPr>
                <w:rFonts w:asciiTheme="majorBidi" w:hAnsiTheme="majorBidi"/>
                <w:color w:val="auto"/>
                <w:sz w:val="28"/>
                <w:szCs w:val="28"/>
                <w:lang w:val="en-US"/>
              </w:rPr>
            </w:pPr>
            <w:r w:rsidRPr="0026636A">
              <w:rPr>
                <w:rFonts w:asciiTheme="majorBidi" w:hAnsiTheme="majorBidi"/>
                <w:color w:val="auto"/>
                <w:sz w:val="28"/>
                <w:szCs w:val="28"/>
                <w:lang w:val="kk-KZ"/>
              </w:rPr>
              <w:t>1.1</w:t>
            </w:r>
          </w:p>
        </w:tc>
        <w:tc>
          <w:tcPr>
            <w:tcW w:w="7796" w:type="dxa"/>
          </w:tcPr>
          <w:p w14:paraId="2513AAB4" w14:textId="406FD28B" w:rsidR="0070618C" w:rsidRPr="0026636A" w:rsidRDefault="0070618C" w:rsidP="00A110DB">
            <w:pPr>
              <w:pStyle w:val="1"/>
              <w:jc w:val="both"/>
              <w:rPr>
                <w:rFonts w:asciiTheme="majorBidi" w:hAnsiTheme="majorBidi"/>
                <w:color w:val="auto"/>
                <w:sz w:val="28"/>
                <w:szCs w:val="28"/>
                <w:lang w:val="en-US"/>
              </w:rPr>
            </w:pPr>
            <w:r w:rsidRPr="0026636A">
              <w:rPr>
                <w:rFonts w:asciiTheme="majorBidi" w:hAnsiTheme="majorBidi"/>
                <w:i/>
                <w:color w:val="auto"/>
                <w:sz w:val="28"/>
                <w:szCs w:val="28"/>
                <w:lang w:val="kk-KZ"/>
              </w:rPr>
              <w:t>Rhamnaceae</w:t>
            </w:r>
            <w:r w:rsidRPr="0026636A">
              <w:rPr>
                <w:rFonts w:asciiTheme="majorBidi" w:hAnsiTheme="majorBidi"/>
                <w:color w:val="auto"/>
                <w:sz w:val="28"/>
                <w:szCs w:val="28"/>
                <w:lang w:val="kk-KZ"/>
              </w:rPr>
              <w:t xml:space="preserve"> Juss. </w:t>
            </w:r>
            <w:r w:rsidR="005A68A8" w:rsidRPr="0026636A">
              <w:rPr>
                <w:rFonts w:asciiTheme="majorBidi" w:hAnsiTheme="majorBidi"/>
                <w:color w:val="auto"/>
                <w:sz w:val="28"/>
                <w:szCs w:val="28"/>
              </w:rPr>
              <w:t>т</w:t>
            </w:r>
            <w:r w:rsidRPr="0026636A">
              <w:rPr>
                <w:rFonts w:asciiTheme="majorBidi" w:hAnsiTheme="majorBidi"/>
                <w:color w:val="auto"/>
                <w:sz w:val="28"/>
                <w:szCs w:val="28"/>
                <w:lang w:val="kk-KZ"/>
              </w:rPr>
              <w:t>ұқымдасы өкілдерінің дәрілік түрлеріне салыстырмалы жалпы талдау</w:t>
            </w:r>
          </w:p>
        </w:tc>
        <w:tc>
          <w:tcPr>
            <w:tcW w:w="820" w:type="dxa"/>
          </w:tcPr>
          <w:p w14:paraId="7E887EAC" w14:textId="0C9A4B4B" w:rsidR="0070618C"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12</w:t>
            </w:r>
          </w:p>
        </w:tc>
      </w:tr>
      <w:tr w:rsidR="00C12490" w:rsidRPr="0026636A" w14:paraId="1B8F15FE" w14:textId="77777777" w:rsidTr="003314AE">
        <w:tc>
          <w:tcPr>
            <w:tcW w:w="959" w:type="dxa"/>
          </w:tcPr>
          <w:p w14:paraId="5A78C62F" w14:textId="55D9FFEC" w:rsidR="0070618C" w:rsidRPr="0026636A" w:rsidRDefault="0070618C" w:rsidP="008839CD">
            <w:pPr>
              <w:pStyle w:val="1"/>
              <w:rPr>
                <w:rFonts w:asciiTheme="majorBidi" w:hAnsiTheme="majorBidi"/>
                <w:color w:val="auto"/>
                <w:sz w:val="28"/>
                <w:szCs w:val="28"/>
                <w:lang w:val="en-US"/>
              </w:rPr>
            </w:pPr>
            <w:r w:rsidRPr="0026636A">
              <w:rPr>
                <w:rFonts w:asciiTheme="majorBidi" w:hAnsiTheme="majorBidi"/>
                <w:color w:val="auto"/>
                <w:sz w:val="28"/>
                <w:szCs w:val="28"/>
                <w:lang w:val="kk-KZ"/>
              </w:rPr>
              <w:t>1.2</w:t>
            </w:r>
          </w:p>
        </w:tc>
        <w:tc>
          <w:tcPr>
            <w:tcW w:w="7796" w:type="dxa"/>
          </w:tcPr>
          <w:p w14:paraId="6657D097" w14:textId="22CFE407" w:rsidR="0070618C" w:rsidRPr="0026636A" w:rsidRDefault="0070618C" w:rsidP="00A110DB">
            <w:pPr>
              <w:pStyle w:val="1"/>
              <w:jc w:val="both"/>
              <w:rPr>
                <w:rFonts w:asciiTheme="majorBidi" w:hAnsiTheme="majorBidi"/>
                <w:color w:val="auto"/>
                <w:sz w:val="28"/>
                <w:szCs w:val="28"/>
                <w:lang w:val="en-US"/>
              </w:rPr>
            </w:pPr>
            <w:r w:rsidRPr="0026636A">
              <w:rPr>
                <w:rFonts w:asciiTheme="majorBidi" w:hAnsiTheme="majorBidi"/>
                <w:bCs/>
                <w:color w:val="auto"/>
                <w:sz w:val="28"/>
                <w:szCs w:val="28"/>
                <w:lang w:val="sr-Cyrl-CS"/>
              </w:rPr>
              <w:t>Қазақстан территориясында кездесе</w:t>
            </w:r>
            <w:r w:rsidRPr="0026636A">
              <w:rPr>
                <w:rFonts w:asciiTheme="majorBidi" w:hAnsiTheme="majorBidi"/>
                <w:bCs/>
                <w:color w:val="auto"/>
                <w:sz w:val="28"/>
                <w:szCs w:val="28"/>
                <w:lang w:val="kk-KZ"/>
              </w:rPr>
              <w:t xml:space="preserve">тін </w:t>
            </w:r>
            <w:r w:rsidRPr="0026636A">
              <w:rPr>
                <w:rFonts w:asciiTheme="majorBidi" w:hAnsiTheme="majorBidi"/>
                <w:i/>
                <w:color w:val="auto"/>
                <w:sz w:val="28"/>
                <w:szCs w:val="28"/>
                <w:lang w:val="kk-KZ"/>
              </w:rPr>
              <w:t>Rhamnaceae</w:t>
            </w:r>
            <w:r w:rsidRPr="0026636A">
              <w:rPr>
                <w:rFonts w:asciiTheme="majorBidi" w:hAnsiTheme="majorBidi"/>
                <w:color w:val="auto"/>
                <w:sz w:val="28"/>
                <w:szCs w:val="28"/>
                <w:lang w:val="kk-KZ"/>
              </w:rPr>
              <w:t xml:space="preserve">  Juss. </w:t>
            </w:r>
            <w:r w:rsidR="005A68A8" w:rsidRPr="0026636A">
              <w:rPr>
                <w:rFonts w:asciiTheme="majorBidi" w:hAnsiTheme="majorBidi"/>
                <w:color w:val="auto"/>
                <w:sz w:val="28"/>
                <w:szCs w:val="28"/>
                <w:lang w:val="kk-KZ"/>
              </w:rPr>
              <w:t>т</w:t>
            </w:r>
            <w:r w:rsidRPr="0026636A">
              <w:rPr>
                <w:rFonts w:asciiTheme="majorBidi" w:hAnsiTheme="majorBidi"/>
                <w:color w:val="auto"/>
                <w:sz w:val="28"/>
                <w:szCs w:val="28"/>
                <w:lang w:val="kk-KZ"/>
              </w:rPr>
              <w:t>ұқымдасының маңызды түрлеріне шолу</w:t>
            </w:r>
          </w:p>
        </w:tc>
        <w:tc>
          <w:tcPr>
            <w:tcW w:w="820" w:type="dxa"/>
          </w:tcPr>
          <w:p w14:paraId="51EA10B0" w14:textId="42C26C1B" w:rsidR="0070618C"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14</w:t>
            </w:r>
          </w:p>
        </w:tc>
      </w:tr>
      <w:tr w:rsidR="00C12490" w:rsidRPr="0026636A" w14:paraId="29D37C63" w14:textId="77777777" w:rsidTr="003314AE">
        <w:tc>
          <w:tcPr>
            <w:tcW w:w="959" w:type="dxa"/>
          </w:tcPr>
          <w:p w14:paraId="5B4B73E2" w14:textId="3EE3C393" w:rsidR="0070618C" w:rsidRPr="0026636A" w:rsidRDefault="0070618C" w:rsidP="008839CD">
            <w:pPr>
              <w:pStyle w:val="1"/>
              <w:rPr>
                <w:rFonts w:asciiTheme="majorBidi" w:hAnsiTheme="majorBidi"/>
                <w:color w:val="auto"/>
                <w:sz w:val="28"/>
                <w:szCs w:val="28"/>
                <w:lang w:val="en-US"/>
              </w:rPr>
            </w:pPr>
            <w:r w:rsidRPr="0026636A">
              <w:rPr>
                <w:rFonts w:asciiTheme="majorBidi" w:hAnsiTheme="majorBidi"/>
                <w:color w:val="auto"/>
                <w:sz w:val="28"/>
                <w:szCs w:val="28"/>
                <w:lang w:val="kk-KZ"/>
              </w:rPr>
              <w:t>1.3</w:t>
            </w:r>
          </w:p>
        </w:tc>
        <w:tc>
          <w:tcPr>
            <w:tcW w:w="7796" w:type="dxa"/>
          </w:tcPr>
          <w:p w14:paraId="78A9914B" w14:textId="06F158DD" w:rsidR="0070618C" w:rsidRPr="0026636A" w:rsidRDefault="00C369BC" w:rsidP="00A110DB">
            <w:pPr>
              <w:pStyle w:val="1"/>
              <w:jc w:val="both"/>
              <w:rPr>
                <w:rFonts w:asciiTheme="majorBidi" w:hAnsiTheme="majorBidi"/>
                <w:bCs/>
                <w:color w:val="auto"/>
                <w:sz w:val="28"/>
                <w:szCs w:val="28"/>
                <w:lang w:val="en-US"/>
              </w:rPr>
            </w:pPr>
            <w:r w:rsidRPr="0026636A">
              <w:rPr>
                <w:rFonts w:asciiTheme="majorBidi" w:hAnsiTheme="majorBidi"/>
                <w:bCs/>
                <w:color w:val="auto"/>
                <w:sz w:val="28"/>
                <w:szCs w:val="28"/>
                <w:lang w:val="kk-KZ"/>
              </w:rPr>
              <w:t xml:space="preserve">Тянь-Шань таулы аймақтарында өсетін дәрілік өсімдік </w:t>
            </w:r>
            <w:r w:rsidRPr="0026636A">
              <w:rPr>
                <w:rFonts w:asciiTheme="majorBidi" w:hAnsiTheme="majorBidi"/>
                <w:bCs/>
                <w:i/>
                <w:color w:val="auto"/>
                <w:sz w:val="28"/>
                <w:szCs w:val="28"/>
                <w:lang w:val="kk-KZ"/>
              </w:rPr>
              <w:t xml:space="preserve">Frangula alnus </w:t>
            </w:r>
            <w:r w:rsidRPr="0026636A">
              <w:rPr>
                <w:rFonts w:asciiTheme="majorBidi" w:hAnsiTheme="majorBidi"/>
                <w:bCs/>
                <w:color w:val="auto"/>
                <w:sz w:val="28"/>
                <w:szCs w:val="28"/>
                <w:lang w:val="kk-KZ"/>
              </w:rPr>
              <w:t xml:space="preserve"> </w:t>
            </w:r>
            <w:r w:rsidRPr="0026636A">
              <w:rPr>
                <w:rFonts w:asciiTheme="majorBidi" w:hAnsiTheme="majorBidi"/>
                <w:bCs/>
                <w:color w:val="auto"/>
                <w:sz w:val="28"/>
                <w:szCs w:val="28"/>
                <w:lang w:val="en-US"/>
              </w:rPr>
              <w:t xml:space="preserve">Mill. </w:t>
            </w:r>
            <w:r w:rsidR="005A68A8" w:rsidRPr="0026636A">
              <w:rPr>
                <w:rFonts w:asciiTheme="majorBidi" w:hAnsiTheme="majorBidi"/>
                <w:bCs/>
                <w:color w:val="auto"/>
                <w:sz w:val="28"/>
                <w:szCs w:val="28"/>
                <w:lang w:val="kk-KZ"/>
              </w:rPr>
              <w:t>Т</w:t>
            </w:r>
            <w:r w:rsidRPr="0026636A">
              <w:rPr>
                <w:rFonts w:asciiTheme="majorBidi" w:hAnsiTheme="majorBidi"/>
                <w:bCs/>
                <w:color w:val="auto"/>
                <w:sz w:val="28"/>
                <w:szCs w:val="28"/>
                <w:lang w:val="kk-KZ"/>
              </w:rPr>
              <w:t>үрінің ботаникалық сипаттамасы</w:t>
            </w:r>
          </w:p>
        </w:tc>
        <w:tc>
          <w:tcPr>
            <w:tcW w:w="820" w:type="dxa"/>
          </w:tcPr>
          <w:p w14:paraId="1C37F58A" w14:textId="798A3BE8" w:rsidR="0070618C"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16</w:t>
            </w:r>
          </w:p>
        </w:tc>
      </w:tr>
      <w:tr w:rsidR="00C12490" w:rsidRPr="0026636A" w14:paraId="7C35FAFD" w14:textId="77777777" w:rsidTr="003314AE">
        <w:tc>
          <w:tcPr>
            <w:tcW w:w="959" w:type="dxa"/>
          </w:tcPr>
          <w:p w14:paraId="31579FDB" w14:textId="278E843C" w:rsidR="0070618C" w:rsidRPr="0026636A" w:rsidRDefault="0070618C" w:rsidP="008839CD">
            <w:pPr>
              <w:pStyle w:val="1"/>
              <w:rPr>
                <w:rFonts w:asciiTheme="majorBidi" w:hAnsiTheme="majorBidi"/>
                <w:color w:val="auto"/>
                <w:sz w:val="28"/>
                <w:szCs w:val="28"/>
                <w:lang w:val="en-US"/>
              </w:rPr>
            </w:pPr>
            <w:r w:rsidRPr="0026636A">
              <w:rPr>
                <w:rFonts w:asciiTheme="majorBidi" w:hAnsiTheme="majorBidi"/>
                <w:color w:val="auto"/>
                <w:sz w:val="28"/>
                <w:szCs w:val="28"/>
                <w:lang w:val="kk-KZ"/>
              </w:rPr>
              <w:t>1.4</w:t>
            </w:r>
          </w:p>
        </w:tc>
        <w:tc>
          <w:tcPr>
            <w:tcW w:w="7796" w:type="dxa"/>
          </w:tcPr>
          <w:p w14:paraId="099C6FC0" w14:textId="2173B11D" w:rsidR="0070618C" w:rsidRPr="0026636A" w:rsidRDefault="0070618C" w:rsidP="00A110DB">
            <w:pPr>
              <w:pStyle w:val="1"/>
              <w:jc w:val="both"/>
              <w:rPr>
                <w:rFonts w:asciiTheme="majorBidi" w:hAnsiTheme="majorBidi"/>
                <w:color w:val="auto"/>
                <w:sz w:val="28"/>
                <w:szCs w:val="28"/>
                <w:lang w:val="en-US"/>
              </w:rPr>
            </w:pPr>
            <w:r w:rsidRPr="0026636A">
              <w:rPr>
                <w:rFonts w:asciiTheme="majorBidi" w:hAnsiTheme="majorBidi"/>
                <w:bCs/>
                <w:i/>
                <w:color w:val="auto"/>
                <w:sz w:val="28"/>
                <w:szCs w:val="28"/>
                <w:lang w:val="kk-KZ"/>
              </w:rPr>
              <w:t xml:space="preserve">Frangula </w:t>
            </w:r>
            <w:r w:rsidRPr="0026636A">
              <w:rPr>
                <w:rFonts w:asciiTheme="majorBidi" w:hAnsiTheme="majorBidi"/>
                <w:iCs/>
                <w:color w:val="auto"/>
                <w:sz w:val="28"/>
                <w:szCs w:val="28"/>
                <w:lang w:val="kk-KZ"/>
              </w:rPr>
              <w:t xml:space="preserve">Mill. </w:t>
            </w:r>
            <w:r w:rsidRPr="0026636A">
              <w:rPr>
                <w:rFonts w:asciiTheme="majorBidi" w:hAnsiTheme="majorBidi"/>
                <w:bCs/>
                <w:color w:val="auto"/>
                <w:sz w:val="28"/>
                <w:szCs w:val="28"/>
                <w:lang w:val="kk-KZ"/>
              </w:rPr>
              <w:t>туысы дәрілік түрлерінің фитохимиялық зерттеулерінің деректері</w:t>
            </w:r>
          </w:p>
        </w:tc>
        <w:tc>
          <w:tcPr>
            <w:tcW w:w="820" w:type="dxa"/>
          </w:tcPr>
          <w:p w14:paraId="5177CE66" w14:textId="111C3FA5" w:rsidR="0070618C"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22</w:t>
            </w:r>
          </w:p>
        </w:tc>
      </w:tr>
      <w:tr w:rsidR="00C12490" w:rsidRPr="0026636A" w14:paraId="5CCD06EB" w14:textId="77777777" w:rsidTr="003314AE">
        <w:tc>
          <w:tcPr>
            <w:tcW w:w="959" w:type="dxa"/>
          </w:tcPr>
          <w:p w14:paraId="3DEAB73E" w14:textId="6E5E6BAA" w:rsidR="0070618C" w:rsidRPr="0026636A" w:rsidRDefault="0070618C" w:rsidP="008839CD">
            <w:pPr>
              <w:pStyle w:val="1"/>
              <w:rPr>
                <w:rFonts w:asciiTheme="majorBidi" w:hAnsiTheme="majorBidi"/>
                <w:color w:val="auto"/>
                <w:sz w:val="28"/>
                <w:szCs w:val="28"/>
                <w:lang w:val="en-US"/>
              </w:rPr>
            </w:pPr>
            <w:r w:rsidRPr="0026636A">
              <w:rPr>
                <w:rFonts w:asciiTheme="majorBidi" w:hAnsiTheme="majorBidi"/>
                <w:iCs/>
                <w:color w:val="auto"/>
                <w:sz w:val="28"/>
                <w:szCs w:val="28"/>
                <w:lang w:val="kk-KZ"/>
              </w:rPr>
              <w:t>1.5</w:t>
            </w:r>
          </w:p>
        </w:tc>
        <w:tc>
          <w:tcPr>
            <w:tcW w:w="7796" w:type="dxa"/>
          </w:tcPr>
          <w:p w14:paraId="70849EC3" w14:textId="3755598F" w:rsidR="0070618C" w:rsidRPr="0026636A" w:rsidRDefault="0070618C" w:rsidP="00A110DB">
            <w:pPr>
              <w:pStyle w:val="1"/>
              <w:jc w:val="both"/>
              <w:rPr>
                <w:rFonts w:asciiTheme="majorBidi" w:hAnsiTheme="majorBidi"/>
                <w:color w:val="auto"/>
                <w:sz w:val="28"/>
                <w:szCs w:val="28"/>
                <w:lang w:val="en-US"/>
              </w:rPr>
            </w:pPr>
            <w:r w:rsidRPr="0026636A">
              <w:rPr>
                <w:rFonts w:asciiTheme="majorBidi" w:hAnsiTheme="majorBidi"/>
                <w:bCs/>
                <w:i/>
                <w:color w:val="auto"/>
                <w:sz w:val="28"/>
                <w:szCs w:val="28"/>
                <w:lang w:val="kk-KZ"/>
              </w:rPr>
              <w:t xml:space="preserve">Frangula alnus </w:t>
            </w:r>
            <w:r w:rsidRPr="0026636A">
              <w:rPr>
                <w:rFonts w:asciiTheme="majorBidi" w:hAnsiTheme="majorBidi"/>
                <w:bCs/>
                <w:iCs/>
                <w:color w:val="auto"/>
                <w:sz w:val="28"/>
                <w:szCs w:val="28"/>
                <w:lang w:val="kk-KZ"/>
              </w:rPr>
              <w:t>Mill.</w:t>
            </w:r>
            <w:r w:rsidRPr="0026636A">
              <w:rPr>
                <w:rFonts w:asciiTheme="majorBidi" w:hAnsiTheme="majorBidi"/>
                <w:bCs/>
                <w:color w:val="auto"/>
                <w:sz w:val="28"/>
                <w:szCs w:val="28"/>
                <w:lang w:val="kk-KZ"/>
              </w:rPr>
              <w:t xml:space="preserve"> өсімдігінің дәрілік қасиетінің </w:t>
            </w:r>
            <w:r w:rsidRPr="0026636A">
              <w:rPr>
                <w:rFonts w:asciiTheme="majorBidi" w:hAnsiTheme="majorBidi"/>
                <w:color w:val="auto"/>
                <w:sz w:val="28"/>
                <w:szCs w:val="28"/>
                <w:lang w:val="kk-KZ"/>
              </w:rPr>
              <w:t>зерттелу жағдайы</w:t>
            </w:r>
          </w:p>
        </w:tc>
        <w:tc>
          <w:tcPr>
            <w:tcW w:w="820" w:type="dxa"/>
          </w:tcPr>
          <w:p w14:paraId="2ACB857E" w14:textId="508B4AEE" w:rsidR="0070618C"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24</w:t>
            </w:r>
          </w:p>
        </w:tc>
      </w:tr>
      <w:tr w:rsidR="00C12490" w:rsidRPr="0026636A" w14:paraId="062ED5D5" w14:textId="77777777" w:rsidTr="003314AE">
        <w:tc>
          <w:tcPr>
            <w:tcW w:w="959" w:type="dxa"/>
          </w:tcPr>
          <w:p w14:paraId="408F3E89" w14:textId="6059A614" w:rsidR="0070618C" w:rsidRPr="0026636A" w:rsidRDefault="0070618C" w:rsidP="008839CD">
            <w:pPr>
              <w:pStyle w:val="1"/>
              <w:rPr>
                <w:rFonts w:asciiTheme="majorBidi" w:hAnsiTheme="majorBidi"/>
                <w:b/>
                <w:bCs/>
                <w:color w:val="auto"/>
                <w:sz w:val="28"/>
                <w:szCs w:val="28"/>
                <w:lang w:val="en-US"/>
              </w:rPr>
            </w:pPr>
            <w:r w:rsidRPr="0026636A">
              <w:rPr>
                <w:rFonts w:asciiTheme="majorBidi" w:hAnsiTheme="majorBidi"/>
                <w:b/>
                <w:bCs/>
                <w:color w:val="auto"/>
                <w:sz w:val="28"/>
                <w:szCs w:val="28"/>
                <w:lang w:val="kk-KZ"/>
              </w:rPr>
              <w:t>2</w:t>
            </w:r>
          </w:p>
        </w:tc>
        <w:tc>
          <w:tcPr>
            <w:tcW w:w="7796" w:type="dxa"/>
          </w:tcPr>
          <w:p w14:paraId="525EED74" w14:textId="6A453304" w:rsidR="0070618C" w:rsidRPr="0026636A" w:rsidRDefault="0070618C" w:rsidP="00A110DB">
            <w:pPr>
              <w:pStyle w:val="1"/>
              <w:jc w:val="both"/>
              <w:rPr>
                <w:rFonts w:asciiTheme="majorBidi" w:hAnsiTheme="majorBidi"/>
                <w:b/>
                <w:bCs/>
                <w:color w:val="auto"/>
                <w:sz w:val="28"/>
                <w:szCs w:val="28"/>
                <w:lang w:val="en-US"/>
              </w:rPr>
            </w:pPr>
            <w:r w:rsidRPr="0026636A">
              <w:rPr>
                <w:rFonts w:asciiTheme="majorBidi" w:hAnsiTheme="majorBidi"/>
                <w:b/>
                <w:bCs/>
                <w:color w:val="auto"/>
                <w:sz w:val="28"/>
                <w:szCs w:val="28"/>
                <w:lang w:val="kk-KZ"/>
              </w:rPr>
              <w:t>ЗЕРТТЕУ МАТЕРИАЛДАРЫ МЕН ӘДІСТЕРІ</w:t>
            </w:r>
          </w:p>
        </w:tc>
        <w:tc>
          <w:tcPr>
            <w:tcW w:w="820" w:type="dxa"/>
          </w:tcPr>
          <w:p w14:paraId="1EC85342" w14:textId="7A187514" w:rsidR="0070618C" w:rsidRPr="0026636A" w:rsidRDefault="00963D30" w:rsidP="00A110DB">
            <w:pPr>
              <w:pStyle w:val="1"/>
              <w:jc w:val="both"/>
              <w:rPr>
                <w:rFonts w:asciiTheme="majorBidi" w:hAnsiTheme="majorBidi"/>
                <w:b/>
                <w:bCs/>
                <w:color w:val="auto"/>
                <w:sz w:val="28"/>
                <w:szCs w:val="28"/>
                <w:lang w:val="en-US"/>
              </w:rPr>
            </w:pPr>
            <w:r w:rsidRPr="0026636A">
              <w:rPr>
                <w:rFonts w:asciiTheme="majorBidi" w:hAnsiTheme="majorBidi"/>
                <w:b/>
                <w:bCs/>
                <w:color w:val="auto"/>
                <w:sz w:val="28"/>
                <w:szCs w:val="28"/>
                <w:lang w:val="en-US"/>
              </w:rPr>
              <w:t>31</w:t>
            </w:r>
          </w:p>
        </w:tc>
      </w:tr>
      <w:tr w:rsidR="00C12490" w:rsidRPr="0026636A" w14:paraId="77A4F286" w14:textId="77777777" w:rsidTr="003314AE">
        <w:tc>
          <w:tcPr>
            <w:tcW w:w="959" w:type="dxa"/>
          </w:tcPr>
          <w:p w14:paraId="4DCE1176" w14:textId="7BC313EA" w:rsidR="0070618C" w:rsidRPr="0026636A" w:rsidRDefault="0070618C" w:rsidP="008839CD">
            <w:pPr>
              <w:pStyle w:val="1"/>
              <w:rPr>
                <w:rFonts w:asciiTheme="majorBidi" w:hAnsiTheme="majorBidi"/>
                <w:color w:val="auto"/>
                <w:sz w:val="28"/>
                <w:szCs w:val="28"/>
                <w:lang w:val="en-US"/>
              </w:rPr>
            </w:pPr>
            <w:r w:rsidRPr="0026636A">
              <w:rPr>
                <w:rFonts w:asciiTheme="majorBidi" w:hAnsiTheme="majorBidi"/>
                <w:color w:val="auto"/>
                <w:sz w:val="28"/>
                <w:szCs w:val="28"/>
                <w:lang w:val="kk-KZ"/>
              </w:rPr>
              <w:t>2.1</w:t>
            </w:r>
          </w:p>
        </w:tc>
        <w:tc>
          <w:tcPr>
            <w:tcW w:w="7796" w:type="dxa"/>
          </w:tcPr>
          <w:p w14:paraId="7580C7D6" w14:textId="3D4743FC" w:rsidR="0070618C" w:rsidRPr="0026636A" w:rsidRDefault="008C40D5" w:rsidP="00A110DB">
            <w:pPr>
              <w:pStyle w:val="1"/>
              <w:jc w:val="both"/>
              <w:rPr>
                <w:rFonts w:asciiTheme="majorBidi" w:hAnsiTheme="majorBidi"/>
                <w:color w:val="auto"/>
                <w:sz w:val="28"/>
                <w:szCs w:val="28"/>
                <w:lang w:val="en-US"/>
              </w:rPr>
            </w:pPr>
            <w:r w:rsidRPr="0026636A">
              <w:rPr>
                <w:rFonts w:asciiTheme="majorBidi" w:hAnsiTheme="majorBidi"/>
                <w:i/>
                <w:iCs/>
                <w:color w:val="auto"/>
                <w:sz w:val="28"/>
                <w:szCs w:val="28"/>
              </w:rPr>
              <w:t xml:space="preserve">Frangula alnus </w:t>
            </w:r>
            <w:r w:rsidRPr="0026636A">
              <w:rPr>
                <w:rFonts w:asciiTheme="majorBidi" w:hAnsiTheme="majorBidi"/>
                <w:color w:val="auto"/>
                <w:sz w:val="28"/>
                <w:szCs w:val="28"/>
              </w:rPr>
              <w:t>Mill.</w:t>
            </w:r>
            <w:r w:rsidRPr="0026636A">
              <w:rPr>
                <w:rFonts w:asciiTheme="majorBidi" w:hAnsiTheme="majorBidi"/>
                <w:color w:val="auto"/>
                <w:sz w:val="28"/>
                <w:szCs w:val="28"/>
                <w:lang w:val="en-US"/>
              </w:rPr>
              <w:t xml:space="preserve"> және оның географиялық аймағы</w:t>
            </w:r>
          </w:p>
        </w:tc>
        <w:tc>
          <w:tcPr>
            <w:tcW w:w="820" w:type="dxa"/>
          </w:tcPr>
          <w:p w14:paraId="687F5320" w14:textId="1004BB80" w:rsidR="0070618C" w:rsidRPr="0026636A" w:rsidRDefault="00963D30" w:rsidP="00A110DB">
            <w:pPr>
              <w:pStyle w:val="1"/>
              <w:jc w:val="both"/>
              <w:rPr>
                <w:rFonts w:asciiTheme="majorBidi" w:hAnsiTheme="majorBidi"/>
                <w:color w:val="auto"/>
                <w:sz w:val="28"/>
                <w:szCs w:val="28"/>
              </w:rPr>
            </w:pPr>
            <w:r w:rsidRPr="0026636A">
              <w:rPr>
                <w:rFonts w:asciiTheme="majorBidi" w:hAnsiTheme="majorBidi"/>
                <w:color w:val="auto"/>
                <w:sz w:val="28"/>
                <w:szCs w:val="28"/>
                <w:lang w:val="en-US"/>
              </w:rPr>
              <w:t>31</w:t>
            </w:r>
          </w:p>
        </w:tc>
      </w:tr>
      <w:tr w:rsidR="00C12490" w:rsidRPr="0026636A" w14:paraId="687AC0CB" w14:textId="77777777" w:rsidTr="003314AE">
        <w:tc>
          <w:tcPr>
            <w:tcW w:w="959" w:type="dxa"/>
          </w:tcPr>
          <w:p w14:paraId="17050BA5" w14:textId="1042F556" w:rsidR="00AB1E33" w:rsidRPr="0026636A" w:rsidRDefault="00AB1E33" w:rsidP="008839CD">
            <w:pPr>
              <w:pStyle w:val="1"/>
              <w:rPr>
                <w:rFonts w:asciiTheme="majorBidi" w:hAnsiTheme="majorBidi"/>
                <w:color w:val="auto"/>
                <w:sz w:val="28"/>
                <w:szCs w:val="28"/>
                <w:lang w:val="kk-KZ"/>
              </w:rPr>
            </w:pPr>
            <w:r w:rsidRPr="0026636A">
              <w:rPr>
                <w:rFonts w:asciiTheme="majorBidi" w:hAnsiTheme="majorBidi"/>
                <w:color w:val="auto"/>
                <w:sz w:val="28"/>
                <w:szCs w:val="28"/>
                <w:lang w:val="en-US"/>
              </w:rPr>
              <w:t>2.1.1</w:t>
            </w:r>
          </w:p>
        </w:tc>
        <w:tc>
          <w:tcPr>
            <w:tcW w:w="7796" w:type="dxa"/>
          </w:tcPr>
          <w:p w14:paraId="379C76C2" w14:textId="1672F61B" w:rsidR="00AB1E33" w:rsidRPr="0026636A" w:rsidRDefault="008C40D5" w:rsidP="00A110DB">
            <w:pPr>
              <w:pStyle w:val="1"/>
              <w:jc w:val="both"/>
              <w:rPr>
                <w:rFonts w:asciiTheme="majorBidi" w:hAnsiTheme="majorBidi"/>
                <w:color w:val="auto"/>
                <w:sz w:val="28"/>
                <w:szCs w:val="28"/>
                <w:lang w:val="en-US"/>
              </w:rPr>
            </w:pPr>
            <w:r w:rsidRPr="0026636A">
              <w:rPr>
                <w:rFonts w:asciiTheme="majorBidi" w:hAnsiTheme="majorBidi"/>
                <w:i/>
                <w:iCs/>
                <w:color w:val="auto"/>
                <w:sz w:val="28"/>
                <w:szCs w:val="28"/>
              </w:rPr>
              <w:t xml:space="preserve">Frangula alnus </w:t>
            </w:r>
            <w:r w:rsidRPr="0026636A">
              <w:rPr>
                <w:rFonts w:asciiTheme="majorBidi" w:hAnsiTheme="majorBidi"/>
                <w:color w:val="auto"/>
                <w:sz w:val="28"/>
                <w:szCs w:val="28"/>
              </w:rPr>
              <w:t xml:space="preserve">Mill. </w:t>
            </w:r>
            <w:r w:rsidRPr="0026636A">
              <w:rPr>
                <w:rFonts w:asciiTheme="majorBidi" w:hAnsiTheme="majorBidi"/>
                <w:color w:val="auto"/>
                <w:sz w:val="28"/>
                <w:szCs w:val="28"/>
                <w:lang w:val="kk-KZ"/>
              </w:rPr>
              <w:t>ө</w:t>
            </w:r>
            <w:r w:rsidRPr="0026636A">
              <w:rPr>
                <w:rFonts w:asciiTheme="majorBidi" w:hAnsiTheme="majorBidi"/>
                <w:color w:val="auto"/>
                <w:sz w:val="28"/>
                <w:szCs w:val="28"/>
              </w:rPr>
              <w:t>сімдігін</w:t>
            </w:r>
            <w:r w:rsidRPr="0026636A">
              <w:rPr>
                <w:rFonts w:asciiTheme="majorBidi" w:hAnsiTheme="majorBidi"/>
                <w:color w:val="auto"/>
                <w:sz w:val="28"/>
                <w:szCs w:val="28"/>
                <w:lang w:val="kk-KZ"/>
              </w:rPr>
              <w:t>ің</w:t>
            </w:r>
            <w:r w:rsidRPr="0026636A">
              <w:rPr>
                <w:rFonts w:asciiTheme="majorBidi" w:hAnsiTheme="majorBidi"/>
                <w:color w:val="auto"/>
                <w:sz w:val="28"/>
                <w:szCs w:val="28"/>
              </w:rPr>
              <w:t xml:space="preserve"> морфо-анатомия</w:t>
            </w:r>
            <w:r w:rsidRPr="0026636A">
              <w:rPr>
                <w:rFonts w:asciiTheme="majorBidi" w:hAnsiTheme="majorBidi"/>
                <w:color w:val="auto"/>
                <w:sz w:val="28"/>
                <w:szCs w:val="28"/>
                <w:lang w:val="kk-KZ"/>
              </w:rPr>
              <w:t>сын</w:t>
            </w:r>
            <w:r w:rsidRPr="0026636A">
              <w:rPr>
                <w:rFonts w:asciiTheme="majorBidi" w:hAnsiTheme="majorBidi"/>
                <w:color w:val="auto"/>
                <w:sz w:val="28"/>
                <w:szCs w:val="28"/>
                <w:lang w:val="en-US"/>
              </w:rPr>
              <w:t xml:space="preserve"> </w:t>
            </w:r>
            <w:r w:rsidRPr="0026636A">
              <w:rPr>
                <w:rFonts w:asciiTheme="majorBidi" w:hAnsiTheme="majorBidi"/>
                <w:color w:val="auto"/>
                <w:sz w:val="28"/>
                <w:szCs w:val="28"/>
              </w:rPr>
              <w:t xml:space="preserve">зерттеу әдістері </w:t>
            </w:r>
          </w:p>
        </w:tc>
        <w:tc>
          <w:tcPr>
            <w:tcW w:w="820" w:type="dxa"/>
          </w:tcPr>
          <w:p w14:paraId="0884C4B3" w14:textId="474EFFDD" w:rsidR="00AB1E33"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33</w:t>
            </w:r>
          </w:p>
        </w:tc>
      </w:tr>
      <w:tr w:rsidR="00C12490" w:rsidRPr="0026636A" w14:paraId="4023BA2F" w14:textId="77777777" w:rsidTr="003314AE">
        <w:tc>
          <w:tcPr>
            <w:tcW w:w="959" w:type="dxa"/>
          </w:tcPr>
          <w:p w14:paraId="3D6D44A5" w14:textId="518C57F1" w:rsidR="00AB1E33" w:rsidRPr="0026636A" w:rsidRDefault="00AB1E33" w:rsidP="008839CD">
            <w:pPr>
              <w:pStyle w:val="1"/>
              <w:rPr>
                <w:rFonts w:asciiTheme="majorBidi" w:hAnsiTheme="majorBidi"/>
                <w:color w:val="auto"/>
                <w:sz w:val="28"/>
                <w:szCs w:val="28"/>
                <w:lang w:val="en-US"/>
              </w:rPr>
            </w:pPr>
            <w:r w:rsidRPr="0026636A">
              <w:rPr>
                <w:rFonts w:asciiTheme="majorBidi" w:hAnsiTheme="majorBidi"/>
                <w:color w:val="auto"/>
                <w:sz w:val="28"/>
                <w:szCs w:val="28"/>
                <w:lang w:val="en-US"/>
              </w:rPr>
              <w:t>2.1.2</w:t>
            </w:r>
          </w:p>
        </w:tc>
        <w:tc>
          <w:tcPr>
            <w:tcW w:w="7796" w:type="dxa"/>
          </w:tcPr>
          <w:p w14:paraId="23EF4F47" w14:textId="4F6A23F6" w:rsidR="00AB1E33" w:rsidRPr="0026636A" w:rsidRDefault="008C40D5" w:rsidP="00A110DB">
            <w:pPr>
              <w:pStyle w:val="1"/>
              <w:jc w:val="both"/>
              <w:rPr>
                <w:rFonts w:asciiTheme="majorBidi" w:hAnsiTheme="majorBidi"/>
                <w:i/>
                <w:iCs/>
                <w:color w:val="auto"/>
                <w:sz w:val="28"/>
                <w:szCs w:val="28"/>
              </w:rPr>
            </w:pPr>
            <w:r w:rsidRPr="0026636A">
              <w:rPr>
                <w:rFonts w:asciiTheme="majorBidi" w:hAnsiTheme="majorBidi"/>
                <w:i/>
                <w:iCs/>
                <w:color w:val="auto"/>
                <w:sz w:val="28"/>
                <w:szCs w:val="28"/>
              </w:rPr>
              <w:t xml:space="preserve">Frangula alnus </w:t>
            </w:r>
            <w:r w:rsidRPr="0026636A">
              <w:rPr>
                <w:rFonts w:asciiTheme="majorBidi" w:hAnsiTheme="majorBidi"/>
                <w:color w:val="auto"/>
                <w:sz w:val="28"/>
                <w:szCs w:val="28"/>
              </w:rPr>
              <w:t xml:space="preserve">Mill. </w:t>
            </w:r>
            <w:r w:rsidRPr="0026636A">
              <w:rPr>
                <w:rFonts w:asciiTheme="majorBidi" w:hAnsiTheme="majorBidi"/>
                <w:color w:val="auto"/>
                <w:sz w:val="28"/>
                <w:szCs w:val="28"/>
                <w:lang w:val="kk-KZ"/>
              </w:rPr>
              <w:t>ө</w:t>
            </w:r>
            <w:r w:rsidRPr="0026636A">
              <w:rPr>
                <w:rFonts w:asciiTheme="majorBidi" w:hAnsiTheme="majorBidi"/>
                <w:color w:val="auto"/>
                <w:sz w:val="28"/>
                <w:szCs w:val="28"/>
              </w:rPr>
              <w:t>сімдігін</w:t>
            </w:r>
            <w:r w:rsidRPr="0026636A">
              <w:rPr>
                <w:rFonts w:asciiTheme="majorBidi" w:hAnsiTheme="majorBidi"/>
                <w:color w:val="auto"/>
                <w:sz w:val="28"/>
                <w:szCs w:val="28"/>
                <w:lang w:val="kk-KZ"/>
              </w:rPr>
              <w:t>ің</w:t>
            </w:r>
            <w:r w:rsidRPr="0026636A">
              <w:rPr>
                <w:rFonts w:asciiTheme="majorBidi" w:hAnsiTheme="majorBidi"/>
                <w:color w:val="auto"/>
                <w:sz w:val="28"/>
                <w:szCs w:val="28"/>
              </w:rPr>
              <w:t xml:space="preserve"> </w:t>
            </w:r>
            <w:r w:rsidRPr="0026636A">
              <w:rPr>
                <w:rFonts w:asciiTheme="majorBidi" w:hAnsiTheme="majorBidi"/>
                <w:color w:val="auto"/>
                <w:sz w:val="28"/>
                <w:szCs w:val="28"/>
                <w:lang w:val="kk-KZ"/>
              </w:rPr>
              <w:t xml:space="preserve">гистохимиялық құрамын </w:t>
            </w:r>
            <w:r w:rsidRPr="0026636A">
              <w:rPr>
                <w:rFonts w:asciiTheme="majorBidi" w:hAnsiTheme="majorBidi"/>
                <w:color w:val="auto"/>
                <w:sz w:val="28"/>
                <w:szCs w:val="28"/>
              </w:rPr>
              <w:t>зерттеу әдістері</w:t>
            </w:r>
          </w:p>
        </w:tc>
        <w:tc>
          <w:tcPr>
            <w:tcW w:w="820" w:type="dxa"/>
          </w:tcPr>
          <w:p w14:paraId="2EC113DC" w14:textId="5E81C4EC" w:rsidR="00AB1E33"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34</w:t>
            </w:r>
          </w:p>
        </w:tc>
      </w:tr>
      <w:tr w:rsidR="00C12490" w:rsidRPr="0026636A" w14:paraId="216989A9" w14:textId="77777777" w:rsidTr="003314AE">
        <w:tc>
          <w:tcPr>
            <w:tcW w:w="959" w:type="dxa"/>
          </w:tcPr>
          <w:p w14:paraId="4122E9C4" w14:textId="025D93D4" w:rsidR="00AB1E33" w:rsidRPr="0026636A" w:rsidRDefault="00AB1E33" w:rsidP="008839CD">
            <w:pPr>
              <w:pStyle w:val="1"/>
              <w:rPr>
                <w:rFonts w:asciiTheme="majorBidi" w:hAnsiTheme="majorBidi"/>
                <w:color w:val="auto"/>
                <w:sz w:val="28"/>
                <w:szCs w:val="28"/>
                <w:lang w:val="en-US"/>
              </w:rPr>
            </w:pPr>
            <w:r w:rsidRPr="0026636A">
              <w:rPr>
                <w:rFonts w:asciiTheme="majorBidi" w:hAnsiTheme="majorBidi"/>
                <w:color w:val="auto"/>
                <w:sz w:val="28"/>
                <w:szCs w:val="28"/>
                <w:lang w:val="en-US"/>
              </w:rPr>
              <w:t>2.1.3</w:t>
            </w:r>
          </w:p>
        </w:tc>
        <w:tc>
          <w:tcPr>
            <w:tcW w:w="7796" w:type="dxa"/>
          </w:tcPr>
          <w:p w14:paraId="736ED93E" w14:textId="54D8553C" w:rsidR="00AB1E33" w:rsidRPr="0026636A" w:rsidRDefault="008C40D5" w:rsidP="00A110DB">
            <w:pPr>
              <w:pStyle w:val="1"/>
              <w:jc w:val="both"/>
              <w:rPr>
                <w:rFonts w:asciiTheme="majorBidi" w:hAnsiTheme="majorBidi"/>
                <w:bCs/>
                <w:color w:val="auto"/>
                <w:sz w:val="28"/>
                <w:szCs w:val="28"/>
                <w:lang w:val="kk-KZ"/>
              </w:rPr>
            </w:pPr>
            <w:r w:rsidRPr="0026636A">
              <w:rPr>
                <w:rFonts w:asciiTheme="majorBidi" w:hAnsiTheme="majorBidi"/>
                <w:bCs/>
                <w:i/>
                <w:color w:val="auto"/>
                <w:sz w:val="28"/>
                <w:szCs w:val="28"/>
                <w:lang w:val="kk-KZ"/>
              </w:rPr>
              <w:t>Frangula alnus</w:t>
            </w:r>
            <w:r w:rsidRPr="0026636A">
              <w:rPr>
                <w:rFonts w:asciiTheme="majorBidi" w:hAnsiTheme="majorBidi"/>
                <w:bCs/>
                <w:color w:val="auto"/>
                <w:sz w:val="28"/>
                <w:szCs w:val="28"/>
                <w:lang w:val="kk-KZ"/>
              </w:rPr>
              <w:t xml:space="preserve"> </w:t>
            </w:r>
            <w:r w:rsidRPr="0026636A">
              <w:rPr>
                <w:rFonts w:asciiTheme="majorBidi" w:hAnsiTheme="majorBidi"/>
                <w:bCs/>
                <w:iCs/>
                <w:color w:val="auto"/>
                <w:sz w:val="28"/>
                <w:szCs w:val="28"/>
                <w:lang w:val="kk-KZ"/>
              </w:rPr>
              <w:t>Mill.</w:t>
            </w:r>
            <w:r w:rsidRPr="0026636A">
              <w:rPr>
                <w:rFonts w:asciiTheme="majorBidi" w:hAnsiTheme="majorBidi"/>
                <w:bCs/>
                <w:i/>
                <w:color w:val="auto"/>
                <w:sz w:val="28"/>
                <w:szCs w:val="28"/>
                <w:lang w:val="kk-KZ"/>
              </w:rPr>
              <w:t xml:space="preserve"> </w:t>
            </w:r>
            <w:r w:rsidRPr="0026636A">
              <w:rPr>
                <w:rFonts w:asciiTheme="majorBidi" w:hAnsiTheme="majorBidi"/>
                <w:bCs/>
                <w:color w:val="auto"/>
                <w:sz w:val="28"/>
                <w:szCs w:val="28"/>
                <w:lang w:val="kk-KZ"/>
              </w:rPr>
              <w:t>өсімдігінің фитохимиялық құрамын анықтау әдістері</w:t>
            </w:r>
          </w:p>
        </w:tc>
        <w:tc>
          <w:tcPr>
            <w:tcW w:w="820" w:type="dxa"/>
          </w:tcPr>
          <w:p w14:paraId="7E9125F1" w14:textId="66611EC8" w:rsidR="00AB1E33"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34</w:t>
            </w:r>
          </w:p>
        </w:tc>
      </w:tr>
      <w:tr w:rsidR="00C12490" w:rsidRPr="0026636A" w14:paraId="061444E0" w14:textId="77777777" w:rsidTr="003314AE">
        <w:tc>
          <w:tcPr>
            <w:tcW w:w="959" w:type="dxa"/>
          </w:tcPr>
          <w:p w14:paraId="087C080E" w14:textId="64154A0F" w:rsidR="0070618C" w:rsidRPr="0026636A" w:rsidRDefault="00313B5B" w:rsidP="008839CD">
            <w:pPr>
              <w:pStyle w:val="1"/>
              <w:rPr>
                <w:rFonts w:asciiTheme="majorBidi" w:hAnsiTheme="majorBidi"/>
                <w:color w:val="auto"/>
                <w:sz w:val="28"/>
                <w:szCs w:val="28"/>
                <w:lang w:val="en-US"/>
              </w:rPr>
            </w:pPr>
            <w:r w:rsidRPr="0026636A">
              <w:rPr>
                <w:rFonts w:asciiTheme="majorBidi" w:hAnsiTheme="majorBidi"/>
                <w:color w:val="auto"/>
                <w:sz w:val="28"/>
                <w:szCs w:val="28"/>
                <w:lang w:val="kk-KZ"/>
              </w:rPr>
              <w:t>2.2</w:t>
            </w:r>
          </w:p>
        </w:tc>
        <w:tc>
          <w:tcPr>
            <w:tcW w:w="7796" w:type="dxa"/>
          </w:tcPr>
          <w:p w14:paraId="194DAD12" w14:textId="5F2FD4D4" w:rsidR="0070618C" w:rsidRPr="0026636A" w:rsidRDefault="008C40D5" w:rsidP="00A110DB">
            <w:pPr>
              <w:pStyle w:val="1"/>
              <w:jc w:val="both"/>
              <w:rPr>
                <w:rFonts w:asciiTheme="majorBidi" w:hAnsiTheme="majorBidi"/>
                <w:color w:val="auto"/>
                <w:sz w:val="28"/>
                <w:szCs w:val="28"/>
                <w:lang w:val="kk-KZ"/>
              </w:rPr>
            </w:pPr>
            <w:r w:rsidRPr="0026636A">
              <w:rPr>
                <w:rFonts w:asciiTheme="majorBidi" w:hAnsiTheme="majorBidi"/>
                <w:i/>
                <w:iCs/>
                <w:color w:val="auto"/>
                <w:sz w:val="28"/>
                <w:szCs w:val="28"/>
                <w:lang w:val="en-US"/>
              </w:rPr>
              <w:t>in vivo</w:t>
            </w:r>
            <w:r w:rsidRPr="0026636A">
              <w:rPr>
                <w:rFonts w:asciiTheme="majorBidi" w:hAnsiTheme="majorBidi"/>
                <w:color w:val="auto"/>
                <w:sz w:val="28"/>
                <w:szCs w:val="28"/>
                <w:lang w:val="en-US"/>
              </w:rPr>
              <w:t xml:space="preserve"> </w:t>
            </w:r>
            <w:r w:rsidRPr="0026636A">
              <w:rPr>
                <w:rFonts w:asciiTheme="majorBidi" w:hAnsiTheme="majorBidi"/>
                <w:color w:val="auto"/>
                <w:sz w:val="28"/>
                <w:szCs w:val="28"/>
                <w:lang w:val="kk-KZ"/>
              </w:rPr>
              <w:t>зерттеу әдістері</w:t>
            </w:r>
          </w:p>
        </w:tc>
        <w:tc>
          <w:tcPr>
            <w:tcW w:w="820" w:type="dxa"/>
          </w:tcPr>
          <w:p w14:paraId="53F556EB" w14:textId="4E8DF74C" w:rsidR="0070618C"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35</w:t>
            </w:r>
          </w:p>
        </w:tc>
      </w:tr>
      <w:tr w:rsidR="00C12490" w:rsidRPr="0026636A" w14:paraId="41D39ADD" w14:textId="77777777" w:rsidTr="003314AE">
        <w:tc>
          <w:tcPr>
            <w:tcW w:w="959" w:type="dxa"/>
          </w:tcPr>
          <w:p w14:paraId="52A2EE23" w14:textId="6D6C81C6" w:rsidR="0070618C" w:rsidRPr="0026636A" w:rsidRDefault="00313B5B" w:rsidP="008839CD">
            <w:pPr>
              <w:pStyle w:val="1"/>
              <w:rPr>
                <w:rFonts w:asciiTheme="majorBidi" w:hAnsiTheme="majorBidi"/>
                <w:color w:val="auto"/>
                <w:sz w:val="28"/>
                <w:szCs w:val="28"/>
                <w:lang w:val="en-US"/>
              </w:rPr>
            </w:pPr>
            <w:r w:rsidRPr="0026636A">
              <w:rPr>
                <w:rFonts w:asciiTheme="majorBidi" w:hAnsiTheme="majorBidi"/>
                <w:color w:val="auto"/>
                <w:sz w:val="28"/>
                <w:szCs w:val="28"/>
                <w:lang w:val="kk-KZ"/>
              </w:rPr>
              <w:t>2.2</w:t>
            </w:r>
            <w:r w:rsidR="0070618C" w:rsidRPr="0026636A">
              <w:rPr>
                <w:rFonts w:asciiTheme="majorBidi" w:hAnsiTheme="majorBidi"/>
                <w:color w:val="auto"/>
                <w:sz w:val="28"/>
                <w:szCs w:val="28"/>
                <w:lang w:val="kk-KZ"/>
              </w:rPr>
              <w:t>.1</w:t>
            </w:r>
          </w:p>
        </w:tc>
        <w:tc>
          <w:tcPr>
            <w:tcW w:w="7796" w:type="dxa"/>
          </w:tcPr>
          <w:p w14:paraId="4F96875C" w14:textId="726F9231" w:rsidR="0070618C" w:rsidRPr="0026636A" w:rsidRDefault="008C40D5"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rPr>
              <w:t>Тәжірибелік егеуқұйрықтар және оларды зерттеу әдістері</w:t>
            </w:r>
          </w:p>
        </w:tc>
        <w:tc>
          <w:tcPr>
            <w:tcW w:w="820" w:type="dxa"/>
          </w:tcPr>
          <w:p w14:paraId="5CD3BBAC" w14:textId="519B47A6" w:rsidR="0070618C"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35</w:t>
            </w:r>
          </w:p>
        </w:tc>
      </w:tr>
      <w:tr w:rsidR="00C12490" w:rsidRPr="0026636A" w14:paraId="57BD090E" w14:textId="77777777" w:rsidTr="003314AE">
        <w:tc>
          <w:tcPr>
            <w:tcW w:w="959" w:type="dxa"/>
          </w:tcPr>
          <w:p w14:paraId="59D574C2" w14:textId="504E123E" w:rsidR="00161DAA" w:rsidRPr="0026636A" w:rsidRDefault="007B5704" w:rsidP="008839CD">
            <w:pPr>
              <w:pStyle w:val="1"/>
              <w:rPr>
                <w:rFonts w:asciiTheme="majorBidi" w:hAnsiTheme="majorBidi"/>
                <w:color w:val="auto"/>
                <w:sz w:val="28"/>
                <w:szCs w:val="28"/>
                <w:lang w:val="en-US"/>
              </w:rPr>
            </w:pPr>
            <w:r w:rsidRPr="0026636A">
              <w:rPr>
                <w:rFonts w:asciiTheme="majorBidi" w:hAnsiTheme="majorBidi"/>
                <w:color w:val="auto"/>
                <w:sz w:val="28"/>
                <w:szCs w:val="28"/>
                <w:lang w:val="en-US"/>
              </w:rPr>
              <w:t>2.2.2</w:t>
            </w:r>
          </w:p>
        </w:tc>
        <w:tc>
          <w:tcPr>
            <w:tcW w:w="7796" w:type="dxa"/>
          </w:tcPr>
          <w:p w14:paraId="6CED0B38" w14:textId="7763477A" w:rsidR="00161DAA" w:rsidRPr="0026636A" w:rsidRDefault="008C40D5" w:rsidP="00A110DB">
            <w:pPr>
              <w:pStyle w:val="1"/>
              <w:jc w:val="both"/>
              <w:rPr>
                <w:rFonts w:asciiTheme="majorBidi" w:hAnsiTheme="majorBidi"/>
                <w:i/>
                <w:iCs/>
                <w:color w:val="auto"/>
                <w:sz w:val="28"/>
                <w:szCs w:val="28"/>
              </w:rPr>
            </w:pPr>
            <w:r w:rsidRPr="0026636A">
              <w:rPr>
                <w:rFonts w:asciiTheme="majorBidi" w:hAnsiTheme="majorBidi"/>
                <w:color w:val="auto"/>
                <w:sz w:val="28"/>
                <w:szCs w:val="28"/>
              </w:rPr>
              <w:t xml:space="preserve">Тәжірибелік </w:t>
            </w:r>
            <w:r w:rsidRPr="0026636A">
              <w:rPr>
                <w:rFonts w:asciiTheme="majorBidi" w:hAnsiTheme="majorBidi"/>
                <w:color w:val="auto"/>
                <w:sz w:val="28"/>
                <w:szCs w:val="28"/>
                <w:lang w:val="kk-KZ"/>
              </w:rPr>
              <w:t>тышқандар және оларды зерттеу әдістері</w:t>
            </w:r>
          </w:p>
        </w:tc>
        <w:tc>
          <w:tcPr>
            <w:tcW w:w="820" w:type="dxa"/>
          </w:tcPr>
          <w:p w14:paraId="5CD44DE4" w14:textId="3FA79A66" w:rsidR="00161DAA"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46</w:t>
            </w:r>
          </w:p>
        </w:tc>
      </w:tr>
      <w:tr w:rsidR="00C12490" w:rsidRPr="0026636A" w14:paraId="1EB5F15A" w14:textId="77777777" w:rsidTr="003314AE">
        <w:tc>
          <w:tcPr>
            <w:tcW w:w="959" w:type="dxa"/>
          </w:tcPr>
          <w:p w14:paraId="17656331" w14:textId="548967C5" w:rsidR="002F3D38" w:rsidRPr="0026636A" w:rsidRDefault="00DB0F2E" w:rsidP="008839CD">
            <w:pPr>
              <w:pStyle w:val="1"/>
              <w:rPr>
                <w:rFonts w:asciiTheme="majorBidi" w:hAnsiTheme="majorBidi"/>
                <w:color w:val="auto"/>
                <w:sz w:val="28"/>
                <w:szCs w:val="28"/>
                <w:lang w:val="kk-KZ"/>
              </w:rPr>
            </w:pPr>
            <w:r w:rsidRPr="0026636A">
              <w:rPr>
                <w:rFonts w:asciiTheme="majorBidi" w:hAnsiTheme="majorBidi"/>
                <w:color w:val="auto"/>
                <w:sz w:val="28"/>
                <w:szCs w:val="28"/>
                <w:lang w:val="kk-KZ"/>
              </w:rPr>
              <w:t>2.3</w:t>
            </w:r>
          </w:p>
        </w:tc>
        <w:tc>
          <w:tcPr>
            <w:tcW w:w="7796" w:type="dxa"/>
          </w:tcPr>
          <w:p w14:paraId="279AFB9C" w14:textId="7234C913" w:rsidR="002F3D38" w:rsidRPr="0026636A" w:rsidRDefault="00A37CE3" w:rsidP="00A110DB">
            <w:pPr>
              <w:pStyle w:val="1"/>
              <w:jc w:val="both"/>
              <w:rPr>
                <w:rFonts w:asciiTheme="majorBidi" w:hAnsiTheme="majorBidi"/>
                <w:color w:val="auto"/>
                <w:sz w:val="28"/>
                <w:szCs w:val="28"/>
                <w:lang w:val="kk-KZ"/>
              </w:rPr>
            </w:pPr>
            <w:r w:rsidRPr="0026636A">
              <w:rPr>
                <w:rFonts w:asciiTheme="majorBidi" w:hAnsiTheme="majorBidi"/>
                <w:color w:val="auto"/>
                <w:sz w:val="28"/>
                <w:szCs w:val="28"/>
                <w:lang w:val="kk-KZ"/>
              </w:rPr>
              <w:t>Статистикалық талдау</w:t>
            </w:r>
          </w:p>
        </w:tc>
        <w:tc>
          <w:tcPr>
            <w:tcW w:w="820" w:type="dxa"/>
          </w:tcPr>
          <w:p w14:paraId="7FB35AF9" w14:textId="3FD9FA0F" w:rsidR="002F3D38"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51</w:t>
            </w:r>
          </w:p>
        </w:tc>
      </w:tr>
      <w:tr w:rsidR="00C12490" w:rsidRPr="0026636A" w14:paraId="7BD6C849" w14:textId="77777777" w:rsidTr="003314AE">
        <w:tc>
          <w:tcPr>
            <w:tcW w:w="959" w:type="dxa"/>
          </w:tcPr>
          <w:p w14:paraId="6C028DB1" w14:textId="77777777" w:rsidR="00A110DB" w:rsidRPr="0026636A" w:rsidRDefault="00A110DB" w:rsidP="008839CD">
            <w:pPr>
              <w:pStyle w:val="1"/>
              <w:rPr>
                <w:rFonts w:asciiTheme="majorBidi" w:hAnsiTheme="majorBidi"/>
                <w:b/>
                <w:bCs/>
                <w:color w:val="auto"/>
                <w:sz w:val="28"/>
                <w:szCs w:val="28"/>
                <w:lang w:val="kk-KZ"/>
              </w:rPr>
            </w:pPr>
          </w:p>
          <w:p w14:paraId="5F4D4B56" w14:textId="5B6C3ECF" w:rsidR="0070618C" w:rsidRPr="0026636A" w:rsidRDefault="0070618C" w:rsidP="008839CD">
            <w:pPr>
              <w:pStyle w:val="1"/>
              <w:rPr>
                <w:rFonts w:asciiTheme="majorBidi" w:hAnsiTheme="majorBidi"/>
                <w:b/>
                <w:bCs/>
                <w:color w:val="auto"/>
                <w:sz w:val="28"/>
                <w:szCs w:val="28"/>
                <w:lang w:val="en-US"/>
              </w:rPr>
            </w:pPr>
            <w:r w:rsidRPr="0026636A">
              <w:rPr>
                <w:rFonts w:asciiTheme="majorBidi" w:hAnsiTheme="majorBidi"/>
                <w:b/>
                <w:bCs/>
                <w:color w:val="auto"/>
                <w:sz w:val="28"/>
                <w:szCs w:val="28"/>
                <w:lang w:val="kk-KZ"/>
              </w:rPr>
              <w:lastRenderedPageBreak/>
              <w:t>3</w:t>
            </w:r>
          </w:p>
        </w:tc>
        <w:tc>
          <w:tcPr>
            <w:tcW w:w="7796" w:type="dxa"/>
          </w:tcPr>
          <w:p w14:paraId="7EDFD530" w14:textId="77777777" w:rsidR="00A110DB" w:rsidRPr="0026636A" w:rsidRDefault="00A110DB" w:rsidP="00A110DB">
            <w:pPr>
              <w:pStyle w:val="1"/>
              <w:jc w:val="both"/>
              <w:rPr>
                <w:rFonts w:asciiTheme="majorBidi" w:hAnsiTheme="majorBidi"/>
                <w:b/>
                <w:bCs/>
                <w:color w:val="auto"/>
                <w:sz w:val="28"/>
                <w:szCs w:val="28"/>
                <w:lang w:val="kk-KZ"/>
              </w:rPr>
            </w:pPr>
          </w:p>
          <w:p w14:paraId="33500719" w14:textId="62B26689" w:rsidR="0070618C" w:rsidRPr="0026636A" w:rsidRDefault="0070618C" w:rsidP="00A110DB">
            <w:pPr>
              <w:pStyle w:val="1"/>
              <w:jc w:val="both"/>
              <w:rPr>
                <w:rFonts w:asciiTheme="majorBidi" w:hAnsiTheme="majorBidi"/>
                <w:b/>
                <w:bCs/>
                <w:color w:val="auto"/>
                <w:sz w:val="28"/>
                <w:szCs w:val="28"/>
                <w:lang w:val="en-US"/>
              </w:rPr>
            </w:pPr>
            <w:r w:rsidRPr="0026636A">
              <w:rPr>
                <w:rFonts w:asciiTheme="majorBidi" w:hAnsiTheme="majorBidi"/>
                <w:b/>
                <w:bCs/>
                <w:color w:val="auto"/>
                <w:sz w:val="28"/>
                <w:szCs w:val="28"/>
                <w:lang w:val="kk-KZ"/>
              </w:rPr>
              <w:lastRenderedPageBreak/>
              <w:t>ЗЕРТТЕУ НӘТИЖЕЛЕРІ ЖӘНЕ ОЛАРДЫ ТАЛДАУ</w:t>
            </w:r>
          </w:p>
        </w:tc>
        <w:tc>
          <w:tcPr>
            <w:tcW w:w="820" w:type="dxa"/>
          </w:tcPr>
          <w:p w14:paraId="1AEBCA30" w14:textId="77777777" w:rsidR="00963D30" w:rsidRPr="0026636A" w:rsidRDefault="00963D30" w:rsidP="00A110DB">
            <w:pPr>
              <w:pStyle w:val="1"/>
              <w:jc w:val="both"/>
              <w:rPr>
                <w:rFonts w:asciiTheme="majorBidi" w:hAnsiTheme="majorBidi"/>
                <w:color w:val="auto"/>
                <w:sz w:val="28"/>
                <w:szCs w:val="28"/>
                <w:lang w:val="en-US"/>
              </w:rPr>
            </w:pPr>
          </w:p>
          <w:p w14:paraId="202D104B" w14:textId="45099026" w:rsidR="0070618C" w:rsidRPr="0026636A" w:rsidRDefault="00963D30" w:rsidP="00A110DB">
            <w:pPr>
              <w:pStyle w:val="1"/>
              <w:jc w:val="both"/>
              <w:rPr>
                <w:rFonts w:asciiTheme="majorBidi" w:hAnsiTheme="majorBidi"/>
                <w:b/>
                <w:bCs/>
                <w:color w:val="auto"/>
                <w:sz w:val="28"/>
                <w:szCs w:val="28"/>
                <w:lang w:val="en-US"/>
              </w:rPr>
            </w:pPr>
            <w:r w:rsidRPr="0026636A">
              <w:rPr>
                <w:rFonts w:asciiTheme="majorBidi" w:hAnsiTheme="majorBidi"/>
                <w:b/>
                <w:bCs/>
                <w:color w:val="auto"/>
                <w:sz w:val="28"/>
                <w:szCs w:val="28"/>
                <w:lang w:val="en-US"/>
              </w:rPr>
              <w:lastRenderedPageBreak/>
              <w:t>52</w:t>
            </w:r>
          </w:p>
        </w:tc>
      </w:tr>
      <w:tr w:rsidR="00C12490" w:rsidRPr="0026636A" w14:paraId="3D5EA591" w14:textId="77777777" w:rsidTr="003314AE">
        <w:tc>
          <w:tcPr>
            <w:tcW w:w="959" w:type="dxa"/>
          </w:tcPr>
          <w:p w14:paraId="42760987" w14:textId="305DDA8E" w:rsidR="00FA1F49" w:rsidRPr="0026636A" w:rsidRDefault="00FD66AB" w:rsidP="008839CD">
            <w:pPr>
              <w:pStyle w:val="1"/>
              <w:rPr>
                <w:rFonts w:asciiTheme="majorBidi" w:hAnsiTheme="majorBidi"/>
                <w:color w:val="auto"/>
                <w:sz w:val="28"/>
                <w:szCs w:val="28"/>
                <w:lang w:val="kk-KZ"/>
              </w:rPr>
            </w:pPr>
            <w:r w:rsidRPr="0026636A">
              <w:rPr>
                <w:rFonts w:asciiTheme="majorBidi" w:hAnsiTheme="majorBidi"/>
                <w:color w:val="auto"/>
                <w:sz w:val="28"/>
                <w:szCs w:val="28"/>
                <w:lang w:val="kk-KZ"/>
              </w:rPr>
              <w:lastRenderedPageBreak/>
              <w:t>3.1</w:t>
            </w:r>
          </w:p>
        </w:tc>
        <w:tc>
          <w:tcPr>
            <w:tcW w:w="7796" w:type="dxa"/>
          </w:tcPr>
          <w:p w14:paraId="4558517D" w14:textId="6860B0BA" w:rsidR="00FA1F49" w:rsidRPr="0026636A" w:rsidRDefault="00FA1F49" w:rsidP="00A110DB">
            <w:pPr>
              <w:pStyle w:val="1"/>
              <w:jc w:val="both"/>
              <w:rPr>
                <w:rFonts w:asciiTheme="majorBidi" w:hAnsiTheme="majorBidi"/>
                <w:color w:val="auto"/>
                <w:sz w:val="28"/>
                <w:szCs w:val="28"/>
                <w:lang w:val="kk-KZ"/>
              </w:rPr>
            </w:pPr>
            <w:r w:rsidRPr="0026636A">
              <w:rPr>
                <w:rFonts w:asciiTheme="majorBidi" w:hAnsiTheme="majorBidi"/>
                <w:color w:val="auto"/>
                <w:sz w:val="28"/>
                <w:szCs w:val="28"/>
              </w:rPr>
              <w:t xml:space="preserve">Тянь-Шань таулы аймақтарындағы </w:t>
            </w:r>
            <w:r w:rsidRPr="0026636A">
              <w:rPr>
                <w:rFonts w:asciiTheme="majorBidi" w:hAnsiTheme="majorBidi"/>
                <w:i/>
                <w:iCs/>
                <w:color w:val="auto"/>
                <w:sz w:val="28"/>
                <w:szCs w:val="28"/>
              </w:rPr>
              <w:t xml:space="preserve">Frangula alnus </w:t>
            </w:r>
            <w:r w:rsidRPr="0026636A">
              <w:rPr>
                <w:rFonts w:asciiTheme="majorBidi" w:hAnsiTheme="majorBidi"/>
                <w:color w:val="auto"/>
                <w:sz w:val="28"/>
                <w:szCs w:val="28"/>
              </w:rPr>
              <w:t>Mill. өсімдігінің таралуы және морфологиялық құрылысындағы ортаға бейімделу деңгейі</w:t>
            </w:r>
          </w:p>
        </w:tc>
        <w:tc>
          <w:tcPr>
            <w:tcW w:w="820" w:type="dxa"/>
          </w:tcPr>
          <w:p w14:paraId="683B1341" w14:textId="553171E6" w:rsidR="00FA1F49"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52</w:t>
            </w:r>
          </w:p>
        </w:tc>
      </w:tr>
      <w:tr w:rsidR="00C12490" w:rsidRPr="0026636A" w14:paraId="6AD80ECC" w14:textId="77777777" w:rsidTr="003314AE">
        <w:tc>
          <w:tcPr>
            <w:tcW w:w="959" w:type="dxa"/>
          </w:tcPr>
          <w:p w14:paraId="0004BF7A" w14:textId="0CA4DF0C" w:rsidR="00FA1F49" w:rsidRPr="0026636A" w:rsidRDefault="00FD66AB" w:rsidP="008839CD">
            <w:pPr>
              <w:pStyle w:val="1"/>
              <w:rPr>
                <w:rFonts w:asciiTheme="majorBidi" w:hAnsiTheme="majorBidi"/>
                <w:bCs/>
                <w:color w:val="auto"/>
                <w:sz w:val="28"/>
                <w:szCs w:val="28"/>
                <w:lang w:val="en-US"/>
              </w:rPr>
            </w:pPr>
            <w:r w:rsidRPr="0026636A">
              <w:rPr>
                <w:rFonts w:asciiTheme="majorBidi" w:hAnsiTheme="majorBidi"/>
                <w:bCs/>
                <w:color w:val="auto"/>
                <w:sz w:val="28"/>
                <w:szCs w:val="28"/>
                <w:lang w:val="en-US"/>
              </w:rPr>
              <w:t>3.2</w:t>
            </w:r>
          </w:p>
        </w:tc>
        <w:tc>
          <w:tcPr>
            <w:tcW w:w="7796" w:type="dxa"/>
          </w:tcPr>
          <w:p w14:paraId="51325EDF" w14:textId="2D6ED453" w:rsidR="00FA1F49" w:rsidRPr="0026636A" w:rsidRDefault="00FA1F49" w:rsidP="00156D57">
            <w:pPr>
              <w:pStyle w:val="1"/>
              <w:jc w:val="both"/>
              <w:rPr>
                <w:rFonts w:asciiTheme="majorBidi" w:hAnsiTheme="majorBidi"/>
                <w:color w:val="auto"/>
                <w:sz w:val="28"/>
                <w:szCs w:val="28"/>
              </w:rPr>
            </w:pPr>
            <w:r w:rsidRPr="0026636A">
              <w:rPr>
                <w:rFonts w:asciiTheme="majorBidi" w:hAnsiTheme="majorBidi"/>
                <w:i/>
                <w:iCs/>
                <w:color w:val="auto"/>
                <w:sz w:val="28"/>
                <w:szCs w:val="28"/>
              </w:rPr>
              <w:t xml:space="preserve">Frangula alnus </w:t>
            </w:r>
            <w:r w:rsidRPr="0026636A">
              <w:rPr>
                <w:rFonts w:asciiTheme="majorBidi" w:hAnsiTheme="majorBidi"/>
                <w:color w:val="auto"/>
                <w:sz w:val="28"/>
                <w:szCs w:val="28"/>
              </w:rPr>
              <w:t xml:space="preserve">Mill. </w:t>
            </w:r>
            <w:r w:rsidRPr="0026636A">
              <w:rPr>
                <w:rFonts w:asciiTheme="majorBidi" w:hAnsiTheme="majorBidi"/>
                <w:color w:val="auto"/>
                <w:sz w:val="28"/>
                <w:szCs w:val="28"/>
                <w:lang w:val="kk-KZ"/>
              </w:rPr>
              <w:t>ө</w:t>
            </w:r>
            <w:r w:rsidRPr="0026636A">
              <w:rPr>
                <w:rFonts w:asciiTheme="majorBidi" w:hAnsiTheme="majorBidi"/>
                <w:color w:val="auto"/>
                <w:sz w:val="28"/>
                <w:szCs w:val="28"/>
              </w:rPr>
              <w:t>сімдігін</w:t>
            </w:r>
            <w:r w:rsidRPr="0026636A">
              <w:rPr>
                <w:rFonts w:asciiTheme="majorBidi" w:hAnsiTheme="majorBidi"/>
                <w:color w:val="auto"/>
                <w:sz w:val="28"/>
                <w:szCs w:val="28"/>
                <w:lang w:val="kk-KZ"/>
              </w:rPr>
              <w:t>ің</w:t>
            </w:r>
            <w:r w:rsidRPr="0026636A">
              <w:rPr>
                <w:rFonts w:asciiTheme="majorBidi" w:hAnsiTheme="majorBidi"/>
                <w:color w:val="auto"/>
                <w:sz w:val="28"/>
                <w:szCs w:val="28"/>
              </w:rPr>
              <w:t xml:space="preserve"> </w:t>
            </w:r>
            <w:r w:rsidR="00156D57" w:rsidRPr="0026636A">
              <w:rPr>
                <w:rFonts w:asciiTheme="majorBidi" w:hAnsiTheme="majorBidi"/>
                <w:iCs/>
                <w:color w:val="auto"/>
                <w:sz w:val="28"/>
                <w:szCs w:val="28"/>
                <w:lang w:val="kk-KZ"/>
              </w:rPr>
              <w:t>жемісі, жапырағы және</w:t>
            </w:r>
            <w:r w:rsidR="00B90205" w:rsidRPr="0026636A">
              <w:rPr>
                <w:rFonts w:asciiTheme="majorBidi" w:hAnsiTheme="majorBidi"/>
                <w:iCs/>
                <w:color w:val="auto"/>
                <w:sz w:val="28"/>
                <w:szCs w:val="28"/>
                <w:lang w:val="kk-KZ"/>
              </w:rPr>
              <w:t xml:space="preserve"> сабағының </w:t>
            </w:r>
            <w:r w:rsidRPr="0026636A">
              <w:rPr>
                <w:rFonts w:asciiTheme="majorBidi" w:hAnsiTheme="majorBidi"/>
                <w:color w:val="auto"/>
                <w:sz w:val="28"/>
                <w:szCs w:val="28"/>
              </w:rPr>
              <w:t>анатомия</w:t>
            </w:r>
            <w:r w:rsidRPr="0026636A">
              <w:rPr>
                <w:rFonts w:asciiTheme="majorBidi" w:hAnsiTheme="majorBidi"/>
                <w:color w:val="auto"/>
                <w:sz w:val="28"/>
                <w:szCs w:val="28"/>
                <w:lang w:val="kk-KZ"/>
              </w:rPr>
              <w:t>сы және гистохимиялық құрамы</w:t>
            </w:r>
          </w:p>
        </w:tc>
        <w:tc>
          <w:tcPr>
            <w:tcW w:w="820" w:type="dxa"/>
          </w:tcPr>
          <w:p w14:paraId="146E69A8" w14:textId="36FDFE6E" w:rsidR="00FA1F49"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54</w:t>
            </w:r>
          </w:p>
        </w:tc>
      </w:tr>
      <w:tr w:rsidR="00C12490" w:rsidRPr="0026636A" w14:paraId="799056C2" w14:textId="77777777" w:rsidTr="003314AE">
        <w:tc>
          <w:tcPr>
            <w:tcW w:w="959" w:type="dxa"/>
          </w:tcPr>
          <w:p w14:paraId="79CE9DD0" w14:textId="30099B0C" w:rsidR="0070618C" w:rsidRPr="0026636A" w:rsidRDefault="00FD66AB" w:rsidP="008839CD">
            <w:pPr>
              <w:pStyle w:val="1"/>
              <w:rPr>
                <w:rFonts w:asciiTheme="majorBidi" w:hAnsiTheme="majorBidi"/>
                <w:bCs/>
                <w:color w:val="auto"/>
                <w:sz w:val="28"/>
                <w:szCs w:val="28"/>
                <w:lang w:val="en-US"/>
              </w:rPr>
            </w:pPr>
            <w:r w:rsidRPr="0026636A">
              <w:rPr>
                <w:rFonts w:asciiTheme="majorBidi" w:hAnsiTheme="majorBidi"/>
                <w:bCs/>
                <w:color w:val="auto"/>
                <w:sz w:val="28"/>
                <w:szCs w:val="28"/>
                <w:lang w:val="en-US"/>
              </w:rPr>
              <w:t>3.3</w:t>
            </w:r>
          </w:p>
        </w:tc>
        <w:tc>
          <w:tcPr>
            <w:tcW w:w="7796" w:type="dxa"/>
          </w:tcPr>
          <w:p w14:paraId="06893A2A" w14:textId="79848504" w:rsidR="0070618C" w:rsidRPr="0026636A" w:rsidRDefault="008E6178" w:rsidP="00156D57">
            <w:pPr>
              <w:pStyle w:val="1"/>
              <w:jc w:val="both"/>
              <w:rPr>
                <w:rFonts w:asciiTheme="majorBidi" w:hAnsiTheme="majorBidi"/>
                <w:color w:val="auto"/>
                <w:sz w:val="28"/>
                <w:szCs w:val="28"/>
                <w:lang w:val="en-US"/>
              </w:rPr>
            </w:pPr>
            <w:r w:rsidRPr="0026636A">
              <w:rPr>
                <w:rFonts w:asciiTheme="majorBidi" w:hAnsiTheme="majorBidi"/>
                <w:i/>
                <w:color w:val="auto"/>
                <w:sz w:val="28"/>
                <w:szCs w:val="28"/>
                <w:lang w:val="kk-KZ"/>
              </w:rPr>
              <w:t xml:space="preserve">Frangula alnus </w:t>
            </w:r>
            <w:r w:rsidRPr="0026636A">
              <w:rPr>
                <w:rFonts w:asciiTheme="majorBidi" w:hAnsiTheme="majorBidi"/>
                <w:iCs/>
                <w:color w:val="auto"/>
                <w:sz w:val="28"/>
                <w:szCs w:val="28"/>
                <w:lang w:val="kk-KZ"/>
              </w:rPr>
              <w:t>Mill</w:t>
            </w:r>
            <w:r w:rsidR="00156D57" w:rsidRPr="0026636A">
              <w:rPr>
                <w:rFonts w:asciiTheme="majorBidi" w:hAnsiTheme="majorBidi"/>
                <w:iCs/>
                <w:color w:val="auto"/>
                <w:sz w:val="28"/>
                <w:szCs w:val="28"/>
                <w:lang w:val="kk-KZ"/>
              </w:rPr>
              <w:t xml:space="preserve">. өсімдігінің жемісі, жапырағы және </w:t>
            </w:r>
            <w:r w:rsidRPr="0026636A">
              <w:rPr>
                <w:rFonts w:asciiTheme="majorBidi" w:hAnsiTheme="majorBidi"/>
                <w:iCs/>
                <w:color w:val="auto"/>
                <w:sz w:val="28"/>
                <w:szCs w:val="28"/>
                <w:lang w:val="kk-KZ"/>
              </w:rPr>
              <w:t>сабағының фитохимиялық құрамы</w:t>
            </w:r>
          </w:p>
        </w:tc>
        <w:tc>
          <w:tcPr>
            <w:tcW w:w="820" w:type="dxa"/>
          </w:tcPr>
          <w:p w14:paraId="59890BA3" w14:textId="0227A760" w:rsidR="0070618C"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62</w:t>
            </w:r>
          </w:p>
        </w:tc>
      </w:tr>
      <w:tr w:rsidR="00C12490" w:rsidRPr="0026636A" w14:paraId="37EC0519" w14:textId="77777777" w:rsidTr="003314AE">
        <w:tc>
          <w:tcPr>
            <w:tcW w:w="959" w:type="dxa"/>
          </w:tcPr>
          <w:p w14:paraId="65C9A473" w14:textId="25749CB8" w:rsidR="0070618C" w:rsidRPr="0026636A" w:rsidRDefault="00FD66AB" w:rsidP="008839CD">
            <w:pPr>
              <w:pStyle w:val="1"/>
              <w:rPr>
                <w:rFonts w:asciiTheme="majorBidi" w:hAnsiTheme="majorBidi"/>
                <w:color w:val="auto"/>
                <w:sz w:val="28"/>
                <w:szCs w:val="28"/>
                <w:lang w:val="en-US"/>
              </w:rPr>
            </w:pPr>
            <w:r w:rsidRPr="0026636A">
              <w:rPr>
                <w:rFonts w:asciiTheme="majorBidi" w:hAnsiTheme="majorBidi"/>
                <w:bCs/>
                <w:color w:val="auto"/>
                <w:sz w:val="28"/>
                <w:szCs w:val="28"/>
                <w:lang w:val="kk-KZ"/>
              </w:rPr>
              <w:t>3.</w:t>
            </w:r>
            <w:r w:rsidRPr="0026636A">
              <w:rPr>
                <w:rFonts w:asciiTheme="majorBidi" w:hAnsiTheme="majorBidi"/>
                <w:bCs/>
                <w:color w:val="auto"/>
                <w:sz w:val="28"/>
                <w:szCs w:val="28"/>
                <w:lang w:val="en-US"/>
              </w:rPr>
              <w:t>4</w:t>
            </w:r>
          </w:p>
        </w:tc>
        <w:tc>
          <w:tcPr>
            <w:tcW w:w="7796" w:type="dxa"/>
          </w:tcPr>
          <w:p w14:paraId="03B6BEC0" w14:textId="0D5110B0" w:rsidR="0070618C" w:rsidRPr="0026636A" w:rsidRDefault="00FD66AB" w:rsidP="00A110DB">
            <w:pPr>
              <w:pStyle w:val="1"/>
              <w:jc w:val="both"/>
              <w:rPr>
                <w:rFonts w:asciiTheme="majorBidi" w:hAnsiTheme="majorBidi"/>
                <w:iCs/>
                <w:color w:val="auto"/>
                <w:sz w:val="28"/>
                <w:szCs w:val="28"/>
                <w:lang w:val="kk-KZ"/>
              </w:rPr>
            </w:pPr>
            <w:r w:rsidRPr="0026636A">
              <w:rPr>
                <w:rFonts w:asciiTheme="majorBidi" w:hAnsiTheme="majorBidi"/>
                <w:iCs/>
                <w:color w:val="auto"/>
                <w:sz w:val="28"/>
                <w:szCs w:val="28"/>
                <w:lang w:val="en-US"/>
              </w:rPr>
              <w:t>E</w:t>
            </w:r>
            <w:r w:rsidRPr="0026636A">
              <w:rPr>
                <w:rFonts w:asciiTheme="majorBidi" w:hAnsiTheme="majorBidi"/>
                <w:iCs/>
                <w:color w:val="auto"/>
                <w:sz w:val="28"/>
                <w:szCs w:val="28"/>
              </w:rPr>
              <w:t xml:space="preserve">геуқұйрықтардың семіздігі кезінде </w:t>
            </w:r>
            <w:r w:rsidRPr="0026636A">
              <w:rPr>
                <w:rFonts w:asciiTheme="majorBidi" w:hAnsiTheme="majorBidi"/>
                <w:i/>
                <w:color w:val="auto"/>
                <w:sz w:val="28"/>
                <w:szCs w:val="28"/>
                <w:lang w:val="en-US"/>
              </w:rPr>
              <w:t>Frangula alnus</w:t>
            </w:r>
            <w:r w:rsidRPr="0026636A">
              <w:rPr>
                <w:rFonts w:asciiTheme="majorBidi" w:hAnsiTheme="majorBidi"/>
                <w:iCs/>
                <w:color w:val="auto"/>
                <w:sz w:val="28"/>
                <w:szCs w:val="28"/>
                <w:lang w:val="en-US"/>
              </w:rPr>
              <w:t xml:space="preserve"> Mill. </w:t>
            </w:r>
            <w:r w:rsidR="005A68A8" w:rsidRPr="0026636A">
              <w:rPr>
                <w:rFonts w:asciiTheme="majorBidi" w:hAnsiTheme="majorBidi"/>
                <w:iCs/>
                <w:color w:val="auto"/>
                <w:sz w:val="28"/>
                <w:szCs w:val="28"/>
                <w:lang w:val="kk-KZ"/>
              </w:rPr>
              <w:t>ө</w:t>
            </w:r>
            <w:r w:rsidRPr="0026636A">
              <w:rPr>
                <w:rFonts w:asciiTheme="majorBidi" w:hAnsiTheme="majorBidi"/>
                <w:iCs/>
                <w:color w:val="auto"/>
                <w:sz w:val="28"/>
                <w:szCs w:val="28"/>
              </w:rPr>
              <w:t xml:space="preserve">сімдігінің </w:t>
            </w:r>
            <w:r w:rsidR="00304025" w:rsidRPr="0026636A">
              <w:rPr>
                <w:rFonts w:asciiTheme="majorBidi" w:hAnsiTheme="majorBidi"/>
                <w:iCs/>
                <w:color w:val="auto"/>
                <w:sz w:val="28"/>
                <w:szCs w:val="28"/>
              </w:rPr>
              <w:t>бауыр гистологиясына</w:t>
            </w:r>
            <w:r w:rsidR="002F4834" w:rsidRPr="0026636A">
              <w:rPr>
                <w:rFonts w:asciiTheme="majorBidi" w:hAnsiTheme="majorBidi"/>
                <w:iCs/>
                <w:color w:val="auto"/>
                <w:sz w:val="28"/>
                <w:szCs w:val="28"/>
                <w:lang w:val="kk-KZ"/>
              </w:rPr>
              <w:t xml:space="preserve"> </w:t>
            </w:r>
            <w:r w:rsidRPr="0026636A">
              <w:rPr>
                <w:rFonts w:asciiTheme="majorBidi" w:hAnsiTheme="majorBidi"/>
                <w:iCs/>
                <w:color w:val="auto"/>
                <w:sz w:val="28"/>
                <w:szCs w:val="28"/>
              </w:rPr>
              <w:t>әсері</w:t>
            </w:r>
            <w:r w:rsidR="00304025" w:rsidRPr="0026636A">
              <w:rPr>
                <w:rFonts w:asciiTheme="majorBidi" w:hAnsiTheme="majorBidi"/>
                <w:iCs/>
                <w:color w:val="auto"/>
                <w:sz w:val="28"/>
                <w:szCs w:val="28"/>
                <w:lang w:val="kk-KZ"/>
              </w:rPr>
              <w:t xml:space="preserve"> </w:t>
            </w:r>
          </w:p>
        </w:tc>
        <w:tc>
          <w:tcPr>
            <w:tcW w:w="820" w:type="dxa"/>
          </w:tcPr>
          <w:p w14:paraId="14C07F9A" w14:textId="7B8C7660" w:rsidR="00E31842"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68</w:t>
            </w:r>
          </w:p>
        </w:tc>
      </w:tr>
      <w:tr w:rsidR="00C12490" w:rsidRPr="0026636A" w14:paraId="72CA13D7" w14:textId="77777777" w:rsidTr="003314AE">
        <w:tc>
          <w:tcPr>
            <w:tcW w:w="959" w:type="dxa"/>
          </w:tcPr>
          <w:p w14:paraId="66B2DE1D" w14:textId="69D2A50F" w:rsidR="00034A38" w:rsidRPr="0026636A" w:rsidRDefault="005A68A8" w:rsidP="008839CD">
            <w:pPr>
              <w:pStyle w:val="1"/>
              <w:rPr>
                <w:rFonts w:asciiTheme="majorBidi" w:hAnsiTheme="majorBidi"/>
                <w:bCs/>
                <w:color w:val="auto"/>
                <w:sz w:val="28"/>
                <w:szCs w:val="28"/>
              </w:rPr>
            </w:pPr>
            <w:r w:rsidRPr="0026636A">
              <w:rPr>
                <w:rFonts w:asciiTheme="majorBidi" w:hAnsiTheme="majorBidi"/>
                <w:bCs/>
                <w:color w:val="auto"/>
                <w:sz w:val="28"/>
                <w:szCs w:val="28"/>
                <w:lang w:val="en-US"/>
              </w:rPr>
              <w:softHyphen/>
            </w:r>
            <w:r w:rsidR="00626AE5" w:rsidRPr="0026636A">
              <w:rPr>
                <w:rFonts w:asciiTheme="majorBidi" w:hAnsiTheme="majorBidi"/>
                <w:bCs/>
                <w:color w:val="auto"/>
                <w:sz w:val="28"/>
                <w:szCs w:val="28"/>
                <w:lang w:val="en-US"/>
              </w:rPr>
              <w:t>3.</w:t>
            </w:r>
            <w:r w:rsidR="00626AE5" w:rsidRPr="0026636A">
              <w:rPr>
                <w:rFonts w:asciiTheme="majorBidi" w:hAnsiTheme="majorBidi"/>
                <w:bCs/>
                <w:color w:val="auto"/>
                <w:sz w:val="28"/>
                <w:szCs w:val="28"/>
              </w:rPr>
              <w:t>5</w:t>
            </w:r>
          </w:p>
        </w:tc>
        <w:tc>
          <w:tcPr>
            <w:tcW w:w="7796" w:type="dxa"/>
          </w:tcPr>
          <w:p w14:paraId="76FFE675" w14:textId="2DED9260" w:rsidR="00034A38" w:rsidRPr="0026636A" w:rsidRDefault="00034A38" w:rsidP="00A110DB">
            <w:pPr>
              <w:pStyle w:val="1"/>
              <w:jc w:val="both"/>
              <w:rPr>
                <w:rFonts w:asciiTheme="majorBidi" w:hAnsiTheme="majorBidi"/>
                <w:iCs/>
                <w:color w:val="auto"/>
                <w:sz w:val="28"/>
                <w:szCs w:val="28"/>
                <w:lang w:val="en-US"/>
              </w:rPr>
            </w:pPr>
            <w:r w:rsidRPr="0026636A">
              <w:rPr>
                <w:rFonts w:asciiTheme="majorBidi" w:hAnsiTheme="majorBidi"/>
                <w:iCs/>
                <w:color w:val="auto"/>
                <w:sz w:val="28"/>
                <w:szCs w:val="28"/>
                <w:lang w:val="en-US"/>
              </w:rPr>
              <w:t>E</w:t>
            </w:r>
            <w:r w:rsidRPr="0026636A">
              <w:rPr>
                <w:rFonts w:asciiTheme="majorBidi" w:hAnsiTheme="majorBidi"/>
                <w:iCs/>
                <w:color w:val="auto"/>
                <w:sz w:val="28"/>
                <w:szCs w:val="28"/>
              </w:rPr>
              <w:t xml:space="preserve">геуқұйрықтардың семіздігі кезінде </w:t>
            </w:r>
            <w:r w:rsidRPr="0026636A">
              <w:rPr>
                <w:rFonts w:asciiTheme="majorBidi" w:hAnsiTheme="majorBidi"/>
                <w:i/>
                <w:color w:val="auto"/>
                <w:sz w:val="28"/>
                <w:szCs w:val="28"/>
                <w:lang w:val="en-US"/>
              </w:rPr>
              <w:t>Frangula alnus</w:t>
            </w:r>
            <w:r w:rsidRPr="0026636A">
              <w:rPr>
                <w:rFonts w:asciiTheme="majorBidi" w:hAnsiTheme="majorBidi"/>
                <w:iCs/>
                <w:color w:val="auto"/>
                <w:sz w:val="28"/>
                <w:szCs w:val="28"/>
                <w:lang w:val="en-US"/>
              </w:rPr>
              <w:t xml:space="preserve"> Mill. </w:t>
            </w:r>
            <w:r w:rsidRPr="0026636A">
              <w:rPr>
                <w:rFonts w:asciiTheme="majorBidi" w:hAnsiTheme="majorBidi"/>
                <w:iCs/>
                <w:color w:val="auto"/>
                <w:sz w:val="28"/>
                <w:szCs w:val="28"/>
              </w:rPr>
              <w:t>өсімдігінің асқазан гистологиясына әсері</w:t>
            </w:r>
          </w:p>
        </w:tc>
        <w:tc>
          <w:tcPr>
            <w:tcW w:w="820" w:type="dxa"/>
          </w:tcPr>
          <w:p w14:paraId="5239143C" w14:textId="42271915" w:rsidR="00E31842"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74</w:t>
            </w:r>
          </w:p>
        </w:tc>
      </w:tr>
      <w:tr w:rsidR="00C12490" w:rsidRPr="0026636A" w14:paraId="64562547" w14:textId="77777777" w:rsidTr="003314AE">
        <w:trPr>
          <w:trHeight w:val="660"/>
        </w:trPr>
        <w:tc>
          <w:tcPr>
            <w:tcW w:w="959" w:type="dxa"/>
          </w:tcPr>
          <w:p w14:paraId="40CEBF93" w14:textId="51FCC5FF" w:rsidR="0070618C" w:rsidRPr="0026636A" w:rsidRDefault="00FD66AB" w:rsidP="008839CD">
            <w:pPr>
              <w:pStyle w:val="1"/>
              <w:rPr>
                <w:rFonts w:asciiTheme="majorBidi" w:hAnsiTheme="majorBidi"/>
                <w:color w:val="auto"/>
                <w:sz w:val="28"/>
                <w:szCs w:val="28"/>
              </w:rPr>
            </w:pPr>
            <w:r w:rsidRPr="0026636A">
              <w:rPr>
                <w:rFonts w:asciiTheme="majorBidi" w:hAnsiTheme="majorBidi"/>
                <w:color w:val="auto"/>
                <w:sz w:val="28"/>
                <w:szCs w:val="28"/>
                <w:lang w:val="kk-KZ"/>
              </w:rPr>
              <w:t>3.</w:t>
            </w:r>
            <w:r w:rsidR="00626AE5" w:rsidRPr="0026636A">
              <w:rPr>
                <w:rFonts w:asciiTheme="majorBidi" w:hAnsiTheme="majorBidi"/>
                <w:color w:val="auto"/>
                <w:sz w:val="28"/>
                <w:szCs w:val="28"/>
              </w:rPr>
              <w:t>6</w:t>
            </w:r>
          </w:p>
        </w:tc>
        <w:tc>
          <w:tcPr>
            <w:tcW w:w="7796" w:type="dxa"/>
          </w:tcPr>
          <w:p w14:paraId="569833FB" w14:textId="2FF7940F" w:rsidR="0070618C" w:rsidRPr="0026636A" w:rsidRDefault="00FD66AB" w:rsidP="00A110DB">
            <w:pPr>
              <w:pStyle w:val="1"/>
              <w:jc w:val="both"/>
              <w:rPr>
                <w:rFonts w:asciiTheme="majorBidi" w:hAnsiTheme="majorBidi"/>
                <w:color w:val="auto"/>
                <w:sz w:val="28"/>
                <w:szCs w:val="28"/>
                <w:lang w:val="kk-KZ"/>
              </w:rPr>
            </w:pPr>
            <w:r w:rsidRPr="0026636A">
              <w:rPr>
                <w:rFonts w:asciiTheme="majorBidi" w:hAnsiTheme="majorBidi"/>
                <w:color w:val="auto"/>
                <w:sz w:val="28"/>
                <w:szCs w:val="28"/>
              </w:rPr>
              <w:t xml:space="preserve">Тышқандардағы алкогольдік майлы бауыр </w:t>
            </w:r>
            <w:r w:rsidR="00304025" w:rsidRPr="0026636A">
              <w:rPr>
                <w:rFonts w:asciiTheme="majorBidi" w:hAnsiTheme="majorBidi"/>
                <w:color w:val="auto"/>
                <w:sz w:val="28"/>
                <w:szCs w:val="28"/>
              </w:rPr>
              <w:t>дистрофиясы кезінде</w:t>
            </w:r>
            <w:r w:rsidRPr="0026636A">
              <w:rPr>
                <w:rFonts w:asciiTheme="majorBidi" w:hAnsiTheme="majorBidi"/>
                <w:color w:val="auto"/>
                <w:sz w:val="28"/>
                <w:szCs w:val="28"/>
              </w:rPr>
              <w:t xml:space="preserve"> </w:t>
            </w:r>
            <w:r w:rsidRPr="0026636A">
              <w:rPr>
                <w:rFonts w:asciiTheme="majorBidi" w:hAnsiTheme="majorBidi"/>
                <w:i/>
                <w:iCs/>
                <w:color w:val="auto"/>
                <w:sz w:val="28"/>
                <w:szCs w:val="28"/>
                <w:lang w:val="en-US"/>
              </w:rPr>
              <w:t xml:space="preserve">Frangula alnus </w:t>
            </w:r>
            <w:r w:rsidRPr="0026636A">
              <w:rPr>
                <w:rFonts w:asciiTheme="majorBidi" w:hAnsiTheme="majorBidi"/>
                <w:color w:val="auto"/>
                <w:sz w:val="28"/>
                <w:szCs w:val="28"/>
                <w:lang w:val="en-US"/>
              </w:rPr>
              <w:t xml:space="preserve">Mill. </w:t>
            </w:r>
            <w:r w:rsidRPr="0026636A">
              <w:rPr>
                <w:rFonts w:asciiTheme="majorBidi" w:hAnsiTheme="majorBidi"/>
                <w:color w:val="auto"/>
                <w:sz w:val="28"/>
                <w:szCs w:val="28"/>
              </w:rPr>
              <w:t xml:space="preserve">өсімдігінің </w:t>
            </w:r>
            <w:r w:rsidR="00F921D0" w:rsidRPr="0026636A">
              <w:rPr>
                <w:rFonts w:asciiTheme="majorBidi" w:hAnsiTheme="majorBidi"/>
                <w:color w:val="auto"/>
                <w:sz w:val="28"/>
                <w:szCs w:val="28"/>
                <w:lang w:val="kk-KZ"/>
              </w:rPr>
              <w:t xml:space="preserve">бауыр </w:t>
            </w:r>
            <w:r w:rsidR="002F4834" w:rsidRPr="0026636A">
              <w:rPr>
                <w:rFonts w:asciiTheme="majorBidi" w:hAnsiTheme="majorBidi"/>
                <w:color w:val="auto"/>
                <w:sz w:val="28"/>
                <w:szCs w:val="28"/>
                <w:lang w:val="kk-KZ"/>
              </w:rPr>
              <w:t>биохимиясы</w:t>
            </w:r>
            <w:r w:rsidR="00B83C06" w:rsidRPr="0026636A">
              <w:rPr>
                <w:rFonts w:asciiTheme="majorBidi" w:hAnsiTheme="majorBidi"/>
                <w:color w:val="auto"/>
                <w:sz w:val="28"/>
                <w:szCs w:val="28"/>
                <w:lang w:val="kk-KZ"/>
              </w:rPr>
              <w:t xml:space="preserve"> мен гистологиясына</w:t>
            </w:r>
            <w:r w:rsidR="00F921D0" w:rsidRPr="0026636A">
              <w:rPr>
                <w:rFonts w:asciiTheme="majorBidi" w:hAnsiTheme="majorBidi"/>
                <w:color w:val="auto"/>
                <w:sz w:val="28"/>
                <w:szCs w:val="28"/>
                <w:lang w:val="kk-KZ"/>
              </w:rPr>
              <w:t xml:space="preserve"> </w:t>
            </w:r>
            <w:r w:rsidRPr="0026636A">
              <w:rPr>
                <w:rFonts w:asciiTheme="majorBidi" w:hAnsiTheme="majorBidi"/>
                <w:color w:val="auto"/>
                <w:sz w:val="28"/>
                <w:szCs w:val="28"/>
              </w:rPr>
              <w:t>әсері</w:t>
            </w:r>
            <w:r w:rsidR="00304025" w:rsidRPr="0026636A">
              <w:rPr>
                <w:rFonts w:asciiTheme="majorBidi" w:hAnsiTheme="majorBidi"/>
                <w:color w:val="auto"/>
                <w:sz w:val="28"/>
                <w:szCs w:val="28"/>
                <w:lang w:val="kk-KZ"/>
              </w:rPr>
              <w:t xml:space="preserve"> </w:t>
            </w:r>
          </w:p>
        </w:tc>
        <w:tc>
          <w:tcPr>
            <w:tcW w:w="820" w:type="dxa"/>
          </w:tcPr>
          <w:p w14:paraId="280F0C43" w14:textId="41F6538A" w:rsidR="0070618C" w:rsidRPr="0026636A" w:rsidRDefault="00963D30" w:rsidP="00A110DB">
            <w:pPr>
              <w:pStyle w:val="1"/>
              <w:jc w:val="both"/>
              <w:rPr>
                <w:rFonts w:asciiTheme="majorBidi" w:hAnsiTheme="majorBidi"/>
                <w:color w:val="auto"/>
                <w:sz w:val="28"/>
                <w:szCs w:val="28"/>
                <w:lang w:val="en-US"/>
              </w:rPr>
            </w:pPr>
            <w:r w:rsidRPr="0026636A">
              <w:rPr>
                <w:rFonts w:asciiTheme="majorBidi" w:hAnsiTheme="majorBidi"/>
                <w:color w:val="auto"/>
                <w:sz w:val="28"/>
                <w:szCs w:val="28"/>
                <w:lang w:val="en-US"/>
              </w:rPr>
              <w:t>77</w:t>
            </w:r>
          </w:p>
        </w:tc>
      </w:tr>
      <w:tr w:rsidR="00C12490" w:rsidRPr="0026636A" w14:paraId="6C36C38C" w14:textId="77777777" w:rsidTr="003314AE">
        <w:trPr>
          <w:trHeight w:val="351"/>
        </w:trPr>
        <w:tc>
          <w:tcPr>
            <w:tcW w:w="8755" w:type="dxa"/>
            <w:gridSpan w:val="2"/>
          </w:tcPr>
          <w:p w14:paraId="769E38D8" w14:textId="7AA0A1F7" w:rsidR="0047702C" w:rsidRPr="0026636A" w:rsidRDefault="009B4AD9" w:rsidP="009B4AD9">
            <w:pPr>
              <w:pStyle w:val="1"/>
              <w:rPr>
                <w:rFonts w:ascii="Times New Roman" w:hAnsi="Times New Roman" w:cs="Times New Roman"/>
                <w:b/>
                <w:color w:val="auto"/>
                <w:sz w:val="28"/>
                <w:szCs w:val="28"/>
                <w:lang w:val="kk-KZ"/>
              </w:rPr>
            </w:pPr>
            <w:r w:rsidRPr="0026636A">
              <w:rPr>
                <w:rFonts w:ascii="Times New Roman" w:hAnsi="Times New Roman" w:cs="Times New Roman"/>
                <w:b/>
                <w:color w:val="auto"/>
                <w:sz w:val="28"/>
                <w:szCs w:val="28"/>
                <w:lang w:val="kk-KZ"/>
              </w:rPr>
              <w:t>НӘТИЖЕЛЕРДІ ТАЛҚЫЛАУ</w:t>
            </w:r>
          </w:p>
        </w:tc>
        <w:tc>
          <w:tcPr>
            <w:tcW w:w="820" w:type="dxa"/>
          </w:tcPr>
          <w:p w14:paraId="2EF79C5F" w14:textId="320C64EB" w:rsidR="0047702C" w:rsidRPr="0026636A" w:rsidRDefault="009B4AD9" w:rsidP="008839CD">
            <w:pPr>
              <w:pStyle w:val="1"/>
              <w:rPr>
                <w:rFonts w:asciiTheme="majorBidi" w:hAnsiTheme="majorBidi"/>
                <w:b/>
                <w:color w:val="auto"/>
                <w:sz w:val="28"/>
                <w:szCs w:val="28"/>
                <w:lang w:val="en-US"/>
              </w:rPr>
            </w:pPr>
            <w:r w:rsidRPr="0026636A">
              <w:rPr>
                <w:rFonts w:asciiTheme="majorBidi" w:hAnsiTheme="majorBidi"/>
                <w:b/>
                <w:color w:val="auto"/>
                <w:sz w:val="28"/>
                <w:szCs w:val="28"/>
                <w:lang w:val="en-US"/>
              </w:rPr>
              <w:t>88</w:t>
            </w:r>
          </w:p>
        </w:tc>
      </w:tr>
      <w:tr w:rsidR="00C12490" w:rsidRPr="0026636A" w14:paraId="5F4A7AAA" w14:textId="77777777" w:rsidTr="003314AE">
        <w:trPr>
          <w:trHeight w:val="271"/>
        </w:trPr>
        <w:tc>
          <w:tcPr>
            <w:tcW w:w="8755" w:type="dxa"/>
            <w:gridSpan w:val="2"/>
          </w:tcPr>
          <w:p w14:paraId="24678E72" w14:textId="58D7E995" w:rsidR="0047702C" w:rsidRPr="0026636A" w:rsidRDefault="009B4AD9" w:rsidP="008839CD">
            <w:pPr>
              <w:pStyle w:val="1"/>
              <w:rPr>
                <w:rFonts w:asciiTheme="majorBidi" w:hAnsiTheme="majorBidi"/>
                <w:b/>
                <w:color w:val="auto"/>
                <w:sz w:val="28"/>
                <w:szCs w:val="28"/>
                <w:lang w:val="kk-KZ"/>
              </w:rPr>
            </w:pPr>
            <w:r w:rsidRPr="0026636A">
              <w:rPr>
                <w:rFonts w:asciiTheme="majorBidi" w:hAnsiTheme="majorBidi"/>
                <w:b/>
                <w:color w:val="auto"/>
                <w:sz w:val="28"/>
                <w:szCs w:val="28"/>
                <w:lang w:val="kk-KZ"/>
              </w:rPr>
              <w:t>ҚОРЫТЫНДЫ</w:t>
            </w:r>
          </w:p>
        </w:tc>
        <w:tc>
          <w:tcPr>
            <w:tcW w:w="820" w:type="dxa"/>
          </w:tcPr>
          <w:p w14:paraId="33D075F8" w14:textId="29EAADF3" w:rsidR="0047702C" w:rsidRPr="0026636A" w:rsidRDefault="009B4AD9" w:rsidP="008839CD">
            <w:pPr>
              <w:pStyle w:val="1"/>
              <w:rPr>
                <w:rFonts w:asciiTheme="majorBidi" w:hAnsiTheme="majorBidi"/>
                <w:b/>
                <w:color w:val="auto"/>
                <w:sz w:val="28"/>
                <w:szCs w:val="28"/>
                <w:lang w:val="en-US"/>
              </w:rPr>
            </w:pPr>
            <w:r w:rsidRPr="0026636A">
              <w:rPr>
                <w:rFonts w:asciiTheme="majorBidi" w:hAnsiTheme="majorBidi"/>
                <w:b/>
                <w:color w:val="auto"/>
                <w:sz w:val="28"/>
                <w:szCs w:val="28"/>
                <w:lang w:val="en-US"/>
              </w:rPr>
              <w:t>95</w:t>
            </w:r>
          </w:p>
        </w:tc>
      </w:tr>
      <w:tr w:rsidR="00C12490" w:rsidRPr="0026636A" w14:paraId="38BF4836" w14:textId="77777777" w:rsidTr="003314AE">
        <w:trPr>
          <w:trHeight w:val="362"/>
        </w:trPr>
        <w:tc>
          <w:tcPr>
            <w:tcW w:w="8755" w:type="dxa"/>
            <w:gridSpan w:val="2"/>
          </w:tcPr>
          <w:p w14:paraId="005396F6" w14:textId="7F8D4602" w:rsidR="0047702C" w:rsidRPr="0026636A" w:rsidRDefault="003942CD" w:rsidP="008839CD">
            <w:pPr>
              <w:pStyle w:val="1"/>
              <w:rPr>
                <w:rFonts w:asciiTheme="majorBidi" w:hAnsiTheme="majorBidi"/>
                <w:b/>
                <w:color w:val="auto"/>
                <w:sz w:val="28"/>
                <w:szCs w:val="28"/>
                <w:lang w:val="kk-KZ"/>
              </w:rPr>
            </w:pPr>
            <w:r w:rsidRPr="0026636A">
              <w:rPr>
                <w:rFonts w:asciiTheme="majorBidi" w:hAnsiTheme="majorBidi"/>
                <w:b/>
                <w:color w:val="auto"/>
                <w:sz w:val="28"/>
                <w:szCs w:val="28"/>
                <w:lang w:val="kk-KZ"/>
              </w:rPr>
              <w:t>ПАЙДАЛАНЫЛҒАН ӘДЕБИЕТТЕР ТІЗІМІ</w:t>
            </w:r>
          </w:p>
        </w:tc>
        <w:tc>
          <w:tcPr>
            <w:tcW w:w="820" w:type="dxa"/>
          </w:tcPr>
          <w:p w14:paraId="21D30DA5" w14:textId="061BC6D7" w:rsidR="0047702C" w:rsidRPr="0026636A" w:rsidRDefault="009B4AD9" w:rsidP="008839CD">
            <w:pPr>
              <w:pStyle w:val="1"/>
              <w:rPr>
                <w:rFonts w:asciiTheme="majorBidi" w:hAnsiTheme="majorBidi"/>
                <w:b/>
                <w:color w:val="auto"/>
                <w:sz w:val="28"/>
                <w:szCs w:val="28"/>
                <w:lang w:val="en-US"/>
              </w:rPr>
            </w:pPr>
            <w:r w:rsidRPr="0026636A">
              <w:rPr>
                <w:rFonts w:asciiTheme="majorBidi" w:hAnsiTheme="majorBidi"/>
                <w:b/>
                <w:color w:val="auto"/>
                <w:sz w:val="28"/>
                <w:szCs w:val="28"/>
                <w:lang w:val="en-US"/>
              </w:rPr>
              <w:t>96</w:t>
            </w:r>
          </w:p>
        </w:tc>
      </w:tr>
    </w:tbl>
    <w:p w14:paraId="75C4640C" w14:textId="2609E58E" w:rsidR="00672141" w:rsidRPr="0026636A" w:rsidRDefault="00672141" w:rsidP="00861B93">
      <w:pPr>
        <w:spacing w:after="0" w:line="240" w:lineRule="auto"/>
        <w:jc w:val="center"/>
        <w:rPr>
          <w:rFonts w:ascii="Times New Roman" w:hAnsi="Times New Roman" w:cs="Times New Roman"/>
          <w:b/>
          <w:sz w:val="28"/>
          <w:szCs w:val="28"/>
          <w:lang w:val="en-US"/>
        </w:rPr>
      </w:pPr>
    </w:p>
    <w:p w14:paraId="69E1C929" w14:textId="3509B26B" w:rsidR="00CF7BEB" w:rsidRPr="0026636A" w:rsidRDefault="00CF7BEB" w:rsidP="00861B93">
      <w:pPr>
        <w:spacing w:after="0" w:line="240" w:lineRule="auto"/>
        <w:jc w:val="both"/>
        <w:rPr>
          <w:rFonts w:ascii="Times New Roman" w:hAnsi="Times New Roman" w:cs="Times New Roman"/>
          <w:b/>
          <w:sz w:val="28"/>
          <w:szCs w:val="28"/>
          <w:lang w:val="kk-KZ"/>
        </w:rPr>
      </w:pPr>
    </w:p>
    <w:p w14:paraId="500E7E53" w14:textId="3898A710" w:rsidR="008839CD" w:rsidRPr="0026636A" w:rsidRDefault="008839CD" w:rsidP="00861B93">
      <w:pPr>
        <w:spacing w:after="0" w:line="240" w:lineRule="auto"/>
        <w:jc w:val="both"/>
        <w:rPr>
          <w:rFonts w:ascii="Times New Roman" w:hAnsi="Times New Roman" w:cs="Times New Roman"/>
          <w:b/>
          <w:sz w:val="28"/>
          <w:szCs w:val="28"/>
          <w:lang w:val="kk-KZ"/>
        </w:rPr>
      </w:pPr>
      <w:r w:rsidRPr="0026636A">
        <w:rPr>
          <w:rFonts w:ascii="Times New Roman" w:hAnsi="Times New Roman" w:cs="Times New Roman"/>
          <w:b/>
          <w:sz w:val="28"/>
          <w:szCs w:val="28"/>
          <w:lang w:val="kk-KZ"/>
        </w:rPr>
        <w:br w:type="page"/>
      </w:r>
    </w:p>
    <w:p w14:paraId="522815B2" w14:textId="77777777" w:rsidR="007F6903" w:rsidRPr="0026636A" w:rsidRDefault="007F6903" w:rsidP="004504BE">
      <w:pPr>
        <w:pStyle w:val="1"/>
        <w:jc w:val="center"/>
        <w:rPr>
          <w:rFonts w:ascii="Times New Roman" w:eastAsia="Times New Roman" w:hAnsi="Times New Roman" w:cs="Times New Roman"/>
          <w:b/>
          <w:caps/>
          <w:color w:val="auto"/>
          <w:sz w:val="28"/>
          <w:szCs w:val="28"/>
          <w:lang w:val="kk-KZ"/>
        </w:rPr>
      </w:pPr>
      <w:bookmarkStart w:id="0" w:name="_Toc190003811"/>
      <w:r w:rsidRPr="0026636A">
        <w:rPr>
          <w:rFonts w:ascii="Times New Roman" w:eastAsia="Times New Roman" w:hAnsi="Times New Roman" w:cs="Times New Roman"/>
          <w:b/>
          <w:color w:val="auto"/>
          <w:sz w:val="28"/>
          <w:szCs w:val="28"/>
          <w:lang w:val="kk-KZ"/>
        </w:rPr>
        <w:lastRenderedPageBreak/>
        <w:t>НОРМАТИВТІК СІЛТЕМЕЛЕР</w:t>
      </w:r>
      <w:bookmarkEnd w:id="0"/>
    </w:p>
    <w:p w14:paraId="66D52315" w14:textId="77777777" w:rsidR="007F6903" w:rsidRPr="0026636A" w:rsidRDefault="007F6903" w:rsidP="007F6903">
      <w:pPr>
        <w:autoSpaceDE w:val="0"/>
        <w:autoSpaceDN w:val="0"/>
        <w:adjustRightInd w:val="0"/>
        <w:spacing w:after="0" w:line="240" w:lineRule="auto"/>
        <w:ind w:firstLine="360"/>
        <w:jc w:val="both"/>
        <w:rPr>
          <w:rFonts w:ascii="Times New Roman" w:eastAsia="Times New Roman" w:hAnsi="Times New Roman" w:cs="Times New Roman"/>
          <w:caps/>
          <w:sz w:val="28"/>
          <w:szCs w:val="28"/>
          <w:lang w:val="kk-KZ"/>
        </w:rPr>
      </w:pPr>
    </w:p>
    <w:p w14:paraId="19AFB92B" w14:textId="77777777" w:rsidR="007F6903" w:rsidRPr="0026636A" w:rsidRDefault="007F6903" w:rsidP="007F6903">
      <w:pPr>
        <w:spacing w:after="0" w:line="240" w:lineRule="auto"/>
        <w:ind w:firstLine="567"/>
        <w:jc w:val="both"/>
        <w:rPr>
          <w:rFonts w:ascii="Times New Roman" w:eastAsia="Times New Roman" w:hAnsi="Times New Roman" w:cs="Times New Roman"/>
          <w:sz w:val="28"/>
          <w:szCs w:val="28"/>
          <w:lang w:val="kk-KZ"/>
        </w:rPr>
      </w:pPr>
      <w:r w:rsidRPr="0026636A">
        <w:rPr>
          <w:rFonts w:ascii="Times New Roman" w:eastAsia="Times New Roman" w:hAnsi="Times New Roman" w:cs="Times New Roman"/>
          <w:sz w:val="28"/>
          <w:szCs w:val="28"/>
          <w:lang w:val="kk-KZ"/>
        </w:rPr>
        <w:t>Бұл диссертациялық жұмыста төмендегі нормативтік сілтемелер пайдаланылды:</w:t>
      </w:r>
    </w:p>
    <w:p w14:paraId="055F669D" w14:textId="77777777" w:rsidR="007F6903" w:rsidRPr="0026636A" w:rsidRDefault="007F6903" w:rsidP="007F6903">
      <w:pPr>
        <w:autoSpaceDE w:val="0"/>
        <w:autoSpaceDN w:val="0"/>
        <w:adjustRightInd w:val="0"/>
        <w:spacing w:after="0" w:line="240" w:lineRule="auto"/>
        <w:ind w:firstLine="567"/>
        <w:jc w:val="both"/>
        <w:rPr>
          <w:rFonts w:ascii="Times New Roman" w:eastAsia="Times New Roman" w:hAnsi="Times New Roman" w:cs="Calibri"/>
          <w:sz w:val="28"/>
          <w:szCs w:val="28"/>
          <w:lang w:val="kk-KZ"/>
        </w:rPr>
      </w:pPr>
      <w:r w:rsidRPr="0026636A">
        <w:rPr>
          <w:rFonts w:ascii="Times New Roman" w:eastAsia="Times New Roman" w:hAnsi="Times New Roman" w:cs="Times New Roman"/>
          <w:sz w:val="28"/>
          <w:szCs w:val="28"/>
          <w:lang w:val="kk-KZ"/>
        </w:rPr>
        <w:t>Қазақстан Республикасының</w:t>
      </w:r>
      <w:r w:rsidRPr="0026636A">
        <w:rPr>
          <w:rFonts w:ascii="Times New Roman" w:eastAsia="Times New Roman" w:hAnsi="Times New Roman" w:cs="Calibri"/>
          <w:sz w:val="28"/>
          <w:szCs w:val="28"/>
          <w:lang w:val="kk-KZ"/>
        </w:rPr>
        <w:t xml:space="preserve"> «Ғылым туралы» заңы 2011 жылғы 18 ақпандағы №407-IVЗРК.</w:t>
      </w:r>
    </w:p>
    <w:p w14:paraId="37F04D28" w14:textId="77777777" w:rsidR="007F6903" w:rsidRPr="0026636A" w:rsidRDefault="007F6903" w:rsidP="007F6903">
      <w:pPr>
        <w:autoSpaceDE w:val="0"/>
        <w:autoSpaceDN w:val="0"/>
        <w:adjustRightInd w:val="0"/>
        <w:spacing w:after="0" w:line="240" w:lineRule="auto"/>
        <w:ind w:firstLine="567"/>
        <w:jc w:val="both"/>
        <w:rPr>
          <w:rFonts w:ascii="Times New Roman" w:eastAsia="Times New Roman" w:hAnsi="Times New Roman" w:cs="Calibri"/>
          <w:sz w:val="28"/>
          <w:szCs w:val="28"/>
          <w:lang w:val="kk-KZ"/>
        </w:rPr>
      </w:pPr>
      <w:r w:rsidRPr="0026636A">
        <w:rPr>
          <w:rFonts w:ascii="Times New Roman" w:eastAsia="Times New Roman" w:hAnsi="Times New Roman" w:cs="Calibri"/>
          <w:sz w:val="28"/>
          <w:szCs w:val="28"/>
          <w:lang w:val="kk-KZ"/>
        </w:rPr>
        <w:t>ҚР МЖМБС 5.04.034-2011. Қазақстан Республикасының мемлекеттік жалпыға міндетті білім беру стандарты. Жоғары оқу орнынан кейінгі білім беру. Докторантура. Негізгі ережелер (2012 жылғы 23 тамыздағы №1080 өзгерістермен).</w:t>
      </w:r>
    </w:p>
    <w:p w14:paraId="18CCD33F" w14:textId="77777777" w:rsidR="007F6903" w:rsidRPr="0026636A" w:rsidRDefault="007F6903" w:rsidP="007F6903">
      <w:pPr>
        <w:autoSpaceDE w:val="0"/>
        <w:autoSpaceDN w:val="0"/>
        <w:adjustRightInd w:val="0"/>
        <w:spacing w:after="0" w:line="240" w:lineRule="auto"/>
        <w:ind w:firstLine="567"/>
        <w:jc w:val="both"/>
        <w:rPr>
          <w:rFonts w:ascii="Times New Roman" w:eastAsia="Times New Roman" w:hAnsi="Times New Roman" w:cs="Calibri"/>
          <w:sz w:val="28"/>
          <w:szCs w:val="28"/>
          <w:lang w:val="kk-KZ"/>
        </w:rPr>
      </w:pPr>
      <w:r w:rsidRPr="0026636A">
        <w:rPr>
          <w:rFonts w:ascii="Times New Roman" w:eastAsia="Times New Roman" w:hAnsi="Times New Roman" w:cs="Calibri"/>
          <w:sz w:val="28"/>
          <w:szCs w:val="28"/>
          <w:lang w:val="kk-KZ"/>
        </w:rPr>
        <w:t>МЕМСТ 7.1-2003. Библиографиялық жазба. Библиографиялық сипаттама. Жалпы талаптар мен құрастыру ережелері.</w:t>
      </w:r>
    </w:p>
    <w:p w14:paraId="04D0D7F4" w14:textId="77777777" w:rsidR="007F6903" w:rsidRPr="0026636A" w:rsidRDefault="007F6903" w:rsidP="007F6903">
      <w:pPr>
        <w:spacing w:after="0" w:line="240" w:lineRule="auto"/>
        <w:ind w:firstLine="567"/>
        <w:jc w:val="both"/>
        <w:rPr>
          <w:rFonts w:ascii="Times New Roman" w:eastAsia="Times New Roman" w:hAnsi="Times New Roman" w:cs="Calibri"/>
          <w:sz w:val="28"/>
          <w:szCs w:val="28"/>
          <w:lang w:val="kk-KZ"/>
        </w:rPr>
      </w:pPr>
      <w:r w:rsidRPr="0026636A">
        <w:rPr>
          <w:rFonts w:ascii="Times New Roman" w:eastAsia="Times New Roman" w:hAnsi="Times New Roman" w:cs="Calibri"/>
          <w:sz w:val="28"/>
          <w:szCs w:val="28"/>
          <w:lang w:val="kk-KZ"/>
        </w:rPr>
        <w:t>MЕМCТ 7.32.-2001. Библиотекалық (кітапханалық) және баспа ісі ақпараттары бойынша стандарттар жүйесі. Ғылыми-зерттеу жұмыстарына есеп беру. Рәсімдеудің құрылымы мен ережелері.</w:t>
      </w:r>
    </w:p>
    <w:p w14:paraId="5AF96ABB" w14:textId="77777777" w:rsidR="007F6903" w:rsidRPr="0026636A" w:rsidRDefault="007F6903" w:rsidP="007F6903">
      <w:pPr>
        <w:spacing w:after="0" w:line="240" w:lineRule="auto"/>
        <w:ind w:firstLine="567"/>
        <w:jc w:val="both"/>
        <w:rPr>
          <w:rFonts w:ascii="Times New Roman" w:eastAsia="Times New Roman" w:hAnsi="Times New Roman" w:cs="Calibri"/>
          <w:sz w:val="28"/>
          <w:szCs w:val="28"/>
          <w:lang w:val="kk-KZ"/>
        </w:rPr>
      </w:pPr>
      <w:r w:rsidRPr="0026636A">
        <w:rPr>
          <w:rFonts w:ascii="Times New Roman" w:eastAsia="Times New Roman" w:hAnsi="Times New Roman" w:cs="Calibri"/>
          <w:sz w:val="28"/>
          <w:szCs w:val="28"/>
          <w:lang w:val="kk-KZ"/>
        </w:rPr>
        <w:t>МЕМСТ 4517-87. Реактивтер. Талдау кезінде пайдаланылатын қосымша  реактивтер мен ерітінділерді дайындау. Типтері, негізгі параметрлері және өлшемдері.</w:t>
      </w:r>
    </w:p>
    <w:p w14:paraId="2D805F87" w14:textId="77777777" w:rsidR="007F6903" w:rsidRPr="0026636A" w:rsidRDefault="007F6903" w:rsidP="007F6903">
      <w:pPr>
        <w:spacing w:after="0" w:line="240" w:lineRule="auto"/>
        <w:ind w:firstLine="567"/>
        <w:jc w:val="both"/>
        <w:rPr>
          <w:rFonts w:ascii="Times New Roman" w:eastAsia="Times New Roman" w:hAnsi="Times New Roman" w:cs="Calibri"/>
          <w:sz w:val="28"/>
          <w:szCs w:val="28"/>
          <w:lang w:val="kk-KZ"/>
        </w:rPr>
      </w:pPr>
      <w:r w:rsidRPr="0026636A">
        <w:rPr>
          <w:rFonts w:ascii="Times New Roman" w:eastAsia="Times New Roman" w:hAnsi="Times New Roman" w:cs="Calibri"/>
          <w:sz w:val="28"/>
          <w:szCs w:val="28"/>
          <w:lang w:val="kk-KZ"/>
        </w:rPr>
        <w:t>МЕМСТ 25336-82. Зертханалық шыны ыдыстар мен құралдар.</w:t>
      </w:r>
    </w:p>
    <w:p w14:paraId="30DD7E7C" w14:textId="77777777" w:rsidR="007F6903" w:rsidRPr="0026636A" w:rsidRDefault="007F6903" w:rsidP="007F6903">
      <w:pPr>
        <w:spacing w:after="0" w:line="240" w:lineRule="auto"/>
        <w:ind w:firstLine="567"/>
        <w:jc w:val="both"/>
        <w:rPr>
          <w:rFonts w:ascii="Times New Roman" w:eastAsia="Times New Roman" w:hAnsi="Times New Roman" w:cs="Calibri"/>
          <w:sz w:val="28"/>
          <w:szCs w:val="28"/>
          <w:lang w:val="kk-KZ"/>
        </w:rPr>
      </w:pPr>
      <w:r w:rsidRPr="0026636A">
        <w:rPr>
          <w:rFonts w:ascii="Times New Roman" w:eastAsia="Times New Roman" w:hAnsi="Times New Roman" w:cs="Calibri"/>
          <w:sz w:val="28"/>
          <w:szCs w:val="28"/>
          <w:lang w:val="kk-KZ"/>
        </w:rPr>
        <w:t>МЕМСТ9284-75. Микрокескіндер жасауға арналған заттық шынылар. Техникалық шарты.</w:t>
      </w:r>
    </w:p>
    <w:p w14:paraId="3C4A169E" w14:textId="77777777" w:rsidR="007F6903" w:rsidRPr="0026636A" w:rsidRDefault="007F6903" w:rsidP="007F6903">
      <w:pPr>
        <w:spacing w:after="0" w:line="240" w:lineRule="auto"/>
        <w:ind w:firstLine="567"/>
        <w:jc w:val="both"/>
        <w:rPr>
          <w:rFonts w:ascii="Times New Roman" w:eastAsia="Times New Roman" w:hAnsi="Times New Roman" w:cs="Calibri"/>
          <w:sz w:val="28"/>
          <w:szCs w:val="28"/>
          <w:lang w:val="kk-KZ"/>
        </w:rPr>
      </w:pPr>
      <w:r w:rsidRPr="0026636A">
        <w:rPr>
          <w:rFonts w:ascii="Times New Roman" w:eastAsia="Times New Roman" w:hAnsi="Times New Roman" w:cs="Calibri"/>
          <w:sz w:val="28"/>
          <w:szCs w:val="28"/>
          <w:lang w:val="kk-KZ"/>
        </w:rPr>
        <w:t xml:space="preserve">МЕМСТ 6672-75. Микрокескіндер жасауға арналған жабын шынылар. </w:t>
      </w:r>
      <w:r w:rsidRPr="0026636A">
        <w:rPr>
          <w:rFonts w:ascii="Times New Roman" w:eastAsia="Times New Roman" w:hAnsi="Times New Roman" w:cs="Calibri"/>
          <w:sz w:val="28"/>
          <w:szCs w:val="28"/>
        </w:rPr>
        <w:t>Техникалы</w:t>
      </w:r>
      <w:r w:rsidRPr="0026636A">
        <w:rPr>
          <w:rFonts w:ascii="Times New Roman" w:eastAsia="Times New Roman" w:hAnsi="Times New Roman" w:cs="Calibri"/>
          <w:sz w:val="28"/>
          <w:szCs w:val="28"/>
          <w:lang w:val="kk-KZ"/>
        </w:rPr>
        <w:t>қ</w:t>
      </w:r>
      <w:r w:rsidRPr="0026636A">
        <w:rPr>
          <w:rFonts w:ascii="Times New Roman" w:eastAsia="Times New Roman" w:hAnsi="Times New Roman" w:cs="Calibri"/>
          <w:sz w:val="28"/>
          <w:szCs w:val="28"/>
        </w:rPr>
        <w:t xml:space="preserve"> шарты.</w:t>
      </w:r>
    </w:p>
    <w:p w14:paraId="01526E63" w14:textId="77777777" w:rsidR="007F6903" w:rsidRPr="0026636A" w:rsidRDefault="007F6903" w:rsidP="007F6903">
      <w:pPr>
        <w:spacing w:after="0" w:line="240" w:lineRule="auto"/>
        <w:ind w:firstLine="567"/>
        <w:jc w:val="both"/>
        <w:rPr>
          <w:rFonts w:ascii="Times New Roman" w:eastAsia="Times New Roman" w:hAnsi="Times New Roman" w:cs="Calibri"/>
          <w:sz w:val="28"/>
          <w:szCs w:val="28"/>
          <w:lang w:val="kk-KZ"/>
        </w:rPr>
      </w:pPr>
      <w:r w:rsidRPr="0026636A">
        <w:rPr>
          <w:rFonts w:ascii="Times New Roman" w:eastAsia="Times New Roman" w:hAnsi="Times New Roman" w:cs="Calibri"/>
          <w:sz w:val="28"/>
          <w:szCs w:val="28"/>
        </w:rPr>
        <w:t>МЕМСТ24104-2001. Зертханалы</w:t>
      </w:r>
      <w:r w:rsidRPr="0026636A">
        <w:rPr>
          <w:rFonts w:ascii="Times New Roman" w:eastAsia="Times New Roman" w:hAnsi="Times New Roman" w:cs="Calibri"/>
          <w:sz w:val="28"/>
          <w:szCs w:val="28"/>
          <w:lang w:val="kk-KZ"/>
        </w:rPr>
        <w:t>қ</w:t>
      </w:r>
      <w:r w:rsidRPr="0026636A">
        <w:rPr>
          <w:rFonts w:ascii="Times New Roman" w:eastAsia="Times New Roman" w:hAnsi="Times New Roman" w:cs="Calibri"/>
          <w:sz w:val="28"/>
          <w:szCs w:val="28"/>
        </w:rPr>
        <w:t xml:space="preserve"> таразы. Жал</w:t>
      </w:r>
      <w:r w:rsidRPr="0026636A">
        <w:rPr>
          <w:rFonts w:ascii="Times New Roman" w:eastAsia="Times New Roman" w:hAnsi="Times New Roman" w:cs="Calibri"/>
          <w:sz w:val="28"/>
          <w:szCs w:val="28"/>
          <w:lang w:val="kk-KZ"/>
        </w:rPr>
        <w:t>п</w:t>
      </w:r>
      <w:r w:rsidRPr="0026636A">
        <w:rPr>
          <w:rFonts w:ascii="Times New Roman" w:eastAsia="Times New Roman" w:hAnsi="Times New Roman" w:cs="Calibri"/>
          <w:sz w:val="28"/>
          <w:szCs w:val="28"/>
        </w:rPr>
        <w:t>ы техникалы</w:t>
      </w:r>
      <w:r w:rsidRPr="0026636A">
        <w:rPr>
          <w:rFonts w:ascii="Times New Roman" w:eastAsia="Times New Roman" w:hAnsi="Times New Roman" w:cs="Calibri"/>
          <w:sz w:val="28"/>
          <w:szCs w:val="28"/>
          <w:lang w:val="kk-KZ"/>
        </w:rPr>
        <w:t>қ</w:t>
      </w:r>
      <w:r w:rsidRPr="0026636A">
        <w:rPr>
          <w:rFonts w:ascii="Times New Roman" w:eastAsia="Times New Roman" w:hAnsi="Times New Roman" w:cs="Calibri"/>
          <w:sz w:val="28"/>
          <w:szCs w:val="28"/>
        </w:rPr>
        <w:t xml:space="preserve"> шарттар</w:t>
      </w:r>
      <w:r w:rsidRPr="0026636A">
        <w:rPr>
          <w:rFonts w:ascii="Times New Roman" w:eastAsia="Times New Roman" w:hAnsi="Times New Roman" w:cs="Calibri"/>
          <w:sz w:val="28"/>
          <w:szCs w:val="28"/>
          <w:lang w:val="kk-KZ"/>
        </w:rPr>
        <w:t>.</w:t>
      </w:r>
    </w:p>
    <w:p w14:paraId="52618E47" w14:textId="77777777" w:rsidR="007F6903" w:rsidRPr="0026636A" w:rsidRDefault="007F6903" w:rsidP="007F6903">
      <w:pPr>
        <w:spacing w:after="0" w:line="240" w:lineRule="auto"/>
        <w:ind w:firstLine="567"/>
        <w:jc w:val="both"/>
        <w:rPr>
          <w:rFonts w:ascii="Times New Roman" w:eastAsia="Times New Roman" w:hAnsi="Times New Roman" w:cs="Calibri"/>
          <w:sz w:val="28"/>
          <w:szCs w:val="28"/>
        </w:rPr>
      </w:pPr>
      <w:r w:rsidRPr="0026636A">
        <w:rPr>
          <w:rFonts w:ascii="Times New Roman" w:eastAsia="Times New Roman" w:hAnsi="Times New Roman" w:cs="Calibri"/>
          <w:sz w:val="28"/>
          <w:szCs w:val="28"/>
        </w:rPr>
        <w:t>МЕМСТ 6962-67. Этил спирті. Техникалы</w:t>
      </w:r>
      <w:r w:rsidRPr="0026636A">
        <w:rPr>
          <w:rFonts w:ascii="Times New Roman" w:eastAsia="Times New Roman" w:hAnsi="Times New Roman" w:cs="Calibri"/>
          <w:sz w:val="28"/>
          <w:szCs w:val="28"/>
          <w:lang w:val="kk-KZ"/>
        </w:rPr>
        <w:t>қ</w:t>
      </w:r>
      <w:r w:rsidRPr="0026636A">
        <w:rPr>
          <w:rFonts w:ascii="Times New Roman" w:eastAsia="Times New Roman" w:hAnsi="Times New Roman" w:cs="Calibri"/>
          <w:sz w:val="28"/>
          <w:szCs w:val="28"/>
        </w:rPr>
        <w:t xml:space="preserve"> </w:t>
      </w:r>
      <w:r w:rsidRPr="0026636A">
        <w:rPr>
          <w:rFonts w:ascii="Times New Roman" w:eastAsia="Times New Roman" w:hAnsi="Times New Roman" w:cs="Calibri"/>
          <w:sz w:val="28"/>
          <w:szCs w:val="28"/>
          <w:lang w:val="kk-KZ"/>
        </w:rPr>
        <w:t>ш</w:t>
      </w:r>
      <w:r w:rsidRPr="0026636A">
        <w:rPr>
          <w:rFonts w:ascii="Times New Roman" w:eastAsia="Times New Roman" w:hAnsi="Times New Roman" w:cs="Calibri"/>
          <w:sz w:val="28"/>
          <w:szCs w:val="28"/>
        </w:rPr>
        <w:t>арты.</w:t>
      </w:r>
    </w:p>
    <w:p w14:paraId="039C0A1F" w14:textId="77777777" w:rsidR="007F6903" w:rsidRPr="0026636A" w:rsidRDefault="007F6903" w:rsidP="007F6903">
      <w:pPr>
        <w:spacing w:after="0" w:line="240" w:lineRule="auto"/>
        <w:ind w:firstLine="567"/>
        <w:jc w:val="both"/>
        <w:rPr>
          <w:rFonts w:ascii="Times New Roman" w:eastAsia="Times New Roman" w:hAnsi="Times New Roman" w:cs="Calibri"/>
          <w:sz w:val="28"/>
          <w:szCs w:val="28"/>
        </w:rPr>
      </w:pPr>
      <w:r w:rsidRPr="0026636A">
        <w:rPr>
          <w:rFonts w:ascii="Times New Roman" w:eastAsia="Times New Roman" w:hAnsi="Times New Roman" w:cs="Calibri"/>
          <w:sz w:val="28"/>
          <w:szCs w:val="28"/>
        </w:rPr>
        <w:t>Туре: 655850. «Техном МЗП-01» («Техном», Екатеринбург, Ресей) жартылай автоматты жо</w:t>
      </w:r>
      <w:r w:rsidRPr="0026636A">
        <w:rPr>
          <w:rFonts w:ascii="Times New Roman" w:eastAsia="Times New Roman" w:hAnsi="Times New Roman" w:cs="Calibri"/>
          <w:sz w:val="28"/>
          <w:szCs w:val="28"/>
          <w:lang w:val="kk-KZ"/>
        </w:rPr>
        <w:t>ғ</w:t>
      </w:r>
      <w:r w:rsidRPr="0026636A">
        <w:rPr>
          <w:rFonts w:ascii="Times New Roman" w:eastAsia="Times New Roman" w:hAnsi="Times New Roman" w:cs="Calibri"/>
          <w:sz w:val="28"/>
          <w:szCs w:val="28"/>
        </w:rPr>
        <w:t>ары сапалы микротом</w:t>
      </w:r>
      <w:r w:rsidRPr="0026636A">
        <w:rPr>
          <w:rFonts w:ascii="Times New Roman" w:eastAsia="Times New Roman" w:hAnsi="Times New Roman" w:cs="Calibri"/>
          <w:sz w:val="28"/>
          <w:szCs w:val="28"/>
          <w:lang w:val="kk-KZ"/>
        </w:rPr>
        <w:t>.</w:t>
      </w:r>
      <w:r w:rsidRPr="0026636A">
        <w:rPr>
          <w:rFonts w:ascii="Times New Roman" w:eastAsia="Times New Roman" w:hAnsi="Times New Roman" w:cs="Calibri"/>
          <w:sz w:val="28"/>
          <w:szCs w:val="28"/>
        </w:rPr>
        <w:t xml:space="preserve"> </w:t>
      </w:r>
    </w:p>
    <w:p w14:paraId="58C6B752" w14:textId="77777777" w:rsidR="007F6903" w:rsidRPr="0026636A" w:rsidRDefault="007F6903" w:rsidP="007F6903">
      <w:pPr>
        <w:keepNext/>
        <w:widowControl w:val="0"/>
        <w:tabs>
          <w:tab w:val="left" w:pos="-7371"/>
        </w:tabs>
        <w:suppressAutoHyphens/>
        <w:autoSpaceDE w:val="0"/>
        <w:autoSpaceDN w:val="0"/>
        <w:spacing w:after="0" w:line="240" w:lineRule="auto"/>
        <w:ind w:firstLine="567"/>
        <w:jc w:val="both"/>
        <w:rPr>
          <w:rFonts w:ascii="Times New Roman" w:eastAsia="Times New Roman" w:hAnsi="Times New Roman" w:cs="Calibri"/>
          <w:sz w:val="28"/>
          <w:szCs w:val="28"/>
          <w:lang w:val="kk-KZ"/>
        </w:rPr>
      </w:pPr>
      <w:r w:rsidRPr="0026636A">
        <w:rPr>
          <w:rFonts w:ascii="Times New Roman" w:eastAsia="Times New Roman" w:hAnsi="Times New Roman" w:cs="Calibri"/>
          <w:sz w:val="28"/>
          <w:szCs w:val="28"/>
          <w:lang w:val="kk-KZ"/>
        </w:rPr>
        <w:t>№</w:t>
      </w:r>
      <w:r w:rsidRPr="0026636A">
        <w:rPr>
          <w:rFonts w:ascii="Times New Roman" w:eastAsia="Times New Roman" w:hAnsi="Times New Roman" w:cs="Calibri"/>
          <w:sz w:val="28"/>
          <w:szCs w:val="28"/>
        </w:rPr>
        <w:t>ФС 2005\314. «</w:t>
      </w:r>
      <w:r w:rsidRPr="0026636A">
        <w:rPr>
          <w:rFonts w:ascii="Times New Roman" w:eastAsia="Times New Roman" w:hAnsi="Times New Roman" w:cs="Calibri"/>
          <w:sz w:val="28"/>
          <w:szCs w:val="28"/>
          <w:lang w:val="kk-KZ"/>
        </w:rPr>
        <w:t>MicroOptix MX 300 T</w:t>
      </w:r>
      <w:r w:rsidRPr="0026636A">
        <w:rPr>
          <w:rFonts w:ascii="Times New Roman" w:eastAsia="Times New Roman" w:hAnsi="Times New Roman" w:cs="Calibri"/>
          <w:sz w:val="28"/>
          <w:szCs w:val="28"/>
        </w:rPr>
        <w:t xml:space="preserve">» </w:t>
      </w:r>
      <w:r w:rsidRPr="0026636A">
        <w:rPr>
          <w:rFonts w:ascii="Times New Roman" w:eastAsia="Times New Roman" w:hAnsi="Times New Roman" w:cs="Calibri"/>
          <w:sz w:val="28"/>
          <w:szCs w:val="28"/>
          <w:lang w:val="kk-KZ"/>
        </w:rPr>
        <w:t>ж</w:t>
      </w:r>
      <w:r w:rsidRPr="0026636A">
        <w:rPr>
          <w:rFonts w:ascii="Times New Roman" w:eastAsia="Times New Roman" w:hAnsi="Times New Roman" w:cs="Calibri"/>
          <w:sz w:val="28"/>
          <w:szCs w:val="28"/>
        </w:rPr>
        <w:t>ары</w:t>
      </w:r>
      <w:r w:rsidRPr="0026636A">
        <w:rPr>
          <w:rFonts w:ascii="Times New Roman" w:eastAsia="Times New Roman" w:hAnsi="Times New Roman" w:cs="Calibri"/>
          <w:sz w:val="28"/>
          <w:szCs w:val="28"/>
          <w:lang w:val="kk-KZ"/>
        </w:rPr>
        <w:t>қ</w:t>
      </w:r>
      <w:r w:rsidRPr="0026636A">
        <w:rPr>
          <w:rFonts w:ascii="Times New Roman" w:eastAsia="Times New Roman" w:hAnsi="Times New Roman" w:cs="Calibri"/>
          <w:sz w:val="28"/>
          <w:szCs w:val="28"/>
        </w:rPr>
        <w:t xml:space="preserve"> микроскобы (Micro</w:t>
      </w:r>
      <w:r w:rsidRPr="0026636A">
        <w:rPr>
          <w:rFonts w:ascii="Times New Roman" w:eastAsia="Times New Roman" w:hAnsi="Times New Roman" w:cs="Calibri"/>
          <w:sz w:val="28"/>
          <w:szCs w:val="28"/>
          <w:lang w:val="kk-KZ"/>
        </w:rPr>
        <w:t xml:space="preserve"> </w:t>
      </w:r>
      <w:r w:rsidRPr="0026636A">
        <w:rPr>
          <w:rFonts w:ascii="Times New Roman" w:eastAsia="Times New Roman" w:hAnsi="Times New Roman" w:cs="Calibri"/>
          <w:sz w:val="28"/>
          <w:szCs w:val="28"/>
        </w:rPr>
        <w:t>Optix,</w:t>
      </w:r>
      <w:r w:rsidRPr="0026636A">
        <w:rPr>
          <w:rFonts w:ascii="Times New Roman" w:eastAsia="Times New Roman" w:hAnsi="Times New Roman" w:cs="Calibri"/>
          <w:sz w:val="28"/>
          <w:szCs w:val="28"/>
          <w:lang w:val="kk-KZ"/>
        </w:rPr>
        <w:t xml:space="preserve"> </w:t>
      </w:r>
      <w:r w:rsidRPr="0026636A">
        <w:rPr>
          <w:rFonts w:ascii="Times New Roman" w:eastAsia="Times New Roman" w:hAnsi="Times New Roman" w:cs="Calibri"/>
          <w:sz w:val="28"/>
          <w:szCs w:val="28"/>
        </w:rPr>
        <w:t>Винер Нойдорф, Австрия).</w:t>
      </w:r>
    </w:p>
    <w:p w14:paraId="2170FC8E" w14:textId="5A73B46F" w:rsidR="007F6903" w:rsidRPr="0026636A" w:rsidRDefault="007F6903" w:rsidP="007F6903">
      <w:pPr>
        <w:keepNext/>
        <w:widowControl w:val="0"/>
        <w:tabs>
          <w:tab w:val="left" w:pos="-7371"/>
        </w:tabs>
        <w:suppressAutoHyphens/>
        <w:autoSpaceDE w:val="0"/>
        <w:autoSpaceDN w:val="0"/>
        <w:spacing w:after="0" w:line="240" w:lineRule="auto"/>
        <w:jc w:val="center"/>
        <w:rPr>
          <w:rFonts w:ascii="Times New Roman" w:eastAsia="Times New Roman" w:hAnsi="Times New Roman" w:cs="Times New Roman"/>
          <w:b/>
          <w:sz w:val="28"/>
          <w:szCs w:val="28"/>
          <w:lang w:val="kk-KZ" w:bidi="ru-RU"/>
        </w:rPr>
      </w:pPr>
      <w:r w:rsidRPr="0026636A">
        <w:rPr>
          <w:rFonts w:ascii="Times New Roman" w:eastAsia="Times New Roman" w:hAnsi="Times New Roman" w:cs="Times New Roman"/>
          <w:b/>
          <w:sz w:val="28"/>
          <w:szCs w:val="28"/>
          <w:lang w:val="kk-KZ" w:bidi="ru-RU"/>
        </w:rPr>
        <w:br w:type="page"/>
      </w:r>
    </w:p>
    <w:p w14:paraId="220D36FF" w14:textId="74920905" w:rsidR="001021F9" w:rsidRPr="0026636A" w:rsidRDefault="00A93E87" w:rsidP="004504BE">
      <w:pPr>
        <w:pStyle w:val="1"/>
        <w:jc w:val="center"/>
        <w:rPr>
          <w:rFonts w:ascii="Times New Roman" w:hAnsi="Times New Roman" w:cs="Times New Roman"/>
          <w:b/>
          <w:color w:val="auto"/>
          <w:sz w:val="28"/>
          <w:szCs w:val="28"/>
          <w:lang w:val="kk-KZ"/>
        </w:rPr>
      </w:pPr>
      <w:r w:rsidRPr="0026636A">
        <w:rPr>
          <w:rFonts w:ascii="Times New Roman" w:eastAsia="Times New Roman" w:hAnsi="Times New Roman" w:cs="Times New Roman"/>
          <w:b/>
          <w:color w:val="auto"/>
          <w:sz w:val="28"/>
          <w:szCs w:val="28"/>
          <w:lang w:val="kk-KZ" w:bidi="ru-RU"/>
        </w:rPr>
        <w:lastRenderedPageBreak/>
        <w:t>А</w:t>
      </w:r>
      <w:r w:rsidR="0089169F" w:rsidRPr="0026636A">
        <w:rPr>
          <w:rFonts w:ascii="Times New Roman" w:eastAsia="Times New Roman" w:hAnsi="Times New Roman" w:cs="Times New Roman"/>
          <w:b/>
          <w:color w:val="auto"/>
          <w:sz w:val="28"/>
          <w:szCs w:val="28"/>
          <w:lang w:val="kk-KZ" w:bidi="ru-RU"/>
        </w:rPr>
        <w:t>НЫҚТАMАЛАР</w:t>
      </w:r>
    </w:p>
    <w:p w14:paraId="7969B56C" w14:textId="77777777" w:rsidR="005A16CD" w:rsidRPr="0026636A" w:rsidRDefault="005A16CD" w:rsidP="00861B93">
      <w:pPr>
        <w:keepNext/>
        <w:widowControl w:val="0"/>
        <w:tabs>
          <w:tab w:val="left" w:pos="-7371"/>
        </w:tabs>
        <w:suppressAutoHyphens/>
        <w:autoSpaceDE w:val="0"/>
        <w:autoSpaceDN w:val="0"/>
        <w:spacing w:after="0" w:line="240" w:lineRule="auto"/>
        <w:jc w:val="center"/>
        <w:rPr>
          <w:rFonts w:ascii="Times New Roman" w:eastAsia="Times New Roman" w:hAnsi="Times New Roman" w:cs="Times New Roman"/>
          <w:b/>
          <w:sz w:val="28"/>
          <w:szCs w:val="28"/>
          <w:lang w:val="kk-KZ" w:bidi="ru-RU"/>
        </w:rPr>
      </w:pPr>
    </w:p>
    <w:p w14:paraId="795A22C9" w14:textId="6A178F6F" w:rsidR="005A16CD" w:rsidRPr="0026636A" w:rsidRDefault="00123DA6" w:rsidP="00861B93">
      <w:pPr>
        <w:keepNext/>
        <w:widowControl w:val="0"/>
        <w:tabs>
          <w:tab w:val="left" w:pos="-7371"/>
        </w:tabs>
        <w:suppressAutoHyphens/>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 xml:space="preserve">Фитотерапия </w:t>
      </w:r>
      <w:r w:rsidRPr="0026636A">
        <w:rPr>
          <w:rFonts w:ascii="Times New Roman" w:eastAsia="Times New Roman" w:hAnsi="Times New Roman" w:cs="Times New Roman"/>
          <w:sz w:val="28"/>
          <w:szCs w:val="28"/>
          <w:lang w:val="kk-KZ" w:bidi="ru-RU"/>
        </w:rPr>
        <w:t>- заманауи медицина жетістіктерімен ежелгі дәстүрлі және халықтық медицинаның мыңжылдық тәжірибесін біріктіретін ғылым.</w:t>
      </w:r>
    </w:p>
    <w:p w14:paraId="773EDC9C" w14:textId="67810BDF" w:rsidR="00AC6E12" w:rsidRPr="0026636A" w:rsidRDefault="00AC6E12" w:rsidP="00861B93">
      <w:pPr>
        <w:keepNext/>
        <w:widowControl w:val="0"/>
        <w:tabs>
          <w:tab w:val="left" w:pos="-7371"/>
        </w:tabs>
        <w:suppressAutoHyphens/>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Биологиялық белсенді заттар</w:t>
      </w:r>
      <w:r w:rsidRPr="0026636A">
        <w:rPr>
          <w:rFonts w:ascii="Times New Roman" w:eastAsia="Times New Roman" w:hAnsi="Times New Roman" w:cs="Times New Roman"/>
          <w:sz w:val="28"/>
          <w:szCs w:val="28"/>
          <w:lang w:val="kk-KZ" w:bidi="ru-RU"/>
        </w:rPr>
        <w:t xml:space="preserve"> - организмнің қандай да бір қызметін атқаратын, арнайы жоғары әрекетті іске асыратын органикалық қосылыстар.</w:t>
      </w:r>
    </w:p>
    <w:p w14:paraId="5947074F" w14:textId="3D3EEBFE" w:rsidR="0007284C" w:rsidRPr="0026636A" w:rsidRDefault="00AC6E12" w:rsidP="00861B93">
      <w:pPr>
        <w:keepNext/>
        <w:widowControl w:val="0"/>
        <w:tabs>
          <w:tab w:val="left" w:pos="-7371"/>
        </w:tabs>
        <w:suppressAutoHyphens/>
        <w:autoSpaceDE w:val="0"/>
        <w:autoSpaceDN w:val="0"/>
        <w:spacing w:after="0" w:line="240" w:lineRule="auto"/>
        <w:ind w:firstLine="709"/>
        <w:jc w:val="both"/>
        <w:rPr>
          <w:rFonts w:ascii="Times New Roman" w:hAnsi="Times New Roman" w:cs="Times New Roman"/>
          <w:bCs/>
          <w:sz w:val="28"/>
          <w:szCs w:val="28"/>
          <w:lang w:val="kk-KZ"/>
        </w:rPr>
      </w:pPr>
      <w:r w:rsidRPr="0026636A">
        <w:rPr>
          <w:rFonts w:ascii="Times New Roman" w:eastAsia="Times New Roman" w:hAnsi="Times New Roman" w:cs="Times New Roman"/>
          <w:b/>
          <w:sz w:val="28"/>
          <w:szCs w:val="28"/>
          <w:lang w:val="kk-KZ" w:bidi="ru-RU"/>
        </w:rPr>
        <w:t>Антиоксидант</w:t>
      </w:r>
      <w:r w:rsidR="001021F9" w:rsidRPr="0026636A">
        <w:rPr>
          <w:rFonts w:ascii="Times New Roman" w:eastAsia="Times New Roman" w:hAnsi="Times New Roman" w:cs="Times New Roman"/>
          <w:b/>
          <w:sz w:val="28"/>
          <w:szCs w:val="28"/>
          <w:lang w:val="kk-KZ" w:bidi="ru-RU"/>
        </w:rPr>
        <w:t>тар</w:t>
      </w:r>
      <w:r w:rsidRPr="0026636A">
        <w:rPr>
          <w:rFonts w:ascii="Times New Roman" w:eastAsia="Times New Roman" w:hAnsi="Times New Roman" w:cs="Times New Roman"/>
          <w:b/>
          <w:sz w:val="28"/>
          <w:szCs w:val="28"/>
          <w:lang w:val="kk-KZ" w:bidi="ru-RU"/>
        </w:rPr>
        <w:t xml:space="preserve"> </w:t>
      </w:r>
      <w:r w:rsidRPr="0026636A">
        <w:rPr>
          <w:rFonts w:ascii="Times New Roman" w:eastAsia="Times New Roman" w:hAnsi="Times New Roman" w:cs="Times New Roman"/>
          <w:sz w:val="28"/>
          <w:szCs w:val="28"/>
          <w:lang w:val="kk-KZ" w:bidi="ru-RU"/>
        </w:rPr>
        <w:t xml:space="preserve">- </w:t>
      </w:r>
      <w:r w:rsidR="001021F9" w:rsidRPr="0026636A">
        <w:rPr>
          <w:rFonts w:ascii="Times New Roman" w:eastAsia="Times New Roman" w:hAnsi="Times New Roman" w:cs="Times New Roman"/>
          <w:sz w:val="28"/>
          <w:szCs w:val="28"/>
          <w:lang w:val="kk-KZ" w:bidi="ru-RU"/>
        </w:rPr>
        <w:t>тотығуды тежейтін заттар; көптеген химиялық заттардың кез келгені, соның ішінде бос радикалдар мен басқа заттардың тотығу әсерін бейтараптандыратын ағзаның табиғи өнімдері мен тағамнан</w:t>
      </w:r>
      <w:r w:rsidR="001021F9" w:rsidRPr="0026636A">
        <w:rPr>
          <w:rFonts w:ascii="Times New Roman" w:hAnsi="Times New Roman" w:cs="Times New Roman"/>
          <w:sz w:val="28"/>
          <w:szCs w:val="28"/>
          <w:lang w:val="kk-KZ"/>
        </w:rPr>
        <w:t xml:space="preserve"> </w:t>
      </w:r>
      <w:r w:rsidR="001021F9" w:rsidRPr="0026636A">
        <w:rPr>
          <w:rFonts w:ascii="Times New Roman" w:eastAsia="Times New Roman" w:hAnsi="Times New Roman" w:cs="Times New Roman"/>
          <w:sz w:val="28"/>
          <w:szCs w:val="28"/>
          <w:lang w:val="kk-KZ" w:bidi="ru-RU"/>
        </w:rPr>
        <w:t>келетін қоректік заттар</w:t>
      </w:r>
      <w:r w:rsidRPr="0026636A">
        <w:rPr>
          <w:rFonts w:ascii="Times New Roman" w:eastAsia="Times New Roman" w:hAnsi="Times New Roman" w:cs="Times New Roman"/>
          <w:sz w:val="28"/>
          <w:szCs w:val="28"/>
          <w:lang w:val="kk-KZ" w:bidi="ru-RU"/>
        </w:rPr>
        <w:t xml:space="preserve">. </w:t>
      </w:r>
    </w:p>
    <w:p w14:paraId="14B02EB0" w14:textId="77777777" w:rsidR="00E6396C" w:rsidRPr="0026636A" w:rsidRDefault="00E6396C" w:rsidP="00861B93">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b/>
          <w:color w:val="000000" w:themeColor="text1"/>
          <w:sz w:val="28"/>
          <w:szCs w:val="28"/>
          <w:lang w:val="kk-KZ" w:eastAsia="en-US"/>
        </w:rPr>
        <w:t xml:space="preserve">Асқорыту жүйесі </w:t>
      </w:r>
      <w:r w:rsidRPr="0026636A">
        <w:rPr>
          <w:rFonts w:ascii="Times New Roman" w:eastAsiaTheme="minorHAnsi" w:hAnsi="Times New Roman" w:cs="Times New Roman"/>
          <w:color w:val="000000" w:themeColor="text1"/>
          <w:sz w:val="28"/>
          <w:szCs w:val="28"/>
          <w:lang w:val="kk-KZ" w:eastAsia="en-US"/>
        </w:rPr>
        <w:t>(systema digestorium) — ауыз қуысы, жұтқыншақ, өңеш, аш және тоқ ішекті қамтитын, күрделі қоректік заттарды қарапайым түрге айналдырып, оларды ағзаның сорып, өзіне сіңіру қасиеті.</w:t>
      </w:r>
    </w:p>
    <w:p w14:paraId="45FBCFA2" w14:textId="77777777" w:rsidR="00E6396C" w:rsidRPr="0026636A" w:rsidRDefault="00E6396C" w:rsidP="00861B93">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b/>
          <w:color w:val="000000" w:themeColor="text1"/>
          <w:sz w:val="28"/>
          <w:szCs w:val="28"/>
          <w:lang w:val="kk-KZ" w:eastAsia="en-US"/>
        </w:rPr>
        <w:t>Нутрицевтиктер</w:t>
      </w:r>
      <w:r w:rsidRPr="0026636A">
        <w:rPr>
          <w:rFonts w:ascii="Times New Roman" w:eastAsiaTheme="minorHAnsi" w:hAnsi="Times New Roman" w:cs="Times New Roman"/>
          <w:color w:val="000000" w:themeColor="text1"/>
          <w:sz w:val="28"/>
          <w:szCs w:val="28"/>
          <w:lang w:val="kk-KZ" w:eastAsia="en-US"/>
        </w:rPr>
        <w:t xml:space="preserve"> – адамдардың тағамының химиялық құрамын коррекциялауға бағытталған биологиялық белсенді қоспалар. Оларды адамның тәуліктік қажеттілігіне сәйкес макро-  және микроэлементтердің деңгейін ұстап тұру үшін қабылдайды. Нутрицевтиктер – витаминдер, май қышқылдары, макро-  және микроэлементтер, тағамдық талшықтар және басқа да тағам көздері болып табылады.</w:t>
      </w:r>
    </w:p>
    <w:p w14:paraId="68594E72" w14:textId="77777777" w:rsidR="00E6396C" w:rsidRPr="0026636A" w:rsidRDefault="00E6396C" w:rsidP="00861B93">
      <w:pPr>
        <w:spacing w:after="0" w:line="240" w:lineRule="auto"/>
        <w:ind w:firstLine="567"/>
        <w:jc w:val="both"/>
        <w:rPr>
          <w:rFonts w:ascii="Times New Roman" w:eastAsia="Arial Unicode MS" w:hAnsi="Times New Roman" w:cs="Times New Roman"/>
          <w:color w:val="000000" w:themeColor="text1"/>
          <w:sz w:val="28"/>
          <w:szCs w:val="28"/>
          <w:lang w:val="kk-KZ"/>
        </w:rPr>
      </w:pPr>
      <w:r w:rsidRPr="0026636A">
        <w:rPr>
          <w:rFonts w:ascii="Times New Roman" w:eastAsia="Arial Unicode MS" w:hAnsi="Times New Roman" w:cs="Times New Roman"/>
          <w:b/>
          <w:color w:val="000000" w:themeColor="text1"/>
          <w:sz w:val="28"/>
          <w:szCs w:val="28"/>
          <w:lang w:val="kk-KZ"/>
        </w:rPr>
        <w:t xml:space="preserve">Парафармацевтиктер </w:t>
      </w:r>
      <w:r w:rsidRPr="0026636A">
        <w:rPr>
          <w:rFonts w:ascii="Times New Roman" w:eastAsia="Arial Unicode MS" w:hAnsi="Times New Roman" w:cs="Times New Roman"/>
          <w:color w:val="000000" w:themeColor="text1"/>
          <w:sz w:val="28"/>
          <w:szCs w:val="28"/>
          <w:lang w:val="kk-KZ"/>
        </w:rPr>
        <w:t xml:space="preserve">– мүшелер мен мүшелер жүйесінің физиологиялық активті жағдайында оларды ұстап тұру үшін қосымша терапия және профилактикалық мақсатта қолданылатын биологиялық белсенді қоспалар. Олардың ағзаның әртүрлі экстремальді факторларға адаптациялық мүмкіндіктерін жоғарлатуға қабілеті бар. </w:t>
      </w:r>
    </w:p>
    <w:p w14:paraId="45234807" w14:textId="77777777" w:rsidR="00E6396C" w:rsidRPr="0026636A" w:rsidRDefault="00E6396C" w:rsidP="00861B93">
      <w:pPr>
        <w:spacing w:after="0" w:line="240" w:lineRule="auto"/>
        <w:ind w:firstLine="567"/>
        <w:jc w:val="both"/>
        <w:rPr>
          <w:rFonts w:ascii="Times New Roman" w:eastAsia="Arial Unicode MS" w:hAnsi="Times New Roman" w:cs="Times New Roman"/>
          <w:color w:val="000000" w:themeColor="text1"/>
          <w:sz w:val="28"/>
          <w:szCs w:val="28"/>
          <w:lang w:val="kk-KZ"/>
        </w:rPr>
      </w:pPr>
      <w:r w:rsidRPr="0026636A">
        <w:rPr>
          <w:rFonts w:ascii="Times New Roman" w:eastAsia="Arial Unicode MS" w:hAnsi="Times New Roman" w:cs="Times New Roman"/>
          <w:b/>
          <w:color w:val="000000" w:themeColor="text1"/>
          <w:sz w:val="28"/>
          <w:szCs w:val="28"/>
          <w:lang w:val="kk-KZ"/>
        </w:rPr>
        <w:t xml:space="preserve">Эубиотиктер </w:t>
      </w:r>
      <w:r w:rsidRPr="0026636A">
        <w:rPr>
          <w:rFonts w:ascii="Times New Roman" w:eastAsia="Arial Unicode MS" w:hAnsi="Times New Roman" w:cs="Times New Roman"/>
          <w:color w:val="000000" w:themeColor="text1"/>
          <w:sz w:val="28"/>
          <w:szCs w:val="28"/>
          <w:lang w:val="kk-KZ"/>
        </w:rPr>
        <w:t>– құрамына тірі микроорганизмдер немесе солардың метоболиттері кіретін, ас қорыту жүйесінің микрофлорасын ұстап тұруға қабілетті биологиялық белсенді қоспалар.</w:t>
      </w:r>
    </w:p>
    <w:p w14:paraId="095337DE" w14:textId="34286FDE" w:rsidR="00E6396C" w:rsidRPr="0026636A" w:rsidRDefault="00E6396C" w:rsidP="00861B93">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b/>
          <w:color w:val="000000" w:themeColor="text1"/>
          <w:sz w:val="28"/>
          <w:szCs w:val="28"/>
          <w:lang w:val="kk-KZ" w:eastAsia="en-US"/>
        </w:rPr>
        <w:t>Дистрофия</w:t>
      </w:r>
      <w:r w:rsidRPr="0026636A">
        <w:rPr>
          <w:rFonts w:ascii="Times New Roman" w:eastAsiaTheme="minorHAnsi" w:hAnsi="Times New Roman" w:cs="Times New Roman"/>
          <w:color w:val="000000" w:themeColor="text1"/>
          <w:sz w:val="28"/>
          <w:szCs w:val="28"/>
          <w:lang w:val="kk-KZ" w:eastAsia="en-US"/>
        </w:rPr>
        <w:t xml:space="preserve"> – (</w:t>
      </w:r>
      <w:hyperlink r:id="rId8" w:tooltip="Древнегреческий язык" w:history="1">
        <w:r w:rsidRPr="0026636A">
          <w:rPr>
            <w:rFonts w:ascii="Times New Roman" w:eastAsiaTheme="minorHAnsi" w:hAnsi="Times New Roman" w:cs="Times New Roman"/>
            <w:color w:val="000000" w:themeColor="text1"/>
            <w:sz w:val="28"/>
            <w:szCs w:val="28"/>
            <w:lang w:val="kk-KZ" w:eastAsia="en-US"/>
          </w:rPr>
          <w:t>грекше</w:t>
        </w:r>
      </w:hyperlink>
      <w:r w:rsidR="00FE1885" w:rsidRPr="0026636A">
        <w:rPr>
          <w:rFonts w:ascii="Times New Roman" w:eastAsiaTheme="minorHAnsi" w:hAnsi="Times New Roman" w:cs="Times New Roman"/>
          <w:color w:val="000000" w:themeColor="text1"/>
          <w:sz w:val="28"/>
          <w:szCs w:val="28"/>
          <w:lang w:val="kk-KZ" w:eastAsia="en-US"/>
        </w:rPr>
        <w:t xml:space="preserve"> dystrophe, dys</w:t>
      </w:r>
      <w:r w:rsidRPr="0026636A">
        <w:rPr>
          <w:rFonts w:ascii="Times New Roman" w:eastAsiaTheme="minorHAnsi" w:hAnsi="Times New Roman" w:cs="Times New Roman"/>
          <w:color w:val="000000" w:themeColor="text1"/>
          <w:sz w:val="28"/>
          <w:szCs w:val="28"/>
          <w:lang w:val="kk-KZ" w:eastAsia="en-US"/>
        </w:rPr>
        <w:t>— қиындау, бұзылу деген мағынаны береді, trophe—қоректену)- бұл патологиялық процесс, зат алмасудың бұзылуына байланысты клетканың құрылымдары бұзылып, нәтижесінде қалыпты жағдайда клетка мен ұлпаларға тән емес заттар пайда болады.</w:t>
      </w:r>
    </w:p>
    <w:p w14:paraId="5892F585" w14:textId="77777777" w:rsidR="00E6396C" w:rsidRPr="0026636A" w:rsidRDefault="00E6396C" w:rsidP="00861B93">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b/>
          <w:color w:val="000000" w:themeColor="text1"/>
          <w:sz w:val="28"/>
          <w:szCs w:val="28"/>
          <w:lang w:val="kk-KZ" w:eastAsia="en-US"/>
        </w:rPr>
        <w:t>Асқазан -</w:t>
      </w:r>
      <w:r w:rsidRPr="0026636A">
        <w:rPr>
          <w:rFonts w:ascii="Times New Roman" w:eastAsiaTheme="minorHAnsi" w:hAnsi="Times New Roman" w:cs="Times New Roman"/>
          <w:color w:val="000000" w:themeColor="text1"/>
          <w:sz w:val="28"/>
          <w:szCs w:val="28"/>
          <w:lang w:val="kk-KZ" w:eastAsia="en-US"/>
        </w:rPr>
        <w:t xml:space="preserve"> (лат. gaster, грек.</w:t>
      </w:r>
      <w:r w:rsidRPr="0026636A">
        <w:rPr>
          <w:rFonts w:ascii="Times New Roman" w:eastAsia="Times New Roman" w:hAnsi="Times New Roman" w:cs="Times New Roman"/>
          <w:color w:val="000000" w:themeColor="text1"/>
          <w:sz w:val="28"/>
          <w:szCs w:val="28"/>
          <w:lang w:val="kk-KZ" w:bidi="ru-RU"/>
        </w:rPr>
        <w:t xml:space="preserve"> </w:t>
      </w:r>
      <w:r w:rsidRPr="0026636A">
        <w:rPr>
          <w:rFonts w:ascii="Times New Roman" w:eastAsia="Times New Roman" w:hAnsi="Times New Roman" w:cs="Times New Roman"/>
          <w:color w:val="000000" w:themeColor="text1"/>
          <w:sz w:val="28"/>
          <w:szCs w:val="28"/>
          <w:lang w:bidi="ru-RU"/>
        </w:rPr>
        <w:t>Γαστήρ</w:t>
      </w:r>
      <w:r w:rsidRPr="0026636A">
        <w:rPr>
          <w:rFonts w:ascii="Times New Roman" w:eastAsia="Times New Roman" w:hAnsi="Times New Roman" w:cs="Times New Roman"/>
          <w:color w:val="000000" w:themeColor="text1"/>
          <w:sz w:val="28"/>
          <w:szCs w:val="28"/>
          <w:lang w:val="kk-KZ" w:bidi="ru-RU"/>
        </w:rPr>
        <w:t>)-</w:t>
      </w:r>
      <w:r w:rsidRPr="0026636A">
        <w:rPr>
          <w:rFonts w:ascii="Times New Roman" w:eastAsiaTheme="minorHAnsi" w:hAnsi="Times New Roman" w:cs="Times New Roman"/>
          <w:color w:val="000000" w:themeColor="text1"/>
          <w:sz w:val="28"/>
          <w:szCs w:val="28"/>
          <w:lang w:val="kk-KZ" w:eastAsia="en-US"/>
        </w:rPr>
        <w:t xml:space="preserve"> ас қорыту жолының кеңейген қапшық тәрізді қуыс бөлігі.</w:t>
      </w:r>
    </w:p>
    <w:p w14:paraId="18E1E029" w14:textId="77777777" w:rsidR="00E6396C" w:rsidRPr="0026636A" w:rsidRDefault="00E6396C" w:rsidP="00861B93">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b/>
          <w:color w:val="000000" w:themeColor="text1"/>
          <w:sz w:val="28"/>
          <w:szCs w:val="28"/>
          <w:lang w:val="kk-KZ" w:eastAsia="en-US"/>
        </w:rPr>
        <w:t>Серозды қабық</w:t>
      </w:r>
      <w:r w:rsidRPr="0026636A">
        <w:rPr>
          <w:rFonts w:ascii="Times New Roman" w:eastAsiaTheme="minorHAnsi" w:hAnsi="Times New Roman" w:cs="Times New Roman"/>
          <w:color w:val="000000" w:themeColor="text1"/>
          <w:sz w:val="28"/>
          <w:szCs w:val="28"/>
          <w:lang w:val="kk-KZ" w:eastAsia="en-US"/>
        </w:rPr>
        <w:t>-мезотелий қабатымен және дәнекер ұлпасынан түзілетін қабат.</w:t>
      </w:r>
    </w:p>
    <w:p w14:paraId="2C614D80" w14:textId="77777777" w:rsidR="00E6396C" w:rsidRPr="0026636A" w:rsidRDefault="00E6396C" w:rsidP="00861B93">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b/>
          <w:color w:val="000000" w:themeColor="text1"/>
          <w:sz w:val="28"/>
          <w:szCs w:val="28"/>
          <w:lang w:val="kk-KZ" w:eastAsia="en-US"/>
        </w:rPr>
        <w:t>Физиология-</w:t>
      </w:r>
      <w:r w:rsidRPr="0026636A">
        <w:rPr>
          <w:rFonts w:ascii="Times New Roman" w:eastAsiaTheme="minorHAnsi" w:hAnsi="Times New Roman" w:cs="Times New Roman"/>
          <w:color w:val="000000" w:themeColor="text1"/>
          <w:sz w:val="28"/>
          <w:szCs w:val="28"/>
          <w:lang w:val="kk-KZ" w:eastAsia="en-US"/>
        </w:rPr>
        <w:t>асқазанның шырышты қабығының бездерінен пепсин, химозин, липаз, тұз қышқылы және басқа да заттар бар ас қорыту ферменттерінің бөлінуі.</w:t>
      </w:r>
    </w:p>
    <w:p w14:paraId="2BE701B7" w14:textId="77777777" w:rsidR="00E6396C" w:rsidRPr="0026636A" w:rsidRDefault="00E6396C" w:rsidP="00861B93">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b/>
          <w:color w:val="000000" w:themeColor="text1"/>
          <w:sz w:val="28"/>
          <w:szCs w:val="28"/>
          <w:lang w:val="kk-KZ" w:eastAsia="en-US"/>
        </w:rPr>
        <w:t xml:space="preserve">Устьица аппараты </w:t>
      </w:r>
      <w:r w:rsidRPr="0026636A">
        <w:rPr>
          <w:rFonts w:ascii="Times New Roman" w:eastAsiaTheme="minorHAnsi" w:hAnsi="Times New Roman" w:cs="Times New Roman"/>
          <w:color w:val="000000" w:themeColor="text1"/>
          <w:sz w:val="28"/>
          <w:szCs w:val="28"/>
          <w:lang w:val="kk-KZ" w:eastAsia="en-US"/>
        </w:rPr>
        <w:t>-жапырақ тақтасының екі бетінде орналасқан, жапырақтың булануына қатысатын бөлік.</w:t>
      </w:r>
    </w:p>
    <w:p w14:paraId="1D84276D" w14:textId="71E935DE" w:rsidR="00B36AFD" w:rsidRPr="0026636A" w:rsidRDefault="00B36AFD" w:rsidP="00861B93">
      <w:pPr>
        <w:keepNext/>
        <w:widowControl w:val="0"/>
        <w:tabs>
          <w:tab w:val="left" w:pos="-7371"/>
        </w:tabs>
        <w:suppressAutoHyphens/>
        <w:autoSpaceDE w:val="0"/>
        <w:autoSpaceDN w:val="0"/>
        <w:spacing w:after="0" w:line="240" w:lineRule="auto"/>
        <w:jc w:val="center"/>
        <w:rPr>
          <w:rFonts w:ascii="Times New Roman" w:hAnsi="Times New Roman" w:cs="Times New Roman"/>
          <w:b/>
          <w:sz w:val="28"/>
          <w:szCs w:val="28"/>
          <w:lang w:val="kk-KZ"/>
        </w:rPr>
      </w:pPr>
    </w:p>
    <w:p w14:paraId="5F405C94" w14:textId="77777777" w:rsidR="00B36AFD" w:rsidRPr="0026636A" w:rsidRDefault="00B36AFD" w:rsidP="00861B93">
      <w:pPr>
        <w:keepNext/>
        <w:widowControl w:val="0"/>
        <w:tabs>
          <w:tab w:val="left" w:pos="-7371"/>
        </w:tabs>
        <w:suppressAutoHyphens/>
        <w:autoSpaceDE w:val="0"/>
        <w:autoSpaceDN w:val="0"/>
        <w:spacing w:after="0" w:line="240" w:lineRule="auto"/>
        <w:jc w:val="center"/>
        <w:rPr>
          <w:rFonts w:ascii="Times New Roman" w:hAnsi="Times New Roman" w:cs="Times New Roman"/>
          <w:b/>
          <w:sz w:val="28"/>
          <w:szCs w:val="28"/>
          <w:lang w:val="kk-KZ"/>
        </w:rPr>
      </w:pPr>
    </w:p>
    <w:p w14:paraId="78333B1A" w14:textId="77777777" w:rsidR="00FD05FA" w:rsidRPr="0026636A" w:rsidRDefault="00FD05FA" w:rsidP="00861B93">
      <w:pPr>
        <w:keepNext/>
        <w:widowControl w:val="0"/>
        <w:tabs>
          <w:tab w:val="left" w:pos="-7371"/>
        </w:tabs>
        <w:suppressAutoHyphens/>
        <w:autoSpaceDE w:val="0"/>
        <w:autoSpaceDN w:val="0"/>
        <w:spacing w:after="0" w:line="240" w:lineRule="auto"/>
        <w:jc w:val="center"/>
        <w:rPr>
          <w:rFonts w:ascii="Times New Roman" w:hAnsi="Times New Roman" w:cs="Times New Roman"/>
          <w:b/>
          <w:sz w:val="28"/>
          <w:szCs w:val="28"/>
          <w:lang w:val="kk-KZ"/>
        </w:rPr>
      </w:pPr>
      <w:r w:rsidRPr="0026636A">
        <w:rPr>
          <w:rFonts w:ascii="Times New Roman" w:hAnsi="Times New Roman" w:cs="Times New Roman"/>
          <w:b/>
          <w:sz w:val="28"/>
          <w:szCs w:val="28"/>
          <w:lang w:val="kk-KZ"/>
        </w:rPr>
        <w:br w:type="page"/>
      </w:r>
    </w:p>
    <w:p w14:paraId="2E8B0349" w14:textId="4C371526" w:rsidR="00EB1F5D" w:rsidRPr="0026636A" w:rsidRDefault="00EB1F5D" w:rsidP="004504BE">
      <w:pPr>
        <w:pStyle w:val="1"/>
        <w:jc w:val="center"/>
        <w:rPr>
          <w:rFonts w:ascii="Times New Roman" w:hAnsi="Times New Roman" w:cs="Times New Roman"/>
          <w:b/>
          <w:color w:val="auto"/>
          <w:sz w:val="28"/>
          <w:szCs w:val="28"/>
          <w:lang w:val="kk-KZ"/>
        </w:rPr>
      </w:pPr>
      <w:r w:rsidRPr="0026636A">
        <w:rPr>
          <w:rFonts w:ascii="Times New Roman" w:hAnsi="Times New Roman" w:cs="Times New Roman"/>
          <w:b/>
          <w:color w:val="auto"/>
          <w:sz w:val="28"/>
          <w:szCs w:val="28"/>
          <w:lang w:val="kk-KZ"/>
        </w:rPr>
        <w:lastRenderedPageBreak/>
        <w:t>БЕЛГІЛЕУЛЕР МЕН ҚЫСҚАРТУЛАР</w:t>
      </w:r>
    </w:p>
    <w:p w14:paraId="64628B7B" w14:textId="3751F1FB" w:rsidR="00E6396C" w:rsidRPr="0026636A" w:rsidRDefault="00E6396C" w:rsidP="00861B93">
      <w:pPr>
        <w:spacing w:after="0" w:line="240" w:lineRule="auto"/>
        <w:ind w:firstLine="709"/>
        <w:jc w:val="both"/>
        <w:rPr>
          <w:rFonts w:ascii="Times New Roman" w:hAnsi="Times New Roman" w:cs="Times New Roman"/>
          <w:b/>
          <w:sz w:val="28"/>
          <w:szCs w:val="28"/>
          <w:lang w:val="kk-KZ"/>
        </w:rPr>
      </w:pPr>
    </w:p>
    <w:p w14:paraId="14F048E1" w14:textId="09F057BC" w:rsidR="0007284C" w:rsidRPr="0026636A" w:rsidRDefault="0007284C" w:rsidP="00861B93">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b/>
          <w:sz w:val="28"/>
          <w:szCs w:val="28"/>
          <w:lang w:val="kk-KZ"/>
        </w:rPr>
        <w:t>ББЗ</w:t>
      </w:r>
      <w:r w:rsidRPr="0026636A">
        <w:rPr>
          <w:rFonts w:ascii="Times New Roman" w:hAnsi="Times New Roman" w:cs="Times New Roman"/>
          <w:sz w:val="28"/>
          <w:szCs w:val="28"/>
          <w:lang w:val="kk-KZ"/>
        </w:rPr>
        <w:t xml:space="preserve"> – </w:t>
      </w:r>
      <w:r w:rsidR="005A16CD" w:rsidRPr="0026636A">
        <w:rPr>
          <w:rFonts w:ascii="Times New Roman" w:hAnsi="Times New Roman" w:cs="Times New Roman"/>
          <w:sz w:val="28"/>
          <w:szCs w:val="28"/>
          <w:lang w:val="kk-KZ"/>
        </w:rPr>
        <w:t>Б</w:t>
      </w:r>
      <w:r w:rsidRPr="0026636A">
        <w:rPr>
          <w:rFonts w:ascii="Times New Roman" w:hAnsi="Times New Roman" w:cs="Times New Roman"/>
          <w:sz w:val="28"/>
          <w:szCs w:val="28"/>
          <w:lang w:val="kk-KZ"/>
        </w:rPr>
        <w:t xml:space="preserve">иологиялық белсенді заттар  </w:t>
      </w:r>
    </w:p>
    <w:p w14:paraId="6D53CEC3" w14:textId="20089393" w:rsidR="0007284C" w:rsidRPr="0026636A" w:rsidRDefault="0007284C" w:rsidP="00861B93">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b/>
          <w:sz w:val="28"/>
          <w:szCs w:val="28"/>
          <w:lang w:val="kk-KZ"/>
        </w:rPr>
        <w:t>ГХ/МС</w:t>
      </w:r>
      <w:r w:rsidRPr="0026636A">
        <w:rPr>
          <w:rFonts w:ascii="Times New Roman" w:hAnsi="Times New Roman" w:cs="Times New Roman"/>
          <w:sz w:val="28"/>
          <w:szCs w:val="28"/>
          <w:lang w:val="kk-KZ"/>
        </w:rPr>
        <w:t xml:space="preserve"> – </w:t>
      </w:r>
      <w:r w:rsidR="00871EB5" w:rsidRPr="0026636A">
        <w:rPr>
          <w:rFonts w:ascii="Times New Roman" w:hAnsi="Times New Roman" w:cs="Times New Roman"/>
          <w:sz w:val="28"/>
          <w:szCs w:val="28"/>
          <w:lang w:val="kk-KZ"/>
        </w:rPr>
        <w:t>Г</w:t>
      </w:r>
      <w:r w:rsidRPr="0026636A">
        <w:rPr>
          <w:rFonts w:ascii="Times New Roman" w:hAnsi="Times New Roman" w:cs="Times New Roman"/>
          <w:sz w:val="28"/>
          <w:szCs w:val="28"/>
          <w:lang w:val="kk-KZ"/>
        </w:rPr>
        <w:t xml:space="preserve">азды хроматография/масс спектрометрия </w:t>
      </w:r>
    </w:p>
    <w:p w14:paraId="32301CF7" w14:textId="77777777" w:rsidR="0007284C" w:rsidRPr="0026636A" w:rsidRDefault="0007284C" w:rsidP="00861B93">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b/>
          <w:sz w:val="28"/>
          <w:szCs w:val="28"/>
          <w:lang w:val="kk-KZ"/>
        </w:rPr>
        <w:t>pH</w:t>
      </w:r>
      <w:r w:rsidRPr="0026636A">
        <w:rPr>
          <w:rFonts w:ascii="Times New Roman" w:hAnsi="Times New Roman" w:cs="Times New Roman"/>
          <w:sz w:val="28"/>
          <w:szCs w:val="28"/>
          <w:lang w:val="kk-KZ"/>
        </w:rPr>
        <w:t xml:space="preserve"> – ортаның қышқыл немесе сілті мәні </w:t>
      </w:r>
    </w:p>
    <w:p w14:paraId="7AD4097E" w14:textId="49AA03E1" w:rsidR="0007284C" w:rsidRPr="0026636A" w:rsidRDefault="0007284C" w:rsidP="00861B93">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b/>
          <w:sz w:val="28"/>
          <w:szCs w:val="28"/>
          <w:lang w:val="kk-KZ"/>
        </w:rPr>
        <w:t>ЦП</w:t>
      </w:r>
      <w:r w:rsidR="00871EB5" w:rsidRPr="0026636A">
        <w:rPr>
          <w:rFonts w:ascii="Times New Roman" w:hAnsi="Times New Roman" w:cs="Times New Roman"/>
          <w:sz w:val="28"/>
          <w:szCs w:val="28"/>
          <w:lang w:val="kk-KZ"/>
        </w:rPr>
        <w:t xml:space="preserve"> – Ц</w:t>
      </w:r>
      <w:r w:rsidRPr="0026636A">
        <w:rPr>
          <w:rFonts w:ascii="Times New Roman" w:hAnsi="Times New Roman" w:cs="Times New Roman"/>
          <w:sz w:val="28"/>
          <w:szCs w:val="28"/>
          <w:lang w:val="kk-KZ"/>
        </w:rPr>
        <w:t>енопопуляция</w:t>
      </w:r>
    </w:p>
    <w:p w14:paraId="337D17D7" w14:textId="77777777" w:rsidR="0007284C" w:rsidRPr="0026636A" w:rsidRDefault="0007284C" w:rsidP="00861B93">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b/>
          <w:bCs/>
          <w:sz w:val="28"/>
          <w:szCs w:val="28"/>
          <w:lang w:val="kk-KZ"/>
        </w:rPr>
        <w:t>ХТҚО</w:t>
      </w:r>
      <w:r w:rsidRPr="0026636A">
        <w:rPr>
          <w:rFonts w:ascii="Times New Roman" w:hAnsi="Times New Roman" w:cs="Times New Roman"/>
          <w:sz w:val="28"/>
          <w:szCs w:val="28"/>
          <w:lang w:val="kk-KZ"/>
        </w:rPr>
        <w:t xml:space="preserve"> – </w:t>
      </w:r>
      <w:r w:rsidRPr="0026636A">
        <w:rPr>
          <w:rFonts w:ascii="Times New Roman" w:hAnsi="Times New Roman" w:cs="Times New Roman"/>
          <w:bCs/>
          <w:sz w:val="28"/>
          <w:szCs w:val="28"/>
          <w:lang w:val="kk-KZ"/>
        </w:rPr>
        <w:t>Халықаралық табиғатты және табиғи қорларды қорғау одағы</w:t>
      </w:r>
    </w:p>
    <w:p w14:paraId="610870B0" w14:textId="7E0A5321"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b/>
          <w:sz w:val="28"/>
          <w:szCs w:val="28"/>
          <w:lang w:val="kk-KZ"/>
        </w:rPr>
        <w:t>Риз</w:t>
      </w:r>
      <w:r w:rsidR="00871EB5" w:rsidRPr="0026636A">
        <w:rPr>
          <w:rFonts w:ascii="Times New Roman" w:hAnsi="Times New Roman" w:cs="Times New Roman"/>
          <w:sz w:val="28"/>
          <w:szCs w:val="28"/>
          <w:lang w:val="kk-KZ"/>
        </w:rPr>
        <w:t xml:space="preserve"> – Р</w:t>
      </w:r>
      <w:r w:rsidR="0007284C" w:rsidRPr="0026636A">
        <w:rPr>
          <w:rFonts w:ascii="Times New Roman" w:hAnsi="Times New Roman" w:cs="Times New Roman"/>
          <w:sz w:val="28"/>
          <w:szCs w:val="28"/>
          <w:lang w:val="kk-KZ"/>
        </w:rPr>
        <w:t>изодерма</w:t>
      </w:r>
    </w:p>
    <w:p w14:paraId="1BD80B1F" w14:textId="1D9C567A"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eastAsia="Times New Roman" w:hAnsi="Times New Roman" w:cs="Times New Roman"/>
          <w:b/>
          <w:sz w:val="28"/>
          <w:szCs w:val="28"/>
          <w:lang w:val="kk-KZ"/>
        </w:rPr>
        <w:t>Энд</w:t>
      </w:r>
      <w:r w:rsidR="00871EB5" w:rsidRPr="0026636A">
        <w:rPr>
          <w:rFonts w:ascii="Times New Roman" w:eastAsia="Times New Roman" w:hAnsi="Times New Roman" w:cs="Times New Roman"/>
          <w:sz w:val="28"/>
          <w:szCs w:val="28"/>
          <w:lang w:val="kk-KZ"/>
        </w:rPr>
        <w:t xml:space="preserve"> – Э</w:t>
      </w:r>
      <w:r w:rsidR="0007284C" w:rsidRPr="0026636A">
        <w:rPr>
          <w:rFonts w:ascii="Times New Roman" w:eastAsia="Times New Roman" w:hAnsi="Times New Roman" w:cs="Times New Roman"/>
          <w:sz w:val="28"/>
          <w:szCs w:val="28"/>
          <w:lang w:val="kk-KZ"/>
        </w:rPr>
        <w:t>ндодерма</w:t>
      </w:r>
    </w:p>
    <w:p w14:paraId="4A2F6F6A" w14:textId="674A71FB"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b/>
          <w:sz w:val="28"/>
          <w:szCs w:val="28"/>
          <w:lang w:val="kk-KZ"/>
        </w:rPr>
        <w:t>Пц</w:t>
      </w:r>
      <w:r w:rsidR="0007284C" w:rsidRPr="0026636A">
        <w:rPr>
          <w:rFonts w:ascii="Times New Roman" w:hAnsi="Times New Roman" w:cs="Times New Roman"/>
          <w:sz w:val="28"/>
          <w:szCs w:val="28"/>
          <w:lang w:val="kk-KZ"/>
        </w:rPr>
        <w:t xml:space="preserve"> </w:t>
      </w:r>
      <w:r w:rsidR="00871EB5" w:rsidRPr="0026636A">
        <w:rPr>
          <w:rFonts w:ascii="Times New Roman" w:hAnsi="Times New Roman" w:cs="Times New Roman"/>
          <w:sz w:val="28"/>
          <w:szCs w:val="28"/>
          <w:lang w:val="kk-KZ"/>
        </w:rPr>
        <w:t>– П</w:t>
      </w:r>
      <w:r w:rsidR="0007284C" w:rsidRPr="0026636A">
        <w:rPr>
          <w:rFonts w:ascii="Times New Roman" w:hAnsi="Times New Roman" w:cs="Times New Roman"/>
          <w:sz w:val="28"/>
          <w:szCs w:val="28"/>
          <w:lang w:val="kk-KZ"/>
        </w:rPr>
        <w:t>ерицикл</w:t>
      </w:r>
    </w:p>
    <w:p w14:paraId="18D21678" w14:textId="5C4DB96A" w:rsidR="0007284C" w:rsidRPr="0026636A" w:rsidRDefault="005A16CD" w:rsidP="00861B93">
      <w:pPr>
        <w:spacing w:after="0" w:line="240" w:lineRule="auto"/>
        <w:ind w:firstLine="709"/>
        <w:jc w:val="both"/>
        <w:rPr>
          <w:rFonts w:ascii="Times New Roman" w:hAnsi="Times New Roman" w:cs="Times New Roman"/>
          <w:sz w:val="28"/>
          <w:szCs w:val="28"/>
        </w:rPr>
      </w:pPr>
      <w:r w:rsidRPr="0026636A">
        <w:rPr>
          <w:rFonts w:ascii="Times New Roman" w:hAnsi="Times New Roman" w:cs="Times New Roman"/>
          <w:b/>
          <w:sz w:val="28"/>
          <w:szCs w:val="28"/>
          <w:lang w:val="kk-KZ"/>
        </w:rPr>
        <w:t>Кам</w:t>
      </w:r>
      <w:r w:rsidR="0007284C" w:rsidRPr="0026636A">
        <w:rPr>
          <w:rFonts w:ascii="Times New Roman" w:hAnsi="Times New Roman" w:cs="Times New Roman"/>
          <w:sz w:val="28"/>
          <w:szCs w:val="28"/>
          <w:lang w:val="kk-KZ"/>
        </w:rPr>
        <w:t xml:space="preserve"> – </w:t>
      </w:r>
      <w:r w:rsidR="00871EB5" w:rsidRPr="0026636A">
        <w:rPr>
          <w:rFonts w:ascii="Times New Roman" w:hAnsi="Times New Roman" w:cs="Times New Roman"/>
          <w:sz w:val="28"/>
          <w:szCs w:val="28"/>
          <w:lang w:val="kk-KZ"/>
        </w:rPr>
        <w:t>К</w:t>
      </w:r>
      <w:r w:rsidR="0007284C" w:rsidRPr="0026636A">
        <w:rPr>
          <w:rFonts w:ascii="Times New Roman" w:hAnsi="Times New Roman" w:cs="Times New Roman"/>
          <w:sz w:val="28"/>
          <w:szCs w:val="28"/>
          <w:lang w:val="kk-KZ"/>
        </w:rPr>
        <w:t>амбий</w:t>
      </w:r>
    </w:p>
    <w:p w14:paraId="4EB4AEB8" w14:textId="1A97AECD"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eastAsia="Times New Roman" w:hAnsi="Times New Roman" w:cs="Times New Roman"/>
          <w:b/>
          <w:sz w:val="28"/>
          <w:szCs w:val="28"/>
          <w:lang w:val="kk-KZ"/>
        </w:rPr>
        <w:t>Кс</w:t>
      </w:r>
      <w:r w:rsidR="00871EB5" w:rsidRPr="0026636A">
        <w:rPr>
          <w:rFonts w:ascii="Times New Roman" w:eastAsia="Times New Roman" w:hAnsi="Times New Roman" w:cs="Times New Roman"/>
          <w:sz w:val="28"/>
          <w:szCs w:val="28"/>
          <w:lang w:val="kk-KZ"/>
        </w:rPr>
        <w:t xml:space="preserve"> – К</w:t>
      </w:r>
      <w:r w:rsidR="0007284C" w:rsidRPr="0026636A">
        <w:rPr>
          <w:rFonts w:ascii="Times New Roman" w:eastAsia="Times New Roman" w:hAnsi="Times New Roman" w:cs="Times New Roman"/>
          <w:sz w:val="28"/>
          <w:szCs w:val="28"/>
          <w:lang w:val="kk-KZ"/>
        </w:rPr>
        <w:t>силема</w:t>
      </w:r>
    </w:p>
    <w:p w14:paraId="049F9A5F" w14:textId="196F8413" w:rsidR="0007284C" w:rsidRPr="0026636A" w:rsidRDefault="005A16CD" w:rsidP="00861B93">
      <w:pPr>
        <w:spacing w:after="0" w:line="240" w:lineRule="auto"/>
        <w:ind w:firstLine="709"/>
        <w:jc w:val="both"/>
        <w:rPr>
          <w:rFonts w:ascii="Times New Roman" w:hAnsi="Times New Roman" w:cs="Times New Roman"/>
          <w:sz w:val="28"/>
          <w:szCs w:val="28"/>
        </w:rPr>
      </w:pPr>
      <w:r w:rsidRPr="0026636A">
        <w:rPr>
          <w:rFonts w:ascii="Times New Roman" w:hAnsi="Times New Roman" w:cs="Times New Roman"/>
          <w:b/>
          <w:sz w:val="28"/>
          <w:szCs w:val="28"/>
          <w:lang w:val="kk-KZ"/>
        </w:rPr>
        <w:t>Пр</w:t>
      </w:r>
      <w:r w:rsidR="00871EB5" w:rsidRPr="0026636A">
        <w:rPr>
          <w:rFonts w:ascii="Times New Roman" w:hAnsi="Times New Roman" w:cs="Times New Roman"/>
          <w:sz w:val="28"/>
          <w:szCs w:val="28"/>
          <w:lang w:val="kk-KZ"/>
        </w:rPr>
        <w:t xml:space="preserve"> – П</w:t>
      </w:r>
      <w:r w:rsidR="0007284C" w:rsidRPr="0026636A">
        <w:rPr>
          <w:rFonts w:ascii="Times New Roman" w:hAnsi="Times New Roman" w:cs="Times New Roman"/>
          <w:sz w:val="28"/>
          <w:szCs w:val="28"/>
          <w:lang w:val="kk-KZ"/>
        </w:rPr>
        <w:t>еридерма</w:t>
      </w:r>
    </w:p>
    <w:p w14:paraId="79F1D399" w14:textId="08D94BE9"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eastAsia="Times New Roman" w:hAnsi="Times New Roman" w:cs="Times New Roman"/>
          <w:b/>
          <w:sz w:val="28"/>
          <w:szCs w:val="28"/>
          <w:lang w:val="kk-KZ"/>
        </w:rPr>
        <w:t>Фл</w:t>
      </w:r>
      <w:r w:rsidR="00871EB5" w:rsidRPr="0026636A">
        <w:rPr>
          <w:rFonts w:ascii="Times New Roman" w:eastAsia="Times New Roman" w:hAnsi="Times New Roman" w:cs="Times New Roman"/>
          <w:sz w:val="28"/>
          <w:szCs w:val="28"/>
          <w:lang w:val="kk-KZ"/>
        </w:rPr>
        <w:t xml:space="preserve"> – Ф</w:t>
      </w:r>
      <w:r w:rsidR="0007284C" w:rsidRPr="0026636A">
        <w:rPr>
          <w:rFonts w:ascii="Times New Roman" w:eastAsia="Times New Roman" w:hAnsi="Times New Roman" w:cs="Times New Roman"/>
          <w:sz w:val="28"/>
          <w:szCs w:val="28"/>
          <w:lang w:val="kk-KZ"/>
        </w:rPr>
        <w:t>лоэма</w:t>
      </w:r>
    </w:p>
    <w:p w14:paraId="4D4F9169" w14:textId="63D4DD04" w:rsidR="0007284C" w:rsidRPr="0026636A" w:rsidRDefault="005A16CD" w:rsidP="00861B93">
      <w:pPr>
        <w:spacing w:after="0" w:line="240" w:lineRule="auto"/>
        <w:ind w:firstLine="709"/>
        <w:jc w:val="both"/>
        <w:rPr>
          <w:rFonts w:ascii="Times New Roman" w:eastAsia="Times New Roman" w:hAnsi="Times New Roman" w:cs="Times New Roman"/>
          <w:sz w:val="28"/>
          <w:szCs w:val="28"/>
          <w:lang w:val="kk-KZ"/>
        </w:rPr>
      </w:pPr>
      <w:r w:rsidRPr="0026636A">
        <w:rPr>
          <w:rFonts w:ascii="Times New Roman" w:hAnsi="Times New Roman" w:cs="Times New Roman"/>
          <w:b/>
          <w:sz w:val="28"/>
          <w:szCs w:val="28"/>
          <w:lang w:val="kk-KZ"/>
        </w:rPr>
        <w:t>Ж.эп</w:t>
      </w:r>
      <w:r w:rsidR="00871EB5" w:rsidRPr="0026636A">
        <w:rPr>
          <w:rFonts w:ascii="Times New Roman" w:hAnsi="Times New Roman" w:cs="Times New Roman"/>
          <w:sz w:val="28"/>
          <w:szCs w:val="28"/>
          <w:lang w:val="kk-KZ"/>
        </w:rPr>
        <w:t xml:space="preserve"> – Ж</w:t>
      </w:r>
      <w:r w:rsidR="0007284C" w:rsidRPr="0026636A">
        <w:rPr>
          <w:rFonts w:ascii="Times New Roman" w:hAnsi="Times New Roman" w:cs="Times New Roman"/>
          <w:sz w:val="28"/>
          <w:szCs w:val="28"/>
          <w:lang w:val="kk-KZ"/>
        </w:rPr>
        <w:t xml:space="preserve">оғарғы </w:t>
      </w:r>
      <w:r w:rsidR="0007284C" w:rsidRPr="0026636A">
        <w:rPr>
          <w:rFonts w:ascii="Times New Roman" w:eastAsia="Times New Roman" w:hAnsi="Times New Roman" w:cs="Times New Roman"/>
          <w:sz w:val="28"/>
          <w:szCs w:val="28"/>
          <w:lang w:val="kk-KZ"/>
        </w:rPr>
        <w:t>эпидермис</w:t>
      </w:r>
    </w:p>
    <w:p w14:paraId="008A5AAA" w14:textId="5A405BF4" w:rsidR="0007284C" w:rsidRPr="0026636A" w:rsidRDefault="005A16CD" w:rsidP="00861B93">
      <w:pPr>
        <w:spacing w:after="0" w:line="240" w:lineRule="auto"/>
        <w:ind w:firstLine="709"/>
        <w:jc w:val="both"/>
        <w:rPr>
          <w:rFonts w:ascii="Times New Roman" w:eastAsia="Times New Roman" w:hAnsi="Times New Roman" w:cs="Times New Roman"/>
          <w:sz w:val="28"/>
          <w:szCs w:val="28"/>
          <w:lang w:val="kk-KZ"/>
        </w:rPr>
      </w:pPr>
      <w:r w:rsidRPr="0026636A">
        <w:rPr>
          <w:rFonts w:ascii="Times New Roman" w:eastAsia="Times New Roman" w:hAnsi="Times New Roman" w:cs="Times New Roman"/>
          <w:b/>
          <w:sz w:val="28"/>
          <w:szCs w:val="28"/>
          <w:lang w:val="kk-KZ"/>
        </w:rPr>
        <w:t>Бағ.мзл</w:t>
      </w:r>
      <w:r w:rsidR="0007284C" w:rsidRPr="0026636A">
        <w:rPr>
          <w:rFonts w:ascii="Times New Roman" w:eastAsia="Times New Roman" w:hAnsi="Times New Roman" w:cs="Times New Roman"/>
          <w:sz w:val="28"/>
          <w:szCs w:val="28"/>
          <w:lang w:val="kk-KZ"/>
        </w:rPr>
        <w:t xml:space="preserve"> </w:t>
      </w:r>
      <w:r w:rsidR="00871EB5" w:rsidRPr="0026636A">
        <w:rPr>
          <w:rFonts w:ascii="Times New Roman" w:hAnsi="Times New Roman" w:cs="Times New Roman"/>
          <w:sz w:val="28"/>
          <w:szCs w:val="28"/>
          <w:lang w:val="kk-KZ"/>
        </w:rPr>
        <w:t>– Б</w:t>
      </w:r>
      <w:r w:rsidR="0007284C" w:rsidRPr="0026636A">
        <w:rPr>
          <w:rFonts w:ascii="Times New Roman" w:hAnsi="Times New Roman" w:cs="Times New Roman"/>
          <w:sz w:val="28"/>
          <w:szCs w:val="28"/>
          <w:lang w:val="kk-KZ"/>
        </w:rPr>
        <w:t>ағаналы мезофилл</w:t>
      </w:r>
    </w:p>
    <w:p w14:paraId="56C4E65A" w14:textId="15AABF30" w:rsidR="0007284C" w:rsidRPr="0026636A" w:rsidRDefault="005A16CD" w:rsidP="00861B93">
      <w:pPr>
        <w:spacing w:after="0" w:line="240" w:lineRule="auto"/>
        <w:ind w:firstLine="709"/>
        <w:jc w:val="both"/>
        <w:rPr>
          <w:rFonts w:ascii="Times New Roman" w:eastAsia="Times New Roman" w:hAnsi="Times New Roman" w:cs="Times New Roman"/>
          <w:sz w:val="28"/>
          <w:szCs w:val="28"/>
          <w:lang w:val="kk-KZ"/>
        </w:rPr>
      </w:pPr>
      <w:r w:rsidRPr="0026636A">
        <w:rPr>
          <w:rFonts w:ascii="Times New Roman" w:eastAsia="Times New Roman" w:hAnsi="Times New Roman" w:cs="Times New Roman"/>
          <w:b/>
          <w:sz w:val="28"/>
          <w:szCs w:val="28"/>
          <w:lang w:val="kk-KZ"/>
        </w:rPr>
        <w:t>Борп.мзл</w:t>
      </w:r>
      <w:r w:rsidR="0007284C" w:rsidRPr="0026636A">
        <w:rPr>
          <w:rFonts w:ascii="Times New Roman" w:eastAsia="Times New Roman" w:hAnsi="Times New Roman" w:cs="Times New Roman"/>
          <w:sz w:val="28"/>
          <w:szCs w:val="28"/>
          <w:lang w:val="kk-KZ"/>
        </w:rPr>
        <w:t xml:space="preserve"> – </w:t>
      </w:r>
      <w:r w:rsidR="00871EB5" w:rsidRPr="0026636A">
        <w:rPr>
          <w:rFonts w:ascii="Times New Roman" w:eastAsia="Times New Roman" w:hAnsi="Times New Roman" w:cs="Times New Roman"/>
          <w:sz w:val="28"/>
          <w:szCs w:val="28"/>
          <w:lang w:val="kk-KZ"/>
        </w:rPr>
        <w:t>Б</w:t>
      </w:r>
      <w:r w:rsidR="0007284C" w:rsidRPr="0026636A">
        <w:rPr>
          <w:rFonts w:ascii="Times New Roman" w:eastAsia="Times New Roman" w:hAnsi="Times New Roman" w:cs="Times New Roman"/>
          <w:sz w:val="28"/>
          <w:szCs w:val="28"/>
          <w:lang w:val="kk-KZ"/>
        </w:rPr>
        <w:t>орпылдақ мезофилл</w:t>
      </w:r>
    </w:p>
    <w:p w14:paraId="5AC5E62F" w14:textId="793AA355"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eastAsia="Times New Roman" w:hAnsi="Times New Roman" w:cs="Times New Roman"/>
          <w:b/>
          <w:sz w:val="28"/>
          <w:szCs w:val="28"/>
          <w:lang w:val="kk-KZ"/>
        </w:rPr>
        <w:t>Т.эп</w:t>
      </w:r>
      <w:r w:rsidR="00871EB5" w:rsidRPr="0026636A">
        <w:rPr>
          <w:rFonts w:ascii="Times New Roman" w:eastAsia="Times New Roman" w:hAnsi="Times New Roman" w:cs="Times New Roman"/>
          <w:sz w:val="28"/>
          <w:szCs w:val="28"/>
          <w:lang w:val="kk-KZ"/>
        </w:rPr>
        <w:t xml:space="preserve"> – Т</w:t>
      </w:r>
      <w:r w:rsidR="0007284C" w:rsidRPr="0026636A">
        <w:rPr>
          <w:rFonts w:ascii="Times New Roman" w:eastAsia="Times New Roman" w:hAnsi="Times New Roman" w:cs="Times New Roman"/>
          <w:sz w:val="28"/>
          <w:szCs w:val="28"/>
          <w:lang w:val="kk-KZ"/>
        </w:rPr>
        <w:t>өменгі эпидермис</w:t>
      </w:r>
    </w:p>
    <w:p w14:paraId="751C760F" w14:textId="39472AD2"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eastAsia="Times New Roman" w:hAnsi="Times New Roman" w:cs="Times New Roman"/>
          <w:b/>
          <w:sz w:val="28"/>
          <w:szCs w:val="28"/>
          <w:lang w:val="kk-KZ"/>
        </w:rPr>
        <w:t>Өтк.ш</w:t>
      </w:r>
      <w:r w:rsidR="00871EB5" w:rsidRPr="0026636A">
        <w:rPr>
          <w:rFonts w:ascii="Times New Roman" w:eastAsia="Times New Roman" w:hAnsi="Times New Roman" w:cs="Times New Roman"/>
          <w:sz w:val="28"/>
          <w:szCs w:val="28"/>
          <w:lang w:val="kk-KZ"/>
        </w:rPr>
        <w:t xml:space="preserve"> – Ө</w:t>
      </w:r>
      <w:r w:rsidR="0007284C" w:rsidRPr="0026636A">
        <w:rPr>
          <w:rFonts w:ascii="Times New Roman" w:eastAsia="Times New Roman" w:hAnsi="Times New Roman" w:cs="Times New Roman"/>
          <w:sz w:val="28"/>
          <w:szCs w:val="28"/>
          <w:lang w:val="kk-KZ"/>
        </w:rPr>
        <w:t>ткі</w:t>
      </w:r>
      <w:r w:rsidR="0007284C" w:rsidRPr="0026636A">
        <w:rPr>
          <w:rFonts w:ascii="Times New Roman" w:hAnsi="Times New Roman" w:cs="Times New Roman"/>
          <w:sz w:val="28"/>
          <w:szCs w:val="28"/>
          <w:lang w:val="kk-KZ"/>
        </w:rPr>
        <w:t>згіш шоқ</w:t>
      </w:r>
    </w:p>
    <w:p w14:paraId="12E572B1" w14:textId="2E06B30B"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b/>
          <w:sz w:val="28"/>
          <w:szCs w:val="28"/>
          <w:lang w:val="kk-KZ"/>
        </w:rPr>
        <w:t>Трх</w:t>
      </w:r>
      <w:r w:rsidR="0007284C" w:rsidRPr="0026636A">
        <w:rPr>
          <w:rFonts w:ascii="Times New Roman" w:hAnsi="Times New Roman" w:cs="Times New Roman"/>
          <w:b/>
          <w:sz w:val="28"/>
          <w:szCs w:val="28"/>
          <w:lang w:val="kk-KZ"/>
        </w:rPr>
        <w:t xml:space="preserve"> </w:t>
      </w:r>
      <w:r w:rsidR="00871EB5" w:rsidRPr="0026636A">
        <w:rPr>
          <w:rFonts w:ascii="Times New Roman" w:hAnsi="Times New Roman" w:cs="Times New Roman"/>
          <w:sz w:val="28"/>
          <w:szCs w:val="28"/>
          <w:lang w:val="kk-KZ"/>
        </w:rPr>
        <w:t>– Т</w:t>
      </w:r>
      <w:r w:rsidR="0007284C" w:rsidRPr="0026636A">
        <w:rPr>
          <w:rFonts w:ascii="Times New Roman" w:hAnsi="Times New Roman" w:cs="Times New Roman"/>
          <w:sz w:val="28"/>
          <w:szCs w:val="28"/>
          <w:lang w:val="kk-KZ"/>
        </w:rPr>
        <w:t>рихома</w:t>
      </w:r>
    </w:p>
    <w:p w14:paraId="076D9B3D" w14:textId="585D8377"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eastAsia="SimSun" w:hAnsi="Times New Roman" w:cs="Times New Roman"/>
          <w:b/>
          <w:sz w:val="28"/>
          <w:szCs w:val="28"/>
          <w:lang w:val="kk-KZ"/>
        </w:rPr>
        <w:t>Эп</w:t>
      </w:r>
      <w:r w:rsidR="00871EB5" w:rsidRPr="0026636A">
        <w:rPr>
          <w:rFonts w:ascii="Times New Roman" w:eastAsia="SimSun" w:hAnsi="Times New Roman" w:cs="Times New Roman"/>
          <w:sz w:val="28"/>
          <w:szCs w:val="28"/>
          <w:lang w:val="kk-KZ"/>
        </w:rPr>
        <w:t xml:space="preserve"> – Э</w:t>
      </w:r>
      <w:r w:rsidR="0007284C" w:rsidRPr="0026636A">
        <w:rPr>
          <w:rFonts w:ascii="Times New Roman" w:eastAsia="SimSun" w:hAnsi="Times New Roman" w:cs="Times New Roman"/>
          <w:sz w:val="28"/>
          <w:szCs w:val="28"/>
          <w:lang w:val="kk-KZ"/>
        </w:rPr>
        <w:t>пидермис</w:t>
      </w:r>
    </w:p>
    <w:p w14:paraId="12E929B6" w14:textId="48F27309"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eastAsia="Times New Roman" w:hAnsi="Times New Roman" w:cs="Times New Roman"/>
          <w:b/>
          <w:sz w:val="28"/>
          <w:szCs w:val="28"/>
          <w:lang w:val="kk-KZ"/>
        </w:rPr>
        <w:t>Алғ.қ</w:t>
      </w:r>
      <w:r w:rsidRPr="0026636A">
        <w:rPr>
          <w:rFonts w:ascii="Times New Roman" w:eastAsia="Times New Roman" w:hAnsi="Times New Roman" w:cs="Times New Roman"/>
          <w:sz w:val="28"/>
          <w:szCs w:val="28"/>
          <w:lang w:val="kk-KZ"/>
        </w:rPr>
        <w:t xml:space="preserve"> </w:t>
      </w:r>
      <w:r w:rsidR="00871EB5" w:rsidRPr="0026636A">
        <w:rPr>
          <w:rFonts w:ascii="Times New Roman" w:eastAsia="Times New Roman" w:hAnsi="Times New Roman" w:cs="Times New Roman"/>
          <w:sz w:val="28"/>
          <w:szCs w:val="28"/>
          <w:lang w:val="kk-KZ"/>
        </w:rPr>
        <w:t>– А</w:t>
      </w:r>
      <w:r w:rsidR="0007284C" w:rsidRPr="0026636A">
        <w:rPr>
          <w:rFonts w:ascii="Times New Roman" w:eastAsia="Times New Roman" w:hAnsi="Times New Roman" w:cs="Times New Roman"/>
          <w:sz w:val="28"/>
          <w:szCs w:val="28"/>
          <w:lang w:val="kk-KZ"/>
        </w:rPr>
        <w:t>лғашқы қабық</w:t>
      </w:r>
    </w:p>
    <w:p w14:paraId="5E7C2D18" w14:textId="3BCDAB5C"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eastAsia="SimSun" w:hAnsi="Times New Roman" w:cs="Times New Roman"/>
          <w:b/>
          <w:sz w:val="28"/>
          <w:szCs w:val="28"/>
          <w:lang w:val="kk-KZ"/>
        </w:rPr>
        <w:t>Клх</w:t>
      </w:r>
      <w:r w:rsidR="00871EB5" w:rsidRPr="0026636A">
        <w:rPr>
          <w:rFonts w:ascii="Times New Roman" w:eastAsia="SimSun" w:hAnsi="Times New Roman" w:cs="Times New Roman"/>
          <w:sz w:val="28"/>
          <w:szCs w:val="28"/>
          <w:lang w:val="kk-KZ"/>
        </w:rPr>
        <w:t xml:space="preserve"> – К</w:t>
      </w:r>
      <w:r w:rsidR="0007284C" w:rsidRPr="0026636A">
        <w:rPr>
          <w:rFonts w:ascii="Times New Roman" w:eastAsia="SimSun" w:hAnsi="Times New Roman" w:cs="Times New Roman"/>
          <w:sz w:val="28"/>
          <w:szCs w:val="28"/>
          <w:lang w:val="kk-KZ"/>
        </w:rPr>
        <w:t>олленхима</w:t>
      </w:r>
    </w:p>
    <w:p w14:paraId="5CDAECF9" w14:textId="4CAA14D2"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eastAsia="SimSun" w:hAnsi="Times New Roman" w:cs="Times New Roman"/>
          <w:b/>
          <w:sz w:val="28"/>
          <w:szCs w:val="28"/>
          <w:lang w:val="kk-KZ"/>
        </w:rPr>
        <w:t>Склх</w:t>
      </w:r>
      <w:r w:rsidR="00871EB5" w:rsidRPr="0026636A">
        <w:rPr>
          <w:rFonts w:ascii="Times New Roman" w:eastAsia="SimSun" w:hAnsi="Times New Roman" w:cs="Times New Roman"/>
          <w:sz w:val="28"/>
          <w:szCs w:val="28"/>
          <w:lang w:val="kk-KZ"/>
        </w:rPr>
        <w:t xml:space="preserve"> – С</w:t>
      </w:r>
      <w:r w:rsidR="0007284C" w:rsidRPr="0026636A">
        <w:rPr>
          <w:rFonts w:ascii="Times New Roman" w:eastAsia="SimSun" w:hAnsi="Times New Roman" w:cs="Times New Roman"/>
          <w:sz w:val="28"/>
          <w:szCs w:val="28"/>
          <w:lang w:val="kk-KZ"/>
        </w:rPr>
        <w:t>клеренхима</w:t>
      </w:r>
    </w:p>
    <w:p w14:paraId="55C204F1" w14:textId="0FF08E56" w:rsidR="0007284C" w:rsidRPr="0026636A" w:rsidRDefault="005A16CD" w:rsidP="00861B93">
      <w:pPr>
        <w:spacing w:after="0" w:line="240" w:lineRule="auto"/>
        <w:ind w:firstLine="709"/>
        <w:jc w:val="both"/>
        <w:rPr>
          <w:rFonts w:ascii="Times New Roman" w:hAnsi="Times New Roman" w:cs="Times New Roman"/>
          <w:sz w:val="28"/>
          <w:szCs w:val="28"/>
          <w:lang w:val="kk-KZ"/>
        </w:rPr>
      </w:pPr>
      <w:r w:rsidRPr="0026636A">
        <w:rPr>
          <w:rFonts w:ascii="Times New Roman" w:eastAsia="SimSun" w:hAnsi="Times New Roman" w:cs="Times New Roman"/>
          <w:b/>
          <w:sz w:val="28"/>
          <w:szCs w:val="28"/>
          <w:lang w:val="kk-KZ"/>
        </w:rPr>
        <w:t>Лп.қ</w:t>
      </w:r>
      <w:r w:rsidRPr="0026636A">
        <w:rPr>
          <w:rFonts w:ascii="Times New Roman" w:eastAsia="SimSun" w:hAnsi="Times New Roman" w:cs="Times New Roman"/>
          <w:sz w:val="28"/>
          <w:szCs w:val="28"/>
          <w:lang w:val="kk-KZ"/>
        </w:rPr>
        <w:t xml:space="preserve"> </w:t>
      </w:r>
      <w:r w:rsidR="00871EB5" w:rsidRPr="0026636A">
        <w:rPr>
          <w:rFonts w:ascii="Times New Roman" w:eastAsia="SimSun" w:hAnsi="Times New Roman" w:cs="Times New Roman"/>
          <w:sz w:val="28"/>
          <w:szCs w:val="28"/>
          <w:lang w:val="kk-KZ"/>
        </w:rPr>
        <w:t>– Л</w:t>
      </w:r>
      <w:r w:rsidR="0007284C" w:rsidRPr="0026636A">
        <w:rPr>
          <w:rFonts w:ascii="Times New Roman" w:eastAsia="SimSun" w:hAnsi="Times New Roman" w:cs="Times New Roman"/>
          <w:sz w:val="28"/>
          <w:szCs w:val="28"/>
          <w:lang w:val="kk-KZ"/>
        </w:rPr>
        <w:t>убтық қалпақша</w:t>
      </w:r>
    </w:p>
    <w:p w14:paraId="4F4BA7D4" w14:textId="0BFE9E73" w:rsidR="0089169F"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ІҚА</w:t>
      </w:r>
      <w:r w:rsidR="005A16CD" w:rsidRPr="0026636A">
        <w:rPr>
          <w:rFonts w:ascii="Times New Roman" w:eastAsia="Times New Roman" w:hAnsi="Times New Roman" w:cs="Times New Roman"/>
          <w:b/>
          <w:sz w:val="28"/>
          <w:szCs w:val="28"/>
          <w:lang w:val="kk-KZ" w:bidi="ru-RU"/>
        </w:rPr>
        <w:t xml:space="preserve"> </w:t>
      </w:r>
      <w:r w:rsidR="005A16CD" w:rsidRPr="0026636A">
        <w:rPr>
          <w:rFonts w:ascii="Times New Roman" w:eastAsia="Times New Roman" w:hAnsi="Times New Roman" w:cs="Times New Roman"/>
          <w:sz w:val="28"/>
          <w:szCs w:val="28"/>
          <w:lang w:val="kk-KZ" w:bidi="ru-RU"/>
        </w:rPr>
        <w:t xml:space="preserve">– </w:t>
      </w:r>
      <w:r w:rsidR="00871EB5" w:rsidRPr="0026636A">
        <w:rPr>
          <w:rFonts w:ascii="Times New Roman" w:eastAsia="Times New Roman" w:hAnsi="Times New Roman" w:cs="Times New Roman"/>
          <w:sz w:val="28"/>
          <w:szCs w:val="28"/>
          <w:lang w:val="kk-KZ" w:bidi="ru-RU"/>
        </w:rPr>
        <w:t>І</w:t>
      </w:r>
      <w:r w:rsidR="00BA5194" w:rsidRPr="0026636A">
        <w:rPr>
          <w:rFonts w:ascii="Times New Roman" w:eastAsia="Times New Roman" w:hAnsi="Times New Roman" w:cs="Times New Roman"/>
          <w:sz w:val="28"/>
          <w:szCs w:val="28"/>
          <w:lang w:val="kk-KZ" w:bidi="ru-RU"/>
        </w:rPr>
        <w:t>шектің</w:t>
      </w:r>
      <w:r w:rsidR="005A16CD" w:rsidRPr="0026636A">
        <w:rPr>
          <w:rFonts w:ascii="Times New Roman" w:eastAsia="Times New Roman" w:hAnsi="Times New Roman" w:cs="Times New Roman"/>
          <w:sz w:val="28"/>
          <w:szCs w:val="28"/>
          <w:lang w:val="kk-KZ" w:bidi="ru-RU"/>
        </w:rPr>
        <w:t xml:space="preserve"> </w:t>
      </w:r>
      <w:r w:rsidR="00BA5194" w:rsidRPr="0026636A">
        <w:rPr>
          <w:rFonts w:ascii="Times New Roman" w:eastAsia="Times New Roman" w:hAnsi="Times New Roman" w:cs="Times New Roman"/>
          <w:sz w:val="28"/>
          <w:szCs w:val="28"/>
          <w:lang w:val="kk-KZ" w:bidi="ru-RU"/>
        </w:rPr>
        <w:t>қабыну аурулары</w:t>
      </w:r>
      <w:r w:rsidR="005A16CD" w:rsidRPr="0026636A">
        <w:rPr>
          <w:rFonts w:ascii="Times New Roman" w:eastAsia="Times New Roman" w:hAnsi="Times New Roman" w:cs="Times New Roman"/>
          <w:sz w:val="28"/>
          <w:szCs w:val="28"/>
          <w:lang w:val="kk-KZ" w:bidi="ru-RU"/>
        </w:rPr>
        <w:t xml:space="preserve"> </w:t>
      </w:r>
    </w:p>
    <w:p w14:paraId="24723E05" w14:textId="32209DFB" w:rsidR="0089169F"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АІЖ</w:t>
      </w:r>
      <w:r w:rsidR="005A16CD" w:rsidRPr="0026636A">
        <w:rPr>
          <w:rFonts w:ascii="Times New Roman" w:eastAsia="Times New Roman" w:hAnsi="Times New Roman" w:cs="Times New Roman"/>
          <w:sz w:val="28"/>
          <w:szCs w:val="28"/>
          <w:lang w:val="kk-KZ" w:bidi="ru-RU"/>
        </w:rPr>
        <w:t xml:space="preserve"> – </w:t>
      </w:r>
      <w:r w:rsidR="00871EB5" w:rsidRPr="0026636A">
        <w:rPr>
          <w:rFonts w:ascii="Times New Roman" w:eastAsia="Times New Roman" w:hAnsi="Times New Roman" w:cs="Times New Roman"/>
          <w:sz w:val="28"/>
          <w:szCs w:val="28"/>
          <w:lang w:val="kk-KZ" w:bidi="ru-RU"/>
        </w:rPr>
        <w:t>А</w:t>
      </w:r>
      <w:r w:rsidR="00BA5194" w:rsidRPr="0026636A">
        <w:rPr>
          <w:rFonts w:ascii="Times New Roman" w:eastAsia="Times New Roman" w:hAnsi="Times New Roman" w:cs="Times New Roman"/>
          <w:sz w:val="28"/>
          <w:szCs w:val="28"/>
          <w:lang w:val="kk-KZ" w:bidi="ru-RU"/>
        </w:rPr>
        <w:t>сқазан-ішек жолдары</w:t>
      </w:r>
    </w:p>
    <w:p w14:paraId="4DC1FCAA" w14:textId="61E871CB" w:rsidR="0089169F"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ШҚ</w:t>
      </w:r>
      <w:r w:rsidR="005A16CD" w:rsidRPr="0026636A">
        <w:rPr>
          <w:rFonts w:ascii="Times New Roman" w:eastAsia="Times New Roman" w:hAnsi="Times New Roman" w:cs="Times New Roman"/>
          <w:sz w:val="28"/>
          <w:szCs w:val="28"/>
          <w:lang w:val="kk-KZ" w:bidi="ru-RU"/>
        </w:rPr>
        <w:t xml:space="preserve"> – </w:t>
      </w:r>
      <w:r w:rsidR="00871EB5" w:rsidRPr="0026636A">
        <w:rPr>
          <w:rFonts w:ascii="Times New Roman" w:eastAsia="Times New Roman" w:hAnsi="Times New Roman" w:cs="Times New Roman"/>
          <w:sz w:val="28"/>
          <w:szCs w:val="28"/>
          <w:lang w:val="kk-KZ" w:bidi="ru-RU"/>
        </w:rPr>
        <w:t>Ш</w:t>
      </w:r>
      <w:r w:rsidR="00BA5194" w:rsidRPr="0026636A">
        <w:rPr>
          <w:rFonts w:ascii="Times New Roman" w:eastAsia="Times New Roman" w:hAnsi="Times New Roman" w:cs="Times New Roman"/>
          <w:sz w:val="28"/>
          <w:szCs w:val="28"/>
          <w:lang w:val="kk-KZ" w:bidi="ru-RU"/>
        </w:rPr>
        <w:t>ырышты</w:t>
      </w:r>
      <w:r w:rsidR="005A16CD" w:rsidRPr="0026636A">
        <w:rPr>
          <w:rFonts w:ascii="Times New Roman" w:eastAsia="Times New Roman" w:hAnsi="Times New Roman" w:cs="Times New Roman"/>
          <w:sz w:val="28"/>
          <w:szCs w:val="28"/>
          <w:lang w:val="kk-KZ" w:bidi="ru-RU"/>
        </w:rPr>
        <w:t xml:space="preserve"> </w:t>
      </w:r>
      <w:r w:rsidR="00BA5194" w:rsidRPr="0026636A">
        <w:rPr>
          <w:rFonts w:ascii="Times New Roman" w:eastAsia="Times New Roman" w:hAnsi="Times New Roman" w:cs="Times New Roman"/>
          <w:sz w:val="28"/>
          <w:szCs w:val="28"/>
          <w:lang w:val="kk-KZ" w:bidi="ru-RU"/>
        </w:rPr>
        <w:t>қабық</w:t>
      </w:r>
    </w:p>
    <w:p w14:paraId="2606DE1A" w14:textId="0E4CD308" w:rsidR="0089169F"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АШҚ</w:t>
      </w:r>
      <w:r w:rsidR="005A16CD" w:rsidRPr="0026636A">
        <w:rPr>
          <w:rFonts w:ascii="Times New Roman" w:eastAsia="Times New Roman" w:hAnsi="Times New Roman" w:cs="Times New Roman"/>
          <w:sz w:val="28"/>
          <w:szCs w:val="28"/>
          <w:lang w:val="kk-KZ" w:bidi="ru-RU"/>
        </w:rPr>
        <w:t xml:space="preserve"> – </w:t>
      </w:r>
      <w:r w:rsidR="00871EB5" w:rsidRPr="0026636A">
        <w:rPr>
          <w:rFonts w:ascii="Times New Roman" w:eastAsia="Times New Roman" w:hAnsi="Times New Roman" w:cs="Times New Roman"/>
          <w:sz w:val="28"/>
          <w:szCs w:val="28"/>
          <w:lang w:val="kk-KZ" w:bidi="ru-RU"/>
        </w:rPr>
        <w:t>А</w:t>
      </w:r>
      <w:r w:rsidRPr="0026636A">
        <w:rPr>
          <w:rFonts w:ascii="Times New Roman" w:eastAsia="Times New Roman" w:hAnsi="Times New Roman" w:cs="Times New Roman"/>
          <w:sz w:val="28"/>
          <w:szCs w:val="28"/>
          <w:lang w:val="kk-KZ" w:bidi="ru-RU"/>
        </w:rPr>
        <w:t>сқазанның</w:t>
      </w:r>
      <w:r w:rsidR="005A16CD" w:rsidRPr="0026636A">
        <w:rPr>
          <w:rFonts w:ascii="Times New Roman" w:eastAsia="Times New Roman" w:hAnsi="Times New Roman" w:cs="Times New Roman"/>
          <w:sz w:val="28"/>
          <w:szCs w:val="28"/>
          <w:lang w:val="kk-KZ" w:bidi="ru-RU"/>
        </w:rPr>
        <w:t xml:space="preserve"> </w:t>
      </w:r>
      <w:r w:rsidR="00BA5194" w:rsidRPr="0026636A">
        <w:rPr>
          <w:rFonts w:ascii="Times New Roman" w:eastAsia="Times New Roman" w:hAnsi="Times New Roman" w:cs="Times New Roman"/>
          <w:sz w:val="28"/>
          <w:szCs w:val="28"/>
          <w:lang w:val="kk-KZ" w:bidi="ru-RU"/>
        </w:rPr>
        <w:t>шырышты қабаты</w:t>
      </w:r>
    </w:p>
    <w:p w14:paraId="708344D6" w14:textId="754FC7A6" w:rsidR="0089169F"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ТШҚ</w:t>
      </w:r>
      <w:r w:rsidR="005A16CD" w:rsidRPr="0026636A">
        <w:rPr>
          <w:rFonts w:ascii="Times New Roman" w:eastAsia="Times New Roman" w:hAnsi="Times New Roman" w:cs="Times New Roman"/>
          <w:b/>
          <w:sz w:val="28"/>
          <w:szCs w:val="28"/>
          <w:lang w:val="kk-KZ" w:bidi="ru-RU"/>
        </w:rPr>
        <w:t xml:space="preserve"> </w:t>
      </w:r>
      <w:r w:rsidR="005A16CD" w:rsidRPr="0026636A">
        <w:rPr>
          <w:rFonts w:ascii="Times New Roman" w:eastAsia="Times New Roman" w:hAnsi="Times New Roman" w:cs="Times New Roman"/>
          <w:sz w:val="28"/>
          <w:szCs w:val="28"/>
          <w:lang w:val="kk-KZ" w:bidi="ru-RU"/>
        </w:rPr>
        <w:t xml:space="preserve">– </w:t>
      </w:r>
      <w:r w:rsidR="00871EB5" w:rsidRPr="0026636A">
        <w:rPr>
          <w:rFonts w:ascii="Times New Roman" w:eastAsia="Times New Roman" w:hAnsi="Times New Roman" w:cs="Times New Roman"/>
          <w:sz w:val="28"/>
          <w:szCs w:val="28"/>
          <w:lang w:val="kk-KZ" w:bidi="ru-RU"/>
        </w:rPr>
        <w:t>Т</w:t>
      </w:r>
      <w:r w:rsidR="00BA5194" w:rsidRPr="0026636A">
        <w:rPr>
          <w:rFonts w:ascii="Times New Roman" w:eastAsia="Times New Roman" w:hAnsi="Times New Roman" w:cs="Times New Roman"/>
          <w:sz w:val="28"/>
          <w:szCs w:val="28"/>
          <w:lang w:val="kk-KZ" w:bidi="ru-RU"/>
        </w:rPr>
        <w:t>оқ</w:t>
      </w:r>
      <w:r w:rsidR="005A16CD" w:rsidRPr="0026636A">
        <w:rPr>
          <w:rFonts w:ascii="Times New Roman" w:eastAsia="Times New Roman" w:hAnsi="Times New Roman" w:cs="Times New Roman"/>
          <w:sz w:val="28"/>
          <w:szCs w:val="28"/>
          <w:lang w:val="kk-KZ" w:bidi="ru-RU"/>
        </w:rPr>
        <w:t xml:space="preserve"> </w:t>
      </w:r>
      <w:r w:rsidR="00BA5194" w:rsidRPr="0026636A">
        <w:rPr>
          <w:rFonts w:ascii="Times New Roman" w:eastAsia="Times New Roman" w:hAnsi="Times New Roman" w:cs="Times New Roman"/>
          <w:sz w:val="28"/>
          <w:szCs w:val="28"/>
          <w:lang w:val="kk-KZ" w:bidi="ru-RU"/>
        </w:rPr>
        <w:t>ішектің шырышты қабаты</w:t>
      </w:r>
    </w:p>
    <w:p w14:paraId="76F4CB30" w14:textId="237A012B" w:rsidR="0089169F"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ТІ</w:t>
      </w:r>
      <w:r w:rsidR="005A16CD" w:rsidRPr="0026636A">
        <w:rPr>
          <w:rFonts w:ascii="Times New Roman" w:eastAsia="Times New Roman" w:hAnsi="Times New Roman" w:cs="Times New Roman"/>
          <w:sz w:val="28"/>
          <w:szCs w:val="28"/>
          <w:lang w:val="kk-KZ" w:bidi="ru-RU"/>
        </w:rPr>
        <w:t xml:space="preserve"> – </w:t>
      </w:r>
      <w:r w:rsidR="00871EB5" w:rsidRPr="0026636A">
        <w:rPr>
          <w:rFonts w:ascii="Times New Roman" w:eastAsia="Times New Roman" w:hAnsi="Times New Roman" w:cs="Times New Roman"/>
          <w:sz w:val="28"/>
          <w:szCs w:val="28"/>
          <w:lang w:val="kk-KZ" w:bidi="ru-RU"/>
        </w:rPr>
        <w:t>Т</w:t>
      </w:r>
      <w:r w:rsidR="00BA5194" w:rsidRPr="0026636A">
        <w:rPr>
          <w:rFonts w:ascii="Times New Roman" w:eastAsia="Times New Roman" w:hAnsi="Times New Roman" w:cs="Times New Roman"/>
          <w:sz w:val="28"/>
          <w:szCs w:val="28"/>
          <w:lang w:val="kk-KZ" w:bidi="ru-RU"/>
        </w:rPr>
        <w:t>оқ</w:t>
      </w:r>
      <w:r w:rsidR="005A16CD" w:rsidRPr="0026636A">
        <w:rPr>
          <w:rFonts w:ascii="Times New Roman" w:eastAsia="Times New Roman" w:hAnsi="Times New Roman" w:cs="Times New Roman"/>
          <w:sz w:val="28"/>
          <w:szCs w:val="28"/>
          <w:lang w:val="kk-KZ" w:bidi="ru-RU"/>
        </w:rPr>
        <w:t xml:space="preserve"> </w:t>
      </w:r>
      <w:r w:rsidR="00BA5194" w:rsidRPr="0026636A">
        <w:rPr>
          <w:rFonts w:ascii="Times New Roman" w:eastAsia="Times New Roman" w:hAnsi="Times New Roman" w:cs="Times New Roman"/>
          <w:sz w:val="28"/>
          <w:szCs w:val="28"/>
          <w:lang w:val="kk-KZ" w:bidi="ru-RU"/>
        </w:rPr>
        <w:t>ішек</w:t>
      </w:r>
    </w:p>
    <w:p w14:paraId="0A3B2944" w14:textId="1D8818A7" w:rsidR="005A16CD"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АІ</w:t>
      </w:r>
      <w:r w:rsidR="005A16CD" w:rsidRPr="0026636A">
        <w:rPr>
          <w:rFonts w:ascii="Times New Roman" w:eastAsia="Times New Roman" w:hAnsi="Times New Roman" w:cs="Times New Roman"/>
          <w:sz w:val="28"/>
          <w:szCs w:val="28"/>
          <w:lang w:val="kk-KZ" w:bidi="ru-RU"/>
        </w:rPr>
        <w:t xml:space="preserve"> – </w:t>
      </w:r>
      <w:r w:rsidR="00871EB5" w:rsidRPr="0026636A">
        <w:rPr>
          <w:rFonts w:ascii="Times New Roman" w:eastAsia="Times New Roman" w:hAnsi="Times New Roman" w:cs="Times New Roman"/>
          <w:sz w:val="28"/>
          <w:szCs w:val="28"/>
          <w:lang w:val="kk-KZ" w:bidi="ru-RU"/>
        </w:rPr>
        <w:t>А</w:t>
      </w:r>
      <w:r w:rsidR="00BA5194" w:rsidRPr="0026636A">
        <w:rPr>
          <w:rFonts w:ascii="Times New Roman" w:eastAsia="Times New Roman" w:hAnsi="Times New Roman" w:cs="Times New Roman"/>
          <w:sz w:val="28"/>
          <w:szCs w:val="28"/>
          <w:lang w:val="kk-KZ" w:bidi="ru-RU"/>
        </w:rPr>
        <w:t>щы</w:t>
      </w:r>
      <w:r w:rsidR="005A16CD" w:rsidRPr="0026636A">
        <w:rPr>
          <w:rFonts w:ascii="Times New Roman" w:eastAsia="Times New Roman" w:hAnsi="Times New Roman" w:cs="Times New Roman"/>
          <w:sz w:val="28"/>
          <w:szCs w:val="28"/>
          <w:lang w:val="kk-KZ" w:bidi="ru-RU"/>
        </w:rPr>
        <w:t xml:space="preserve"> </w:t>
      </w:r>
      <w:r w:rsidR="00BA5194" w:rsidRPr="0026636A">
        <w:rPr>
          <w:rFonts w:ascii="Times New Roman" w:eastAsia="Times New Roman" w:hAnsi="Times New Roman" w:cs="Times New Roman"/>
          <w:sz w:val="28"/>
          <w:szCs w:val="28"/>
          <w:lang w:val="kk-KZ" w:bidi="ru-RU"/>
        </w:rPr>
        <w:t>ішек</w:t>
      </w:r>
    </w:p>
    <w:p w14:paraId="6DAC1E69" w14:textId="2AFDAA6C" w:rsidR="005A16CD"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ІСҚА</w:t>
      </w:r>
      <w:r w:rsidR="005A16CD" w:rsidRPr="0026636A">
        <w:rPr>
          <w:rFonts w:ascii="Times New Roman" w:eastAsia="Times New Roman" w:hAnsi="Times New Roman" w:cs="Times New Roman"/>
          <w:sz w:val="28"/>
          <w:szCs w:val="28"/>
          <w:lang w:val="kk-KZ" w:bidi="ru-RU"/>
        </w:rPr>
        <w:t xml:space="preserve"> – </w:t>
      </w:r>
      <w:r w:rsidR="00871EB5" w:rsidRPr="0026636A">
        <w:rPr>
          <w:rFonts w:ascii="Times New Roman" w:eastAsia="Times New Roman" w:hAnsi="Times New Roman" w:cs="Times New Roman"/>
          <w:sz w:val="28"/>
          <w:szCs w:val="28"/>
          <w:lang w:val="kk-KZ" w:bidi="ru-RU"/>
        </w:rPr>
        <w:t>І</w:t>
      </w:r>
      <w:r w:rsidRPr="0026636A">
        <w:rPr>
          <w:rFonts w:ascii="Times New Roman" w:eastAsia="Times New Roman" w:hAnsi="Times New Roman" w:cs="Times New Roman"/>
          <w:sz w:val="28"/>
          <w:szCs w:val="28"/>
          <w:lang w:val="kk-KZ" w:bidi="ru-RU"/>
        </w:rPr>
        <w:t>ше</w:t>
      </w:r>
      <w:r w:rsidR="00BA5194" w:rsidRPr="0026636A">
        <w:rPr>
          <w:rFonts w:ascii="Times New Roman" w:eastAsia="Times New Roman" w:hAnsi="Times New Roman" w:cs="Times New Roman"/>
          <w:sz w:val="28"/>
          <w:szCs w:val="28"/>
          <w:lang w:val="kk-KZ" w:bidi="ru-RU"/>
        </w:rPr>
        <w:t>ктің созылмалы қабыну аурулары</w:t>
      </w:r>
    </w:p>
    <w:p w14:paraId="073EE972" w14:textId="129D89A5" w:rsidR="005A16CD"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СК</w:t>
      </w:r>
      <w:r w:rsidR="005A16CD" w:rsidRPr="0026636A">
        <w:rPr>
          <w:rFonts w:ascii="Times New Roman" w:eastAsia="Times New Roman" w:hAnsi="Times New Roman" w:cs="Times New Roman"/>
          <w:sz w:val="28"/>
          <w:szCs w:val="28"/>
          <w:lang w:val="kk-KZ" w:bidi="ru-RU"/>
        </w:rPr>
        <w:t xml:space="preserve"> –</w:t>
      </w:r>
      <w:r w:rsidR="00871EB5" w:rsidRPr="0026636A">
        <w:rPr>
          <w:rFonts w:ascii="Times New Roman" w:eastAsia="Times New Roman" w:hAnsi="Times New Roman" w:cs="Times New Roman"/>
          <w:sz w:val="28"/>
          <w:szCs w:val="28"/>
          <w:lang w:val="kk-KZ" w:bidi="ru-RU"/>
        </w:rPr>
        <w:t xml:space="preserve"> С</w:t>
      </w:r>
      <w:r w:rsidR="005A16CD" w:rsidRPr="0026636A">
        <w:rPr>
          <w:rFonts w:ascii="Times New Roman" w:eastAsia="Times New Roman" w:hAnsi="Times New Roman" w:cs="Times New Roman"/>
          <w:sz w:val="28"/>
          <w:szCs w:val="28"/>
          <w:lang w:val="kk-KZ" w:bidi="ru-RU"/>
        </w:rPr>
        <w:t xml:space="preserve">озылмалы </w:t>
      </w:r>
      <w:r w:rsidR="00BA5194" w:rsidRPr="0026636A">
        <w:rPr>
          <w:rFonts w:ascii="Times New Roman" w:eastAsia="Times New Roman" w:hAnsi="Times New Roman" w:cs="Times New Roman"/>
          <w:sz w:val="28"/>
          <w:szCs w:val="28"/>
          <w:lang w:val="kk-KZ" w:bidi="ru-RU"/>
        </w:rPr>
        <w:t>колит</w:t>
      </w:r>
    </w:p>
    <w:p w14:paraId="654699C6" w14:textId="0EC06E87" w:rsidR="005A16CD"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ОК</w:t>
      </w:r>
      <w:r w:rsidR="005A16CD" w:rsidRPr="0026636A">
        <w:rPr>
          <w:rFonts w:ascii="Times New Roman" w:eastAsia="Times New Roman" w:hAnsi="Times New Roman" w:cs="Times New Roman"/>
          <w:sz w:val="28"/>
          <w:szCs w:val="28"/>
          <w:lang w:val="kk-KZ" w:bidi="ru-RU"/>
        </w:rPr>
        <w:t xml:space="preserve"> – </w:t>
      </w:r>
      <w:r w:rsidR="00871EB5" w:rsidRPr="0026636A">
        <w:rPr>
          <w:rFonts w:ascii="Times New Roman" w:eastAsia="Times New Roman" w:hAnsi="Times New Roman" w:cs="Times New Roman"/>
          <w:sz w:val="28"/>
          <w:szCs w:val="28"/>
          <w:lang w:val="kk-KZ" w:bidi="ru-RU"/>
        </w:rPr>
        <w:t>О</w:t>
      </w:r>
      <w:r w:rsidR="00BA5194" w:rsidRPr="0026636A">
        <w:rPr>
          <w:rFonts w:ascii="Times New Roman" w:eastAsia="Times New Roman" w:hAnsi="Times New Roman" w:cs="Times New Roman"/>
          <w:sz w:val="28"/>
          <w:szCs w:val="28"/>
          <w:lang w:val="kk-KZ" w:bidi="ru-RU"/>
        </w:rPr>
        <w:t>йықжаралы колит</w:t>
      </w:r>
    </w:p>
    <w:p w14:paraId="0E5EEC75" w14:textId="48AA2ECF" w:rsidR="00871EB5"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ДНҚ</w:t>
      </w:r>
      <w:r w:rsidR="00BA5194" w:rsidRPr="0026636A">
        <w:rPr>
          <w:rFonts w:ascii="Times New Roman" w:eastAsia="Times New Roman" w:hAnsi="Times New Roman" w:cs="Times New Roman"/>
          <w:sz w:val="28"/>
          <w:szCs w:val="28"/>
          <w:lang w:val="kk-KZ" w:bidi="ru-RU"/>
        </w:rPr>
        <w:t xml:space="preserve"> </w:t>
      </w:r>
      <w:r w:rsidR="005A16CD" w:rsidRPr="0026636A">
        <w:rPr>
          <w:rFonts w:ascii="Times New Roman" w:eastAsia="Times New Roman" w:hAnsi="Times New Roman" w:cs="Times New Roman"/>
          <w:sz w:val="28"/>
          <w:szCs w:val="28"/>
          <w:lang w:val="kk-KZ" w:bidi="ru-RU"/>
        </w:rPr>
        <w:t>–</w:t>
      </w:r>
      <w:r w:rsidR="00BA5194" w:rsidRPr="0026636A">
        <w:rPr>
          <w:rFonts w:ascii="Times New Roman" w:eastAsia="Times New Roman" w:hAnsi="Times New Roman" w:cs="Times New Roman"/>
          <w:sz w:val="28"/>
          <w:szCs w:val="28"/>
          <w:lang w:val="kk-KZ" w:bidi="ru-RU"/>
        </w:rPr>
        <w:t xml:space="preserve"> </w:t>
      </w:r>
      <w:r w:rsidR="00871EB5" w:rsidRPr="0026636A">
        <w:rPr>
          <w:rFonts w:ascii="Times New Roman" w:eastAsia="Times New Roman" w:hAnsi="Times New Roman" w:cs="Times New Roman"/>
          <w:sz w:val="28"/>
          <w:szCs w:val="28"/>
          <w:lang w:val="kk-KZ" w:bidi="ru-RU"/>
        </w:rPr>
        <w:t>Д</w:t>
      </w:r>
      <w:r w:rsidR="00BA5194" w:rsidRPr="0026636A">
        <w:rPr>
          <w:rFonts w:ascii="Times New Roman" w:eastAsia="Times New Roman" w:hAnsi="Times New Roman" w:cs="Times New Roman"/>
          <w:sz w:val="28"/>
          <w:szCs w:val="28"/>
          <w:lang w:val="kk-KZ" w:bidi="ru-RU"/>
        </w:rPr>
        <w:t>езоксирибо</w:t>
      </w:r>
      <w:r w:rsidR="00871EB5" w:rsidRPr="0026636A">
        <w:rPr>
          <w:rFonts w:ascii="Times New Roman" w:eastAsia="Times New Roman" w:hAnsi="Times New Roman" w:cs="Times New Roman"/>
          <w:sz w:val="28"/>
          <w:szCs w:val="28"/>
          <w:lang w:val="kk-KZ" w:bidi="ru-RU"/>
        </w:rPr>
        <w:t xml:space="preserve"> </w:t>
      </w:r>
      <w:r w:rsidR="00BA5194" w:rsidRPr="0026636A">
        <w:rPr>
          <w:rFonts w:ascii="Times New Roman" w:eastAsia="Times New Roman" w:hAnsi="Times New Roman" w:cs="Times New Roman"/>
          <w:sz w:val="28"/>
          <w:szCs w:val="28"/>
          <w:lang w:val="kk-KZ" w:bidi="ru-RU"/>
        </w:rPr>
        <w:t>нуклеинқышқылы</w:t>
      </w:r>
      <w:r w:rsidR="005A16CD" w:rsidRPr="0026636A">
        <w:rPr>
          <w:rFonts w:ascii="Times New Roman" w:eastAsia="Times New Roman" w:hAnsi="Times New Roman" w:cs="Times New Roman"/>
          <w:sz w:val="28"/>
          <w:szCs w:val="28"/>
          <w:lang w:val="kk-KZ" w:bidi="ru-RU"/>
        </w:rPr>
        <w:t xml:space="preserve"> </w:t>
      </w:r>
    </w:p>
    <w:p w14:paraId="50455DC4" w14:textId="40939C63" w:rsidR="00871EB5"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ДМП</w:t>
      </w:r>
      <w:r w:rsidRPr="0026636A">
        <w:rPr>
          <w:rFonts w:ascii="Times New Roman" w:eastAsia="Times New Roman" w:hAnsi="Times New Roman" w:cs="Times New Roman"/>
          <w:sz w:val="28"/>
          <w:szCs w:val="28"/>
          <w:lang w:val="kk-KZ" w:bidi="ru-RU"/>
        </w:rPr>
        <w:t xml:space="preserve"> </w:t>
      </w:r>
      <w:r w:rsidR="00871EB5" w:rsidRPr="0026636A">
        <w:rPr>
          <w:rFonts w:ascii="Times New Roman" w:eastAsia="Times New Roman" w:hAnsi="Times New Roman" w:cs="Times New Roman"/>
          <w:sz w:val="28"/>
          <w:szCs w:val="28"/>
          <w:lang w:val="kk-KZ" w:bidi="ru-RU"/>
        </w:rPr>
        <w:t>– Д</w:t>
      </w:r>
      <w:r w:rsidR="00BA5194" w:rsidRPr="0026636A">
        <w:rPr>
          <w:rFonts w:ascii="Times New Roman" w:eastAsia="Times New Roman" w:hAnsi="Times New Roman" w:cs="Times New Roman"/>
          <w:sz w:val="28"/>
          <w:szCs w:val="28"/>
          <w:lang w:val="kk-KZ" w:bidi="ru-RU"/>
        </w:rPr>
        <w:t>әрумендер-минералдар премикс</w:t>
      </w:r>
    </w:p>
    <w:p w14:paraId="12E6D41D" w14:textId="229BFBA1" w:rsidR="00871EB5"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ГЭ</w:t>
      </w:r>
      <w:r w:rsidR="00BA5194" w:rsidRPr="0026636A">
        <w:rPr>
          <w:rFonts w:ascii="Times New Roman" w:eastAsia="Times New Roman" w:hAnsi="Times New Roman" w:cs="Times New Roman"/>
          <w:sz w:val="28"/>
          <w:szCs w:val="28"/>
          <w:lang w:val="kk-KZ" w:bidi="ru-RU"/>
        </w:rPr>
        <w:t xml:space="preserve"> </w:t>
      </w:r>
      <w:r w:rsidR="00871EB5" w:rsidRPr="0026636A">
        <w:rPr>
          <w:rFonts w:ascii="Times New Roman" w:eastAsia="Times New Roman" w:hAnsi="Times New Roman" w:cs="Times New Roman"/>
          <w:sz w:val="28"/>
          <w:szCs w:val="28"/>
          <w:lang w:val="kk-KZ" w:bidi="ru-RU"/>
        </w:rPr>
        <w:t>–</w:t>
      </w:r>
      <w:r w:rsidR="00BA5194" w:rsidRPr="0026636A">
        <w:rPr>
          <w:rFonts w:ascii="Times New Roman" w:eastAsia="Times New Roman" w:hAnsi="Times New Roman" w:cs="Times New Roman"/>
          <w:sz w:val="28"/>
          <w:szCs w:val="28"/>
          <w:lang w:val="kk-KZ" w:bidi="ru-RU"/>
        </w:rPr>
        <w:t xml:space="preserve"> </w:t>
      </w:r>
      <w:r w:rsidR="00871EB5" w:rsidRPr="0026636A">
        <w:rPr>
          <w:rFonts w:ascii="Times New Roman" w:eastAsia="Times New Roman" w:hAnsi="Times New Roman" w:cs="Times New Roman"/>
          <w:sz w:val="28"/>
          <w:szCs w:val="28"/>
          <w:lang w:val="kk-KZ" w:bidi="ru-RU"/>
        </w:rPr>
        <w:t>Г</w:t>
      </w:r>
      <w:r w:rsidR="00BA5194" w:rsidRPr="0026636A">
        <w:rPr>
          <w:rFonts w:ascii="Times New Roman" w:eastAsia="Times New Roman" w:hAnsi="Times New Roman" w:cs="Times New Roman"/>
          <w:sz w:val="28"/>
          <w:szCs w:val="28"/>
          <w:lang w:val="kk-KZ" w:bidi="ru-RU"/>
        </w:rPr>
        <w:t>ематоксилин эозині</w:t>
      </w:r>
    </w:p>
    <w:p w14:paraId="417EC6B1" w14:textId="77777777" w:rsidR="00871EB5"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Ф</w:t>
      </w:r>
      <w:r w:rsidRPr="0026636A">
        <w:rPr>
          <w:rFonts w:ascii="Times New Roman" w:eastAsia="Times New Roman" w:hAnsi="Times New Roman" w:cs="Times New Roman"/>
          <w:sz w:val="28"/>
          <w:szCs w:val="28"/>
          <w:lang w:val="kk-KZ" w:bidi="ru-RU"/>
        </w:rPr>
        <w:t xml:space="preserve"> </w:t>
      </w:r>
      <w:r w:rsidR="00871EB5" w:rsidRPr="0026636A">
        <w:rPr>
          <w:rFonts w:ascii="Times New Roman" w:eastAsia="Times New Roman" w:hAnsi="Times New Roman" w:cs="Times New Roman"/>
          <w:sz w:val="28"/>
          <w:szCs w:val="28"/>
          <w:lang w:val="kk-KZ" w:bidi="ru-RU"/>
        </w:rPr>
        <w:t>– Формалин</w:t>
      </w:r>
    </w:p>
    <w:p w14:paraId="1DC6B50E" w14:textId="0D125CB6" w:rsidR="00871EB5"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HISTOMIX</w:t>
      </w:r>
      <w:r w:rsidR="00871EB5" w:rsidRPr="0026636A">
        <w:rPr>
          <w:rFonts w:ascii="Times New Roman" w:eastAsia="Times New Roman" w:hAnsi="Times New Roman" w:cs="Times New Roman"/>
          <w:sz w:val="28"/>
          <w:szCs w:val="28"/>
          <w:lang w:val="kk-KZ" w:bidi="ru-RU"/>
        </w:rPr>
        <w:t xml:space="preserve"> – Г</w:t>
      </w:r>
      <w:r w:rsidRPr="0026636A">
        <w:rPr>
          <w:rFonts w:ascii="Times New Roman" w:eastAsia="Times New Roman" w:hAnsi="Times New Roman" w:cs="Times New Roman"/>
          <w:sz w:val="28"/>
          <w:szCs w:val="28"/>
          <w:lang w:val="kk-KZ" w:bidi="ru-RU"/>
        </w:rPr>
        <w:t>омогенизацияланған</w:t>
      </w:r>
      <w:r w:rsidR="00871EB5" w:rsidRPr="0026636A">
        <w:rPr>
          <w:rFonts w:ascii="Times New Roman" w:eastAsia="Times New Roman" w:hAnsi="Times New Roman" w:cs="Times New Roman"/>
          <w:sz w:val="28"/>
          <w:szCs w:val="28"/>
          <w:lang w:val="kk-KZ" w:bidi="ru-RU"/>
        </w:rPr>
        <w:t xml:space="preserve"> </w:t>
      </w:r>
      <w:r w:rsidRPr="0026636A">
        <w:rPr>
          <w:rFonts w:ascii="Times New Roman" w:eastAsia="Times New Roman" w:hAnsi="Times New Roman" w:cs="Times New Roman"/>
          <w:sz w:val="28"/>
          <w:szCs w:val="28"/>
          <w:lang w:val="kk-KZ" w:bidi="ru-RU"/>
        </w:rPr>
        <w:t>гистологиялық парафин</w:t>
      </w:r>
    </w:p>
    <w:p w14:paraId="7EBC74D0" w14:textId="5C4311E8" w:rsidR="00871EB5"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val="kk-KZ" w:bidi="ru-RU"/>
        </w:rPr>
      </w:pPr>
      <w:r w:rsidRPr="0026636A">
        <w:rPr>
          <w:rFonts w:ascii="Times New Roman" w:eastAsia="Times New Roman" w:hAnsi="Times New Roman" w:cs="Times New Roman"/>
          <w:b/>
          <w:sz w:val="28"/>
          <w:szCs w:val="28"/>
          <w:lang w:val="kk-KZ" w:bidi="ru-RU"/>
        </w:rPr>
        <w:t>ЗТ</w:t>
      </w:r>
      <w:r w:rsidR="00871EB5" w:rsidRPr="0026636A">
        <w:rPr>
          <w:rFonts w:ascii="Times New Roman" w:eastAsia="Times New Roman" w:hAnsi="Times New Roman" w:cs="Times New Roman"/>
          <w:sz w:val="28"/>
          <w:szCs w:val="28"/>
          <w:lang w:val="kk-KZ" w:bidi="ru-RU"/>
        </w:rPr>
        <w:t xml:space="preserve"> – З</w:t>
      </w:r>
      <w:r w:rsidRPr="0026636A">
        <w:rPr>
          <w:rFonts w:ascii="Times New Roman" w:eastAsia="Times New Roman" w:hAnsi="Times New Roman" w:cs="Times New Roman"/>
          <w:sz w:val="28"/>
          <w:szCs w:val="28"/>
          <w:lang w:val="kk-KZ" w:bidi="ru-RU"/>
        </w:rPr>
        <w:t>ертханалық</w:t>
      </w:r>
      <w:r w:rsidR="00BA5194" w:rsidRPr="0026636A">
        <w:rPr>
          <w:rFonts w:ascii="Times New Roman" w:eastAsia="Times New Roman" w:hAnsi="Times New Roman" w:cs="Times New Roman"/>
          <w:sz w:val="28"/>
          <w:szCs w:val="28"/>
          <w:lang w:val="kk-KZ" w:bidi="ru-RU"/>
        </w:rPr>
        <w:t xml:space="preserve"> </w:t>
      </w:r>
      <w:r w:rsidRPr="0026636A">
        <w:rPr>
          <w:rFonts w:ascii="Times New Roman" w:eastAsia="Times New Roman" w:hAnsi="Times New Roman" w:cs="Times New Roman"/>
          <w:sz w:val="28"/>
          <w:szCs w:val="28"/>
          <w:lang w:val="kk-KZ" w:bidi="ru-RU"/>
        </w:rPr>
        <w:t>т</w:t>
      </w:r>
      <w:r w:rsidR="00871EB5" w:rsidRPr="0026636A">
        <w:rPr>
          <w:rFonts w:ascii="Times New Roman" w:eastAsia="Times New Roman" w:hAnsi="Times New Roman" w:cs="Times New Roman"/>
          <w:sz w:val="28"/>
          <w:szCs w:val="28"/>
          <w:lang w:val="kk-KZ" w:bidi="ru-RU"/>
        </w:rPr>
        <w:t>ермостат</w:t>
      </w:r>
    </w:p>
    <w:p w14:paraId="66F8966F" w14:textId="33C18B00" w:rsidR="0089169F" w:rsidRPr="0026636A" w:rsidRDefault="0089169F" w:rsidP="00861B93">
      <w:pPr>
        <w:widowControl w:val="0"/>
        <w:autoSpaceDE w:val="0"/>
        <w:autoSpaceDN w:val="0"/>
        <w:spacing w:after="0" w:line="240" w:lineRule="auto"/>
        <w:ind w:firstLine="709"/>
        <w:jc w:val="both"/>
        <w:rPr>
          <w:rFonts w:ascii="Times New Roman" w:eastAsia="Times New Roman" w:hAnsi="Times New Roman" w:cs="Times New Roman"/>
          <w:sz w:val="28"/>
          <w:szCs w:val="28"/>
          <w:lang w:bidi="ru-RU"/>
        </w:rPr>
      </w:pPr>
      <w:r w:rsidRPr="0026636A">
        <w:rPr>
          <w:rFonts w:ascii="Times New Roman" w:eastAsia="Times New Roman" w:hAnsi="Times New Roman" w:cs="Times New Roman"/>
          <w:b/>
          <w:sz w:val="28"/>
          <w:szCs w:val="28"/>
          <w:lang w:val="kk-KZ" w:bidi="ru-RU"/>
        </w:rPr>
        <w:t>СМ</w:t>
      </w:r>
      <w:r w:rsidRPr="0026636A">
        <w:rPr>
          <w:rFonts w:ascii="Times New Roman" w:eastAsia="Times New Roman" w:hAnsi="Times New Roman" w:cs="Times New Roman"/>
          <w:b/>
          <w:sz w:val="28"/>
          <w:szCs w:val="28"/>
          <w:lang w:bidi="ru-RU"/>
        </w:rPr>
        <w:t>-2</w:t>
      </w:r>
      <w:r w:rsidR="00871EB5" w:rsidRPr="0026636A">
        <w:rPr>
          <w:rFonts w:ascii="Times New Roman" w:eastAsia="Times New Roman" w:hAnsi="Times New Roman" w:cs="Times New Roman"/>
          <w:b/>
          <w:sz w:val="28"/>
          <w:szCs w:val="28"/>
          <w:lang w:val="kk-KZ" w:bidi="ru-RU"/>
        </w:rPr>
        <w:t xml:space="preserve"> </w:t>
      </w:r>
      <w:r w:rsidR="00871EB5" w:rsidRPr="0026636A">
        <w:rPr>
          <w:rFonts w:ascii="Times New Roman" w:eastAsia="Times New Roman" w:hAnsi="Times New Roman" w:cs="Times New Roman"/>
          <w:sz w:val="28"/>
          <w:szCs w:val="28"/>
          <w:lang w:val="kk-KZ" w:bidi="ru-RU"/>
        </w:rPr>
        <w:t>– С</w:t>
      </w:r>
      <w:r w:rsidRPr="0026636A">
        <w:rPr>
          <w:rFonts w:ascii="Times New Roman" w:eastAsia="Times New Roman" w:hAnsi="Times New Roman" w:cs="Times New Roman"/>
          <w:sz w:val="28"/>
          <w:szCs w:val="28"/>
          <w:lang w:val="kk-KZ" w:bidi="ru-RU"/>
        </w:rPr>
        <w:t xml:space="preserve">анналы </w:t>
      </w:r>
      <w:r w:rsidRPr="0026636A">
        <w:rPr>
          <w:rFonts w:ascii="Times New Roman" w:eastAsia="Times New Roman" w:hAnsi="Times New Roman" w:cs="Times New Roman"/>
          <w:sz w:val="28"/>
          <w:szCs w:val="28"/>
          <w:lang w:bidi="ru-RU"/>
        </w:rPr>
        <w:t>микротом</w:t>
      </w:r>
    </w:p>
    <w:p w14:paraId="4F8CAB4D" w14:textId="77777777" w:rsidR="00FD05FA" w:rsidRPr="0026636A" w:rsidRDefault="00FD05FA" w:rsidP="00861B93">
      <w:pPr>
        <w:tabs>
          <w:tab w:val="center" w:pos="4677"/>
          <w:tab w:val="left" w:pos="5715"/>
        </w:tabs>
        <w:spacing w:after="0" w:line="240" w:lineRule="auto"/>
        <w:jc w:val="center"/>
        <w:rPr>
          <w:rFonts w:ascii="Times New Roman" w:hAnsi="Times New Roman" w:cs="Times New Roman"/>
          <w:b/>
          <w:sz w:val="28"/>
          <w:szCs w:val="28"/>
          <w:lang w:val="kk-KZ"/>
        </w:rPr>
      </w:pPr>
      <w:r w:rsidRPr="0026636A">
        <w:rPr>
          <w:rFonts w:ascii="Times New Roman" w:hAnsi="Times New Roman" w:cs="Times New Roman"/>
          <w:b/>
          <w:sz w:val="28"/>
          <w:szCs w:val="28"/>
          <w:lang w:val="kk-KZ"/>
        </w:rPr>
        <w:br w:type="page"/>
      </w:r>
    </w:p>
    <w:p w14:paraId="145A5D9C" w14:textId="3718DABF" w:rsidR="0007284C" w:rsidRPr="0026636A" w:rsidRDefault="0007284C" w:rsidP="004504BE">
      <w:pPr>
        <w:pStyle w:val="1"/>
        <w:jc w:val="center"/>
        <w:rPr>
          <w:rFonts w:ascii="Times New Roman" w:hAnsi="Times New Roman" w:cs="Times New Roman"/>
          <w:b/>
          <w:color w:val="auto"/>
          <w:sz w:val="28"/>
          <w:szCs w:val="28"/>
          <w:lang w:val="kk-KZ"/>
        </w:rPr>
      </w:pPr>
      <w:r w:rsidRPr="0026636A">
        <w:rPr>
          <w:rFonts w:ascii="Times New Roman" w:hAnsi="Times New Roman" w:cs="Times New Roman"/>
          <w:b/>
          <w:color w:val="auto"/>
          <w:sz w:val="28"/>
          <w:szCs w:val="28"/>
          <w:lang w:val="kk-KZ"/>
        </w:rPr>
        <w:lastRenderedPageBreak/>
        <w:t>КІРІСПЕ</w:t>
      </w:r>
    </w:p>
    <w:p w14:paraId="69C5EB75" w14:textId="77777777" w:rsidR="0007284C" w:rsidRPr="0026636A" w:rsidRDefault="0007284C" w:rsidP="004504BE">
      <w:pPr>
        <w:spacing w:after="0" w:line="240" w:lineRule="auto"/>
        <w:jc w:val="center"/>
        <w:rPr>
          <w:rFonts w:ascii="Times New Roman" w:hAnsi="Times New Roman" w:cs="Times New Roman"/>
          <w:b/>
          <w:sz w:val="28"/>
          <w:szCs w:val="28"/>
          <w:lang w:val="kk-KZ"/>
        </w:rPr>
      </w:pPr>
    </w:p>
    <w:p w14:paraId="68E6D3C6" w14:textId="1DF77C3C" w:rsidR="0007284C" w:rsidRPr="0026636A" w:rsidRDefault="0007284C" w:rsidP="000E623C">
      <w:pPr>
        <w:spacing w:after="0" w:line="240" w:lineRule="auto"/>
        <w:ind w:firstLine="708"/>
        <w:jc w:val="both"/>
        <w:rPr>
          <w:rFonts w:ascii="Times New Roman" w:hAnsi="Times New Roman" w:cs="Times New Roman"/>
          <w:b/>
          <w:sz w:val="28"/>
          <w:szCs w:val="28"/>
          <w:lang w:val="kk-KZ"/>
        </w:rPr>
      </w:pPr>
      <w:r w:rsidRPr="0026636A">
        <w:rPr>
          <w:rFonts w:ascii="Times New Roman" w:hAnsi="Times New Roman" w:cs="Times New Roman"/>
          <w:b/>
          <w:sz w:val="28"/>
          <w:szCs w:val="28"/>
          <w:lang w:val="kk-KZ"/>
        </w:rPr>
        <w:t xml:space="preserve">Жұмыстың жалпы сипаттамасы. </w:t>
      </w:r>
      <w:r w:rsidRPr="0026636A">
        <w:rPr>
          <w:rFonts w:ascii="Times New Roman" w:hAnsi="Times New Roman" w:cs="Times New Roman"/>
          <w:sz w:val="28"/>
          <w:szCs w:val="28"/>
          <w:lang w:val="kk-KZ"/>
        </w:rPr>
        <w:t xml:space="preserve">Диссертациялық жұмыс Тянь-Шань таулы аймақтарындағы </w:t>
      </w:r>
      <w:r w:rsidRPr="0026636A">
        <w:rPr>
          <w:rFonts w:ascii="Times New Roman" w:hAnsi="Times New Roman" w:cs="Times New Roman"/>
          <w:i/>
          <w:sz w:val="28"/>
          <w:szCs w:val="28"/>
          <w:lang w:val="kk-KZ"/>
        </w:rPr>
        <w:t>Frangula alnus</w:t>
      </w:r>
      <w:r w:rsidRPr="0026636A">
        <w:rPr>
          <w:rFonts w:ascii="Times New Roman" w:hAnsi="Times New Roman" w:cs="Times New Roman"/>
          <w:iCs/>
          <w:sz w:val="28"/>
          <w:szCs w:val="28"/>
          <w:lang w:val="kk-KZ"/>
        </w:rPr>
        <w:t xml:space="preserve"> Mill. </w:t>
      </w:r>
      <w:r w:rsidRPr="0026636A">
        <w:rPr>
          <w:rFonts w:ascii="Times New Roman" w:hAnsi="Times New Roman" w:cs="Times New Roman"/>
          <w:sz w:val="28"/>
          <w:szCs w:val="28"/>
          <w:lang w:val="kk-KZ"/>
        </w:rPr>
        <w:t>өсімдігінің биологиялық</w:t>
      </w:r>
      <w:r w:rsidR="00D0094D" w:rsidRPr="0026636A">
        <w:rPr>
          <w:rFonts w:ascii="Times New Roman" w:hAnsi="Times New Roman" w:cs="Times New Roman"/>
          <w:sz w:val="28"/>
          <w:szCs w:val="28"/>
          <w:lang w:val="kk-KZ"/>
        </w:rPr>
        <w:t xml:space="preserve"> ерекшеліктері, морфологиялық</w:t>
      </w:r>
      <w:r w:rsidR="00D0094D" w:rsidRPr="0026636A">
        <w:rPr>
          <w:rFonts w:ascii="Times New Roman" w:hAnsi="Times New Roman" w:cs="Times New Roman"/>
          <w:sz w:val="28"/>
          <w:szCs w:val="28"/>
          <w:lang w:val="en-US"/>
        </w:rPr>
        <w:t xml:space="preserve"> </w:t>
      </w:r>
      <w:r w:rsidR="00D0094D" w:rsidRPr="0026636A">
        <w:rPr>
          <w:rFonts w:ascii="Times New Roman" w:hAnsi="Times New Roman" w:cs="Times New Roman"/>
          <w:sz w:val="28"/>
          <w:szCs w:val="28"/>
        </w:rPr>
        <w:t>ж</w:t>
      </w:r>
      <w:r w:rsidR="00D0094D" w:rsidRPr="0026636A">
        <w:rPr>
          <w:rFonts w:ascii="Times New Roman" w:hAnsi="Times New Roman" w:cs="Times New Roman"/>
          <w:sz w:val="28"/>
          <w:szCs w:val="28"/>
          <w:lang w:val="kk-KZ"/>
        </w:rPr>
        <w:t xml:space="preserve">әне </w:t>
      </w:r>
      <w:r w:rsidRPr="0026636A">
        <w:rPr>
          <w:rFonts w:ascii="Times New Roman" w:hAnsi="Times New Roman" w:cs="Times New Roman"/>
          <w:sz w:val="28"/>
          <w:szCs w:val="28"/>
          <w:lang w:val="kk-KZ"/>
        </w:rPr>
        <w:t>анатомиялық құрылысы, фитохимиялық құрамы мен фармакологиялық қасиеттерін зерттеуге арналған.</w:t>
      </w:r>
    </w:p>
    <w:p w14:paraId="7437E743" w14:textId="188C66D8" w:rsidR="007C43A9" w:rsidRPr="0026636A" w:rsidRDefault="0007284C" w:rsidP="000E623C">
      <w:pPr>
        <w:spacing w:after="0" w:line="240" w:lineRule="auto"/>
        <w:jc w:val="both"/>
        <w:rPr>
          <w:rFonts w:ascii="Times New Roman" w:hAnsi="Times New Roman" w:cs="Times New Roman"/>
          <w:sz w:val="28"/>
          <w:szCs w:val="28"/>
          <w:lang w:val="en-US"/>
        </w:rPr>
      </w:pPr>
      <w:r w:rsidRPr="0026636A">
        <w:rPr>
          <w:rFonts w:ascii="Times New Roman" w:hAnsi="Times New Roman" w:cs="Times New Roman"/>
          <w:b/>
          <w:sz w:val="28"/>
          <w:szCs w:val="28"/>
          <w:lang w:val="kk-KZ"/>
        </w:rPr>
        <w:tab/>
        <w:t>Тақырыптың өзектілігі</w:t>
      </w:r>
      <w:r w:rsidRPr="0026636A">
        <w:rPr>
          <w:rFonts w:ascii="Times New Roman" w:hAnsi="Times New Roman" w:cs="Times New Roman"/>
          <w:sz w:val="28"/>
          <w:szCs w:val="28"/>
          <w:lang w:val="kk-KZ"/>
        </w:rPr>
        <w:t xml:space="preserve">. </w:t>
      </w:r>
      <w:r w:rsidR="007C43A9" w:rsidRPr="0026636A">
        <w:rPr>
          <w:rFonts w:ascii="Times New Roman" w:hAnsi="Times New Roman" w:cs="Times New Roman"/>
          <w:sz w:val="28"/>
          <w:szCs w:val="28"/>
          <w:lang w:val="kk-KZ"/>
        </w:rPr>
        <w:t>Қазіргі таңда, дұрыс емес тамақтану</w:t>
      </w:r>
      <w:r w:rsidR="00D0094D" w:rsidRPr="0026636A">
        <w:rPr>
          <w:rFonts w:ascii="Times New Roman" w:hAnsi="Times New Roman" w:cs="Times New Roman"/>
          <w:sz w:val="28"/>
          <w:szCs w:val="28"/>
          <w:lang w:val="kk-KZ"/>
        </w:rPr>
        <w:t xml:space="preserve">, семіздік </w:t>
      </w:r>
      <w:r w:rsidR="007C43A9" w:rsidRPr="0026636A">
        <w:rPr>
          <w:rFonts w:ascii="Times New Roman" w:hAnsi="Times New Roman" w:cs="Times New Roman"/>
          <w:sz w:val="28"/>
          <w:szCs w:val="28"/>
          <w:lang w:val="kk-KZ"/>
        </w:rPr>
        <w:t>және алкогольді шамадан тыс тұтыну – ағзада созылмалы қабыну мен бауырдың зақымдануына әкелетін негізгі қауіп факторлары болып табылады. Семіздік кезінде адамның асқорыту, қанайналым және иммундық жүйесінде түрлі патологиялық өзгерістер туындайды</w:t>
      </w:r>
      <w:r w:rsidR="00E75176" w:rsidRPr="0026636A">
        <w:rPr>
          <w:rFonts w:ascii="Times New Roman" w:hAnsi="Times New Roman" w:cs="Times New Roman"/>
          <w:sz w:val="28"/>
          <w:szCs w:val="28"/>
          <w:lang w:val="kk-KZ"/>
        </w:rPr>
        <w:t xml:space="preserve"> </w:t>
      </w:r>
      <w:r w:rsidR="00E75176" w:rsidRPr="0026636A">
        <w:rPr>
          <w:rFonts w:ascii="Times New Roman" w:hAnsi="Times New Roman" w:cs="Times New Roman"/>
          <w:sz w:val="28"/>
          <w:szCs w:val="28"/>
          <w:lang w:val="en-US"/>
        </w:rPr>
        <w:t>[1]</w:t>
      </w:r>
      <w:r w:rsidR="007C43A9" w:rsidRPr="0026636A">
        <w:rPr>
          <w:rFonts w:ascii="Times New Roman" w:hAnsi="Times New Roman" w:cs="Times New Roman"/>
          <w:sz w:val="28"/>
          <w:szCs w:val="28"/>
          <w:lang w:val="kk-KZ"/>
        </w:rPr>
        <w:t>. Осыған байланысты, табиғи гепатопротекторлық және қабынуға қарсы қасиетке ие өсімдіктерді ғылыми тұрғыда зерттеу өзекті мәселе болып отыр</w:t>
      </w:r>
      <w:r w:rsidR="00E75176" w:rsidRPr="0026636A">
        <w:rPr>
          <w:rFonts w:ascii="Times New Roman" w:hAnsi="Times New Roman" w:cs="Times New Roman"/>
          <w:sz w:val="28"/>
          <w:szCs w:val="28"/>
          <w:lang w:val="kk-KZ"/>
        </w:rPr>
        <w:t xml:space="preserve"> </w:t>
      </w:r>
      <w:r w:rsidR="00E75176" w:rsidRPr="0026636A">
        <w:rPr>
          <w:rFonts w:ascii="Times New Roman" w:hAnsi="Times New Roman" w:cs="Times New Roman"/>
          <w:sz w:val="28"/>
          <w:szCs w:val="28"/>
          <w:lang w:val="en-US"/>
        </w:rPr>
        <w:t>[2]</w:t>
      </w:r>
      <w:r w:rsidR="007C43A9" w:rsidRPr="0026636A">
        <w:rPr>
          <w:rFonts w:ascii="Times New Roman" w:hAnsi="Times New Roman" w:cs="Times New Roman"/>
          <w:sz w:val="28"/>
          <w:szCs w:val="28"/>
          <w:lang w:val="kk-KZ"/>
        </w:rPr>
        <w:t xml:space="preserve">. Осы бағытта, </w:t>
      </w:r>
      <w:r w:rsidR="00E75176" w:rsidRPr="0026636A">
        <w:rPr>
          <w:rFonts w:ascii="Times New Roman" w:hAnsi="Times New Roman" w:cs="Times New Roman"/>
          <w:sz w:val="28"/>
          <w:szCs w:val="28"/>
          <w:lang w:val="kk-KZ"/>
        </w:rPr>
        <w:t xml:space="preserve">біз, ілгерідегі зерттеулерімізде көрсеткендей, </w:t>
      </w:r>
      <w:r w:rsidR="007C43A9" w:rsidRPr="0026636A">
        <w:rPr>
          <w:rFonts w:ascii="Times New Roman" w:hAnsi="Times New Roman" w:cs="Times New Roman"/>
          <w:sz w:val="28"/>
          <w:szCs w:val="28"/>
          <w:lang w:val="kk-KZ"/>
        </w:rPr>
        <w:t xml:space="preserve">Тянь-Шань тауларында өсетін </w:t>
      </w:r>
      <w:r w:rsidR="007C43A9" w:rsidRPr="0026636A">
        <w:rPr>
          <w:rFonts w:ascii="Times New Roman" w:hAnsi="Times New Roman" w:cs="Times New Roman"/>
          <w:i/>
          <w:iCs/>
          <w:sz w:val="28"/>
          <w:szCs w:val="28"/>
          <w:lang w:val="kk-KZ"/>
        </w:rPr>
        <w:t>Rhamnaceae</w:t>
      </w:r>
      <w:r w:rsidR="007C43A9" w:rsidRPr="0026636A">
        <w:rPr>
          <w:rFonts w:ascii="Times New Roman" w:hAnsi="Times New Roman" w:cs="Times New Roman"/>
          <w:sz w:val="28"/>
          <w:szCs w:val="28"/>
          <w:lang w:val="kk-KZ"/>
        </w:rPr>
        <w:t xml:space="preserve"> </w:t>
      </w:r>
      <w:r w:rsidR="007C43A9" w:rsidRPr="0026636A">
        <w:rPr>
          <w:rFonts w:ascii="Times New Roman" w:hAnsi="Times New Roman" w:cs="Times New Roman"/>
          <w:sz w:val="28"/>
          <w:szCs w:val="28"/>
          <w:lang w:val="en-US"/>
        </w:rPr>
        <w:t xml:space="preserve">Juss. </w:t>
      </w:r>
      <w:r w:rsidR="007C43A9" w:rsidRPr="0026636A">
        <w:rPr>
          <w:rFonts w:ascii="Times New Roman" w:hAnsi="Times New Roman" w:cs="Times New Roman"/>
          <w:sz w:val="28"/>
          <w:szCs w:val="28"/>
          <w:lang w:val="kk-KZ"/>
        </w:rPr>
        <w:t xml:space="preserve">тұқымдасына жататын </w:t>
      </w:r>
      <w:r w:rsidR="007C43A9" w:rsidRPr="0026636A">
        <w:rPr>
          <w:rFonts w:ascii="Times New Roman" w:hAnsi="Times New Roman" w:cs="Times New Roman"/>
          <w:i/>
          <w:iCs/>
          <w:sz w:val="28"/>
          <w:szCs w:val="28"/>
          <w:lang w:val="kk-KZ"/>
        </w:rPr>
        <w:t>Frangula alnus</w:t>
      </w:r>
      <w:r w:rsidR="007C43A9" w:rsidRPr="0026636A">
        <w:rPr>
          <w:rFonts w:ascii="Times New Roman" w:hAnsi="Times New Roman" w:cs="Times New Roman"/>
          <w:sz w:val="28"/>
          <w:szCs w:val="28"/>
          <w:lang w:val="kk-KZ"/>
        </w:rPr>
        <w:t xml:space="preserve"> Mill. ерекше </w:t>
      </w:r>
      <w:r w:rsidR="00E75176" w:rsidRPr="0026636A">
        <w:rPr>
          <w:rFonts w:ascii="Times New Roman" w:hAnsi="Times New Roman" w:cs="Times New Roman"/>
          <w:sz w:val="28"/>
          <w:szCs w:val="28"/>
          <w:lang w:val="kk-KZ"/>
        </w:rPr>
        <w:t xml:space="preserve">орын алады </w:t>
      </w:r>
      <w:r w:rsidR="00E75176" w:rsidRPr="0026636A">
        <w:rPr>
          <w:rFonts w:ascii="Times New Roman" w:hAnsi="Times New Roman" w:cs="Times New Roman"/>
          <w:sz w:val="28"/>
          <w:szCs w:val="28"/>
          <w:lang w:val="en-US"/>
        </w:rPr>
        <w:t>[</w:t>
      </w:r>
      <w:r w:rsidR="00F94EBC" w:rsidRPr="0026636A">
        <w:rPr>
          <w:rFonts w:ascii="Times New Roman" w:hAnsi="Times New Roman" w:cs="Times New Roman"/>
          <w:sz w:val="28"/>
          <w:szCs w:val="28"/>
          <w:lang w:val="en-US"/>
        </w:rPr>
        <w:t>3</w:t>
      </w:r>
      <w:r w:rsidR="00D95E61" w:rsidRPr="0026636A">
        <w:rPr>
          <w:rFonts w:ascii="Times New Roman" w:hAnsi="Times New Roman" w:cs="Times New Roman"/>
          <w:sz w:val="28"/>
          <w:szCs w:val="28"/>
          <w:lang w:val="en-US"/>
        </w:rPr>
        <w:t>, 4</w:t>
      </w:r>
      <w:r w:rsidR="00E75176" w:rsidRPr="0026636A">
        <w:rPr>
          <w:rFonts w:ascii="Times New Roman" w:hAnsi="Times New Roman" w:cs="Times New Roman"/>
          <w:sz w:val="28"/>
          <w:szCs w:val="28"/>
          <w:lang w:val="en-US"/>
        </w:rPr>
        <w:t>]</w:t>
      </w:r>
      <w:r w:rsidR="007C43A9" w:rsidRPr="0026636A">
        <w:rPr>
          <w:rFonts w:ascii="Times New Roman" w:hAnsi="Times New Roman" w:cs="Times New Roman"/>
          <w:sz w:val="28"/>
          <w:szCs w:val="28"/>
          <w:lang w:val="kk-KZ"/>
        </w:rPr>
        <w:t xml:space="preserve">. </w:t>
      </w:r>
      <w:r w:rsidR="007C43A9" w:rsidRPr="0026636A">
        <w:rPr>
          <w:rFonts w:ascii="Times New Roman" w:hAnsi="Times New Roman" w:cs="Times New Roman"/>
          <w:i/>
          <w:iCs/>
          <w:sz w:val="28"/>
          <w:szCs w:val="28"/>
          <w:lang w:val="kk-KZ"/>
        </w:rPr>
        <w:t>Frangula alnus</w:t>
      </w:r>
      <w:r w:rsidR="007C43A9" w:rsidRPr="0026636A">
        <w:rPr>
          <w:rFonts w:ascii="Times New Roman" w:hAnsi="Times New Roman" w:cs="Times New Roman"/>
          <w:sz w:val="28"/>
          <w:szCs w:val="28"/>
          <w:lang w:val="kk-KZ"/>
        </w:rPr>
        <w:t xml:space="preserve"> Mill. немесе сынғақ итшомырт, сабақ қабығы мен жемістерінде қабынуға қарсы, гепатопротекторлық және иммуномодуляторлық әсерге ие биоло</w:t>
      </w:r>
      <w:r w:rsidR="007D1166" w:rsidRPr="0026636A">
        <w:rPr>
          <w:rFonts w:ascii="Times New Roman" w:hAnsi="Times New Roman" w:cs="Times New Roman"/>
          <w:sz w:val="28"/>
          <w:szCs w:val="28"/>
          <w:lang w:val="kk-KZ"/>
        </w:rPr>
        <w:t>гиялық белсенді қосылыстары бар,</w:t>
      </w:r>
      <w:r w:rsidR="007C43A9" w:rsidRPr="0026636A">
        <w:rPr>
          <w:rFonts w:ascii="Times New Roman" w:hAnsi="Times New Roman" w:cs="Times New Roman"/>
          <w:sz w:val="28"/>
          <w:szCs w:val="28"/>
          <w:lang w:val="kk-KZ"/>
        </w:rPr>
        <w:t xml:space="preserve"> фармакологиялық тұрғыдан</w:t>
      </w:r>
      <w:r w:rsidR="007D1166" w:rsidRPr="0026636A">
        <w:rPr>
          <w:rFonts w:ascii="Times New Roman" w:hAnsi="Times New Roman" w:cs="Times New Roman"/>
          <w:sz w:val="28"/>
          <w:szCs w:val="28"/>
          <w:lang w:val="kk-KZ"/>
        </w:rPr>
        <w:t>,</w:t>
      </w:r>
      <w:r w:rsidR="007C43A9" w:rsidRPr="0026636A">
        <w:rPr>
          <w:rFonts w:ascii="Times New Roman" w:hAnsi="Times New Roman" w:cs="Times New Roman"/>
          <w:sz w:val="28"/>
          <w:szCs w:val="28"/>
          <w:lang w:val="kk-KZ"/>
        </w:rPr>
        <w:t xml:space="preserve"> бағалы өсімдік болып табылады</w:t>
      </w:r>
      <w:r w:rsidR="00E75176" w:rsidRPr="0026636A">
        <w:rPr>
          <w:rFonts w:ascii="Times New Roman" w:hAnsi="Times New Roman" w:cs="Times New Roman"/>
          <w:sz w:val="28"/>
          <w:szCs w:val="28"/>
          <w:lang w:val="en-US"/>
        </w:rPr>
        <w:t xml:space="preserve"> [</w:t>
      </w:r>
      <w:r w:rsidR="00D95E61" w:rsidRPr="0026636A">
        <w:rPr>
          <w:rFonts w:ascii="Times New Roman" w:hAnsi="Times New Roman" w:cs="Times New Roman"/>
          <w:sz w:val="28"/>
          <w:szCs w:val="28"/>
          <w:lang w:val="en-US"/>
        </w:rPr>
        <w:t>5</w:t>
      </w:r>
      <w:r w:rsidR="00E75176" w:rsidRPr="0026636A">
        <w:rPr>
          <w:rFonts w:ascii="Times New Roman" w:hAnsi="Times New Roman" w:cs="Times New Roman"/>
          <w:sz w:val="28"/>
          <w:szCs w:val="28"/>
          <w:lang w:val="en-US"/>
        </w:rPr>
        <w:t>]</w:t>
      </w:r>
      <w:r w:rsidR="007C43A9" w:rsidRPr="0026636A">
        <w:rPr>
          <w:rFonts w:ascii="Times New Roman" w:hAnsi="Times New Roman" w:cs="Times New Roman"/>
          <w:sz w:val="28"/>
          <w:szCs w:val="28"/>
          <w:lang w:val="kk-KZ"/>
        </w:rPr>
        <w:t xml:space="preserve">. Сондықтан да, бұл түрдің морфобиологиялық және емдік ерекшеліктерін зерттеу маңызды. </w:t>
      </w:r>
    </w:p>
    <w:p w14:paraId="2670DD44" w14:textId="31B4A331" w:rsidR="00277FE6" w:rsidRPr="0026636A" w:rsidRDefault="00BE6EDA" w:rsidP="00D95E61">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Қазіргі</w:t>
      </w:r>
      <w:r w:rsidR="0007284C" w:rsidRPr="0026636A">
        <w:rPr>
          <w:rFonts w:ascii="Times New Roman" w:hAnsi="Times New Roman" w:cs="Times New Roman"/>
          <w:sz w:val="28"/>
          <w:szCs w:val="28"/>
          <w:lang w:val="kk-KZ"/>
        </w:rPr>
        <w:t xml:space="preserve"> кезде Қазақстанда денсаулық сақтау саласында өсімдіктен жасалынатын</w:t>
      </w:r>
      <w:r w:rsidR="00B05EF1" w:rsidRPr="0026636A">
        <w:rPr>
          <w:rFonts w:ascii="Times New Roman" w:hAnsi="Times New Roman" w:cs="Times New Roman"/>
          <w:sz w:val="28"/>
          <w:szCs w:val="28"/>
          <w:lang w:val="kk-KZ"/>
        </w:rPr>
        <w:t xml:space="preserve"> дәрілік препараттарды қолдану </w:t>
      </w:r>
      <w:r w:rsidR="0007284C" w:rsidRPr="0026636A">
        <w:rPr>
          <w:rFonts w:ascii="Times New Roman" w:hAnsi="Times New Roman" w:cs="Times New Roman"/>
          <w:sz w:val="28"/>
          <w:szCs w:val="28"/>
          <w:lang w:val="kk-KZ"/>
        </w:rPr>
        <w:t xml:space="preserve">қажеттілігі күннен күнге артуда. Дәрілік өсімдіктердің адам денсаулығына емдік әсері бұрыннан белгілі, дәстүрлі және </w:t>
      </w:r>
      <w:r w:rsidR="00337253" w:rsidRPr="0026636A">
        <w:rPr>
          <w:rFonts w:ascii="Times New Roman" w:hAnsi="Times New Roman" w:cs="Times New Roman"/>
          <w:sz w:val="28"/>
          <w:szCs w:val="28"/>
          <w:lang w:val="kk-KZ"/>
        </w:rPr>
        <w:t>ресми</w:t>
      </w:r>
      <w:r w:rsidR="0007284C" w:rsidRPr="0026636A">
        <w:rPr>
          <w:rFonts w:ascii="Times New Roman" w:hAnsi="Times New Roman" w:cs="Times New Roman"/>
          <w:sz w:val="28"/>
          <w:szCs w:val="28"/>
          <w:lang w:val="kk-KZ"/>
        </w:rPr>
        <w:t xml:space="preserve"> медицинада жиі қолданылады,</w:t>
      </w:r>
      <w:r w:rsidR="00F60BAE" w:rsidRPr="0026636A">
        <w:rPr>
          <w:rFonts w:ascii="Times New Roman" w:hAnsi="Times New Roman" w:cs="Times New Roman"/>
          <w:sz w:val="28"/>
          <w:szCs w:val="28"/>
          <w:lang w:val="kk-KZ"/>
        </w:rPr>
        <w:t xml:space="preserve"> </w:t>
      </w:r>
      <w:r w:rsidR="0007284C" w:rsidRPr="0026636A">
        <w:rPr>
          <w:rFonts w:ascii="Times New Roman" w:hAnsi="Times New Roman" w:cs="Times New Roman"/>
          <w:sz w:val="28"/>
          <w:szCs w:val="28"/>
          <w:lang w:val="kk-KZ"/>
        </w:rPr>
        <w:t xml:space="preserve">сонымен қатар дәрілік өсімдіктерге негізделген әртүрлі дәрі-дәрмектер үлкен сұранысқа ие. </w:t>
      </w:r>
      <w:r w:rsidR="00337253" w:rsidRPr="0026636A">
        <w:rPr>
          <w:rFonts w:ascii="Times New Roman" w:hAnsi="Times New Roman" w:cs="Times New Roman"/>
          <w:sz w:val="28"/>
          <w:szCs w:val="28"/>
          <w:lang w:val="kk-KZ"/>
        </w:rPr>
        <w:t>Х</w:t>
      </w:r>
      <w:r w:rsidR="0007284C" w:rsidRPr="0026636A">
        <w:rPr>
          <w:rFonts w:ascii="Times New Roman" w:hAnsi="Times New Roman" w:cs="Times New Roman"/>
          <w:sz w:val="28"/>
          <w:szCs w:val="28"/>
          <w:lang w:val="kk-KZ"/>
        </w:rPr>
        <w:t>имиялық препараттардың денсаулыққа пайдалы әсерімен қатар кері әсері</w:t>
      </w:r>
      <w:r w:rsidR="00337253" w:rsidRPr="0026636A">
        <w:rPr>
          <w:rFonts w:ascii="Times New Roman" w:hAnsi="Times New Roman" w:cs="Times New Roman"/>
          <w:sz w:val="28"/>
          <w:szCs w:val="28"/>
          <w:lang w:val="kk-KZ"/>
        </w:rPr>
        <w:t xml:space="preserve"> де</w:t>
      </w:r>
      <w:r w:rsidR="0007284C" w:rsidRPr="0026636A">
        <w:rPr>
          <w:rFonts w:ascii="Times New Roman" w:hAnsi="Times New Roman" w:cs="Times New Roman"/>
          <w:sz w:val="28"/>
          <w:szCs w:val="28"/>
          <w:lang w:val="kk-KZ"/>
        </w:rPr>
        <w:t xml:space="preserve"> бар, ал өсімдіктен алынған дәрі-дәрмектер ағзаға тек оң ықпа</w:t>
      </w:r>
      <w:r w:rsidR="00337253" w:rsidRPr="0026636A">
        <w:rPr>
          <w:rFonts w:ascii="Times New Roman" w:hAnsi="Times New Roman" w:cs="Times New Roman"/>
          <w:sz w:val="28"/>
          <w:szCs w:val="28"/>
          <w:lang w:val="kk-KZ"/>
        </w:rPr>
        <w:t xml:space="preserve">л етеді. </w:t>
      </w:r>
      <w:r w:rsidR="001C1DD3" w:rsidRPr="0026636A">
        <w:rPr>
          <w:rFonts w:ascii="Times New Roman" w:hAnsi="Times New Roman" w:cs="Times New Roman"/>
          <w:sz w:val="28"/>
          <w:szCs w:val="28"/>
          <w:lang w:val="kk-KZ"/>
        </w:rPr>
        <w:t>Адамзат тіршілігінде дәрілі</w:t>
      </w:r>
      <w:r w:rsidR="003C601F" w:rsidRPr="0026636A">
        <w:rPr>
          <w:rFonts w:ascii="Times New Roman" w:hAnsi="Times New Roman" w:cs="Times New Roman"/>
          <w:sz w:val="28"/>
          <w:szCs w:val="28"/>
          <w:lang w:val="kk-KZ"/>
        </w:rPr>
        <w:t>к  өсімдіктер дүниесі маңызды рө</w:t>
      </w:r>
      <w:r w:rsidR="001C1DD3" w:rsidRPr="0026636A">
        <w:rPr>
          <w:rFonts w:ascii="Times New Roman" w:hAnsi="Times New Roman" w:cs="Times New Roman"/>
          <w:sz w:val="28"/>
          <w:szCs w:val="28"/>
          <w:lang w:val="kk-KZ"/>
        </w:rPr>
        <w:t>л атқарады. Дәрілік өсімдіктердің емдік қасиеті олардың құрамында стероид, тритерпен, алкалоид пен гликозидтердің, витаминдердің, эфир майлары мен тұтқыр заттар сияқты түрлі химиялық қосылыстардың болуына байланысты</w:t>
      </w:r>
      <w:r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en-US"/>
        </w:rPr>
        <w:t>[</w:t>
      </w:r>
      <w:r w:rsidR="00D95E61" w:rsidRPr="0026636A">
        <w:rPr>
          <w:rFonts w:ascii="Times New Roman" w:hAnsi="Times New Roman" w:cs="Times New Roman"/>
          <w:sz w:val="28"/>
          <w:szCs w:val="28"/>
          <w:lang w:val="en-US"/>
        </w:rPr>
        <w:t>6</w:t>
      </w:r>
      <w:r w:rsidRPr="0026636A">
        <w:rPr>
          <w:rFonts w:ascii="Times New Roman" w:hAnsi="Times New Roman" w:cs="Times New Roman"/>
          <w:sz w:val="28"/>
          <w:szCs w:val="28"/>
          <w:lang w:val="en-US"/>
        </w:rPr>
        <w:t>]</w:t>
      </w:r>
      <w:r w:rsidR="001C1DD3" w:rsidRPr="0026636A">
        <w:rPr>
          <w:rFonts w:ascii="Times New Roman" w:hAnsi="Times New Roman" w:cs="Times New Roman"/>
          <w:sz w:val="28"/>
          <w:szCs w:val="28"/>
          <w:lang w:val="kk-KZ"/>
        </w:rPr>
        <w:t>. Қазақстанда өсетін алты мыңнан астам өсімдік түрінің бес жүздей түрі дәрілік өсімдіктерге жатады. Дәрілерді дайындау үшін шикізат ретінде пайдаланылатын дәрілік өсімдіктер бөлек іріктеледі. Дәріні көбінесе жабайы өсімдіктерден алады. Дәрілік өсімдіктер кептірілген шөп, тұнба, қайнатылған шай, ұнтақ, т.б. түрінде қолданылады. Дәрілерді дайындау үшін шикізат ретінде пайдаланылатын дәрілік өсімдіктер бөлек іріктеледі. Дәрілік өсімдіктердің химиялық құрамы алуан түрлі</w:t>
      </w:r>
      <w:r w:rsidR="00E9455A" w:rsidRPr="0026636A">
        <w:rPr>
          <w:rFonts w:ascii="Times New Roman" w:hAnsi="Times New Roman" w:cs="Times New Roman"/>
          <w:sz w:val="28"/>
          <w:szCs w:val="28"/>
          <w:lang w:val="kk-KZ"/>
        </w:rPr>
        <w:t>.</w:t>
      </w:r>
      <w:r w:rsidR="001C1DD3" w:rsidRPr="0026636A">
        <w:rPr>
          <w:rFonts w:ascii="Times New Roman" w:hAnsi="Times New Roman" w:cs="Times New Roman"/>
          <w:sz w:val="28"/>
          <w:szCs w:val="28"/>
          <w:lang w:val="kk-KZ"/>
        </w:rPr>
        <w:t xml:space="preserve"> Олардың құрамында көптеген биологиялық, фармакологиялық белсенді, индиферентті бейтарап және балласты заттар бар. Шындығына келгенде, табиғатта адам организмі үшін абсолютті бейтарап өсімдік жоқ. Дәрілік өсімдіктер өзінің химиялық құрамы мен айрықша биологиялық активті заттарымен ерекшелінеді, себебі осы заттар арқылы тікелей организме әсер ете алады. Табиғатта тек өсімдіктер </w:t>
      </w:r>
      <w:r w:rsidR="001C1DD3" w:rsidRPr="0026636A">
        <w:rPr>
          <w:rFonts w:ascii="Times New Roman" w:hAnsi="Times New Roman" w:cs="Times New Roman"/>
          <w:sz w:val="28"/>
          <w:szCs w:val="28"/>
          <w:lang w:val="kk-KZ"/>
        </w:rPr>
        <w:lastRenderedPageBreak/>
        <w:t>ғана органикалық емес заттардан органикалық заттар түзе алады, сәйкесінше адамдар мен жануарлардың өсімдіктерсіз тіршілік етуі мүмкін емес. Яғни табиғаттағы барлық заттар тікелей бір-бірімен байланысты болып келеді.</w:t>
      </w:r>
    </w:p>
    <w:p w14:paraId="2B2F02D7" w14:textId="62F5C529" w:rsidR="001C1DD3" w:rsidRPr="0026636A" w:rsidRDefault="00337253" w:rsidP="0066338B">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Осы орайда, Қазақстан аумағында</w:t>
      </w:r>
      <w:r w:rsidR="00474401" w:rsidRPr="0026636A">
        <w:rPr>
          <w:rFonts w:ascii="Times New Roman" w:hAnsi="Times New Roman" w:cs="Times New Roman"/>
          <w:sz w:val="28"/>
          <w:szCs w:val="28"/>
          <w:lang w:val="kk-KZ"/>
        </w:rPr>
        <w:t xml:space="preserve"> өсетін көптеген өсімдіктердің </w:t>
      </w:r>
      <w:r w:rsidR="0007284C" w:rsidRPr="0026636A">
        <w:rPr>
          <w:rFonts w:ascii="Times New Roman" w:hAnsi="Times New Roman" w:cs="Times New Roman"/>
          <w:sz w:val="28"/>
          <w:szCs w:val="28"/>
          <w:lang w:val="kk-KZ"/>
        </w:rPr>
        <w:t xml:space="preserve">дәрілік қасиеті әлі толық зерттелмегендіктен, емдік қасиеті бар өсімдіктердің ботаникалық, фитохимиялық, фармакологиялық ерекшеліктерін зерттеу өзекті мәселелердің </w:t>
      </w:r>
      <w:r w:rsidR="000E73B7" w:rsidRPr="0026636A">
        <w:rPr>
          <w:rFonts w:ascii="Times New Roman" w:hAnsi="Times New Roman" w:cs="Times New Roman"/>
          <w:sz w:val="28"/>
          <w:szCs w:val="28"/>
          <w:lang w:val="kk-KZ"/>
        </w:rPr>
        <w:t>бірі</w:t>
      </w:r>
      <w:r w:rsidR="0007284C" w:rsidRPr="0026636A">
        <w:rPr>
          <w:rFonts w:ascii="Times New Roman" w:hAnsi="Times New Roman" w:cs="Times New Roman"/>
          <w:sz w:val="28"/>
          <w:szCs w:val="28"/>
          <w:lang w:val="kk-KZ"/>
        </w:rPr>
        <w:t xml:space="preserve"> болып табылады</w:t>
      </w:r>
      <w:r w:rsidR="009921C3" w:rsidRPr="0026636A">
        <w:rPr>
          <w:rFonts w:ascii="Times New Roman" w:hAnsi="Times New Roman" w:cs="Times New Roman"/>
          <w:sz w:val="28"/>
          <w:szCs w:val="28"/>
          <w:lang w:val="en-US"/>
        </w:rPr>
        <w:t xml:space="preserve"> </w:t>
      </w:r>
      <w:r w:rsidR="00D95E61" w:rsidRPr="0026636A">
        <w:rPr>
          <w:rFonts w:ascii="Times New Roman" w:hAnsi="Times New Roman" w:cs="Times New Roman"/>
          <w:sz w:val="28"/>
          <w:szCs w:val="28"/>
          <w:lang w:val="en-US"/>
        </w:rPr>
        <w:t>[7</w:t>
      </w:r>
      <w:r w:rsidR="009921C3" w:rsidRPr="0026636A">
        <w:rPr>
          <w:rFonts w:ascii="Times New Roman" w:hAnsi="Times New Roman" w:cs="Times New Roman"/>
          <w:sz w:val="28"/>
          <w:szCs w:val="28"/>
          <w:lang w:val="en-US"/>
        </w:rPr>
        <w:t>]</w:t>
      </w:r>
      <w:r w:rsidR="0007284C" w:rsidRPr="0026636A">
        <w:rPr>
          <w:rFonts w:ascii="Times New Roman" w:hAnsi="Times New Roman" w:cs="Times New Roman"/>
          <w:sz w:val="28"/>
          <w:szCs w:val="28"/>
          <w:lang w:val="kk-KZ"/>
        </w:rPr>
        <w:t>. Дүниежүзілік денсаулық сақтау ұйымының анық</w:t>
      </w:r>
      <w:r w:rsidR="00174DBF" w:rsidRPr="0026636A">
        <w:rPr>
          <w:rFonts w:ascii="Times New Roman" w:hAnsi="Times New Roman" w:cs="Times New Roman"/>
          <w:sz w:val="28"/>
          <w:szCs w:val="28"/>
          <w:lang w:val="kk-KZ"/>
        </w:rPr>
        <w:t>тамасы бойынша адам денсаулығы</w:t>
      </w:r>
      <w:r w:rsidRPr="0026636A">
        <w:rPr>
          <w:rFonts w:ascii="Times New Roman" w:hAnsi="Times New Roman" w:cs="Times New Roman"/>
          <w:sz w:val="28"/>
          <w:szCs w:val="28"/>
          <w:lang w:val="kk-KZ"/>
        </w:rPr>
        <w:t>нда</w:t>
      </w:r>
      <w:r w:rsidR="00174DBF" w:rsidRPr="0026636A">
        <w:rPr>
          <w:rFonts w:ascii="Times New Roman" w:hAnsi="Times New Roman" w:cs="Times New Roman"/>
          <w:sz w:val="28"/>
          <w:szCs w:val="28"/>
          <w:lang w:val="kk-KZ"/>
        </w:rPr>
        <w:t xml:space="preserve"> </w:t>
      </w:r>
      <w:r w:rsidR="0007284C" w:rsidRPr="0026636A">
        <w:rPr>
          <w:rFonts w:ascii="Times New Roman" w:hAnsi="Times New Roman" w:cs="Times New Roman"/>
          <w:sz w:val="28"/>
          <w:szCs w:val="28"/>
          <w:lang w:val="kk-KZ"/>
        </w:rPr>
        <w:t xml:space="preserve">аурудың немесе физикалық ақаулардың болмауы ғана емес, </w:t>
      </w:r>
      <w:r w:rsidRPr="0026636A">
        <w:rPr>
          <w:rFonts w:ascii="Times New Roman" w:hAnsi="Times New Roman" w:cs="Times New Roman"/>
          <w:sz w:val="28"/>
          <w:szCs w:val="28"/>
          <w:lang w:val="kk-KZ"/>
        </w:rPr>
        <w:t xml:space="preserve">сонымен қатар </w:t>
      </w:r>
      <w:r w:rsidR="0007284C" w:rsidRPr="0026636A">
        <w:rPr>
          <w:rFonts w:ascii="Times New Roman" w:hAnsi="Times New Roman" w:cs="Times New Roman"/>
          <w:sz w:val="28"/>
          <w:szCs w:val="28"/>
          <w:lang w:val="kk-KZ"/>
        </w:rPr>
        <w:t>толық физикалық, рухани және әлеуметтік жағдайы</w:t>
      </w:r>
      <w:r w:rsidRPr="0026636A">
        <w:rPr>
          <w:rFonts w:ascii="Times New Roman" w:hAnsi="Times New Roman" w:cs="Times New Roman"/>
          <w:sz w:val="28"/>
          <w:szCs w:val="28"/>
          <w:lang w:val="kk-KZ"/>
        </w:rPr>
        <w:t xml:space="preserve"> маңызды болып табылады</w:t>
      </w:r>
      <w:r w:rsidR="0007284C"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А</w:t>
      </w:r>
      <w:r w:rsidR="0007284C" w:rsidRPr="0026636A">
        <w:rPr>
          <w:rFonts w:ascii="Times New Roman" w:hAnsi="Times New Roman" w:cs="Times New Roman"/>
          <w:sz w:val="28"/>
          <w:szCs w:val="28"/>
          <w:lang w:val="kk-KZ"/>
        </w:rPr>
        <w:t xml:space="preserve">дам денсаулығын </w:t>
      </w:r>
      <w:r w:rsidRPr="0026636A">
        <w:rPr>
          <w:rFonts w:ascii="Times New Roman" w:hAnsi="Times New Roman" w:cs="Times New Roman"/>
          <w:sz w:val="28"/>
          <w:szCs w:val="28"/>
          <w:lang w:val="kk-KZ"/>
        </w:rPr>
        <w:t>жақсарту</w:t>
      </w:r>
      <w:r w:rsidR="0007284C" w:rsidRPr="0026636A">
        <w:rPr>
          <w:rFonts w:ascii="Times New Roman" w:hAnsi="Times New Roman" w:cs="Times New Roman"/>
          <w:sz w:val="28"/>
          <w:szCs w:val="28"/>
          <w:lang w:val="kk-KZ"/>
        </w:rPr>
        <w:t xml:space="preserve">, аурудың алдын алу, болмауын және жазылуын дәрілік өсімдіктер көмегімен емдеу мақсатында халық медицинасында қолданылып келген өсімдіктердің дәрілік қасиетін анықтау, ғылыми тұрғыда негіздеу зерттеу жұмысының алғышарты болып табылады. </w:t>
      </w:r>
    </w:p>
    <w:p w14:paraId="7A573ED3" w14:textId="5B8CFE28" w:rsidR="00B705F9" w:rsidRPr="0026636A" w:rsidRDefault="0007284C" w:rsidP="009921C3">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Тарихи тұрғыдан адамдар аурулардың алдын алу </w:t>
      </w:r>
      <w:r w:rsidR="00337253" w:rsidRPr="0026636A">
        <w:rPr>
          <w:rFonts w:ascii="Times New Roman" w:hAnsi="Times New Roman" w:cs="Times New Roman"/>
          <w:sz w:val="28"/>
          <w:szCs w:val="28"/>
          <w:lang w:val="kk-KZ"/>
        </w:rPr>
        <w:t>мақсатында</w:t>
      </w:r>
      <w:r w:rsidRPr="0026636A">
        <w:rPr>
          <w:rFonts w:ascii="Times New Roman" w:hAnsi="Times New Roman" w:cs="Times New Roman"/>
          <w:sz w:val="28"/>
          <w:szCs w:val="28"/>
          <w:lang w:val="kk-KZ"/>
        </w:rPr>
        <w:t xml:space="preserve"> әртүрлі дәрілік өсімдіктердің оң әсерін біл</w:t>
      </w:r>
      <w:r w:rsidR="000E73B7" w:rsidRPr="0026636A">
        <w:rPr>
          <w:rFonts w:ascii="Times New Roman" w:hAnsi="Times New Roman" w:cs="Times New Roman"/>
          <w:sz w:val="28"/>
          <w:szCs w:val="28"/>
          <w:lang w:val="kk-KZ"/>
        </w:rPr>
        <w:t>ген</w:t>
      </w:r>
      <w:r w:rsidRPr="0026636A">
        <w:rPr>
          <w:rFonts w:ascii="Times New Roman" w:hAnsi="Times New Roman" w:cs="Times New Roman"/>
          <w:sz w:val="28"/>
          <w:szCs w:val="28"/>
          <w:lang w:val="kk-KZ"/>
        </w:rPr>
        <w:t xml:space="preserve">. Сондықтан, дәрілік өсімдіктер микробқа қарсы, антиоксидантты, қоректік және емдік қасиеттері үшін бағаланады. Қазіргі </w:t>
      </w:r>
      <w:r w:rsidR="000E73B7" w:rsidRPr="0026636A">
        <w:rPr>
          <w:rFonts w:ascii="Times New Roman" w:hAnsi="Times New Roman" w:cs="Times New Roman"/>
          <w:sz w:val="28"/>
          <w:szCs w:val="28"/>
          <w:lang w:val="kk-KZ"/>
        </w:rPr>
        <w:t xml:space="preserve">уақытта </w:t>
      </w:r>
      <w:r w:rsidRPr="0026636A">
        <w:rPr>
          <w:rFonts w:ascii="Times New Roman" w:hAnsi="Times New Roman" w:cs="Times New Roman"/>
          <w:sz w:val="28"/>
          <w:szCs w:val="28"/>
          <w:lang w:val="kk-KZ"/>
        </w:rPr>
        <w:t xml:space="preserve">корона пандемиясына байланысты бүкіл әлемдегі адамдар өздерінің денсаулығына саналы түрде қарай бастады. Денсаулыққа пайдалы дәрілік өсімдіктерді қолдану аясы кеңейе түсті. </w:t>
      </w:r>
    </w:p>
    <w:p w14:paraId="078D9E97" w14:textId="541B7C0A" w:rsidR="00277FE6" w:rsidRPr="0026636A" w:rsidRDefault="0007284C" w:rsidP="0066338B">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Осы орайда, зерттеуге алынған </w:t>
      </w:r>
      <w:r w:rsidR="003C601F" w:rsidRPr="0026636A">
        <w:rPr>
          <w:rFonts w:ascii="Times New Roman" w:hAnsi="Times New Roman" w:cs="Times New Roman"/>
          <w:i/>
          <w:iCs/>
          <w:sz w:val="28"/>
          <w:szCs w:val="28"/>
        </w:rPr>
        <w:t>Rhamnaceae</w:t>
      </w:r>
      <w:r w:rsidR="003C601F" w:rsidRPr="0026636A">
        <w:rPr>
          <w:rFonts w:ascii="Times New Roman" w:hAnsi="Times New Roman" w:cs="Times New Roman"/>
          <w:sz w:val="28"/>
          <w:szCs w:val="28"/>
        </w:rPr>
        <w:t xml:space="preserve"> Juss.</w:t>
      </w:r>
      <w:r w:rsidR="003C601F"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 xml:space="preserve">тұқымдасының өкілі </w:t>
      </w:r>
      <w:r w:rsidR="00FE1885" w:rsidRPr="0026636A">
        <w:rPr>
          <w:rFonts w:ascii="Times New Roman" w:hAnsi="Times New Roman" w:cs="Times New Roman"/>
          <w:i/>
          <w:sz w:val="28"/>
          <w:szCs w:val="28"/>
          <w:lang w:val="kk-KZ"/>
        </w:rPr>
        <w:t>Frangula alnus</w:t>
      </w:r>
      <w:r w:rsidR="00FE1885" w:rsidRPr="0026636A">
        <w:rPr>
          <w:rFonts w:ascii="Times New Roman" w:hAnsi="Times New Roman" w:cs="Times New Roman"/>
          <w:iCs/>
          <w:sz w:val="28"/>
          <w:szCs w:val="28"/>
          <w:lang w:val="kk-KZ"/>
        </w:rPr>
        <w:t xml:space="preserve"> Mill.</w:t>
      </w:r>
      <w:r w:rsidR="003906A7" w:rsidRPr="0026636A">
        <w:rPr>
          <w:rFonts w:ascii="Times New Roman" w:hAnsi="Times New Roman" w:cs="Times New Roman"/>
          <w:iCs/>
          <w:sz w:val="28"/>
          <w:szCs w:val="28"/>
          <w:lang w:val="kk-KZ"/>
        </w:rPr>
        <w:t xml:space="preserve"> </w:t>
      </w:r>
      <w:r w:rsidRPr="0026636A">
        <w:rPr>
          <w:rFonts w:ascii="Times New Roman" w:hAnsi="Times New Roman" w:cs="Times New Roman"/>
          <w:iCs/>
          <w:sz w:val="28"/>
          <w:szCs w:val="28"/>
          <w:lang w:val="kk-KZ"/>
        </w:rPr>
        <w:t xml:space="preserve"> </w:t>
      </w:r>
      <w:r w:rsidRPr="0026636A">
        <w:rPr>
          <w:rFonts w:ascii="Times New Roman" w:hAnsi="Times New Roman" w:cs="Times New Roman"/>
          <w:sz w:val="28"/>
          <w:szCs w:val="28"/>
          <w:lang w:val="kk-KZ"/>
        </w:rPr>
        <w:t xml:space="preserve">өсімдігінің қабығы мен жемістері дәрілік қасиеттерге ие және дәстүрлі медицинада қолданылады. Ресми медицинада </w:t>
      </w:r>
      <w:r w:rsidR="00FE1885" w:rsidRPr="0026636A">
        <w:rPr>
          <w:rFonts w:ascii="Times New Roman" w:hAnsi="Times New Roman" w:cs="Times New Roman"/>
          <w:i/>
          <w:iCs/>
          <w:sz w:val="28"/>
          <w:szCs w:val="28"/>
          <w:lang w:val="kk-KZ"/>
        </w:rPr>
        <w:t>Frangula alnus</w:t>
      </w:r>
      <w:r w:rsidR="00FE1885" w:rsidRPr="0026636A">
        <w:rPr>
          <w:rFonts w:ascii="Times New Roman" w:hAnsi="Times New Roman" w:cs="Times New Roman"/>
          <w:sz w:val="28"/>
          <w:szCs w:val="28"/>
          <w:lang w:val="kk-KZ"/>
        </w:rPr>
        <w:t xml:space="preserve"> Mill.</w:t>
      </w:r>
      <w:r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қабығын</w:t>
      </w:r>
      <w:r w:rsidR="000E73B7" w:rsidRPr="0026636A">
        <w:rPr>
          <w:rFonts w:ascii="Times New Roman" w:hAnsi="Times New Roman" w:cs="Times New Roman"/>
          <w:sz w:val="28"/>
          <w:szCs w:val="28"/>
          <w:lang w:val="kk-KZ"/>
        </w:rPr>
        <w:t>ан жасалған</w:t>
      </w:r>
      <w:r w:rsidRPr="0026636A">
        <w:rPr>
          <w:rFonts w:ascii="Times New Roman" w:hAnsi="Times New Roman" w:cs="Times New Roman"/>
          <w:sz w:val="28"/>
          <w:szCs w:val="28"/>
          <w:lang w:val="kk-KZ"/>
        </w:rPr>
        <w:t xml:space="preserve"> емдік маңызы бар рамнил препараты қолданылады</w:t>
      </w:r>
      <w:r w:rsidR="00126AE9" w:rsidRPr="0026636A">
        <w:rPr>
          <w:rFonts w:ascii="Times New Roman" w:hAnsi="Times New Roman" w:cs="Times New Roman"/>
          <w:sz w:val="28"/>
          <w:szCs w:val="28"/>
          <w:lang w:val="en-US"/>
        </w:rPr>
        <w:t xml:space="preserve"> </w:t>
      </w:r>
      <w:r w:rsidR="00D95E61" w:rsidRPr="0026636A">
        <w:rPr>
          <w:rFonts w:ascii="Times New Roman" w:hAnsi="Times New Roman" w:cs="Times New Roman"/>
          <w:sz w:val="28"/>
          <w:szCs w:val="28"/>
          <w:lang w:val="en-US"/>
        </w:rPr>
        <w:t>[8</w:t>
      </w:r>
      <w:r w:rsidR="00126AE9" w:rsidRPr="0026636A">
        <w:rPr>
          <w:rFonts w:ascii="Times New Roman" w:hAnsi="Times New Roman" w:cs="Times New Roman"/>
          <w:sz w:val="28"/>
          <w:szCs w:val="28"/>
          <w:lang w:val="en-US"/>
        </w:rPr>
        <w:t>]</w:t>
      </w:r>
      <w:r w:rsidRPr="0026636A">
        <w:rPr>
          <w:rFonts w:ascii="Times New Roman" w:hAnsi="Times New Roman" w:cs="Times New Roman"/>
          <w:sz w:val="28"/>
          <w:szCs w:val="28"/>
          <w:lang w:val="kk-KZ"/>
        </w:rPr>
        <w:t>.</w:t>
      </w:r>
      <w:r w:rsidR="00500844" w:rsidRPr="0026636A">
        <w:rPr>
          <w:rFonts w:ascii="Times New Roman" w:hAnsi="Times New Roman" w:cs="Times New Roman"/>
          <w:color w:val="000000" w:themeColor="text1"/>
          <w:sz w:val="28"/>
          <w:szCs w:val="28"/>
          <w:lang w:val="kk-KZ"/>
        </w:rPr>
        <w:t xml:space="preserve"> Рамнил – иісі мен дәмі жоқ сарғыш-қоңыр ұнтақ. Құрамында 0,05 г препарат бар таблеткаларда бар. Ұйықтар алдында 1-2 таблетканы жұмсақ іш жүргізетін дәрі ретінде қабылдау керек. </w:t>
      </w:r>
      <w:r w:rsidRPr="0026636A">
        <w:rPr>
          <w:rFonts w:ascii="Times New Roman" w:hAnsi="Times New Roman" w:cs="Times New Roman"/>
          <w:sz w:val="28"/>
          <w:szCs w:val="28"/>
          <w:lang w:val="kk-KZ"/>
        </w:rPr>
        <w:t xml:space="preserve">Заманауи зерттеу әдістерін қолдана отырып, жүргізілген фармакологиялық зерттеулер дәрілік өсімдіктердің көптеген аурулардың алдын-алуда және емдеу құндылығының үлкен екенін көрсетеді. </w:t>
      </w:r>
    </w:p>
    <w:p w14:paraId="00121413" w14:textId="78CEED5B" w:rsidR="0007284C" w:rsidRPr="0026636A" w:rsidRDefault="0007284C" w:rsidP="00861B93">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Дәрілік өсімдіктерді гепатопротекторлы, иммуномодуляциялық әсерімен тиімді және қауіпсіз алмастыратын препараттарды әзірлеуде қолдану тәсілдерін қайта</w:t>
      </w:r>
      <w:r w:rsidR="00474401" w:rsidRPr="0026636A">
        <w:rPr>
          <w:rFonts w:ascii="Times New Roman" w:hAnsi="Times New Roman" w:cs="Times New Roman"/>
          <w:sz w:val="28"/>
          <w:szCs w:val="28"/>
          <w:lang w:val="kk-KZ"/>
        </w:rPr>
        <w:t xml:space="preserve"> қарауды ұсыну мақсатында,</w:t>
      </w:r>
      <w:r w:rsidRPr="0026636A">
        <w:rPr>
          <w:rFonts w:ascii="Times New Roman" w:hAnsi="Times New Roman" w:cs="Times New Roman"/>
          <w:sz w:val="28"/>
          <w:szCs w:val="28"/>
          <w:lang w:val="kk-KZ"/>
        </w:rPr>
        <w:t xml:space="preserve"> Тянь-Шань таулы аймақтарында өсетін</w:t>
      </w:r>
      <w:r w:rsidR="003906A7" w:rsidRPr="0026636A">
        <w:rPr>
          <w:rFonts w:ascii="Times New Roman" w:hAnsi="Times New Roman" w:cs="Times New Roman"/>
          <w:sz w:val="28"/>
          <w:szCs w:val="28"/>
          <w:lang w:val="kk-KZ"/>
        </w:rPr>
        <w:t xml:space="preserve">  </w:t>
      </w:r>
      <w:r w:rsidR="00FE1885" w:rsidRPr="0026636A">
        <w:rPr>
          <w:rFonts w:ascii="Times New Roman" w:hAnsi="Times New Roman" w:cs="Times New Roman"/>
          <w:i/>
          <w:sz w:val="28"/>
          <w:szCs w:val="28"/>
          <w:lang w:val="kk-KZ"/>
        </w:rPr>
        <w:t>Frangula alnus</w:t>
      </w:r>
      <w:r w:rsidR="00FE1885" w:rsidRPr="0026636A">
        <w:rPr>
          <w:rFonts w:ascii="Times New Roman" w:hAnsi="Times New Roman" w:cs="Times New Roman"/>
          <w:iCs/>
          <w:sz w:val="28"/>
          <w:szCs w:val="28"/>
          <w:lang w:val="kk-KZ"/>
        </w:rPr>
        <w:t xml:space="preserve"> Mill.</w:t>
      </w:r>
      <w:r w:rsidRPr="0026636A">
        <w:rPr>
          <w:rFonts w:ascii="Times New Roman" w:hAnsi="Times New Roman" w:cs="Times New Roman"/>
          <w:iCs/>
          <w:sz w:val="28"/>
          <w:szCs w:val="28"/>
          <w:lang w:val="kk-KZ"/>
        </w:rPr>
        <w:t xml:space="preserve"> </w:t>
      </w:r>
      <w:r w:rsidRPr="0026636A">
        <w:rPr>
          <w:rFonts w:ascii="Times New Roman" w:hAnsi="Times New Roman" w:cs="Times New Roman"/>
          <w:sz w:val="28"/>
          <w:szCs w:val="28"/>
          <w:lang w:val="kk-KZ"/>
        </w:rPr>
        <w:t xml:space="preserve">өсімдігінің морфобиологиялық ерекшеліктері мен дәрілік қасиеттерін зерттеу өзекті болып табылады. </w:t>
      </w:r>
    </w:p>
    <w:p w14:paraId="555AC956" w14:textId="5E003025" w:rsidR="00127CC7" w:rsidRPr="0026636A" w:rsidRDefault="0007284C" w:rsidP="00FD05FA">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b/>
          <w:sz w:val="28"/>
          <w:szCs w:val="28"/>
          <w:lang w:val="kk-KZ"/>
        </w:rPr>
        <w:t>Жұмыстың мақсаты:</w:t>
      </w:r>
      <w:r w:rsidRPr="0026636A">
        <w:rPr>
          <w:rFonts w:ascii="Times New Roman" w:hAnsi="Times New Roman" w:cs="Times New Roman"/>
          <w:sz w:val="28"/>
          <w:szCs w:val="28"/>
          <w:lang w:val="kk-KZ"/>
        </w:rPr>
        <w:t xml:space="preserve"> </w:t>
      </w:r>
      <w:r w:rsidR="00FD05FA" w:rsidRPr="0026636A">
        <w:rPr>
          <w:rFonts w:ascii="Times New Roman" w:hAnsi="Times New Roman" w:cs="Times New Roman"/>
          <w:sz w:val="28"/>
          <w:szCs w:val="28"/>
          <w:lang w:val="kk-KZ"/>
        </w:rPr>
        <w:t xml:space="preserve">Тянь-Шань таулы аймақтарындағы </w:t>
      </w:r>
      <w:r w:rsidR="00FD05FA" w:rsidRPr="0026636A">
        <w:rPr>
          <w:rFonts w:ascii="Times New Roman" w:hAnsi="Times New Roman" w:cs="Times New Roman"/>
          <w:i/>
          <w:iCs/>
          <w:sz w:val="28"/>
          <w:szCs w:val="28"/>
          <w:lang w:val="kk-KZ"/>
        </w:rPr>
        <w:t>Frangula alnus</w:t>
      </w:r>
      <w:r w:rsidR="00FD05FA" w:rsidRPr="0026636A">
        <w:rPr>
          <w:rFonts w:ascii="Times New Roman" w:hAnsi="Times New Roman" w:cs="Times New Roman"/>
          <w:sz w:val="28"/>
          <w:szCs w:val="28"/>
          <w:lang w:val="kk-KZ"/>
        </w:rPr>
        <w:t xml:space="preserve"> Mill. өсімдігінің морфобиологиялық ерекшеліктері мен дәрілік қасиеттерін зерттеу.</w:t>
      </w:r>
    </w:p>
    <w:p w14:paraId="12146431" w14:textId="77E989DD" w:rsidR="0007284C" w:rsidRPr="0026636A" w:rsidRDefault="0007284C" w:rsidP="00861B93">
      <w:pPr>
        <w:spacing w:after="0" w:line="240" w:lineRule="auto"/>
        <w:ind w:firstLine="708"/>
        <w:jc w:val="both"/>
        <w:rPr>
          <w:rFonts w:ascii="Times New Roman" w:hAnsi="Times New Roman" w:cs="Times New Roman"/>
          <w:b/>
          <w:sz w:val="28"/>
          <w:szCs w:val="28"/>
          <w:lang w:val="kk-KZ"/>
        </w:rPr>
      </w:pPr>
      <w:r w:rsidRPr="0026636A">
        <w:rPr>
          <w:rFonts w:ascii="Times New Roman" w:hAnsi="Times New Roman" w:cs="Times New Roman"/>
          <w:b/>
          <w:sz w:val="28"/>
          <w:szCs w:val="28"/>
          <w:lang w:val="kk-KZ"/>
        </w:rPr>
        <w:t xml:space="preserve">Зерттеу міндеттері: </w:t>
      </w:r>
    </w:p>
    <w:p w14:paraId="331AF432" w14:textId="77777777" w:rsidR="00771D08" w:rsidRPr="0026636A" w:rsidRDefault="002D6463" w:rsidP="007E4B36">
      <w:pPr>
        <w:numPr>
          <w:ilvl w:val="0"/>
          <w:numId w:val="34"/>
        </w:numPr>
        <w:tabs>
          <w:tab w:val="clear" w:pos="720"/>
        </w:tabs>
        <w:spacing w:after="0" w:line="240" w:lineRule="auto"/>
        <w:ind w:left="0" w:firstLine="567"/>
        <w:jc w:val="both"/>
        <w:rPr>
          <w:rFonts w:ascii="Times New Roman" w:hAnsi="Times New Roman" w:cs="Times New Roman"/>
          <w:sz w:val="28"/>
          <w:szCs w:val="28"/>
        </w:rPr>
      </w:pPr>
      <w:r w:rsidRPr="0026636A">
        <w:rPr>
          <w:rFonts w:ascii="Times New Roman" w:hAnsi="Times New Roman" w:cs="Times New Roman"/>
          <w:sz w:val="28"/>
          <w:szCs w:val="28"/>
        </w:rPr>
        <w:t xml:space="preserve">Тянь-Шань таулы аймақтарындағы </w:t>
      </w:r>
      <w:r w:rsidRPr="0026636A">
        <w:rPr>
          <w:rFonts w:ascii="Times New Roman" w:hAnsi="Times New Roman" w:cs="Times New Roman"/>
          <w:i/>
          <w:iCs/>
          <w:sz w:val="28"/>
          <w:szCs w:val="28"/>
        </w:rPr>
        <w:t xml:space="preserve">Frangula alnus </w:t>
      </w:r>
      <w:r w:rsidRPr="0026636A">
        <w:rPr>
          <w:rFonts w:ascii="Times New Roman" w:hAnsi="Times New Roman" w:cs="Times New Roman"/>
          <w:sz w:val="28"/>
          <w:szCs w:val="28"/>
        </w:rPr>
        <w:t>Mill. өсімдігінің морфологиялық құрылысындағы ортаға бейімделу деңгейін зерттеу;</w:t>
      </w:r>
    </w:p>
    <w:p w14:paraId="2C16F81C" w14:textId="20EA228A" w:rsidR="00771D08" w:rsidRPr="0026636A" w:rsidRDefault="002D6463" w:rsidP="000707BE">
      <w:pPr>
        <w:numPr>
          <w:ilvl w:val="0"/>
          <w:numId w:val="34"/>
        </w:numPr>
        <w:tabs>
          <w:tab w:val="clear" w:pos="720"/>
        </w:tabs>
        <w:spacing w:after="0" w:line="240" w:lineRule="auto"/>
        <w:ind w:left="0" w:firstLine="567"/>
        <w:jc w:val="both"/>
        <w:rPr>
          <w:rFonts w:ascii="Times New Roman" w:hAnsi="Times New Roman" w:cs="Times New Roman"/>
          <w:sz w:val="28"/>
          <w:szCs w:val="28"/>
        </w:rPr>
      </w:pPr>
      <w:r w:rsidRPr="0026636A">
        <w:rPr>
          <w:rFonts w:ascii="Times New Roman" w:hAnsi="Times New Roman" w:cs="Times New Roman"/>
          <w:i/>
          <w:iCs/>
          <w:sz w:val="28"/>
          <w:szCs w:val="28"/>
        </w:rPr>
        <w:lastRenderedPageBreak/>
        <w:t xml:space="preserve"> Frangula alnus </w:t>
      </w:r>
      <w:r w:rsidRPr="0026636A">
        <w:rPr>
          <w:rFonts w:ascii="Times New Roman" w:hAnsi="Times New Roman" w:cs="Times New Roman"/>
          <w:sz w:val="28"/>
          <w:szCs w:val="28"/>
        </w:rPr>
        <w:t xml:space="preserve">Mill. өсімдігінің жерүсті мүшелерінің </w:t>
      </w:r>
      <w:r w:rsidR="007F6903" w:rsidRPr="0026636A">
        <w:rPr>
          <w:rFonts w:ascii="Times New Roman" w:hAnsi="Times New Roman" w:cs="Times New Roman"/>
          <w:sz w:val="28"/>
          <w:szCs w:val="28"/>
        </w:rPr>
        <w:t xml:space="preserve">(жемісі, </w:t>
      </w:r>
      <w:r w:rsidR="000707BE" w:rsidRPr="0026636A">
        <w:rPr>
          <w:rFonts w:ascii="Times New Roman" w:hAnsi="Times New Roman" w:cs="Times New Roman"/>
          <w:sz w:val="28"/>
          <w:szCs w:val="28"/>
        </w:rPr>
        <w:t>жапырағы</w:t>
      </w:r>
      <w:r w:rsidR="000707BE" w:rsidRPr="0026636A">
        <w:rPr>
          <w:rFonts w:ascii="Times New Roman" w:hAnsi="Times New Roman" w:cs="Times New Roman"/>
          <w:sz w:val="28"/>
          <w:szCs w:val="28"/>
          <w:lang w:val="kk-KZ"/>
        </w:rPr>
        <w:t xml:space="preserve"> және </w:t>
      </w:r>
      <w:r w:rsidR="007F6903" w:rsidRPr="0026636A">
        <w:rPr>
          <w:rFonts w:ascii="Times New Roman" w:hAnsi="Times New Roman" w:cs="Times New Roman"/>
          <w:sz w:val="28"/>
          <w:szCs w:val="28"/>
        </w:rPr>
        <w:t>сабағы)</w:t>
      </w:r>
      <w:r w:rsidR="007F6903"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анатомиялық құрылысының ерекшеліктерін айқындау;</w:t>
      </w:r>
    </w:p>
    <w:p w14:paraId="08390AC4" w14:textId="1D29E935" w:rsidR="00771D08" w:rsidRPr="0026636A" w:rsidRDefault="002D6463" w:rsidP="00865C0D">
      <w:pPr>
        <w:numPr>
          <w:ilvl w:val="0"/>
          <w:numId w:val="34"/>
        </w:numPr>
        <w:tabs>
          <w:tab w:val="clear" w:pos="720"/>
        </w:tabs>
        <w:spacing w:after="0" w:line="240" w:lineRule="auto"/>
        <w:ind w:left="0" w:firstLine="567"/>
        <w:jc w:val="both"/>
        <w:rPr>
          <w:rFonts w:ascii="Times New Roman" w:hAnsi="Times New Roman" w:cs="Times New Roman"/>
          <w:sz w:val="28"/>
          <w:szCs w:val="28"/>
        </w:rPr>
      </w:pPr>
      <w:r w:rsidRPr="0026636A">
        <w:rPr>
          <w:rFonts w:ascii="Times New Roman" w:hAnsi="Times New Roman" w:cs="Times New Roman"/>
          <w:i/>
          <w:iCs/>
          <w:sz w:val="28"/>
          <w:szCs w:val="28"/>
        </w:rPr>
        <w:t xml:space="preserve"> Frangula alnus </w:t>
      </w:r>
      <w:r w:rsidRPr="0026636A">
        <w:rPr>
          <w:rFonts w:ascii="Times New Roman" w:hAnsi="Times New Roman" w:cs="Times New Roman"/>
          <w:sz w:val="28"/>
          <w:szCs w:val="28"/>
        </w:rPr>
        <w:t xml:space="preserve">Mill. өсімдігінің </w:t>
      </w:r>
      <w:r w:rsidR="007E4B36" w:rsidRPr="0026636A">
        <w:rPr>
          <w:rFonts w:ascii="Times New Roman" w:hAnsi="Times New Roman" w:cs="Times New Roman"/>
          <w:sz w:val="28"/>
          <w:szCs w:val="28"/>
          <w:lang w:val="kk-KZ"/>
        </w:rPr>
        <w:t xml:space="preserve">жерүсті мүшелерінің </w:t>
      </w:r>
      <w:r w:rsidR="007E4B36" w:rsidRPr="0026636A">
        <w:rPr>
          <w:rFonts w:ascii="Times New Roman" w:hAnsi="Times New Roman" w:cs="Times New Roman"/>
          <w:sz w:val="28"/>
          <w:szCs w:val="28"/>
        </w:rPr>
        <w:t>(</w:t>
      </w:r>
      <w:r w:rsidR="00865C0D" w:rsidRPr="0026636A">
        <w:rPr>
          <w:rFonts w:ascii="Times New Roman" w:hAnsi="Times New Roman" w:cs="Times New Roman"/>
          <w:sz w:val="28"/>
          <w:szCs w:val="28"/>
        </w:rPr>
        <w:t>жемісі, жапырағы</w:t>
      </w:r>
      <w:r w:rsidR="00865C0D" w:rsidRPr="0026636A">
        <w:rPr>
          <w:rFonts w:ascii="Times New Roman" w:hAnsi="Times New Roman" w:cs="Times New Roman"/>
          <w:sz w:val="28"/>
          <w:szCs w:val="28"/>
          <w:lang w:val="kk-KZ"/>
        </w:rPr>
        <w:t xml:space="preserve"> және </w:t>
      </w:r>
      <w:r w:rsidR="00865C0D" w:rsidRPr="0026636A">
        <w:rPr>
          <w:rFonts w:ascii="Times New Roman" w:hAnsi="Times New Roman" w:cs="Times New Roman"/>
          <w:sz w:val="28"/>
          <w:szCs w:val="28"/>
        </w:rPr>
        <w:t>сабағы</w:t>
      </w:r>
      <w:r w:rsidR="007E4B36" w:rsidRPr="0026636A">
        <w:rPr>
          <w:rFonts w:ascii="Times New Roman" w:hAnsi="Times New Roman" w:cs="Times New Roman"/>
          <w:sz w:val="28"/>
          <w:szCs w:val="28"/>
        </w:rPr>
        <w:t>)</w:t>
      </w:r>
      <w:r w:rsidR="007E4B36"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фитохимиялық құрамын анықтау;</w:t>
      </w:r>
    </w:p>
    <w:p w14:paraId="0F5EA459" w14:textId="2F6362D0" w:rsidR="00771D08" w:rsidRPr="0026636A" w:rsidRDefault="002D6463" w:rsidP="007E4B36">
      <w:pPr>
        <w:numPr>
          <w:ilvl w:val="0"/>
          <w:numId w:val="34"/>
        </w:numPr>
        <w:tabs>
          <w:tab w:val="clear" w:pos="720"/>
        </w:tabs>
        <w:spacing w:after="0" w:line="240" w:lineRule="auto"/>
        <w:ind w:left="0" w:firstLine="567"/>
        <w:jc w:val="both"/>
        <w:rPr>
          <w:rFonts w:ascii="Times New Roman" w:hAnsi="Times New Roman" w:cs="Times New Roman"/>
          <w:sz w:val="28"/>
          <w:szCs w:val="28"/>
        </w:rPr>
      </w:pPr>
      <w:r w:rsidRPr="0026636A">
        <w:rPr>
          <w:rFonts w:ascii="Times New Roman" w:hAnsi="Times New Roman" w:cs="Times New Roman"/>
          <w:sz w:val="28"/>
          <w:szCs w:val="28"/>
          <w:lang w:val="en-US"/>
        </w:rPr>
        <w:t xml:space="preserve"> E</w:t>
      </w:r>
      <w:r w:rsidRPr="0026636A">
        <w:rPr>
          <w:rFonts w:ascii="Times New Roman" w:hAnsi="Times New Roman" w:cs="Times New Roman"/>
          <w:sz w:val="28"/>
          <w:szCs w:val="28"/>
          <w:lang w:val="kk-KZ"/>
        </w:rPr>
        <w:t xml:space="preserve">геуқұйрықтардың семіздігі кезінде </w:t>
      </w:r>
      <w:r w:rsidRPr="0026636A">
        <w:rPr>
          <w:rFonts w:ascii="Times New Roman" w:hAnsi="Times New Roman" w:cs="Times New Roman"/>
          <w:i/>
          <w:iCs/>
          <w:sz w:val="28"/>
          <w:szCs w:val="28"/>
        </w:rPr>
        <w:t xml:space="preserve">Frangula alnus </w:t>
      </w:r>
      <w:r w:rsidRPr="0026636A">
        <w:rPr>
          <w:rFonts w:ascii="Times New Roman" w:hAnsi="Times New Roman" w:cs="Times New Roman"/>
          <w:sz w:val="28"/>
          <w:szCs w:val="28"/>
        </w:rPr>
        <w:t xml:space="preserve">Mill. </w:t>
      </w:r>
      <w:r w:rsidRPr="0026636A">
        <w:rPr>
          <w:rFonts w:ascii="Times New Roman" w:hAnsi="Times New Roman" w:cs="Times New Roman"/>
          <w:sz w:val="28"/>
          <w:szCs w:val="28"/>
          <w:lang w:val="kk-KZ"/>
        </w:rPr>
        <w:t>ө</w:t>
      </w:r>
      <w:r w:rsidRPr="0026636A">
        <w:rPr>
          <w:rFonts w:ascii="Times New Roman" w:hAnsi="Times New Roman" w:cs="Times New Roman"/>
          <w:sz w:val="28"/>
          <w:szCs w:val="28"/>
        </w:rPr>
        <w:t xml:space="preserve">сімдігінің </w:t>
      </w:r>
      <w:r w:rsidRPr="0026636A">
        <w:rPr>
          <w:rFonts w:ascii="Times New Roman" w:hAnsi="Times New Roman" w:cs="Times New Roman"/>
          <w:sz w:val="28"/>
          <w:szCs w:val="28"/>
          <w:lang w:val="kk-KZ"/>
        </w:rPr>
        <w:t xml:space="preserve">бауырға және асқазанға </w:t>
      </w:r>
      <w:r w:rsidRPr="0026636A">
        <w:rPr>
          <w:rFonts w:ascii="Times New Roman" w:hAnsi="Times New Roman" w:cs="Times New Roman"/>
          <w:sz w:val="28"/>
          <w:szCs w:val="28"/>
        </w:rPr>
        <w:t xml:space="preserve">әсерін зерттеу; </w:t>
      </w:r>
      <w:r w:rsidR="00865C0D" w:rsidRPr="0026636A">
        <w:rPr>
          <w:rFonts w:ascii="Times New Roman" w:hAnsi="Times New Roman" w:cs="Times New Roman"/>
          <w:sz w:val="28"/>
          <w:szCs w:val="28"/>
          <w:lang w:val="kk-KZ"/>
        </w:rPr>
        <w:t xml:space="preserve">  </w:t>
      </w:r>
    </w:p>
    <w:p w14:paraId="523E8248" w14:textId="1DCDC885" w:rsidR="003A5479" w:rsidRPr="0026636A" w:rsidRDefault="002D6463" w:rsidP="00467040">
      <w:pPr>
        <w:numPr>
          <w:ilvl w:val="0"/>
          <w:numId w:val="34"/>
        </w:numPr>
        <w:tabs>
          <w:tab w:val="clear" w:pos="720"/>
          <w:tab w:val="num" w:pos="426"/>
        </w:tabs>
        <w:spacing w:after="0" w:line="240" w:lineRule="auto"/>
        <w:ind w:left="0" w:firstLine="567"/>
        <w:jc w:val="both"/>
        <w:rPr>
          <w:rFonts w:ascii="Times New Roman" w:hAnsi="Times New Roman" w:cs="Times New Roman"/>
          <w:sz w:val="28"/>
          <w:szCs w:val="28"/>
        </w:rPr>
      </w:pPr>
      <w:r w:rsidRPr="0026636A">
        <w:rPr>
          <w:rFonts w:ascii="Times New Roman" w:hAnsi="Times New Roman" w:cs="Times New Roman"/>
          <w:i/>
          <w:iCs/>
          <w:sz w:val="28"/>
          <w:szCs w:val="28"/>
        </w:rPr>
        <w:t xml:space="preserve"> </w:t>
      </w:r>
      <w:r w:rsidRPr="0026636A">
        <w:rPr>
          <w:rFonts w:ascii="Times New Roman" w:hAnsi="Times New Roman" w:cs="Times New Roman"/>
          <w:sz w:val="28"/>
          <w:szCs w:val="28"/>
        </w:rPr>
        <w:t xml:space="preserve">Тышқандардағы алкогольдік майлы бауыр </w:t>
      </w:r>
      <w:r w:rsidR="00467040" w:rsidRPr="0026636A">
        <w:rPr>
          <w:rFonts w:ascii="Times New Roman" w:hAnsi="Times New Roman" w:cs="Times New Roman"/>
          <w:sz w:val="28"/>
          <w:szCs w:val="28"/>
        </w:rPr>
        <w:t>дистрофиясы кезінде</w:t>
      </w:r>
      <w:r w:rsidR="00467040" w:rsidRPr="0026636A">
        <w:rPr>
          <w:rFonts w:ascii="Times New Roman" w:hAnsi="Times New Roman" w:cs="Times New Roman"/>
          <w:sz w:val="28"/>
          <w:szCs w:val="28"/>
          <w:lang w:val="kk-KZ"/>
        </w:rPr>
        <w:t xml:space="preserve"> </w:t>
      </w:r>
      <w:r w:rsidRPr="0026636A">
        <w:rPr>
          <w:rFonts w:ascii="Times New Roman" w:hAnsi="Times New Roman" w:cs="Times New Roman"/>
          <w:i/>
          <w:iCs/>
          <w:sz w:val="28"/>
          <w:szCs w:val="28"/>
          <w:lang w:val="en-US"/>
        </w:rPr>
        <w:t xml:space="preserve">Frangula alnus </w:t>
      </w:r>
      <w:r w:rsidRPr="0026636A">
        <w:rPr>
          <w:rFonts w:ascii="Times New Roman" w:hAnsi="Times New Roman" w:cs="Times New Roman"/>
          <w:sz w:val="28"/>
          <w:szCs w:val="28"/>
          <w:lang w:val="en-US"/>
        </w:rPr>
        <w:t xml:space="preserve">Mill. </w:t>
      </w:r>
      <w:r w:rsidRPr="0026636A">
        <w:rPr>
          <w:rFonts w:ascii="Times New Roman" w:hAnsi="Times New Roman" w:cs="Times New Roman"/>
          <w:sz w:val="28"/>
          <w:szCs w:val="28"/>
        </w:rPr>
        <w:t xml:space="preserve">өсімдігінің қан биохимиясына және бауырға әсерін зерттеу. </w:t>
      </w:r>
      <w:r w:rsidR="003A5479" w:rsidRPr="0026636A">
        <w:rPr>
          <w:rFonts w:ascii="Times New Roman" w:hAnsi="Times New Roman" w:cs="Times New Roman"/>
          <w:sz w:val="28"/>
          <w:szCs w:val="28"/>
        </w:rPr>
        <w:t xml:space="preserve"> </w:t>
      </w:r>
    </w:p>
    <w:p w14:paraId="5D4F8F8E" w14:textId="32CC2177" w:rsidR="00900C3C" w:rsidRPr="0026636A" w:rsidRDefault="00900C3C" w:rsidP="00900C3C">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
          <w:sz w:val="28"/>
          <w:szCs w:val="28"/>
          <w:lang w:val="kk-KZ"/>
        </w:rPr>
        <w:tab/>
        <w:t>Зерттеу нысаны.</w:t>
      </w:r>
      <w:r w:rsidRPr="0026636A">
        <w:rPr>
          <w:rFonts w:ascii="Times New Roman" w:hAnsi="Times New Roman" w:cs="Times New Roman"/>
          <w:bCs/>
          <w:sz w:val="28"/>
          <w:szCs w:val="28"/>
          <w:lang w:val="kk-KZ"/>
        </w:rPr>
        <w:t xml:space="preserve"> Іле Алатауының Талғар өзені жағалауынан жиналған </w:t>
      </w:r>
      <w:r w:rsidRPr="0026636A">
        <w:rPr>
          <w:rFonts w:ascii="Times New Roman" w:hAnsi="Times New Roman" w:cs="Times New Roman"/>
          <w:i/>
          <w:sz w:val="28"/>
          <w:szCs w:val="28"/>
          <w:lang w:val="kk-KZ"/>
        </w:rPr>
        <w:t xml:space="preserve">Frangula alnus </w:t>
      </w:r>
      <w:r w:rsidRPr="0026636A">
        <w:rPr>
          <w:rFonts w:ascii="Times New Roman" w:hAnsi="Times New Roman" w:cs="Times New Roman"/>
          <w:iCs/>
          <w:sz w:val="28"/>
          <w:szCs w:val="28"/>
          <w:lang w:val="kk-KZ"/>
        </w:rPr>
        <w:t xml:space="preserve">Mill. өсімдігі. </w:t>
      </w:r>
      <w:r w:rsidRPr="0026636A">
        <w:rPr>
          <w:rFonts w:ascii="Times New Roman" w:hAnsi="Times New Roman" w:cs="Times New Roman"/>
          <w:bCs/>
          <w:sz w:val="28"/>
          <w:szCs w:val="28"/>
          <w:lang w:val="kk-KZ"/>
        </w:rPr>
        <w:t>GPS навигаторы бойынша координаттары: 43°47′15″ солт. енд.; 77°14′15″ шығ. бой.; теңіз деңгейінен 475 м биіктікте орналасқан. Эксперимент барысында өсімдіктің жапырағы, жемісі, сабағы және оның қабығы зерттелді.</w:t>
      </w:r>
    </w:p>
    <w:p w14:paraId="497F4813" w14:textId="77777777" w:rsidR="00DA1F48" w:rsidRPr="0026636A" w:rsidRDefault="00DA1F48" w:rsidP="00DA1F48">
      <w:pPr>
        <w:spacing w:after="0" w:line="240" w:lineRule="auto"/>
        <w:ind w:firstLine="709"/>
        <w:jc w:val="both"/>
        <w:rPr>
          <w:rFonts w:ascii="Times New Roman" w:hAnsi="Times New Roman" w:cs="Times New Roman"/>
          <w:bCs/>
          <w:sz w:val="28"/>
          <w:szCs w:val="28"/>
          <w:lang w:val="kk-KZ"/>
        </w:rPr>
      </w:pPr>
      <w:r w:rsidRPr="0026636A">
        <w:rPr>
          <w:rFonts w:ascii="Times New Roman" w:hAnsi="Times New Roman" w:cs="Times New Roman"/>
          <w:b/>
          <w:i/>
          <w:iCs/>
          <w:sz w:val="28"/>
          <w:szCs w:val="28"/>
          <w:lang w:val="kk-KZ"/>
        </w:rPr>
        <w:t xml:space="preserve">Систематикасы. </w:t>
      </w:r>
    </w:p>
    <w:p w14:paraId="32FCDBA4" w14:textId="77777777" w:rsidR="00DA1F48" w:rsidRPr="0026636A" w:rsidRDefault="00DA1F48" w:rsidP="00F454A5">
      <w:pPr>
        <w:spacing w:after="0" w:line="240" w:lineRule="auto"/>
        <w:ind w:firstLine="567"/>
        <w:jc w:val="both"/>
        <w:rPr>
          <w:rFonts w:ascii="Times New Roman" w:hAnsi="Times New Roman" w:cs="Times New Roman"/>
          <w:sz w:val="28"/>
          <w:szCs w:val="28"/>
        </w:rPr>
      </w:pPr>
      <w:r w:rsidRPr="0026636A">
        <w:rPr>
          <w:rFonts w:ascii="Times New Roman" w:hAnsi="Times New Roman" w:cs="Times New Roman"/>
          <w:sz w:val="28"/>
          <w:szCs w:val="28"/>
        </w:rPr>
        <w:t xml:space="preserve">•  Бөлім: </w:t>
      </w:r>
      <w:r w:rsidRPr="0026636A">
        <w:rPr>
          <w:rFonts w:ascii="Times New Roman" w:hAnsi="Times New Roman" w:cs="Times New Roman"/>
          <w:i/>
          <w:iCs/>
          <w:sz w:val="28"/>
          <w:szCs w:val="28"/>
        </w:rPr>
        <w:t>Magnoliophyta</w:t>
      </w:r>
      <w:r w:rsidRPr="0026636A">
        <w:rPr>
          <w:rFonts w:ascii="Times New Roman" w:hAnsi="Times New Roman" w:cs="Times New Roman"/>
          <w:sz w:val="28"/>
          <w:szCs w:val="28"/>
        </w:rPr>
        <w:t xml:space="preserve"> — Жабықтұқымдылар</w:t>
      </w:r>
    </w:p>
    <w:p w14:paraId="2982FB25" w14:textId="77777777" w:rsidR="00DA1F48" w:rsidRPr="0026636A" w:rsidRDefault="00DA1F48" w:rsidP="00F454A5">
      <w:pPr>
        <w:spacing w:after="0" w:line="240" w:lineRule="auto"/>
        <w:ind w:firstLine="567"/>
        <w:jc w:val="both"/>
        <w:rPr>
          <w:rFonts w:ascii="Times New Roman" w:hAnsi="Times New Roman" w:cs="Times New Roman"/>
          <w:sz w:val="28"/>
          <w:szCs w:val="28"/>
        </w:rPr>
      </w:pPr>
      <w:r w:rsidRPr="0026636A">
        <w:rPr>
          <w:rFonts w:ascii="Times New Roman" w:hAnsi="Times New Roman" w:cs="Times New Roman"/>
          <w:sz w:val="28"/>
          <w:szCs w:val="28"/>
        </w:rPr>
        <w:t xml:space="preserve">•  Класс: </w:t>
      </w:r>
      <w:r w:rsidRPr="0026636A">
        <w:rPr>
          <w:rFonts w:ascii="Times New Roman" w:hAnsi="Times New Roman" w:cs="Times New Roman"/>
          <w:i/>
          <w:iCs/>
          <w:sz w:val="28"/>
          <w:szCs w:val="28"/>
        </w:rPr>
        <w:t>Magnoliopsida</w:t>
      </w:r>
      <w:r w:rsidRPr="0026636A">
        <w:rPr>
          <w:rFonts w:ascii="Times New Roman" w:hAnsi="Times New Roman" w:cs="Times New Roman"/>
          <w:sz w:val="28"/>
          <w:szCs w:val="28"/>
        </w:rPr>
        <w:t xml:space="preserve"> — Қосжарнақты өсімдіктер</w:t>
      </w:r>
    </w:p>
    <w:p w14:paraId="20E988BE" w14:textId="77777777" w:rsidR="00DA1F48" w:rsidRPr="0026636A" w:rsidRDefault="00DA1F48" w:rsidP="00F454A5">
      <w:pPr>
        <w:spacing w:after="0" w:line="240" w:lineRule="auto"/>
        <w:ind w:firstLine="567"/>
        <w:jc w:val="both"/>
        <w:rPr>
          <w:rFonts w:ascii="Times New Roman" w:hAnsi="Times New Roman" w:cs="Times New Roman"/>
          <w:sz w:val="28"/>
          <w:szCs w:val="28"/>
        </w:rPr>
      </w:pPr>
      <w:r w:rsidRPr="0026636A">
        <w:rPr>
          <w:rFonts w:ascii="Times New Roman" w:hAnsi="Times New Roman" w:cs="Times New Roman"/>
          <w:sz w:val="28"/>
          <w:szCs w:val="28"/>
        </w:rPr>
        <w:t xml:space="preserve">•  Қатар: </w:t>
      </w:r>
      <w:r w:rsidRPr="0026636A">
        <w:rPr>
          <w:rFonts w:ascii="Times New Roman" w:hAnsi="Times New Roman" w:cs="Times New Roman"/>
          <w:i/>
          <w:iCs/>
          <w:sz w:val="28"/>
          <w:szCs w:val="28"/>
        </w:rPr>
        <w:t>Rosales</w:t>
      </w:r>
      <w:r w:rsidRPr="0026636A">
        <w:rPr>
          <w:rFonts w:ascii="Times New Roman" w:hAnsi="Times New Roman" w:cs="Times New Roman"/>
          <w:sz w:val="28"/>
          <w:szCs w:val="28"/>
        </w:rPr>
        <w:t xml:space="preserve"> — Раушангүлділер</w:t>
      </w:r>
    </w:p>
    <w:p w14:paraId="3A2FB3BF" w14:textId="77777777" w:rsidR="00DA1F48" w:rsidRPr="0026636A" w:rsidRDefault="00DA1F48" w:rsidP="00F454A5">
      <w:pPr>
        <w:spacing w:after="0" w:line="240" w:lineRule="auto"/>
        <w:ind w:firstLine="567"/>
        <w:jc w:val="both"/>
        <w:rPr>
          <w:rFonts w:ascii="Times New Roman" w:hAnsi="Times New Roman" w:cs="Times New Roman"/>
          <w:sz w:val="28"/>
          <w:szCs w:val="28"/>
        </w:rPr>
      </w:pPr>
      <w:r w:rsidRPr="0026636A">
        <w:rPr>
          <w:rFonts w:ascii="Times New Roman" w:hAnsi="Times New Roman" w:cs="Times New Roman"/>
          <w:sz w:val="28"/>
          <w:szCs w:val="28"/>
        </w:rPr>
        <w:t xml:space="preserve">•  Тұқымдас: </w:t>
      </w:r>
      <w:r w:rsidRPr="0026636A">
        <w:rPr>
          <w:rFonts w:ascii="Times New Roman" w:hAnsi="Times New Roman" w:cs="Times New Roman"/>
          <w:i/>
          <w:iCs/>
          <w:sz w:val="28"/>
          <w:szCs w:val="28"/>
        </w:rPr>
        <w:t>Rhamnaceae</w:t>
      </w:r>
      <w:r w:rsidRPr="0026636A">
        <w:rPr>
          <w:rFonts w:ascii="Times New Roman" w:hAnsi="Times New Roman" w:cs="Times New Roman"/>
          <w:sz w:val="28"/>
          <w:szCs w:val="28"/>
        </w:rPr>
        <w:t xml:space="preserve"> Juss. — Талшынгүлділер </w:t>
      </w:r>
    </w:p>
    <w:p w14:paraId="530F6E3E" w14:textId="77777777" w:rsidR="00DA1F48" w:rsidRPr="0026636A" w:rsidRDefault="00DA1F48" w:rsidP="00F454A5">
      <w:pPr>
        <w:spacing w:after="0" w:line="240" w:lineRule="auto"/>
        <w:ind w:firstLine="567"/>
        <w:jc w:val="both"/>
        <w:rPr>
          <w:rFonts w:ascii="Times New Roman" w:hAnsi="Times New Roman" w:cs="Times New Roman"/>
          <w:sz w:val="28"/>
          <w:szCs w:val="28"/>
        </w:rPr>
      </w:pPr>
      <w:r w:rsidRPr="0026636A">
        <w:rPr>
          <w:rFonts w:ascii="Times New Roman" w:hAnsi="Times New Roman" w:cs="Times New Roman"/>
          <w:sz w:val="28"/>
          <w:szCs w:val="28"/>
        </w:rPr>
        <w:t xml:space="preserve">•  Туыс: </w:t>
      </w:r>
      <w:r w:rsidRPr="0026636A">
        <w:rPr>
          <w:rFonts w:ascii="Times New Roman" w:hAnsi="Times New Roman" w:cs="Times New Roman"/>
          <w:i/>
          <w:iCs/>
          <w:sz w:val="28"/>
          <w:szCs w:val="28"/>
        </w:rPr>
        <w:t>Frangula</w:t>
      </w:r>
      <w:r w:rsidRPr="0026636A">
        <w:rPr>
          <w:rFonts w:ascii="Times New Roman" w:hAnsi="Times New Roman" w:cs="Times New Roman"/>
          <w:sz w:val="28"/>
          <w:szCs w:val="28"/>
        </w:rPr>
        <w:t xml:space="preserve"> Mill. — Франгула</w:t>
      </w:r>
    </w:p>
    <w:p w14:paraId="69EDC6A7" w14:textId="77777777" w:rsidR="00DA1F48" w:rsidRPr="0026636A" w:rsidRDefault="00DA1F48" w:rsidP="00F454A5">
      <w:pPr>
        <w:spacing w:after="0" w:line="240" w:lineRule="auto"/>
        <w:ind w:firstLine="567"/>
        <w:jc w:val="both"/>
        <w:rPr>
          <w:rFonts w:ascii="Times New Roman" w:hAnsi="Times New Roman" w:cs="Times New Roman"/>
          <w:sz w:val="28"/>
          <w:szCs w:val="28"/>
        </w:rPr>
      </w:pPr>
      <w:r w:rsidRPr="0026636A">
        <w:rPr>
          <w:rFonts w:ascii="Times New Roman" w:hAnsi="Times New Roman" w:cs="Times New Roman"/>
          <w:sz w:val="28"/>
          <w:szCs w:val="28"/>
        </w:rPr>
        <w:t xml:space="preserve">•  Түр: </w:t>
      </w:r>
      <w:r w:rsidRPr="0026636A">
        <w:rPr>
          <w:rFonts w:ascii="Times New Roman" w:hAnsi="Times New Roman" w:cs="Times New Roman"/>
          <w:i/>
          <w:iCs/>
          <w:sz w:val="28"/>
          <w:szCs w:val="28"/>
        </w:rPr>
        <w:t xml:space="preserve">Frangula alnus </w:t>
      </w:r>
      <w:r w:rsidRPr="0026636A">
        <w:rPr>
          <w:rFonts w:ascii="Times New Roman" w:hAnsi="Times New Roman" w:cs="Times New Roman"/>
          <w:sz w:val="28"/>
          <w:szCs w:val="28"/>
        </w:rPr>
        <w:t>Mill. — Сынғақ итшомырт</w:t>
      </w:r>
    </w:p>
    <w:p w14:paraId="5C2CAA7F" w14:textId="5EF895FB" w:rsidR="00900C3C" w:rsidRPr="0026636A" w:rsidRDefault="007D30FD" w:rsidP="007F629F">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Үш</w:t>
      </w:r>
      <w:r w:rsidR="00900C3C" w:rsidRPr="0026636A">
        <w:rPr>
          <w:rFonts w:ascii="Times New Roman" w:hAnsi="Times New Roman" w:cs="Times New Roman"/>
          <w:bCs/>
          <w:sz w:val="28"/>
          <w:szCs w:val="28"/>
          <w:lang w:val="kk-KZ"/>
        </w:rPr>
        <w:t xml:space="preserve"> айлық</w:t>
      </w:r>
      <w:r w:rsidR="008373A9" w:rsidRPr="0026636A">
        <w:rPr>
          <w:rFonts w:ascii="Times New Roman" w:hAnsi="Times New Roman" w:cs="Times New Roman"/>
          <w:bCs/>
          <w:sz w:val="28"/>
          <w:szCs w:val="28"/>
          <w:lang w:val="kk-KZ"/>
        </w:rPr>
        <w:t>,</w:t>
      </w:r>
      <w:r w:rsidR="00900C3C" w:rsidRPr="0026636A">
        <w:rPr>
          <w:rFonts w:ascii="Times New Roman" w:hAnsi="Times New Roman" w:cs="Times New Roman"/>
          <w:bCs/>
          <w:sz w:val="28"/>
          <w:szCs w:val="28"/>
          <w:lang w:val="kk-KZ"/>
        </w:rPr>
        <w:t xml:space="preserve"> тұқымсыз</w:t>
      </w:r>
      <w:r w:rsidR="008373A9" w:rsidRPr="0026636A">
        <w:rPr>
          <w:rFonts w:ascii="Times New Roman" w:hAnsi="Times New Roman" w:cs="Times New Roman"/>
          <w:bCs/>
          <w:sz w:val="28"/>
          <w:szCs w:val="28"/>
          <w:lang w:val="kk-KZ"/>
        </w:rPr>
        <w:t>,</w:t>
      </w:r>
      <w:r w:rsidR="00900C3C" w:rsidRPr="0026636A">
        <w:rPr>
          <w:rFonts w:ascii="Times New Roman" w:hAnsi="Times New Roman" w:cs="Times New Roman"/>
          <w:bCs/>
          <w:sz w:val="28"/>
          <w:szCs w:val="28"/>
          <w:lang w:val="kk-KZ"/>
        </w:rPr>
        <w:t xml:space="preserve"> ақ</w:t>
      </w:r>
      <w:r w:rsidR="008373A9" w:rsidRPr="0026636A">
        <w:rPr>
          <w:rFonts w:ascii="Times New Roman" w:hAnsi="Times New Roman" w:cs="Times New Roman"/>
          <w:bCs/>
          <w:sz w:val="28"/>
          <w:szCs w:val="28"/>
          <w:lang w:val="kk-KZ"/>
        </w:rPr>
        <w:t>,</w:t>
      </w:r>
      <w:r w:rsidR="00900C3C" w:rsidRPr="0026636A">
        <w:rPr>
          <w:rFonts w:ascii="Times New Roman" w:hAnsi="Times New Roman" w:cs="Times New Roman"/>
          <w:bCs/>
          <w:sz w:val="28"/>
          <w:szCs w:val="28"/>
          <w:lang w:val="kk-KZ"/>
        </w:rPr>
        <w:t xml:space="preserve"> </w:t>
      </w:r>
      <w:r w:rsidR="00D21244" w:rsidRPr="0026636A">
        <w:rPr>
          <w:rFonts w:ascii="Times New Roman" w:hAnsi="Times New Roman" w:cs="Times New Roman"/>
          <w:bCs/>
          <w:sz w:val="28"/>
          <w:szCs w:val="28"/>
          <w:lang w:val="kk-KZ"/>
        </w:rPr>
        <w:t xml:space="preserve">салмағы 170–200 г, </w:t>
      </w:r>
      <w:r w:rsidR="00900C3C" w:rsidRPr="0026636A">
        <w:rPr>
          <w:rFonts w:ascii="Times New Roman" w:hAnsi="Times New Roman" w:cs="Times New Roman"/>
          <w:bCs/>
          <w:sz w:val="28"/>
          <w:szCs w:val="28"/>
          <w:lang w:val="kk-KZ"/>
        </w:rPr>
        <w:t>аталық</w:t>
      </w:r>
      <w:r w:rsidR="007F629F" w:rsidRPr="0026636A">
        <w:rPr>
          <w:rFonts w:ascii="Times New Roman" w:hAnsi="Times New Roman" w:cs="Times New Roman"/>
          <w:bCs/>
          <w:sz w:val="28"/>
          <w:szCs w:val="28"/>
          <w:lang w:val="kk-KZ"/>
        </w:rPr>
        <w:t>,</w:t>
      </w:r>
      <w:r w:rsidR="00900C3C" w:rsidRPr="0026636A">
        <w:rPr>
          <w:rFonts w:ascii="Times New Roman" w:hAnsi="Times New Roman" w:cs="Times New Roman"/>
          <w:bCs/>
          <w:sz w:val="28"/>
          <w:szCs w:val="28"/>
          <w:lang w:val="kk-KZ"/>
        </w:rPr>
        <w:t xml:space="preserve"> </w:t>
      </w:r>
      <w:r w:rsidR="007F629F" w:rsidRPr="0026636A">
        <w:rPr>
          <w:rFonts w:ascii="Times New Roman" w:hAnsi="Times New Roman" w:cs="Times New Roman"/>
          <w:bCs/>
          <w:sz w:val="28"/>
          <w:szCs w:val="28"/>
          <w:lang w:val="kk-KZ"/>
        </w:rPr>
        <w:t xml:space="preserve">36 дана </w:t>
      </w:r>
      <w:r w:rsidR="00900C3C" w:rsidRPr="0026636A">
        <w:rPr>
          <w:rFonts w:ascii="Times New Roman" w:hAnsi="Times New Roman" w:cs="Times New Roman"/>
          <w:bCs/>
          <w:sz w:val="28"/>
          <w:szCs w:val="28"/>
          <w:lang w:val="kk-KZ"/>
        </w:rPr>
        <w:t xml:space="preserve">эксперименттік егеуқұйрықтар әл-Фараби атындағы Қазақ ұлттық университетінің вивариумынан алынды. Майлы диета </w:t>
      </w:r>
      <w:r w:rsidR="00DA1F48" w:rsidRPr="0026636A">
        <w:rPr>
          <w:rFonts w:ascii="Times New Roman" w:hAnsi="Times New Roman" w:cs="Times New Roman"/>
          <w:bCs/>
          <w:sz w:val="28"/>
          <w:szCs w:val="28"/>
          <w:lang w:val="kk-KZ"/>
        </w:rPr>
        <w:t xml:space="preserve">аясында </w:t>
      </w:r>
      <w:r w:rsidR="00DA1F48" w:rsidRPr="0026636A">
        <w:rPr>
          <w:rFonts w:ascii="Times New Roman" w:hAnsi="Times New Roman" w:cs="Times New Roman"/>
          <w:bCs/>
          <w:i/>
          <w:iCs/>
          <w:sz w:val="28"/>
          <w:szCs w:val="28"/>
          <w:lang w:val="en-US"/>
        </w:rPr>
        <w:t>Frangula alnus</w:t>
      </w:r>
      <w:r w:rsidR="00DA1F48" w:rsidRPr="0026636A">
        <w:rPr>
          <w:rFonts w:ascii="Times New Roman" w:hAnsi="Times New Roman" w:cs="Times New Roman"/>
          <w:bCs/>
          <w:sz w:val="28"/>
          <w:szCs w:val="28"/>
          <w:lang w:val="en-US"/>
        </w:rPr>
        <w:t xml:space="preserve"> Mill. </w:t>
      </w:r>
      <w:r w:rsidR="007F278A" w:rsidRPr="0026636A">
        <w:rPr>
          <w:rFonts w:ascii="Times New Roman" w:hAnsi="Times New Roman" w:cs="Times New Roman"/>
          <w:bCs/>
          <w:sz w:val="28"/>
          <w:szCs w:val="28"/>
          <w:lang w:val="kk-KZ"/>
        </w:rPr>
        <w:t xml:space="preserve">сығындысын </w:t>
      </w:r>
      <w:r w:rsidR="00900C3C" w:rsidRPr="0026636A">
        <w:rPr>
          <w:rFonts w:ascii="Times New Roman" w:hAnsi="Times New Roman" w:cs="Times New Roman"/>
          <w:bCs/>
          <w:sz w:val="28"/>
          <w:szCs w:val="28"/>
          <w:lang w:val="kk-KZ"/>
        </w:rPr>
        <w:t>қабылдаған егеуқұйрықтардың бауыр</w:t>
      </w:r>
      <w:r w:rsidR="006B3334" w:rsidRPr="0026636A">
        <w:rPr>
          <w:rFonts w:ascii="Times New Roman" w:hAnsi="Times New Roman" w:cs="Times New Roman"/>
          <w:bCs/>
          <w:sz w:val="28"/>
          <w:szCs w:val="28"/>
        </w:rPr>
        <w:t xml:space="preserve">ы мен </w:t>
      </w:r>
      <w:r w:rsidR="00900C3C" w:rsidRPr="0026636A">
        <w:rPr>
          <w:rFonts w:ascii="Times New Roman" w:hAnsi="Times New Roman" w:cs="Times New Roman"/>
          <w:bCs/>
          <w:sz w:val="28"/>
          <w:szCs w:val="28"/>
          <w:lang w:val="kk-KZ"/>
        </w:rPr>
        <w:t>асқазан</w:t>
      </w:r>
      <w:r w:rsidR="006B3334" w:rsidRPr="0026636A">
        <w:rPr>
          <w:rFonts w:ascii="Times New Roman" w:hAnsi="Times New Roman" w:cs="Times New Roman"/>
          <w:bCs/>
          <w:sz w:val="28"/>
          <w:szCs w:val="28"/>
          <w:lang w:val="kk-KZ"/>
        </w:rPr>
        <w:t xml:space="preserve">ына </w:t>
      </w:r>
      <w:r w:rsidR="00900C3C" w:rsidRPr="0026636A">
        <w:rPr>
          <w:rFonts w:ascii="Times New Roman" w:hAnsi="Times New Roman" w:cs="Times New Roman"/>
          <w:bCs/>
          <w:sz w:val="28"/>
          <w:szCs w:val="28"/>
          <w:lang w:val="kk-KZ"/>
        </w:rPr>
        <w:t>талдау жүргізілді.</w:t>
      </w:r>
    </w:p>
    <w:p w14:paraId="733612C6" w14:textId="76543514" w:rsidR="00871EB5" w:rsidRPr="0026636A" w:rsidRDefault="00900C3C" w:rsidP="00DA1F48">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Сонымен қатар, SPFC57BL/6 штаммды тышқандар</w:t>
      </w:r>
      <w:r w:rsidR="000E17A0" w:rsidRPr="0026636A">
        <w:rPr>
          <w:rFonts w:ascii="Times New Roman" w:hAnsi="Times New Roman" w:cs="Times New Roman"/>
          <w:bCs/>
          <w:sz w:val="28"/>
          <w:szCs w:val="28"/>
          <w:lang w:val="kk-KZ"/>
        </w:rPr>
        <w:t xml:space="preserve"> Шинжя</w:t>
      </w:r>
      <w:r w:rsidRPr="0026636A">
        <w:rPr>
          <w:rFonts w:ascii="Times New Roman" w:hAnsi="Times New Roman" w:cs="Times New Roman"/>
          <w:bCs/>
          <w:sz w:val="28"/>
          <w:szCs w:val="28"/>
          <w:lang w:val="kk-KZ"/>
        </w:rPr>
        <w:t xml:space="preserve">ң медицина университетінің эксперименттік жануарлар орталығынан алынды. Тәжірибеге салмағы 28-30 г, үш айлық, аталық 68 дана тышқандар пайдаланылды. </w:t>
      </w:r>
      <w:r w:rsidR="00DA1F48" w:rsidRPr="0026636A">
        <w:rPr>
          <w:rFonts w:ascii="Times New Roman" w:hAnsi="Times New Roman" w:cs="Times New Roman"/>
          <w:bCs/>
          <w:sz w:val="28"/>
          <w:szCs w:val="28"/>
          <w:lang w:val="en-US"/>
        </w:rPr>
        <w:t>C</w:t>
      </w:r>
      <w:r w:rsidR="00DA1F48" w:rsidRPr="0026636A">
        <w:rPr>
          <w:rFonts w:ascii="Times New Roman" w:hAnsi="Times New Roman" w:cs="Times New Roman"/>
          <w:bCs/>
          <w:sz w:val="28"/>
          <w:szCs w:val="28"/>
          <w:lang w:val="kk-KZ"/>
        </w:rPr>
        <w:t>тандартты Либер-Де Карли (LDK) сұйық диетасы</w:t>
      </w:r>
      <w:r w:rsidR="00DA1F48" w:rsidRPr="0026636A">
        <w:rPr>
          <w:rFonts w:ascii="Times New Roman" w:hAnsi="Times New Roman" w:cs="Times New Roman"/>
          <w:bCs/>
          <w:sz w:val="28"/>
          <w:szCs w:val="28"/>
          <w:lang w:val="en-US"/>
        </w:rPr>
        <w:t xml:space="preserve"> </w:t>
      </w:r>
      <w:r w:rsidR="00DA1F48" w:rsidRPr="0026636A">
        <w:rPr>
          <w:rFonts w:ascii="Times New Roman" w:hAnsi="Times New Roman" w:cs="Times New Roman"/>
          <w:bCs/>
          <w:sz w:val="28"/>
          <w:szCs w:val="28"/>
          <w:lang w:val="kk-KZ"/>
        </w:rPr>
        <w:t xml:space="preserve">аясында </w:t>
      </w:r>
      <w:r w:rsidR="00DA1F48" w:rsidRPr="0026636A">
        <w:rPr>
          <w:rFonts w:ascii="Times New Roman" w:hAnsi="Times New Roman" w:cs="Times New Roman"/>
          <w:bCs/>
          <w:i/>
          <w:iCs/>
          <w:sz w:val="28"/>
          <w:szCs w:val="28"/>
          <w:lang w:val="en-US"/>
        </w:rPr>
        <w:t>Frangula alnus</w:t>
      </w:r>
      <w:r w:rsidR="00DA1F48" w:rsidRPr="0026636A">
        <w:rPr>
          <w:rFonts w:ascii="Times New Roman" w:hAnsi="Times New Roman" w:cs="Times New Roman"/>
          <w:bCs/>
          <w:sz w:val="28"/>
          <w:szCs w:val="28"/>
          <w:lang w:val="en-US"/>
        </w:rPr>
        <w:t xml:space="preserve"> Mill. </w:t>
      </w:r>
      <w:r w:rsidR="00DA1F48" w:rsidRPr="0026636A">
        <w:rPr>
          <w:rFonts w:ascii="Times New Roman" w:hAnsi="Times New Roman" w:cs="Times New Roman"/>
          <w:bCs/>
          <w:sz w:val="28"/>
          <w:szCs w:val="28"/>
          <w:lang w:val="kk-KZ"/>
        </w:rPr>
        <w:t>қабылдаған</w:t>
      </w:r>
      <w:r w:rsidRPr="0026636A">
        <w:rPr>
          <w:rFonts w:ascii="Times New Roman" w:hAnsi="Times New Roman" w:cs="Times New Roman"/>
          <w:bCs/>
          <w:sz w:val="28"/>
          <w:szCs w:val="28"/>
          <w:lang w:val="kk-KZ"/>
        </w:rPr>
        <w:t xml:space="preserve"> тышқандардың қаны және бауыры зерттелді.</w:t>
      </w:r>
    </w:p>
    <w:p w14:paraId="54C1A350" w14:textId="4BF6282B" w:rsidR="00C81EF2" w:rsidRPr="0026636A" w:rsidRDefault="0007284C" w:rsidP="000E17A0">
      <w:pPr>
        <w:spacing w:after="0" w:line="240" w:lineRule="auto"/>
        <w:jc w:val="both"/>
        <w:rPr>
          <w:rFonts w:ascii="Times New Roman" w:hAnsi="Times New Roman" w:cs="Times New Roman"/>
          <w:b/>
          <w:sz w:val="28"/>
          <w:szCs w:val="28"/>
          <w:lang w:val="kk-KZ"/>
        </w:rPr>
      </w:pPr>
      <w:r w:rsidRPr="0026636A">
        <w:rPr>
          <w:rFonts w:ascii="Times New Roman" w:hAnsi="Times New Roman" w:cs="Times New Roman"/>
          <w:b/>
          <w:sz w:val="28"/>
          <w:szCs w:val="28"/>
          <w:lang w:val="kk-KZ"/>
        </w:rPr>
        <w:tab/>
        <w:t xml:space="preserve">Зерттеу әдістері. </w:t>
      </w:r>
      <w:r w:rsidR="00C81EF2" w:rsidRPr="0026636A">
        <w:rPr>
          <w:rFonts w:ascii="Times New Roman" w:hAnsi="Times New Roman" w:cs="Times New Roman"/>
          <w:bCs/>
          <w:sz w:val="28"/>
          <w:szCs w:val="28"/>
          <w:lang w:val="kk-KZ"/>
        </w:rPr>
        <w:t xml:space="preserve">Морфологиялық </w:t>
      </w:r>
      <w:r w:rsidR="000E17A0" w:rsidRPr="0026636A">
        <w:rPr>
          <w:rFonts w:ascii="Times New Roman" w:hAnsi="Times New Roman" w:cs="Times New Roman"/>
          <w:bCs/>
          <w:sz w:val="28"/>
          <w:szCs w:val="28"/>
          <w:lang w:val="kk-KZ"/>
        </w:rPr>
        <w:t>әдіс</w:t>
      </w:r>
      <w:r w:rsidR="00C81EF2" w:rsidRPr="0026636A">
        <w:rPr>
          <w:rFonts w:ascii="Times New Roman" w:hAnsi="Times New Roman" w:cs="Times New Roman"/>
          <w:bCs/>
          <w:sz w:val="28"/>
          <w:szCs w:val="28"/>
          <w:lang w:val="kk-KZ"/>
        </w:rPr>
        <w:t>,</w:t>
      </w:r>
      <w:r w:rsidR="000E17A0" w:rsidRPr="0026636A">
        <w:rPr>
          <w:rFonts w:ascii="Times New Roman" w:hAnsi="Times New Roman" w:cs="Times New Roman"/>
          <w:bCs/>
          <w:sz w:val="28"/>
          <w:szCs w:val="28"/>
          <w:lang w:val="kk-KZ"/>
        </w:rPr>
        <w:t xml:space="preserve"> анатомиялық әдіс, </w:t>
      </w:r>
      <w:r w:rsidR="00C81EF2" w:rsidRPr="0026636A">
        <w:rPr>
          <w:rFonts w:ascii="Times New Roman" w:hAnsi="Times New Roman" w:cs="Times New Roman"/>
          <w:bCs/>
          <w:sz w:val="28"/>
          <w:szCs w:val="28"/>
          <w:lang w:val="kk-KZ"/>
        </w:rPr>
        <w:t xml:space="preserve"> </w:t>
      </w:r>
      <w:r w:rsidR="000E17A0" w:rsidRPr="0026636A">
        <w:rPr>
          <w:rFonts w:ascii="Times New Roman" w:hAnsi="Times New Roman" w:cs="Times New Roman"/>
          <w:bCs/>
          <w:sz w:val="28"/>
          <w:szCs w:val="28"/>
          <w:lang w:val="kk-KZ"/>
        </w:rPr>
        <w:t>гистохимиялық, фитохимиялық әдіс, биохимиялық әдіс, гистологиялық әдіс және статистикалық талдау.</w:t>
      </w:r>
    </w:p>
    <w:p w14:paraId="4DC9B934" w14:textId="77777777" w:rsidR="009C0D38" w:rsidRPr="0026636A" w:rsidRDefault="009C0D38" w:rsidP="00861B93">
      <w:pPr>
        <w:spacing w:after="0" w:line="240" w:lineRule="auto"/>
        <w:ind w:firstLine="709"/>
        <w:jc w:val="both"/>
        <w:rPr>
          <w:rFonts w:ascii="Times New Roman" w:hAnsi="Times New Roman" w:cs="Times New Roman"/>
          <w:b/>
          <w:sz w:val="28"/>
          <w:szCs w:val="28"/>
          <w:lang w:val="kk-KZ"/>
        </w:rPr>
      </w:pPr>
      <w:r w:rsidRPr="0026636A">
        <w:rPr>
          <w:rFonts w:ascii="Times New Roman" w:hAnsi="Times New Roman" w:cs="Times New Roman"/>
          <w:b/>
          <w:sz w:val="28"/>
          <w:szCs w:val="28"/>
          <w:lang w:val="kk-KZ"/>
        </w:rPr>
        <w:t>Зерттеудің ғылыми жаңалығы.</w:t>
      </w:r>
    </w:p>
    <w:p w14:paraId="5B5197CC" w14:textId="17900674" w:rsidR="0007284C" w:rsidRPr="0026636A" w:rsidRDefault="0007284C" w:rsidP="00620C52">
      <w:pPr>
        <w:pStyle w:val="a4"/>
        <w:numPr>
          <w:ilvl w:val="0"/>
          <w:numId w:val="37"/>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Бірінші рет Тянь-Шань таулы аймақтарындағы </w:t>
      </w:r>
      <w:r w:rsidRPr="0026636A">
        <w:rPr>
          <w:rFonts w:ascii="Times New Roman" w:hAnsi="Times New Roman" w:cs="Times New Roman"/>
          <w:i/>
          <w:sz w:val="28"/>
          <w:szCs w:val="28"/>
          <w:lang w:val="kk-KZ"/>
        </w:rPr>
        <w:t xml:space="preserve">Frangula alnus </w:t>
      </w:r>
      <w:r w:rsidRPr="0026636A">
        <w:rPr>
          <w:rFonts w:ascii="Times New Roman" w:hAnsi="Times New Roman" w:cs="Times New Roman"/>
          <w:iCs/>
          <w:sz w:val="28"/>
          <w:szCs w:val="28"/>
          <w:lang w:val="kk-KZ"/>
        </w:rPr>
        <w:t>Mill</w:t>
      </w:r>
      <w:r w:rsidR="00543CD2" w:rsidRPr="0026636A">
        <w:rPr>
          <w:rFonts w:ascii="Times New Roman" w:hAnsi="Times New Roman" w:cs="Times New Roman"/>
          <w:iCs/>
          <w:sz w:val="28"/>
          <w:szCs w:val="28"/>
          <w:lang w:val="kk-KZ"/>
        </w:rPr>
        <w:t>.</w:t>
      </w:r>
      <w:r w:rsidRPr="0026636A">
        <w:rPr>
          <w:rFonts w:ascii="Times New Roman" w:hAnsi="Times New Roman" w:cs="Times New Roman"/>
          <w:sz w:val="28"/>
          <w:szCs w:val="28"/>
          <w:lang w:val="kk-KZ"/>
        </w:rPr>
        <w:t xml:space="preserve"> өсімдігінің </w:t>
      </w:r>
      <w:r w:rsidRPr="0026636A">
        <w:rPr>
          <w:rFonts w:ascii="Times New Roman" w:hAnsi="Times New Roman" w:cs="Times New Roman"/>
          <w:bCs/>
          <w:sz w:val="28"/>
          <w:szCs w:val="28"/>
          <w:lang w:val="kk-KZ"/>
        </w:rPr>
        <w:t>морфобиологиялық ерекшеліктері мен дәрілік қасиеттеріне зерттеу жүргізілді</w:t>
      </w:r>
      <w:r w:rsidR="009C0D38" w:rsidRPr="0026636A">
        <w:rPr>
          <w:rFonts w:ascii="Times New Roman" w:hAnsi="Times New Roman" w:cs="Times New Roman"/>
          <w:sz w:val="28"/>
          <w:szCs w:val="28"/>
          <w:lang w:val="kk-KZ"/>
        </w:rPr>
        <w:t>;</w:t>
      </w:r>
    </w:p>
    <w:p w14:paraId="643955EF" w14:textId="2E49FF3E" w:rsidR="0007284C" w:rsidRPr="0026636A" w:rsidRDefault="0007284C" w:rsidP="00620C52">
      <w:pPr>
        <w:pStyle w:val="a4"/>
        <w:numPr>
          <w:ilvl w:val="0"/>
          <w:numId w:val="37"/>
        </w:numPr>
        <w:spacing w:after="0" w:line="240" w:lineRule="auto"/>
        <w:ind w:left="0" w:firstLine="567"/>
        <w:jc w:val="both"/>
        <w:rPr>
          <w:rFonts w:ascii="Times New Roman" w:hAnsi="Times New Roman" w:cs="Times New Roman"/>
          <w:bCs/>
          <w:sz w:val="28"/>
          <w:szCs w:val="28"/>
          <w:lang w:val="kk-KZ"/>
        </w:rPr>
      </w:pPr>
      <w:r w:rsidRPr="0026636A">
        <w:rPr>
          <w:rFonts w:ascii="Times New Roman" w:hAnsi="Times New Roman" w:cs="Times New Roman"/>
          <w:sz w:val="28"/>
          <w:szCs w:val="28"/>
          <w:lang w:val="kk-KZ"/>
        </w:rPr>
        <w:t xml:space="preserve">Тянь-Шань таулы аймақтарындағы </w:t>
      </w:r>
      <w:r w:rsidRPr="0026636A">
        <w:rPr>
          <w:rFonts w:ascii="Times New Roman" w:hAnsi="Times New Roman" w:cs="Times New Roman"/>
          <w:i/>
          <w:sz w:val="28"/>
          <w:szCs w:val="28"/>
          <w:lang w:val="kk-KZ"/>
        </w:rPr>
        <w:t xml:space="preserve">Frangula alnus </w:t>
      </w:r>
      <w:r w:rsidRPr="0026636A">
        <w:rPr>
          <w:rFonts w:ascii="Times New Roman" w:hAnsi="Times New Roman" w:cs="Times New Roman"/>
          <w:iCs/>
          <w:sz w:val="28"/>
          <w:szCs w:val="28"/>
          <w:lang w:val="kk-KZ"/>
        </w:rPr>
        <w:t>Mill.</w:t>
      </w:r>
      <w:r w:rsidRPr="0026636A">
        <w:rPr>
          <w:rFonts w:ascii="Times New Roman" w:hAnsi="Times New Roman" w:cs="Times New Roman"/>
          <w:sz w:val="28"/>
          <w:szCs w:val="28"/>
          <w:lang w:val="kk-KZ"/>
        </w:rPr>
        <w:t xml:space="preserve"> өсімдігінің м</w:t>
      </w:r>
      <w:r w:rsidRPr="0026636A">
        <w:rPr>
          <w:rFonts w:ascii="Times New Roman" w:hAnsi="Times New Roman" w:cs="Times New Roman"/>
          <w:bCs/>
          <w:sz w:val="28"/>
          <w:szCs w:val="28"/>
          <w:lang w:val="kk-KZ"/>
        </w:rPr>
        <w:t>орфологиялық және анатомиялық зерттеулерінің нәтижесіне сүйене отырып, осы өсімдік қабығының дифференциалды диагностикалау критерийлері жасалды;</w:t>
      </w:r>
    </w:p>
    <w:p w14:paraId="06A29016" w14:textId="5B0858F0" w:rsidR="0007284C" w:rsidRPr="0026636A" w:rsidRDefault="0007284C" w:rsidP="00620C52">
      <w:pPr>
        <w:pStyle w:val="a4"/>
        <w:numPr>
          <w:ilvl w:val="0"/>
          <w:numId w:val="37"/>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 xml:space="preserve">Тянь-Шань таулы аймақтарындағы </w:t>
      </w:r>
      <w:r w:rsidR="00B01358" w:rsidRPr="0026636A">
        <w:rPr>
          <w:rFonts w:ascii="Times New Roman" w:hAnsi="Times New Roman" w:cs="Times New Roman"/>
          <w:i/>
          <w:sz w:val="28"/>
          <w:szCs w:val="28"/>
          <w:lang w:val="kk-KZ"/>
        </w:rPr>
        <w:t xml:space="preserve">Frangula alnus </w:t>
      </w:r>
      <w:r w:rsidR="00B01358" w:rsidRPr="0026636A">
        <w:rPr>
          <w:rFonts w:ascii="Times New Roman" w:hAnsi="Times New Roman" w:cs="Times New Roman"/>
          <w:iCs/>
          <w:sz w:val="28"/>
          <w:szCs w:val="28"/>
          <w:lang w:val="kk-KZ"/>
        </w:rPr>
        <w:t>Mill.</w:t>
      </w:r>
      <w:r w:rsidR="00277FE6" w:rsidRPr="0026636A">
        <w:rPr>
          <w:rFonts w:ascii="Times New Roman" w:hAnsi="Times New Roman" w:cs="Times New Roman"/>
          <w:i/>
          <w:sz w:val="28"/>
          <w:szCs w:val="28"/>
          <w:lang w:val="kk-KZ"/>
        </w:rPr>
        <w:t xml:space="preserve"> </w:t>
      </w:r>
      <w:r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өсімдігінің фитохимиялық құрамы</w:t>
      </w:r>
      <w:r w:rsidR="00474401"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анықталды;</w:t>
      </w:r>
    </w:p>
    <w:p w14:paraId="257E62CD" w14:textId="44C88E01" w:rsidR="0007284C" w:rsidRPr="0026636A" w:rsidRDefault="00B01358" w:rsidP="00620C52">
      <w:pPr>
        <w:pStyle w:val="a4"/>
        <w:numPr>
          <w:ilvl w:val="0"/>
          <w:numId w:val="37"/>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 xml:space="preserve">Frangula alnus </w:t>
      </w:r>
      <w:r w:rsidRPr="0026636A">
        <w:rPr>
          <w:rFonts w:ascii="Times New Roman" w:hAnsi="Times New Roman" w:cs="Times New Roman"/>
          <w:iCs/>
          <w:sz w:val="28"/>
          <w:szCs w:val="28"/>
          <w:lang w:val="kk-KZ"/>
        </w:rPr>
        <w:t>Mill.</w:t>
      </w:r>
      <w:r w:rsidR="00277FE6" w:rsidRPr="0026636A">
        <w:rPr>
          <w:rFonts w:ascii="Times New Roman" w:hAnsi="Times New Roman" w:cs="Times New Roman"/>
          <w:i/>
          <w:sz w:val="28"/>
          <w:szCs w:val="28"/>
          <w:lang w:val="kk-KZ"/>
        </w:rPr>
        <w:t xml:space="preserve"> </w:t>
      </w:r>
      <w:r w:rsidR="0007284C" w:rsidRPr="0026636A">
        <w:rPr>
          <w:rFonts w:ascii="Times New Roman" w:hAnsi="Times New Roman" w:cs="Times New Roman"/>
          <w:i/>
          <w:sz w:val="28"/>
          <w:szCs w:val="28"/>
          <w:lang w:val="kk-KZ"/>
        </w:rPr>
        <w:t xml:space="preserve"> </w:t>
      </w:r>
      <w:r w:rsidR="0007284C" w:rsidRPr="0026636A">
        <w:rPr>
          <w:rFonts w:ascii="Times New Roman" w:hAnsi="Times New Roman" w:cs="Times New Roman"/>
          <w:sz w:val="28"/>
          <w:szCs w:val="28"/>
          <w:lang w:val="kk-KZ"/>
        </w:rPr>
        <w:t>фармакопеялық өсімдігінің биологиялық белсенді заттарын нақтыланды;</w:t>
      </w:r>
    </w:p>
    <w:p w14:paraId="7CA11EE5" w14:textId="066F78E7" w:rsidR="0007284C" w:rsidRPr="0026636A" w:rsidRDefault="00B43AE5" w:rsidP="00620C52">
      <w:pPr>
        <w:pStyle w:val="a4"/>
        <w:numPr>
          <w:ilvl w:val="0"/>
          <w:numId w:val="37"/>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Егеуқұйрықтардың бауырына</w:t>
      </w:r>
      <w:r w:rsidR="006D745A" w:rsidRPr="0026636A">
        <w:rPr>
          <w:rFonts w:ascii="Times New Roman" w:hAnsi="Times New Roman" w:cs="Times New Roman"/>
          <w:sz w:val="28"/>
          <w:szCs w:val="28"/>
          <w:lang w:val="en-US"/>
        </w:rPr>
        <w:t xml:space="preserve"> </w:t>
      </w:r>
      <w:r w:rsidR="006D745A" w:rsidRPr="0026636A">
        <w:rPr>
          <w:rFonts w:ascii="Times New Roman" w:hAnsi="Times New Roman" w:cs="Times New Roman"/>
          <w:sz w:val="28"/>
          <w:szCs w:val="28"/>
          <w:lang w:val="kk-KZ"/>
        </w:rPr>
        <w:t>және асқазанына</w:t>
      </w:r>
      <w:r w:rsidRPr="0026636A">
        <w:rPr>
          <w:rFonts w:ascii="Times New Roman" w:hAnsi="Times New Roman" w:cs="Times New Roman"/>
          <w:sz w:val="28"/>
          <w:szCs w:val="28"/>
          <w:lang w:val="kk-KZ"/>
        </w:rPr>
        <w:t xml:space="preserve"> </w:t>
      </w:r>
      <w:r w:rsidR="00B01358" w:rsidRPr="0026636A">
        <w:rPr>
          <w:rFonts w:ascii="Times New Roman" w:hAnsi="Times New Roman" w:cs="Times New Roman"/>
          <w:i/>
          <w:sz w:val="28"/>
          <w:szCs w:val="28"/>
          <w:lang w:val="kk-KZ"/>
        </w:rPr>
        <w:t xml:space="preserve">Frangula alnus </w:t>
      </w:r>
      <w:r w:rsidR="00B01358" w:rsidRPr="0026636A">
        <w:rPr>
          <w:rFonts w:ascii="Times New Roman" w:hAnsi="Times New Roman" w:cs="Times New Roman"/>
          <w:iCs/>
          <w:sz w:val="28"/>
          <w:szCs w:val="28"/>
          <w:lang w:val="kk-KZ"/>
        </w:rPr>
        <w:t>Mill.</w:t>
      </w:r>
      <w:r w:rsidR="00B01358" w:rsidRPr="0026636A">
        <w:rPr>
          <w:rFonts w:ascii="Times New Roman" w:hAnsi="Times New Roman" w:cs="Times New Roman"/>
          <w:i/>
          <w:sz w:val="28"/>
          <w:szCs w:val="28"/>
          <w:lang w:val="kk-KZ"/>
        </w:rPr>
        <w:t xml:space="preserve"> </w:t>
      </w:r>
      <w:r w:rsidR="0007284C" w:rsidRPr="0026636A">
        <w:rPr>
          <w:rFonts w:ascii="Times New Roman" w:hAnsi="Times New Roman" w:cs="Times New Roman"/>
          <w:sz w:val="28"/>
          <w:szCs w:val="28"/>
          <w:lang w:val="kk-KZ"/>
        </w:rPr>
        <w:t>сығындысының</w:t>
      </w:r>
      <w:r w:rsidRPr="0026636A">
        <w:rPr>
          <w:rFonts w:ascii="Times New Roman" w:hAnsi="Times New Roman" w:cs="Times New Roman"/>
          <w:sz w:val="28"/>
          <w:szCs w:val="28"/>
          <w:lang w:val="kk-KZ"/>
        </w:rPr>
        <w:t xml:space="preserve"> </w:t>
      </w:r>
      <w:r w:rsidR="0007284C" w:rsidRPr="0026636A">
        <w:rPr>
          <w:rFonts w:ascii="Times New Roman" w:hAnsi="Times New Roman" w:cs="Times New Roman"/>
          <w:sz w:val="28"/>
          <w:szCs w:val="28"/>
          <w:lang w:val="kk-KZ"/>
        </w:rPr>
        <w:t>семіздік кезінде әсері бақыланды;</w:t>
      </w:r>
    </w:p>
    <w:p w14:paraId="4C2B41E2" w14:textId="42ACC47B" w:rsidR="0007284C" w:rsidRPr="0026636A" w:rsidRDefault="006D745A" w:rsidP="00620C52">
      <w:pPr>
        <w:pStyle w:val="a4"/>
        <w:numPr>
          <w:ilvl w:val="0"/>
          <w:numId w:val="37"/>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Тыншқандардың </w:t>
      </w:r>
      <w:r w:rsidR="007F278A" w:rsidRPr="0026636A">
        <w:rPr>
          <w:rFonts w:ascii="Times New Roman" w:hAnsi="Times New Roman" w:cs="Times New Roman"/>
          <w:sz w:val="28"/>
          <w:szCs w:val="28"/>
        </w:rPr>
        <w:t>қан биохимиясына және бауыр</w:t>
      </w:r>
      <w:r w:rsidR="007F278A" w:rsidRPr="0026636A">
        <w:rPr>
          <w:rFonts w:ascii="Times New Roman" w:hAnsi="Times New Roman" w:cs="Times New Roman"/>
          <w:sz w:val="28"/>
          <w:szCs w:val="28"/>
          <w:lang w:val="kk-KZ"/>
        </w:rPr>
        <w:t>ына</w:t>
      </w:r>
      <w:r w:rsidR="007F278A" w:rsidRPr="0026636A">
        <w:rPr>
          <w:rFonts w:ascii="Times New Roman" w:hAnsi="Times New Roman" w:cs="Times New Roman"/>
          <w:sz w:val="28"/>
          <w:szCs w:val="28"/>
        </w:rPr>
        <w:t xml:space="preserve"> </w:t>
      </w:r>
      <w:r w:rsidR="00B01358" w:rsidRPr="0026636A">
        <w:rPr>
          <w:rFonts w:ascii="Times New Roman" w:hAnsi="Times New Roman" w:cs="Times New Roman"/>
          <w:i/>
          <w:sz w:val="28"/>
          <w:szCs w:val="28"/>
          <w:lang w:val="kk-KZ"/>
        </w:rPr>
        <w:t xml:space="preserve">Frangula alnus </w:t>
      </w:r>
      <w:r w:rsidR="00B01358" w:rsidRPr="0026636A">
        <w:rPr>
          <w:rFonts w:ascii="Times New Roman" w:hAnsi="Times New Roman" w:cs="Times New Roman"/>
          <w:iCs/>
          <w:sz w:val="28"/>
          <w:szCs w:val="28"/>
          <w:lang w:val="kk-KZ"/>
        </w:rPr>
        <w:t>Mill.</w:t>
      </w:r>
      <w:r w:rsidR="00277FE6" w:rsidRPr="0026636A">
        <w:rPr>
          <w:rFonts w:ascii="Times New Roman" w:hAnsi="Times New Roman" w:cs="Times New Roman"/>
          <w:sz w:val="28"/>
          <w:szCs w:val="28"/>
          <w:lang w:val="kk-KZ"/>
        </w:rPr>
        <w:t xml:space="preserve"> </w:t>
      </w:r>
      <w:r w:rsidR="007F278A" w:rsidRPr="0026636A">
        <w:rPr>
          <w:rFonts w:ascii="Times New Roman" w:hAnsi="Times New Roman" w:cs="Times New Roman"/>
          <w:sz w:val="28"/>
          <w:szCs w:val="28"/>
          <w:lang w:val="kk-KZ"/>
        </w:rPr>
        <w:t>өсімдігінің</w:t>
      </w:r>
      <w:r w:rsidR="007F278A" w:rsidRPr="0026636A">
        <w:t xml:space="preserve"> </w:t>
      </w:r>
      <w:r w:rsidR="007F278A" w:rsidRPr="0026636A">
        <w:rPr>
          <w:rFonts w:ascii="Times New Roman" w:hAnsi="Times New Roman" w:cs="Times New Roman"/>
          <w:sz w:val="28"/>
          <w:szCs w:val="28"/>
          <w:lang w:val="kk-KZ"/>
        </w:rPr>
        <w:t xml:space="preserve">алкогольдік майлы бауыр дистрофиясы кезінде әсері бақыланды. </w:t>
      </w:r>
    </w:p>
    <w:p w14:paraId="3A8AAFB3" w14:textId="77777777" w:rsidR="00586136" w:rsidRPr="0026636A" w:rsidRDefault="0007284C" w:rsidP="00B01C07">
      <w:pPr>
        <w:spacing w:after="0" w:line="240" w:lineRule="auto"/>
        <w:ind w:hanging="360"/>
        <w:jc w:val="both"/>
        <w:rPr>
          <w:rFonts w:ascii="Times New Roman" w:hAnsi="Times New Roman" w:cs="Times New Roman"/>
          <w:b/>
          <w:sz w:val="28"/>
          <w:szCs w:val="28"/>
          <w:lang w:val="kk-KZ"/>
        </w:rPr>
      </w:pPr>
      <w:r w:rsidRPr="0026636A">
        <w:rPr>
          <w:rFonts w:ascii="Times New Roman" w:hAnsi="Times New Roman" w:cs="Times New Roman"/>
          <w:sz w:val="28"/>
          <w:szCs w:val="28"/>
          <w:lang w:val="kk-KZ"/>
        </w:rPr>
        <w:tab/>
      </w:r>
      <w:r w:rsidR="00474401" w:rsidRPr="0026636A">
        <w:rPr>
          <w:rFonts w:ascii="Times New Roman" w:hAnsi="Times New Roman" w:cs="Times New Roman"/>
          <w:sz w:val="28"/>
          <w:szCs w:val="28"/>
          <w:lang w:val="kk-KZ"/>
        </w:rPr>
        <w:tab/>
      </w:r>
      <w:r w:rsidRPr="0026636A">
        <w:rPr>
          <w:rFonts w:ascii="Times New Roman" w:hAnsi="Times New Roman" w:cs="Times New Roman"/>
          <w:b/>
          <w:sz w:val="28"/>
          <w:szCs w:val="28"/>
          <w:lang w:val="kk-KZ"/>
        </w:rPr>
        <w:t xml:space="preserve">Жұмыстың ғылыми және практикалық маңызы. </w:t>
      </w:r>
    </w:p>
    <w:p w14:paraId="328B5D55" w14:textId="7583452F" w:rsidR="0007284C" w:rsidRPr="0026636A" w:rsidRDefault="0007284C" w:rsidP="00586136">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Алынған ғылыми тұжырымдар Тянь-Шань таулы аймақтарындағы </w:t>
      </w:r>
      <w:r w:rsidR="00277FE6" w:rsidRPr="0026636A">
        <w:rPr>
          <w:rFonts w:ascii="Times New Roman" w:hAnsi="Times New Roman" w:cs="Times New Roman"/>
          <w:i/>
          <w:sz w:val="28"/>
          <w:szCs w:val="28"/>
          <w:lang w:val="kk-KZ"/>
        </w:rPr>
        <w:t xml:space="preserve">Frangula alnus </w:t>
      </w:r>
      <w:r w:rsidRPr="0026636A">
        <w:rPr>
          <w:rFonts w:ascii="Times New Roman" w:hAnsi="Times New Roman" w:cs="Times New Roman"/>
          <w:iCs/>
          <w:sz w:val="28"/>
          <w:szCs w:val="28"/>
          <w:lang w:val="kk-KZ"/>
        </w:rPr>
        <w:t>Mill.</w:t>
      </w:r>
      <w:r w:rsidRPr="0026636A">
        <w:rPr>
          <w:rFonts w:ascii="Times New Roman" w:hAnsi="Times New Roman" w:cs="Times New Roman"/>
          <w:sz w:val="28"/>
          <w:szCs w:val="28"/>
          <w:lang w:val="kk-KZ"/>
        </w:rPr>
        <w:t xml:space="preserve"> өсімдігінің </w:t>
      </w:r>
      <w:r w:rsidRPr="0026636A">
        <w:rPr>
          <w:rFonts w:ascii="Times New Roman" w:hAnsi="Times New Roman" w:cs="Times New Roman"/>
          <w:bCs/>
          <w:sz w:val="28"/>
          <w:szCs w:val="28"/>
          <w:lang w:val="kk-KZ"/>
        </w:rPr>
        <w:t>морфобиологиялық ерекшеліктері мен дәрілік қасиеттерін</w:t>
      </w:r>
      <w:r w:rsidRPr="0026636A">
        <w:rPr>
          <w:rFonts w:ascii="Times New Roman" w:hAnsi="Times New Roman" w:cs="Times New Roman"/>
          <w:sz w:val="28"/>
          <w:szCs w:val="28"/>
          <w:lang w:val="kk-KZ"/>
        </w:rPr>
        <w:t xml:space="preserve"> бағалауға мүмкіндік береді. Тянь-Шань таулы аймақтарындағы </w:t>
      </w:r>
      <w:r w:rsidRPr="0026636A">
        <w:rPr>
          <w:rFonts w:ascii="Times New Roman" w:hAnsi="Times New Roman" w:cs="Times New Roman"/>
          <w:i/>
          <w:sz w:val="28"/>
          <w:szCs w:val="28"/>
          <w:lang w:val="kk-KZ"/>
        </w:rPr>
        <w:t xml:space="preserve">Frangula alnus </w:t>
      </w:r>
      <w:r w:rsidRPr="0026636A">
        <w:rPr>
          <w:rFonts w:ascii="Times New Roman" w:hAnsi="Times New Roman" w:cs="Times New Roman"/>
          <w:iCs/>
          <w:sz w:val="28"/>
          <w:szCs w:val="28"/>
          <w:lang w:val="kk-KZ"/>
        </w:rPr>
        <w:t>Mill.</w:t>
      </w:r>
      <w:r w:rsidRPr="0026636A">
        <w:rPr>
          <w:rFonts w:ascii="Times New Roman" w:hAnsi="Times New Roman" w:cs="Times New Roman"/>
          <w:sz w:val="28"/>
          <w:szCs w:val="28"/>
          <w:lang w:val="kk-KZ"/>
        </w:rPr>
        <w:t xml:space="preserve"> өсімдігінің фитохимиялық, фармакологиялық қасиеттерін зерттеу мақсатында жүргізілген ғылыми жұмыс нәтижесінде құнды мәліметтер алынды. Алынған мәліметтер Тянь-Шань таулы аймақтарындағы </w:t>
      </w:r>
      <w:r w:rsidRPr="0026636A">
        <w:rPr>
          <w:rFonts w:ascii="Times New Roman" w:hAnsi="Times New Roman" w:cs="Times New Roman"/>
          <w:i/>
          <w:sz w:val="28"/>
          <w:szCs w:val="28"/>
          <w:lang w:val="kk-KZ"/>
        </w:rPr>
        <w:t>Frangula alnus</w:t>
      </w:r>
      <w:r w:rsidRPr="0026636A">
        <w:rPr>
          <w:rFonts w:ascii="Times New Roman" w:hAnsi="Times New Roman" w:cs="Times New Roman"/>
          <w:iCs/>
          <w:sz w:val="28"/>
          <w:szCs w:val="28"/>
          <w:lang w:val="kk-KZ"/>
        </w:rPr>
        <w:t xml:space="preserve"> Mill. </w:t>
      </w:r>
      <w:r w:rsidRPr="0026636A">
        <w:rPr>
          <w:rFonts w:ascii="Times New Roman" w:hAnsi="Times New Roman" w:cs="Times New Roman"/>
          <w:sz w:val="28"/>
          <w:szCs w:val="28"/>
          <w:lang w:val="kk-KZ"/>
        </w:rPr>
        <w:t xml:space="preserve">өсімдігінің морфологиялық және анатомиялық құрылысы туралы мәліметтерді толықтырады. </w:t>
      </w:r>
      <w:r w:rsidRPr="0026636A">
        <w:rPr>
          <w:rFonts w:ascii="Times New Roman" w:hAnsi="Times New Roman" w:cs="Times New Roman"/>
          <w:i/>
          <w:sz w:val="28"/>
          <w:szCs w:val="28"/>
          <w:lang w:val="kk-KZ"/>
        </w:rPr>
        <w:t>Frangula alnus</w:t>
      </w:r>
      <w:r w:rsidR="00277FE6" w:rsidRPr="0026636A">
        <w:rPr>
          <w:rFonts w:ascii="Times New Roman" w:hAnsi="Times New Roman" w:cs="Times New Roman"/>
          <w:sz w:val="28"/>
          <w:szCs w:val="28"/>
          <w:lang w:val="kk-KZ"/>
        </w:rPr>
        <w:t xml:space="preserve"> </w:t>
      </w:r>
      <w:r w:rsidR="00FE1885" w:rsidRPr="0026636A">
        <w:rPr>
          <w:rFonts w:ascii="Times New Roman" w:hAnsi="Times New Roman" w:cs="Times New Roman"/>
          <w:iCs/>
          <w:sz w:val="28"/>
          <w:szCs w:val="28"/>
          <w:lang w:val="kk-KZ"/>
        </w:rPr>
        <w:t>Mill.</w:t>
      </w:r>
      <w:r w:rsidR="00277FE6" w:rsidRPr="0026636A">
        <w:rPr>
          <w:rFonts w:ascii="Times New Roman" w:hAnsi="Times New Roman" w:cs="Times New Roman"/>
          <w:i/>
          <w:sz w:val="28"/>
          <w:szCs w:val="28"/>
          <w:lang w:val="kk-KZ"/>
        </w:rPr>
        <w:t xml:space="preserve"> </w:t>
      </w:r>
      <w:r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ө</w:t>
      </w:r>
      <w:r w:rsidRPr="0026636A">
        <w:rPr>
          <w:rFonts w:ascii="Times New Roman" w:hAnsi="Times New Roman" w:cs="Times New Roman"/>
          <w:bCs/>
          <w:sz w:val="28"/>
          <w:szCs w:val="28"/>
          <w:lang w:val="kk-KZ"/>
        </w:rPr>
        <w:t>сімдігінің ұсынылған диагност</w:t>
      </w:r>
      <w:r w:rsidR="0020412E" w:rsidRPr="0026636A">
        <w:rPr>
          <w:rFonts w:ascii="Times New Roman" w:hAnsi="Times New Roman" w:cs="Times New Roman"/>
          <w:bCs/>
          <w:sz w:val="28"/>
          <w:szCs w:val="28"/>
          <w:lang w:val="kk-KZ"/>
        </w:rPr>
        <w:t xml:space="preserve">икалық белгілерінің тәжірбиелік </w:t>
      </w:r>
      <w:r w:rsidRPr="0026636A">
        <w:rPr>
          <w:rFonts w:ascii="Times New Roman" w:hAnsi="Times New Roman" w:cs="Times New Roman"/>
          <w:bCs/>
          <w:sz w:val="28"/>
          <w:szCs w:val="28"/>
          <w:lang w:val="kk-KZ"/>
        </w:rPr>
        <w:t>маңызы зор.</w:t>
      </w:r>
    </w:p>
    <w:p w14:paraId="278864BD" w14:textId="2E996F08" w:rsidR="0007284C" w:rsidRPr="0026636A" w:rsidRDefault="0007284C" w:rsidP="00861B93">
      <w:pPr>
        <w:spacing w:after="0" w:line="240" w:lineRule="auto"/>
        <w:ind w:firstLine="708"/>
        <w:jc w:val="both"/>
        <w:rPr>
          <w:rFonts w:ascii="Times New Roman" w:hAnsi="Times New Roman" w:cs="Times New Roman"/>
          <w:b/>
          <w:sz w:val="28"/>
          <w:szCs w:val="28"/>
        </w:rPr>
      </w:pPr>
      <w:r w:rsidRPr="0026636A">
        <w:rPr>
          <w:rFonts w:ascii="Times New Roman" w:hAnsi="Times New Roman" w:cs="Times New Roman"/>
          <w:b/>
          <w:sz w:val="28"/>
          <w:szCs w:val="28"/>
          <w:lang w:val="kk-KZ"/>
        </w:rPr>
        <w:t>Қорғауға ұсынылатын негізгі қағидалар</w:t>
      </w:r>
      <w:r w:rsidR="00B43AE5" w:rsidRPr="0026636A">
        <w:rPr>
          <w:rFonts w:ascii="Times New Roman" w:hAnsi="Times New Roman" w:cs="Times New Roman"/>
          <w:b/>
          <w:sz w:val="28"/>
          <w:szCs w:val="28"/>
          <w:lang w:val="kk-KZ"/>
        </w:rPr>
        <w:t>:</w:t>
      </w:r>
      <w:r w:rsidRPr="0026636A">
        <w:rPr>
          <w:rFonts w:ascii="Times New Roman" w:hAnsi="Times New Roman" w:cs="Times New Roman"/>
          <w:b/>
          <w:sz w:val="28"/>
          <w:szCs w:val="28"/>
          <w:lang w:val="kk-KZ"/>
        </w:rPr>
        <w:t xml:space="preserve"> </w:t>
      </w:r>
    </w:p>
    <w:p w14:paraId="368D7EDA" w14:textId="70268CAB" w:rsidR="0007284C" w:rsidRPr="0026636A" w:rsidRDefault="0007284C" w:rsidP="00586136">
      <w:pPr>
        <w:pStyle w:val="a4"/>
        <w:numPr>
          <w:ilvl w:val="0"/>
          <w:numId w:val="39"/>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Тянь-Шань таулы аймақтарындағы </w:t>
      </w:r>
      <w:r w:rsidRPr="0026636A">
        <w:rPr>
          <w:rFonts w:ascii="Times New Roman" w:hAnsi="Times New Roman" w:cs="Times New Roman"/>
          <w:i/>
          <w:sz w:val="28"/>
          <w:szCs w:val="28"/>
          <w:lang w:val="kk-KZ"/>
        </w:rPr>
        <w:t xml:space="preserve">Frangula alnus </w:t>
      </w:r>
      <w:r w:rsidRPr="0026636A">
        <w:rPr>
          <w:rFonts w:ascii="Times New Roman" w:hAnsi="Times New Roman" w:cs="Times New Roman"/>
          <w:iCs/>
          <w:sz w:val="28"/>
          <w:szCs w:val="28"/>
          <w:lang w:val="kk-KZ"/>
        </w:rPr>
        <w:t>Mill.</w:t>
      </w:r>
      <w:r w:rsidR="00277FE6"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өсімдігінің морфобиологиялық ерекшеліктері</w:t>
      </w:r>
      <w:r w:rsidR="0020412E" w:rsidRPr="0026636A">
        <w:rPr>
          <w:rFonts w:ascii="Times New Roman" w:hAnsi="Times New Roman" w:cs="Times New Roman"/>
          <w:sz w:val="28"/>
          <w:szCs w:val="28"/>
          <w:lang w:val="kk-KZ"/>
        </w:rPr>
        <w:t>нің</w:t>
      </w:r>
      <w:r w:rsidRPr="0026636A">
        <w:rPr>
          <w:rFonts w:ascii="Times New Roman" w:hAnsi="Times New Roman" w:cs="Times New Roman"/>
          <w:sz w:val="28"/>
          <w:szCs w:val="28"/>
          <w:lang w:val="kk-KZ"/>
        </w:rPr>
        <w:t xml:space="preserve"> айқындалуы;</w:t>
      </w:r>
    </w:p>
    <w:p w14:paraId="6D484304" w14:textId="37E436B0" w:rsidR="0007284C" w:rsidRPr="0026636A" w:rsidRDefault="0007284C" w:rsidP="00586136">
      <w:pPr>
        <w:pStyle w:val="a4"/>
        <w:numPr>
          <w:ilvl w:val="0"/>
          <w:numId w:val="39"/>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Тянь-Шань таулы аймақтарында өсетін </w:t>
      </w:r>
      <w:r w:rsidRPr="0026636A">
        <w:rPr>
          <w:rFonts w:ascii="Times New Roman" w:hAnsi="Times New Roman" w:cs="Times New Roman"/>
          <w:i/>
          <w:sz w:val="28"/>
          <w:szCs w:val="28"/>
          <w:lang w:val="kk-KZ"/>
        </w:rPr>
        <w:t>Frangula alnus</w:t>
      </w:r>
      <w:r w:rsidR="00277FE6" w:rsidRPr="0026636A">
        <w:rPr>
          <w:rFonts w:ascii="Times New Roman" w:hAnsi="Times New Roman" w:cs="Times New Roman"/>
          <w:sz w:val="28"/>
          <w:szCs w:val="28"/>
          <w:lang w:val="kk-KZ"/>
        </w:rPr>
        <w:t xml:space="preserve"> </w:t>
      </w:r>
      <w:r w:rsidR="00B01358" w:rsidRPr="0026636A">
        <w:rPr>
          <w:rFonts w:ascii="Times New Roman" w:hAnsi="Times New Roman" w:cs="Times New Roman"/>
          <w:iCs/>
          <w:sz w:val="28"/>
          <w:szCs w:val="28"/>
          <w:lang w:val="kk-KZ"/>
        </w:rPr>
        <w:t>Mill.</w:t>
      </w:r>
      <w:r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өсімдігі қабығының макроскопиялық және микроскопиялық талдау нәтижелерінде диагностикалық белгілері</w:t>
      </w:r>
      <w:r w:rsidR="0020412E" w:rsidRPr="0026636A">
        <w:rPr>
          <w:rFonts w:ascii="Times New Roman" w:hAnsi="Times New Roman" w:cs="Times New Roman"/>
          <w:sz w:val="28"/>
          <w:szCs w:val="28"/>
          <w:lang w:val="kk-KZ"/>
        </w:rPr>
        <w:t>нің</w:t>
      </w:r>
      <w:r w:rsidRPr="0026636A">
        <w:rPr>
          <w:rFonts w:ascii="Times New Roman" w:hAnsi="Times New Roman" w:cs="Times New Roman"/>
          <w:sz w:val="28"/>
          <w:szCs w:val="28"/>
          <w:lang w:val="kk-KZ"/>
        </w:rPr>
        <w:t xml:space="preserve"> табылуы;</w:t>
      </w:r>
    </w:p>
    <w:p w14:paraId="083FD7C8" w14:textId="53D45FAA" w:rsidR="0007284C" w:rsidRPr="0026636A" w:rsidRDefault="0007284C" w:rsidP="00586136">
      <w:pPr>
        <w:pStyle w:val="a4"/>
        <w:numPr>
          <w:ilvl w:val="0"/>
          <w:numId w:val="39"/>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Тянь-Шань таулы аймақтарындағы</w:t>
      </w:r>
      <w:r w:rsidR="00B43AE5" w:rsidRPr="0026636A">
        <w:rPr>
          <w:rFonts w:ascii="Times New Roman" w:hAnsi="Times New Roman" w:cs="Times New Roman"/>
          <w:sz w:val="28"/>
          <w:szCs w:val="28"/>
          <w:lang w:val="kk-KZ"/>
        </w:rPr>
        <w:t xml:space="preserve"> </w:t>
      </w:r>
      <w:r w:rsidRPr="0026636A">
        <w:rPr>
          <w:rFonts w:ascii="Times New Roman" w:hAnsi="Times New Roman" w:cs="Times New Roman"/>
          <w:i/>
          <w:sz w:val="28"/>
          <w:szCs w:val="28"/>
          <w:lang w:val="kk-KZ"/>
        </w:rPr>
        <w:t>Frangula alnus</w:t>
      </w:r>
      <w:r w:rsidR="00277FE6" w:rsidRPr="0026636A">
        <w:rPr>
          <w:rFonts w:ascii="Times New Roman" w:hAnsi="Times New Roman" w:cs="Times New Roman"/>
          <w:sz w:val="28"/>
          <w:szCs w:val="28"/>
          <w:lang w:val="kk-KZ"/>
        </w:rPr>
        <w:t xml:space="preserve"> </w:t>
      </w:r>
      <w:r w:rsidR="00FE1885" w:rsidRPr="0026636A">
        <w:rPr>
          <w:rFonts w:ascii="Times New Roman" w:hAnsi="Times New Roman" w:cs="Times New Roman"/>
          <w:iCs/>
          <w:sz w:val="28"/>
          <w:szCs w:val="28"/>
          <w:lang w:val="kk-KZ"/>
        </w:rPr>
        <w:t>Mill.</w:t>
      </w:r>
      <w:r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өсімдігінің фитохимиялық құрамы</w:t>
      </w:r>
      <w:r w:rsidR="00B43AE5" w:rsidRPr="0026636A">
        <w:rPr>
          <w:rFonts w:ascii="Times New Roman" w:hAnsi="Times New Roman" w:cs="Times New Roman"/>
          <w:sz w:val="28"/>
          <w:szCs w:val="28"/>
          <w:lang w:val="kk-KZ"/>
        </w:rPr>
        <w:t>ның</w:t>
      </w:r>
      <w:r w:rsidRPr="0026636A">
        <w:rPr>
          <w:rFonts w:ascii="Times New Roman" w:hAnsi="Times New Roman" w:cs="Times New Roman"/>
          <w:sz w:val="28"/>
          <w:szCs w:val="28"/>
          <w:lang w:val="kk-KZ"/>
        </w:rPr>
        <w:t xml:space="preserve"> анықталуы;</w:t>
      </w:r>
    </w:p>
    <w:p w14:paraId="1445D9B8" w14:textId="2398849D" w:rsidR="0007284C" w:rsidRPr="0026636A" w:rsidRDefault="0007284C" w:rsidP="00586136">
      <w:pPr>
        <w:pStyle w:val="a4"/>
        <w:numPr>
          <w:ilvl w:val="0"/>
          <w:numId w:val="39"/>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Frangula alnus</w:t>
      </w:r>
      <w:r w:rsidR="00277FE6" w:rsidRPr="0026636A">
        <w:rPr>
          <w:rFonts w:ascii="Times New Roman" w:hAnsi="Times New Roman" w:cs="Times New Roman"/>
          <w:sz w:val="28"/>
          <w:szCs w:val="28"/>
          <w:lang w:val="kk-KZ"/>
        </w:rPr>
        <w:t xml:space="preserve"> </w:t>
      </w:r>
      <w:r w:rsidR="00FE1885" w:rsidRPr="0026636A">
        <w:rPr>
          <w:rFonts w:ascii="Times New Roman" w:hAnsi="Times New Roman" w:cs="Times New Roman"/>
          <w:iCs/>
          <w:sz w:val="28"/>
          <w:szCs w:val="28"/>
          <w:lang w:val="kk-KZ"/>
        </w:rPr>
        <w:t>Mill.</w:t>
      </w:r>
      <w:r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фармакологиялық қасиеті бар биологиялық белсенді заттарының ұсынылуы;</w:t>
      </w:r>
    </w:p>
    <w:p w14:paraId="56BE14F3" w14:textId="16C4F224" w:rsidR="0007284C" w:rsidRPr="0026636A" w:rsidRDefault="0007284C" w:rsidP="00586136">
      <w:pPr>
        <w:pStyle w:val="a4"/>
        <w:numPr>
          <w:ilvl w:val="0"/>
          <w:numId w:val="39"/>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Frangula alnus</w:t>
      </w:r>
      <w:r w:rsidR="00277FE6" w:rsidRPr="0026636A">
        <w:rPr>
          <w:rFonts w:ascii="Times New Roman" w:hAnsi="Times New Roman" w:cs="Times New Roman"/>
          <w:sz w:val="28"/>
          <w:szCs w:val="28"/>
          <w:lang w:val="kk-KZ"/>
        </w:rPr>
        <w:t xml:space="preserve"> </w:t>
      </w:r>
      <w:r w:rsidR="00FE1885" w:rsidRPr="0026636A">
        <w:rPr>
          <w:rFonts w:ascii="Times New Roman" w:hAnsi="Times New Roman" w:cs="Times New Roman"/>
          <w:iCs/>
          <w:sz w:val="28"/>
          <w:szCs w:val="28"/>
          <w:lang w:val="kk-KZ"/>
        </w:rPr>
        <w:t>Mill.</w:t>
      </w:r>
      <w:r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өсімдігінің қабығы, жапырағы мен жемісінен антиоксидантты және микробқа қарсы белсенділігі</w:t>
      </w:r>
      <w:r w:rsidR="00B43AE5" w:rsidRPr="0026636A">
        <w:rPr>
          <w:rFonts w:ascii="Times New Roman" w:hAnsi="Times New Roman" w:cs="Times New Roman"/>
          <w:sz w:val="28"/>
          <w:szCs w:val="28"/>
          <w:lang w:val="kk-KZ"/>
        </w:rPr>
        <w:t xml:space="preserve">нің </w:t>
      </w:r>
      <w:r w:rsidRPr="0026636A">
        <w:rPr>
          <w:rFonts w:ascii="Times New Roman" w:hAnsi="Times New Roman" w:cs="Times New Roman"/>
          <w:sz w:val="28"/>
          <w:szCs w:val="28"/>
          <w:lang w:val="kk-KZ"/>
        </w:rPr>
        <w:t>анықталуы;</w:t>
      </w:r>
    </w:p>
    <w:p w14:paraId="55369574" w14:textId="19FA1DAB" w:rsidR="0007284C" w:rsidRPr="0026636A" w:rsidRDefault="0007284C" w:rsidP="00586136">
      <w:pPr>
        <w:pStyle w:val="a4"/>
        <w:numPr>
          <w:ilvl w:val="0"/>
          <w:numId w:val="39"/>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Дәрілік өсімдіктің гепатопротекторлы, иммуномодуляциялық әсерімен тиімді және қауіпсіз алмастыратын препараттарды әзірлеуде қолдану тәсілдерін</w:t>
      </w:r>
      <w:r w:rsidR="008303EF" w:rsidRPr="0026636A">
        <w:rPr>
          <w:rFonts w:ascii="Times New Roman" w:hAnsi="Times New Roman" w:cs="Times New Roman"/>
          <w:sz w:val="28"/>
          <w:szCs w:val="28"/>
          <w:lang w:val="kk-KZ"/>
        </w:rPr>
        <w:t xml:space="preserve"> қайта қарауды ұсыну.</w:t>
      </w:r>
    </w:p>
    <w:p w14:paraId="2A10618D" w14:textId="04AD9BD4" w:rsidR="0007284C" w:rsidRPr="0026636A" w:rsidRDefault="0007284C" w:rsidP="00861B93">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ab/>
      </w:r>
      <w:r w:rsidRPr="0026636A">
        <w:rPr>
          <w:rFonts w:ascii="Times New Roman" w:hAnsi="Times New Roman" w:cs="Times New Roman"/>
          <w:b/>
          <w:sz w:val="28"/>
          <w:szCs w:val="28"/>
          <w:lang w:val="kk-KZ"/>
        </w:rPr>
        <w:t xml:space="preserve">Автордың жұмыстағы жеке үлесі. </w:t>
      </w:r>
      <w:r w:rsidRPr="0026636A">
        <w:rPr>
          <w:rFonts w:ascii="Times New Roman" w:hAnsi="Times New Roman" w:cs="Times New Roman"/>
          <w:sz w:val="28"/>
          <w:szCs w:val="28"/>
          <w:lang w:val="kk-KZ"/>
        </w:rPr>
        <w:t xml:space="preserve">Диссертациялық жұмыс аяқталған ғылыми еңбек болып табылады, автор зерттеу нысанына байланысты әдеби мәліметтерді талдауда, жұмыстың </w:t>
      </w:r>
      <w:r w:rsidR="0020412E" w:rsidRPr="0026636A">
        <w:rPr>
          <w:rFonts w:ascii="Times New Roman" w:hAnsi="Times New Roman" w:cs="Times New Roman"/>
          <w:sz w:val="28"/>
          <w:szCs w:val="28"/>
          <w:lang w:val="kk-KZ"/>
        </w:rPr>
        <w:t>мақсаты мен міндеттерін анықтап</w:t>
      </w:r>
      <w:r w:rsidRPr="0026636A">
        <w:rPr>
          <w:rFonts w:ascii="Times New Roman" w:hAnsi="Times New Roman" w:cs="Times New Roman"/>
          <w:sz w:val="28"/>
          <w:szCs w:val="28"/>
          <w:lang w:val="kk-KZ"/>
        </w:rPr>
        <w:t xml:space="preserve"> орындауда, зерттеу әдістерін таңдау мен далалық және тәжірибелік зерттеулерді жүргізуде, алынған нәтижелерді өңдеуде және талқылауда, ұсыныстар даярлауда, диссертациялық жұмысты  жазу мен қолжазбаны рәсімдеуде толық өз үлесін қосты.</w:t>
      </w:r>
    </w:p>
    <w:p w14:paraId="2775445B" w14:textId="4E8C7ED1" w:rsidR="00586136" w:rsidRPr="0026636A" w:rsidRDefault="00586136" w:rsidP="007357D3">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b/>
          <w:bCs/>
          <w:sz w:val="28"/>
          <w:szCs w:val="28"/>
          <w:lang w:val="kk-KZ"/>
        </w:rPr>
        <w:lastRenderedPageBreak/>
        <w:t>Жұмыстың ғылыми зерттеу бағдарламасымен байланыстылығы.</w:t>
      </w:r>
      <w:r w:rsidR="007357D3"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Диссертациялық жұмыс диссертанттың және ғылыми жетекшілердің жеке орындаған жұмысы болып табылады.</w:t>
      </w:r>
    </w:p>
    <w:p w14:paraId="517B32F7" w14:textId="4F454572" w:rsidR="0007284C" w:rsidRPr="0026636A" w:rsidRDefault="0007284C" w:rsidP="00861B93">
      <w:pPr>
        <w:spacing w:after="0" w:line="240" w:lineRule="auto"/>
        <w:jc w:val="both"/>
        <w:rPr>
          <w:rFonts w:ascii="Times New Roman" w:hAnsi="Times New Roman" w:cs="Times New Roman"/>
          <w:b/>
          <w:sz w:val="28"/>
          <w:szCs w:val="28"/>
          <w:lang w:val="kk-KZ"/>
        </w:rPr>
      </w:pPr>
      <w:r w:rsidRPr="0026636A">
        <w:rPr>
          <w:rFonts w:ascii="Times New Roman" w:hAnsi="Times New Roman" w:cs="Times New Roman"/>
          <w:b/>
          <w:sz w:val="28"/>
          <w:szCs w:val="28"/>
          <w:lang w:val="kk-KZ"/>
        </w:rPr>
        <w:tab/>
        <w:t>Жұмыстың апробациясы</w:t>
      </w:r>
      <w:r w:rsidR="00B43AE5" w:rsidRPr="0026636A">
        <w:rPr>
          <w:rFonts w:ascii="Times New Roman" w:hAnsi="Times New Roman" w:cs="Times New Roman"/>
          <w:b/>
          <w:sz w:val="28"/>
          <w:szCs w:val="28"/>
          <w:lang w:val="kk-KZ"/>
        </w:rPr>
        <w:t>.</w:t>
      </w:r>
    </w:p>
    <w:p w14:paraId="3BFF0022" w14:textId="15E6B849" w:rsidR="003E3E81" w:rsidRPr="0026636A" w:rsidRDefault="003E3E81" w:rsidP="003E3E81">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sz w:val="28"/>
          <w:szCs w:val="28"/>
          <w:lang w:val="kk-KZ"/>
        </w:rPr>
        <w:t>Диссертациялық жұмыстың негізгі қағидалары мен</w:t>
      </w:r>
      <w:r w:rsidRPr="0026636A">
        <w:rPr>
          <w:rFonts w:ascii="Times New Roman" w:hAnsi="Times New Roman" w:cs="Times New Roman"/>
          <w:bCs/>
          <w:sz w:val="28"/>
          <w:szCs w:val="28"/>
          <w:lang w:val="kk-KZ"/>
        </w:rPr>
        <w:t xml:space="preserve"> зерттеу нәтижелері келесідей Халықаралық ғылыми конференцияларда баяндалды және талқыланды:</w:t>
      </w:r>
    </w:p>
    <w:p w14:paraId="40B4E8C0" w14:textId="44F26A12" w:rsidR="003E3E81" w:rsidRPr="0026636A" w:rsidRDefault="003E3E81" w:rsidP="007357D3">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 xml:space="preserve">1. </w:t>
      </w:r>
      <w:r w:rsidR="007357D3" w:rsidRPr="0026636A">
        <w:rPr>
          <w:rFonts w:ascii="Times New Roman" w:hAnsi="Times New Roman" w:cs="Times New Roman"/>
          <w:bCs/>
          <w:sz w:val="28"/>
          <w:szCs w:val="28"/>
          <w:lang w:val="kk-KZ"/>
        </w:rPr>
        <w:t>«Аграрлық өндіріс пен қоршаған ортаны қорғаудың қазіргі заманғы техологиялық аспектілері» атты XIII Халықаралық ғылыми-практикалық конференция Материалдары. 8-11 қараша 2017, Алматы Қазақстан</w:t>
      </w:r>
      <w:r w:rsidRPr="0026636A">
        <w:rPr>
          <w:rFonts w:ascii="Times New Roman" w:hAnsi="Times New Roman" w:cs="Times New Roman"/>
          <w:bCs/>
          <w:sz w:val="28"/>
          <w:szCs w:val="28"/>
          <w:lang w:val="kk-KZ"/>
        </w:rPr>
        <w:t>;</w:t>
      </w:r>
    </w:p>
    <w:p w14:paraId="7751E3C4" w14:textId="6520FF0A" w:rsidR="003E3E81" w:rsidRPr="0026636A" w:rsidRDefault="003E3E81" w:rsidP="00FE3374">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 xml:space="preserve">2. </w:t>
      </w:r>
      <w:r w:rsidR="00FE3374" w:rsidRPr="0026636A">
        <w:rPr>
          <w:rFonts w:ascii="Times New Roman" w:hAnsi="Times New Roman" w:cs="Times New Roman"/>
          <w:bCs/>
          <w:sz w:val="28"/>
          <w:szCs w:val="28"/>
          <w:lang w:val="kk-KZ"/>
        </w:rPr>
        <w:t>Фармация ғылыми мектебінің қалыптасуы және даму келешегі: ұрпақтар сабақтастығы Халықаралық ғылыми-практикалық конференция жинағы. 16 маусым, 2018 жыл, Алматы;</w:t>
      </w:r>
    </w:p>
    <w:p w14:paraId="1B9BC420" w14:textId="6BB01C7F" w:rsidR="003E3E81" w:rsidRPr="0026636A" w:rsidRDefault="003E3E81" w:rsidP="00FE3374">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 xml:space="preserve">3. </w:t>
      </w:r>
      <w:r w:rsidR="00FE3374" w:rsidRPr="0026636A">
        <w:rPr>
          <w:rFonts w:ascii="Times New Roman" w:hAnsi="Times New Roman" w:cs="Times New Roman"/>
          <w:bCs/>
          <w:sz w:val="28"/>
          <w:szCs w:val="28"/>
          <w:lang w:val="kk-KZ"/>
        </w:rPr>
        <w:t>Жас ғалымдар, магистранттар, студенттер мен мектеп оқушыларының «ХХ Сәтбаев оқулары» Халықаралық ғылыми конференциясының материалдары. – Павлодар: С. Торайғыров атындағы ПМУ, 2020.</w:t>
      </w:r>
    </w:p>
    <w:p w14:paraId="214CCF75" w14:textId="5E422281" w:rsidR="003E3E81" w:rsidRPr="0026636A" w:rsidRDefault="003E3E81" w:rsidP="003E3E81">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4. Диссертацияның негізгі нәтижелері әр жарты жылдық сайын әл-Фараби атындағы Қазақ ұлттық университетінің Биология және биотехнология факультетінің, биоалуантүрлілік және биоресурстар кафедрасының мәжілістерінде тыңдалды.</w:t>
      </w:r>
      <w:r w:rsidR="00FE3374" w:rsidRPr="0026636A">
        <w:rPr>
          <w:rFonts w:ascii="Times New Roman" w:hAnsi="Times New Roman" w:cs="Times New Roman"/>
          <w:bCs/>
          <w:sz w:val="28"/>
          <w:szCs w:val="28"/>
          <w:lang w:val="kk-KZ"/>
        </w:rPr>
        <w:t xml:space="preserve"> </w:t>
      </w:r>
    </w:p>
    <w:p w14:paraId="464C8633" w14:textId="372C62F6" w:rsidR="0007284C" w:rsidRPr="0026636A" w:rsidRDefault="0007284C" w:rsidP="003E3E81">
      <w:pPr>
        <w:spacing w:after="0" w:line="240" w:lineRule="auto"/>
        <w:jc w:val="both"/>
        <w:rPr>
          <w:rFonts w:ascii="Times New Roman" w:hAnsi="Times New Roman" w:cs="Times New Roman"/>
          <w:b/>
          <w:sz w:val="28"/>
          <w:szCs w:val="28"/>
          <w:lang w:val="kk-KZ"/>
        </w:rPr>
      </w:pPr>
      <w:r w:rsidRPr="0026636A">
        <w:rPr>
          <w:rFonts w:ascii="Times New Roman" w:hAnsi="Times New Roman" w:cs="Times New Roman"/>
          <w:sz w:val="28"/>
          <w:szCs w:val="28"/>
          <w:lang w:val="kk-KZ"/>
        </w:rPr>
        <w:tab/>
      </w:r>
      <w:r w:rsidRPr="0026636A">
        <w:rPr>
          <w:rFonts w:ascii="Times New Roman" w:hAnsi="Times New Roman" w:cs="Times New Roman"/>
          <w:b/>
          <w:sz w:val="28"/>
          <w:szCs w:val="28"/>
          <w:lang w:val="kk-KZ"/>
        </w:rPr>
        <w:t>Басылымдар</w:t>
      </w:r>
      <w:r w:rsidR="00B43AE5" w:rsidRPr="0026636A">
        <w:rPr>
          <w:rFonts w:ascii="Times New Roman" w:hAnsi="Times New Roman" w:cs="Times New Roman"/>
          <w:b/>
          <w:sz w:val="28"/>
          <w:szCs w:val="28"/>
          <w:lang w:val="kk-KZ"/>
        </w:rPr>
        <w:t>.</w:t>
      </w:r>
    </w:p>
    <w:p w14:paraId="00C52E8B" w14:textId="7AE912BE" w:rsidR="0007284C" w:rsidRPr="0026636A" w:rsidRDefault="0007284C" w:rsidP="00FE3374">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ab/>
        <w:t xml:space="preserve">Диссертацияның негізгі мазмұны  басылып шыққан </w:t>
      </w:r>
      <w:r w:rsidR="00FE3374" w:rsidRPr="0026636A">
        <w:rPr>
          <w:rFonts w:ascii="Times New Roman" w:hAnsi="Times New Roman" w:cs="Times New Roman"/>
          <w:sz w:val="28"/>
          <w:szCs w:val="28"/>
          <w:lang w:val="en-US"/>
        </w:rPr>
        <w:t>9</w:t>
      </w:r>
      <w:r w:rsidR="00B43AE5"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жұмыста көрсетілген.</w:t>
      </w:r>
      <w:r w:rsidR="00B43AE5"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 xml:space="preserve">Олардың қатарында </w:t>
      </w:r>
      <w:r w:rsidR="00FE3374" w:rsidRPr="0026636A">
        <w:rPr>
          <w:rFonts w:ascii="Times New Roman" w:hAnsi="Times New Roman" w:cs="Times New Roman"/>
          <w:sz w:val="28"/>
          <w:szCs w:val="28"/>
          <w:lang w:val="en-US"/>
        </w:rPr>
        <w:t>3</w:t>
      </w:r>
      <w:r w:rsidRPr="0026636A">
        <w:rPr>
          <w:rFonts w:ascii="Times New Roman" w:hAnsi="Times New Roman" w:cs="Times New Roman"/>
          <w:sz w:val="28"/>
          <w:szCs w:val="28"/>
          <w:lang w:val="kk-KZ"/>
        </w:rPr>
        <w:t xml:space="preserve"> мақала  Scopus мәліметтер базасына енетін ғылыми журналда, </w:t>
      </w:r>
      <w:r w:rsidR="00352E5C" w:rsidRPr="0026636A">
        <w:rPr>
          <w:rFonts w:ascii="Times New Roman" w:hAnsi="Times New Roman" w:cs="Times New Roman"/>
          <w:sz w:val="28"/>
          <w:szCs w:val="28"/>
          <w:lang w:val="kk-KZ"/>
        </w:rPr>
        <w:t>3</w:t>
      </w:r>
      <w:r w:rsidRPr="0026636A">
        <w:rPr>
          <w:rFonts w:ascii="Times New Roman" w:hAnsi="Times New Roman" w:cs="Times New Roman"/>
          <w:sz w:val="28"/>
          <w:szCs w:val="28"/>
          <w:lang w:val="kk-KZ"/>
        </w:rPr>
        <w:t xml:space="preserve"> мақала Қазақстан Республикасының Білім және ғылым саласындағы бақылау комитеті тізіміндегі республикалық ғылыми журналдарда, </w:t>
      </w:r>
      <w:r w:rsidR="00352E5C" w:rsidRPr="0026636A">
        <w:rPr>
          <w:rFonts w:ascii="Times New Roman" w:hAnsi="Times New Roman" w:cs="Times New Roman"/>
          <w:sz w:val="28"/>
          <w:szCs w:val="28"/>
          <w:lang w:val="kk-KZ"/>
        </w:rPr>
        <w:t>3</w:t>
      </w:r>
      <w:r w:rsidRPr="0026636A">
        <w:rPr>
          <w:rFonts w:ascii="Times New Roman" w:hAnsi="Times New Roman" w:cs="Times New Roman"/>
          <w:sz w:val="28"/>
          <w:szCs w:val="28"/>
          <w:lang w:val="kk-KZ"/>
        </w:rPr>
        <w:t xml:space="preserve"> тезис халықаралық ғылыми конференциялар жинағында жарияланған. </w:t>
      </w:r>
    </w:p>
    <w:p w14:paraId="27974012" w14:textId="61205E4A" w:rsidR="0007284C" w:rsidRPr="0026636A" w:rsidRDefault="0007284C" w:rsidP="00B01C07">
      <w:pPr>
        <w:spacing w:after="0" w:line="240" w:lineRule="auto"/>
        <w:jc w:val="both"/>
        <w:rPr>
          <w:rFonts w:ascii="Times New Roman" w:hAnsi="Times New Roman" w:cs="Times New Roman"/>
          <w:b/>
          <w:sz w:val="28"/>
          <w:szCs w:val="28"/>
          <w:lang w:val="kk-KZ"/>
        </w:rPr>
      </w:pPr>
      <w:r w:rsidRPr="0026636A">
        <w:rPr>
          <w:rFonts w:ascii="Times New Roman" w:hAnsi="Times New Roman" w:cs="Times New Roman"/>
          <w:b/>
          <w:sz w:val="28"/>
          <w:szCs w:val="28"/>
          <w:lang w:val="kk-KZ"/>
        </w:rPr>
        <w:tab/>
        <w:t>Диссертацияның құрылымы</w:t>
      </w:r>
    </w:p>
    <w:p w14:paraId="7081C782" w14:textId="10000707" w:rsidR="0007284C" w:rsidRPr="0026636A" w:rsidRDefault="00BF47F4" w:rsidP="00D10DCF">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ab/>
        <w:t xml:space="preserve">Диссертациялық жұмыс </w:t>
      </w:r>
      <w:r w:rsidR="00D10DCF" w:rsidRPr="0026636A">
        <w:rPr>
          <w:rFonts w:ascii="Times New Roman" w:hAnsi="Times New Roman" w:cs="Times New Roman"/>
          <w:sz w:val="28"/>
          <w:szCs w:val="28"/>
        </w:rPr>
        <w:t>1</w:t>
      </w:r>
      <w:r w:rsidR="00B459EF" w:rsidRPr="0026636A">
        <w:rPr>
          <w:rFonts w:ascii="Times New Roman" w:hAnsi="Times New Roman" w:cs="Times New Roman"/>
          <w:sz w:val="28"/>
          <w:szCs w:val="28"/>
          <w:lang w:val="en-US"/>
        </w:rPr>
        <w:t>05</w:t>
      </w:r>
      <w:r w:rsidRPr="0026636A">
        <w:rPr>
          <w:rFonts w:ascii="Times New Roman" w:hAnsi="Times New Roman" w:cs="Times New Roman"/>
          <w:sz w:val="28"/>
          <w:szCs w:val="28"/>
          <w:lang w:val="en-US"/>
        </w:rPr>
        <w:t xml:space="preserve"> </w:t>
      </w:r>
      <w:r w:rsidR="0007284C" w:rsidRPr="0026636A">
        <w:rPr>
          <w:rFonts w:ascii="Times New Roman" w:hAnsi="Times New Roman" w:cs="Times New Roman"/>
          <w:sz w:val="28"/>
          <w:szCs w:val="28"/>
          <w:lang w:val="kk-KZ"/>
        </w:rPr>
        <w:t>компьютерге терілген беттен, жұмыстың мазмұны: белгілеулер мен қысқартулардан, кіріспе бөлімінен, әдебиеттерге шолу, зерттеу нысандары мен зерттеу әдістері, нәтижелер мен</w:t>
      </w:r>
      <w:r w:rsidR="0020412E" w:rsidRPr="0026636A">
        <w:rPr>
          <w:rFonts w:ascii="Times New Roman" w:hAnsi="Times New Roman" w:cs="Times New Roman"/>
          <w:sz w:val="28"/>
          <w:szCs w:val="28"/>
          <w:lang w:val="kk-KZ"/>
        </w:rPr>
        <w:t xml:space="preserve"> </w:t>
      </w:r>
      <w:r w:rsidR="0007284C" w:rsidRPr="0026636A">
        <w:rPr>
          <w:rFonts w:ascii="Times New Roman" w:hAnsi="Times New Roman" w:cs="Times New Roman"/>
          <w:sz w:val="28"/>
          <w:szCs w:val="28"/>
          <w:lang w:val="kk-KZ"/>
        </w:rPr>
        <w:t>оларды талқылау, қорытын</w:t>
      </w:r>
      <w:r w:rsidRPr="0026636A">
        <w:rPr>
          <w:rFonts w:ascii="Times New Roman" w:hAnsi="Times New Roman" w:cs="Times New Roman"/>
          <w:sz w:val="28"/>
          <w:szCs w:val="28"/>
          <w:lang w:val="kk-KZ"/>
        </w:rPr>
        <w:t xml:space="preserve">ды бөлімдері мен қолданылған </w:t>
      </w:r>
      <w:r w:rsidR="00D10DCF" w:rsidRPr="0026636A">
        <w:rPr>
          <w:rFonts w:ascii="Times New Roman" w:hAnsi="Times New Roman" w:cs="Times New Roman"/>
          <w:sz w:val="28"/>
          <w:szCs w:val="28"/>
          <w:lang w:val="en-US"/>
        </w:rPr>
        <w:t>134</w:t>
      </w:r>
      <w:r w:rsidRPr="0026636A">
        <w:rPr>
          <w:rFonts w:ascii="Times New Roman" w:hAnsi="Times New Roman" w:cs="Times New Roman"/>
          <w:sz w:val="28"/>
          <w:szCs w:val="28"/>
          <w:lang w:val="kk-KZ"/>
        </w:rPr>
        <w:t xml:space="preserve"> әдебиеттер</w:t>
      </w:r>
      <w:r w:rsidR="00D91669" w:rsidRPr="0026636A">
        <w:rPr>
          <w:rFonts w:ascii="Times New Roman" w:hAnsi="Times New Roman" w:cs="Times New Roman"/>
          <w:sz w:val="28"/>
          <w:szCs w:val="28"/>
          <w:lang w:val="kk-KZ"/>
        </w:rPr>
        <w:t xml:space="preserve"> тізімінен, </w:t>
      </w:r>
      <w:r w:rsidR="00D10DCF" w:rsidRPr="0026636A">
        <w:rPr>
          <w:rFonts w:ascii="Times New Roman" w:hAnsi="Times New Roman" w:cs="Times New Roman"/>
          <w:sz w:val="28"/>
          <w:szCs w:val="28"/>
          <w:lang w:val="kk-KZ"/>
        </w:rPr>
        <w:t>1</w:t>
      </w:r>
      <w:r w:rsidR="002E323B">
        <w:rPr>
          <w:rFonts w:ascii="Times New Roman" w:hAnsi="Times New Roman" w:cs="Times New Roman"/>
          <w:sz w:val="28"/>
          <w:szCs w:val="28"/>
        </w:rPr>
        <w:t>7</w:t>
      </w:r>
      <w:r w:rsidR="00D91669" w:rsidRPr="0026636A">
        <w:rPr>
          <w:rFonts w:ascii="Times New Roman" w:hAnsi="Times New Roman" w:cs="Times New Roman"/>
          <w:sz w:val="28"/>
          <w:szCs w:val="28"/>
          <w:lang w:val="kk-KZ"/>
        </w:rPr>
        <w:t xml:space="preserve"> кестеден және </w:t>
      </w:r>
      <w:r w:rsidR="00D10DCF" w:rsidRPr="0026636A">
        <w:rPr>
          <w:rFonts w:ascii="Times New Roman" w:hAnsi="Times New Roman" w:cs="Times New Roman"/>
          <w:sz w:val="28"/>
          <w:szCs w:val="28"/>
          <w:lang w:val="en-US"/>
        </w:rPr>
        <w:t>51</w:t>
      </w:r>
      <w:r w:rsidRPr="0026636A">
        <w:rPr>
          <w:rFonts w:ascii="Times New Roman" w:hAnsi="Times New Roman" w:cs="Times New Roman"/>
          <w:sz w:val="28"/>
          <w:szCs w:val="28"/>
          <w:lang w:val="kk-KZ"/>
        </w:rPr>
        <w:t xml:space="preserve"> суреттен </w:t>
      </w:r>
      <w:r w:rsidR="0007284C" w:rsidRPr="0026636A">
        <w:rPr>
          <w:rFonts w:ascii="Times New Roman" w:hAnsi="Times New Roman" w:cs="Times New Roman"/>
          <w:sz w:val="28"/>
          <w:szCs w:val="28"/>
          <w:lang w:val="kk-KZ"/>
        </w:rPr>
        <w:t>тұрады.</w:t>
      </w:r>
    </w:p>
    <w:p w14:paraId="3EF80555" w14:textId="77777777" w:rsidR="0007284C" w:rsidRPr="0026636A" w:rsidRDefault="0007284C" w:rsidP="00861B93">
      <w:pPr>
        <w:spacing w:after="0" w:line="240" w:lineRule="auto"/>
        <w:jc w:val="both"/>
        <w:rPr>
          <w:rFonts w:ascii="Times New Roman" w:hAnsi="Times New Roman" w:cs="Times New Roman"/>
          <w:sz w:val="28"/>
          <w:szCs w:val="28"/>
          <w:lang w:val="kk-KZ"/>
        </w:rPr>
      </w:pPr>
    </w:p>
    <w:p w14:paraId="613F62F1" w14:textId="77777777" w:rsidR="00C369BC" w:rsidRPr="0026636A" w:rsidRDefault="00C369BC" w:rsidP="00AA0BF8">
      <w:pPr>
        <w:spacing w:after="0" w:line="240" w:lineRule="auto"/>
        <w:ind w:firstLine="709"/>
        <w:jc w:val="both"/>
        <w:rPr>
          <w:rFonts w:ascii="Times New Roman" w:hAnsi="Times New Roman" w:cs="Times New Roman"/>
          <w:b/>
          <w:sz w:val="28"/>
          <w:szCs w:val="28"/>
          <w:lang w:val="kk-KZ"/>
        </w:rPr>
      </w:pPr>
      <w:r w:rsidRPr="0026636A">
        <w:rPr>
          <w:rFonts w:ascii="Times New Roman" w:hAnsi="Times New Roman" w:cs="Times New Roman"/>
          <w:b/>
          <w:sz w:val="28"/>
          <w:szCs w:val="28"/>
          <w:lang w:val="kk-KZ"/>
        </w:rPr>
        <w:br w:type="page"/>
      </w:r>
    </w:p>
    <w:p w14:paraId="06B7946F" w14:textId="6B9D6AFD" w:rsidR="0007284C" w:rsidRPr="0026636A" w:rsidRDefault="004504BE" w:rsidP="004C651D">
      <w:pPr>
        <w:pStyle w:val="a8"/>
        <w:ind w:firstLine="567"/>
        <w:jc w:val="both"/>
        <w:outlineLvl w:val="0"/>
        <w:rPr>
          <w:rFonts w:asciiTheme="majorBidi" w:hAnsiTheme="majorBidi" w:cstheme="majorBidi"/>
          <w:b/>
          <w:bCs/>
          <w:sz w:val="28"/>
          <w:szCs w:val="28"/>
          <w:lang w:val="kk-KZ"/>
        </w:rPr>
      </w:pPr>
      <w:r w:rsidRPr="0026636A">
        <w:rPr>
          <w:rFonts w:asciiTheme="majorBidi" w:hAnsiTheme="majorBidi" w:cstheme="majorBidi"/>
          <w:b/>
          <w:bCs/>
          <w:sz w:val="28"/>
          <w:szCs w:val="28"/>
          <w:lang w:val="en-US"/>
        </w:rPr>
        <w:lastRenderedPageBreak/>
        <w:t>1</w:t>
      </w:r>
      <w:r w:rsidR="004C651D" w:rsidRPr="0026636A">
        <w:rPr>
          <w:rFonts w:asciiTheme="majorBidi" w:hAnsiTheme="majorBidi" w:cstheme="majorBidi"/>
          <w:b/>
          <w:bCs/>
          <w:sz w:val="28"/>
          <w:szCs w:val="28"/>
          <w:lang w:val="en-US"/>
        </w:rPr>
        <w:t xml:space="preserve"> </w:t>
      </w:r>
      <w:r w:rsidR="0007284C" w:rsidRPr="0026636A">
        <w:rPr>
          <w:rFonts w:asciiTheme="majorBidi" w:hAnsiTheme="majorBidi" w:cstheme="majorBidi"/>
          <w:b/>
          <w:bCs/>
          <w:sz w:val="28"/>
          <w:szCs w:val="28"/>
          <w:lang w:val="kk-KZ"/>
        </w:rPr>
        <w:t>ӘДЕБИЕТТЕРГЕ ШОЛУ</w:t>
      </w:r>
    </w:p>
    <w:p w14:paraId="739ABFAB" w14:textId="77777777" w:rsidR="009B0768" w:rsidRPr="0026636A" w:rsidRDefault="009B0768" w:rsidP="004504BE">
      <w:pPr>
        <w:pStyle w:val="a8"/>
        <w:ind w:firstLine="567"/>
        <w:jc w:val="both"/>
        <w:rPr>
          <w:rFonts w:asciiTheme="majorBidi" w:hAnsiTheme="majorBidi" w:cstheme="majorBidi"/>
          <w:b/>
          <w:bCs/>
          <w:sz w:val="28"/>
          <w:szCs w:val="28"/>
          <w:lang w:val="kk-KZ"/>
        </w:rPr>
      </w:pPr>
    </w:p>
    <w:p w14:paraId="4BC61C7F" w14:textId="77777777" w:rsidR="0007284C" w:rsidRPr="0026636A" w:rsidRDefault="0007284C" w:rsidP="004504BE">
      <w:pPr>
        <w:pStyle w:val="a8"/>
        <w:ind w:firstLine="567"/>
        <w:jc w:val="both"/>
        <w:outlineLvl w:val="1"/>
        <w:rPr>
          <w:rFonts w:asciiTheme="majorBidi" w:hAnsiTheme="majorBidi" w:cstheme="majorBidi"/>
          <w:b/>
          <w:bCs/>
          <w:sz w:val="28"/>
          <w:szCs w:val="28"/>
          <w:lang w:val="kk-KZ"/>
        </w:rPr>
      </w:pPr>
      <w:r w:rsidRPr="0026636A">
        <w:rPr>
          <w:rFonts w:asciiTheme="majorBidi" w:hAnsiTheme="majorBidi" w:cstheme="majorBidi"/>
          <w:b/>
          <w:bCs/>
          <w:sz w:val="28"/>
          <w:szCs w:val="28"/>
          <w:lang w:val="kk-KZ"/>
        </w:rPr>
        <w:t xml:space="preserve">1.1 </w:t>
      </w:r>
      <w:r w:rsidRPr="0026636A">
        <w:rPr>
          <w:rFonts w:asciiTheme="majorBidi" w:hAnsiTheme="majorBidi" w:cstheme="majorBidi"/>
          <w:b/>
          <w:bCs/>
          <w:sz w:val="28"/>
          <w:szCs w:val="28"/>
          <w:lang w:val="kk-KZ"/>
        </w:rPr>
        <w:tab/>
      </w:r>
      <w:r w:rsidRPr="0026636A">
        <w:rPr>
          <w:rFonts w:asciiTheme="majorBidi" w:hAnsiTheme="majorBidi" w:cstheme="majorBidi"/>
          <w:b/>
          <w:bCs/>
          <w:i/>
          <w:iCs/>
          <w:sz w:val="28"/>
          <w:szCs w:val="28"/>
          <w:lang w:val="kk-KZ"/>
        </w:rPr>
        <w:t>Rhamnaceae</w:t>
      </w:r>
      <w:r w:rsidRPr="0026636A">
        <w:rPr>
          <w:rFonts w:asciiTheme="majorBidi" w:hAnsiTheme="majorBidi" w:cstheme="majorBidi"/>
          <w:b/>
          <w:bCs/>
          <w:sz w:val="28"/>
          <w:szCs w:val="28"/>
          <w:lang w:val="kk-KZ"/>
        </w:rPr>
        <w:t xml:space="preserve"> Juss</w:t>
      </w:r>
      <w:r w:rsidRPr="0026636A">
        <w:rPr>
          <w:rFonts w:asciiTheme="majorBidi" w:hAnsiTheme="majorBidi" w:cstheme="majorBidi"/>
          <w:b/>
          <w:bCs/>
          <w:i/>
          <w:sz w:val="28"/>
          <w:szCs w:val="28"/>
          <w:lang w:val="kk-KZ"/>
        </w:rPr>
        <w:t>.</w:t>
      </w:r>
      <w:r w:rsidRPr="0026636A">
        <w:rPr>
          <w:rFonts w:asciiTheme="majorBidi" w:hAnsiTheme="majorBidi" w:cstheme="majorBidi"/>
          <w:b/>
          <w:bCs/>
          <w:sz w:val="28"/>
          <w:szCs w:val="28"/>
          <w:lang w:val="kk-KZ"/>
        </w:rPr>
        <w:t xml:space="preserve"> тұқымдасы өкілдерінің дәрілік түрлеріне салыстырмалы жалпы талдау</w:t>
      </w:r>
    </w:p>
    <w:p w14:paraId="27E64B28" w14:textId="6738D54F" w:rsidR="00001D92" w:rsidRPr="0026636A" w:rsidRDefault="003D0A94" w:rsidP="0069061F">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ab/>
      </w:r>
      <w:r w:rsidR="00E04DA2" w:rsidRPr="0026636A">
        <w:rPr>
          <w:rFonts w:ascii="Times New Roman" w:hAnsi="Times New Roman" w:cs="Times New Roman"/>
          <w:i/>
          <w:iCs/>
          <w:sz w:val="28"/>
          <w:szCs w:val="28"/>
          <w:lang w:val="kk-KZ"/>
        </w:rPr>
        <w:t>Rhamnaceae</w:t>
      </w:r>
      <w:r w:rsidR="00E04DA2" w:rsidRPr="0026636A">
        <w:rPr>
          <w:rFonts w:ascii="Times New Roman" w:hAnsi="Times New Roman" w:cs="Times New Roman"/>
          <w:sz w:val="28"/>
          <w:szCs w:val="28"/>
          <w:lang w:val="kk-KZ"/>
        </w:rPr>
        <w:t xml:space="preserve"> Juss. тұқымдасында тропикадан арктикалық шеңберге дейінгі барлық континенттерде өсетін 53 туысқа кіретін 875 түр кездеседі</w:t>
      </w:r>
      <w:r w:rsidR="00046BAE" w:rsidRPr="0026636A">
        <w:rPr>
          <w:rFonts w:ascii="Times New Roman" w:hAnsi="Times New Roman" w:cs="Times New Roman"/>
          <w:sz w:val="28"/>
          <w:szCs w:val="28"/>
          <w:lang w:val="kk-KZ"/>
        </w:rPr>
        <w:t xml:space="preserve"> [</w:t>
      </w:r>
      <w:r w:rsidR="00D95E61" w:rsidRPr="0026636A">
        <w:rPr>
          <w:rFonts w:ascii="Times New Roman" w:hAnsi="Times New Roman" w:cs="Times New Roman"/>
          <w:sz w:val="28"/>
          <w:szCs w:val="28"/>
          <w:lang w:val="en-US"/>
        </w:rPr>
        <w:t>9</w:t>
      </w:r>
      <w:r w:rsidR="00346283" w:rsidRPr="0026636A">
        <w:rPr>
          <w:rFonts w:ascii="Times New Roman" w:hAnsi="Times New Roman" w:cs="Times New Roman"/>
          <w:sz w:val="28"/>
          <w:szCs w:val="28"/>
          <w:lang w:val="kk-KZ"/>
        </w:rPr>
        <w:t>]</w:t>
      </w:r>
      <w:r w:rsidR="00E04DA2" w:rsidRPr="0026636A">
        <w:rPr>
          <w:rFonts w:ascii="Times New Roman" w:hAnsi="Times New Roman" w:cs="Times New Roman"/>
          <w:sz w:val="28"/>
          <w:szCs w:val="28"/>
          <w:lang w:val="kk-KZ"/>
        </w:rPr>
        <w:t>. Сәндік көгалдандыруда  11  туысы өкілдері қолданылады, субтропикада өте тәтті және шырынды жемістер беретін түрлері кең таралған, сонымен қатар бояу алынатын түрлері бояғыш өсімдіктер ретінде</w:t>
      </w:r>
      <w:r w:rsidR="0020412E" w:rsidRPr="0026636A">
        <w:rPr>
          <w:rFonts w:ascii="Times New Roman" w:hAnsi="Times New Roman" w:cs="Times New Roman"/>
          <w:sz w:val="28"/>
          <w:szCs w:val="28"/>
          <w:lang w:val="kk-KZ"/>
        </w:rPr>
        <w:t xml:space="preserve"> де бағаланып</w:t>
      </w:r>
      <w:r w:rsidR="00E04DA2" w:rsidRPr="0026636A">
        <w:rPr>
          <w:rFonts w:ascii="Times New Roman" w:hAnsi="Times New Roman" w:cs="Times New Roman"/>
          <w:sz w:val="28"/>
          <w:szCs w:val="28"/>
          <w:lang w:val="kk-KZ"/>
        </w:rPr>
        <w:t xml:space="preserve">, өте әдемі және берік ағаш ретінде маңызды болып табылады. </w:t>
      </w:r>
    </w:p>
    <w:p w14:paraId="58450BE5" w14:textId="7EFE8FD1" w:rsidR="00E04DA2" w:rsidRPr="0026636A" w:rsidRDefault="00E04DA2" w:rsidP="00861B93">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Тіршілік формаларының алуан түрлілігі бұталар мен ағаштар,   өрмелеп өсетін лианалар мен жүзім тәрізді </w:t>
      </w:r>
      <w:r w:rsidR="00092108" w:rsidRPr="0026636A">
        <w:rPr>
          <w:rFonts w:ascii="Times New Roman" w:hAnsi="Times New Roman" w:cs="Times New Roman"/>
          <w:sz w:val="28"/>
          <w:szCs w:val="28"/>
          <w:lang w:val="kk-KZ"/>
        </w:rPr>
        <w:t xml:space="preserve">жайылған </w:t>
      </w:r>
      <w:r w:rsidRPr="0026636A">
        <w:rPr>
          <w:rFonts w:ascii="Times New Roman" w:hAnsi="Times New Roman" w:cs="Times New Roman"/>
          <w:sz w:val="28"/>
          <w:szCs w:val="28"/>
          <w:lang w:val="kk-KZ"/>
        </w:rPr>
        <w:t>бұталарға дейін ерекшеленеді. Ксерофитті түрлерінде апикальды, бүйірлік және қосалқы бұталары</w:t>
      </w:r>
      <w:r w:rsidR="00092108"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 xml:space="preserve"> әдетте тікенектерге немесе жұптасқан ине тәрізді тікендерге айналады. Жапырақтары қарапайым, бүтін, қарама-қарсы немесе кезектесіп орналасқан, жапырақтары </w:t>
      </w:r>
      <w:r w:rsidR="00092108" w:rsidRPr="0026636A">
        <w:rPr>
          <w:rFonts w:ascii="Times New Roman" w:hAnsi="Times New Roman" w:cs="Times New Roman"/>
          <w:sz w:val="28"/>
          <w:szCs w:val="28"/>
          <w:lang w:val="kk-KZ"/>
        </w:rPr>
        <w:t xml:space="preserve">күзде </w:t>
      </w:r>
      <w:r w:rsidRPr="0026636A">
        <w:rPr>
          <w:rFonts w:ascii="Times New Roman" w:hAnsi="Times New Roman" w:cs="Times New Roman"/>
          <w:sz w:val="28"/>
          <w:szCs w:val="28"/>
          <w:lang w:val="kk-KZ"/>
        </w:rPr>
        <w:t xml:space="preserve">түсетін немесе мәңгі жасыл, пішіні мен көлемі әртүрлі, шеттері тісті немесе бүтін, </w:t>
      </w:r>
      <w:r w:rsidR="00092108" w:rsidRPr="0026636A">
        <w:rPr>
          <w:rFonts w:ascii="Times New Roman" w:hAnsi="Times New Roman" w:cs="Times New Roman"/>
          <w:sz w:val="28"/>
          <w:szCs w:val="28"/>
          <w:lang w:val="kk-KZ"/>
        </w:rPr>
        <w:t>негізінен</w:t>
      </w:r>
      <w:r w:rsidRPr="0026636A">
        <w:rPr>
          <w:rFonts w:ascii="Times New Roman" w:hAnsi="Times New Roman" w:cs="Times New Roman"/>
          <w:sz w:val="28"/>
          <w:szCs w:val="28"/>
          <w:lang w:val="kk-KZ"/>
        </w:rPr>
        <w:t xml:space="preserve"> үш-бес жүйкелі болып келеді. Гүлдері актиноморфты, қос жынысты, сирек полигамиялық немесе бір жынысты және екі үйлі, кіші жартылай шатыр, қалқанша гүлшоқтарда, кейде жалғыз дамиды, түсі  сарғыш-ж</w:t>
      </w:r>
      <w:r w:rsidR="0069061F" w:rsidRPr="0026636A">
        <w:rPr>
          <w:rFonts w:ascii="Times New Roman" w:hAnsi="Times New Roman" w:cs="Times New Roman"/>
          <w:sz w:val="28"/>
          <w:szCs w:val="28"/>
          <w:lang w:val="kk-KZ"/>
        </w:rPr>
        <w:t>асыл немесе ақшыл түсті болады</w:t>
      </w:r>
      <w:r w:rsidRPr="0026636A">
        <w:rPr>
          <w:rFonts w:ascii="Times New Roman" w:hAnsi="Times New Roman" w:cs="Times New Roman"/>
          <w:sz w:val="28"/>
          <w:szCs w:val="28"/>
          <w:lang w:val="kk-KZ"/>
        </w:rPr>
        <w:t xml:space="preserve">. </w:t>
      </w:r>
    </w:p>
    <w:p w14:paraId="4876642A" w14:textId="41F8BBF7" w:rsidR="00B36AFD" w:rsidRPr="0026636A" w:rsidRDefault="00E04DA2" w:rsidP="00861B93">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ab/>
        <w:t xml:space="preserve">Rhamnaceae тұқымдасына жататын африкалық </w:t>
      </w:r>
      <w:r w:rsidRPr="0026636A">
        <w:rPr>
          <w:rFonts w:ascii="Times New Roman" w:hAnsi="Times New Roman" w:cs="Times New Roman"/>
          <w:i/>
          <w:sz w:val="28"/>
          <w:szCs w:val="28"/>
          <w:lang w:val="kk-KZ"/>
        </w:rPr>
        <w:t>Phylica</w:t>
      </w:r>
      <w:r w:rsidRPr="0026636A">
        <w:rPr>
          <w:rFonts w:ascii="Times New Roman" w:hAnsi="Times New Roman" w:cs="Times New Roman"/>
          <w:sz w:val="28"/>
          <w:szCs w:val="28"/>
          <w:lang w:val="kk-KZ"/>
        </w:rPr>
        <w:t xml:space="preserve"> туысы түрлерінің 100 миллион жыл бұрын гүлденген өркендері туыстың 250 миллион жыл бұрын өртке ұшыраған Гондвана өсімдіктер жабынында пайда болғанын көрсетеді. Бұл космополиттік тұқымдастың биогеографиялық тарихы туралы жаңа түсінік қалыптастыруға мүмкіндік береді. Сондықтан, Rhamnaceae тұқымдасы қазіргі уақытта құрлықтың барлық</w:t>
      </w:r>
      <w:r w:rsidR="0069061F" w:rsidRPr="0026636A">
        <w:rPr>
          <w:rFonts w:ascii="Times New Roman" w:hAnsi="Times New Roman" w:cs="Times New Roman"/>
          <w:sz w:val="28"/>
          <w:szCs w:val="28"/>
          <w:lang w:val="kk-KZ"/>
        </w:rPr>
        <w:t xml:space="preserve"> континенттеріне кең таралған</w:t>
      </w:r>
      <w:r w:rsidRPr="0026636A">
        <w:rPr>
          <w:rFonts w:ascii="Times New Roman" w:hAnsi="Times New Roman" w:cs="Times New Roman"/>
          <w:sz w:val="28"/>
          <w:szCs w:val="28"/>
          <w:lang w:val="kk-KZ"/>
        </w:rPr>
        <w:t>.</w:t>
      </w:r>
      <w:r w:rsidR="00B36AFD" w:rsidRPr="0026636A">
        <w:rPr>
          <w:rFonts w:ascii="Times New Roman" w:hAnsi="Times New Roman" w:cs="Times New Roman"/>
          <w:sz w:val="28"/>
          <w:szCs w:val="28"/>
          <w:lang w:val="kk-KZ"/>
        </w:rPr>
        <w:t xml:space="preserve"> </w:t>
      </w:r>
    </w:p>
    <w:p w14:paraId="782F2358" w14:textId="13548231" w:rsidR="00E04DA2" w:rsidRPr="0026636A" w:rsidRDefault="00E04DA2" w:rsidP="0069061F">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Rhamnaceae тұқымдасының өкілі </w:t>
      </w:r>
      <w:r w:rsidRPr="0026636A">
        <w:rPr>
          <w:rFonts w:ascii="Times New Roman" w:hAnsi="Times New Roman" w:cs="Times New Roman"/>
          <w:i/>
          <w:sz w:val="28"/>
          <w:szCs w:val="28"/>
          <w:lang w:val="kk-KZ"/>
        </w:rPr>
        <w:t>Ziziphus jujuba</w:t>
      </w:r>
      <w:r w:rsidRPr="0026636A">
        <w:rPr>
          <w:rFonts w:ascii="Times New Roman" w:hAnsi="Times New Roman" w:cs="Times New Roman"/>
          <w:sz w:val="28"/>
          <w:szCs w:val="28"/>
          <w:lang w:val="kk-KZ"/>
        </w:rPr>
        <w:t xml:space="preserve"> </w:t>
      </w:r>
      <w:r w:rsidRPr="0026636A">
        <w:rPr>
          <w:rFonts w:ascii="Times New Roman" w:hAnsi="Times New Roman" w:cs="Times New Roman"/>
          <w:iCs/>
          <w:sz w:val="28"/>
          <w:szCs w:val="28"/>
          <w:lang w:val="kk-KZ"/>
        </w:rPr>
        <w:t>Mill.</w:t>
      </w:r>
      <w:r w:rsidRPr="0026636A">
        <w:rPr>
          <w:rFonts w:ascii="Times New Roman" w:hAnsi="Times New Roman" w:cs="Times New Roman"/>
          <w:sz w:val="28"/>
          <w:szCs w:val="28"/>
          <w:lang w:val="kk-KZ"/>
        </w:rPr>
        <w:t xml:space="preserve">  қоректік және керемет дәмдік қасиетімен танымал. Жаңа піскен жемістері микробтарға және механикалық зақымдануға байланысты т</w:t>
      </w:r>
      <w:r w:rsidR="0069061F" w:rsidRPr="0026636A">
        <w:rPr>
          <w:rFonts w:ascii="Times New Roman" w:hAnsi="Times New Roman" w:cs="Times New Roman"/>
          <w:sz w:val="28"/>
          <w:szCs w:val="28"/>
          <w:lang w:val="kk-KZ"/>
        </w:rPr>
        <w:t>уындайтын ауруларға сезімтал</w:t>
      </w:r>
      <w:r w:rsidRPr="0026636A">
        <w:rPr>
          <w:rFonts w:ascii="Times New Roman" w:hAnsi="Times New Roman" w:cs="Times New Roman"/>
          <w:sz w:val="28"/>
          <w:szCs w:val="28"/>
          <w:lang w:val="kk-KZ"/>
        </w:rPr>
        <w:t xml:space="preserve">. </w:t>
      </w:r>
    </w:p>
    <w:p w14:paraId="4CC2D1B4" w14:textId="05E9D30A" w:rsidR="0069061F" w:rsidRPr="0026636A" w:rsidRDefault="00E04DA2" w:rsidP="008E7DA9">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ab/>
      </w:r>
      <w:r w:rsidRPr="0026636A">
        <w:rPr>
          <w:rFonts w:ascii="Times New Roman" w:hAnsi="Times New Roman" w:cs="Times New Roman"/>
          <w:i/>
          <w:sz w:val="28"/>
          <w:szCs w:val="28"/>
          <w:lang w:val="kk-KZ"/>
        </w:rPr>
        <w:t>Ziz</w:t>
      </w:r>
      <w:r w:rsidR="00FE052F" w:rsidRPr="0026636A">
        <w:rPr>
          <w:rFonts w:ascii="Times New Roman" w:hAnsi="Times New Roman" w:cs="Times New Roman"/>
          <w:i/>
          <w:sz w:val="28"/>
          <w:szCs w:val="28"/>
          <w:lang w:val="kk-KZ"/>
        </w:rPr>
        <w:t>і</w:t>
      </w:r>
      <w:r w:rsidRPr="0026636A">
        <w:rPr>
          <w:rFonts w:ascii="Times New Roman" w:hAnsi="Times New Roman" w:cs="Times New Roman"/>
          <w:i/>
          <w:sz w:val="28"/>
          <w:szCs w:val="28"/>
          <w:lang w:val="kk-KZ"/>
        </w:rPr>
        <w:t>phus jujuba</w:t>
      </w:r>
      <w:r w:rsidR="00001D92" w:rsidRPr="0026636A">
        <w:rPr>
          <w:rFonts w:ascii="Times New Roman" w:hAnsi="Times New Roman" w:cs="Times New Roman"/>
          <w:sz w:val="28"/>
          <w:szCs w:val="28"/>
          <w:lang w:val="kk-KZ"/>
        </w:rPr>
        <w:t xml:space="preserve"> өсімдігінің  биіктігі 10 м </w:t>
      </w:r>
      <w:r w:rsidRPr="0026636A">
        <w:rPr>
          <w:rFonts w:ascii="Times New Roman" w:hAnsi="Times New Roman" w:cs="Times New Roman"/>
          <w:sz w:val="28"/>
          <w:szCs w:val="28"/>
          <w:lang w:val="kk-KZ"/>
        </w:rPr>
        <w:t xml:space="preserve">жетеді, ерекше жемісі </w:t>
      </w:r>
      <w:r w:rsidRPr="0026636A">
        <w:rPr>
          <w:rFonts w:ascii="Times New Roman" w:hAnsi="Times New Roman" w:cs="Times New Roman"/>
          <w:i/>
          <w:sz w:val="28"/>
          <w:szCs w:val="28"/>
          <w:lang w:val="kk-KZ"/>
        </w:rPr>
        <w:t xml:space="preserve">Zizyphi </w:t>
      </w:r>
      <w:r w:rsidR="00001D92" w:rsidRPr="0026636A">
        <w:rPr>
          <w:rFonts w:ascii="Times New Roman" w:hAnsi="Times New Roman" w:cs="Times New Roman"/>
          <w:i/>
          <w:sz w:val="28"/>
          <w:szCs w:val="28"/>
          <w:lang w:val="kk-KZ"/>
        </w:rPr>
        <w:t>f</w:t>
      </w:r>
      <w:r w:rsidRPr="0026636A">
        <w:rPr>
          <w:rFonts w:ascii="Times New Roman" w:hAnsi="Times New Roman" w:cs="Times New Roman"/>
          <w:i/>
          <w:sz w:val="28"/>
          <w:szCs w:val="28"/>
          <w:lang w:val="kk-KZ"/>
        </w:rPr>
        <w:t>ructus</w:t>
      </w:r>
      <w:r w:rsidRPr="0026636A">
        <w:rPr>
          <w:rFonts w:ascii="Times New Roman" w:hAnsi="Times New Roman" w:cs="Times New Roman"/>
          <w:sz w:val="28"/>
          <w:szCs w:val="28"/>
          <w:lang w:val="kk-KZ"/>
        </w:rPr>
        <w:t xml:space="preserve"> Шығыс Азия мен Оңтүстік Еуропада таралған, оның негізгі химиялық компоненттері</w:t>
      </w:r>
      <w:r w:rsidR="00092108" w:rsidRPr="0026636A">
        <w:rPr>
          <w:rFonts w:ascii="Times New Roman" w:hAnsi="Times New Roman" w:cs="Times New Roman"/>
          <w:sz w:val="28"/>
          <w:szCs w:val="28"/>
          <w:lang w:val="kk-KZ"/>
        </w:rPr>
        <w:t xml:space="preserve"> </w:t>
      </w:r>
      <w:r w:rsidR="00001D92" w:rsidRPr="0026636A">
        <w:rPr>
          <w:rFonts w:ascii="Times New Roman" w:hAnsi="Times New Roman" w:cs="Times New Roman"/>
          <w:sz w:val="28"/>
          <w:szCs w:val="28"/>
          <w:lang w:val="kk-KZ"/>
        </w:rPr>
        <w:t>–</w:t>
      </w:r>
      <w:r w:rsidR="00092108"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тритерпендер мен тритерпен сапониндер</w:t>
      </w:r>
      <w:r w:rsidR="0069061F" w:rsidRPr="0026636A">
        <w:rPr>
          <w:rFonts w:ascii="Times New Roman" w:hAnsi="Times New Roman" w:cs="Times New Roman"/>
          <w:sz w:val="28"/>
          <w:szCs w:val="28"/>
          <w:lang w:val="kk-KZ"/>
        </w:rPr>
        <w:t xml:space="preserve"> [</w:t>
      </w:r>
      <w:r w:rsidR="00D95E61" w:rsidRPr="0026636A">
        <w:rPr>
          <w:rFonts w:ascii="Times New Roman" w:hAnsi="Times New Roman" w:cs="Times New Roman"/>
          <w:sz w:val="28"/>
          <w:szCs w:val="28"/>
          <w:lang w:val="en-US"/>
        </w:rPr>
        <w:t>10</w:t>
      </w:r>
      <w:r w:rsidR="0069061F" w:rsidRPr="0026636A">
        <w:rPr>
          <w:rFonts w:ascii="Times New Roman" w:hAnsi="Times New Roman" w:cs="Times New Roman"/>
          <w:sz w:val="28"/>
          <w:szCs w:val="28"/>
          <w:lang w:val="en-US"/>
        </w:rPr>
        <w:t>-1</w:t>
      </w:r>
      <w:r w:rsidR="00A17DC3" w:rsidRPr="0026636A">
        <w:rPr>
          <w:rFonts w:ascii="Times New Roman" w:hAnsi="Times New Roman" w:cs="Times New Roman"/>
          <w:sz w:val="28"/>
          <w:szCs w:val="28"/>
          <w:lang w:val="en-US"/>
        </w:rPr>
        <w:t>6</w:t>
      </w:r>
      <w:r w:rsidR="00FE052F" w:rsidRPr="0026636A">
        <w:rPr>
          <w:rFonts w:ascii="Times New Roman" w:hAnsi="Times New Roman" w:cs="Times New Roman"/>
          <w:sz w:val="28"/>
          <w:szCs w:val="28"/>
          <w:lang w:val="kk-KZ"/>
        </w:rPr>
        <w:t>]</w:t>
      </w:r>
      <w:r w:rsidR="0069061F" w:rsidRPr="0026636A">
        <w:rPr>
          <w:rFonts w:ascii="Times New Roman" w:hAnsi="Times New Roman" w:cs="Times New Roman"/>
          <w:sz w:val="28"/>
          <w:szCs w:val="28"/>
          <w:lang w:val="kk-KZ"/>
        </w:rPr>
        <w:t>.</w:t>
      </w:r>
    </w:p>
    <w:p w14:paraId="436BCC7F" w14:textId="31023EAD" w:rsidR="00E04DA2" w:rsidRPr="0026636A" w:rsidRDefault="00E04DA2" w:rsidP="00861B93">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 xml:space="preserve">Zizyphi </w:t>
      </w:r>
      <w:r w:rsidR="00FE052F" w:rsidRPr="0026636A">
        <w:rPr>
          <w:rFonts w:ascii="Times New Roman" w:hAnsi="Times New Roman" w:cs="Times New Roman"/>
          <w:i/>
          <w:sz w:val="28"/>
          <w:szCs w:val="28"/>
          <w:lang w:val="kk-KZ"/>
        </w:rPr>
        <w:t>f</w:t>
      </w:r>
      <w:r w:rsidRPr="0026636A">
        <w:rPr>
          <w:rFonts w:ascii="Times New Roman" w:hAnsi="Times New Roman" w:cs="Times New Roman"/>
          <w:i/>
          <w:sz w:val="28"/>
          <w:szCs w:val="28"/>
          <w:lang w:val="kk-KZ"/>
        </w:rPr>
        <w:t>ructus</w:t>
      </w:r>
      <w:r w:rsidRPr="0026636A">
        <w:rPr>
          <w:rFonts w:ascii="Times New Roman" w:hAnsi="Times New Roman" w:cs="Times New Roman"/>
          <w:sz w:val="28"/>
          <w:szCs w:val="28"/>
          <w:lang w:val="kk-KZ"/>
        </w:rPr>
        <w:t xml:space="preserve"> аллергияға, қабынуға, гипергликемияға қарсы, анальгетикалық, орталық жүйке жүйесін тежейтін, тромб</w:t>
      </w:r>
      <w:r w:rsidR="0020412E" w:rsidRPr="0026636A">
        <w:rPr>
          <w:rFonts w:ascii="Times New Roman" w:hAnsi="Times New Roman" w:cs="Times New Roman"/>
          <w:sz w:val="28"/>
          <w:szCs w:val="28"/>
          <w:lang w:val="kk-KZ"/>
        </w:rPr>
        <w:t xml:space="preserve">оциттердің иммуностимуляциялық және </w:t>
      </w:r>
      <w:r w:rsidR="0069061F" w:rsidRPr="0026636A">
        <w:rPr>
          <w:rFonts w:ascii="Times New Roman" w:hAnsi="Times New Roman" w:cs="Times New Roman"/>
          <w:sz w:val="28"/>
          <w:szCs w:val="28"/>
          <w:lang w:val="kk-KZ"/>
        </w:rPr>
        <w:t>агрегациялық белсенділігіне ие</w:t>
      </w:r>
      <w:r w:rsidRPr="0026636A">
        <w:rPr>
          <w:rFonts w:ascii="Times New Roman" w:hAnsi="Times New Roman" w:cs="Times New Roman"/>
          <w:sz w:val="28"/>
          <w:szCs w:val="28"/>
          <w:lang w:val="kk-KZ"/>
        </w:rPr>
        <w:t xml:space="preserve">. </w:t>
      </w:r>
    </w:p>
    <w:p w14:paraId="31B5E0F8" w14:textId="77777777" w:rsidR="00B36AFD" w:rsidRPr="0026636A" w:rsidRDefault="00E04DA2" w:rsidP="00861B93">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ab/>
        <w:t xml:space="preserve">Rhamnaceae тұқымдасының өкілі </w:t>
      </w:r>
      <w:r w:rsidRPr="0026636A">
        <w:rPr>
          <w:rFonts w:ascii="Times New Roman" w:hAnsi="Times New Roman" w:cs="Times New Roman"/>
          <w:i/>
          <w:sz w:val="28"/>
          <w:szCs w:val="28"/>
          <w:lang w:val="kk-KZ"/>
        </w:rPr>
        <w:t>Ziziphus hajarensis</w:t>
      </w:r>
      <w:r w:rsidRPr="0026636A">
        <w:rPr>
          <w:rFonts w:ascii="Times New Roman" w:hAnsi="Times New Roman" w:cs="Times New Roman"/>
          <w:sz w:val="28"/>
          <w:szCs w:val="28"/>
          <w:lang w:val="kk-KZ"/>
        </w:rPr>
        <w:t xml:space="preserve"> Омандағы Батыс Хаджара тауларында кең таралған эндемик өсімдік түрі. Оның медицинада әлеуетті қолданылуына қарамастан, оның геномдық архитектурасы, филогенетикалық жағдайы немесе эволюциясы туралы аз</w:t>
      </w:r>
      <w:r w:rsidR="00092108" w:rsidRPr="0026636A">
        <w:rPr>
          <w:rFonts w:ascii="Times New Roman" w:hAnsi="Times New Roman" w:cs="Times New Roman"/>
          <w:sz w:val="28"/>
          <w:szCs w:val="28"/>
          <w:lang w:val="kk-KZ"/>
        </w:rPr>
        <w:t>даған</w:t>
      </w:r>
      <w:r w:rsidRPr="0026636A">
        <w:rPr>
          <w:rFonts w:ascii="Times New Roman" w:hAnsi="Times New Roman" w:cs="Times New Roman"/>
          <w:sz w:val="28"/>
          <w:szCs w:val="28"/>
          <w:lang w:val="kk-KZ"/>
        </w:rPr>
        <w:t xml:space="preserve"> мәлімет</w:t>
      </w:r>
      <w:r w:rsidR="00FE052F" w:rsidRPr="0026636A">
        <w:rPr>
          <w:rFonts w:ascii="Times New Roman" w:hAnsi="Times New Roman" w:cs="Times New Roman"/>
          <w:sz w:val="28"/>
          <w:szCs w:val="28"/>
          <w:lang w:val="kk-KZ"/>
        </w:rPr>
        <w:t>тер</w:t>
      </w:r>
      <w:r w:rsidRPr="0026636A">
        <w:rPr>
          <w:rFonts w:ascii="Times New Roman" w:hAnsi="Times New Roman" w:cs="Times New Roman"/>
          <w:sz w:val="28"/>
          <w:szCs w:val="28"/>
          <w:lang w:val="kk-KZ"/>
        </w:rPr>
        <w:t xml:space="preserve"> бар. </w:t>
      </w:r>
    </w:p>
    <w:p w14:paraId="199102C6" w14:textId="28E34B88" w:rsidR="00E04DA2" w:rsidRPr="0026636A" w:rsidRDefault="00E04DA2" w:rsidP="00B36AFD">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Толық хлоропласт геномына, 66 жалпы генге және matK геніне негізделген салыстырмалы филогенетикалық талдау </w:t>
      </w:r>
      <w:r w:rsidRPr="0026636A">
        <w:rPr>
          <w:rFonts w:ascii="Times New Roman" w:hAnsi="Times New Roman" w:cs="Times New Roman"/>
          <w:i/>
          <w:sz w:val="28"/>
          <w:szCs w:val="28"/>
          <w:lang w:val="kk-KZ"/>
        </w:rPr>
        <w:t>Z. hajarensis</w:t>
      </w:r>
      <w:r w:rsidRPr="0026636A">
        <w:rPr>
          <w:rFonts w:ascii="Times New Roman" w:hAnsi="Times New Roman" w:cs="Times New Roman"/>
          <w:sz w:val="28"/>
          <w:szCs w:val="28"/>
          <w:lang w:val="kk-KZ"/>
        </w:rPr>
        <w:t xml:space="preserve"> түрін </w:t>
      </w:r>
      <w:r w:rsidRPr="0026636A">
        <w:rPr>
          <w:rFonts w:ascii="Times New Roman" w:hAnsi="Times New Roman" w:cs="Times New Roman"/>
          <w:i/>
          <w:sz w:val="28"/>
          <w:szCs w:val="28"/>
          <w:lang w:val="kk-KZ"/>
        </w:rPr>
        <w:t xml:space="preserve">Z. </w:t>
      </w:r>
      <w:r w:rsidR="00FE052F" w:rsidRPr="0026636A">
        <w:rPr>
          <w:rFonts w:ascii="Times New Roman" w:hAnsi="Times New Roman" w:cs="Times New Roman"/>
          <w:i/>
          <w:sz w:val="28"/>
          <w:szCs w:val="28"/>
          <w:lang w:val="kk-KZ"/>
        </w:rPr>
        <w:lastRenderedPageBreak/>
        <w:t>j</w:t>
      </w:r>
      <w:r w:rsidRPr="0026636A">
        <w:rPr>
          <w:rFonts w:ascii="Times New Roman" w:hAnsi="Times New Roman" w:cs="Times New Roman"/>
          <w:i/>
          <w:sz w:val="28"/>
          <w:szCs w:val="28"/>
          <w:lang w:val="kk-KZ"/>
        </w:rPr>
        <w:t>ujuba</w:t>
      </w:r>
      <w:r w:rsidR="00FE052F" w:rsidRPr="0026636A">
        <w:rPr>
          <w:rFonts w:ascii="Times New Roman" w:hAnsi="Times New Roman" w:cs="Times New Roman"/>
          <w:sz w:val="28"/>
          <w:szCs w:val="28"/>
          <w:lang w:val="kk-KZ"/>
        </w:rPr>
        <w:t xml:space="preserve"> екеуі</w:t>
      </w:r>
      <w:r w:rsidRPr="0026636A">
        <w:rPr>
          <w:rFonts w:ascii="Times New Roman" w:hAnsi="Times New Roman" w:cs="Times New Roman"/>
          <w:sz w:val="28"/>
          <w:szCs w:val="28"/>
          <w:lang w:val="kk-KZ"/>
        </w:rPr>
        <w:t xml:space="preserve"> ұқсас екендігін</w:t>
      </w:r>
      <w:r w:rsidR="00FE052F" w:rsidRPr="0026636A">
        <w:rPr>
          <w:rFonts w:ascii="Times New Roman" w:hAnsi="Times New Roman" w:cs="Times New Roman"/>
          <w:sz w:val="28"/>
          <w:szCs w:val="28"/>
          <w:lang w:val="kk-KZ"/>
        </w:rPr>
        <w:t>, және де</w:t>
      </w:r>
      <w:r w:rsidRPr="0026636A">
        <w:rPr>
          <w:rFonts w:ascii="Times New Roman" w:hAnsi="Times New Roman" w:cs="Times New Roman"/>
          <w:sz w:val="28"/>
          <w:szCs w:val="28"/>
          <w:lang w:val="kk-KZ"/>
        </w:rPr>
        <w:t xml:space="preserve"> Rhamnaceae тұқымдасы Barbeyaceae оған жақын Elaeagnaceae тұқымдасымен</w:t>
      </w:r>
      <w:r w:rsidR="0069061F" w:rsidRPr="0026636A">
        <w:rPr>
          <w:rFonts w:ascii="Times New Roman" w:hAnsi="Times New Roman" w:cs="Times New Roman"/>
          <w:sz w:val="28"/>
          <w:szCs w:val="28"/>
          <w:lang w:val="kk-KZ"/>
        </w:rPr>
        <w:t xml:space="preserve"> ұқсастығын көрсетті</w:t>
      </w:r>
      <w:r w:rsidRPr="0026636A">
        <w:rPr>
          <w:rFonts w:ascii="Times New Roman" w:hAnsi="Times New Roman" w:cs="Times New Roman"/>
          <w:sz w:val="28"/>
          <w:szCs w:val="28"/>
          <w:lang w:val="kk-KZ"/>
        </w:rPr>
        <w:t xml:space="preserve">. </w:t>
      </w:r>
    </w:p>
    <w:p w14:paraId="6B242937" w14:textId="54343413" w:rsidR="00E04DA2" w:rsidRPr="0026636A" w:rsidRDefault="00E04DA2" w:rsidP="0069061F">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i/>
          <w:iCs/>
          <w:sz w:val="28"/>
          <w:szCs w:val="28"/>
          <w:lang w:val="kk-KZ"/>
        </w:rPr>
        <w:t>Ziziphus jujuba</w:t>
      </w:r>
      <w:r w:rsidRPr="0026636A">
        <w:rPr>
          <w:rFonts w:ascii="Times New Roman" w:hAnsi="Times New Roman" w:cs="Times New Roman"/>
          <w:sz w:val="28"/>
          <w:szCs w:val="28"/>
          <w:lang w:val="kk-KZ"/>
        </w:rPr>
        <w:t xml:space="preserve"> шөп қоректілердің тағамдық қажеттіліктерін қанағаттандырады, себебі құрғақ маусымда өсімдік құрамында шикі ақуыздың, талшықтың, кальцийдің, натрийдің және фосфордың концентрациясы айтарлықтай өзгерсе, ал ылғалды маусымда тек кальций мен натрий конце</w:t>
      </w:r>
      <w:r w:rsidR="0069061F" w:rsidRPr="0026636A">
        <w:rPr>
          <w:rFonts w:ascii="Times New Roman" w:hAnsi="Times New Roman" w:cs="Times New Roman"/>
          <w:sz w:val="28"/>
          <w:szCs w:val="28"/>
          <w:lang w:val="kk-KZ"/>
        </w:rPr>
        <w:t>нтрациясы айтарлықтай өзгереді</w:t>
      </w:r>
      <w:r w:rsidRPr="0026636A">
        <w:rPr>
          <w:rFonts w:ascii="Times New Roman" w:hAnsi="Times New Roman" w:cs="Times New Roman"/>
          <w:sz w:val="28"/>
          <w:szCs w:val="28"/>
          <w:lang w:val="kk-KZ"/>
        </w:rPr>
        <w:t xml:space="preserve">. </w:t>
      </w:r>
    </w:p>
    <w:p w14:paraId="7C8F8E88" w14:textId="07933DE9" w:rsidR="00E04DA2" w:rsidRPr="0026636A" w:rsidRDefault="00092108" w:rsidP="0069061F">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Дәстүрлі қытай медицинасында </w:t>
      </w:r>
      <w:r w:rsidR="00E04DA2" w:rsidRPr="0026636A">
        <w:rPr>
          <w:rFonts w:ascii="Times New Roman" w:hAnsi="Times New Roman" w:cs="Times New Roman"/>
          <w:i/>
          <w:iCs/>
          <w:color w:val="000000" w:themeColor="text1"/>
          <w:sz w:val="28"/>
          <w:szCs w:val="28"/>
          <w:lang w:val="kk-KZ"/>
        </w:rPr>
        <w:t>Ziziphus jujuba</w:t>
      </w:r>
      <w:r w:rsidR="00E04DA2" w:rsidRPr="0026636A">
        <w:rPr>
          <w:rFonts w:ascii="Times New Roman" w:hAnsi="Times New Roman" w:cs="Times New Roman"/>
          <w:color w:val="000000" w:themeColor="text1"/>
          <w:sz w:val="28"/>
          <w:szCs w:val="28"/>
          <w:lang w:val="kk-KZ"/>
        </w:rPr>
        <w:t xml:space="preserve"> ұйқысыздықты емдеуде </w:t>
      </w:r>
      <w:r w:rsidRPr="0026636A">
        <w:rPr>
          <w:rFonts w:ascii="Times New Roman" w:hAnsi="Times New Roman" w:cs="Times New Roman"/>
          <w:color w:val="000000" w:themeColor="text1"/>
          <w:sz w:val="28"/>
          <w:szCs w:val="28"/>
          <w:lang w:val="kk-KZ"/>
        </w:rPr>
        <w:t>алғаш рет</w:t>
      </w:r>
      <w:r w:rsidR="00E04DA2" w:rsidRPr="0026636A">
        <w:rPr>
          <w:rFonts w:ascii="Times New Roman" w:hAnsi="Times New Roman" w:cs="Times New Roman"/>
          <w:color w:val="000000" w:themeColor="text1"/>
          <w:sz w:val="28"/>
          <w:szCs w:val="28"/>
          <w:lang w:val="kk-KZ"/>
        </w:rPr>
        <w:t xml:space="preserve"> таңда</w:t>
      </w:r>
      <w:r w:rsidRPr="0026636A">
        <w:rPr>
          <w:rFonts w:ascii="Times New Roman" w:hAnsi="Times New Roman" w:cs="Times New Roman"/>
          <w:color w:val="000000" w:themeColor="text1"/>
          <w:sz w:val="28"/>
          <w:szCs w:val="28"/>
          <w:lang w:val="kk-KZ"/>
        </w:rPr>
        <w:t xml:space="preserve">лып </w:t>
      </w:r>
      <w:r w:rsidR="00E04DA2" w:rsidRPr="0026636A">
        <w:rPr>
          <w:rFonts w:ascii="Times New Roman" w:hAnsi="Times New Roman" w:cs="Times New Roman"/>
          <w:color w:val="000000" w:themeColor="text1"/>
          <w:sz w:val="28"/>
          <w:szCs w:val="28"/>
          <w:lang w:val="kk-KZ"/>
        </w:rPr>
        <w:t>үлкен назар аудар</w:t>
      </w:r>
      <w:r w:rsidRPr="0026636A">
        <w:rPr>
          <w:rFonts w:ascii="Times New Roman" w:hAnsi="Times New Roman" w:cs="Times New Roman"/>
          <w:color w:val="000000" w:themeColor="text1"/>
          <w:sz w:val="28"/>
          <w:szCs w:val="28"/>
          <w:lang w:val="kk-KZ"/>
        </w:rPr>
        <w:t>а</w:t>
      </w:r>
      <w:r w:rsidR="0069061F" w:rsidRPr="0026636A">
        <w:rPr>
          <w:rFonts w:ascii="Times New Roman" w:hAnsi="Times New Roman" w:cs="Times New Roman"/>
          <w:color w:val="000000" w:themeColor="text1"/>
          <w:sz w:val="28"/>
          <w:szCs w:val="28"/>
          <w:lang w:val="kk-KZ"/>
        </w:rPr>
        <w:t>ды</w:t>
      </w:r>
      <w:r w:rsidR="00E04DA2" w:rsidRPr="0026636A">
        <w:rPr>
          <w:rFonts w:ascii="Times New Roman" w:hAnsi="Times New Roman" w:cs="Times New Roman"/>
          <w:color w:val="000000" w:themeColor="text1"/>
          <w:sz w:val="28"/>
          <w:szCs w:val="28"/>
          <w:lang w:val="kk-KZ"/>
        </w:rPr>
        <w:t>. Дәрілік өсімдіктердің әсер ету механизмі, олардың теріге токсикологиялық әсері және биоактивті қосылыстар</w:t>
      </w:r>
      <w:r w:rsidRPr="0026636A">
        <w:rPr>
          <w:rFonts w:ascii="Times New Roman" w:hAnsi="Times New Roman" w:cs="Times New Roman"/>
          <w:color w:val="000000" w:themeColor="text1"/>
          <w:sz w:val="28"/>
          <w:szCs w:val="28"/>
          <w:lang w:val="kk-KZ"/>
        </w:rPr>
        <w:t>ы</w:t>
      </w:r>
      <w:r w:rsidR="00E04DA2" w:rsidRPr="0026636A">
        <w:rPr>
          <w:rFonts w:ascii="Times New Roman" w:hAnsi="Times New Roman" w:cs="Times New Roman"/>
          <w:color w:val="000000" w:themeColor="text1"/>
          <w:sz w:val="28"/>
          <w:szCs w:val="28"/>
          <w:lang w:val="kk-KZ"/>
        </w:rPr>
        <w:t xml:space="preserve"> әлі толық зерттелмеген. Rhamnaceae тұқымдасының өкілдерінде негізінен кездесетін терпендер мен флавоноидтардың жараларды емдейтін белсенділігі анықталған. </w:t>
      </w:r>
    </w:p>
    <w:p w14:paraId="6C8597E8" w14:textId="77777777" w:rsidR="00B36AFD" w:rsidRPr="0026636A" w:rsidRDefault="00E04DA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i/>
          <w:color w:val="000000" w:themeColor="text1"/>
          <w:sz w:val="28"/>
          <w:szCs w:val="28"/>
          <w:lang w:val="kk-KZ"/>
        </w:rPr>
        <w:t>Ziziphus</w:t>
      </w:r>
      <w:r w:rsidRPr="0026636A">
        <w:rPr>
          <w:rFonts w:ascii="Times New Roman" w:hAnsi="Times New Roman" w:cs="Times New Roman"/>
          <w:iCs/>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w:t>
      </w:r>
      <w:r w:rsidRPr="0026636A">
        <w:rPr>
          <w:rFonts w:ascii="Times New Roman" w:hAnsi="Times New Roman" w:cs="Times New Roman"/>
          <w:i/>
          <w:iCs/>
          <w:color w:val="000000" w:themeColor="text1"/>
          <w:sz w:val="28"/>
          <w:szCs w:val="28"/>
          <w:lang w:val="kk-KZ"/>
        </w:rPr>
        <w:t>Rhamnaceae</w:t>
      </w:r>
      <w:r w:rsidRPr="0026636A">
        <w:rPr>
          <w:rFonts w:ascii="Times New Roman" w:hAnsi="Times New Roman" w:cs="Times New Roman"/>
          <w:color w:val="000000" w:themeColor="text1"/>
          <w:sz w:val="28"/>
          <w:szCs w:val="28"/>
          <w:lang w:val="kk-KZ"/>
        </w:rPr>
        <w:t xml:space="preserve">) - тропикада кең таралған </w:t>
      </w:r>
      <w:r w:rsidR="00344E46" w:rsidRPr="0026636A">
        <w:rPr>
          <w:rFonts w:ascii="Times New Roman" w:hAnsi="Times New Roman" w:cs="Times New Roman"/>
          <w:color w:val="000000" w:themeColor="text1"/>
          <w:sz w:val="28"/>
          <w:szCs w:val="28"/>
          <w:lang w:val="kk-KZ"/>
        </w:rPr>
        <w:t>туыс</w:t>
      </w:r>
      <w:r w:rsidRPr="0026636A">
        <w:rPr>
          <w:rFonts w:ascii="Times New Roman" w:hAnsi="Times New Roman" w:cs="Times New Roman"/>
          <w:color w:val="000000" w:themeColor="text1"/>
          <w:sz w:val="28"/>
          <w:szCs w:val="28"/>
          <w:lang w:val="kk-KZ"/>
        </w:rPr>
        <w:t xml:space="preserve">, оның таралу аймақтары ерекше және адамдар үшін маңызды көптеген түрлері белгілі. </w:t>
      </w:r>
      <w:r w:rsidRPr="0026636A">
        <w:rPr>
          <w:rFonts w:ascii="Times New Roman" w:hAnsi="Times New Roman" w:cs="Times New Roman"/>
          <w:i/>
          <w:color w:val="000000" w:themeColor="text1"/>
          <w:sz w:val="28"/>
          <w:szCs w:val="28"/>
          <w:lang w:val="kk-KZ"/>
        </w:rPr>
        <w:t>Ziziphus</w:t>
      </w:r>
      <w:r w:rsidRPr="0026636A">
        <w:rPr>
          <w:rFonts w:ascii="Times New Roman" w:hAnsi="Times New Roman" w:cs="Times New Roman"/>
          <w:color w:val="000000" w:themeColor="text1"/>
          <w:sz w:val="28"/>
          <w:szCs w:val="28"/>
          <w:lang w:val="kk-KZ"/>
        </w:rPr>
        <w:t xml:space="preserve"> түрлерінің экологиялық шекаралары және функционалдық белгілері, қоршаған орта</w:t>
      </w:r>
      <w:r w:rsidR="00092108" w:rsidRPr="0026636A">
        <w:rPr>
          <w:rFonts w:ascii="Times New Roman" w:hAnsi="Times New Roman" w:cs="Times New Roman"/>
          <w:color w:val="000000" w:themeColor="text1"/>
          <w:sz w:val="28"/>
          <w:szCs w:val="28"/>
          <w:lang w:val="kk-KZ"/>
        </w:rPr>
        <w:t xml:space="preserve">дағы </w:t>
      </w:r>
      <w:r w:rsidRPr="0026636A">
        <w:rPr>
          <w:rFonts w:ascii="Times New Roman" w:hAnsi="Times New Roman" w:cs="Times New Roman"/>
          <w:color w:val="000000" w:themeColor="text1"/>
          <w:sz w:val="28"/>
          <w:szCs w:val="28"/>
          <w:lang w:val="kk-KZ"/>
        </w:rPr>
        <w:t>диапазон өлшемі арасындағы түраралық байланыстар олардың ерекше кең таралуын</w:t>
      </w:r>
      <w:r w:rsidR="00092108"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оның континенттерді қамтитын әртүрлі биомалармен байланысты бағалауға болады. </w:t>
      </w:r>
    </w:p>
    <w:p w14:paraId="2A5BF54A" w14:textId="3451A73A" w:rsidR="00E04DA2" w:rsidRPr="0026636A" w:rsidRDefault="00E04DA2" w:rsidP="0069061F">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i/>
          <w:color w:val="000000" w:themeColor="text1"/>
          <w:sz w:val="28"/>
          <w:szCs w:val="28"/>
          <w:lang w:val="kk-KZ"/>
        </w:rPr>
        <w:t>Ziziphus</w:t>
      </w:r>
      <w:r w:rsidRPr="0026636A">
        <w:rPr>
          <w:rFonts w:ascii="Times New Roman" w:hAnsi="Times New Roman" w:cs="Times New Roman"/>
          <w:color w:val="000000" w:themeColor="text1"/>
          <w:sz w:val="28"/>
          <w:szCs w:val="28"/>
          <w:lang w:val="kk-KZ"/>
        </w:rPr>
        <w:t xml:space="preserve"> түрлері</w:t>
      </w:r>
      <w:r w:rsidR="00092108" w:rsidRPr="0026636A">
        <w:rPr>
          <w:rFonts w:ascii="Times New Roman" w:hAnsi="Times New Roman" w:cs="Times New Roman"/>
          <w:color w:val="000000" w:themeColor="text1"/>
          <w:sz w:val="28"/>
          <w:szCs w:val="28"/>
          <w:lang w:val="kk-KZ"/>
        </w:rPr>
        <w:t>нің</w:t>
      </w:r>
      <w:r w:rsidRPr="0026636A">
        <w:rPr>
          <w:rFonts w:ascii="Times New Roman" w:hAnsi="Times New Roman" w:cs="Times New Roman"/>
          <w:color w:val="000000" w:themeColor="text1"/>
          <w:sz w:val="28"/>
          <w:szCs w:val="28"/>
          <w:lang w:val="kk-KZ"/>
        </w:rPr>
        <w:t xml:space="preserve"> жемістерін қолданумен қатар, тұқым</w:t>
      </w:r>
      <w:r w:rsidR="00092108" w:rsidRPr="0026636A">
        <w:rPr>
          <w:rFonts w:ascii="Times New Roman" w:hAnsi="Times New Roman" w:cs="Times New Roman"/>
          <w:color w:val="000000" w:themeColor="text1"/>
          <w:sz w:val="28"/>
          <w:szCs w:val="28"/>
          <w:lang w:val="kk-KZ"/>
        </w:rPr>
        <w:t>ы</w:t>
      </w:r>
      <w:r w:rsidRPr="0026636A">
        <w:rPr>
          <w:rFonts w:ascii="Times New Roman" w:hAnsi="Times New Roman" w:cs="Times New Roman"/>
          <w:color w:val="000000" w:themeColor="text1"/>
          <w:sz w:val="28"/>
          <w:szCs w:val="28"/>
          <w:lang w:val="kk-KZ"/>
        </w:rPr>
        <w:t>ның таралу аймағын және экологиялық басымдылығын көрсетеді</w:t>
      </w:r>
      <w:r w:rsidR="00344E46" w:rsidRPr="0026636A">
        <w:rPr>
          <w:rFonts w:ascii="Times New Roman" w:hAnsi="Times New Roman" w:cs="Times New Roman"/>
          <w:color w:val="000000" w:themeColor="text1"/>
          <w:sz w:val="28"/>
          <w:szCs w:val="28"/>
          <w:lang w:val="kk-KZ"/>
        </w:rPr>
        <w:t xml:space="preserve">. </w:t>
      </w:r>
      <w:r w:rsidR="00344E46" w:rsidRPr="0026636A">
        <w:rPr>
          <w:rFonts w:ascii="Times New Roman" w:eastAsia="Times New Roman" w:hAnsi="Times New Roman" w:cs="Times New Roman"/>
          <w:bCs/>
          <w:i/>
          <w:sz w:val="28"/>
          <w:szCs w:val="28"/>
          <w:lang w:val="kk-KZ"/>
        </w:rPr>
        <w:t>Ziziphus</w:t>
      </w:r>
      <w:r w:rsidR="00344E46" w:rsidRPr="0026636A">
        <w:rPr>
          <w:rFonts w:ascii="Times New Roman" w:eastAsia="Times New Roman" w:hAnsi="Times New Roman" w:cs="Times New Roman"/>
          <w:bCs/>
          <w:sz w:val="28"/>
          <w:szCs w:val="28"/>
          <w:lang w:val="kk-KZ"/>
        </w:rPr>
        <w:t xml:space="preserve"> туысының көптеген түрлері тамақ өнеркәсібінде қолданылады, әсіресе олардың жемістері, олар жеуге жарамды немесе сусындар мен кәмпиттер жасау үшін пайдаланылады. Кейбір түрлердің медициналық маңызы бар және асқазан ауруы мен ин</w:t>
      </w:r>
      <w:r w:rsidR="00997BBB" w:rsidRPr="0026636A">
        <w:rPr>
          <w:rFonts w:ascii="Times New Roman" w:eastAsia="Times New Roman" w:hAnsi="Times New Roman" w:cs="Times New Roman"/>
          <w:bCs/>
          <w:sz w:val="28"/>
          <w:szCs w:val="28"/>
          <w:lang w:val="kk-KZ"/>
        </w:rPr>
        <w:t>сомнияны емдеу үшін қолданылады</w:t>
      </w:r>
      <w:r w:rsidRPr="0026636A">
        <w:rPr>
          <w:rFonts w:ascii="Times New Roman" w:hAnsi="Times New Roman" w:cs="Times New Roman"/>
          <w:color w:val="000000" w:themeColor="text1"/>
          <w:sz w:val="28"/>
          <w:szCs w:val="28"/>
          <w:lang w:val="kk-KZ"/>
        </w:rPr>
        <w:t xml:space="preserve">. </w:t>
      </w:r>
    </w:p>
    <w:p w14:paraId="24DDD15B" w14:textId="362B381B" w:rsidR="00E04DA2" w:rsidRPr="0026636A" w:rsidRDefault="00E04DA2" w:rsidP="008E7DA9">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i/>
          <w:color w:val="000000" w:themeColor="text1"/>
          <w:sz w:val="28"/>
          <w:szCs w:val="28"/>
          <w:lang w:val="kk-KZ"/>
        </w:rPr>
        <w:t>Ziziphus mauritiana</w:t>
      </w:r>
      <w:r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i/>
          <w:iCs/>
          <w:color w:val="000000" w:themeColor="text1"/>
          <w:sz w:val="28"/>
          <w:szCs w:val="28"/>
          <w:lang w:val="kk-KZ"/>
        </w:rPr>
        <w:t>Rhamnaceae</w:t>
      </w:r>
      <w:r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i/>
          <w:iCs/>
          <w:color w:val="000000" w:themeColor="text1"/>
          <w:sz w:val="28"/>
          <w:szCs w:val="28"/>
          <w:lang w:val="kk-KZ"/>
        </w:rPr>
        <w:t>Ziziphus jujuba</w:t>
      </w:r>
      <w:r w:rsidRPr="0026636A">
        <w:rPr>
          <w:rFonts w:ascii="Times New Roman" w:hAnsi="Times New Roman" w:cs="Times New Roman"/>
          <w:color w:val="000000" w:themeColor="text1"/>
          <w:sz w:val="28"/>
          <w:szCs w:val="28"/>
          <w:lang w:val="kk-KZ"/>
        </w:rPr>
        <w:t xml:space="preserve"> Mill</w:t>
      </w:r>
      <w:r w:rsidR="00FE1885" w:rsidRPr="0026636A">
        <w:rPr>
          <w:rFonts w:ascii="Times New Roman" w:hAnsi="Times New Roman" w:cs="Times New Roman"/>
          <w:color w:val="000000" w:themeColor="text1"/>
          <w:sz w:val="28"/>
          <w:szCs w:val="28"/>
          <w:lang w:val="en-US"/>
        </w:rPr>
        <w:t>.</w:t>
      </w:r>
      <w:r w:rsidRPr="0026636A">
        <w:rPr>
          <w:rFonts w:ascii="Times New Roman" w:hAnsi="Times New Roman" w:cs="Times New Roman"/>
          <w:color w:val="000000" w:themeColor="text1"/>
          <w:sz w:val="28"/>
          <w:szCs w:val="28"/>
          <w:lang w:val="kk-KZ"/>
        </w:rPr>
        <w:t xml:space="preserve"> ретінде белгілі, дәстүрлі қытай медицинасында дәрілік құндылығы жоғары</w:t>
      </w:r>
      <w:r w:rsidR="00997BBB" w:rsidRPr="0026636A">
        <w:rPr>
          <w:rFonts w:ascii="Times New Roman" w:hAnsi="Times New Roman" w:cs="Times New Roman"/>
          <w:color w:val="000000" w:themeColor="text1"/>
          <w:sz w:val="28"/>
          <w:szCs w:val="28"/>
          <w:lang w:val="kk-KZ"/>
        </w:rPr>
        <w:t xml:space="preserve"> </w:t>
      </w:r>
      <w:r w:rsidR="006966E9" w:rsidRPr="0026636A">
        <w:rPr>
          <w:rFonts w:ascii="Times New Roman" w:hAnsi="Times New Roman" w:cs="Times New Roman"/>
          <w:color w:val="000000" w:themeColor="text1"/>
          <w:sz w:val="28"/>
          <w:szCs w:val="28"/>
          <w:lang w:val="kk-KZ"/>
        </w:rPr>
        <w:t>[</w:t>
      </w:r>
      <w:r w:rsidR="008E7DA9" w:rsidRPr="0026636A">
        <w:rPr>
          <w:rFonts w:ascii="Times New Roman" w:hAnsi="Times New Roman" w:cs="Times New Roman"/>
          <w:color w:val="000000" w:themeColor="text1"/>
          <w:sz w:val="28"/>
          <w:szCs w:val="28"/>
        </w:rPr>
        <w:t>1</w:t>
      </w:r>
      <w:r w:rsidR="00374276" w:rsidRPr="0026636A">
        <w:rPr>
          <w:rFonts w:ascii="Times New Roman" w:hAnsi="Times New Roman" w:cs="Times New Roman"/>
          <w:color w:val="000000" w:themeColor="text1"/>
          <w:sz w:val="28"/>
          <w:szCs w:val="28"/>
          <w:lang w:val="en-US"/>
        </w:rPr>
        <w:t>7</w:t>
      </w:r>
      <w:r w:rsidR="008E7DA9" w:rsidRPr="0026636A">
        <w:rPr>
          <w:rFonts w:ascii="Times New Roman" w:hAnsi="Times New Roman" w:cs="Times New Roman"/>
          <w:color w:val="000000" w:themeColor="text1"/>
          <w:sz w:val="28"/>
          <w:szCs w:val="28"/>
        </w:rPr>
        <w:t>-2</w:t>
      </w:r>
      <w:r w:rsidR="00374276" w:rsidRPr="0026636A">
        <w:rPr>
          <w:rFonts w:ascii="Times New Roman" w:hAnsi="Times New Roman" w:cs="Times New Roman"/>
          <w:color w:val="000000" w:themeColor="text1"/>
          <w:sz w:val="28"/>
          <w:szCs w:val="28"/>
          <w:lang w:val="en-US"/>
        </w:rPr>
        <w:t>4</w:t>
      </w:r>
      <w:r w:rsidR="00997BBB"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i/>
          <w:iCs/>
          <w:color w:val="000000" w:themeColor="text1"/>
          <w:sz w:val="28"/>
          <w:szCs w:val="28"/>
          <w:lang w:val="kk-KZ"/>
        </w:rPr>
        <w:t>Ziziphus mauritiana</w:t>
      </w:r>
      <w:r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iCs/>
          <w:color w:val="000000" w:themeColor="text1"/>
          <w:sz w:val="28"/>
          <w:szCs w:val="28"/>
          <w:lang w:val="kk-KZ"/>
        </w:rPr>
        <w:t>Lam</w:t>
      </w:r>
      <w:r w:rsidR="00092108" w:rsidRPr="0026636A">
        <w:rPr>
          <w:rFonts w:ascii="Times New Roman" w:hAnsi="Times New Roman" w:cs="Times New Roman"/>
          <w:iCs/>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жапырақтарының анальгетикалық, қабынуға қарсы және антипиретикалық белсенділігі егеуқұйрықтарда сыналып, нәтижесінде, </w:t>
      </w:r>
      <w:r w:rsidRPr="0026636A">
        <w:rPr>
          <w:rFonts w:ascii="Times New Roman" w:hAnsi="Times New Roman" w:cs="Times New Roman"/>
          <w:i/>
          <w:color w:val="000000" w:themeColor="text1"/>
          <w:sz w:val="28"/>
          <w:szCs w:val="28"/>
          <w:lang w:val="kk-KZ"/>
        </w:rPr>
        <w:t>Ziziphus mauritiana</w:t>
      </w:r>
      <w:r w:rsidRPr="0026636A">
        <w:rPr>
          <w:rFonts w:ascii="Times New Roman" w:hAnsi="Times New Roman" w:cs="Times New Roman"/>
          <w:color w:val="000000" w:themeColor="text1"/>
          <w:sz w:val="28"/>
          <w:szCs w:val="28"/>
          <w:lang w:val="kk-KZ"/>
        </w:rPr>
        <w:t xml:space="preserve"> өсімдігінің анальгетикалық, қабынуға қарсы және антипиретикалық қасиеттерге ие екендігі айқындалған [</w:t>
      </w:r>
      <w:r w:rsidR="008E7DA9" w:rsidRPr="0026636A">
        <w:rPr>
          <w:rFonts w:ascii="Times New Roman" w:hAnsi="Times New Roman" w:cs="Times New Roman"/>
          <w:color w:val="000000" w:themeColor="text1"/>
          <w:sz w:val="28"/>
          <w:szCs w:val="28"/>
          <w:lang w:val="kk-KZ"/>
        </w:rPr>
        <w:t>2</w:t>
      </w:r>
      <w:r w:rsidR="00374276" w:rsidRPr="0026636A">
        <w:rPr>
          <w:rFonts w:ascii="Times New Roman" w:hAnsi="Times New Roman" w:cs="Times New Roman"/>
          <w:color w:val="000000" w:themeColor="text1"/>
          <w:sz w:val="28"/>
          <w:szCs w:val="28"/>
          <w:lang w:val="en-US"/>
        </w:rPr>
        <w:t>5</w:t>
      </w:r>
      <w:r w:rsidRPr="0026636A">
        <w:rPr>
          <w:rFonts w:ascii="Times New Roman" w:hAnsi="Times New Roman" w:cs="Times New Roman"/>
          <w:color w:val="000000" w:themeColor="text1"/>
          <w:sz w:val="28"/>
          <w:szCs w:val="28"/>
          <w:lang w:val="kk-KZ"/>
        </w:rPr>
        <w:t xml:space="preserve">]. </w:t>
      </w:r>
    </w:p>
    <w:p w14:paraId="4A05CE04" w14:textId="29D5E341" w:rsidR="00353F74" w:rsidRPr="0026636A" w:rsidRDefault="00E04DA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i/>
          <w:iCs/>
          <w:color w:val="000000" w:themeColor="text1"/>
          <w:sz w:val="28"/>
          <w:szCs w:val="28"/>
          <w:lang w:val="kk-KZ"/>
        </w:rPr>
        <w:t>Rhamnaceae</w:t>
      </w:r>
      <w:r w:rsidRPr="0026636A">
        <w:rPr>
          <w:rFonts w:ascii="Times New Roman" w:hAnsi="Times New Roman" w:cs="Times New Roman"/>
          <w:color w:val="000000" w:themeColor="text1"/>
          <w:sz w:val="28"/>
          <w:szCs w:val="28"/>
          <w:lang w:val="kk-KZ"/>
        </w:rPr>
        <w:t xml:space="preserve"> тұқымдасы өсімдіктерінде әртүрлі биологиялық белсенділігі бар циклопептидті алкалоидтар бар. Rhamnaceae тұқымдасы өсімдіктері </w:t>
      </w:r>
      <w:r w:rsidRPr="0026636A">
        <w:rPr>
          <w:rFonts w:ascii="Times New Roman" w:hAnsi="Times New Roman" w:cs="Times New Roman"/>
          <w:i/>
          <w:color w:val="000000" w:themeColor="text1"/>
          <w:sz w:val="28"/>
          <w:szCs w:val="28"/>
          <w:lang w:val="kk-KZ"/>
        </w:rPr>
        <w:t>Frankia sp</w:t>
      </w:r>
      <w:r w:rsidR="00353F74" w:rsidRPr="0026636A">
        <w:rPr>
          <w:rFonts w:ascii="Times New Roman" w:hAnsi="Times New Roman" w:cs="Times New Roman"/>
          <w:i/>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туысына</w:t>
      </w:r>
      <w:r w:rsidR="00353F74" w:rsidRPr="0026636A">
        <w:rPr>
          <w:rFonts w:ascii="Times New Roman" w:hAnsi="Times New Roman" w:cs="Times New Roman"/>
          <w:color w:val="000000" w:themeColor="text1"/>
          <w:sz w:val="28"/>
          <w:szCs w:val="28"/>
          <w:lang w:val="kk-KZ"/>
        </w:rPr>
        <w:t xml:space="preserve"> жататын аэробты грамм оң микроорганизмдер мен актиномицеттердің</w:t>
      </w:r>
      <w:r w:rsidRPr="0026636A">
        <w:rPr>
          <w:rFonts w:ascii="Times New Roman" w:hAnsi="Times New Roman" w:cs="Times New Roman"/>
          <w:color w:val="000000" w:themeColor="text1"/>
          <w:sz w:val="28"/>
          <w:szCs w:val="28"/>
          <w:lang w:val="kk-KZ"/>
        </w:rPr>
        <w:t xml:space="preserve"> симбиотикалық қатынас</w:t>
      </w:r>
      <w:r w:rsidR="00353F74" w:rsidRPr="0026636A">
        <w:rPr>
          <w:rFonts w:ascii="Times New Roman" w:hAnsi="Times New Roman" w:cs="Times New Roman"/>
          <w:color w:val="000000" w:themeColor="text1"/>
          <w:sz w:val="28"/>
          <w:szCs w:val="28"/>
          <w:lang w:val="kk-KZ"/>
        </w:rPr>
        <w:t>ынд</w:t>
      </w:r>
      <w:r w:rsidRPr="0026636A">
        <w:rPr>
          <w:rFonts w:ascii="Times New Roman" w:hAnsi="Times New Roman" w:cs="Times New Roman"/>
          <w:color w:val="000000" w:themeColor="text1"/>
          <w:sz w:val="28"/>
          <w:szCs w:val="28"/>
          <w:lang w:val="kk-KZ"/>
        </w:rPr>
        <w:t>а өседі</w:t>
      </w:r>
      <w:r w:rsidR="00997BBB" w:rsidRPr="0026636A">
        <w:rPr>
          <w:rFonts w:ascii="Times New Roman" w:hAnsi="Times New Roman" w:cs="Times New Roman"/>
          <w:color w:val="000000" w:themeColor="text1"/>
          <w:sz w:val="28"/>
          <w:szCs w:val="28"/>
          <w:lang w:val="kk-KZ"/>
        </w:rPr>
        <w:t xml:space="preserve"> </w:t>
      </w:r>
      <w:r w:rsidR="008E7DA9" w:rsidRPr="0026636A">
        <w:rPr>
          <w:rFonts w:ascii="Times New Roman" w:hAnsi="Times New Roman" w:cs="Times New Roman"/>
          <w:color w:val="000000" w:themeColor="text1"/>
          <w:sz w:val="28"/>
          <w:szCs w:val="28"/>
          <w:lang w:val="kk-KZ"/>
        </w:rPr>
        <w:t>[2</w:t>
      </w:r>
      <w:r w:rsidR="00374276" w:rsidRPr="0026636A">
        <w:rPr>
          <w:rFonts w:ascii="Times New Roman" w:hAnsi="Times New Roman" w:cs="Times New Roman"/>
          <w:color w:val="000000" w:themeColor="text1"/>
          <w:sz w:val="28"/>
          <w:szCs w:val="28"/>
          <w:lang w:val="en-US"/>
        </w:rPr>
        <w:t>6</w:t>
      </w:r>
      <w:r w:rsidR="00997BBB"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p>
    <w:p w14:paraId="6CB54FBF" w14:textId="6832959A" w:rsidR="00E04DA2" w:rsidRPr="0026636A" w:rsidRDefault="00E04DA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Алкалоидты сығындының инсектицидтік белсенділігі айқындалған, барлығы 24 алкалоид, олард</w:t>
      </w:r>
      <w:r w:rsidR="00123DA6" w:rsidRPr="0026636A">
        <w:rPr>
          <w:rFonts w:ascii="Times New Roman" w:hAnsi="Times New Roman" w:cs="Times New Roman"/>
          <w:color w:val="000000" w:themeColor="text1"/>
          <w:sz w:val="28"/>
          <w:szCs w:val="28"/>
          <w:lang w:val="kk-KZ"/>
        </w:rPr>
        <w:t xml:space="preserve">ан </w:t>
      </w:r>
      <w:r w:rsidRPr="0026636A">
        <w:rPr>
          <w:rFonts w:ascii="Times New Roman" w:hAnsi="Times New Roman" w:cs="Times New Roman"/>
          <w:color w:val="000000" w:themeColor="text1"/>
          <w:sz w:val="28"/>
          <w:szCs w:val="28"/>
          <w:lang w:val="kk-KZ"/>
        </w:rPr>
        <w:t>12 бензилизохинолин, 9</w:t>
      </w:r>
      <w:r w:rsidR="00123DA6"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циклопептидтер, 2 изохинолиндер және 1 апорфин кездескен</w:t>
      </w:r>
      <w:r w:rsidRPr="0026636A">
        <w:rPr>
          <w:rFonts w:ascii="Times New Roman" w:hAnsi="Times New Roman" w:cs="Times New Roman"/>
          <w:color w:val="000000"/>
          <w:sz w:val="28"/>
          <w:szCs w:val="28"/>
          <w:shd w:val="clear" w:color="auto" w:fill="FFFFFF"/>
          <w:lang w:val="kk-KZ"/>
        </w:rPr>
        <w:t xml:space="preserve"> [</w:t>
      </w:r>
      <w:r w:rsidR="00374276" w:rsidRPr="0026636A">
        <w:rPr>
          <w:rFonts w:ascii="Times New Roman" w:hAnsi="Times New Roman" w:cs="Times New Roman"/>
          <w:color w:val="000000"/>
          <w:sz w:val="28"/>
          <w:szCs w:val="28"/>
          <w:shd w:val="clear" w:color="auto" w:fill="FFFFFF"/>
          <w:lang w:val="kk-KZ"/>
        </w:rPr>
        <w:t>2</w:t>
      </w:r>
      <w:r w:rsidR="00374276" w:rsidRPr="0026636A">
        <w:rPr>
          <w:rFonts w:ascii="Times New Roman" w:hAnsi="Times New Roman" w:cs="Times New Roman"/>
          <w:color w:val="000000"/>
          <w:sz w:val="28"/>
          <w:szCs w:val="28"/>
          <w:shd w:val="clear" w:color="auto" w:fill="FFFFFF"/>
          <w:lang w:val="en-US"/>
        </w:rPr>
        <w:t>7</w:t>
      </w:r>
      <w:r w:rsidRPr="0026636A">
        <w:rPr>
          <w:rFonts w:ascii="Times New Roman" w:hAnsi="Times New Roman" w:cs="Times New Roman"/>
          <w:color w:val="000000" w:themeColor="text1"/>
          <w:sz w:val="28"/>
          <w:szCs w:val="28"/>
          <w:lang w:val="kk-KZ"/>
        </w:rPr>
        <w:t>]</w:t>
      </w:r>
      <w:r w:rsidR="00123DA6" w:rsidRPr="0026636A">
        <w:rPr>
          <w:rFonts w:ascii="Times New Roman" w:hAnsi="Times New Roman" w:cs="Times New Roman"/>
          <w:color w:val="000000" w:themeColor="text1"/>
          <w:sz w:val="28"/>
          <w:szCs w:val="28"/>
          <w:lang w:val="kk-KZ"/>
        </w:rPr>
        <w:t xml:space="preserve">. </w:t>
      </w:r>
    </w:p>
    <w:p w14:paraId="02C13B5E" w14:textId="24F1E393" w:rsidR="00E04DA2" w:rsidRPr="0026636A" w:rsidRDefault="00E04DA2" w:rsidP="00374276">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i/>
          <w:color w:val="000000" w:themeColor="text1"/>
          <w:sz w:val="28"/>
          <w:szCs w:val="28"/>
          <w:lang w:val="kk-KZ"/>
        </w:rPr>
        <w:t>Rhamnus alaternus</w:t>
      </w:r>
      <w:r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i/>
          <w:iCs/>
          <w:color w:val="000000" w:themeColor="text1"/>
          <w:sz w:val="28"/>
          <w:szCs w:val="28"/>
          <w:lang w:val="kk-KZ"/>
        </w:rPr>
        <w:t>Rhamnaceae</w:t>
      </w:r>
      <w:r w:rsidRPr="0026636A">
        <w:rPr>
          <w:rFonts w:ascii="Times New Roman" w:hAnsi="Times New Roman" w:cs="Times New Roman"/>
          <w:color w:val="000000" w:themeColor="text1"/>
          <w:sz w:val="28"/>
          <w:szCs w:val="28"/>
          <w:lang w:val="kk-KZ"/>
        </w:rPr>
        <w:t>) іш жүргізетін, тазартатын, диуретикалық, гипертензияға қарсы қолданылады, оның меланомаға қарсы белсенділігі туралы мәлімет</w:t>
      </w:r>
      <w:r w:rsidR="00353F74" w:rsidRPr="0026636A">
        <w:rPr>
          <w:rFonts w:ascii="Times New Roman" w:hAnsi="Times New Roman" w:cs="Times New Roman"/>
          <w:color w:val="000000" w:themeColor="text1"/>
          <w:sz w:val="28"/>
          <w:szCs w:val="28"/>
          <w:lang w:val="kk-KZ"/>
        </w:rPr>
        <w:t>тер</w:t>
      </w:r>
      <w:r w:rsidRPr="0026636A">
        <w:rPr>
          <w:rFonts w:ascii="Times New Roman" w:hAnsi="Times New Roman" w:cs="Times New Roman"/>
          <w:color w:val="000000" w:themeColor="text1"/>
          <w:sz w:val="28"/>
          <w:szCs w:val="28"/>
          <w:lang w:val="kk-KZ"/>
        </w:rPr>
        <w:t xml:space="preserve"> аз, осы орайда жүргізілген зерттеулер нәтижесі </w:t>
      </w:r>
      <w:r w:rsidRPr="0026636A">
        <w:rPr>
          <w:rFonts w:ascii="Times New Roman" w:hAnsi="Times New Roman" w:cs="Times New Roman"/>
          <w:i/>
          <w:color w:val="000000" w:themeColor="text1"/>
          <w:sz w:val="28"/>
          <w:szCs w:val="28"/>
          <w:lang w:val="kk-KZ"/>
        </w:rPr>
        <w:t>R. alaternus</w:t>
      </w:r>
      <w:r w:rsidRPr="0026636A">
        <w:rPr>
          <w:rFonts w:ascii="Times New Roman" w:hAnsi="Times New Roman" w:cs="Times New Roman"/>
          <w:color w:val="000000" w:themeColor="text1"/>
          <w:sz w:val="28"/>
          <w:szCs w:val="28"/>
          <w:lang w:val="kk-KZ"/>
        </w:rPr>
        <w:t xml:space="preserve"> сығындысын болашақта антимеланоманы емдеудің баламасы ретінде қолдануға болатындығын хабарлайды [</w:t>
      </w:r>
      <w:r w:rsidR="006966E9" w:rsidRPr="0026636A">
        <w:rPr>
          <w:rFonts w:ascii="Times New Roman" w:hAnsi="Times New Roman" w:cs="Times New Roman"/>
          <w:color w:val="000000" w:themeColor="text1"/>
          <w:sz w:val="28"/>
          <w:szCs w:val="28"/>
          <w:lang w:val="kk-KZ"/>
        </w:rPr>
        <w:t>2</w:t>
      </w:r>
      <w:r w:rsidR="00374276" w:rsidRPr="0026636A">
        <w:rPr>
          <w:rFonts w:ascii="Times New Roman" w:hAnsi="Times New Roman" w:cs="Times New Roman"/>
          <w:color w:val="000000" w:themeColor="text1"/>
          <w:sz w:val="28"/>
          <w:szCs w:val="28"/>
          <w:lang w:val="en-US"/>
        </w:rPr>
        <w:t>8</w:t>
      </w:r>
      <w:r w:rsidRPr="0026636A">
        <w:rPr>
          <w:rFonts w:ascii="Times New Roman" w:hAnsi="Times New Roman" w:cs="Times New Roman"/>
          <w:color w:val="000000" w:themeColor="text1"/>
          <w:sz w:val="28"/>
          <w:szCs w:val="28"/>
          <w:lang w:val="kk-KZ"/>
        </w:rPr>
        <w:t xml:space="preserve">]. </w:t>
      </w:r>
    </w:p>
    <w:p w14:paraId="41FF8633" w14:textId="516868F8" w:rsidR="00B611AB" w:rsidRPr="0026636A" w:rsidRDefault="00B611AB" w:rsidP="00861B93">
      <w:pPr>
        <w:spacing w:after="0" w:line="240" w:lineRule="auto"/>
        <w:ind w:firstLine="709"/>
        <w:jc w:val="both"/>
        <w:rPr>
          <w:rFonts w:ascii="Times New Roman" w:hAnsi="Times New Roman" w:cs="Times New Roman"/>
          <w:i/>
          <w:sz w:val="28"/>
          <w:szCs w:val="28"/>
          <w:lang w:val="kk-KZ"/>
        </w:rPr>
      </w:pPr>
      <w:r w:rsidRPr="0026636A">
        <w:rPr>
          <w:rFonts w:ascii="Times New Roman" w:hAnsi="Times New Roman" w:cs="Times New Roman"/>
          <w:sz w:val="28"/>
          <w:szCs w:val="28"/>
          <w:lang w:val="kk-KZ"/>
        </w:rPr>
        <w:lastRenderedPageBreak/>
        <w:t xml:space="preserve">Фитотерапия - заманауи медицина жетістіктерімен ежелгі дәстүрлі және халықтық медицинаның мыңжылдық тәжірибесін біріктіретін ғылым. </w:t>
      </w:r>
      <w:r w:rsidRPr="0026636A">
        <w:rPr>
          <w:rFonts w:ascii="Times New Roman" w:hAnsi="Times New Roman" w:cs="Times New Roman"/>
          <w:i/>
          <w:sz w:val="28"/>
          <w:szCs w:val="28"/>
          <w:lang w:val="kk-KZ"/>
        </w:rPr>
        <w:t>Rhamnaceae</w:t>
      </w:r>
      <w:r w:rsidRPr="0026636A">
        <w:rPr>
          <w:rFonts w:ascii="Times New Roman" w:hAnsi="Times New Roman" w:cs="Times New Roman"/>
          <w:sz w:val="28"/>
          <w:szCs w:val="28"/>
          <w:lang w:val="kk-KZ"/>
        </w:rPr>
        <w:t xml:space="preserve"> тұқымдасының </w:t>
      </w:r>
      <w:r w:rsidRPr="0026636A">
        <w:rPr>
          <w:rFonts w:ascii="Times New Roman" w:hAnsi="Times New Roman" w:cs="Times New Roman"/>
          <w:i/>
          <w:sz w:val="28"/>
          <w:szCs w:val="28"/>
          <w:lang w:val="kk-KZ"/>
        </w:rPr>
        <w:t xml:space="preserve">Ziziphus </w:t>
      </w:r>
      <w:r w:rsidRPr="0026636A">
        <w:rPr>
          <w:rFonts w:ascii="Times New Roman" w:hAnsi="Times New Roman" w:cs="Times New Roman"/>
          <w:sz w:val="28"/>
          <w:szCs w:val="28"/>
          <w:lang w:val="kk-KZ"/>
        </w:rPr>
        <w:t xml:space="preserve">Mill. </w:t>
      </w:r>
      <w:r w:rsidR="00353F74" w:rsidRPr="0026636A">
        <w:rPr>
          <w:rFonts w:ascii="Times New Roman" w:hAnsi="Times New Roman" w:cs="Times New Roman"/>
          <w:sz w:val="28"/>
          <w:szCs w:val="28"/>
          <w:lang w:val="kk-KZ"/>
        </w:rPr>
        <w:t>т</w:t>
      </w:r>
      <w:r w:rsidRPr="0026636A">
        <w:rPr>
          <w:rFonts w:ascii="Times New Roman" w:hAnsi="Times New Roman" w:cs="Times New Roman"/>
          <w:sz w:val="28"/>
          <w:szCs w:val="28"/>
          <w:lang w:val="kk-KZ"/>
        </w:rPr>
        <w:t>уысының кең таралған эндемикалық өсімдік түрлері</w:t>
      </w:r>
      <w:r w:rsidR="00353F74" w:rsidRPr="0026636A">
        <w:rPr>
          <w:rFonts w:ascii="Times New Roman" w:hAnsi="Times New Roman" w:cs="Times New Roman"/>
          <w:sz w:val="28"/>
          <w:szCs w:val="28"/>
          <w:lang w:val="kk-KZ"/>
        </w:rPr>
        <w:t>. О</w:t>
      </w:r>
      <w:r w:rsidRPr="0026636A">
        <w:rPr>
          <w:rFonts w:ascii="Times New Roman" w:hAnsi="Times New Roman" w:cs="Times New Roman"/>
          <w:sz w:val="28"/>
          <w:szCs w:val="28"/>
          <w:lang w:val="kk-KZ"/>
        </w:rPr>
        <w:t xml:space="preserve">сы орайда </w:t>
      </w:r>
      <w:r w:rsidRPr="0026636A">
        <w:rPr>
          <w:rFonts w:ascii="Times New Roman" w:hAnsi="Times New Roman" w:cs="Times New Roman"/>
          <w:i/>
          <w:sz w:val="28"/>
          <w:szCs w:val="28"/>
          <w:lang w:val="kk-KZ"/>
        </w:rPr>
        <w:t xml:space="preserve">Z. </w:t>
      </w:r>
      <w:r w:rsidR="00123DA6" w:rsidRPr="0026636A">
        <w:rPr>
          <w:rFonts w:ascii="Times New Roman" w:hAnsi="Times New Roman" w:cs="Times New Roman"/>
          <w:i/>
          <w:sz w:val="28"/>
          <w:szCs w:val="28"/>
          <w:lang w:val="kk-KZ"/>
        </w:rPr>
        <w:t>h</w:t>
      </w:r>
      <w:r w:rsidRPr="0026636A">
        <w:rPr>
          <w:rFonts w:ascii="Times New Roman" w:hAnsi="Times New Roman" w:cs="Times New Roman"/>
          <w:i/>
          <w:sz w:val="28"/>
          <w:szCs w:val="28"/>
          <w:lang w:val="kk-KZ"/>
        </w:rPr>
        <w:t xml:space="preserve">ajarensis </w:t>
      </w:r>
      <w:r w:rsidRPr="0026636A">
        <w:rPr>
          <w:rFonts w:ascii="Times New Roman" w:hAnsi="Times New Roman" w:cs="Times New Roman"/>
          <w:sz w:val="28"/>
          <w:szCs w:val="28"/>
          <w:lang w:val="kk-KZ"/>
        </w:rPr>
        <w:t>түрінің геномы</w:t>
      </w:r>
      <w:r w:rsidR="00353F74" w:rsidRPr="0026636A">
        <w:rPr>
          <w:rFonts w:ascii="Times New Roman" w:hAnsi="Times New Roman" w:cs="Times New Roman"/>
          <w:sz w:val="28"/>
          <w:szCs w:val="28"/>
          <w:lang w:val="kk-KZ"/>
        </w:rPr>
        <w:t xml:space="preserve">на </w:t>
      </w:r>
      <w:r w:rsidRPr="0026636A">
        <w:rPr>
          <w:rFonts w:ascii="Times New Roman" w:hAnsi="Times New Roman" w:cs="Times New Roman"/>
          <w:sz w:val="28"/>
          <w:szCs w:val="28"/>
          <w:lang w:val="kk-KZ"/>
        </w:rPr>
        <w:t>байланысты барлық түрлерді анықтау және филогенияны қайта құру үшін қолдануға болатын құнды деректер бере алады</w:t>
      </w:r>
      <w:r w:rsidR="00123DA6" w:rsidRPr="0026636A">
        <w:rPr>
          <w:rFonts w:ascii="Times New Roman" w:hAnsi="Times New Roman" w:cs="Times New Roman"/>
          <w:sz w:val="28"/>
          <w:szCs w:val="28"/>
          <w:lang w:val="kk-KZ"/>
        </w:rPr>
        <w:t xml:space="preserve"> </w:t>
      </w:r>
      <w:r w:rsidR="00374276" w:rsidRPr="0026636A">
        <w:rPr>
          <w:rFonts w:ascii="Times New Roman" w:hAnsi="Times New Roman" w:cs="Times New Roman"/>
          <w:sz w:val="28"/>
          <w:szCs w:val="28"/>
          <w:lang w:val="kk-KZ"/>
        </w:rPr>
        <w:t>[</w:t>
      </w:r>
      <w:r w:rsidR="00374276" w:rsidRPr="0026636A">
        <w:rPr>
          <w:rFonts w:ascii="Times New Roman" w:hAnsi="Times New Roman" w:cs="Times New Roman"/>
          <w:sz w:val="28"/>
          <w:szCs w:val="28"/>
          <w:lang w:val="en-US"/>
        </w:rPr>
        <w:t>29</w:t>
      </w:r>
      <w:r w:rsidR="00123DA6" w:rsidRPr="0026636A">
        <w:rPr>
          <w:rFonts w:ascii="Times New Roman" w:hAnsi="Times New Roman" w:cs="Times New Roman"/>
          <w:sz w:val="28"/>
          <w:szCs w:val="28"/>
          <w:lang w:val="kk-KZ"/>
        </w:rPr>
        <w:t>].</w:t>
      </w:r>
    </w:p>
    <w:p w14:paraId="02CC3297" w14:textId="0664F5A2" w:rsidR="00B611AB" w:rsidRPr="0026636A" w:rsidRDefault="00B611AB" w:rsidP="006966E9">
      <w:pPr>
        <w:spacing w:after="0" w:line="240" w:lineRule="auto"/>
        <w:ind w:firstLine="709"/>
        <w:jc w:val="both"/>
        <w:rPr>
          <w:rFonts w:ascii="Times New Roman" w:hAnsi="Times New Roman" w:cs="Times New Roman"/>
          <w:i/>
          <w:sz w:val="28"/>
          <w:szCs w:val="28"/>
          <w:lang w:val="kk-KZ"/>
        </w:rPr>
      </w:pPr>
      <w:r w:rsidRPr="0026636A">
        <w:rPr>
          <w:rFonts w:ascii="Times New Roman" w:hAnsi="Times New Roman" w:cs="Times New Roman"/>
          <w:sz w:val="28"/>
          <w:szCs w:val="28"/>
          <w:lang w:val="kk-KZ"/>
        </w:rPr>
        <w:t xml:space="preserve">Rhamnaceae тұқымдасының </w:t>
      </w:r>
      <w:r w:rsidRPr="0026636A">
        <w:rPr>
          <w:rFonts w:ascii="Times New Roman" w:hAnsi="Times New Roman" w:cs="Times New Roman"/>
          <w:i/>
          <w:sz w:val="28"/>
          <w:szCs w:val="28"/>
          <w:lang w:val="kk-KZ"/>
        </w:rPr>
        <w:t>Alphitonia Reissek</w:t>
      </w:r>
      <w:r w:rsidRPr="0026636A">
        <w:rPr>
          <w:rFonts w:ascii="Times New Roman" w:hAnsi="Times New Roman" w:cs="Times New Roman"/>
          <w:sz w:val="28"/>
          <w:szCs w:val="28"/>
          <w:lang w:val="kk-KZ"/>
        </w:rPr>
        <w:t xml:space="preserve"> ex Endl. туысы салыстырмалы шағын туыс, түрлерінің жартысына жуығы дәстүрлі медицинада </w:t>
      </w:r>
      <w:r w:rsidR="00353F74" w:rsidRPr="0026636A">
        <w:rPr>
          <w:rFonts w:ascii="Times New Roman" w:hAnsi="Times New Roman" w:cs="Times New Roman"/>
          <w:sz w:val="28"/>
          <w:szCs w:val="28"/>
          <w:lang w:val="kk-KZ"/>
        </w:rPr>
        <w:t>қолданылады</w:t>
      </w:r>
      <w:r w:rsidRPr="0026636A">
        <w:rPr>
          <w:rFonts w:ascii="Times New Roman" w:hAnsi="Times New Roman" w:cs="Times New Roman"/>
          <w:sz w:val="28"/>
          <w:szCs w:val="28"/>
          <w:lang w:val="kk-KZ"/>
        </w:rPr>
        <w:t>, ал басқа</w:t>
      </w:r>
      <w:r w:rsidR="00353F74" w:rsidRPr="0026636A">
        <w:rPr>
          <w:rFonts w:ascii="Times New Roman" w:hAnsi="Times New Roman" w:cs="Times New Roman"/>
          <w:sz w:val="28"/>
          <w:szCs w:val="28"/>
          <w:lang w:val="kk-KZ"/>
        </w:rPr>
        <w:t xml:space="preserve"> да</w:t>
      </w:r>
      <w:r w:rsidRPr="0026636A">
        <w:rPr>
          <w:rFonts w:ascii="Times New Roman" w:hAnsi="Times New Roman" w:cs="Times New Roman"/>
          <w:sz w:val="28"/>
          <w:szCs w:val="28"/>
          <w:lang w:val="kk-KZ"/>
        </w:rPr>
        <w:t xml:space="preserve"> түрлері</w:t>
      </w:r>
      <w:r w:rsidR="00353F74"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медициналық маңызды қосылыстарға ие</w:t>
      </w:r>
      <w:r w:rsidR="00123DA6" w:rsidRPr="0026636A">
        <w:rPr>
          <w:rFonts w:ascii="Times New Roman" w:hAnsi="Times New Roman" w:cs="Times New Roman"/>
          <w:sz w:val="28"/>
          <w:szCs w:val="28"/>
          <w:lang w:val="kk-KZ"/>
        </w:rPr>
        <w:t xml:space="preserve"> </w:t>
      </w:r>
      <w:r w:rsidR="009C2331" w:rsidRPr="0026636A">
        <w:rPr>
          <w:rFonts w:ascii="Times New Roman" w:hAnsi="Times New Roman" w:cs="Times New Roman"/>
          <w:sz w:val="28"/>
          <w:szCs w:val="28"/>
          <w:lang w:val="kk-KZ"/>
        </w:rPr>
        <w:t>[</w:t>
      </w:r>
      <w:r w:rsidR="009C2331" w:rsidRPr="0026636A">
        <w:rPr>
          <w:rFonts w:ascii="Times New Roman" w:hAnsi="Times New Roman" w:cs="Times New Roman"/>
          <w:sz w:val="28"/>
          <w:szCs w:val="28"/>
          <w:lang w:val="en-US"/>
        </w:rPr>
        <w:t>30</w:t>
      </w:r>
      <w:r w:rsidR="00123DA6" w:rsidRPr="0026636A">
        <w:rPr>
          <w:rFonts w:ascii="Times New Roman" w:hAnsi="Times New Roman" w:cs="Times New Roman"/>
          <w:sz w:val="28"/>
          <w:szCs w:val="28"/>
          <w:lang w:val="kk-KZ"/>
        </w:rPr>
        <w:t>]</w:t>
      </w:r>
      <w:r w:rsidR="00353F74" w:rsidRPr="0026636A">
        <w:rPr>
          <w:rFonts w:ascii="Times New Roman" w:hAnsi="Times New Roman" w:cs="Times New Roman"/>
          <w:sz w:val="28"/>
          <w:szCs w:val="28"/>
          <w:lang w:val="kk-KZ"/>
        </w:rPr>
        <w:t>. Э</w:t>
      </w:r>
      <w:r w:rsidRPr="0026636A">
        <w:rPr>
          <w:rFonts w:ascii="Times New Roman" w:hAnsi="Times New Roman" w:cs="Times New Roman"/>
          <w:sz w:val="28"/>
          <w:szCs w:val="28"/>
          <w:lang w:val="kk-KZ"/>
        </w:rPr>
        <w:t>тномедицина</w:t>
      </w:r>
      <w:r w:rsidR="00353F74" w:rsidRPr="0026636A">
        <w:rPr>
          <w:rFonts w:ascii="Times New Roman" w:hAnsi="Times New Roman" w:cs="Times New Roman"/>
          <w:sz w:val="28"/>
          <w:szCs w:val="28"/>
          <w:lang w:val="kk-KZ"/>
        </w:rPr>
        <w:t xml:space="preserve">да </w:t>
      </w:r>
      <w:r w:rsidRPr="0026636A">
        <w:rPr>
          <w:rFonts w:ascii="Times New Roman" w:hAnsi="Times New Roman" w:cs="Times New Roman"/>
          <w:sz w:val="28"/>
          <w:szCs w:val="28"/>
          <w:lang w:val="kk-KZ"/>
        </w:rPr>
        <w:t xml:space="preserve">қолданылуы </w:t>
      </w:r>
      <w:r w:rsidR="00353F74" w:rsidRPr="0026636A">
        <w:rPr>
          <w:rFonts w:ascii="Times New Roman" w:hAnsi="Times New Roman" w:cs="Times New Roman"/>
          <w:sz w:val="28"/>
          <w:szCs w:val="28"/>
          <w:lang w:val="kk-KZ"/>
        </w:rPr>
        <w:t>және</w:t>
      </w:r>
      <w:r w:rsidRPr="0026636A">
        <w:rPr>
          <w:rFonts w:ascii="Times New Roman" w:hAnsi="Times New Roman" w:cs="Times New Roman"/>
          <w:sz w:val="28"/>
          <w:szCs w:val="28"/>
          <w:lang w:val="kk-KZ"/>
        </w:rPr>
        <w:t xml:space="preserve"> емдік әлеуетіне қатысты одан әрі зерттеу үшін көптеген мүмкіндіктер бар екені анық</w:t>
      </w:r>
      <w:r w:rsidR="00353F74" w:rsidRPr="0026636A">
        <w:rPr>
          <w:rFonts w:ascii="Times New Roman" w:hAnsi="Times New Roman" w:cs="Times New Roman"/>
          <w:sz w:val="28"/>
          <w:szCs w:val="28"/>
          <w:lang w:val="kk-KZ"/>
        </w:rPr>
        <w:t>. С</w:t>
      </w:r>
      <w:r w:rsidRPr="0026636A">
        <w:rPr>
          <w:rFonts w:ascii="Times New Roman" w:hAnsi="Times New Roman" w:cs="Times New Roman"/>
          <w:sz w:val="28"/>
          <w:szCs w:val="28"/>
          <w:lang w:val="kk-KZ"/>
        </w:rPr>
        <w:t>ондықтан</w:t>
      </w:r>
      <w:r w:rsidR="00353F74"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олардың фитохимиясына және биологиялық белсенділігіне шолу</w:t>
      </w:r>
      <w:r w:rsidR="00353F74" w:rsidRPr="0026636A">
        <w:rPr>
          <w:rFonts w:ascii="Times New Roman" w:hAnsi="Times New Roman" w:cs="Times New Roman"/>
          <w:sz w:val="28"/>
          <w:szCs w:val="28"/>
          <w:lang w:val="kk-KZ"/>
        </w:rPr>
        <w:t xml:space="preserve"> жасау негізінде,</w:t>
      </w:r>
      <w:r w:rsidRPr="0026636A">
        <w:rPr>
          <w:rFonts w:ascii="Times New Roman" w:hAnsi="Times New Roman" w:cs="Times New Roman"/>
          <w:sz w:val="28"/>
          <w:szCs w:val="28"/>
          <w:lang w:val="kk-KZ"/>
        </w:rPr>
        <w:t xml:space="preserve"> тері ауруларын</w:t>
      </w:r>
      <w:r w:rsidR="00353F74" w:rsidRPr="0026636A">
        <w:rPr>
          <w:rFonts w:ascii="Times New Roman" w:hAnsi="Times New Roman" w:cs="Times New Roman"/>
          <w:sz w:val="28"/>
          <w:szCs w:val="28"/>
          <w:lang w:val="kk-KZ"/>
        </w:rPr>
        <w:t>а</w:t>
      </w:r>
      <w:r w:rsidRPr="0026636A">
        <w:rPr>
          <w:rFonts w:ascii="Times New Roman" w:hAnsi="Times New Roman" w:cs="Times New Roman"/>
          <w:sz w:val="28"/>
          <w:szCs w:val="28"/>
          <w:lang w:val="kk-KZ"/>
        </w:rPr>
        <w:t>, бас ауруын</w:t>
      </w:r>
      <w:r w:rsidR="00353F74" w:rsidRPr="0026636A">
        <w:rPr>
          <w:rFonts w:ascii="Times New Roman" w:hAnsi="Times New Roman" w:cs="Times New Roman"/>
          <w:sz w:val="28"/>
          <w:szCs w:val="28"/>
          <w:lang w:val="kk-KZ"/>
        </w:rPr>
        <w:t>а</w:t>
      </w:r>
      <w:r w:rsidRPr="0026636A">
        <w:rPr>
          <w:rFonts w:ascii="Times New Roman" w:hAnsi="Times New Roman" w:cs="Times New Roman"/>
          <w:sz w:val="28"/>
          <w:szCs w:val="28"/>
          <w:lang w:val="kk-KZ"/>
        </w:rPr>
        <w:t>, асқазан</w:t>
      </w:r>
      <w:r w:rsidR="00353F74" w:rsidRPr="0026636A">
        <w:rPr>
          <w:rFonts w:ascii="Times New Roman" w:hAnsi="Times New Roman" w:cs="Times New Roman"/>
          <w:sz w:val="28"/>
          <w:szCs w:val="28"/>
          <w:lang w:val="kk-KZ"/>
        </w:rPr>
        <w:t xml:space="preserve"> және</w:t>
      </w:r>
      <w:r w:rsidRPr="0026636A">
        <w:rPr>
          <w:rFonts w:ascii="Times New Roman" w:hAnsi="Times New Roman" w:cs="Times New Roman"/>
          <w:sz w:val="28"/>
          <w:szCs w:val="28"/>
          <w:lang w:val="kk-KZ"/>
        </w:rPr>
        <w:t xml:space="preserve"> </w:t>
      </w:r>
      <w:r w:rsidR="00353F74" w:rsidRPr="0026636A">
        <w:rPr>
          <w:rFonts w:ascii="Times New Roman" w:hAnsi="Times New Roman" w:cs="Times New Roman"/>
          <w:sz w:val="28"/>
          <w:szCs w:val="28"/>
          <w:lang w:val="kk-KZ"/>
        </w:rPr>
        <w:t xml:space="preserve">дене </w:t>
      </w:r>
      <w:r w:rsidRPr="0026636A">
        <w:rPr>
          <w:rFonts w:ascii="Times New Roman" w:hAnsi="Times New Roman" w:cs="Times New Roman"/>
          <w:sz w:val="28"/>
          <w:szCs w:val="28"/>
          <w:lang w:val="kk-KZ"/>
        </w:rPr>
        <w:t>ауырсынуын</w:t>
      </w:r>
      <w:r w:rsidR="00353F74" w:rsidRPr="0026636A">
        <w:rPr>
          <w:rFonts w:ascii="Times New Roman" w:hAnsi="Times New Roman" w:cs="Times New Roman"/>
          <w:sz w:val="28"/>
          <w:szCs w:val="28"/>
          <w:lang w:val="kk-KZ"/>
        </w:rPr>
        <w:t>а</w:t>
      </w:r>
      <w:r w:rsidRPr="0026636A">
        <w:rPr>
          <w:rFonts w:ascii="Times New Roman" w:hAnsi="Times New Roman" w:cs="Times New Roman"/>
          <w:sz w:val="28"/>
          <w:szCs w:val="28"/>
          <w:lang w:val="kk-KZ"/>
        </w:rPr>
        <w:t>, қабыну</w:t>
      </w:r>
      <w:r w:rsidR="00353F74" w:rsidRPr="0026636A">
        <w:rPr>
          <w:rFonts w:ascii="Times New Roman" w:hAnsi="Times New Roman" w:cs="Times New Roman"/>
          <w:sz w:val="28"/>
          <w:szCs w:val="28"/>
          <w:lang w:val="kk-KZ"/>
        </w:rPr>
        <w:t>ға</w:t>
      </w:r>
      <w:r w:rsidR="00123DA6" w:rsidRPr="0026636A">
        <w:rPr>
          <w:rFonts w:ascii="Times New Roman" w:hAnsi="Times New Roman" w:cs="Times New Roman"/>
          <w:sz w:val="28"/>
          <w:szCs w:val="28"/>
          <w:lang w:val="kk-KZ"/>
        </w:rPr>
        <w:t xml:space="preserve"> шипа екендігін айқындайды </w:t>
      </w:r>
      <w:r w:rsidR="009C2331" w:rsidRPr="0026636A">
        <w:rPr>
          <w:rFonts w:ascii="Times New Roman" w:hAnsi="Times New Roman" w:cs="Times New Roman"/>
          <w:sz w:val="28"/>
          <w:szCs w:val="28"/>
          <w:lang w:val="kk-KZ"/>
        </w:rPr>
        <w:t>[</w:t>
      </w:r>
      <w:r w:rsidR="009C2331" w:rsidRPr="0026636A">
        <w:rPr>
          <w:rFonts w:ascii="Times New Roman" w:hAnsi="Times New Roman" w:cs="Times New Roman"/>
          <w:sz w:val="28"/>
          <w:szCs w:val="28"/>
          <w:lang w:val="en-US"/>
        </w:rPr>
        <w:t>31</w:t>
      </w:r>
      <w:r w:rsidR="00123DA6"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 xml:space="preserve"> </w:t>
      </w:r>
    </w:p>
    <w:p w14:paraId="6EBD7915" w14:textId="0BBB4561" w:rsidR="00B611AB" w:rsidRPr="0026636A" w:rsidRDefault="00B611AB" w:rsidP="00861B93">
      <w:pPr>
        <w:spacing w:after="0" w:line="240" w:lineRule="auto"/>
        <w:ind w:firstLine="709"/>
        <w:jc w:val="both"/>
        <w:rPr>
          <w:rFonts w:ascii="Times New Roman" w:hAnsi="Times New Roman" w:cs="Times New Roman"/>
          <w:i/>
          <w:sz w:val="28"/>
          <w:szCs w:val="28"/>
          <w:lang w:val="kk-KZ"/>
        </w:rPr>
      </w:pPr>
      <w:r w:rsidRPr="0026636A">
        <w:rPr>
          <w:rFonts w:ascii="Times New Roman" w:hAnsi="Times New Roman" w:cs="Times New Roman"/>
          <w:sz w:val="28"/>
          <w:szCs w:val="28"/>
          <w:lang w:val="kk-KZ"/>
        </w:rPr>
        <w:t xml:space="preserve">Қаражемістер (Rhamnaceae) тұқымдасы </w:t>
      </w:r>
      <w:r w:rsidRPr="0026636A">
        <w:rPr>
          <w:rFonts w:ascii="Times New Roman" w:hAnsi="Times New Roman" w:cs="Times New Roman"/>
          <w:i/>
          <w:sz w:val="28"/>
          <w:szCs w:val="28"/>
          <w:lang w:val="kk-KZ"/>
        </w:rPr>
        <w:t xml:space="preserve">Rhamnus </w:t>
      </w:r>
      <w:r w:rsidRPr="0026636A">
        <w:rPr>
          <w:rFonts w:ascii="Times New Roman" w:hAnsi="Times New Roman" w:cs="Times New Roman"/>
          <w:sz w:val="28"/>
          <w:szCs w:val="28"/>
          <w:lang w:val="kk-KZ"/>
        </w:rPr>
        <w:t xml:space="preserve">туысының </w:t>
      </w:r>
      <w:r w:rsidRPr="0026636A">
        <w:rPr>
          <w:rFonts w:ascii="Times New Roman" w:hAnsi="Times New Roman" w:cs="Times New Roman"/>
          <w:i/>
          <w:sz w:val="28"/>
          <w:szCs w:val="28"/>
          <w:lang w:val="kk-KZ"/>
        </w:rPr>
        <w:t xml:space="preserve">Rhamnus purpurea </w:t>
      </w:r>
      <w:r w:rsidRPr="0026636A">
        <w:rPr>
          <w:rFonts w:ascii="Times New Roman" w:hAnsi="Times New Roman" w:cs="Times New Roman"/>
          <w:sz w:val="28"/>
          <w:szCs w:val="28"/>
          <w:lang w:val="kk-KZ"/>
        </w:rPr>
        <w:t>(Edge.) түрі микробқа қарсы және қатерлі ісік пен жұқпалы ауруларды емдеуде қолданылатын жабайы бұта болып табылады</w:t>
      </w:r>
      <w:r w:rsidR="00353F74" w:rsidRPr="0026636A">
        <w:rPr>
          <w:rFonts w:ascii="Times New Roman" w:hAnsi="Times New Roman" w:cs="Times New Roman"/>
          <w:sz w:val="28"/>
          <w:szCs w:val="28"/>
          <w:lang w:val="kk-KZ"/>
        </w:rPr>
        <w:t>. А</w:t>
      </w:r>
      <w:r w:rsidRPr="0026636A">
        <w:rPr>
          <w:rFonts w:ascii="Times New Roman" w:hAnsi="Times New Roman" w:cs="Times New Roman"/>
          <w:sz w:val="28"/>
          <w:szCs w:val="28"/>
          <w:lang w:val="kk-KZ"/>
        </w:rPr>
        <w:t>нтиоксидантты және цитотоксикалық</w:t>
      </w:r>
      <w:r w:rsidR="00353F74" w:rsidRPr="0026636A">
        <w:rPr>
          <w:rFonts w:ascii="Times New Roman" w:hAnsi="Times New Roman" w:cs="Times New Roman"/>
          <w:sz w:val="28"/>
          <w:szCs w:val="28"/>
          <w:lang w:val="kk-KZ"/>
        </w:rPr>
        <w:t xml:space="preserve"> потенциалға ие  екендігі анықталды</w:t>
      </w:r>
      <w:r w:rsidRPr="0026636A">
        <w:rPr>
          <w:rFonts w:ascii="Times New Roman" w:hAnsi="Times New Roman" w:cs="Times New Roman"/>
          <w:sz w:val="28"/>
          <w:szCs w:val="28"/>
          <w:lang w:val="kk-KZ"/>
        </w:rPr>
        <w:t>. Сондықтан құрамынан жаңа қосылыстар табу үшін қосымша зерттеулерді қажет етеді</w:t>
      </w:r>
      <w:r w:rsidRPr="0026636A">
        <w:rPr>
          <w:rFonts w:ascii="Times New Roman" w:hAnsi="Times New Roman" w:cs="Times New Roman"/>
          <w:b/>
          <w:sz w:val="28"/>
          <w:szCs w:val="28"/>
          <w:lang w:val="kk-KZ"/>
        </w:rPr>
        <w:t xml:space="preserve"> </w:t>
      </w:r>
      <w:r w:rsidRPr="0026636A">
        <w:rPr>
          <w:rFonts w:ascii="Times New Roman" w:hAnsi="Times New Roman" w:cs="Times New Roman"/>
          <w:sz w:val="28"/>
          <w:szCs w:val="28"/>
          <w:lang w:val="kk-KZ"/>
        </w:rPr>
        <w:t>[</w:t>
      </w:r>
      <w:r w:rsidR="009C2331" w:rsidRPr="0026636A">
        <w:rPr>
          <w:rFonts w:ascii="Times New Roman" w:hAnsi="Times New Roman" w:cs="Times New Roman"/>
          <w:sz w:val="28"/>
          <w:szCs w:val="28"/>
          <w:lang w:val="en-US"/>
        </w:rPr>
        <w:t>32</w:t>
      </w:r>
      <w:r w:rsidRPr="0026636A">
        <w:rPr>
          <w:rFonts w:ascii="Times New Roman" w:hAnsi="Times New Roman" w:cs="Times New Roman"/>
          <w:sz w:val="28"/>
          <w:szCs w:val="28"/>
          <w:lang w:val="kk-KZ"/>
        </w:rPr>
        <w:t>].</w:t>
      </w:r>
      <w:r w:rsidRPr="0026636A">
        <w:rPr>
          <w:rFonts w:ascii="Times New Roman" w:hAnsi="Times New Roman" w:cs="Times New Roman"/>
          <w:b/>
          <w:sz w:val="28"/>
          <w:szCs w:val="28"/>
          <w:lang w:val="kk-KZ"/>
        </w:rPr>
        <w:t xml:space="preserve"> </w:t>
      </w:r>
    </w:p>
    <w:p w14:paraId="75DB1D9A" w14:textId="305ECC11" w:rsidR="00B611AB" w:rsidRPr="0026636A" w:rsidRDefault="00B611AB" w:rsidP="006966E9">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Phylica</w:t>
      </w:r>
      <w:r w:rsidRPr="0026636A">
        <w:rPr>
          <w:rFonts w:ascii="Times New Roman" w:hAnsi="Times New Roman" w:cs="Times New Roman"/>
          <w:sz w:val="28"/>
          <w:szCs w:val="28"/>
          <w:lang w:val="kk-KZ"/>
        </w:rPr>
        <w:t xml:space="preserve"> өсімдігінің жүз миллион жылғы гүлденген бұтасына </w:t>
      </w:r>
      <w:r w:rsidR="00353F74" w:rsidRPr="0026636A">
        <w:rPr>
          <w:rFonts w:ascii="Times New Roman" w:hAnsi="Times New Roman" w:cs="Times New Roman"/>
          <w:sz w:val="28"/>
          <w:szCs w:val="28"/>
          <w:lang w:val="kk-KZ"/>
        </w:rPr>
        <w:t xml:space="preserve">зерттеу жүргізу </w:t>
      </w:r>
      <w:r w:rsidRPr="0026636A">
        <w:rPr>
          <w:rFonts w:ascii="Times New Roman" w:hAnsi="Times New Roman" w:cs="Times New Roman"/>
          <w:i/>
          <w:sz w:val="28"/>
          <w:szCs w:val="28"/>
          <w:lang w:val="kk-KZ"/>
        </w:rPr>
        <w:t>Rhamnaceae</w:t>
      </w:r>
      <w:r w:rsidRPr="0026636A">
        <w:rPr>
          <w:rFonts w:ascii="Times New Roman" w:hAnsi="Times New Roman" w:cs="Times New Roman"/>
          <w:sz w:val="28"/>
          <w:szCs w:val="28"/>
          <w:lang w:val="kk-KZ"/>
        </w:rPr>
        <w:t xml:space="preserve"> тұқымдасының филогенетикалық тарихын қайта </w:t>
      </w:r>
      <w:r w:rsidR="00353F74" w:rsidRPr="0026636A">
        <w:rPr>
          <w:rFonts w:ascii="Times New Roman" w:hAnsi="Times New Roman" w:cs="Times New Roman"/>
          <w:sz w:val="28"/>
          <w:szCs w:val="28"/>
          <w:lang w:val="kk-KZ"/>
        </w:rPr>
        <w:t xml:space="preserve">құруға </w:t>
      </w:r>
      <w:r w:rsidRPr="0026636A">
        <w:rPr>
          <w:rFonts w:ascii="Times New Roman" w:hAnsi="Times New Roman" w:cs="Times New Roman"/>
          <w:sz w:val="28"/>
          <w:szCs w:val="28"/>
          <w:lang w:val="kk-KZ"/>
        </w:rPr>
        <w:t>мүмкіндік бер</w:t>
      </w:r>
      <w:r w:rsidR="00353F74" w:rsidRPr="0026636A">
        <w:rPr>
          <w:rFonts w:ascii="Times New Roman" w:hAnsi="Times New Roman" w:cs="Times New Roman"/>
          <w:sz w:val="28"/>
          <w:szCs w:val="28"/>
          <w:lang w:val="kk-KZ"/>
        </w:rPr>
        <w:t>е</w:t>
      </w:r>
      <w:r w:rsidRPr="0026636A">
        <w:rPr>
          <w:rFonts w:ascii="Times New Roman" w:hAnsi="Times New Roman" w:cs="Times New Roman"/>
          <w:sz w:val="28"/>
          <w:szCs w:val="28"/>
          <w:lang w:val="kk-KZ"/>
        </w:rPr>
        <w:t xml:space="preserve">ді. Оның шығу тегі 250 миллион жыл бұрын одан да көп уақытқа созылатын гүлді өсімдіктердің пайда болуын болжайды. Ата-баба белгілерін анықтау, сонымен қатар тұқымның қаттылығы, отқа төзімділігі және аз дәрежеде тұқымның жылу бөлуі тұқымдастың ұзақ тарихын нақтылайды </w:t>
      </w:r>
      <w:r w:rsidR="009C2331" w:rsidRPr="0026636A">
        <w:rPr>
          <w:rFonts w:ascii="Times New Roman" w:hAnsi="Times New Roman" w:cs="Times New Roman"/>
          <w:sz w:val="28"/>
          <w:szCs w:val="28"/>
          <w:lang w:val="kk-KZ"/>
        </w:rPr>
        <w:t>[</w:t>
      </w:r>
      <w:r w:rsidR="009C2331" w:rsidRPr="0026636A">
        <w:rPr>
          <w:rFonts w:ascii="Times New Roman" w:hAnsi="Times New Roman" w:cs="Times New Roman"/>
          <w:sz w:val="28"/>
          <w:szCs w:val="28"/>
          <w:lang w:val="en-US"/>
        </w:rPr>
        <w:t>33</w:t>
      </w:r>
      <w:r w:rsidRPr="0026636A">
        <w:rPr>
          <w:rFonts w:ascii="Times New Roman" w:hAnsi="Times New Roman" w:cs="Times New Roman"/>
          <w:sz w:val="28"/>
          <w:szCs w:val="28"/>
          <w:lang w:val="kk-KZ"/>
        </w:rPr>
        <w:t>].</w:t>
      </w:r>
    </w:p>
    <w:p w14:paraId="7E053715" w14:textId="68D2FCB8" w:rsidR="00D656F7" w:rsidRPr="0026636A" w:rsidRDefault="00D656F7" w:rsidP="00861B93">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Өсімдіктер тізіміне </w:t>
      </w:r>
      <w:r w:rsidRPr="0026636A">
        <w:rPr>
          <w:rFonts w:ascii="Times New Roman" w:hAnsi="Times New Roman" w:cs="Times New Roman"/>
          <w:i/>
          <w:iCs/>
          <w:sz w:val="28"/>
          <w:szCs w:val="28"/>
          <w:lang w:val="kk-KZ"/>
        </w:rPr>
        <w:t>Rh</w:t>
      </w:r>
      <w:r w:rsidR="0020412E" w:rsidRPr="0026636A">
        <w:rPr>
          <w:rFonts w:ascii="Times New Roman" w:hAnsi="Times New Roman" w:cs="Times New Roman"/>
          <w:i/>
          <w:iCs/>
          <w:sz w:val="28"/>
          <w:szCs w:val="28"/>
          <w:lang w:val="kk-KZ"/>
        </w:rPr>
        <w:t>amnaceae</w:t>
      </w:r>
      <w:r w:rsidR="0020412E" w:rsidRPr="0026636A">
        <w:rPr>
          <w:rFonts w:ascii="Times New Roman" w:hAnsi="Times New Roman" w:cs="Times New Roman"/>
          <w:sz w:val="28"/>
          <w:szCs w:val="28"/>
          <w:lang w:val="kk-KZ"/>
        </w:rPr>
        <w:t xml:space="preserve"> тұқымдасына арналған 2</w:t>
      </w:r>
      <w:r w:rsidRPr="0026636A">
        <w:rPr>
          <w:rFonts w:ascii="Times New Roman" w:hAnsi="Times New Roman" w:cs="Times New Roman"/>
          <w:sz w:val="28"/>
          <w:szCs w:val="28"/>
          <w:lang w:val="kk-KZ"/>
        </w:rPr>
        <w:t>892 ғылыми өсімдік атаулары кіреді. Олардың 640-ы қабылданған түр атаулары</w:t>
      </w:r>
      <w:r w:rsidR="00A7013A" w:rsidRPr="0026636A">
        <w:rPr>
          <w:rFonts w:ascii="Times New Roman" w:hAnsi="Times New Roman" w:cs="Times New Roman"/>
          <w:sz w:val="28"/>
          <w:szCs w:val="28"/>
          <w:lang w:val="kk-KZ"/>
        </w:rPr>
        <w:t xml:space="preserve"> </w:t>
      </w:r>
      <w:r w:rsidR="009C2331" w:rsidRPr="0026636A">
        <w:rPr>
          <w:rFonts w:ascii="Times New Roman" w:hAnsi="Times New Roman" w:cs="Times New Roman"/>
          <w:sz w:val="28"/>
          <w:szCs w:val="28"/>
          <w:lang w:val="kk-KZ"/>
        </w:rPr>
        <w:t>[</w:t>
      </w:r>
      <w:r w:rsidR="009C2331" w:rsidRPr="0026636A">
        <w:rPr>
          <w:rFonts w:ascii="Times New Roman" w:hAnsi="Times New Roman" w:cs="Times New Roman"/>
          <w:sz w:val="28"/>
          <w:szCs w:val="28"/>
          <w:lang w:val="en-US"/>
        </w:rPr>
        <w:t>34</w:t>
      </w:r>
      <w:r w:rsidR="00A7013A"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w:t>
      </w:r>
    </w:p>
    <w:p w14:paraId="4B8C9DF8" w14:textId="77777777" w:rsidR="0020412E" w:rsidRPr="0026636A" w:rsidRDefault="00D656F7" w:rsidP="00861B93">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Өсімдіктер тізіміне </w:t>
      </w:r>
      <w:r w:rsidRPr="0026636A">
        <w:rPr>
          <w:rFonts w:ascii="Times New Roman" w:hAnsi="Times New Roman" w:cs="Times New Roman"/>
          <w:i/>
          <w:iCs/>
          <w:sz w:val="28"/>
          <w:szCs w:val="28"/>
          <w:lang w:val="kk-KZ"/>
        </w:rPr>
        <w:t>Rhamnaceae</w:t>
      </w:r>
      <w:r w:rsidRPr="0026636A">
        <w:rPr>
          <w:rFonts w:ascii="Times New Roman" w:hAnsi="Times New Roman" w:cs="Times New Roman"/>
          <w:sz w:val="28"/>
          <w:szCs w:val="28"/>
          <w:lang w:val="kk-KZ"/>
        </w:rPr>
        <w:t xml:space="preserve"> тұқымдасына арналған тағы 484 ғылыми өсімдік атаулары кіреді. </w:t>
      </w:r>
    </w:p>
    <w:p w14:paraId="291F2973" w14:textId="633B7C7D" w:rsidR="00D656F7" w:rsidRPr="0026636A" w:rsidRDefault="00D656F7" w:rsidP="00861B93">
      <w:pPr>
        <w:spacing w:after="0" w:line="240" w:lineRule="auto"/>
        <w:ind w:firstLine="709"/>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Біз өсімдіктердің тізімін инфравидтік дәреже атауларына толық жеткізуге тырыспаймыз. Олар ең алдымен түр дәрежесінің атаулары қабылданған инфравидтік атаулармен синоним болғандықтан енгізілген</w:t>
      </w:r>
      <w:r w:rsidR="00A7013A" w:rsidRPr="0026636A">
        <w:rPr>
          <w:rFonts w:ascii="Times New Roman" w:hAnsi="Times New Roman" w:cs="Times New Roman"/>
          <w:sz w:val="28"/>
          <w:szCs w:val="28"/>
          <w:lang w:val="kk-KZ"/>
        </w:rPr>
        <w:t xml:space="preserve"> </w:t>
      </w:r>
      <w:r w:rsidR="009C2331" w:rsidRPr="0026636A">
        <w:rPr>
          <w:rFonts w:ascii="Times New Roman" w:hAnsi="Times New Roman" w:cs="Times New Roman"/>
          <w:sz w:val="28"/>
          <w:szCs w:val="28"/>
          <w:lang w:val="kk-KZ"/>
        </w:rPr>
        <w:t>[</w:t>
      </w:r>
      <w:r w:rsidR="009C2331" w:rsidRPr="0026636A">
        <w:rPr>
          <w:rFonts w:ascii="Times New Roman" w:hAnsi="Times New Roman" w:cs="Times New Roman"/>
          <w:sz w:val="28"/>
          <w:szCs w:val="28"/>
          <w:lang w:val="en-US"/>
        </w:rPr>
        <w:t>35</w:t>
      </w:r>
      <w:r w:rsidR="00A7013A"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w:t>
      </w:r>
    </w:p>
    <w:p w14:paraId="46427166" w14:textId="77777777" w:rsidR="00D656F7" w:rsidRPr="0026636A" w:rsidRDefault="00D656F7" w:rsidP="004504BE">
      <w:pPr>
        <w:spacing w:after="0" w:line="240" w:lineRule="auto"/>
        <w:jc w:val="both"/>
        <w:rPr>
          <w:rFonts w:ascii="Times New Roman" w:hAnsi="Times New Roman" w:cs="Times New Roman"/>
          <w:sz w:val="28"/>
          <w:szCs w:val="28"/>
          <w:lang w:val="kk-KZ"/>
        </w:rPr>
      </w:pPr>
    </w:p>
    <w:p w14:paraId="10BC0789" w14:textId="09F75E17" w:rsidR="00B611AB" w:rsidRPr="0026636A" w:rsidRDefault="00B611AB" w:rsidP="004504BE">
      <w:pPr>
        <w:pStyle w:val="2"/>
        <w:ind w:firstLine="567"/>
        <w:jc w:val="both"/>
        <w:rPr>
          <w:rFonts w:ascii="Times New Roman" w:hAnsi="Times New Roman" w:cs="Times New Roman"/>
          <w:b w:val="0"/>
          <w:color w:val="auto"/>
          <w:sz w:val="28"/>
          <w:szCs w:val="28"/>
          <w:lang w:val="kk-KZ"/>
        </w:rPr>
      </w:pPr>
      <w:r w:rsidRPr="0026636A">
        <w:rPr>
          <w:rFonts w:ascii="Times New Roman" w:hAnsi="Times New Roman" w:cs="Times New Roman"/>
          <w:color w:val="auto"/>
          <w:sz w:val="28"/>
          <w:szCs w:val="28"/>
          <w:lang w:val="kk-KZ"/>
        </w:rPr>
        <w:t xml:space="preserve">1.2 </w:t>
      </w:r>
      <w:r w:rsidRPr="0026636A">
        <w:rPr>
          <w:rFonts w:ascii="Times New Roman" w:hAnsi="Times New Roman" w:cs="Times New Roman"/>
          <w:color w:val="auto"/>
          <w:sz w:val="28"/>
          <w:szCs w:val="28"/>
          <w:lang w:val="sr-Cyrl-CS"/>
        </w:rPr>
        <w:t>Қазақстан территориясында кездесе</w:t>
      </w:r>
      <w:r w:rsidRPr="0026636A">
        <w:rPr>
          <w:rFonts w:ascii="Times New Roman" w:hAnsi="Times New Roman" w:cs="Times New Roman"/>
          <w:color w:val="auto"/>
          <w:sz w:val="28"/>
          <w:szCs w:val="28"/>
          <w:lang w:val="kk-KZ"/>
        </w:rPr>
        <w:t xml:space="preserve">тін </w:t>
      </w:r>
      <w:r w:rsidRPr="0026636A">
        <w:rPr>
          <w:rFonts w:ascii="Times New Roman" w:hAnsi="Times New Roman" w:cs="Times New Roman"/>
          <w:i/>
          <w:iCs/>
          <w:color w:val="auto"/>
          <w:sz w:val="28"/>
          <w:szCs w:val="28"/>
          <w:lang w:val="kk-KZ"/>
        </w:rPr>
        <w:t xml:space="preserve">Rhamnaceae </w:t>
      </w:r>
      <w:r w:rsidR="00C369BC" w:rsidRPr="0026636A">
        <w:rPr>
          <w:rFonts w:ascii="Times New Roman" w:hAnsi="Times New Roman" w:cs="Times New Roman"/>
          <w:color w:val="auto"/>
          <w:sz w:val="28"/>
          <w:szCs w:val="28"/>
          <w:lang w:val="kk-KZ"/>
        </w:rPr>
        <w:t>Juss</w:t>
      </w:r>
      <w:r w:rsidR="00C369BC" w:rsidRPr="0026636A">
        <w:rPr>
          <w:rFonts w:ascii="Times New Roman" w:hAnsi="Times New Roman" w:cs="Times New Roman"/>
          <w:i/>
          <w:color w:val="auto"/>
          <w:sz w:val="28"/>
          <w:szCs w:val="28"/>
          <w:lang w:val="kk-KZ"/>
        </w:rPr>
        <w:t>.</w:t>
      </w:r>
      <w:r w:rsidR="00C369BC" w:rsidRPr="0026636A">
        <w:rPr>
          <w:rFonts w:ascii="Times New Roman" w:hAnsi="Times New Roman" w:cs="Times New Roman"/>
          <w:color w:val="auto"/>
          <w:sz w:val="28"/>
          <w:szCs w:val="28"/>
          <w:lang w:val="kk-KZ"/>
        </w:rPr>
        <w:t xml:space="preserve"> </w:t>
      </w:r>
      <w:r w:rsidRPr="0026636A">
        <w:rPr>
          <w:rFonts w:ascii="Times New Roman" w:hAnsi="Times New Roman" w:cs="Times New Roman"/>
          <w:color w:val="auto"/>
          <w:sz w:val="28"/>
          <w:szCs w:val="28"/>
          <w:lang w:val="kk-KZ"/>
        </w:rPr>
        <w:t>тұқы</w:t>
      </w:r>
      <w:r w:rsidR="00A7013A" w:rsidRPr="0026636A">
        <w:rPr>
          <w:rFonts w:ascii="Times New Roman" w:hAnsi="Times New Roman" w:cs="Times New Roman"/>
          <w:color w:val="auto"/>
          <w:sz w:val="28"/>
          <w:szCs w:val="28"/>
          <w:lang w:val="kk-KZ"/>
        </w:rPr>
        <w:t>мдасының маңызды түрлеріне шолу</w:t>
      </w:r>
    </w:p>
    <w:p w14:paraId="1EBA2A91" w14:textId="6F89879A" w:rsidR="00796752" w:rsidRPr="0026636A" w:rsidRDefault="00B611AB" w:rsidP="006966E9">
      <w:pPr>
        <w:spacing w:after="0" w:line="240" w:lineRule="auto"/>
        <w:ind w:firstLine="567"/>
        <w:jc w:val="both"/>
        <w:rPr>
          <w:rFonts w:ascii="Times New Roman" w:hAnsi="Times New Roman" w:cs="Times New Roman"/>
          <w:color w:val="000000" w:themeColor="text1"/>
          <w:sz w:val="28"/>
          <w:szCs w:val="28"/>
          <w:lang w:val="kk-KZ"/>
        </w:rPr>
      </w:pPr>
      <w:r w:rsidRPr="0026636A">
        <w:rPr>
          <w:rFonts w:ascii="Times New Roman" w:hAnsi="Times New Roman" w:cs="Times New Roman"/>
          <w:sz w:val="28"/>
          <w:szCs w:val="28"/>
          <w:lang w:val="kk-KZ"/>
        </w:rPr>
        <w:t xml:space="preserve">Қазақстан территориясында </w:t>
      </w:r>
      <w:r w:rsidRPr="0026636A">
        <w:rPr>
          <w:rFonts w:ascii="Times New Roman" w:hAnsi="Times New Roman" w:cs="Times New Roman"/>
          <w:i/>
          <w:iCs/>
          <w:sz w:val="28"/>
          <w:szCs w:val="28"/>
          <w:lang w:val="kk-KZ"/>
        </w:rPr>
        <w:t>Rhamnaceae</w:t>
      </w:r>
      <w:r w:rsidRPr="0026636A">
        <w:rPr>
          <w:rFonts w:ascii="Times New Roman" w:hAnsi="Times New Roman" w:cs="Times New Roman"/>
          <w:sz w:val="28"/>
          <w:szCs w:val="28"/>
          <w:lang w:val="kk-KZ"/>
        </w:rPr>
        <w:t xml:space="preserve"> </w:t>
      </w:r>
      <w:r w:rsidRPr="0026636A">
        <w:rPr>
          <w:rFonts w:ascii="Times New Roman" w:hAnsi="Times New Roman" w:cs="Times New Roman"/>
          <w:color w:val="000000" w:themeColor="text1"/>
          <w:sz w:val="28"/>
          <w:szCs w:val="28"/>
          <w:lang w:val="kk-KZ"/>
        </w:rPr>
        <w:t xml:space="preserve">тұқымдасының </w:t>
      </w:r>
      <w:r w:rsidRPr="0026636A">
        <w:rPr>
          <w:rFonts w:ascii="Times New Roman" w:hAnsi="Times New Roman" w:cs="Times New Roman"/>
          <w:i/>
          <w:color w:val="000000" w:themeColor="text1"/>
          <w:sz w:val="28"/>
          <w:szCs w:val="28"/>
          <w:lang w:val="kk-KZ"/>
        </w:rPr>
        <w:t>Frangula,  Rhamnus,</w:t>
      </w:r>
      <w:r w:rsidRPr="0026636A">
        <w:rPr>
          <w:rFonts w:ascii="Times New Roman" w:hAnsi="Times New Roman" w:cs="Times New Roman"/>
          <w:i/>
          <w:color w:val="4D5156"/>
          <w:sz w:val="28"/>
          <w:szCs w:val="28"/>
          <w:shd w:val="clear" w:color="auto" w:fill="FFFFFF"/>
          <w:lang w:val="kk-KZ"/>
        </w:rPr>
        <w:t xml:space="preserve"> </w:t>
      </w:r>
      <w:r w:rsidRPr="0026636A">
        <w:rPr>
          <w:rFonts w:ascii="Times New Roman" w:hAnsi="Times New Roman" w:cs="Times New Roman"/>
          <w:i/>
          <w:color w:val="000000" w:themeColor="text1"/>
          <w:sz w:val="28"/>
          <w:szCs w:val="28"/>
          <w:lang w:val="kk-KZ"/>
        </w:rPr>
        <w:t>Zizyphus</w:t>
      </w:r>
      <w:r w:rsidRPr="0026636A">
        <w:rPr>
          <w:rFonts w:ascii="Times New Roman" w:hAnsi="Times New Roman" w:cs="Times New Roman"/>
          <w:color w:val="000000" w:themeColor="text1"/>
          <w:sz w:val="28"/>
          <w:szCs w:val="28"/>
          <w:lang w:val="kk-KZ"/>
        </w:rPr>
        <w:t xml:space="preserve"> туыс</w:t>
      </w:r>
      <w:r w:rsidR="00A46689" w:rsidRPr="0026636A">
        <w:rPr>
          <w:rFonts w:ascii="Times New Roman" w:hAnsi="Times New Roman" w:cs="Times New Roman"/>
          <w:color w:val="000000" w:themeColor="text1"/>
          <w:sz w:val="28"/>
          <w:szCs w:val="28"/>
          <w:lang w:val="kk-KZ"/>
        </w:rPr>
        <w:t xml:space="preserve">тарына жататын 6 түрі кездеседі </w:t>
      </w:r>
      <w:r w:rsidR="009C2331" w:rsidRPr="0026636A">
        <w:rPr>
          <w:rFonts w:ascii="Times New Roman" w:hAnsi="Times New Roman" w:cs="Times New Roman"/>
          <w:color w:val="000000" w:themeColor="text1"/>
          <w:sz w:val="28"/>
          <w:szCs w:val="28"/>
          <w:lang w:val="kk-KZ"/>
        </w:rPr>
        <w:t>[</w:t>
      </w:r>
      <w:r w:rsidR="009C2331" w:rsidRPr="0026636A">
        <w:rPr>
          <w:rFonts w:ascii="Times New Roman" w:hAnsi="Times New Roman" w:cs="Times New Roman"/>
          <w:color w:val="000000" w:themeColor="text1"/>
          <w:sz w:val="28"/>
          <w:szCs w:val="28"/>
          <w:lang w:val="en-US"/>
        </w:rPr>
        <w:t>36</w:t>
      </w:r>
      <w:r w:rsidRPr="0026636A">
        <w:rPr>
          <w:rFonts w:ascii="Times New Roman" w:hAnsi="Times New Roman" w:cs="Times New Roman"/>
          <w:color w:val="000000" w:themeColor="text1"/>
          <w:sz w:val="28"/>
          <w:szCs w:val="28"/>
          <w:lang w:val="kk-KZ"/>
        </w:rPr>
        <w:t>].</w:t>
      </w:r>
    </w:p>
    <w:p w14:paraId="0C9D5484" w14:textId="0871A524" w:rsidR="00EB1F5D" w:rsidRPr="0026636A" w:rsidRDefault="00B611AB" w:rsidP="006966E9">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color w:val="000000" w:themeColor="text1"/>
          <w:sz w:val="28"/>
          <w:szCs w:val="28"/>
          <w:lang w:val="kk-KZ"/>
        </w:rPr>
        <w:t>Қазақстан территориясы</w:t>
      </w:r>
      <w:r w:rsidR="00D67969" w:rsidRPr="0026636A">
        <w:rPr>
          <w:rFonts w:ascii="Times New Roman" w:hAnsi="Times New Roman" w:cs="Times New Roman"/>
          <w:color w:val="000000" w:themeColor="text1"/>
          <w:sz w:val="28"/>
          <w:szCs w:val="28"/>
          <w:lang w:val="kk-KZ"/>
        </w:rPr>
        <w:t>ндағы Батыс  Тянь-Шань   тауының</w:t>
      </w:r>
      <w:r w:rsidRPr="0026636A">
        <w:rPr>
          <w:rFonts w:ascii="Times New Roman" w:hAnsi="Times New Roman" w:cs="Times New Roman"/>
          <w:color w:val="000000" w:themeColor="text1"/>
          <w:sz w:val="28"/>
          <w:szCs w:val="28"/>
          <w:lang w:val="kk-KZ"/>
        </w:rPr>
        <w:t xml:space="preserve">   құрамдас   бөлігі болып саналатын Өгем жотасы дендрофлорасының флористикалық спектрін анықтау барысында кездесетін түрлердің басым бөлігі </w:t>
      </w:r>
      <w:r w:rsidRPr="0026636A">
        <w:rPr>
          <w:rFonts w:ascii="Times New Roman" w:hAnsi="Times New Roman" w:cs="Times New Roman"/>
          <w:i/>
          <w:iCs/>
          <w:color w:val="000000" w:themeColor="text1"/>
          <w:sz w:val="28"/>
          <w:szCs w:val="28"/>
          <w:lang w:val="kk-KZ"/>
        </w:rPr>
        <w:t>Rosaceae</w:t>
      </w:r>
      <w:r w:rsidRPr="0026636A">
        <w:rPr>
          <w:rFonts w:ascii="Times New Roman" w:hAnsi="Times New Roman" w:cs="Times New Roman"/>
          <w:color w:val="000000" w:themeColor="text1"/>
          <w:sz w:val="28"/>
          <w:szCs w:val="28"/>
          <w:lang w:val="kk-KZ"/>
        </w:rPr>
        <w:t xml:space="preserve">, Lamiaceae, Fabaceae, Salicaceae, Caprifoliaceae, Asteraceae, Ranunculaceae, </w:t>
      </w:r>
      <w:r w:rsidRPr="0026636A">
        <w:rPr>
          <w:rFonts w:ascii="Times New Roman" w:hAnsi="Times New Roman" w:cs="Times New Roman"/>
          <w:color w:val="000000" w:themeColor="text1"/>
          <w:sz w:val="28"/>
          <w:szCs w:val="28"/>
          <w:lang w:val="kk-KZ"/>
        </w:rPr>
        <w:lastRenderedPageBreak/>
        <w:t xml:space="preserve">Tamaricaceae және Rhamnaceae тұқымдасына жататындығы айқындалған. Соның ішінде </w:t>
      </w:r>
      <w:r w:rsidRPr="0026636A">
        <w:rPr>
          <w:rFonts w:ascii="Times New Roman" w:hAnsi="Times New Roman" w:cs="Times New Roman"/>
          <w:i/>
          <w:iCs/>
          <w:color w:val="000000" w:themeColor="text1"/>
          <w:sz w:val="28"/>
          <w:szCs w:val="28"/>
          <w:lang w:val="kk-KZ"/>
        </w:rPr>
        <w:t>Rhamnaceae</w:t>
      </w:r>
      <w:r w:rsidRPr="0026636A">
        <w:rPr>
          <w:rFonts w:ascii="Times New Roman" w:hAnsi="Times New Roman" w:cs="Times New Roman"/>
          <w:color w:val="000000" w:themeColor="text1"/>
          <w:sz w:val="28"/>
          <w:szCs w:val="28"/>
          <w:lang w:val="kk-KZ"/>
        </w:rPr>
        <w:t xml:space="preserve"> тұқымдасына кіретін 2 туысқа жататын 3 түр белгілі  [</w:t>
      </w:r>
      <w:r w:rsidR="009C2331" w:rsidRPr="0026636A">
        <w:rPr>
          <w:rFonts w:ascii="Times New Roman" w:hAnsi="Times New Roman" w:cs="Times New Roman"/>
          <w:color w:val="000000" w:themeColor="text1"/>
          <w:sz w:val="28"/>
          <w:szCs w:val="28"/>
          <w:lang w:val="kk-KZ"/>
        </w:rPr>
        <w:t>3</w:t>
      </w:r>
      <w:r w:rsidR="009C2331" w:rsidRPr="0026636A">
        <w:rPr>
          <w:rFonts w:ascii="Times New Roman" w:hAnsi="Times New Roman" w:cs="Times New Roman"/>
          <w:color w:val="000000" w:themeColor="text1"/>
          <w:sz w:val="28"/>
          <w:szCs w:val="28"/>
          <w:lang w:val="en-US"/>
        </w:rPr>
        <w:t>7</w:t>
      </w:r>
      <w:r w:rsidRPr="0026636A">
        <w:rPr>
          <w:rFonts w:ascii="Times New Roman" w:hAnsi="Times New Roman" w:cs="Times New Roman"/>
          <w:sz w:val="28"/>
          <w:szCs w:val="28"/>
          <w:lang w:val="kk-KZ"/>
        </w:rPr>
        <w:t>].</w:t>
      </w:r>
      <w:r w:rsidR="00EB1F5D" w:rsidRPr="0026636A">
        <w:rPr>
          <w:rFonts w:ascii="Times New Roman" w:hAnsi="Times New Roman" w:cs="Times New Roman"/>
          <w:sz w:val="28"/>
          <w:szCs w:val="28"/>
          <w:lang w:val="kk-KZ"/>
        </w:rPr>
        <w:t xml:space="preserve"> </w:t>
      </w:r>
    </w:p>
    <w:p w14:paraId="15EEDC86" w14:textId="3550C951" w:rsidR="00796752" w:rsidRPr="0026636A" w:rsidRDefault="0079675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Көлсай көлдері» мемлекеттік ұлттық табиғи паркінің аймағында </w:t>
      </w:r>
      <w:r w:rsidRPr="0026636A">
        <w:rPr>
          <w:rFonts w:ascii="Times New Roman" w:hAnsi="Times New Roman" w:cs="Times New Roman"/>
          <w:i/>
          <w:color w:val="000000" w:themeColor="text1"/>
          <w:sz w:val="28"/>
          <w:szCs w:val="28"/>
          <w:lang w:val="kk-KZ"/>
        </w:rPr>
        <w:t xml:space="preserve"> Rhamnus (Rhamnaceae)</w:t>
      </w:r>
      <w:r w:rsidR="00A46689" w:rsidRPr="0026636A">
        <w:rPr>
          <w:rFonts w:ascii="Times New Roman" w:hAnsi="Times New Roman" w:cs="Times New Roman"/>
          <w:color w:val="000000" w:themeColor="text1"/>
          <w:sz w:val="28"/>
          <w:szCs w:val="28"/>
          <w:lang w:val="kk-KZ"/>
        </w:rPr>
        <w:t xml:space="preserve"> бір ғана түрі таралған</w:t>
      </w:r>
      <w:r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bCs/>
          <w:color w:val="000000" w:themeColor="text1"/>
          <w:sz w:val="28"/>
          <w:szCs w:val="28"/>
          <w:lang w:val="kk-KZ"/>
        </w:rPr>
        <w:t>[</w:t>
      </w:r>
      <w:r w:rsidR="009C2331" w:rsidRPr="0026636A">
        <w:rPr>
          <w:rFonts w:ascii="Times New Roman" w:hAnsi="Times New Roman" w:cs="Times New Roman"/>
          <w:color w:val="000000" w:themeColor="text1"/>
          <w:sz w:val="28"/>
          <w:szCs w:val="28"/>
          <w:lang w:val="kk-KZ"/>
        </w:rPr>
        <w:t>3</w:t>
      </w:r>
      <w:r w:rsidR="009C2331" w:rsidRPr="0026636A">
        <w:rPr>
          <w:rFonts w:ascii="Times New Roman" w:hAnsi="Times New Roman" w:cs="Times New Roman"/>
          <w:color w:val="000000" w:themeColor="text1"/>
          <w:sz w:val="28"/>
          <w:szCs w:val="28"/>
          <w:lang w:val="en-US"/>
        </w:rPr>
        <w:t>8</w:t>
      </w:r>
      <w:r w:rsidR="009C2331" w:rsidRPr="0026636A">
        <w:rPr>
          <w:rFonts w:ascii="Times New Roman" w:hAnsi="Times New Roman" w:cs="Times New Roman"/>
          <w:color w:val="000000" w:themeColor="text1"/>
          <w:sz w:val="28"/>
          <w:szCs w:val="28"/>
          <w:lang w:val="kk-KZ"/>
        </w:rPr>
        <w:t>-3</w:t>
      </w:r>
      <w:r w:rsidR="009C2331" w:rsidRPr="0026636A">
        <w:rPr>
          <w:rFonts w:ascii="Times New Roman" w:hAnsi="Times New Roman" w:cs="Times New Roman"/>
          <w:color w:val="000000" w:themeColor="text1"/>
          <w:sz w:val="28"/>
          <w:szCs w:val="28"/>
          <w:lang w:val="en-US"/>
        </w:rPr>
        <w:t>9</w:t>
      </w:r>
      <w:r w:rsidRPr="0026636A">
        <w:rPr>
          <w:rFonts w:ascii="Times New Roman" w:hAnsi="Times New Roman" w:cs="Times New Roman"/>
          <w:color w:val="000000" w:themeColor="text1"/>
          <w:sz w:val="28"/>
          <w:szCs w:val="28"/>
          <w:lang w:val="kk-KZ"/>
        </w:rPr>
        <w:t>]</w:t>
      </w:r>
      <w:r w:rsidR="00A46689"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p>
    <w:p w14:paraId="30BC76DF" w14:textId="3B329ED5" w:rsidR="00D67969" w:rsidRPr="0026636A" w:rsidRDefault="000B7488"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i/>
          <w:color w:val="000000" w:themeColor="text1"/>
          <w:sz w:val="28"/>
          <w:szCs w:val="28"/>
          <w:lang w:val="kk-KZ"/>
        </w:rPr>
        <w:t xml:space="preserve">Rhamnus сathartica </w:t>
      </w:r>
      <w:r w:rsidRPr="0026636A">
        <w:rPr>
          <w:rFonts w:ascii="Times New Roman" w:hAnsi="Times New Roman" w:cs="Times New Roman"/>
          <w:color w:val="000000" w:themeColor="text1"/>
          <w:sz w:val="28"/>
          <w:szCs w:val="28"/>
          <w:lang w:val="kk-KZ"/>
        </w:rPr>
        <w:t>L</w:t>
      </w:r>
      <w:r w:rsidR="00D67969" w:rsidRPr="0026636A">
        <w:rPr>
          <w:rFonts w:ascii="Times New Roman" w:hAnsi="Times New Roman" w:cs="Times New Roman"/>
          <w:i/>
          <w:color w:val="000000" w:themeColor="text1"/>
          <w:sz w:val="28"/>
          <w:szCs w:val="28"/>
          <w:lang w:val="kk-KZ"/>
        </w:rPr>
        <w:t>.</w:t>
      </w:r>
      <w:r w:rsidR="00D67969" w:rsidRPr="0026636A">
        <w:rPr>
          <w:rFonts w:ascii="Times New Roman" w:hAnsi="Times New Roman" w:cs="Times New Roman"/>
          <w:color w:val="000000" w:themeColor="text1"/>
          <w:sz w:val="28"/>
          <w:szCs w:val="28"/>
          <w:lang w:val="kk-KZ"/>
        </w:rPr>
        <w:t xml:space="preserve"> - Ranunculaceae Juss</w:t>
      </w:r>
      <w:r w:rsidR="00D67969" w:rsidRPr="0026636A">
        <w:rPr>
          <w:rFonts w:ascii="Times New Roman" w:hAnsi="Times New Roman" w:cs="Times New Roman"/>
          <w:i/>
          <w:color w:val="000000" w:themeColor="text1"/>
          <w:sz w:val="28"/>
          <w:szCs w:val="28"/>
          <w:lang w:val="kk-KZ"/>
        </w:rPr>
        <w:t xml:space="preserve">. </w:t>
      </w:r>
      <w:r w:rsidR="00D67969" w:rsidRPr="0026636A">
        <w:rPr>
          <w:rFonts w:ascii="Times New Roman" w:hAnsi="Times New Roman" w:cs="Times New Roman"/>
          <w:color w:val="000000" w:themeColor="text1"/>
          <w:sz w:val="28"/>
          <w:szCs w:val="28"/>
          <w:lang w:val="kk-KZ"/>
        </w:rPr>
        <w:t>қаражемістер тұқымдасына</w:t>
      </w:r>
      <w:r w:rsidRPr="0026636A">
        <w:rPr>
          <w:rFonts w:ascii="Times New Roman" w:hAnsi="Times New Roman" w:cs="Times New Roman"/>
          <w:color w:val="000000" w:themeColor="text1"/>
          <w:sz w:val="28"/>
          <w:szCs w:val="28"/>
          <w:lang w:val="kk-KZ"/>
        </w:rPr>
        <w:t xml:space="preserve"> </w:t>
      </w:r>
      <w:r w:rsidR="00D67969" w:rsidRPr="0026636A">
        <w:rPr>
          <w:rFonts w:ascii="Times New Roman" w:hAnsi="Times New Roman" w:cs="Times New Roman"/>
          <w:color w:val="000000" w:themeColor="text1"/>
          <w:sz w:val="28"/>
          <w:szCs w:val="28"/>
          <w:lang w:val="kk-KZ"/>
        </w:rPr>
        <w:t>жатады. Биіктігі 2</w:t>
      </w:r>
      <w:r w:rsidR="00DA7CD1" w:rsidRPr="0026636A">
        <w:rPr>
          <w:rFonts w:ascii="Times New Roman" w:hAnsi="Times New Roman" w:cs="Times New Roman"/>
          <w:color w:val="000000" w:themeColor="text1"/>
          <w:sz w:val="28"/>
          <w:szCs w:val="28"/>
          <w:lang w:val="en-US"/>
        </w:rPr>
        <w:t xml:space="preserve"> </w:t>
      </w:r>
      <w:r w:rsidR="00D67969" w:rsidRPr="0026636A">
        <w:rPr>
          <w:rFonts w:ascii="Times New Roman" w:hAnsi="Times New Roman" w:cs="Times New Roman"/>
          <w:color w:val="000000" w:themeColor="text1"/>
          <w:sz w:val="28"/>
          <w:szCs w:val="28"/>
          <w:lang w:val="kk-KZ"/>
        </w:rPr>
        <w:t>–</w:t>
      </w:r>
      <w:r w:rsidR="00DA7CD1" w:rsidRPr="0026636A">
        <w:rPr>
          <w:rFonts w:ascii="Times New Roman" w:hAnsi="Times New Roman" w:cs="Times New Roman"/>
          <w:color w:val="000000" w:themeColor="text1"/>
          <w:sz w:val="28"/>
          <w:szCs w:val="28"/>
          <w:lang w:val="en-US"/>
        </w:rPr>
        <w:t xml:space="preserve"> </w:t>
      </w:r>
      <w:r w:rsidR="00D67969" w:rsidRPr="0026636A">
        <w:rPr>
          <w:rFonts w:ascii="Times New Roman" w:hAnsi="Times New Roman" w:cs="Times New Roman"/>
          <w:color w:val="000000" w:themeColor="text1"/>
          <w:sz w:val="28"/>
          <w:szCs w:val="28"/>
          <w:lang w:val="kk-KZ"/>
        </w:rPr>
        <w:t>4</w:t>
      </w:r>
      <w:r w:rsidR="00DA7CD1" w:rsidRPr="0026636A">
        <w:rPr>
          <w:rFonts w:ascii="Times New Roman" w:hAnsi="Times New Roman" w:cs="Times New Roman"/>
          <w:color w:val="000000" w:themeColor="text1"/>
          <w:sz w:val="28"/>
          <w:szCs w:val="28"/>
          <w:lang w:val="en-US"/>
        </w:rPr>
        <w:t xml:space="preserve"> </w:t>
      </w:r>
      <w:r w:rsidRPr="0026636A">
        <w:rPr>
          <w:rFonts w:ascii="Times New Roman" w:hAnsi="Times New Roman" w:cs="Times New Roman"/>
          <w:color w:val="000000" w:themeColor="text1"/>
          <w:sz w:val="28"/>
          <w:szCs w:val="28"/>
          <w:lang w:val="kk-KZ"/>
        </w:rPr>
        <w:t>м жететін көп бұтақтанатын бұта. Қабығы қара, жарылған. Бұтақтары қарама</w:t>
      </w:r>
      <w:r w:rsidR="00D67969"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қарсы орналасқан, тікенді, қызыл-қоңыр қабықты</w:t>
      </w:r>
      <w:r w:rsidR="00D67969" w:rsidRPr="0026636A">
        <w:rPr>
          <w:rFonts w:ascii="Times New Roman" w:hAnsi="Times New Roman" w:cs="Times New Roman"/>
          <w:color w:val="000000" w:themeColor="text1"/>
          <w:sz w:val="28"/>
          <w:szCs w:val="28"/>
          <w:lang w:val="kk-KZ"/>
        </w:rPr>
        <w:t xml:space="preserve"> болып келеді</w:t>
      </w:r>
      <w:r w:rsidR="008B1601" w:rsidRPr="0026636A">
        <w:rPr>
          <w:rFonts w:ascii="Times New Roman" w:hAnsi="Times New Roman" w:cs="Times New Roman"/>
          <w:color w:val="000000" w:themeColor="text1"/>
          <w:sz w:val="28"/>
          <w:szCs w:val="28"/>
          <w:lang w:val="kk-KZ"/>
        </w:rPr>
        <w:t xml:space="preserve"> </w:t>
      </w:r>
      <w:r w:rsidR="009C2331" w:rsidRPr="0026636A">
        <w:rPr>
          <w:rFonts w:ascii="Times New Roman" w:hAnsi="Times New Roman" w:cs="Times New Roman"/>
          <w:color w:val="000000" w:themeColor="text1"/>
          <w:sz w:val="28"/>
          <w:szCs w:val="28"/>
          <w:lang w:val="kk-KZ"/>
        </w:rPr>
        <w:t>[</w:t>
      </w:r>
      <w:r w:rsidR="009C2331" w:rsidRPr="0026636A">
        <w:rPr>
          <w:rFonts w:ascii="Times New Roman" w:hAnsi="Times New Roman" w:cs="Times New Roman"/>
          <w:color w:val="000000" w:themeColor="text1"/>
          <w:sz w:val="28"/>
          <w:szCs w:val="28"/>
          <w:lang w:val="en-US"/>
        </w:rPr>
        <w:t>40</w:t>
      </w:r>
      <w:r w:rsidR="008B1601"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p>
    <w:p w14:paraId="74FF8704" w14:textId="5C2196DE" w:rsidR="00D67969" w:rsidRPr="0026636A" w:rsidRDefault="000B7488"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Жапырағы жұмыртқа тəрізді, эллипс пішінді немесе дөңгелек, ұштары үшкір, сағақты, қарама-қарсы орналасқан, түсі ашық-жасыл, төменгі жағы</w:t>
      </w:r>
      <w:r w:rsidR="00D820A2"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 xml:space="preserve">ашық түсті, үш жүйкелі. Гүлдейтін бұтақтың жапырақтары топтасып орналасқан. Гүлі төрт бөлікті, дара жынысты, ұсақ, сары-жасыл түсті, 10–15 </w:t>
      </w:r>
      <w:r w:rsidR="00452FEE" w:rsidRPr="0026636A">
        <w:rPr>
          <w:rFonts w:ascii="Times New Roman" w:hAnsi="Times New Roman" w:cs="Times New Roman"/>
          <w:color w:val="000000" w:themeColor="text1"/>
          <w:sz w:val="28"/>
          <w:szCs w:val="28"/>
          <w:lang w:val="kk-KZ"/>
        </w:rPr>
        <w:t xml:space="preserve">тен </w:t>
      </w:r>
      <w:r w:rsidRPr="0026636A">
        <w:rPr>
          <w:rFonts w:ascii="Times New Roman" w:hAnsi="Times New Roman" w:cs="Times New Roman"/>
          <w:color w:val="000000" w:themeColor="text1"/>
          <w:sz w:val="28"/>
          <w:szCs w:val="28"/>
          <w:lang w:val="kk-KZ"/>
        </w:rPr>
        <w:t xml:space="preserve">топтасқан. Жемісі </w:t>
      </w:r>
      <w:r w:rsidR="00D67969"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 xml:space="preserve">шар тəрізді, қара, етті. </w:t>
      </w:r>
    </w:p>
    <w:p w14:paraId="371D7D67" w14:textId="194E52EA" w:rsidR="00D67969" w:rsidRPr="0026636A" w:rsidRDefault="000B7488" w:rsidP="006966E9">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Тұқымы сүйекше, жұмыртқа пішінді. Мамыр-маусым айларында гүлдейді, тамыз-қыркүйекте жемістенеді</w:t>
      </w:r>
      <w:r w:rsidR="008B1601" w:rsidRPr="0026636A">
        <w:rPr>
          <w:rFonts w:ascii="Times New Roman" w:hAnsi="Times New Roman" w:cs="Times New Roman"/>
          <w:color w:val="000000" w:themeColor="text1"/>
          <w:sz w:val="28"/>
          <w:szCs w:val="28"/>
          <w:lang w:val="kk-KZ"/>
        </w:rPr>
        <w:t xml:space="preserve"> </w:t>
      </w:r>
      <w:r w:rsidR="009C2331" w:rsidRPr="0026636A">
        <w:rPr>
          <w:rFonts w:ascii="Times New Roman" w:hAnsi="Times New Roman" w:cs="Times New Roman"/>
          <w:color w:val="000000" w:themeColor="text1"/>
          <w:sz w:val="28"/>
          <w:szCs w:val="28"/>
          <w:lang w:val="kk-KZ"/>
        </w:rPr>
        <w:t>[</w:t>
      </w:r>
      <w:r w:rsidR="009C2331" w:rsidRPr="0026636A">
        <w:rPr>
          <w:rFonts w:ascii="Times New Roman" w:hAnsi="Times New Roman" w:cs="Times New Roman"/>
          <w:color w:val="000000" w:themeColor="text1"/>
          <w:sz w:val="28"/>
          <w:szCs w:val="28"/>
          <w:lang w:val="en-US"/>
        </w:rPr>
        <w:t>41</w:t>
      </w:r>
      <w:r w:rsidR="008B1601"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Өзен бойында, бұталардың арасында, қылқан жапырақты орман маңайында, тау бөктерлерінде, тау</w:t>
      </w:r>
      <w:r w:rsidR="00452FEE"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жыраларында өседі, кейде үлкен қауым құрады, əкті топырақты ұнатады. Табиғи қорлары</w:t>
      </w:r>
      <w:r w:rsidR="00A14187"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зерттелмеген, себебі дəрілік шикізат қоры республикамызда жеткілікті</w:t>
      </w:r>
      <w:r w:rsidR="008B1601" w:rsidRPr="0026636A">
        <w:rPr>
          <w:rFonts w:ascii="Times New Roman" w:hAnsi="Times New Roman" w:cs="Times New Roman"/>
          <w:color w:val="000000" w:themeColor="text1"/>
          <w:sz w:val="28"/>
          <w:szCs w:val="28"/>
          <w:lang w:val="kk-KZ"/>
        </w:rPr>
        <w:t xml:space="preserve"> </w:t>
      </w:r>
      <w:r w:rsidR="009C2331" w:rsidRPr="0026636A">
        <w:rPr>
          <w:rFonts w:ascii="Times New Roman" w:hAnsi="Times New Roman" w:cs="Times New Roman"/>
          <w:color w:val="000000" w:themeColor="text1"/>
          <w:sz w:val="28"/>
          <w:szCs w:val="28"/>
          <w:lang w:val="kk-KZ"/>
        </w:rPr>
        <w:t>[</w:t>
      </w:r>
      <w:r w:rsidR="009C2331" w:rsidRPr="0026636A">
        <w:rPr>
          <w:rFonts w:ascii="Times New Roman" w:hAnsi="Times New Roman" w:cs="Times New Roman"/>
          <w:color w:val="000000" w:themeColor="text1"/>
          <w:sz w:val="28"/>
          <w:szCs w:val="28"/>
          <w:lang w:val="en-US"/>
        </w:rPr>
        <w:t>42</w:t>
      </w:r>
      <w:r w:rsidR="008B1601"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Қабығында көмірсулар</w:t>
      </w:r>
      <w:r w:rsidR="00D67969"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 xml:space="preserve">қанттар, пектин, органикалық қышқылдар </w:t>
      </w:r>
      <w:r w:rsidR="00D67969"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алма, эфир майы, каротиноидтар, алкалоидтар, илік</w:t>
      </w:r>
      <w:r w:rsidR="00452FEE"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заттар, флавоноидтар, антрахинондар, сестерин, гликозидтер, дəнінде антрахинондар 3,5 %, шыны</w:t>
      </w:r>
      <w:r w:rsidR="00D67969"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майы  8</w:t>
      </w:r>
      <w:r w:rsidR="00D67969"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40,5 % т.б. бар</w:t>
      </w:r>
      <w:r w:rsidR="008B1601" w:rsidRPr="0026636A">
        <w:rPr>
          <w:rFonts w:ascii="Times New Roman" w:hAnsi="Times New Roman" w:cs="Times New Roman"/>
          <w:color w:val="000000" w:themeColor="text1"/>
          <w:sz w:val="28"/>
          <w:szCs w:val="28"/>
          <w:lang w:val="kk-KZ"/>
        </w:rPr>
        <w:t xml:space="preserve"> </w:t>
      </w:r>
      <w:r w:rsidR="009C2331" w:rsidRPr="0026636A">
        <w:rPr>
          <w:rFonts w:ascii="Times New Roman" w:hAnsi="Times New Roman" w:cs="Times New Roman"/>
          <w:color w:val="000000" w:themeColor="text1"/>
          <w:sz w:val="28"/>
          <w:szCs w:val="28"/>
          <w:lang w:val="kk-KZ"/>
        </w:rPr>
        <w:t>[</w:t>
      </w:r>
      <w:r w:rsidR="009C2331" w:rsidRPr="0026636A">
        <w:rPr>
          <w:rFonts w:ascii="Times New Roman" w:hAnsi="Times New Roman" w:cs="Times New Roman"/>
          <w:color w:val="000000" w:themeColor="text1"/>
          <w:sz w:val="28"/>
          <w:szCs w:val="28"/>
          <w:lang w:val="en-US"/>
        </w:rPr>
        <w:t>43</w:t>
      </w:r>
      <w:r w:rsidR="008B1601"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r w:rsidR="00D67969" w:rsidRPr="0026636A">
        <w:rPr>
          <w:rFonts w:ascii="Times New Roman" w:hAnsi="Times New Roman" w:cs="Times New Roman"/>
          <w:color w:val="000000" w:themeColor="text1"/>
          <w:sz w:val="28"/>
          <w:szCs w:val="28"/>
          <w:lang w:val="kk-KZ"/>
        </w:rPr>
        <w:t xml:space="preserve"> </w:t>
      </w:r>
    </w:p>
    <w:p w14:paraId="66F363E1" w14:textId="5DAFA7A1" w:rsidR="000B7488" w:rsidRPr="0026636A" w:rsidRDefault="000B7488"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Тамырын асқазан жəне ішек ауруларын емдеуге пайдаланады. Тамыры мен жапырағынан</w:t>
      </w:r>
      <w:r w:rsidR="00A14187"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тұтқы</w:t>
      </w:r>
      <w:r w:rsidR="00A14187" w:rsidRPr="0026636A">
        <w:rPr>
          <w:rFonts w:ascii="Times New Roman" w:hAnsi="Times New Roman" w:cs="Times New Roman"/>
          <w:color w:val="000000" w:themeColor="text1"/>
          <w:sz w:val="28"/>
          <w:szCs w:val="28"/>
          <w:lang w:val="kk-KZ"/>
        </w:rPr>
        <w:t>р</w:t>
      </w:r>
      <w:r w:rsidRPr="0026636A">
        <w:rPr>
          <w:rFonts w:ascii="Times New Roman" w:hAnsi="Times New Roman" w:cs="Times New Roman"/>
          <w:color w:val="000000" w:themeColor="text1"/>
          <w:sz w:val="28"/>
          <w:szCs w:val="28"/>
          <w:lang w:val="kk-KZ"/>
        </w:rPr>
        <w:t xml:space="preserve"> дəрі, ал шырынынан қара-көк бояу алады. Қайнатпасымен асқазан ішек жарасын емдейді.</w:t>
      </w:r>
      <w:r w:rsidR="00D67969"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Бұтағы, жапырағы, жемісі бактериялық ауруларға қарсы ем. Жемісі дəрілік ем ретінде фармакопеяға</w:t>
      </w:r>
      <w:r w:rsidR="00A14187"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кірген. Қайнатпа мен тұндырмасы сүргілік дəрі. Ол іш шемені (асцит), белоктық зат алмасупроцесінің бұзылуынан буынның жуандап, сырқырап, ісінуіне (подагра), тері ауруларына,асқазанның қабынуына (гастрит), ішек атониясына, геморрой, бауырдың қабынуына ем</w:t>
      </w:r>
      <w:r w:rsidR="00344E46" w:rsidRPr="0026636A">
        <w:rPr>
          <w:rFonts w:ascii="Times New Roman" w:hAnsi="Times New Roman" w:cs="Times New Roman"/>
          <w:color w:val="000000" w:themeColor="text1"/>
          <w:sz w:val="28"/>
          <w:szCs w:val="28"/>
          <w:lang w:val="kk-KZ"/>
        </w:rPr>
        <w:t>.</w:t>
      </w:r>
      <w:r w:rsidR="008B1601" w:rsidRPr="0026636A">
        <w:rPr>
          <w:rFonts w:ascii="Times New Roman" w:hAnsi="Times New Roman" w:cs="Times New Roman"/>
          <w:color w:val="000000" w:themeColor="text1"/>
          <w:sz w:val="28"/>
          <w:szCs w:val="28"/>
          <w:lang w:val="kk-KZ"/>
        </w:rPr>
        <w:t xml:space="preserve"> </w:t>
      </w:r>
      <w:r w:rsidR="00344E46" w:rsidRPr="0026636A">
        <w:rPr>
          <w:rFonts w:ascii="Times New Roman" w:eastAsia="Times New Roman" w:hAnsi="Times New Roman" w:cs="Times New Roman"/>
          <w:bCs/>
          <w:sz w:val="28"/>
          <w:szCs w:val="28"/>
          <w:lang w:val="kk-KZ"/>
        </w:rPr>
        <w:t>Олар бақшаны көг</w:t>
      </w:r>
      <w:r w:rsidR="008B1601" w:rsidRPr="0026636A">
        <w:rPr>
          <w:rFonts w:ascii="Times New Roman" w:eastAsia="Times New Roman" w:hAnsi="Times New Roman" w:cs="Times New Roman"/>
          <w:bCs/>
          <w:sz w:val="28"/>
          <w:szCs w:val="28"/>
          <w:lang w:val="kk-KZ"/>
        </w:rPr>
        <w:t>алдандыруда кеңінен қолданылады</w:t>
      </w:r>
      <w:r w:rsidR="00344E46" w:rsidRPr="0026636A">
        <w:rPr>
          <w:rFonts w:ascii="Times New Roman" w:eastAsia="Times New Roman" w:hAnsi="Times New Roman" w:cs="Times New Roman"/>
          <w:bCs/>
          <w:sz w:val="28"/>
          <w:szCs w:val="28"/>
          <w:lang w:val="kk-KZ"/>
        </w:rPr>
        <w:t xml:space="preserve"> </w:t>
      </w:r>
      <w:r w:rsidRPr="0026636A">
        <w:rPr>
          <w:rFonts w:ascii="Times New Roman" w:hAnsi="Times New Roman" w:cs="Times New Roman"/>
          <w:color w:val="000000" w:themeColor="text1"/>
          <w:sz w:val="28"/>
          <w:szCs w:val="28"/>
          <w:lang w:val="kk-KZ"/>
        </w:rPr>
        <w:t xml:space="preserve"> [</w:t>
      </w:r>
      <w:r w:rsidR="009C2331" w:rsidRPr="0026636A">
        <w:rPr>
          <w:rFonts w:ascii="Times New Roman" w:hAnsi="Times New Roman" w:cs="Times New Roman"/>
          <w:color w:val="000000" w:themeColor="text1"/>
          <w:sz w:val="28"/>
          <w:szCs w:val="28"/>
          <w:lang w:val="en-US"/>
        </w:rPr>
        <w:t>44</w:t>
      </w:r>
      <w:r w:rsidRPr="0026636A">
        <w:rPr>
          <w:rFonts w:ascii="Times New Roman" w:hAnsi="Times New Roman" w:cs="Times New Roman"/>
          <w:color w:val="000000" w:themeColor="text1"/>
          <w:sz w:val="28"/>
          <w:szCs w:val="28"/>
          <w:lang w:val="kk-KZ"/>
        </w:rPr>
        <w:t>].</w:t>
      </w:r>
    </w:p>
    <w:p w14:paraId="5C34FA00" w14:textId="759596C1" w:rsidR="00796752" w:rsidRPr="0026636A" w:rsidRDefault="00796752" w:rsidP="006966E9">
      <w:pPr>
        <w:spacing w:after="0" w:line="240" w:lineRule="auto"/>
        <w:ind w:firstLine="708"/>
        <w:jc w:val="both"/>
        <w:rPr>
          <w:rFonts w:ascii="Times New Roman" w:hAnsi="Times New Roman" w:cs="Times New Roman"/>
          <w:i/>
          <w:color w:val="000000" w:themeColor="text1"/>
          <w:sz w:val="28"/>
          <w:szCs w:val="28"/>
          <w:lang w:val="kk-KZ"/>
        </w:rPr>
      </w:pPr>
      <w:r w:rsidRPr="0026636A">
        <w:rPr>
          <w:rFonts w:ascii="Times New Roman" w:hAnsi="Times New Roman" w:cs="Times New Roman"/>
          <w:color w:val="000000" w:themeColor="text1"/>
          <w:sz w:val="28"/>
          <w:szCs w:val="28"/>
          <w:lang w:val="kk-KZ"/>
        </w:rPr>
        <w:t xml:space="preserve">Дәрілік шөптер әртүрлі биоресурстардан, барлық жердегі және мұхиттық өсімдіктерден құралады. Қазақ халық медицинасында ең маңызды дәрілік өсімдіктердің бірі - </w:t>
      </w:r>
      <w:r w:rsidRPr="0026636A">
        <w:rPr>
          <w:rFonts w:ascii="Times New Roman" w:hAnsi="Times New Roman" w:cs="Times New Roman"/>
          <w:i/>
          <w:color w:val="000000" w:themeColor="text1"/>
          <w:sz w:val="28"/>
          <w:szCs w:val="28"/>
          <w:lang w:val="kk-KZ"/>
        </w:rPr>
        <w:t>Frangula alnus</w:t>
      </w:r>
      <w:r w:rsidR="00FE1885" w:rsidRPr="0026636A">
        <w:rPr>
          <w:rFonts w:ascii="Times New Roman" w:hAnsi="Times New Roman" w:cs="Times New Roman"/>
          <w:iCs/>
          <w:color w:val="000000" w:themeColor="text1"/>
          <w:sz w:val="28"/>
          <w:szCs w:val="28"/>
          <w:lang w:val="en-US"/>
        </w:rPr>
        <w:t xml:space="preserve"> Mill. </w:t>
      </w:r>
      <w:r w:rsidR="009C2331" w:rsidRPr="0026636A">
        <w:rPr>
          <w:rFonts w:ascii="Times New Roman" w:hAnsi="Times New Roman" w:cs="Times New Roman"/>
          <w:color w:val="000000" w:themeColor="text1"/>
          <w:sz w:val="28"/>
          <w:szCs w:val="28"/>
          <w:lang w:val="kk-KZ"/>
        </w:rPr>
        <w:t>[</w:t>
      </w:r>
      <w:r w:rsidR="009C2331" w:rsidRPr="0026636A">
        <w:rPr>
          <w:rFonts w:ascii="Times New Roman" w:hAnsi="Times New Roman" w:cs="Times New Roman"/>
          <w:color w:val="000000" w:themeColor="text1"/>
          <w:sz w:val="28"/>
          <w:szCs w:val="28"/>
          <w:lang w:val="en-US"/>
        </w:rPr>
        <w:t>45</w:t>
      </w:r>
      <w:r w:rsidR="00DF522C"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37B22EE0" w14:textId="1EFCE410" w:rsidR="00F86E25" w:rsidRPr="0026636A" w:rsidRDefault="00F86E25" w:rsidP="006966E9">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i/>
          <w:iCs/>
          <w:sz w:val="28"/>
          <w:szCs w:val="28"/>
          <w:lang w:val="kk-KZ"/>
        </w:rPr>
        <w:t>Frangula alnus</w:t>
      </w:r>
      <w:r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Mill.</w:t>
      </w:r>
      <w:r w:rsidR="002E289F" w:rsidRPr="0026636A">
        <w:rPr>
          <w:rFonts w:ascii="Times New Roman" w:hAnsi="Times New Roman" w:cs="Times New Roman"/>
          <w:sz w:val="28"/>
          <w:szCs w:val="28"/>
          <w:lang w:val="kk-KZ"/>
        </w:rPr>
        <w:t xml:space="preserve"> - қаражем</w:t>
      </w:r>
      <w:r w:rsidRPr="0026636A">
        <w:rPr>
          <w:rFonts w:ascii="Times New Roman" w:hAnsi="Times New Roman" w:cs="Times New Roman"/>
          <w:sz w:val="28"/>
          <w:szCs w:val="28"/>
          <w:lang w:val="kk-KZ"/>
        </w:rPr>
        <w:t xml:space="preserve">істер тұқымдасына – </w:t>
      </w:r>
      <w:r w:rsidRPr="0026636A">
        <w:rPr>
          <w:rFonts w:ascii="Times New Roman" w:hAnsi="Times New Roman" w:cs="Times New Roman"/>
          <w:i/>
          <w:iCs/>
          <w:sz w:val="28"/>
          <w:szCs w:val="28"/>
          <w:lang w:val="kk-KZ"/>
        </w:rPr>
        <w:t>Rhamnaceae</w:t>
      </w:r>
      <w:r w:rsidRPr="0026636A">
        <w:rPr>
          <w:rFonts w:ascii="Times New Roman" w:hAnsi="Times New Roman" w:cs="Times New Roman"/>
          <w:sz w:val="28"/>
          <w:szCs w:val="28"/>
          <w:lang w:val="kk-KZ"/>
        </w:rPr>
        <w:t xml:space="preserve"> J</w:t>
      </w:r>
      <w:r w:rsidR="002E289F" w:rsidRPr="0026636A">
        <w:rPr>
          <w:rFonts w:ascii="Times New Roman" w:hAnsi="Times New Roman" w:cs="Times New Roman"/>
          <w:sz w:val="28"/>
          <w:szCs w:val="28"/>
          <w:lang w:val="kk-KZ"/>
        </w:rPr>
        <w:t>uss. жатады. Биіктігі 2–3 м жететін бұта немесе 5–7 м жететін ағаш, тікені жоқ. Жас бұтақтарының қабығы жылтыр, қызыл-қоңыр, ескі бұтақтарынікі қоңыр, жібек түкті. Жапырақтары тығыз, кезектесіп орналасқан, жұмыртқа немесе эллипс пішінді</w:t>
      </w:r>
      <w:r w:rsidR="00DF522C" w:rsidRPr="0026636A">
        <w:rPr>
          <w:rFonts w:ascii="Times New Roman" w:hAnsi="Times New Roman" w:cs="Times New Roman"/>
          <w:sz w:val="28"/>
          <w:szCs w:val="28"/>
          <w:lang w:val="kk-KZ"/>
        </w:rPr>
        <w:t xml:space="preserve"> </w:t>
      </w:r>
      <w:r w:rsidR="009C2331" w:rsidRPr="0026636A">
        <w:rPr>
          <w:rFonts w:ascii="Times New Roman" w:hAnsi="Times New Roman" w:cs="Times New Roman"/>
          <w:sz w:val="28"/>
          <w:szCs w:val="28"/>
          <w:lang w:val="kk-KZ"/>
        </w:rPr>
        <w:t>[</w:t>
      </w:r>
      <w:r w:rsidR="009C2331" w:rsidRPr="0026636A">
        <w:rPr>
          <w:rFonts w:ascii="Times New Roman" w:hAnsi="Times New Roman" w:cs="Times New Roman"/>
          <w:sz w:val="28"/>
          <w:szCs w:val="28"/>
          <w:lang w:val="en-US"/>
        </w:rPr>
        <w:t>46</w:t>
      </w:r>
      <w:r w:rsidR="00DF522C" w:rsidRPr="0026636A">
        <w:rPr>
          <w:rFonts w:ascii="Times New Roman" w:hAnsi="Times New Roman" w:cs="Times New Roman"/>
          <w:sz w:val="28"/>
          <w:szCs w:val="28"/>
          <w:lang w:val="kk-KZ"/>
        </w:rPr>
        <w:t>]</w:t>
      </w:r>
      <w:r w:rsidR="002E289F" w:rsidRPr="0026636A">
        <w:rPr>
          <w:rFonts w:ascii="Times New Roman" w:hAnsi="Times New Roman" w:cs="Times New Roman"/>
          <w:sz w:val="28"/>
          <w:szCs w:val="28"/>
          <w:lang w:val="kk-KZ"/>
        </w:rPr>
        <w:t xml:space="preserve">. </w:t>
      </w:r>
    </w:p>
    <w:p w14:paraId="75180A86" w14:textId="53E1EDE5" w:rsidR="00F86E25" w:rsidRPr="0026636A" w:rsidRDefault="002E289F" w:rsidP="009C2331">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Жемісі дөңгелек сүйекше, бастапқыда қызыл, піскенде күлгін-қара</w:t>
      </w:r>
      <w:r w:rsidR="00F86E25" w:rsidRPr="0026636A">
        <w:rPr>
          <w:rFonts w:ascii="Times New Roman" w:hAnsi="Times New Roman" w:cs="Times New Roman"/>
          <w:sz w:val="28"/>
          <w:szCs w:val="28"/>
          <w:lang w:val="kk-KZ"/>
        </w:rPr>
        <w:t xml:space="preserve"> түсті</w:t>
      </w:r>
      <w:r w:rsidRPr="0026636A">
        <w:rPr>
          <w:rFonts w:ascii="Times New Roman" w:hAnsi="Times New Roman" w:cs="Times New Roman"/>
          <w:sz w:val="28"/>
          <w:szCs w:val="28"/>
          <w:lang w:val="kk-KZ"/>
        </w:rPr>
        <w:t>. Мамыр-маусым айларында гүлдеп, маусым-тамыз айларында жеміс салады. Түрлі бұталар мен ағаш араласа өскен ормандарда, өзен бойларында, сазды жəне тасты тау бөктерлерінде өсіп-өнеді</w:t>
      </w:r>
      <w:r w:rsidR="00DF522C" w:rsidRPr="0026636A">
        <w:rPr>
          <w:rFonts w:ascii="Times New Roman" w:hAnsi="Times New Roman" w:cs="Times New Roman"/>
          <w:sz w:val="28"/>
          <w:szCs w:val="28"/>
          <w:lang w:val="kk-KZ"/>
        </w:rPr>
        <w:t xml:space="preserve"> </w:t>
      </w:r>
      <w:r w:rsidR="006966E9" w:rsidRPr="0026636A">
        <w:rPr>
          <w:rFonts w:ascii="Times New Roman" w:hAnsi="Times New Roman" w:cs="Times New Roman"/>
          <w:sz w:val="28"/>
          <w:szCs w:val="28"/>
          <w:lang w:val="kk-KZ"/>
        </w:rPr>
        <w:t>[4</w:t>
      </w:r>
      <w:r w:rsidR="009C2331" w:rsidRPr="0026636A">
        <w:rPr>
          <w:rFonts w:ascii="Times New Roman" w:hAnsi="Times New Roman" w:cs="Times New Roman"/>
          <w:sz w:val="28"/>
          <w:szCs w:val="28"/>
          <w:lang w:val="en-US"/>
        </w:rPr>
        <w:t>7</w:t>
      </w:r>
      <w:r w:rsidR="00DF522C"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 xml:space="preserve">. </w:t>
      </w:r>
    </w:p>
    <w:p w14:paraId="034A7AFD" w14:textId="7ABA4CDD" w:rsidR="00F86E25" w:rsidRPr="0026636A" w:rsidRDefault="002E289F" w:rsidP="009C2331">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 xml:space="preserve">Жапырақтарының құрамында эфир майлары, илік заттар, С дəрумені жəне флавоноидтар бар. Қабығында көмірсутегі, пектин, қант, крахмал, органикалық қышқылдар </w:t>
      </w:r>
      <w:r w:rsidR="00F86E25"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 xml:space="preserve"> алма, эфир майы, сапониндер, алкалоидтар, С дəрумені, кумариндер, илік заттар бар</w:t>
      </w:r>
      <w:r w:rsidR="00DF522C" w:rsidRPr="0026636A">
        <w:rPr>
          <w:rFonts w:ascii="Times New Roman" w:hAnsi="Times New Roman" w:cs="Times New Roman"/>
          <w:sz w:val="28"/>
          <w:szCs w:val="28"/>
          <w:lang w:val="kk-KZ"/>
        </w:rPr>
        <w:t xml:space="preserve"> </w:t>
      </w:r>
      <w:r w:rsidR="006966E9" w:rsidRPr="0026636A">
        <w:rPr>
          <w:rFonts w:ascii="Times New Roman" w:hAnsi="Times New Roman" w:cs="Times New Roman"/>
          <w:sz w:val="28"/>
          <w:szCs w:val="28"/>
          <w:lang w:val="kk-KZ"/>
        </w:rPr>
        <w:t>[4</w:t>
      </w:r>
      <w:r w:rsidR="009C2331" w:rsidRPr="0026636A">
        <w:rPr>
          <w:rFonts w:ascii="Times New Roman" w:hAnsi="Times New Roman" w:cs="Times New Roman"/>
          <w:sz w:val="28"/>
          <w:szCs w:val="28"/>
          <w:lang w:val="en-US"/>
        </w:rPr>
        <w:t>8</w:t>
      </w:r>
      <w:r w:rsidR="00DF522C"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 xml:space="preserve">. </w:t>
      </w:r>
    </w:p>
    <w:p w14:paraId="0D6CA327" w14:textId="6BDEB45D" w:rsidR="002E289F" w:rsidRPr="0026636A" w:rsidRDefault="002E289F" w:rsidP="009C2331">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Медицинада қабығын п</w:t>
      </w:r>
      <w:r w:rsidR="0020412E" w:rsidRPr="0026636A">
        <w:rPr>
          <w:rFonts w:ascii="Times New Roman" w:hAnsi="Times New Roman" w:cs="Times New Roman"/>
          <w:sz w:val="28"/>
          <w:szCs w:val="28"/>
          <w:lang w:val="kk-KZ"/>
        </w:rPr>
        <w:t>айдаланады және қ</w:t>
      </w:r>
      <w:r w:rsidRPr="0026636A">
        <w:rPr>
          <w:rFonts w:ascii="Times New Roman" w:hAnsi="Times New Roman" w:cs="Times New Roman"/>
          <w:sz w:val="28"/>
          <w:szCs w:val="28"/>
          <w:lang w:val="kk-KZ"/>
        </w:rPr>
        <w:t>абығының қайнатпасы мен сығы</w:t>
      </w:r>
      <w:r w:rsidR="00F86E25" w:rsidRPr="0026636A">
        <w:rPr>
          <w:rFonts w:ascii="Times New Roman" w:hAnsi="Times New Roman" w:cs="Times New Roman"/>
          <w:sz w:val="28"/>
          <w:szCs w:val="28"/>
          <w:lang w:val="kk-KZ"/>
        </w:rPr>
        <w:t>ндысынан</w:t>
      </w:r>
      <w:r w:rsidRPr="0026636A">
        <w:rPr>
          <w:rFonts w:ascii="Times New Roman" w:hAnsi="Times New Roman" w:cs="Times New Roman"/>
          <w:sz w:val="28"/>
          <w:szCs w:val="28"/>
          <w:lang w:val="kk-KZ"/>
        </w:rPr>
        <w:t xml:space="preserve"> Равонил»</w:t>
      </w:r>
      <w:r w:rsidR="00F86E25"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 xml:space="preserve"> Викалин», Викаир» </w:t>
      </w:r>
      <w:r w:rsidR="00F86E25" w:rsidRPr="0026636A">
        <w:rPr>
          <w:rFonts w:ascii="Times New Roman" w:hAnsi="Times New Roman" w:cs="Times New Roman"/>
          <w:sz w:val="28"/>
          <w:szCs w:val="28"/>
          <w:lang w:val="kk-KZ"/>
        </w:rPr>
        <w:t xml:space="preserve">препараттар алынып, </w:t>
      </w:r>
      <w:r w:rsidRPr="0026636A">
        <w:rPr>
          <w:rFonts w:ascii="Times New Roman" w:hAnsi="Times New Roman" w:cs="Times New Roman"/>
          <w:sz w:val="28"/>
          <w:szCs w:val="28"/>
          <w:lang w:val="kk-KZ"/>
        </w:rPr>
        <w:t>іш-құрылысы ауруларын емдеуге пайдал</w:t>
      </w:r>
      <w:r w:rsidR="00F86E25" w:rsidRPr="0026636A">
        <w:rPr>
          <w:rFonts w:ascii="Times New Roman" w:hAnsi="Times New Roman" w:cs="Times New Roman"/>
          <w:sz w:val="28"/>
          <w:szCs w:val="28"/>
          <w:lang w:val="kk-KZ"/>
        </w:rPr>
        <w:t>анылад</w:t>
      </w:r>
      <w:r w:rsidRPr="0026636A">
        <w:rPr>
          <w:rFonts w:ascii="Times New Roman" w:hAnsi="Times New Roman" w:cs="Times New Roman"/>
          <w:sz w:val="28"/>
          <w:szCs w:val="28"/>
          <w:lang w:val="kk-KZ"/>
        </w:rPr>
        <w:t>ы. Тұндырмасы əйелдер жыныс мүшесі аурулар</w:t>
      </w:r>
      <w:r w:rsidR="00F86E25" w:rsidRPr="0026636A">
        <w:rPr>
          <w:rFonts w:ascii="Times New Roman" w:hAnsi="Times New Roman" w:cs="Times New Roman"/>
          <w:sz w:val="28"/>
          <w:szCs w:val="28"/>
          <w:lang w:val="kk-KZ"/>
        </w:rPr>
        <w:t>ын емдеуге пайдалы</w:t>
      </w:r>
      <w:r w:rsidR="00DF522C" w:rsidRPr="0026636A">
        <w:rPr>
          <w:rFonts w:ascii="Times New Roman" w:hAnsi="Times New Roman" w:cs="Times New Roman"/>
          <w:sz w:val="28"/>
          <w:szCs w:val="28"/>
          <w:lang w:val="kk-KZ"/>
        </w:rPr>
        <w:t xml:space="preserve"> </w:t>
      </w:r>
      <w:r w:rsidR="006966E9" w:rsidRPr="0026636A">
        <w:rPr>
          <w:rFonts w:ascii="Times New Roman" w:hAnsi="Times New Roman" w:cs="Times New Roman"/>
          <w:sz w:val="28"/>
          <w:szCs w:val="28"/>
          <w:lang w:val="kk-KZ"/>
        </w:rPr>
        <w:t>[4</w:t>
      </w:r>
      <w:r w:rsidR="009C2331" w:rsidRPr="0026636A">
        <w:rPr>
          <w:rFonts w:ascii="Times New Roman" w:hAnsi="Times New Roman" w:cs="Times New Roman"/>
          <w:sz w:val="28"/>
          <w:szCs w:val="28"/>
          <w:lang w:val="en-US"/>
        </w:rPr>
        <w:t>9</w:t>
      </w:r>
      <w:r w:rsidR="00DF522C"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 xml:space="preserve">. </w:t>
      </w:r>
    </w:p>
    <w:p w14:paraId="21F2EB18" w14:textId="33043539" w:rsidR="000B7488" w:rsidRPr="0026636A" w:rsidRDefault="00F86E25" w:rsidP="009C2331">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Қ</w:t>
      </w:r>
      <w:r w:rsidR="002E289F" w:rsidRPr="0026636A">
        <w:rPr>
          <w:rFonts w:ascii="Times New Roman" w:hAnsi="Times New Roman" w:cs="Times New Roman"/>
          <w:sz w:val="28"/>
          <w:szCs w:val="28"/>
          <w:lang w:val="kk-KZ"/>
        </w:rPr>
        <w:t>абығында 2,57-5,7%</w:t>
      </w:r>
      <w:r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 ке</w:t>
      </w:r>
      <w:r w:rsidR="000B6A25"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дейін</w:t>
      </w:r>
      <w:r w:rsidR="000B6A25"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антрохиндар, оның</w:t>
      </w:r>
      <w:r w:rsidR="000B6A25"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ішінде</w:t>
      </w:r>
      <w:r w:rsidR="000B6A25"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 xml:space="preserve">франгулозид, франгулин, А, В, </w:t>
      </w:r>
      <w:r w:rsidRPr="0026636A">
        <w:rPr>
          <w:rFonts w:ascii="Times New Roman" w:hAnsi="Times New Roman" w:cs="Times New Roman"/>
          <w:sz w:val="28"/>
          <w:szCs w:val="28"/>
          <w:lang w:val="kk-KZ"/>
        </w:rPr>
        <w:t xml:space="preserve">эмодин, хризофанол, алоромодин </w:t>
      </w:r>
      <w:r w:rsidR="002E289F" w:rsidRPr="0026636A">
        <w:rPr>
          <w:rFonts w:ascii="Times New Roman" w:hAnsi="Times New Roman" w:cs="Times New Roman"/>
          <w:sz w:val="28"/>
          <w:szCs w:val="28"/>
          <w:lang w:val="kk-KZ"/>
        </w:rPr>
        <w:t>бар.</w:t>
      </w:r>
      <w:r w:rsidR="000B6A25"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Бұлардан</w:t>
      </w:r>
      <w:r w:rsidR="000B6A25"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басқа</w:t>
      </w:r>
      <w:r w:rsidR="000B6A25"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шикізаттың</w:t>
      </w:r>
      <w:r w:rsidR="000B6A25"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құрамында</w:t>
      </w:r>
      <w:r w:rsidR="000B6A25"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көмірсулар, пектин-</w:t>
      </w:r>
      <w:r w:rsidR="002E289F" w:rsidRPr="0026636A">
        <w:rPr>
          <w:rFonts w:ascii="Times New Roman" w:hAnsi="Times New Roman" w:cs="Times New Roman"/>
          <w:sz w:val="28"/>
          <w:szCs w:val="28"/>
          <w:lang w:val="kk-KZ"/>
        </w:rPr>
        <w:t>3,99%, қант 3,28 –5,66%, крахмал, органикалық</w:t>
      </w:r>
      <w:r w:rsidR="000B6A25"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қышқылдар, эфир майы, сапониндер, алкалоидтар 0,15%, С</w:t>
      </w:r>
      <w:r w:rsidR="005C054F"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витамині, кумариндер, илік</w:t>
      </w:r>
      <w:r w:rsidR="005C054F"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заттар 0,58-10%, камфоралық</w:t>
      </w:r>
      <w:r w:rsidR="000B6A25"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ароматтық</w:t>
      </w:r>
      <w:r w:rsidR="000B6A25"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қышқылдар, нефтохинондар</w:t>
      </w:r>
      <w:r w:rsidR="000B6A25" w:rsidRPr="0026636A">
        <w:rPr>
          <w:rFonts w:ascii="Times New Roman" w:hAnsi="Times New Roman" w:cs="Times New Roman"/>
          <w:sz w:val="28"/>
          <w:szCs w:val="28"/>
          <w:lang w:val="kk-KZ"/>
        </w:rPr>
        <w:t xml:space="preserve"> </w:t>
      </w:r>
      <w:r w:rsidR="00796752" w:rsidRPr="0026636A">
        <w:rPr>
          <w:rFonts w:ascii="Times New Roman" w:hAnsi="Times New Roman" w:cs="Times New Roman"/>
          <w:sz w:val="28"/>
          <w:szCs w:val="28"/>
          <w:lang w:val="kk-KZ"/>
        </w:rPr>
        <w:t>кездеседі</w:t>
      </w:r>
      <w:r w:rsidR="002E289F" w:rsidRPr="0026636A">
        <w:rPr>
          <w:rFonts w:ascii="Times New Roman" w:hAnsi="Times New Roman" w:cs="Times New Roman"/>
          <w:sz w:val="28"/>
          <w:szCs w:val="28"/>
          <w:lang w:val="kk-KZ"/>
        </w:rPr>
        <w:t xml:space="preserve"> [</w:t>
      </w:r>
      <w:r w:rsidR="009C2331" w:rsidRPr="0026636A">
        <w:rPr>
          <w:rFonts w:ascii="Times New Roman" w:hAnsi="Times New Roman" w:cs="Times New Roman"/>
          <w:sz w:val="28"/>
          <w:szCs w:val="28"/>
          <w:lang w:val="en-US"/>
        </w:rPr>
        <w:t>50</w:t>
      </w:r>
      <w:r w:rsidR="002E289F" w:rsidRPr="0026636A">
        <w:rPr>
          <w:rFonts w:ascii="Times New Roman" w:hAnsi="Times New Roman" w:cs="Times New Roman"/>
          <w:sz w:val="28"/>
          <w:szCs w:val="28"/>
          <w:lang w:val="kk-KZ"/>
        </w:rPr>
        <w:t>]</w:t>
      </w:r>
      <w:r w:rsidR="00DF522C" w:rsidRPr="0026636A">
        <w:rPr>
          <w:rFonts w:ascii="Times New Roman" w:hAnsi="Times New Roman" w:cs="Times New Roman"/>
          <w:sz w:val="28"/>
          <w:szCs w:val="28"/>
          <w:lang w:val="kk-KZ"/>
        </w:rPr>
        <w:t>.</w:t>
      </w:r>
    </w:p>
    <w:p w14:paraId="0CDB1A55" w14:textId="77777777" w:rsidR="00796752" w:rsidRPr="0026636A" w:rsidRDefault="00796752" w:rsidP="004504BE">
      <w:pPr>
        <w:spacing w:after="0" w:line="240" w:lineRule="auto"/>
        <w:jc w:val="both"/>
        <w:rPr>
          <w:rFonts w:ascii="Times New Roman" w:hAnsi="Times New Roman" w:cs="Times New Roman"/>
          <w:sz w:val="28"/>
          <w:szCs w:val="28"/>
          <w:lang w:val="kk-KZ"/>
        </w:rPr>
      </w:pPr>
    </w:p>
    <w:p w14:paraId="7F31BB13" w14:textId="47905DC9" w:rsidR="000B7488" w:rsidRPr="0026636A" w:rsidRDefault="000B7488" w:rsidP="004504BE">
      <w:pPr>
        <w:pStyle w:val="2"/>
        <w:ind w:firstLine="567"/>
        <w:jc w:val="both"/>
        <w:rPr>
          <w:rFonts w:ascii="Times New Roman" w:hAnsi="Times New Roman" w:cs="Times New Roman"/>
          <w:b w:val="0"/>
          <w:color w:val="auto"/>
          <w:sz w:val="28"/>
          <w:szCs w:val="28"/>
          <w:lang w:val="kk-KZ"/>
        </w:rPr>
      </w:pPr>
      <w:r w:rsidRPr="0026636A">
        <w:rPr>
          <w:rFonts w:ascii="Times New Roman" w:hAnsi="Times New Roman" w:cs="Times New Roman"/>
          <w:color w:val="auto"/>
          <w:sz w:val="28"/>
          <w:szCs w:val="28"/>
          <w:lang w:val="kk-KZ"/>
        </w:rPr>
        <w:t xml:space="preserve">1.3 Тянь-Шань таулы аймақтарында өсетін </w:t>
      </w:r>
      <w:r w:rsidR="000F3342" w:rsidRPr="0026636A">
        <w:rPr>
          <w:rFonts w:ascii="Times New Roman" w:hAnsi="Times New Roman" w:cs="Times New Roman"/>
          <w:color w:val="auto"/>
          <w:sz w:val="28"/>
          <w:szCs w:val="28"/>
          <w:lang w:val="kk-KZ"/>
        </w:rPr>
        <w:t xml:space="preserve">дәрілік өсімдік </w:t>
      </w:r>
      <w:r w:rsidR="000F3342" w:rsidRPr="0026636A">
        <w:rPr>
          <w:rFonts w:ascii="Times New Roman" w:hAnsi="Times New Roman" w:cs="Times New Roman"/>
          <w:i/>
          <w:color w:val="auto"/>
          <w:sz w:val="28"/>
          <w:szCs w:val="28"/>
          <w:lang w:val="kk-KZ"/>
        </w:rPr>
        <w:t xml:space="preserve">Frangula alnus </w:t>
      </w:r>
      <w:r w:rsidR="000F3342" w:rsidRPr="0026636A">
        <w:rPr>
          <w:rFonts w:ascii="Times New Roman" w:hAnsi="Times New Roman" w:cs="Times New Roman"/>
          <w:color w:val="auto"/>
          <w:sz w:val="28"/>
          <w:szCs w:val="28"/>
          <w:lang w:val="kk-KZ"/>
        </w:rPr>
        <w:t xml:space="preserve"> </w:t>
      </w:r>
      <w:r w:rsidR="00577501" w:rsidRPr="0026636A">
        <w:rPr>
          <w:rFonts w:ascii="Times New Roman" w:hAnsi="Times New Roman" w:cs="Times New Roman"/>
          <w:color w:val="auto"/>
          <w:sz w:val="28"/>
          <w:szCs w:val="28"/>
          <w:lang w:val="en-US"/>
        </w:rPr>
        <w:t xml:space="preserve">Mill. </w:t>
      </w:r>
      <w:r w:rsidR="000F3342" w:rsidRPr="0026636A">
        <w:rPr>
          <w:rFonts w:ascii="Times New Roman" w:hAnsi="Times New Roman" w:cs="Times New Roman"/>
          <w:color w:val="auto"/>
          <w:sz w:val="28"/>
          <w:szCs w:val="28"/>
          <w:lang w:val="kk-KZ"/>
        </w:rPr>
        <w:t xml:space="preserve">түрінің ботаникалық сипаттамасы </w:t>
      </w:r>
    </w:p>
    <w:p w14:paraId="7C0CAFDF" w14:textId="0DB3948B" w:rsidR="00E0760C" w:rsidRPr="0026636A" w:rsidRDefault="00E0760C" w:rsidP="004504BE">
      <w:pPr>
        <w:spacing w:after="0" w:line="240" w:lineRule="auto"/>
        <w:ind w:firstLine="567"/>
        <w:jc w:val="both"/>
        <w:rPr>
          <w:rFonts w:ascii="Times New Roman" w:hAnsi="Times New Roman" w:cs="Times New Roman"/>
          <w:color w:val="000000" w:themeColor="text1"/>
          <w:sz w:val="28"/>
          <w:szCs w:val="28"/>
          <w:lang w:val="kk-KZ"/>
        </w:rPr>
      </w:pPr>
      <w:r w:rsidRPr="0026636A">
        <w:rPr>
          <w:rFonts w:ascii="Times New Roman" w:hAnsi="Times New Roman" w:cs="Times New Roman"/>
          <w:sz w:val="28"/>
          <w:szCs w:val="28"/>
          <w:lang w:val="kk-KZ"/>
        </w:rPr>
        <w:t xml:space="preserve">Ботаникалық белгілері: </w:t>
      </w:r>
      <w:r w:rsidR="0037785A" w:rsidRPr="0026636A">
        <w:rPr>
          <w:rFonts w:ascii="Times New Roman" w:hAnsi="Times New Roman" w:cs="Times New Roman"/>
          <w:sz w:val="28"/>
          <w:szCs w:val="28"/>
          <w:lang w:val="kk-KZ"/>
        </w:rPr>
        <w:t xml:space="preserve">сынғақ итшомырттың </w:t>
      </w:r>
      <w:r w:rsidRPr="0026636A">
        <w:rPr>
          <w:rFonts w:ascii="Times New Roman" w:hAnsi="Times New Roman" w:cs="Times New Roman"/>
          <w:color w:val="000000" w:themeColor="text1"/>
          <w:sz w:val="28"/>
          <w:szCs w:val="28"/>
          <w:lang w:val="kk-KZ"/>
        </w:rPr>
        <w:t>(</w:t>
      </w:r>
      <w:r w:rsidRPr="0026636A">
        <w:rPr>
          <w:rFonts w:ascii="Times New Roman" w:hAnsi="Times New Roman" w:cs="Times New Roman"/>
          <w:i/>
          <w:color w:val="000000" w:themeColor="text1"/>
          <w:sz w:val="28"/>
          <w:szCs w:val="28"/>
          <w:lang w:val="kk-KZ"/>
        </w:rPr>
        <w:t>Frangula alnus</w:t>
      </w:r>
      <w:r w:rsidRPr="0026636A">
        <w:rPr>
          <w:rFonts w:ascii="Times New Roman" w:hAnsi="Times New Roman" w:cs="Times New Roman"/>
          <w:color w:val="000000" w:themeColor="text1"/>
          <w:sz w:val="28"/>
          <w:szCs w:val="28"/>
          <w:lang w:val="kk-KZ"/>
        </w:rPr>
        <w:t xml:space="preserve">) - биіктігі 7 метрге дейін жететін кішкентай ағаш немесе бұта. </w:t>
      </w:r>
      <w:r w:rsidR="0037785A" w:rsidRPr="0026636A">
        <w:rPr>
          <w:rFonts w:ascii="Times New Roman" w:hAnsi="Times New Roman" w:cs="Times New Roman"/>
          <w:color w:val="000000" w:themeColor="text1"/>
          <w:sz w:val="28"/>
          <w:szCs w:val="28"/>
          <w:lang w:val="kk-KZ"/>
        </w:rPr>
        <w:t>Сынғақ</w:t>
      </w:r>
      <w:r w:rsidRPr="0026636A">
        <w:rPr>
          <w:rFonts w:ascii="Times New Roman" w:hAnsi="Times New Roman" w:cs="Times New Roman"/>
          <w:color w:val="000000" w:themeColor="text1"/>
          <w:sz w:val="28"/>
          <w:szCs w:val="28"/>
          <w:lang w:val="kk-KZ"/>
        </w:rPr>
        <w:t xml:space="preserve"> итшомырт Оңтүстік және Орталық Америкада таралған 50-ге жуық түрді қамтиды. </w:t>
      </w:r>
      <w:r w:rsidR="0037785A" w:rsidRPr="0026636A">
        <w:rPr>
          <w:rFonts w:ascii="Times New Roman" w:hAnsi="Times New Roman" w:cs="Times New Roman"/>
          <w:color w:val="000000" w:themeColor="text1"/>
          <w:sz w:val="28"/>
          <w:szCs w:val="28"/>
          <w:lang w:val="kk-KZ"/>
        </w:rPr>
        <w:t xml:space="preserve">Сынғақ итшомырт </w:t>
      </w:r>
      <w:r w:rsidRPr="0026636A">
        <w:rPr>
          <w:rFonts w:ascii="Times New Roman" w:hAnsi="Times New Roman" w:cs="Times New Roman"/>
          <w:color w:val="000000" w:themeColor="text1"/>
          <w:sz w:val="28"/>
          <w:szCs w:val="28"/>
          <w:lang w:val="kk-KZ"/>
        </w:rPr>
        <w:t>кішкентай, сирек мәңгі жасыл ағаш немесе тікенексіз бұта</w:t>
      </w:r>
      <w:r w:rsidRPr="0026636A">
        <w:rPr>
          <w:rFonts w:ascii="Times New Roman" w:hAnsi="Times New Roman" w:cs="Times New Roman"/>
          <w:sz w:val="28"/>
          <w:szCs w:val="28"/>
          <w:lang w:val="kk-KZ"/>
        </w:rPr>
        <w:t xml:space="preserve">,  гүлдері бар, олар жапырақты гүлшоғырларда шоғырланған.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w:t>
      </w:r>
      <w:r w:rsidR="00577501" w:rsidRPr="0026636A">
        <w:rPr>
          <w:rFonts w:ascii="Times New Roman" w:hAnsi="Times New Roman" w:cs="Times New Roman"/>
          <w:sz w:val="28"/>
          <w:szCs w:val="28"/>
          <w:lang w:val="en-US"/>
        </w:rPr>
        <w:t>Mill.</w:t>
      </w:r>
      <w:r w:rsidR="00577501" w:rsidRPr="0026636A">
        <w:rPr>
          <w:rFonts w:ascii="Times New Roman" w:hAnsi="Times New Roman" w:cs="Times New Roman"/>
          <w:b/>
          <w:sz w:val="28"/>
          <w:szCs w:val="28"/>
          <w:lang w:val="en-US"/>
        </w:rPr>
        <w:t xml:space="preserve"> </w:t>
      </w:r>
      <w:r w:rsidRPr="0026636A">
        <w:rPr>
          <w:rFonts w:ascii="Times New Roman" w:hAnsi="Times New Roman" w:cs="Times New Roman"/>
          <w:color w:val="000000" w:themeColor="text1"/>
          <w:sz w:val="28"/>
          <w:szCs w:val="28"/>
          <w:lang w:val="kk-KZ"/>
        </w:rPr>
        <w:t xml:space="preserve">жемістері-шырынды, дөңгелек сүйекті жемістерінде үш тұқым дамиды. </w:t>
      </w:r>
      <w:r w:rsidR="0037785A" w:rsidRPr="0026636A">
        <w:rPr>
          <w:rFonts w:ascii="Times New Roman" w:hAnsi="Times New Roman" w:cs="Times New Roman"/>
          <w:color w:val="000000" w:themeColor="text1"/>
          <w:sz w:val="28"/>
          <w:szCs w:val="28"/>
          <w:lang w:val="kk-KZ"/>
        </w:rPr>
        <w:t xml:space="preserve">Сынғақ итшомырт </w:t>
      </w:r>
      <w:r w:rsidRPr="0026636A">
        <w:rPr>
          <w:rFonts w:ascii="Times New Roman" w:hAnsi="Times New Roman" w:cs="Times New Roman"/>
          <w:color w:val="000000" w:themeColor="text1"/>
          <w:sz w:val="28"/>
          <w:szCs w:val="28"/>
          <w:lang w:val="kk-KZ"/>
        </w:rPr>
        <w:t>жапырақтары мен жемістерімен сәндік болып табылады, олардың түсі пісу процесінде өзгереді. Бұл жақсы бал өсімдігі</w:t>
      </w:r>
      <w:r w:rsidR="0037785A"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r w:rsidR="0037785A" w:rsidRPr="0026636A">
        <w:rPr>
          <w:rFonts w:ascii="Times New Roman" w:hAnsi="Times New Roman" w:cs="Times New Roman"/>
          <w:color w:val="000000" w:themeColor="text1"/>
          <w:sz w:val="28"/>
          <w:szCs w:val="28"/>
          <w:lang w:val="kk-KZ"/>
        </w:rPr>
        <w:t xml:space="preserve">Сынғақ итшомырт </w:t>
      </w:r>
      <w:r w:rsidRPr="0026636A">
        <w:rPr>
          <w:rFonts w:ascii="Times New Roman" w:hAnsi="Times New Roman" w:cs="Times New Roman"/>
          <w:color w:val="000000" w:themeColor="text1"/>
          <w:sz w:val="28"/>
          <w:szCs w:val="28"/>
          <w:lang w:val="kk-KZ"/>
        </w:rPr>
        <w:t xml:space="preserve">көбінесе батпақты жазықта, ормандар мен тоғайларда кездестіруге болады. Емдік мақсатта тек </w:t>
      </w:r>
      <w:r w:rsidR="0037785A" w:rsidRPr="0026636A">
        <w:rPr>
          <w:rFonts w:ascii="Times New Roman" w:hAnsi="Times New Roman" w:cs="Times New Roman"/>
          <w:color w:val="000000" w:themeColor="text1"/>
          <w:sz w:val="28"/>
          <w:szCs w:val="28"/>
          <w:lang w:val="kk-KZ"/>
        </w:rPr>
        <w:t xml:space="preserve">сынғақ итшомырт </w:t>
      </w:r>
      <w:r w:rsidRPr="0026636A">
        <w:rPr>
          <w:rFonts w:ascii="Times New Roman" w:hAnsi="Times New Roman" w:cs="Times New Roman"/>
          <w:color w:val="000000" w:themeColor="text1"/>
          <w:sz w:val="28"/>
          <w:szCs w:val="28"/>
          <w:lang w:val="kk-KZ"/>
        </w:rPr>
        <w:t xml:space="preserve">қабығы қолданылады (Алексеев, 1996: 392). </w:t>
      </w:r>
      <w:r w:rsidR="0037785A" w:rsidRPr="0026636A">
        <w:rPr>
          <w:rFonts w:ascii="Times New Roman" w:hAnsi="Times New Roman" w:cs="Times New Roman"/>
          <w:color w:val="000000" w:themeColor="text1"/>
          <w:sz w:val="28"/>
          <w:szCs w:val="28"/>
          <w:lang w:val="kk-KZ"/>
        </w:rPr>
        <w:t>Қабығының с</w:t>
      </w:r>
      <w:r w:rsidRPr="0026636A">
        <w:rPr>
          <w:rFonts w:ascii="Times New Roman" w:hAnsi="Times New Roman" w:cs="Times New Roman"/>
          <w:color w:val="000000" w:themeColor="text1"/>
          <w:sz w:val="28"/>
          <w:szCs w:val="28"/>
          <w:lang w:val="kk-KZ"/>
        </w:rPr>
        <w:t>ыртқы беті</w:t>
      </w:r>
      <w:r w:rsidR="0037785A" w:rsidRPr="0026636A">
        <w:rPr>
          <w:rFonts w:ascii="Times New Roman" w:hAnsi="Times New Roman" w:cs="Times New Roman"/>
          <w:color w:val="000000" w:themeColor="text1"/>
          <w:sz w:val="28"/>
          <w:szCs w:val="28"/>
          <w:lang w:val="kk-KZ"/>
        </w:rPr>
        <w:t>нде</w:t>
      </w:r>
      <w:r w:rsidRPr="0026636A">
        <w:rPr>
          <w:rFonts w:ascii="Times New Roman" w:hAnsi="Times New Roman" w:cs="Times New Roman"/>
          <w:color w:val="000000" w:themeColor="text1"/>
          <w:sz w:val="28"/>
          <w:szCs w:val="28"/>
          <w:lang w:val="kk-KZ"/>
        </w:rPr>
        <w:t xml:space="preserve"> бойлық жарықтар</w:t>
      </w:r>
      <w:r w:rsidR="0037785A" w:rsidRPr="0026636A">
        <w:rPr>
          <w:rFonts w:ascii="Times New Roman" w:hAnsi="Times New Roman" w:cs="Times New Roman"/>
          <w:color w:val="000000" w:themeColor="text1"/>
          <w:sz w:val="28"/>
          <w:szCs w:val="28"/>
          <w:lang w:val="kk-KZ"/>
        </w:rPr>
        <w:t xml:space="preserve"> болады,</w:t>
      </w:r>
      <w:r w:rsidRPr="0026636A">
        <w:rPr>
          <w:rFonts w:ascii="Times New Roman" w:hAnsi="Times New Roman" w:cs="Times New Roman"/>
          <w:color w:val="000000" w:themeColor="text1"/>
          <w:sz w:val="28"/>
          <w:szCs w:val="28"/>
          <w:lang w:val="kk-KZ"/>
        </w:rPr>
        <w:t xml:space="preserve"> сыртқы бө</w:t>
      </w:r>
      <w:r w:rsidR="0037785A" w:rsidRPr="0026636A">
        <w:rPr>
          <w:rFonts w:ascii="Times New Roman" w:hAnsi="Times New Roman" w:cs="Times New Roman"/>
          <w:color w:val="000000" w:themeColor="text1"/>
          <w:sz w:val="28"/>
          <w:szCs w:val="28"/>
          <w:lang w:val="kk-KZ"/>
        </w:rPr>
        <w:t>лігінен ішіне қарай тегіс және талшықты</w:t>
      </w:r>
      <w:r w:rsidRPr="0026636A">
        <w:rPr>
          <w:rFonts w:ascii="Times New Roman" w:hAnsi="Times New Roman" w:cs="Times New Roman"/>
          <w:color w:val="000000" w:themeColor="text1"/>
          <w:sz w:val="28"/>
          <w:szCs w:val="28"/>
          <w:lang w:val="kk-KZ"/>
        </w:rPr>
        <w:t>. Қабықтың қалыңдығы 2 мм</w:t>
      </w:r>
      <w:r w:rsidR="006B5241"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дәмі алдымен ащы және тұтқыр, жеңіл иіс</w:t>
      </w:r>
      <w:r w:rsidR="006B5241" w:rsidRPr="0026636A">
        <w:rPr>
          <w:rFonts w:ascii="Times New Roman" w:hAnsi="Times New Roman" w:cs="Times New Roman"/>
          <w:color w:val="000000" w:themeColor="text1"/>
          <w:sz w:val="28"/>
          <w:szCs w:val="28"/>
          <w:lang w:val="kk-KZ"/>
        </w:rPr>
        <w:t>ті</w:t>
      </w:r>
      <w:r w:rsidRPr="0026636A">
        <w:rPr>
          <w:rFonts w:ascii="Times New Roman" w:hAnsi="Times New Roman" w:cs="Times New Roman"/>
          <w:color w:val="000000" w:themeColor="text1"/>
          <w:sz w:val="28"/>
          <w:szCs w:val="28"/>
          <w:lang w:val="kk-KZ"/>
        </w:rPr>
        <w:t>. Бүршіктер</w:t>
      </w:r>
      <w:r w:rsidR="006B5241" w:rsidRPr="0026636A">
        <w:rPr>
          <w:rFonts w:ascii="Times New Roman" w:hAnsi="Times New Roman" w:cs="Times New Roman"/>
          <w:color w:val="000000" w:themeColor="text1"/>
          <w:sz w:val="28"/>
          <w:szCs w:val="28"/>
          <w:lang w:val="kk-KZ"/>
        </w:rPr>
        <w:t>ін</w:t>
      </w:r>
      <w:r w:rsidRPr="0026636A">
        <w:rPr>
          <w:rFonts w:ascii="Times New Roman" w:hAnsi="Times New Roman" w:cs="Times New Roman"/>
          <w:color w:val="000000" w:themeColor="text1"/>
          <w:sz w:val="28"/>
          <w:szCs w:val="28"/>
          <w:lang w:val="kk-KZ"/>
        </w:rPr>
        <w:t xml:space="preserve">де қалың және жібектей </w:t>
      </w:r>
      <w:r w:rsidR="006B5241" w:rsidRPr="0026636A">
        <w:rPr>
          <w:rFonts w:ascii="Times New Roman" w:hAnsi="Times New Roman" w:cs="Times New Roman"/>
          <w:color w:val="000000" w:themeColor="text1"/>
          <w:sz w:val="28"/>
          <w:szCs w:val="28"/>
          <w:lang w:val="kk-KZ"/>
        </w:rPr>
        <w:t>түгі</w:t>
      </w:r>
      <w:r w:rsidRPr="0026636A">
        <w:rPr>
          <w:rFonts w:ascii="Times New Roman" w:hAnsi="Times New Roman" w:cs="Times New Roman"/>
          <w:color w:val="000000" w:themeColor="text1"/>
          <w:sz w:val="28"/>
          <w:szCs w:val="28"/>
          <w:lang w:val="kk-KZ"/>
        </w:rPr>
        <w:t xml:space="preserve"> бар. Жапырақтары жасыл, </w:t>
      </w:r>
      <w:r w:rsidR="006B5241" w:rsidRPr="0026636A">
        <w:rPr>
          <w:rFonts w:ascii="Times New Roman" w:hAnsi="Times New Roman" w:cs="Times New Roman"/>
          <w:color w:val="000000" w:themeColor="text1"/>
          <w:sz w:val="28"/>
          <w:szCs w:val="28"/>
          <w:lang w:val="kk-KZ"/>
        </w:rPr>
        <w:t xml:space="preserve">жылтыр, </w:t>
      </w:r>
      <w:r w:rsidRPr="0026636A">
        <w:rPr>
          <w:rFonts w:ascii="Times New Roman" w:hAnsi="Times New Roman" w:cs="Times New Roman"/>
          <w:color w:val="000000" w:themeColor="text1"/>
          <w:sz w:val="28"/>
          <w:szCs w:val="28"/>
          <w:lang w:val="kk-KZ"/>
        </w:rPr>
        <w:t>тығыз, кезектесіп</w:t>
      </w:r>
      <w:r w:rsidR="006B5241" w:rsidRPr="0026636A">
        <w:rPr>
          <w:rFonts w:ascii="Times New Roman" w:hAnsi="Times New Roman" w:cs="Times New Roman"/>
          <w:color w:val="000000" w:themeColor="text1"/>
          <w:sz w:val="28"/>
          <w:szCs w:val="28"/>
          <w:lang w:val="kk-KZ"/>
        </w:rPr>
        <w:t xml:space="preserve"> орналасқан</w:t>
      </w:r>
      <w:r w:rsidRPr="0026636A">
        <w:rPr>
          <w:rFonts w:ascii="Times New Roman" w:hAnsi="Times New Roman" w:cs="Times New Roman"/>
          <w:color w:val="000000" w:themeColor="text1"/>
          <w:sz w:val="28"/>
          <w:szCs w:val="28"/>
          <w:lang w:val="kk-KZ"/>
        </w:rPr>
        <w:t xml:space="preserve">. </w:t>
      </w:r>
    </w:p>
    <w:p w14:paraId="5EDBBFCE" w14:textId="43208DE5" w:rsidR="00B36AFD" w:rsidRPr="0026636A" w:rsidRDefault="006B5241"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Өсімдіктердің </w:t>
      </w:r>
      <w:r w:rsidR="000F3342" w:rsidRPr="0026636A">
        <w:rPr>
          <w:rFonts w:ascii="Times New Roman" w:hAnsi="Times New Roman" w:cs="Times New Roman"/>
          <w:color w:val="000000" w:themeColor="text1"/>
          <w:sz w:val="28"/>
          <w:szCs w:val="28"/>
          <w:lang w:val="kk-KZ"/>
        </w:rPr>
        <w:t>негізгі ботаникалық сипаттама</w:t>
      </w:r>
      <w:r w:rsidR="00011A7E" w:rsidRPr="0026636A">
        <w:rPr>
          <w:rFonts w:ascii="Times New Roman" w:hAnsi="Times New Roman" w:cs="Times New Roman"/>
          <w:color w:val="000000" w:themeColor="text1"/>
          <w:sz w:val="28"/>
          <w:szCs w:val="28"/>
          <w:lang w:val="kk-KZ"/>
        </w:rPr>
        <w:t>сы</w:t>
      </w:r>
      <w:r w:rsidR="00DF522C" w:rsidRPr="0026636A">
        <w:rPr>
          <w:rFonts w:ascii="Times New Roman" w:hAnsi="Times New Roman" w:cs="Times New Roman"/>
          <w:color w:val="000000" w:themeColor="text1"/>
          <w:sz w:val="28"/>
          <w:szCs w:val="28"/>
          <w:lang w:val="kk-KZ"/>
        </w:rPr>
        <w:t xml:space="preserve">на </w:t>
      </w:r>
      <w:r w:rsidR="000F3342" w:rsidRPr="0026636A">
        <w:rPr>
          <w:rFonts w:ascii="Times New Roman" w:hAnsi="Times New Roman" w:cs="Times New Roman"/>
          <w:color w:val="000000" w:themeColor="text1"/>
          <w:sz w:val="28"/>
          <w:szCs w:val="28"/>
          <w:lang w:val="kk-KZ"/>
        </w:rPr>
        <w:t xml:space="preserve">тамыр жүйесі </w:t>
      </w:r>
      <w:r w:rsidR="0020412E" w:rsidRPr="0026636A">
        <w:rPr>
          <w:rFonts w:ascii="Times New Roman" w:hAnsi="Times New Roman" w:cs="Times New Roman"/>
          <w:color w:val="000000" w:themeColor="text1"/>
          <w:sz w:val="28"/>
          <w:szCs w:val="28"/>
          <w:lang w:val="kk-KZ"/>
        </w:rPr>
        <w:t xml:space="preserve">жатады, яғни </w:t>
      </w:r>
      <w:r w:rsidRPr="0026636A">
        <w:rPr>
          <w:rFonts w:ascii="Times New Roman" w:hAnsi="Times New Roman" w:cs="Times New Roman"/>
          <w:i/>
          <w:color w:val="000000" w:themeColor="text1"/>
          <w:sz w:val="28"/>
          <w:szCs w:val="28"/>
          <w:lang w:val="kk-KZ"/>
        </w:rPr>
        <w:t xml:space="preserve">Frangula </w:t>
      </w:r>
      <w:r w:rsidRPr="0026636A">
        <w:rPr>
          <w:rFonts w:ascii="Times New Roman" w:hAnsi="Times New Roman" w:cs="Times New Roman"/>
          <w:i/>
          <w:sz w:val="28"/>
          <w:szCs w:val="28"/>
          <w:lang w:val="kk-KZ"/>
        </w:rPr>
        <w:t xml:space="preserve">alnus </w:t>
      </w:r>
      <w:r w:rsidR="00577501" w:rsidRPr="0026636A">
        <w:rPr>
          <w:rFonts w:ascii="Times New Roman" w:hAnsi="Times New Roman" w:cs="Times New Roman"/>
          <w:bCs/>
          <w:sz w:val="28"/>
          <w:szCs w:val="28"/>
          <w:lang w:val="en-US"/>
        </w:rPr>
        <w:t>Mill.</w:t>
      </w:r>
      <w:r w:rsidRPr="0026636A">
        <w:rPr>
          <w:rFonts w:ascii="Times New Roman" w:hAnsi="Times New Roman" w:cs="Times New Roman"/>
          <w:sz w:val="28"/>
          <w:szCs w:val="28"/>
          <w:lang w:val="kk-KZ"/>
        </w:rPr>
        <w:t xml:space="preserve"> </w:t>
      </w:r>
      <w:r w:rsidRPr="0026636A">
        <w:rPr>
          <w:rFonts w:ascii="Times New Roman" w:hAnsi="Times New Roman" w:cs="Times New Roman"/>
          <w:color w:val="000000" w:themeColor="text1"/>
          <w:sz w:val="28"/>
          <w:szCs w:val="28"/>
          <w:lang w:val="kk-KZ"/>
        </w:rPr>
        <w:t>т</w:t>
      </w:r>
      <w:r w:rsidR="000F3342" w:rsidRPr="0026636A">
        <w:rPr>
          <w:rFonts w:ascii="Times New Roman" w:hAnsi="Times New Roman" w:cs="Times New Roman"/>
          <w:color w:val="000000" w:themeColor="text1"/>
          <w:sz w:val="28"/>
          <w:szCs w:val="28"/>
          <w:lang w:val="kk-KZ"/>
        </w:rPr>
        <w:t>іршілігінің алғашқы жылында негізгі тамыр өледі және өсімдіктердің дамуы бүйірлік тамырлардың есебінен жүреді.</w:t>
      </w:r>
      <w:r w:rsidR="00BF0D7F" w:rsidRPr="0026636A">
        <w:rPr>
          <w:rFonts w:ascii="Times New Roman" w:hAnsi="Times New Roman" w:cs="Times New Roman"/>
          <w:color w:val="000000" w:themeColor="text1"/>
          <w:sz w:val="28"/>
          <w:szCs w:val="28"/>
          <w:lang w:val="kk-KZ"/>
        </w:rPr>
        <w:t xml:space="preserve"> </w:t>
      </w:r>
      <w:r w:rsidR="000F3342" w:rsidRPr="0026636A">
        <w:rPr>
          <w:rFonts w:ascii="Times New Roman" w:hAnsi="Times New Roman" w:cs="Times New Roman"/>
          <w:color w:val="000000" w:themeColor="text1"/>
          <w:sz w:val="28"/>
          <w:szCs w:val="28"/>
          <w:lang w:val="kk-KZ"/>
        </w:rPr>
        <w:t>Өзбекстан Ғ</w:t>
      </w:r>
      <w:r w:rsidRPr="0026636A">
        <w:rPr>
          <w:rFonts w:ascii="Times New Roman" w:hAnsi="Times New Roman" w:cs="Times New Roman"/>
          <w:color w:val="000000" w:themeColor="text1"/>
          <w:sz w:val="28"/>
          <w:szCs w:val="28"/>
          <w:lang w:val="kk-KZ"/>
        </w:rPr>
        <w:t>ылым академиясы</w:t>
      </w:r>
      <w:r w:rsidR="000F3342" w:rsidRPr="0026636A">
        <w:rPr>
          <w:rFonts w:ascii="Times New Roman" w:hAnsi="Times New Roman" w:cs="Times New Roman"/>
          <w:color w:val="000000" w:themeColor="text1"/>
          <w:sz w:val="28"/>
          <w:szCs w:val="28"/>
          <w:lang w:val="kk-KZ"/>
        </w:rPr>
        <w:t xml:space="preserve"> ботаникалық институтының мәліметтері бойынша, өмірінің алғашқы жылында жіңішке жапырақты итшомырт көшеттерінің негізгі тамырының ұзындығы 30 см-ге </w:t>
      </w:r>
      <w:r w:rsidRPr="0026636A">
        <w:rPr>
          <w:rFonts w:ascii="Times New Roman" w:hAnsi="Times New Roman" w:cs="Times New Roman"/>
          <w:color w:val="000000" w:themeColor="text1"/>
          <w:sz w:val="28"/>
          <w:szCs w:val="28"/>
          <w:lang w:val="kk-KZ"/>
        </w:rPr>
        <w:t xml:space="preserve">дейін </w:t>
      </w:r>
      <w:r w:rsidR="000F3342" w:rsidRPr="0026636A">
        <w:rPr>
          <w:rFonts w:ascii="Times New Roman" w:hAnsi="Times New Roman" w:cs="Times New Roman"/>
          <w:color w:val="000000" w:themeColor="text1"/>
          <w:sz w:val="28"/>
          <w:szCs w:val="28"/>
          <w:lang w:val="kk-KZ"/>
        </w:rPr>
        <w:t>жетеді</w:t>
      </w:r>
      <w:r w:rsidR="009B0768" w:rsidRPr="0026636A">
        <w:rPr>
          <w:rFonts w:ascii="Times New Roman" w:hAnsi="Times New Roman" w:cs="Times New Roman"/>
          <w:color w:val="000000" w:themeColor="text1"/>
          <w:sz w:val="28"/>
          <w:szCs w:val="28"/>
          <w:lang w:val="kk-KZ"/>
        </w:rPr>
        <w:t xml:space="preserve"> </w:t>
      </w:r>
      <w:r w:rsidR="009C2331" w:rsidRPr="0026636A">
        <w:rPr>
          <w:rFonts w:ascii="Times New Roman" w:hAnsi="Times New Roman" w:cs="Times New Roman"/>
          <w:color w:val="000000" w:themeColor="text1"/>
          <w:sz w:val="28"/>
          <w:szCs w:val="28"/>
          <w:lang w:val="kk-KZ"/>
        </w:rPr>
        <w:t>[</w:t>
      </w:r>
      <w:r w:rsidR="009C2331" w:rsidRPr="0026636A">
        <w:rPr>
          <w:rFonts w:ascii="Times New Roman" w:hAnsi="Times New Roman" w:cs="Times New Roman"/>
          <w:color w:val="000000" w:themeColor="text1"/>
          <w:sz w:val="28"/>
          <w:szCs w:val="28"/>
          <w:lang w:val="en-US"/>
        </w:rPr>
        <w:t>51</w:t>
      </w:r>
      <w:r w:rsidR="009B0768" w:rsidRPr="0026636A">
        <w:rPr>
          <w:rFonts w:ascii="Times New Roman" w:hAnsi="Times New Roman" w:cs="Times New Roman"/>
          <w:color w:val="000000" w:themeColor="text1"/>
          <w:sz w:val="28"/>
          <w:szCs w:val="28"/>
          <w:lang w:val="kk-KZ"/>
        </w:rPr>
        <w:t>]</w:t>
      </w:r>
      <w:r w:rsidR="000F3342" w:rsidRPr="0026636A">
        <w:rPr>
          <w:rFonts w:ascii="Times New Roman" w:hAnsi="Times New Roman" w:cs="Times New Roman"/>
          <w:color w:val="000000" w:themeColor="text1"/>
          <w:sz w:val="28"/>
          <w:szCs w:val="28"/>
          <w:lang w:val="kk-KZ"/>
        </w:rPr>
        <w:t xml:space="preserve">. Негізгі тамырдың қабығы қара қоңыр, жарылған, қызыл-қоңыр түсті. Тамыры бұралған. Бүйірлік тамырлар негізгі бойымен біркелкі орналасқан. </w:t>
      </w:r>
    </w:p>
    <w:p w14:paraId="494AF65C" w14:textId="0FA59898" w:rsidR="00920A0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Тамыр жүйесінің ең үлкен тармақталуы негізгі тамырдың ортаңғы және төменгі бөліктерінде болады. Төменгі бөлігінде қара түсті бұралған жанама тамырлардың тығыз желісі пайда болады. </w:t>
      </w:r>
    </w:p>
    <w:p w14:paraId="585A9763" w14:textId="77777777" w:rsidR="00920A0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lastRenderedPageBreak/>
        <w:t>Итшомырттың барлық түрлерінде тамырдың ұзындығы өсімдіктердің жерүсті бөліктерінің биіктігінен 2-3 есе үлкен. Көктемде гүлдейтін итшомыртта тамырлардың макси</w:t>
      </w:r>
      <w:r w:rsidR="009B0768" w:rsidRPr="0026636A">
        <w:rPr>
          <w:rFonts w:ascii="Times New Roman" w:hAnsi="Times New Roman" w:cs="Times New Roman"/>
          <w:color w:val="000000" w:themeColor="text1"/>
          <w:sz w:val="28"/>
          <w:szCs w:val="28"/>
          <w:lang w:val="kk-KZ"/>
        </w:rPr>
        <w:t xml:space="preserve">малды өсуі ерте болады. </w:t>
      </w:r>
      <w:r w:rsidRPr="0026636A">
        <w:rPr>
          <w:rFonts w:ascii="Times New Roman" w:hAnsi="Times New Roman" w:cs="Times New Roman"/>
          <w:color w:val="000000" w:themeColor="text1"/>
          <w:sz w:val="28"/>
          <w:szCs w:val="28"/>
          <w:lang w:val="kk-KZ"/>
        </w:rPr>
        <w:t>Өсімдіктердің өсуінің басталуымен тамырдың пайда болу қарқындылығы төмендейді. Тамырдың пайда болуының жаңа кезеңі өркеннің өсуінің тоқтатылуынан басталады, бірақ жемістер піскен кезде ол қайтадан басылады.</w:t>
      </w:r>
    </w:p>
    <w:p w14:paraId="02D14068" w14:textId="7990158A" w:rsidR="000F3342" w:rsidRPr="0026636A" w:rsidRDefault="000F3342" w:rsidP="0087549B">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 Жаңа тамырлардың пайда болуының үшінші толқыны жапырақтардың сарғаюымен және жапырақтың түсуімен басталады, бұл кезеңде сорғыш тамырлардың максималды өсуі байқалады (</w:t>
      </w:r>
      <w:r w:rsidR="00F454A5" w:rsidRPr="0026636A">
        <w:rPr>
          <w:rFonts w:ascii="Times New Roman" w:hAnsi="Times New Roman" w:cs="Times New Roman"/>
          <w:color w:val="000000" w:themeColor="text1"/>
          <w:sz w:val="28"/>
          <w:szCs w:val="28"/>
          <w:lang w:val="kk-KZ"/>
        </w:rPr>
        <w:t>С</w:t>
      </w:r>
      <w:r w:rsidRPr="0026636A">
        <w:rPr>
          <w:rFonts w:ascii="Times New Roman" w:hAnsi="Times New Roman" w:cs="Times New Roman"/>
          <w:color w:val="000000" w:themeColor="text1"/>
          <w:sz w:val="28"/>
          <w:szCs w:val="28"/>
          <w:lang w:val="kk-KZ"/>
        </w:rPr>
        <w:t xml:space="preserve">урет </w:t>
      </w:r>
      <w:r w:rsidR="00F454A5" w:rsidRPr="0026636A">
        <w:rPr>
          <w:rFonts w:ascii="Times New Roman" w:hAnsi="Times New Roman" w:cs="Times New Roman"/>
          <w:color w:val="000000" w:themeColor="text1"/>
          <w:sz w:val="28"/>
          <w:szCs w:val="28"/>
          <w:lang w:val="kk-KZ"/>
        </w:rPr>
        <w:t>1</w:t>
      </w:r>
      <w:r w:rsidRPr="0026636A">
        <w:rPr>
          <w:rFonts w:ascii="Times New Roman" w:hAnsi="Times New Roman" w:cs="Times New Roman"/>
          <w:color w:val="000000" w:themeColor="text1"/>
          <w:sz w:val="28"/>
          <w:szCs w:val="28"/>
          <w:lang w:val="kk-KZ"/>
        </w:rPr>
        <w:t>)</w:t>
      </w:r>
      <w:r w:rsidR="009B0768" w:rsidRPr="0026636A">
        <w:rPr>
          <w:rFonts w:ascii="Times New Roman" w:hAnsi="Times New Roman" w:cs="Times New Roman"/>
          <w:color w:val="000000" w:themeColor="text1"/>
          <w:sz w:val="28"/>
          <w:szCs w:val="28"/>
          <w:lang w:val="kk-KZ"/>
        </w:rPr>
        <w:t xml:space="preserve"> </w:t>
      </w:r>
      <w:r w:rsidR="0087549B" w:rsidRPr="0026636A">
        <w:rPr>
          <w:rFonts w:ascii="Times New Roman" w:hAnsi="Times New Roman" w:cs="Times New Roman"/>
          <w:color w:val="000000" w:themeColor="text1"/>
          <w:sz w:val="28"/>
          <w:szCs w:val="28"/>
          <w:lang w:val="kk-KZ"/>
        </w:rPr>
        <w:t>[52, 53</w:t>
      </w:r>
      <w:r w:rsidR="009B0768"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4D7767EC" w14:textId="4E9B9E61" w:rsidR="00920A02" w:rsidRPr="0026636A" w:rsidRDefault="00920A0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Итшомырт көшеттерінің өмірінің бірінші жылында бір және өте ұзақ өсу кезеңі бар, ол вегетациялық кезеңнің бірінші жылының соңына дейін созылады. Солтүстік Американың итшомырттарының жас бұталары</w:t>
      </w:r>
      <w:r w:rsidR="0087549B" w:rsidRPr="0026636A">
        <w:rPr>
          <w:rFonts w:ascii="Times New Roman" w:hAnsi="Times New Roman" w:cs="Times New Roman"/>
          <w:color w:val="000000" w:themeColor="text1"/>
          <w:sz w:val="28"/>
          <w:szCs w:val="28"/>
          <w:lang w:val="kk-KZ"/>
        </w:rPr>
        <w:t xml:space="preserve"> ұзақ өсу кезеңімен сипатталады</w:t>
      </w:r>
      <w:r w:rsidRPr="0026636A">
        <w:rPr>
          <w:rFonts w:ascii="Times New Roman" w:hAnsi="Times New Roman" w:cs="Times New Roman"/>
          <w:color w:val="000000" w:themeColor="text1"/>
          <w:sz w:val="28"/>
          <w:szCs w:val="28"/>
          <w:lang w:val="kk-KZ"/>
        </w:rPr>
        <w:t>.</w:t>
      </w:r>
    </w:p>
    <w:p w14:paraId="78DAB8AD" w14:textId="77777777" w:rsidR="00920A02" w:rsidRPr="0026636A" w:rsidRDefault="00920A02" w:rsidP="00861B93">
      <w:pPr>
        <w:spacing w:after="0" w:line="240" w:lineRule="auto"/>
        <w:ind w:firstLine="708"/>
        <w:jc w:val="both"/>
        <w:rPr>
          <w:rFonts w:ascii="Times New Roman" w:hAnsi="Times New Roman" w:cs="Times New Roman"/>
          <w:color w:val="000000" w:themeColor="text1"/>
          <w:sz w:val="28"/>
          <w:szCs w:val="28"/>
          <w:lang w:val="kk-KZ"/>
        </w:rPr>
      </w:pPr>
    </w:p>
    <w:p w14:paraId="1A3A1518" w14:textId="77777777" w:rsidR="000F3342" w:rsidRPr="0026636A" w:rsidRDefault="000F3342" w:rsidP="00861B93">
      <w:pPr>
        <w:spacing w:after="0" w:line="240" w:lineRule="auto"/>
        <w:ind w:firstLine="708"/>
        <w:jc w:val="center"/>
        <w:rPr>
          <w:rFonts w:ascii="Times New Roman" w:hAnsi="Times New Roman" w:cs="Times New Roman"/>
          <w:i/>
          <w:color w:val="000000" w:themeColor="text1"/>
          <w:sz w:val="28"/>
          <w:szCs w:val="28"/>
          <w:lang w:val="kk-KZ"/>
        </w:rPr>
      </w:pPr>
      <w:r w:rsidRPr="0026636A">
        <w:rPr>
          <w:rFonts w:ascii="Times New Roman" w:hAnsi="Times New Roman" w:cs="Times New Roman"/>
          <w:noProof/>
          <w:color w:val="000000" w:themeColor="text1"/>
          <w:sz w:val="28"/>
          <w:szCs w:val="28"/>
          <w:lang w:bidi="he-IL"/>
        </w:rPr>
        <w:drawing>
          <wp:inline distT="0" distB="0" distL="0" distR="0" wp14:anchorId="33FAEC44" wp14:editId="1F21CCAE">
            <wp:extent cx="4495800" cy="3889474"/>
            <wp:effectExtent l="0" t="0" r="0" b="0"/>
            <wp:docPr id="2" name="Рисунок 2" descr="корневая система однолетних сеянцев круш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рневая система однолетних сеянцев крушины"/>
                    <pic:cNvPicPr>
                      <a:picLocks noChangeAspect="1" noChangeArrowheads="1"/>
                    </pic:cNvPicPr>
                  </pic:nvPicPr>
                  <pic:blipFill rotWithShape="1">
                    <a:blip r:embed="rId9">
                      <a:extLst>
                        <a:ext uri="{28A0092B-C50C-407E-A947-70E740481C1C}">
                          <a14:useLocalDpi xmlns:a14="http://schemas.microsoft.com/office/drawing/2010/main" val="0"/>
                        </a:ext>
                      </a:extLst>
                    </a:blip>
                    <a:srcRect t="8414" b="2133"/>
                    <a:stretch/>
                  </pic:blipFill>
                  <pic:spPr bwMode="auto">
                    <a:xfrm>
                      <a:off x="0" y="0"/>
                      <a:ext cx="4553515" cy="3939405"/>
                    </a:xfrm>
                    <a:prstGeom prst="rect">
                      <a:avLst/>
                    </a:prstGeom>
                    <a:noFill/>
                    <a:ln>
                      <a:noFill/>
                    </a:ln>
                    <a:extLst>
                      <a:ext uri="{53640926-AAD7-44D8-BBD7-CCE9431645EC}">
                        <a14:shadowObscured xmlns:a14="http://schemas.microsoft.com/office/drawing/2010/main"/>
                      </a:ext>
                    </a:extLst>
                  </pic:spPr>
                </pic:pic>
              </a:graphicData>
            </a:graphic>
          </wp:inline>
        </w:drawing>
      </w:r>
    </w:p>
    <w:p w14:paraId="4147EBFF" w14:textId="77777777" w:rsidR="000F334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p>
    <w:p w14:paraId="7F356AE7" w14:textId="19A37348" w:rsidR="000F3342" w:rsidRPr="0026636A" w:rsidRDefault="008B7268" w:rsidP="00702495">
      <w:pPr>
        <w:spacing w:after="0" w:line="240" w:lineRule="auto"/>
        <w:ind w:firstLine="708"/>
        <w:jc w:val="both"/>
        <w:rPr>
          <w:rFonts w:ascii="Times New Roman" w:hAnsi="Times New Roman" w:cs="Times New Roman"/>
          <w:iCs/>
          <w:color w:val="000000" w:themeColor="text1"/>
          <w:sz w:val="28"/>
          <w:szCs w:val="28"/>
          <w:lang w:val="kk-KZ"/>
        </w:rPr>
      </w:pPr>
      <w:r w:rsidRPr="0026636A">
        <w:rPr>
          <w:rFonts w:ascii="Times New Roman" w:hAnsi="Times New Roman" w:cs="Times New Roman"/>
          <w:iCs/>
          <w:color w:val="000000" w:themeColor="text1"/>
          <w:sz w:val="28"/>
          <w:szCs w:val="28"/>
          <w:lang w:val="kk-KZ"/>
        </w:rPr>
        <w:t>Сурет 1</w:t>
      </w:r>
      <w:r w:rsidRPr="0026636A">
        <w:rPr>
          <w:rFonts w:ascii="Times New Roman" w:hAnsi="Times New Roman" w:cs="Times New Roman"/>
          <w:iCs/>
          <w:color w:val="000000" w:themeColor="text1"/>
          <w:sz w:val="28"/>
          <w:szCs w:val="28"/>
          <w:lang w:val="en-US"/>
        </w:rPr>
        <w:t xml:space="preserve"> –</w:t>
      </w:r>
      <w:r w:rsidR="000F3342" w:rsidRPr="0026636A">
        <w:rPr>
          <w:rFonts w:ascii="Times New Roman" w:hAnsi="Times New Roman" w:cs="Times New Roman"/>
          <w:iCs/>
          <w:color w:val="000000" w:themeColor="text1"/>
          <w:sz w:val="28"/>
          <w:szCs w:val="28"/>
          <w:lang w:val="kk-KZ"/>
        </w:rPr>
        <w:t xml:space="preserve"> Біржылдық </w:t>
      </w:r>
      <w:r w:rsidR="00702495" w:rsidRPr="0026636A">
        <w:rPr>
          <w:rFonts w:ascii="Times New Roman" w:hAnsi="Times New Roman" w:cs="Times New Roman"/>
          <w:i/>
          <w:color w:val="000000" w:themeColor="text1"/>
          <w:sz w:val="28"/>
          <w:szCs w:val="28"/>
          <w:lang w:val="en-US"/>
        </w:rPr>
        <w:t>Frangula alnus</w:t>
      </w:r>
      <w:r w:rsidR="00702495" w:rsidRPr="0026636A">
        <w:rPr>
          <w:rFonts w:ascii="Times New Roman" w:hAnsi="Times New Roman" w:cs="Times New Roman"/>
          <w:iCs/>
          <w:color w:val="000000" w:themeColor="text1"/>
          <w:sz w:val="28"/>
          <w:szCs w:val="28"/>
          <w:lang w:val="en-US"/>
        </w:rPr>
        <w:t xml:space="preserve"> Mill.</w:t>
      </w:r>
      <w:r w:rsidR="000F3342" w:rsidRPr="0026636A">
        <w:rPr>
          <w:rFonts w:ascii="Times New Roman" w:hAnsi="Times New Roman" w:cs="Times New Roman"/>
          <w:iCs/>
          <w:color w:val="000000" w:themeColor="text1"/>
          <w:sz w:val="28"/>
          <w:szCs w:val="28"/>
          <w:lang w:val="kk-KZ"/>
        </w:rPr>
        <w:t xml:space="preserve"> екпе көшеттерінің тамыр жүйесі</w:t>
      </w:r>
    </w:p>
    <w:p w14:paraId="3F5314E2" w14:textId="77777777" w:rsidR="000F3342" w:rsidRPr="0026636A" w:rsidRDefault="000F3342" w:rsidP="00861B93">
      <w:pPr>
        <w:spacing w:after="0" w:line="240" w:lineRule="auto"/>
        <w:ind w:firstLine="708"/>
        <w:jc w:val="center"/>
        <w:rPr>
          <w:rFonts w:ascii="Times New Roman" w:hAnsi="Times New Roman" w:cs="Times New Roman"/>
          <w:color w:val="000000" w:themeColor="text1"/>
          <w:sz w:val="28"/>
          <w:szCs w:val="28"/>
          <w:lang w:val="kk-KZ"/>
        </w:rPr>
      </w:pPr>
    </w:p>
    <w:p w14:paraId="61B17C7C" w14:textId="361D12B4" w:rsidR="000F334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bCs/>
          <w:color w:val="000000" w:themeColor="text1"/>
          <w:sz w:val="28"/>
          <w:szCs w:val="28"/>
          <w:lang w:val="kk-KZ"/>
        </w:rPr>
        <w:t>Сабағы</w:t>
      </w:r>
      <w:r w:rsidRPr="0026636A">
        <w:rPr>
          <w:rFonts w:ascii="Times New Roman" w:hAnsi="Times New Roman" w:cs="Times New Roman"/>
          <w:color w:val="000000" w:themeColor="text1"/>
          <w:sz w:val="28"/>
          <w:szCs w:val="28"/>
          <w:lang w:val="kk-KZ"/>
        </w:rPr>
        <w:t>. Итшомырт екпе көшеттерінің жіңішке сабақтары қоңырқай түстес болып келеді. Біржылдық итшомырттың тікенсіз өскіндерінде сынғақ қабығы жылтыр, қызыл-қоңыр, ірі ланцетті жасымықшалары бар. Өмірінің алғашқы айларында әр түрлі итшомырт түрлерінің сабақтарының биіктігі онша ерекшеленбейді, бірақ өмірінің алғашқы жылының аяғында ол әр түрлі болады. Жіңішке жапырақты итшомырттың сабақтарының ең үлкен ұзындығы (14,3 см), ең қысқа – итшомырттың сабақтары (5,9 см)</w:t>
      </w:r>
      <w:r w:rsidR="009B0768" w:rsidRPr="0026636A">
        <w:rPr>
          <w:rFonts w:ascii="Times New Roman" w:hAnsi="Times New Roman" w:cs="Times New Roman"/>
          <w:color w:val="000000" w:themeColor="text1"/>
          <w:sz w:val="28"/>
          <w:szCs w:val="28"/>
          <w:lang w:val="kk-KZ"/>
        </w:rPr>
        <w:t xml:space="preserve"> </w:t>
      </w:r>
      <w:r w:rsidR="0087549B" w:rsidRPr="0026636A">
        <w:rPr>
          <w:rFonts w:ascii="Times New Roman" w:hAnsi="Times New Roman" w:cs="Times New Roman"/>
          <w:color w:val="000000" w:themeColor="text1"/>
          <w:sz w:val="28"/>
          <w:szCs w:val="28"/>
          <w:lang w:val="kk-KZ"/>
        </w:rPr>
        <w:t>[54, 55</w:t>
      </w:r>
      <w:r w:rsidR="009B0768"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p>
    <w:p w14:paraId="68D93B81" w14:textId="77777777" w:rsidR="00EB1F5D"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lastRenderedPageBreak/>
        <w:t xml:space="preserve">Өсімдіктердің ең белсенді өсуі алғашқы үш жылда байқалады. Содан кейін өсу баяулайды, өйткені жанама өркен дамиды. Өркен ұзындығы тіршілік ету ортасының жағдайына байланысты. </w:t>
      </w:r>
    </w:p>
    <w:p w14:paraId="618C1FDC" w14:textId="0559345E" w:rsidR="000F3342" w:rsidRPr="0026636A" w:rsidRDefault="000F3342" w:rsidP="00AE01DF">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Орман жамылғысының астындағы сынғақ итшомырт өркендерінің ұзындығы ашық күн шуақты жерлерге қарағанда үлкенірек болатыны белгілі, онда жанама өркендердің биіктігі кішкентай, бірақ мықты тармақталған болып келеді</w:t>
      </w:r>
      <w:r w:rsidR="00CC1E40" w:rsidRPr="0026636A">
        <w:rPr>
          <w:rFonts w:ascii="Times New Roman" w:hAnsi="Times New Roman" w:cs="Times New Roman"/>
          <w:color w:val="000000" w:themeColor="text1"/>
          <w:sz w:val="28"/>
          <w:szCs w:val="28"/>
          <w:lang w:val="kk-KZ"/>
        </w:rPr>
        <w:t xml:space="preserve"> </w:t>
      </w:r>
      <w:r w:rsidR="00AE01DF" w:rsidRPr="0026636A">
        <w:rPr>
          <w:rFonts w:ascii="Times New Roman" w:hAnsi="Times New Roman" w:cs="Times New Roman"/>
          <w:color w:val="000000" w:themeColor="text1"/>
          <w:sz w:val="28"/>
          <w:szCs w:val="28"/>
          <w:lang w:val="kk-KZ"/>
        </w:rPr>
        <w:t>[56</w:t>
      </w:r>
      <w:r w:rsidR="00CC1E40"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57AF1941" w14:textId="65C5B199" w:rsidR="000F334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Жарықтандырылған аймақтардағы өсімдіктердегі бір жылдық сақинаның қалыңдығы орман жамылғысының астындағы даралармен салыстырғанда екі есе үлкен. Бұрынғы КСРО-ның еуропалық бөлігінің ортаңғы белдеуінде 18 жаста сынғақ итшомырттың орташа биіктігі 1,9-2,6 м, бұтаның диаметрі 130-160 см</w:t>
      </w:r>
      <w:r w:rsidR="00CC1E40" w:rsidRPr="0026636A">
        <w:rPr>
          <w:rFonts w:ascii="Times New Roman" w:hAnsi="Times New Roman" w:cs="Times New Roman"/>
          <w:color w:val="000000" w:themeColor="text1"/>
          <w:sz w:val="28"/>
          <w:szCs w:val="28"/>
          <w:lang w:val="kk-KZ"/>
        </w:rPr>
        <w:t xml:space="preserve"> </w:t>
      </w:r>
      <w:r w:rsidR="00AE01DF" w:rsidRPr="0026636A">
        <w:rPr>
          <w:rFonts w:ascii="Times New Roman" w:hAnsi="Times New Roman" w:cs="Times New Roman"/>
          <w:color w:val="000000" w:themeColor="text1"/>
          <w:sz w:val="28"/>
          <w:szCs w:val="28"/>
          <w:lang w:val="kk-KZ"/>
        </w:rPr>
        <w:t>[57</w:t>
      </w:r>
      <w:r w:rsidR="00CC1E40"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7368C6C0" w14:textId="4F8DDEC9" w:rsidR="000F3342" w:rsidRPr="0026636A" w:rsidRDefault="000F3342" w:rsidP="00AE01DF">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Өзбекстан ҒА ботаникалық бақшасында сынғақ итшомырттың орташа биіктігі 15 жаста 5,5 м, сабақтарының жылдық өсуі 15-20 см; понтикалық итшомырттың 22 жасында сәйкесінше 3,5 м және 10-15 см; 9 жасында Пурша итшомыртында - 5,5 м және 45-50 см; Калифорния итшомыртында 11 жаста – 2,5 м және 25 см; 7 жасында жұқа жапырақты итшомыртта-2-3.м және 30 см-ге дейін, ересек итшомырттарда өсінділердің өсуі негізінен маусым-шілде айларында және тіпті мамырдың соңында тоқтайды</w:t>
      </w:r>
      <w:r w:rsidR="00CC1E40" w:rsidRPr="0026636A">
        <w:rPr>
          <w:rFonts w:ascii="Times New Roman" w:hAnsi="Times New Roman" w:cs="Times New Roman"/>
          <w:color w:val="000000" w:themeColor="text1"/>
          <w:sz w:val="28"/>
          <w:szCs w:val="28"/>
          <w:lang w:val="kk-KZ"/>
        </w:rPr>
        <w:t xml:space="preserve"> </w:t>
      </w:r>
      <w:r w:rsidR="00AE01DF" w:rsidRPr="0026636A">
        <w:rPr>
          <w:rFonts w:ascii="Times New Roman" w:hAnsi="Times New Roman" w:cs="Times New Roman"/>
          <w:color w:val="000000" w:themeColor="text1"/>
          <w:sz w:val="28"/>
          <w:szCs w:val="28"/>
          <w:lang w:val="kk-KZ"/>
        </w:rPr>
        <w:t>[58, 59</w:t>
      </w:r>
      <w:r w:rsidR="00CC1E40"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p>
    <w:p w14:paraId="159DA26C" w14:textId="5B96B1AB" w:rsidR="000F3342" w:rsidRPr="0026636A" w:rsidRDefault="000F3342" w:rsidP="00AE01DF">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Жасы ұлғайған сайын қызыл-қоңыр итшомырттардың қабығы қара түске айналады, үлкен ақ жасымықтар кішігірім құрылымдарға бөлінеді. Ересек итшомырт өсімдіктерінде магистральдардағы сынғақ қабығы тегіс, қара дерлік, ескі өсінділерде күңгірт ашық немесе сұр-қоңыр болады. Өркеннің жоғарғы жағында оның жұқа қоңыр түсті түктері бар. Е</w:t>
      </w:r>
      <w:r w:rsidR="00CC1E40" w:rsidRPr="0026636A">
        <w:rPr>
          <w:rFonts w:ascii="Times New Roman" w:hAnsi="Times New Roman" w:cs="Times New Roman"/>
          <w:color w:val="000000" w:themeColor="text1"/>
          <w:sz w:val="28"/>
          <w:szCs w:val="28"/>
          <w:lang w:val="kk-KZ"/>
        </w:rPr>
        <w:t>гер сіз қабықты қырып тастаса</w:t>
      </w:r>
      <w:r w:rsidRPr="0026636A">
        <w:rPr>
          <w:rFonts w:ascii="Times New Roman" w:hAnsi="Times New Roman" w:cs="Times New Roman"/>
          <w:color w:val="000000" w:themeColor="text1"/>
          <w:sz w:val="28"/>
          <w:szCs w:val="28"/>
          <w:lang w:val="kk-KZ"/>
        </w:rPr>
        <w:t xml:space="preserve">, оның астында күлгін-қызыл қабат көрінеді. Бұл сынғақ итшомырттың </w:t>
      </w:r>
      <w:r w:rsidR="00CC1E40" w:rsidRPr="0026636A">
        <w:rPr>
          <w:rFonts w:ascii="Times New Roman" w:hAnsi="Times New Roman" w:cs="Times New Roman"/>
          <w:color w:val="000000" w:themeColor="text1"/>
          <w:sz w:val="28"/>
          <w:szCs w:val="28"/>
          <w:lang w:val="kk-KZ"/>
        </w:rPr>
        <w:t xml:space="preserve">өзіне </w:t>
      </w:r>
      <w:r w:rsidRPr="0026636A">
        <w:rPr>
          <w:rFonts w:ascii="Times New Roman" w:hAnsi="Times New Roman" w:cs="Times New Roman"/>
          <w:color w:val="000000" w:themeColor="text1"/>
          <w:sz w:val="28"/>
          <w:szCs w:val="28"/>
          <w:lang w:val="kk-KZ"/>
        </w:rPr>
        <w:t xml:space="preserve">тән </w:t>
      </w:r>
      <w:r w:rsidR="00CC1E40" w:rsidRPr="0026636A">
        <w:rPr>
          <w:rFonts w:ascii="Times New Roman" w:hAnsi="Times New Roman" w:cs="Times New Roman"/>
          <w:color w:val="000000" w:themeColor="text1"/>
          <w:sz w:val="28"/>
          <w:szCs w:val="28"/>
          <w:lang w:val="kk-KZ"/>
        </w:rPr>
        <w:t xml:space="preserve">ерекше </w:t>
      </w:r>
      <w:r w:rsidRPr="0026636A">
        <w:rPr>
          <w:rFonts w:ascii="Times New Roman" w:hAnsi="Times New Roman" w:cs="Times New Roman"/>
          <w:color w:val="000000" w:themeColor="text1"/>
          <w:sz w:val="28"/>
          <w:szCs w:val="28"/>
          <w:lang w:val="kk-KZ"/>
        </w:rPr>
        <w:t>белгісі</w:t>
      </w:r>
      <w:r w:rsidR="00CC1E40" w:rsidRPr="0026636A">
        <w:rPr>
          <w:rFonts w:ascii="Times New Roman" w:hAnsi="Times New Roman" w:cs="Times New Roman"/>
          <w:color w:val="000000" w:themeColor="text1"/>
          <w:sz w:val="28"/>
          <w:szCs w:val="28"/>
          <w:lang w:val="kk-KZ"/>
        </w:rPr>
        <w:t xml:space="preserve"> </w:t>
      </w:r>
      <w:r w:rsidR="00AE01DF" w:rsidRPr="0026636A">
        <w:rPr>
          <w:rFonts w:ascii="Times New Roman" w:hAnsi="Times New Roman" w:cs="Times New Roman"/>
          <w:color w:val="000000" w:themeColor="text1"/>
          <w:sz w:val="28"/>
          <w:szCs w:val="28"/>
          <w:lang w:val="kk-KZ"/>
        </w:rPr>
        <w:t>[60</w:t>
      </w:r>
      <w:r w:rsidR="00CC1E40"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5B6CC7A6" w14:textId="54D6FD2B" w:rsidR="000F334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Итшомырттың сүрегі жұмсақ және сынғақ. Ол шашыраңқы тесікті, бірнеше тамырлардан және негізгі тіннің жұқа қабырғалы жасушаларынан, шырыш сақтау орны мен шырыш жолдарынан тұрады. Өркендер өзегі борпылдақ, сары-ақ түстес, ұсақ тамырлы. Сынғақ итшомырттың сүрегі құрылымы бойынша итшомырттың басқа түрлерінен ерекшеленеді: сүректің соңғы сатысында қысқа үзіліссіз радиалды жолақтарға тұйықталған жалғыз немесе топталған (2-3 сирек 6-8) тамырлары бар. Негізгі сәулелер 1-3 қатар. Жас өсімдіктерде өсу ұзақтығына байланысты өскіндер 75-100% сүректелуіне уақыт алады</w:t>
      </w:r>
      <w:r w:rsidR="00CC1E40" w:rsidRPr="0026636A">
        <w:rPr>
          <w:rFonts w:ascii="Times New Roman" w:hAnsi="Times New Roman" w:cs="Times New Roman"/>
          <w:color w:val="000000" w:themeColor="text1"/>
          <w:sz w:val="28"/>
          <w:szCs w:val="28"/>
          <w:lang w:val="kk-KZ"/>
        </w:rPr>
        <w:t xml:space="preserve"> [</w:t>
      </w:r>
      <w:r w:rsidR="00AE01DF" w:rsidRPr="0026636A">
        <w:rPr>
          <w:rFonts w:ascii="Times New Roman" w:hAnsi="Times New Roman" w:cs="Times New Roman"/>
          <w:color w:val="000000" w:themeColor="text1"/>
          <w:sz w:val="28"/>
          <w:szCs w:val="28"/>
          <w:lang w:val="kk-KZ"/>
        </w:rPr>
        <w:t>61-62</w:t>
      </w:r>
      <w:r w:rsidR="00CC1E40"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237979D0" w14:textId="5F02A830" w:rsidR="000F334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bCs/>
          <w:color w:val="000000" w:themeColor="text1"/>
          <w:sz w:val="28"/>
          <w:szCs w:val="28"/>
          <w:lang w:val="kk-KZ"/>
        </w:rPr>
        <w:t>Бүршіктері.</w:t>
      </w:r>
      <w:r w:rsidRPr="0026636A">
        <w:rPr>
          <w:rFonts w:ascii="Times New Roman" w:hAnsi="Times New Roman" w:cs="Times New Roman"/>
          <w:color w:val="000000" w:themeColor="text1"/>
          <w:sz w:val="28"/>
          <w:szCs w:val="28"/>
          <w:lang w:val="kk-KZ"/>
        </w:rPr>
        <w:t xml:space="preserve"> Сынғақ итшомырттың бүршіктерінде қабыршақты жабындар жоқ және жібектей, қызыл-қоңыр түктермен жабылған бірнеше жапырақтардан тұрады. Апикальды бүршіктердің ұзындығы 5-7 мм, жанама бүршіктері кішірек, олар сәл қорғалған, пішіні жұмыртқа тәрізді, түсі</w:t>
      </w:r>
      <w:r w:rsidR="003B7241" w:rsidRPr="0026636A">
        <w:rPr>
          <w:rFonts w:ascii="Times New Roman" w:hAnsi="Times New Roman" w:cs="Times New Roman"/>
          <w:color w:val="000000" w:themeColor="text1"/>
          <w:sz w:val="28"/>
          <w:szCs w:val="28"/>
          <w:lang w:val="kk-KZ"/>
        </w:rPr>
        <w:t xml:space="preserve"> қою қоңыр, түкті немесе түкті </w:t>
      </w:r>
      <w:r w:rsidR="00AE01DF" w:rsidRPr="0026636A">
        <w:rPr>
          <w:rFonts w:ascii="Times New Roman" w:hAnsi="Times New Roman" w:cs="Times New Roman"/>
          <w:color w:val="000000" w:themeColor="text1"/>
          <w:sz w:val="28"/>
          <w:szCs w:val="28"/>
          <w:lang w:val="kk-KZ"/>
        </w:rPr>
        <w:t>[63</w:t>
      </w:r>
      <w:r w:rsidR="003B7241" w:rsidRPr="0026636A">
        <w:rPr>
          <w:rFonts w:ascii="Times New Roman" w:hAnsi="Times New Roman" w:cs="Times New Roman"/>
          <w:color w:val="000000" w:themeColor="text1"/>
          <w:sz w:val="28"/>
          <w:szCs w:val="28"/>
          <w:lang w:val="kk-KZ"/>
        </w:rPr>
        <w:t>].</w:t>
      </w:r>
    </w:p>
    <w:p w14:paraId="151A909B" w14:textId="77777777" w:rsidR="00352FB1"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bCs/>
          <w:color w:val="000000" w:themeColor="text1"/>
          <w:sz w:val="28"/>
          <w:szCs w:val="28"/>
          <w:lang w:val="kk-KZ"/>
        </w:rPr>
        <w:t>Жапырақтары</w:t>
      </w:r>
      <w:r w:rsidRPr="0026636A">
        <w:rPr>
          <w:rFonts w:ascii="Times New Roman" w:hAnsi="Times New Roman" w:cs="Times New Roman"/>
          <w:color w:val="000000" w:themeColor="text1"/>
          <w:sz w:val="28"/>
          <w:szCs w:val="28"/>
          <w:lang w:val="kk-KZ"/>
        </w:rPr>
        <w:t xml:space="preserve">. </w:t>
      </w:r>
      <w:r w:rsidR="003B7241" w:rsidRPr="0026636A">
        <w:rPr>
          <w:rFonts w:ascii="Times New Roman" w:hAnsi="Times New Roman" w:cs="Times New Roman"/>
          <w:color w:val="000000" w:themeColor="text1"/>
          <w:sz w:val="28"/>
          <w:szCs w:val="28"/>
          <w:lang w:val="kk-KZ"/>
        </w:rPr>
        <w:t xml:space="preserve">Жапырақ орны үлкен, үшбұрышты, жеңіл, тамырлы байламдардың 3-4 айқын көрінетін іздері бар. </w:t>
      </w:r>
      <w:r w:rsidR="00BF0D7F" w:rsidRPr="0026636A">
        <w:rPr>
          <w:rFonts w:ascii="Times New Roman" w:hAnsi="Times New Roman" w:cs="Times New Roman"/>
          <w:color w:val="000000" w:themeColor="text1"/>
          <w:sz w:val="28"/>
          <w:szCs w:val="28"/>
          <w:lang w:val="kk-KZ"/>
        </w:rPr>
        <w:t xml:space="preserve">Жапырақтары тегіс және жылтыр бетімен ерекшеленеді. </w:t>
      </w:r>
    </w:p>
    <w:p w14:paraId="6D154F78" w14:textId="47C96AFF" w:rsidR="00EB1F5D" w:rsidRPr="0026636A" w:rsidRDefault="00BF0D7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lastRenderedPageBreak/>
        <w:t xml:space="preserve">Сырттан біреу оларды жылтыратқандай көрінуі мүмкін. Бұтақтар орталық сабақ сияқты қою түсті, олардың жалғыз айырмашылығы – қалыңдығы. </w:t>
      </w:r>
      <w:r w:rsidR="000F3342" w:rsidRPr="0026636A">
        <w:rPr>
          <w:rFonts w:ascii="Times New Roman" w:hAnsi="Times New Roman" w:cs="Times New Roman"/>
          <w:color w:val="000000" w:themeColor="text1"/>
          <w:sz w:val="28"/>
          <w:szCs w:val="28"/>
          <w:lang w:val="kk-KZ"/>
        </w:rPr>
        <w:t xml:space="preserve">Итшомырттардың арасында жапырақты және мәңгі жасыл түрлер бар. Біздің еліміздің аумағында мәдениетте өсірілген мәңгі жасыл өсімдіктер негізінен қыста жапырақтарын төгеді. </w:t>
      </w:r>
    </w:p>
    <w:p w14:paraId="1679EDBE" w14:textId="66CCE50E" w:rsidR="00920A0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Олардың жапырақ орналасуы  сирек қиғаш-қарама-қарсы. Жер асты өну түрі бар итшомырттардағы тұқымжарнақтарының жапырақтары пайда болғаннан кейін 1,5 айдан кейін түседі</w:t>
      </w:r>
      <w:r w:rsidR="003B7241" w:rsidRPr="0026636A">
        <w:rPr>
          <w:rFonts w:ascii="Times New Roman" w:hAnsi="Times New Roman" w:cs="Times New Roman"/>
          <w:color w:val="000000" w:themeColor="text1"/>
          <w:sz w:val="28"/>
          <w:szCs w:val="28"/>
          <w:lang w:val="kk-KZ"/>
        </w:rPr>
        <w:t xml:space="preserve"> </w:t>
      </w:r>
      <w:r w:rsidR="00AE01DF" w:rsidRPr="0026636A">
        <w:rPr>
          <w:rFonts w:ascii="Times New Roman" w:hAnsi="Times New Roman" w:cs="Times New Roman"/>
          <w:color w:val="000000" w:themeColor="text1"/>
          <w:sz w:val="28"/>
          <w:szCs w:val="28"/>
          <w:lang w:val="kk-KZ"/>
        </w:rPr>
        <w:t>[64</w:t>
      </w:r>
      <w:r w:rsidR="003B7241"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r w:rsidR="003B7241" w:rsidRPr="0026636A">
        <w:rPr>
          <w:rFonts w:ascii="Times New Roman" w:hAnsi="Times New Roman" w:cs="Times New Roman"/>
          <w:color w:val="000000" w:themeColor="text1"/>
          <w:sz w:val="28"/>
          <w:szCs w:val="28"/>
          <w:lang w:val="kk-KZ"/>
        </w:rPr>
        <w:t xml:space="preserve"> </w:t>
      </w:r>
    </w:p>
    <w:p w14:paraId="1159E7CC" w14:textId="77777777" w:rsidR="00920A0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Сынғақ итшомырт екпе көшеті кезекті ұсақ қабыршықтары, сонымен қатар, кішкентай желілік бөбежапырақтары, алғашқы дамыған жапырақтары бар. Олардың ұзындығы 0,5 мм жетеді. Бөбежапырақтары тез түсіп қалады. Одан кейінгі жапырақтары сопақша-ұзын немесе ұзынша, ұзартылған, ақшыл жібектей ұшты болып келеді. Жапырақтары қарапайым, кавказ-еуропалық тобындағы өсімдіктерде тұтас және Солтүстік Америка түрлерінде тісті. </w:t>
      </w:r>
    </w:p>
    <w:p w14:paraId="41B8B3F2" w14:textId="5CD2F7C3" w:rsidR="00920A02" w:rsidRPr="0026636A" w:rsidRDefault="00BF0D7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Жапырақтары әлі де классикалық қарақаттан ерекшеленеді. </w:t>
      </w:r>
      <w:r w:rsidR="000F3342" w:rsidRPr="0026636A">
        <w:rPr>
          <w:rFonts w:ascii="Times New Roman" w:hAnsi="Times New Roman" w:cs="Times New Roman"/>
          <w:color w:val="000000" w:themeColor="text1"/>
          <w:sz w:val="28"/>
          <w:szCs w:val="28"/>
          <w:lang w:val="kk-KZ"/>
        </w:rPr>
        <w:t xml:space="preserve">Итшомырт жапырақтарының пішіні эллипс тәрізді (кең, ұзын, ұзартылған) кең сопақшаға дейін. Жапырақтардың ұзындығы әртүрлі түрлерде 3-8-ден 12-15 см-ге дейін өзгереді. Үлкен жапырақты итшомырттың жапырақтары максималды мөлшерге жетеді – ұзындығы 18 см-ге дейін, ені 10 см-ге дейін. Жапырақтары сабаққа ұзындығы 7 мм-ден 1,5-2 см-ге дейін жапырақшалармен бекітіліп, параллель жүйкеленуге ие. Әлсіз иілген тамырлардың бірнеше жұбы (6-8-10) итшомырт жапырақтарына тән үлгіні құрайды. </w:t>
      </w:r>
      <w:r w:rsidR="003B7241" w:rsidRPr="0026636A">
        <w:rPr>
          <w:rFonts w:ascii="Times New Roman" w:hAnsi="Times New Roman" w:cs="Times New Roman"/>
          <w:color w:val="000000" w:themeColor="text1"/>
          <w:sz w:val="28"/>
          <w:szCs w:val="28"/>
          <w:lang w:val="kk-KZ"/>
        </w:rPr>
        <w:t xml:space="preserve">Сырттай қарағанда жапырақатары көбінесе </w:t>
      </w:r>
      <w:r w:rsidR="000F3342" w:rsidRPr="0026636A">
        <w:rPr>
          <w:rFonts w:ascii="Times New Roman" w:hAnsi="Times New Roman" w:cs="Times New Roman"/>
          <w:color w:val="000000" w:themeColor="text1"/>
          <w:sz w:val="28"/>
          <w:szCs w:val="28"/>
          <w:lang w:val="kk-KZ"/>
        </w:rPr>
        <w:t>тот басқан</w:t>
      </w:r>
      <w:r w:rsidR="003B7241" w:rsidRPr="0026636A">
        <w:rPr>
          <w:rFonts w:ascii="Times New Roman" w:hAnsi="Times New Roman" w:cs="Times New Roman"/>
          <w:color w:val="000000" w:themeColor="text1"/>
          <w:sz w:val="28"/>
          <w:szCs w:val="28"/>
          <w:lang w:val="kk-KZ"/>
        </w:rPr>
        <w:t xml:space="preserve"> болып келеді </w:t>
      </w:r>
      <w:r w:rsidR="00AE01DF" w:rsidRPr="0026636A">
        <w:rPr>
          <w:rFonts w:ascii="Times New Roman" w:hAnsi="Times New Roman" w:cs="Times New Roman"/>
          <w:color w:val="000000" w:themeColor="text1"/>
          <w:sz w:val="28"/>
          <w:szCs w:val="28"/>
          <w:lang w:val="kk-KZ"/>
        </w:rPr>
        <w:t>[6</w:t>
      </w:r>
      <w:r w:rsidR="0094139B" w:rsidRPr="0026636A">
        <w:rPr>
          <w:rFonts w:ascii="Times New Roman" w:hAnsi="Times New Roman" w:cs="Times New Roman"/>
          <w:color w:val="000000" w:themeColor="text1"/>
          <w:sz w:val="28"/>
          <w:szCs w:val="28"/>
          <w:lang w:val="kk-KZ"/>
        </w:rPr>
        <w:t>5</w:t>
      </w:r>
      <w:r w:rsidR="00AE01DF" w:rsidRPr="0026636A">
        <w:rPr>
          <w:rFonts w:ascii="Times New Roman" w:hAnsi="Times New Roman" w:cs="Times New Roman"/>
          <w:color w:val="000000" w:themeColor="text1"/>
          <w:sz w:val="28"/>
          <w:szCs w:val="28"/>
          <w:lang w:val="kk-KZ"/>
        </w:rPr>
        <w:t>, 6</w:t>
      </w:r>
      <w:r w:rsidR="0094139B" w:rsidRPr="0026636A">
        <w:rPr>
          <w:rFonts w:ascii="Times New Roman" w:hAnsi="Times New Roman" w:cs="Times New Roman"/>
          <w:color w:val="000000" w:themeColor="text1"/>
          <w:sz w:val="28"/>
          <w:szCs w:val="28"/>
          <w:lang w:val="kk-KZ"/>
        </w:rPr>
        <w:t>6</w:t>
      </w:r>
      <w:r w:rsidR="003B7241" w:rsidRPr="0026636A">
        <w:rPr>
          <w:rFonts w:ascii="Times New Roman" w:hAnsi="Times New Roman" w:cs="Times New Roman"/>
          <w:color w:val="000000" w:themeColor="text1"/>
          <w:sz w:val="28"/>
          <w:szCs w:val="28"/>
          <w:lang w:val="kk-KZ"/>
        </w:rPr>
        <w:t>]</w:t>
      </w:r>
      <w:r w:rsidR="000F3342" w:rsidRPr="0026636A">
        <w:rPr>
          <w:rFonts w:ascii="Times New Roman" w:hAnsi="Times New Roman" w:cs="Times New Roman"/>
          <w:color w:val="000000" w:themeColor="text1"/>
          <w:sz w:val="28"/>
          <w:szCs w:val="28"/>
          <w:lang w:val="kk-KZ"/>
        </w:rPr>
        <w:t>.</w:t>
      </w:r>
      <w:r w:rsidR="003B7241" w:rsidRPr="0026636A">
        <w:rPr>
          <w:rFonts w:ascii="Times New Roman" w:hAnsi="Times New Roman" w:cs="Times New Roman"/>
          <w:color w:val="000000" w:themeColor="text1"/>
          <w:sz w:val="28"/>
          <w:szCs w:val="28"/>
          <w:lang w:val="kk-KZ"/>
        </w:rPr>
        <w:t xml:space="preserve"> </w:t>
      </w:r>
    </w:p>
    <w:p w14:paraId="3A753CC6" w14:textId="1B6FBF3A" w:rsidR="000F334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Итшомырттың жапырақтары жоғары бөлігінде қара-жасыл, сарғыш-жасыл, төменгі жағында көбінесе ашық жасыл болып келеді.</w:t>
      </w:r>
      <w:r w:rsidR="003B7241"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Итшомырттың жекелеген түрлерінің жапырақтары  түкті болады, ол әсіресе жіңішке қалың түкті жапырақты итшомыртта жақсы дамыған. Сынғақ итшомырттың бақша түрінде  жапырақтары жіп тәрізді, жиегі толқынды</w:t>
      </w:r>
      <w:r w:rsidR="003B7241" w:rsidRPr="0026636A">
        <w:rPr>
          <w:rFonts w:ascii="Times New Roman" w:hAnsi="Times New Roman" w:cs="Times New Roman"/>
          <w:color w:val="000000" w:themeColor="text1"/>
          <w:sz w:val="28"/>
          <w:szCs w:val="28"/>
          <w:lang w:val="kk-KZ"/>
        </w:rPr>
        <w:t xml:space="preserve"> </w:t>
      </w:r>
      <w:r w:rsidR="0094139B" w:rsidRPr="0026636A">
        <w:rPr>
          <w:rFonts w:ascii="Times New Roman" w:hAnsi="Times New Roman" w:cs="Times New Roman"/>
          <w:color w:val="000000" w:themeColor="text1"/>
          <w:sz w:val="28"/>
          <w:szCs w:val="28"/>
          <w:lang w:val="kk-KZ"/>
        </w:rPr>
        <w:t>[67</w:t>
      </w:r>
      <w:r w:rsidR="003B7241"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4710CD97" w14:textId="77777777" w:rsidR="00920A0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bCs/>
          <w:color w:val="000000" w:themeColor="text1"/>
          <w:sz w:val="28"/>
          <w:szCs w:val="28"/>
          <w:lang w:val="kk-KZ"/>
        </w:rPr>
        <w:t>Гүлдері.</w:t>
      </w:r>
      <w:r w:rsidRPr="0026636A">
        <w:rPr>
          <w:rFonts w:ascii="Times New Roman" w:hAnsi="Times New Roman" w:cs="Times New Roman"/>
          <w:color w:val="000000" w:themeColor="text1"/>
          <w:sz w:val="28"/>
          <w:szCs w:val="28"/>
          <w:lang w:val="kk-KZ"/>
        </w:rPr>
        <w:t xml:space="preserve"> Итшомырт</w:t>
      </w:r>
      <w:r w:rsidRPr="0026636A">
        <w:rPr>
          <w:rFonts w:ascii="Times New Roman" w:hAnsi="Times New Roman" w:cs="Times New Roman"/>
          <w:sz w:val="28"/>
          <w:szCs w:val="28"/>
          <w:lang w:val="kk-KZ"/>
        </w:rPr>
        <w:t xml:space="preserve"> </w:t>
      </w:r>
      <w:r w:rsidRPr="0026636A">
        <w:rPr>
          <w:rFonts w:ascii="Times New Roman" w:hAnsi="Times New Roman" w:cs="Times New Roman"/>
          <w:color w:val="000000" w:themeColor="text1"/>
          <w:sz w:val="28"/>
          <w:szCs w:val="28"/>
          <w:lang w:val="kk-KZ"/>
        </w:rPr>
        <w:t>өткен жылғы өскіндерде күзден бастап гүл бүршіктерін салады. Гүлдер өскіннің төменгі бөлігімен шектелген. Гүлдер</w:t>
      </w:r>
      <w:r w:rsidR="003B7241" w:rsidRPr="0026636A">
        <w:rPr>
          <w:rFonts w:ascii="Times New Roman" w:hAnsi="Times New Roman" w:cs="Times New Roman"/>
          <w:color w:val="000000" w:themeColor="text1"/>
          <w:sz w:val="28"/>
          <w:szCs w:val="28"/>
          <w:lang w:val="kk-KZ"/>
        </w:rPr>
        <w:t>і</w:t>
      </w:r>
      <w:r w:rsidRPr="0026636A">
        <w:rPr>
          <w:rFonts w:ascii="Times New Roman" w:hAnsi="Times New Roman" w:cs="Times New Roman"/>
          <w:color w:val="000000" w:themeColor="text1"/>
          <w:sz w:val="28"/>
          <w:szCs w:val="28"/>
          <w:lang w:val="kk-KZ"/>
        </w:rPr>
        <w:t xml:space="preserve"> қоңырау тәрізді және бокал тәрізді, пішіні қарапайым және күрделі жартылай қолшатырларда немесе шоқтарда орналасқан.</w:t>
      </w:r>
      <w:r w:rsidR="00920A02" w:rsidRPr="0026636A">
        <w:rPr>
          <w:rFonts w:ascii="Times New Roman" w:hAnsi="Times New Roman" w:cs="Times New Roman"/>
          <w:color w:val="000000" w:themeColor="text1"/>
          <w:sz w:val="28"/>
          <w:szCs w:val="28"/>
          <w:lang w:val="kk-KZ"/>
        </w:rPr>
        <w:t xml:space="preserve"> </w:t>
      </w:r>
    </w:p>
    <w:p w14:paraId="31918C3C" w14:textId="6AABF6EA" w:rsidR="00920A0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Итшомырт түріне байланысты гүлшоғырында 2-6-12-15 данадан гүлдері  болады</w:t>
      </w:r>
      <w:r w:rsidR="00DB7D23"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Жалаңаш және түкті қысқа гүл шоғырларындағы гүлдер, олардың ұзындығы итшомырттың әртүрлі түрлерінде 1-1,5 см-ден (Сынғақ итшомырт және Каролина үшін) 2,5 см-ге (Калифорния үшін) және 6 см-ге дейін (ірі жапырақтылар үшін) өзгереді. Палмер итшомыртының қысқа сабақтарында гүлдері бар, бекініп тіршілік етуші десе болады.</w:t>
      </w:r>
    </w:p>
    <w:p w14:paraId="02070DE4" w14:textId="77777777" w:rsidR="00920A0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Гүлшоғырлары жапыр</w:t>
      </w:r>
      <w:r w:rsidR="00DB7D23" w:rsidRPr="0026636A">
        <w:rPr>
          <w:rFonts w:ascii="Times New Roman" w:hAnsi="Times New Roman" w:cs="Times New Roman"/>
          <w:color w:val="000000" w:themeColor="text1"/>
          <w:sz w:val="28"/>
          <w:szCs w:val="28"/>
          <w:lang w:val="kk-KZ"/>
        </w:rPr>
        <w:t xml:space="preserve">ақтардың қолтығында орналасады. </w:t>
      </w:r>
      <w:r w:rsidRPr="0026636A">
        <w:rPr>
          <w:rFonts w:ascii="Times New Roman" w:hAnsi="Times New Roman" w:cs="Times New Roman"/>
          <w:color w:val="000000" w:themeColor="text1"/>
          <w:sz w:val="28"/>
          <w:szCs w:val="28"/>
          <w:lang w:val="kk-KZ"/>
        </w:rPr>
        <w:t>Гүлдері тұрақты, қос жынысты (сирек дара жынысты), 5 мүшелі, ұсақтарының - ұзындығы 2,5-3,5 мм.</w:t>
      </w:r>
      <w:r w:rsidRPr="0026636A">
        <w:rPr>
          <w:rFonts w:ascii="Times New Roman" w:hAnsi="Times New Roman" w:cs="Times New Roman"/>
          <w:sz w:val="28"/>
          <w:szCs w:val="28"/>
          <w:lang w:val="kk-KZ"/>
        </w:rPr>
        <w:t xml:space="preserve"> </w:t>
      </w:r>
      <w:r w:rsidRPr="0026636A">
        <w:rPr>
          <w:rFonts w:ascii="Times New Roman" w:hAnsi="Times New Roman" w:cs="Times New Roman"/>
          <w:color w:val="000000" w:themeColor="text1"/>
          <w:sz w:val="28"/>
          <w:szCs w:val="28"/>
          <w:lang w:val="kk-KZ"/>
        </w:rPr>
        <w:t xml:space="preserve">Тостағаншасы сына тәрізді үшбұрышты кесектері бар етті, сырты жасыл, ішкі жағы ақшыл болып келеді. </w:t>
      </w:r>
    </w:p>
    <w:p w14:paraId="6BFB4965" w14:textId="77777777" w:rsidR="00352FB1"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lastRenderedPageBreak/>
        <w:t xml:space="preserve">Жапырақтары гүл тостағаншасының жеке жапырағынан кіші, кішкентай тырнақшалы, сырты жасыл, ішкі жағы ақ. </w:t>
      </w:r>
    </w:p>
    <w:p w14:paraId="5FC5E361" w14:textId="010363C4" w:rsidR="000F3342" w:rsidRPr="0026636A" w:rsidRDefault="000F3342" w:rsidP="0094139B">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Итшомырттың әртүрлі түрлеріндегі гүлдердің түсі жасыл, жасыл-ақшыл, ақшыл, қызғылт немесе ақшыл-сарғышқа дейін барады</w:t>
      </w:r>
      <w:r w:rsidR="00DB7D23" w:rsidRPr="0026636A">
        <w:rPr>
          <w:rFonts w:ascii="Times New Roman" w:hAnsi="Times New Roman" w:cs="Times New Roman"/>
          <w:color w:val="000000" w:themeColor="text1"/>
          <w:sz w:val="28"/>
          <w:szCs w:val="28"/>
          <w:lang w:val="kk-KZ"/>
        </w:rPr>
        <w:t xml:space="preserve"> </w:t>
      </w:r>
      <w:r w:rsidR="0094139B" w:rsidRPr="0026636A">
        <w:rPr>
          <w:rFonts w:ascii="Times New Roman" w:hAnsi="Times New Roman" w:cs="Times New Roman"/>
          <w:color w:val="000000" w:themeColor="text1"/>
          <w:sz w:val="28"/>
          <w:szCs w:val="28"/>
          <w:lang w:val="kk-KZ"/>
        </w:rPr>
        <w:t>[68, 69</w:t>
      </w:r>
      <w:r w:rsidR="00DB7D23"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5DF699B9" w14:textId="77777777" w:rsidR="00EB1F5D"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bCs/>
          <w:color w:val="000000" w:themeColor="text1"/>
          <w:sz w:val="28"/>
          <w:szCs w:val="28"/>
          <w:lang w:val="kk-KZ"/>
        </w:rPr>
        <w:t>Жемістері.</w:t>
      </w:r>
      <w:r w:rsidRPr="0026636A">
        <w:rPr>
          <w:rFonts w:ascii="Times New Roman" w:hAnsi="Times New Roman" w:cs="Times New Roman"/>
          <w:color w:val="000000" w:themeColor="text1"/>
          <w:sz w:val="28"/>
          <w:szCs w:val="28"/>
          <w:lang w:val="kk-KZ"/>
        </w:rPr>
        <w:t xml:space="preserve"> </w:t>
      </w:r>
      <w:r w:rsidR="00BF0D7F" w:rsidRPr="0026636A">
        <w:rPr>
          <w:rFonts w:ascii="Times New Roman" w:hAnsi="Times New Roman" w:cs="Times New Roman"/>
          <w:color w:val="000000" w:themeColor="text1"/>
          <w:sz w:val="28"/>
          <w:szCs w:val="28"/>
          <w:lang w:val="kk-KZ"/>
        </w:rPr>
        <w:t xml:space="preserve">Сынғақ итшомырттың ең құнды бөлігі жемістері. Бір қызығы, жасыл жидек улы, бірақ піскендері – дәрумендер мен қоректік заттардың қоймасы. </w:t>
      </w:r>
    </w:p>
    <w:p w14:paraId="2F69635C" w14:textId="65969C49" w:rsidR="00920A02" w:rsidRPr="0026636A" w:rsidRDefault="00BF0D7F" w:rsidP="00861B93">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color w:val="000000" w:themeColor="text1"/>
          <w:sz w:val="28"/>
          <w:szCs w:val="28"/>
          <w:lang w:val="kk-KZ"/>
        </w:rPr>
        <w:t xml:space="preserve">Итшомырт жағдайында бәрінің өз уақыты бар деген ереже жұмыс істейді. </w:t>
      </w:r>
      <w:r w:rsidR="000F3342" w:rsidRPr="0026636A">
        <w:rPr>
          <w:rFonts w:ascii="Times New Roman" w:hAnsi="Times New Roman" w:cs="Times New Roman"/>
          <w:color w:val="000000" w:themeColor="text1"/>
          <w:sz w:val="28"/>
          <w:szCs w:val="28"/>
          <w:lang w:val="kk-KZ"/>
        </w:rPr>
        <w:t>Олар шырынды, сфералық, қара сүйекжеміс болып табылады. Ұрықтың целлюлозасы үлкен паренхималық жұқа қабырғалы жасушалардан тұрады, олардың арасында кальций оксалат кристалдары мол. Ұрықтың перифериялық бөлігінде түссіз мазмұнмен толтырылған көптеген қуыстар бар, олар сумен суланған кезде шырышты және ісінеді.</w:t>
      </w:r>
      <w:r w:rsidR="003B7241" w:rsidRPr="0026636A">
        <w:rPr>
          <w:rFonts w:ascii="Times New Roman" w:hAnsi="Times New Roman" w:cs="Times New Roman"/>
          <w:sz w:val="28"/>
          <w:szCs w:val="28"/>
          <w:lang w:val="kk-KZ"/>
        </w:rPr>
        <w:t xml:space="preserve"> </w:t>
      </w:r>
    </w:p>
    <w:p w14:paraId="2DD035BF" w14:textId="16BC2685" w:rsidR="000F3342" w:rsidRPr="0026636A" w:rsidRDefault="000F3342" w:rsidP="00577501">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Жемістердің мөлшері кішкентай, диаметрі 6-10 мм жетеді. Итшомырттың сфералық сүйекжемісі біршама тегістелген. Піскен кезде итошомырт жемістері күрең қызыл-қызыл және қызылдан күлгінге, күлгін-қара, қара-күлгін және қараға дейін өзгереді</w:t>
      </w:r>
      <w:r w:rsidR="00BF0D7F" w:rsidRPr="0026636A">
        <w:rPr>
          <w:rFonts w:ascii="Times New Roman" w:hAnsi="Times New Roman" w:cs="Times New Roman"/>
          <w:color w:val="000000" w:themeColor="text1"/>
          <w:sz w:val="28"/>
          <w:szCs w:val="28"/>
          <w:lang w:val="kk-KZ"/>
        </w:rPr>
        <w:t xml:space="preserve">. Жеуге жарамды дақылдың жидектері жемістің төменгі бөлігіндегі түйінде пайда болады, ал итшомырт тегіс болып келеді. </w:t>
      </w:r>
      <w:r w:rsidRPr="0026636A">
        <w:rPr>
          <w:rFonts w:ascii="Times New Roman" w:hAnsi="Times New Roman" w:cs="Times New Roman"/>
          <w:color w:val="000000" w:themeColor="text1"/>
          <w:sz w:val="28"/>
          <w:szCs w:val="28"/>
          <w:lang w:val="kk-KZ"/>
        </w:rPr>
        <w:t xml:space="preserve"> (</w:t>
      </w:r>
      <w:r w:rsidR="00577501" w:rsidRPr="0026636A">
        <w:rPr>
          <w:rFonts w:ascii="Times New Roman" w:hAnsi="Times New Roman" w:cs="Times New Roman"/>
          <w:sz w:val="28"/>
          <w:szCs w:val="28"/>
        </w:rPr>
        <w:t xml:space="preserve">Сурет </w:t>
      </w:r>
      <w:r w:rsidR="00F9195E" w:rsidRPr="0026636A">
        <w:rPr>
          <w:rFonts w:ascii="Times New Roman" w:hAnsi="Times New Roman" w:cs="Times New Roman"/>
          <w:color w:val="000000" w:themeColor="text1"/>
          <w:sz w:val="28"/>
          <w:szCs w:val="28"/>
          <w:lang w:val="kk-KZ"/>
        </w:rPr>
        <w:t>2</w:t>
      </w:r>
      <w:r w:rsidRPr="0026636A">
        <w:rPr>
          <w:rFonts w:ascii="Times New Roman" w:hAnsi="Times New Roman" w:cs="Times New Roman"/>
          <w:color w:val="000000" w:themeColor="text1"/>
          <w:sz w:val="28"/>
          <w:szCs w:val="28"/>
          <w:lang w:val="kk-KZ"/>
        </w:rPr>
        <w:t>)</w:t>
      </w:r>
      <w:r w:rsidR="00DB7D23" w:rsidRPr="0026636A">
        <w:rPr>
          <w:rFonts w:ascii="Times New Roman" w:hAnsi="Times New Roman" w:cs="Times New Roman"/>
          <w:color w:val="000000" w:themeColor="text1"/>
          <w:sz w:val="28"/>
          <w:szCs w:val="28"/>
          <w:lang w:val="kk-KZ"/>
        </w:rPr>
        <w:t xml:space="preserve"> </w:t>
      </w:r>
      <w:r w:rsidR="0094139B" w:rsidRPr="0026636A">
        <w:rPr>
          <w:rFonts w:ascii="Times New Roman" w:hAnsi="Times New Roman" w:cs="Times New Roman"/>
          <w:color w:val="000000" w:themeColor="text1"/>
          <w:sz w:val="28"/>
          <w:szCs w:val="28"/>
          <w:lang w:val="kk-KZ"/>
        </w:rPr>
        <w:t>[70</w:t>
      </w:r>
      <w:r w:rsidR="00DB7D23"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063A4B6F" w14:textId="77777777" w:rsidR="00F9195E" w:rsidRPr="0026636A" w:rsidRDefault="00F9195E" w:rsidP="00861B93">
      <w:pPr>
        <w:spacing w:after="0" w:line="240" w:lineRule="auto"/>
        <w:ind w:firstLine="708"/>
        <w:jc w:val="both"/>
        <w:rPr>
          <w:rFonts w:ascii="Times New Roman" w:hAnsi="Times New Roman" w:cs="Times New Roman"/>
          <w:color w:val="000000" w:themeColor="text1"/>
          <w:sz w:val="28"/>
          <w:szCs w:val="28"/>
          <w:lang w:val="kk-KZ"/>
        </w:rPr>
      </w:pPr>
    </w:p>
    <w:p w14:paraId="0DFFC04E" w14:textId="12D3D0CC" w:rsidR="00F9195E" w:rsidRPr="0026636A" w:rsidRDefault="00F9195E" w:rsidP="00861B93">
      <w:pPr>
        <w:spacing w:after="0" w:line="240" w:lineRule="auto"/>
        <w:ind w:firstLine="708"/>
        <w:jc w:val="center"/>
        <w:rPr>
          <w:rFonts w:ascii="Times New Roman" w:hAnsi="Times New Roman" w:cs="Times New Roman"/>
          <w:i/>
          <w:color w:val="000000" w:themeColor="text1"/>
          <w:sz w:val="28"/>
          <w:szCs w:val="28"/>
          <w:lang w:val="kk-KZ"/>
        </w:rPr>
      </w:pPr>
      <w:r w:rsidRPr="0026636A">
        <w:rPr>
          <w:rFonts w:ascii="Times New Roman" w:hAnsi="Times New Roman" w:cs="Times New Roman"/>
          <w:sz w:val="28"/>
          <w:szCs w:val="28"/>
          <w:lang w:val="kk-KZ"/>
        </w:rPr>
        <w:t xml:space="preserve"> </w:t>
      </w:r>
      <w:r w:rsidRPr="0026636A">
        <w:rPr>
          <w:rFonts w:ascii="Times New Roman" w:hAnsi="Times New Roman" w:cs="Times New Roman"/>
          <w:noProof/>
          <w:sz w:val="28"/>
          <w:szCs w:val="28"/>
          <w:lang w:bidi="he-IL"/>
        </w:rPr>
        <w:drawing>
          <wp:inline distT="0" distB="0" distL="0" distR="0" wp14:anchorId="441A880B" wp14:editId="3CD5C454">
            <wp:extent cx="3530009" cy="3774500"/>
            <wp:effectExtent l="0" t="0" r="0" b="0"/>
            <wp:docPr id="48" name="Рисунок 48" descr="Крушина Описание лечебных трав Костромы и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ушина Описание лечебных трав Костромы и области"/>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10373" cy="3860430"/>
                    </a:xfrm>
                    <a:prstGeom prst="rect">
                      <a:avLst/>
                    </a:prstGeom>
                    <a:noFill/>
                    <a:ln>
                      <a:noFill/>
                    </a:ln>
                  </pic:spPr>
                </pic:pic>
              </a:graphicData>
            </a:graphic>
          </wp:inline>
        </w:drawing>
      </w:r>
    </w:p>
    <w:p w14:paraId="278116ED" w14:textId="77777777" w:rsidR="00F9195E" w:rsidRPr="0026636A" w:rsidRDefault="00F9195E" w:rsidP="00861B93">
      <w:pPr>
        <w:spacing w:after="0" w:line="240" w:lineRule="auto"/>
        <w:ind w:firstLine="708"/>
        <w:jc w:val="center"/>
        <w:rPr>
          <w:rFonts w:ascii="Times New Roman" w:hAnsi="Times New Roman" w:cs="Times New Roman"/>
          <w:color w:val="000000" w:themeColor="text1"/>
          <w:sz w:val="28"/>
          <w:szCs w:val="28"/>
          <w:lang w:val="kk-KZ"/>
        </w:rPr>
      </w:pPr>
    </w:p>
    <w:p w14:paraId="1E594A7B" w14:textId="3F4FEA8A" w:rsidR="00F9195E" w:rsidRPr="0026636A" w:rsidRDefault="00B36AFD" w:rsidP="00D059C9">
      <w:pPr>
        <w:spacing w:after="0" w:line="240" w:lineRule="auto"/>
        <w:ind w:firstLine="708"/>
        <w:jc w:val="center"/>
        <w:rPr>
          <w:rFonts w:ascii="Times New Roman" w:hAnsi="Times New Roman" w:cs="Times New Roman"/>
          <w:iCs/>
          <w:color w:val="000000" w:themeColor="text1"/>
          <w:sz w:val="28"/>
          <w:szCs w:val="28"/>
          <w:lang w:val="en-US"/>
        </w:rPr>
      </w:pPr>
      <w:r w:rsidRPr="0026636A">
        <w:rPr>
          <w:rFonts w:ascii="Times New Roman" w:hAnsi="Times New Roman" w:cs="Times New Roman"/>
          <w:iCs/>
          <w:color w:val="000000" w:themeColor="text1"/>
          <w:sz w:val="28"/>
          <w:szCs w:val="28"/>
          <w:lang w:val="kk-KZ"/>
        </w:rPr>
        <w:t>Сурет 2</w:t>
      </w:r>
      <w:r w:rsidR="008B7268" w:rsidRPr="0026636A">
        <w:rPr>
          <w:rFonts w:ascii="Times New Roman" w:hAnsi="Times New Roman" w:cs="Times New Roman"/>
          <w:iCs/>
          <w:color w:val="000000" w:themeColor="text1"/>
          <w:sz w:val="28"/>
          <w:szCs w:val="28"/>
          <w:lang w:val="en-US"/>
        </w:rPr>
        <w:t xml:space="preserve"> –</w:t>
      </w:r>
      <w:r w:rsidR="00F9195E" w:rsidRPr="0026636A">
        <w:rPr>
          <w:rFonts w:ascii="Times New Roman" w:hAnsi="Times New Roman" w:cs="Times New Roman"/>
          <w:iCs/>
          <w:color w:val="000000" w:themeColor="text1"/>
          <w:sz w:val="28"/>
          <w:szCs w:val="28"/>
          <w:lang w:val="kk-KZ"/>
        </w:rPr>
        <w:t xml:space="preserve"> </w:t>
      </w:r>
      <w:r w:rsidR="00D059C9" w:rsidRPr="0026636A">
        <w:rPr>
          <w:rFonts w:ascii="Times New Roman" w:hAnsi="Times New Roman" w:cs="Times New Roman"/>
          <w:i/>
          <w:color w:val="000000" w:themeColor="text1"/>
          <w:sz w:val="28"/>
          <w:szCs w:val="28"/>
          <w:lang w:val="en-US"/>
        </w:rPr>
        <w:t>Frangula alnus</w:t>
      </w:r>
      <w:r w:rsidR="00D059C9" w:rsidRPr="0026636A">
        <w:rPr>
          <w:rFonts w:ascii="Times New Roman" w:hAnsi="Times New Roman" w:cs="Times New Roman"/>
          <w:iCs/>
          <w:color w:val="000000" w:themeColor="text1"/>
          <w:sz w:val="28"/>
          <w:szCs w:val="28"/>
          <w:lang w:val="en-US"/>
        </w:rPr>
        <w:t xml:space="preserve"> Mill.</w:t>
      </w:r>
    </w:p>
    <w:p w14:paraId="056C95B4" w14:textId="77777777" w:rsidR="00F9195E" w:rsidRPr="0026636A" w:rsidRDefault="00F9195E" w:rsidP="00861B93">
      <w:pPr>
        <w:spacing w:after="0" w:line="240" w:lineRule="auto"/>
        <w:ind w:firstLine="708"/>
        <w:jc w:val="both"/>
        <w:rPr>
          <w:rFonts w:ascii="Times New Roman" w:hAnsi="Times New Roman" w:cs="Times New Roman"/>
          <w:color w:val="000000" w:themeColor="text1"/>
          <w:sz w:val="28"/>
          <w:szCs w:val="28"/>
          <w:lang w:val="kk-KZ"/>
        </w:rPr>
      </w:pPr>
    </w:p>
    <w:p w14:paraId="037386CD" w14:textId="195647DC" w:rsidR="00920A02" w:rsidRPr="0026636A" w:rsidRDefault="00920A0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bCs/>
          <w:color w:val="000000" w:themeColor="text1"/>
          <w:sz w:val="28"/>
          <w:szCs w:val="28"/>
          <w:lang w:val="kk-KZ"/>
        </w:rPr>
        <w:t>Тұқымдары.</w:t>
      </w:r>
      <w:r w:rsidRPr="0026636A">
        <w:rPr>
          <w:rFonts w:ascii="Times New Roman" w:hAnsi="Times New Roman" w:cs="Times New Roman"/>
          <w:color w:val="000000" w:themeColor="text1"/>
          <w:sz w:val="28"/>
          <w:szCs w:val="28"/>
          <w:lang w:val="kk-KZ"/>
        </w:rPr>
        <w:t xml:space="preserve"> Жемістерде тегіс беті бар 2-3 дөңгелек-үшбұрышты немесе үшбұрышты-жұмыртқа тәрізді жалпақ дәнектері бар. Тұқымдары сұрғылт, сарғыш-жасыл немесе қою қоңыр түсті, өну кезінде ашылатын іштің </w:t>
      </w:r>
      <w:r w:rsidRPr="0026636A">
        <w:rPr>
          <w:rFonts w:ascii="Times New Roman" w:hAnsi="Times New Roman" w:cs="Times New Roman"/>
          <w:color w:val="000000" w:themeColor="text1"/>
          <w:sz w:val="28"/>
          <w:szCs w:val="28"/>
          <w:lang w:val="kk-KZ"/>
        </w:rPr>
        <w:lastRenderedPageBreak/>
        <w:t>әлсіз тігісі бар.</w:t>
      </w:r>
      <w:r w:rsidRPr="0026636A">
        <w:rPr>
          <w:rFonts w:ascii="Times New Roman" w:hAnsi="Times New Roman" w:cs="Times New Roman"/>
          <w:sz w:val="28"/>
          <w:szCs w:val="28"/>
          <w:lang w:val="kk-KZ"/>
        </w:rPr>
        <w:t xml:space="preserve"> </w:t>
      </w:r>
      <w:r w:rsidRPr="0026636A">
        <w:rPr>
          <w:rFonts w:ascii="Times New Roman" w:hAnsi="Times New Roman" w:cs="Times New Roman"/>
          <w:color w:val="000000" w:themeColor="text1"/>
          <w:sz w:val="28"/>
          <w:szCs w:val="28"/>
          <w:lang w:val="kk-KZ"/>
        </w:rPr>
        <w:t xml:space="preserve">Тұқымның түбінде жылтыр беті бар сары-қоңыр тұмсыққа ұқсайтын екі ерінді саңылау түрінде тұқым қабығы пайда болады </w:t>
      </w:r>
      <w:r w:rsidR="00790749" w:rsidRPr="0026636A">
        <w:rPr>
          <w:rFonts w:ascii="Times New Roman" w:hAnsi="Times New Roman" w:cs="Times New Roman"/>
          <w:color w:val="000000" w:themeColor="text1"/>
          <w:sz w:val="28"/>
          <w:szCs w:val="28"/>
          <w:lang w:val="kk-KZ"/>
        </w:rPr>
        <w:t>[71</w:t>
      </w:r>
      <w:r w:rsidRPr="0026636A">
        <w:rPr>
          <w:rFonts w:ascii="Times New Roman" w:hAnsi="Times New Roman" w:cs="Times New Roman"/>
          <w:color w:val="000000" w:themeColor="text1"/>
          <w:sz w:val="28"/>
          <w:szCs w:val="28"/>
          <w:lang w:val="kk-KZ"/>
        </w:rPr>
        <w:t>].</w:t>
      </w:r>
    </w:p>
    <w:p w14:paraId="23FF2E56" w14:textId="77777777" w:rsidR="00352FB1" w:rsidRPr="0026636A" w:rsidRDefault="00BF0D7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Дақылдың жемісі – жидектер. Әр қара жидектің ішінде бірнеше ұсақ дәнектер бар. Әдетте шамамен саны 3. </w:t>
      </w:r>
      <w:r w:rsidR="00920A02" w:rsidRPr="0026636A">
        <w:rPr>
          <w:rFonts w:ascii="Times New Roman" w:hAnsi="Times New Roman" w:cs="Times New Roman"/>
          <w:color w:val="000000" w:themeColor="text1"/>
          <w:sz w:val="28"/>
          <w:szCs w:val="28"/>
          <w:lang w:val="kk-KZ"/>
        </w:rPr>
        <w:t xml:space="preserve">Сынғақ итшомырттың дәнектерін шеміршекті эндокарп құрайды – перикарптың ішкі бөлігі – аналық без қабырғасының ішкі қабығының жасушаларынан пайда болады. </w:t>
      </w:r>
    </w:p>
    <w:p w14:paraId="7E30A37F" w14:textId="6C12B037" w:rsidR="00EB1F5D" w:rsidRPr="0026636A" w:rsidRDefault="00920A0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Эндокарп тасты жасушалардың сыртқы қабатынан, сүректелген, тығыз жабылған талшықтар қабатынан және тірі (паренхималық) жасушалар қабатынан тұрады. Дәнек ішіндегі бүкіл қуысты тұқым толтырады. Ол қабықпен жабылған және эндосперм мен ұрықтарды қамтиды. </w:t>
      </w:r>
    </w:p>
    <w:p w14:paraId="628D9264" w14:textId="58743C0D" w:rsidR="00EB1F5D" w:rsidRPr="0026636A" w:rsidRDefault="00920A0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Тұмсық түріндегі тас қабырғаларынан қабықтың үлкен сүректелген жасушаларымен қорғалған сабақ шығады, оның көмегімен тұқымтүйін жемістің түйін қабырғасына бекітіледі. Оның тірі ұлпасы тұқымның түбінде айтарлықтай дамыған. </w:t>
      </w:r>
    </w:p>
    <w:p w14:paraId="3774819C" w14:textId="66F6EA09" w:rsidR="00920A02" w:rsidRPr="0026636A" w:rsidRDefault="00920A0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Топырақ бетіне келмейтін етті тұқымды ұрық. 1000 сүйектің салмағы 27 (22-31) г. Сүйектің орташа мөлшері 5,5х4,5х2,5 мм. 1 кг-да 3330 жеміс, 37 мың тұқым бар. Хромосомалардың диплоидты саны - 20, 22, 26</w:t>
      </w:r>
      <w:r w:rsidR="00F9195E"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w:t>
      </w:r>
      <w:r w:rsidR="00790749" w:rsidRPr="0026636A">
        <w:rPr>
          <w:rFonts w:ascii="Times New Roman" w:hAnsi="Times New Roman" w:cs="Times New Roman"/>
          <w:color w:val="000000" w:themeColor="text1"/>
          <w:sz w:val="28"/>
          <w:szCs w:val="28"/>
          <w:lang w:val="kk-KZ"/>
        </w:rPr>
        <w:t>72</w:t>
      </w:r>
      <w:r w:rsidRPr="0026636A">
        <w:rPr>
          <w:rFonts w:ascii="Times New Roman" w:hAnsi="Times New Roman" w:cs="Times New Roman"/>
          <w:color w:val="000000" w:themeColor="text1"/>
          <w:sz w:val="28"/>
          <w:szCs w:val="28"/>
          <w:lang w:val="kk-KZ"/>
        </w:rPr>
        <w:t>].</w:t>
      </w:r>
      <w:r w:rsidR="00BF0D7F" w:rsidRPr="0026636A">
        <w:rPr>
          <w:rFonts w:ascii="Times New Roman" w:hAnsi="Times New Roman" w:cs="Times New Roman"/>
          <w:color w:val="000000" w:themeColor="text1"/>
          <w:sz w:val="28"/>
          <w:szCs w:val="28"/>
          <w:lang w:val="kk-KZ"/>
        </w:rPr>
        <w:t xml:space="preserve"> </w:t>
      </w:r>
    </w:p>
    <w:p w14:paraId="38E8A707" w14:textId="09CB4F60" w:rsidR="000F3342" w:rsidRPr="0026636A" w:rsidRDefault="000F3342" w:rsidP="00861B93">
      <w:pPr>
        <w:spacing w:after="0" w:line="240" w:lineRule="auto"/>
        <w:ind w:firstLine="708"/>
        <w:jc w:val="both"/>
        <w:rPr>
          <w:rFonts w:ascii="Times New Roman" w:hAnsi="Times New Roman" w:cs="Times New Roman"/>
          <w:color w:val="000000"/>
          <w:sz w:val="28"/>
          <w:szCs w:val="28"/>
          <w:lang w:val="kk-KZ"/>
        </w:rPr>
      </w:pPr>
      <w:r w:rsidRPr="0026636A">
        <w:rPr>
          <w:rFonts w:ascii="Times New Roman" w:hAnsi="Times New Roman" w:cs="Times New Roman"/>
          <w:color w:val="000000"/>
          <w:sz w:val="28"/>
          <w:szCs w:val="28"/>
          <w:lang w:val="kk-KZ"/>
        </w:rPr>
        <w:t>Қабығы дәрілік шикізат ретінде қ</w:t>
      </w:r>
      <w:r w:rsidR="002B2134" w:rsidRPr="0026636A">
        <w:rPr>
          <w:rFonts w:ascii="Times New Roman" w:hAnsi="Times New Roman" w:cs="Times New Roman"/>
          <w:color w:val="000000"/>
          <w:sz w:val="28"/>
          <w:szCs w:val="28"/>
          <w:lang w:val="kk-KZ"/>
        </w:rPr>
        <w:t>олданылады</w:t>
      </w:r>
      <w:r w:rsidRPr="0026636A">
        <w:rPr>
          <w:rFonts w:ascii="Times New Roman" w:hAnsi="Times New Roman" w:cs="Times New Roman"/>
          <w:color w:val="000000"/>
          <w:sz w:val="28"/>
          <w:szCs w:val="28"/>
          <w:lang w:val="kk-KZ"/>
        </w:rPr>
        <w:t>. Оны ерте көктемде, жапырақтары шыққанға дейін, шырын ағу кезінде, кесілетін ағаштардан жинайды. Осы кезеңде ол ағаштан жақсы сырылады.</w:t>
      </w:r>
      <w:r w:rsidR="00BF0D7F" w:rsidRPr="0026636A">
        <w:rPr>
          <w:rFonts w:ascii="Times New Roman" w:hAnsi="Times New Roman" w:cs="Times New Roman"/>
          <w:color w:val="000000"/>
          <w:sz w:val="28"/>
          <w:szCs w:val="28"/>
          <w:lang w:val="kk-KZ"/>
        </w:rPr>
        <w:t xml:space="preserve"> </w:t>
      </w:r>
      <w:r w:rsidRPr="0026636A">
        <w:rPr>
          <w:rFonts w:ascii="Times New Roman" w:hAnsi="Times New Roman" w:cs="Times New Roman"/>
          <w:color w:val="000000"/>
          <w:sz w:val="28"/>
          <w:szCs w:val="28"/>
          <w:lang w:val="kk-KZ"/>
        </w:rPr>
        <w:t>Ол үшін діңдер мен қалың бұтақтарда ағашқа дейін бойлық кесулер жасалады, содан кейін жартылай дөңгелек кесектермен 40-50 см өлшемдегі қабықтың бөліктері үзіледі. Дайындалған шикізат сұрыпталып, есіктің төбе қалқасының астында, шатырда немесе кептіргіште 70 °С аспайтын температурада кептіріледі.. Қабықты дайындалғаннан кейін 1-2 жылдан кейін қолдану керек</w:t>
      </w:r>
      <w:r w:rsidR="00BF0D7F" w:rsidRPr="0026636A">
        <w:rPr>
          <w:rFonts w:ascii="Times New Roman" w:hAnsi="Times New Roman" w:cs="Times New Roman"/>
          <w:color w:val="000000"/>
          <w:sz w:val="28"/>
          <w:szCs w:val="28"/>
          <w:lang w:val="kk-KZ"/>
        </w:rPr>
        <w:t xml:space="preserve"> </w:t>
      </w:r>
      <w:r w:rsidR="00790749" w:rsidRPr="0026636A">
        <w:rPr>
          <w:rFonts w:ascii="Times New Roman" w:hAnsi="Times New Roman" w:cs="Times New Roman"/>
          <w:color w:val="000000"/>
          <w:sz w:val="28"/>
          <w:szCs w:val="28"/>
          <w:lang w:val="kk-KZ"/>
        </w:rPr>
        <w:t>[73</w:t>
      </w:r>
      <w:r w:rsidR="00BF0D7F" w:rsidRPr="0026636A">
        <w:rPr>
          <w:rFonts w:ascii="Times New Roman" w:hAnsi="Times New Roman" w:cs="Times New Roman"/>
          <w:color w:val="000000"/>
          <w:sz w:val="28"/>
          <w:szCs w:val="28"/>
          <w:lang w:val="kk-KZ"/>
        </w:rPr>
        <w:t>]</w:t>
      </w:r>
      <w:r w:rsidRPr="0026636A">
        <w:rPr>
          <w:rFonts w:ascii="Times New Roman" w:hAnsi="Times New Roman" w:cs="Times New Roman"/>
          <w:color w:val="000000"/>
          <w:sz w:val="28"/>
          <w:szCs w:val="28"/>
          <w:lang w:val="kk-KZ"/>
        </w:rPr>
        <w:t xml:space="preserve">. </w:t>
      </w:r>
    </w:p>
    <w:p w14:paraId="16B9B93A" w14:textId="5C8E77B5" w:rsidR="000F3342" w:rsidRPr="0026636A" w:rsidRDefault="000F3342"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Кішкентай итшомырт бұталары жер учаскесін безендіріп қана қоймай, жылдан жылға жақсы жеміс береді. Бұта кішкентай, тығыз жапырақтармен және жидектердің көптігімен ерекшеленеді. Гүлдену кезеңінде итшомырт ең әдемі дақыл болмауы мүмкін, бірақ ол әдемі және жарқын көрінеді. Піскен жемістер қара түсті, жидектер дәстүрлі медицинада көптеген мәселелерді шешу үшін қолданылатындығымен танымал. Шындығында, әр түрлі түсті жидектері бар көптеген бұталарды, әсіресе тәжірибесіз бағбандар шатастыруы оңай. Итшомырт қарақатқа ұқсайды, бұл көбінесе жағымсыз қателікке әкеледі. Тәждің пішіні бойынша бұтаның жапырақтары итшомырт па, жоқ па, соны түсіну қиын.</w:t>
      </w:r>
      <w:r w:rsidR="00BF0D7F"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Итшомырт кішкентай ағашқа немесе үлкен бұтаға айналуы мүмкін. Дақыл өсетін жағдайлар шешуші болып табылады. Бұтаның бұтақтары қою қоңыр, ал жапырақтары ашық жасыл түсті.</w:t>
      </w:r>
      <w:r w:rsidR="00BF0D7F"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Көптеген жидек бұталары сияқты тікенектер жоқ. Бағбанға жинау қиын болмайды. Қызыл бұтақтар біртіндеп гүлденудің бір түрімен жабылады – ол негізінен дақтар түрінде пайда болады. Егер оны қырып тастаса</w:t>
      </w:r>
      <w:r w:rsidR="00BF0D7F"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б</w:t>
      </w:r>
      <w:r w:rsidR="00BF0D7F" w:rsidRPr="0026636A">
        <w:rPr>
          <w:rFonts w:ascii="Times New Roman" w:hAnsi="Times New Roman" w:cs="Times New Roman"/>
          <w:color w:val="000000" w:themeColor="text1"/>
          <w:sz w:val="28"/>
          <w:szCs w:val="28"/>
          <w:lang w:val="kk-KZ"/>
        </w:rPr>
        <w:t xml:space="preserve">іркелкі түсті қызыл қабықты көруге болады </w:t>
      </w:r>
      <w:r w:rsidR="00790749" w:rsidRPr="0026636A">
        <w:rPr>
          <w:rFonts w:ascii="Times New Roman" w:hAnsi="Times New Roman" w:cs="Times New Roman"/>
          <w:color w:val="000000" w:themeColor="text1"/>
          <w:sz w:val="28"/>
          <w:szCs w:val="28"/>
          <w:lang w:val="kk-KZ"/>
        </w:rPr>
        <w:t>[74</w:t>
      </w:r>
      <w:r w:rsidR="00BF0D7F" w:rsidRPr="0026636A">
        <w:rPr>
          <w:rFonts w:ascii="Times New Roman" w:hAnsi="Times New Roman" w:cs="Times New Roman"/>
          <w:color w:val="000000" w:themeColor="text1"/>
          <w:sz w:val="28"/>
          <w:szCs w:val="28"/>
          <w:lang w:val="kk-KZ"/>
        </w:rPr>
        <w:t xml:space="preserve">]. </w:t>
      </w:r>
    </w:p>
    <w:p w14:paraId="376C6662" w14:textId="77777777" w:rsidR="00425831" w:rsidRPr="0026636A" w:rsidRDefault="00425831" w:rsidP="00861B93">
      <w:pPr>
        <w:spacing w:after="0" w:line="240" w:lineRule="auto"/>
        <w:ind w:firstLine="708"/>
        <w:jc w:val="both"/>
        <w:rPr>
          <w:rFonts w:ascii="Times New Roman" w:hAnsi="Times New Roman" w:cs="Times New Roman"/>
          <w:b/>
          <w:color w:val="000000" w:themeColor="text1"/>
          <w:sz w:val="28"/>
          <w:szCs w:val="28"/>
          <w:lang w:val="kk-KZ"/>
        </w:rPr>
      </w:pPr>
    </w:p>
    <w:p w14:paraId="3109D8EE" w14:textId="1E6ADC81" w:rsidR="003613D5" w:rsidRPr="0026636A" w:rsidRDefault="000B7488" w:rsidP="004504BE">
      <w:pPr>
        <w:pStyle w:val="2"/>
        <w:ind w:firstLine="567"/>
        <w:jc w:val="both"/>
        <w:rPr>
          <w:rFonts w:ascii="Times New Roman" w:hAnsi="Times New Roman" w:cs="Times New Roman"/>
          <w:b w:val="0"/>
          <w:color w:val="000000" w:themeColor="text1"/>
          <w:sz w:val="28"/>
          <w:szCs w:val="28"/>
          <w:lang w:val="kk-KZ"/>
        </w:rPr>
      </w:pPr>
      <w:r w:rsidRPr="0026636A">
        <w:rPr>
          <w:rFonts w:ascii="Times New Roman" w:hAnsi="Times New Roman" w:cs="Times New Roman"/>
          <w:color w:val="000000" w:themeColor="text1"/>
          <w:sz w:val="28"/>
          <w:szCs w:val="28"/>
          <w:lang w:val="kk-KZ"/>
        </w:rPr>
        <w:lastRenderedPageBreak/>
        <w:t>1.</w:t>
      </w:r>
      <w:r w:rsidR="00011A7E" w:rsidRPr="0026636A">
        <w:rPr>
          <w:rFonts w:ascii="Times New Roman" w:hAnsi="Times New Roman" w:cs="Times New Roman"/>
          <w:color w:val="000000" w:themeColor="text1"/>
          <w:sz w:val="28"/>
          <w:szCs w:val="28"/>
          <w:lang w:val="kk-KZ"/>
        </w:rPr>
        <w:t>4</w:t>
      </w:r>
      <w:r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i/>
          <w:color w:val="000000" w:themeColor="text1"/>
          <w:sz w:val="28"/>
          <w:szCs w:val="28"/>
          <w:lang w:val="kk-KZ"/>
        </w:rPr>
        <w:t>Frangula</w:t>
      </w:r>
      <w:r w:rsidRPr="0026636A">
        <w:rPr>
          <w:rFonts w:ascii="Times New Roman" w:hAnsi="Times New Roman" w:cs="Times New Roman"/>
          <w:color w:val="000000" w:themeColor="text1"/>
          <w:sz w:val="28"/>
          <w:szCs w:val="28"/>
          <w:lang w:val="kk-KZ"/>
        </w:rPr>
        <w:t xml:space="preserve"> Mill. туысы дәрілік түрлерінің фитохимиялық зерттеулерінің деректері</w:t>
      </w:r>
    </w:p>
    <w:p w14:paraId="0A336C52" w14:textId="4B33F17F" w:rsidR="00385655" w:rsidRPr="0026636A" w:rsidRDefault="00385655" w:rsidP="004504BE">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Frangula</w:t>
      </w:r>
      <w:r w:rsidRPr="0026636A">
        <w:rPr>
          <w:rFonts w:ascii="Times New Roman" w:hAnsi="Times New Roman" w:cs="Times New Roman"/>
          <w:sz w:val="28"/>
          <w:szCs w:val="28"/>
          <w:lang w:val="kk-KZ"/>
        </w:rPr>
        <w:t xml:space="preserve"> </w:t>
      </w:r>
      <w:r w:rsidR="00577501" w:rsidRPr="0026636A">
        <w:rPr>
          <w:rFonts w:ascii="Times New Roman" w:hAnsi="Times New Roman" w:cs="Times New Roman"/>
          <w:sz w:val="28"/>
          <w:szCs w:val="28"/>
          <w:lang w:val="kk-KZ"/>
        </w:rPr>
        <w:t xml:space="preserve">Mill. </w:t>
      </w:r>
      <w:r w:rsidRPr="0026636A">
        <w:rPr>
          <w:rFonts w:ascii="Times New Roman" w:hAnsi="Times New Roman" w:cs="Times New Roman"/>
          <w:color w:val="000000" w:themeColor="text1"/>
          <w:sz w:val="28"/>
          <w:szCs w:val="28"/>
          <w:lang w:val="kk-KZ"/>
        </w:rPr>
        <w:t xml:space="preserve">туысының құрамында </w:t>
      </w:r>
      <w:r w:rsidRPr="0026636A">
        <w:rPr>
          <w:rFonts w:ascii="Times New Roman" w:hAnsi="Times New Roman" w:cs="Times New Roman"/>
          <w:sz w:val="28"/>
          <w:szCs w:val="28"/>
          <w:lang w:val="kk-KZ"/>
        </w:rPr>
        <w:t xml:space="preserve">дәстүрлі медицина мен фармакологияда қолданылатын агенттердің белсенді компоненттері </w:t>
      </w:r>
      <w:r w:rsidR="00344E46" w:rsidRPr="0026636A">
        <w:rPr>
          <w:rFonts w:ascii="Times New Roman" w:hAnsi="Times New Roman" w:cs="Times New Roman"/>
          <w:sz w:val="28"/>
          <w:szCs w:val="28"/>
          <w:lang w:val="kk-KZ"/>
        </w:rPr>
        <w:t xml:space="preserve">антрахинон қосылыстары </w:t>
      </w:r>
      <w:r w:rsidRPr="0026636A">
        <w:rPr>
          <w:rFonts w:ascii="Times New Roman" w:hAnsi="Times New Roman" w:cs="Times New Roman"/>
          <w:sz w:val="28"/>
          <w:szCs w:val="28"/>
          <w:lang w:val="kk-KZ"/>
        </w:rPr>
        <w:t>бар. Бұл қосылыстар іш жүргізетін әсерге ие және іш қатуды емдеу үшін кейбір</w:t>
      </w:r>
      <w:r w:rsidR="00344E46" w:rsidRPr="0026636A">
        <w:rPr>
          <w:rFonts w:ascii="Times New Roman" w:hAnsi="Times New Roman" w:cs="Times New Roman"/>
          <w:sz w:val="28"/>
          <w:szCs w:val="28"/>
          <w:lang w:val="kk-KZ"/>
        </w:rPr>
        <w:t xml:space="preserve"> препараттар алуда</w:t>
      </w:r>
      <w:r w:rsidRPr="0026636A">
        <w:rPr>
          <w:rFonts w:ascii="Times New Roman" w:hAnsi="Times New Roman" w:cs="Times New Roman"/>
          <w:sz w:val="28"/>
          <w:szCs w:val="28"/>
          <w:lang w:val="kk-KZ"/>
        </w:rPr>
        <w:t xml:space="preserve"> қолданылады. </w:t>
      </w:r>
      <w:r w:rsidRPr="0026636A">
        <w:rPr>
          <w:rFonts w:ascii="Times New Roman" w:hAnsi="Times New Roman" w:cs="Times New Roman"/>
          <w:i/>
          <w:sz w:val="28"/>
          <w:szCs w:val="28"/>
          <w:lang w:val="kk-KZ"/>
        </w:rPr>
        <w:t xml:space="preserve">Frangula </w:t>
      </w:r>
      <w:r w:rsidR="00577501" w:rsidRPr="0026636A">
        <w:rPr>
          <w:rFonts w:ascii="Times New Roman" w:hAnsi="Times New Roman" w:cs="Times New Roman"/>
          <w:iCs/>
          <w:sz w:val="28"/>
          <w:szCs w:val="28"/>
          <w:lang w:val="kk-KZ"/>
        </w:rPr>
        <w:t>Mill.</w:t>
      </w:r>
      <w:r w:rsidR="00577501"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 xml:space="preserve">туысы өкілдерінде катехиндер мен эпикатехиндер сияқты таниндер де бар. </w:t>
      </w:r>
      <w:r w:rsidR="00344E46" w:rsidRPr="0026636A">
        <w:rPr>
          <w:rFonts w:ascii="Times New Roman" w:hAnsi="Times New Roman" w:cs="Times New Roman"/>
          <w:sz w:val="28"/>
          <w:szCs w:val="28"/>
          <w:lang w:val="kk-KZ"/>
        </w:rPr>
        <w:t>Олар</w:t>
      </w:r>
      <w:r w:rsidRPr="0026636A">
        <w:rPr>
          <w:rFonts w:ascii="Times New Roman" w:hAnsi="Times New Roman" w:cs="Times New Roman"/>
          <w:sz w:val="28"/>
          <w:szCs w:val="28"/>
          <w:lang w:val="kk-KZ"/>
        </w:rPr>
        <w:t xml:space="preserve"> антиоксиданттық қасиетке ие және қабынуға қарсы әсер етуі мүмкін</w:t>
      </w:r>
      <w:r w:rsidR="004B0BAD" w:rsidRPr="0026636A">
        <w:rPr>
          <w:rFonts w:ascii="Times New Roman" w:hAnsi="Times New Roman" w:cs="Times New Roman"/>
          <w:sz w:val="28"/>
          <w:szCs w:val="28"/>
          <w:lang w:val="kk-KZ"/>
        </w:rPr>
        <w:t xml:space="preserve"> </w:t>
      </w:r>
      <w:r w:rsidR="00790749" w:rsidRPr="0026636A">
        <w:rPr>
          <w:rFonts w:ascii="Times New Roman" w:hAnsi="Times New Roman" w:cs="Times New Roman"/>
          <w:sz w:val="28"/>
          <w:szCs w:val="28"/>
          <w:lang w:val="kk-KZ"/>
        </w:rPr>
        <w:t>[75</w:t>
      </w:r>
      <w:r w:rsidR="004B0BAD"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w:t>
      </w:r>
    </w:p>
    <w:p w14:paraId="523709F9" w14:textId="2A3B5900" w:rsidR="00EB1F5D" w:rsidRPr="0026636A" w:rsidRDefault="00385655" w:rsidP="00861B93">
      <w:pPr>
        <w:spacing w:after="0" w:line="240" w:lineRule="auto"/>
        <w:ind w:firstLine="708"/>
        <w:jc w:val="both"/>
        <w:rPr>
          <w:rFonts w:ascii="Times New Roman" w:hAnsi="Times New Roman" w:cs="Times New Roman"/>
          <w:sz w:val="28"/>
          <w:szCs w:val="28"/>
          <w:lang w:val="en-US"/>
        </w:rPr>
      </w:pPr>
      <w:r w:rsidRPr="0026636A">
        <w:rPr>
          <w:rFonts w:ascii="Times New Roman" w:hAnsi="Times New Roman" w:cs="Times New Roman"/>
          <w:sz w:val="28"/>
          <w:szCs w:val="28"/>
          <w:lang w:val="kk-KZ"/>
        </w:rPr>
        <w:t xml:space="preserve">Итшомырт туысы түрлерінде флавоноидтар, соның ішінде кверцетин, рутин және кемферол бар. Бұл қосылыстар антиоксиданттық қасиетке ие және жасушаларға қорғаныс әсерін тигізуі мүмкін. </w:t>
      </w:r>
      <w:r w:rsidRPr="0026636A">
        <w:rPr>
          <w:rFonts w:ascii="Times New Roman" w:hAnsi="Times New Roman" w:cs="Times New Roman"/>
          <w:i/>
          <w:sz w:val="28"/>
          <w:szCs w:val="28"/>
          <w:lang w:val="kk-KZ"/>
        </w:rPr>
        <w:t>Frangula</w:t>
      </w:r>
      <w:r w:rsidRPr="0026636A">
        <w:rPr>
          <w:rFonts w:ascii="Times New Roman" w:hAnsi="Times New Roman" w:cs="Times New Roman"/>
          <w:sz w:val="28"/>
          <w:szCs w:val="28"/>
          <w:lang w:val="kk-KZ"/>
        </w:rPr>
        <w:t xml:space="preserve"> </w:t>
      </w:r>
      <w:r w:rsidR="00577501" w:rsidRPr="0026636A">
        <w:rPr>
          <w:rFonts w:ascii="Times New Roman" w:hAnsi="Times New Roman" w:cs="Times New Roman"/>
          <w:iCs/>
          <w:sz w:val="28"/>
          <w:szCs w:val="28"/>
          <w:lang w:val="kk-KZ"/>
        </w:rPr>
        <w:t>Mill.</w:t>
      </w:r>
      <w:r w:rsidR="00577501"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 xml:space="preserve">туысының кейбір түрлерінде альузия және алоэзия сияқты эсциндер бар. </w:t>
      </w:r>
      <w:r w:rsidR="00344E46" w:rsidRPr="0026636A">
        <w:rPr>
          <w:rFonts w:ascii="Times New Roman" w:hAnsi="Times New Roman" w:cs="Times New Roman"/>
          <w:sz w:val="28"/>
          <w:szCs w:val="28"/>
          <w:lang w:val="kk-KZ"/>
        </w:rPr>
        <w:t xml:space="preserve">Олар </w:t>
      </w:r>
      <w:r w:rsidRPr="0026636A">
        <w:rPr>
          <w:rFonts w:ascii="Times New Roman" w:hAnsi="Times New Roman" w:cs="Times New Roman"/>
          <w:sz w:val="28"/>
          <w:szCs w:val="28"/>
          <w:lang w:val="kk-KZ"/>
        </w:rPr>
        <w:t>қабынуға қарсы және деконгестанттық әсерге ие.</w:t>
      </w:r>
      <w:r w:rsidR="004B0BAD" w:rsidRPr="0026636A">
        <w:rPr>
          <w:rFonts w:ascii="Times New Roman" w:hAnsi="Times New Roman" w:cs="Times New Roman"/>
          <w:sz w:val="28"/>
          <w:szCs w:val="28"/>
          <w:lang w:val="kk-KZ"/>
        </w:rPr>
        <w:t xml:space="preserve"> </w:t>
      </w:r>
      <w:r w:rsidR="00577501" w:rsidRPr="0026636A">
        <w:rPr>
          <w:rFonts w:ascii="Times New Roman" w:hAnsi="Times New Roman" w:cs="Times New Roman"/>
          <w:sz w:val="28"/>
          <w:szCs w:val="28"/>
          <w:lang w:val="en-US"/>
        </w:rPr>
        <w:t xml:space="preserve"> </w:t>
      </w:r>
    </w:p>
    <w:p w14:paraId="3875591D" w14:textId="0ECCF06B" w:rsidR="00385655" w:rsidRPr="0026636A" w:rsidRDefault="00385655" w:rsidP="00861B93">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Итшомырт туысы түрлері құрамында иммуномодуляциялық әсер ететін және иммундық жүйе жасушаларының белсенділігіне әсер ететін лектин </w:t>
      </w:r>
      <w:r w:rsidR="00344E46" w:rsidRPr="0026636A">
        <w:rPr>
          <w:rFonts w:ascii="Times New Roman" w:hAnsi="Times New Roman" w:cs="Times New Roman"/>
          <w:sz w:val="28"/>
          <w:szCs w:val="28"/>
          <w:lang w:val="kk-KZ"/>
        </w:rPr>
        <w:t>кездеседі</w:t>
      </w:r>
      <w:r w:rsidR="004B0BAD" w:rsidRPr="0026636A">
        <w:rPr>
          <w:rFonts w:ascii="Times New Roman" w:hAnsi="Times New Roman" w:cs="Times New Roman"/>
          <w:sz w:val="28"/>
          <w:szCs w:val="28"/>
          <w:lang w:val="kk-KZ"/>
        </w:rPr>
        <w:t xml:space="preserve"> </w:t>
      </w:r>
      <w:r w:rsidR="00E932F0" w:rsidRPr="0026636A">
        <w:rPr>
          <w:rFonts w:ascii="Times New Roman" w:hAnsi="Times New Roman" w:cs="Times New Roman"/>
          <w:sz w:val="28"/>
          <w:szCs w:val="28"/>
          <w:lang w:val="kk-KZ"/>
        </w:rPr>
        <w:t>[76</w:t>
      </w:r>
      <w:r w:rsidR="004B0BAD" w:rsidRPr="0026636A">
        <w:rPr>
          <w:rFonts w:ascii="Times New Roman" w:hAnsi="Times New Roman" w:cs="Times New Roman"/>
          <w:sz w:val="28"/>
          <w:szCs w:val="28"/>
          <w:lang w:val="kk-KZ"/>
        </w:rPr>
        <w:t>]</w:t>
      </w:r>
      <w:r w:rsidR="00344E46" w:rsidRPr="0026636A">
        <w:rPr>
          <w:rFonts w:ascii="Times New Roman" w:hAnsi="Times New Roman" w:cs="Times New Roman"/>
          <w:sz w:val="28"/>
          <w:szCs w:val="28"/>
          <w:lang w:val="kk-KZ"/>
        </w:rPr>
        <w:t xml:space="preserve">. </w:t>
      </w:r>
    </w:p>
    <w:p w14:paraId="08E881AF" w14:textId="41D218CF" w:rsidR="00385655" w:rsidRPr="0026636A" w:rsidRDefault="00385655" w:rsidP="00861B93">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Бұл</w:t>
      </w:r>
      <w:r w:rsidR="00344E46" w:rsidRPr="0026636A">
        <w:rPr>
          <w:rFonts w:ascii="Times New Roman" w:hAnsi="Times New Roman" w:cs="Times New Roman"/>
          <w:sz w:val="28"/>
          <w:szCs w:val="28"/>
          <w:lang w:val="kk-KZ"/>
        </w:rPr>
        <w:t>ар</w:t>
      </w:r>
      <w:r w:rsidRPr="0026636A">
        <w:rPr>
          <w:rFonts w:ascii="Times New Roman" w:hAnsi="Times New Roman" w:cs="Times New Roman"/>
          <w:sz w:val="28"/>
          <w:szCs w:val="28"/>
          <w:lang w:val="kk-KZ"/>
        </w:rPr>
        <w:t xml:space="preserve"> </w:t>
      </w:r>
      <w:r w:rsidRPr="0026636A">
        <w:rPr>
          <w:rFonts w:ascii="Times New Roman" w:hAnsi="Times New Roman" w:cs="Times New Roman"/>
          <w:i/>
          <w:sz w:val="28"/>
          <w:szCs w:val="28"/>
          <w:lang w:val="kk-KZ"/>
        </w:rPr>
        <w:t xml:space="preserve">Frangula </w:t>
      </w:r>
      <w:r w:rsidR="00577501" w:rsidRPr="0026636A">
        <w:rPr>
          <w:rFonts w:ascii="Times New Roman" w:hAnsi="Times New Roman" w:cs="Times New Roman"/>
          <w:iCs/>
          <w:sz w:val="28"/>
          <w:szCs w:val="28"/>
          <w:lang w:val="kk-KZ"/>
        </w:rPr>
        <w:t>Mill.</w:t>
      </w:r>
      <w:r w:rsidR="00577501"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туысы құрамында кездесетін негізгі фитохимиялық компоненттердің бірнешеуі ғана</w:t>
      </w:r>
      <w:r w:rsidR="009E6F92" w:rsidRPr="0026636A">
        <w:rPr>
          <w:rFonts w:ascii="Times New Roman" w:hAnsi="Times New Roman" w:cs="Times New Roman"/>
          <w:sz w:val="28"/>
          <w:szCs w:val="28"/>
          <w:lang w:val="kk-KZ"/>
        </w:rPr>
        <w:t xml:space="preserve"> екені мәлім.</w:t>
      </w:r>
      <w:r w:rsidRPr="0026636A">
        <w:rPr>
          <w:rFonts w:ascii="Times New Roman" w:hAnsi="Times New Roman" w:cs="Times New Roman"/>
          <w:sz w:val="28"/>
          <w:szCs w:val="28"/>
          <w:lang w:val="kk-KZ"/>
        </w:rPr>
        <w:t xml:space="preserve"> Олар осы тектес өсімдіктердің дәрілік қасиеттерінде</w:t>
      </w:r>
      <w:r w:rsidR="00344E46" w:rsidRPr="0026636A">
        <w:rPr>
          <w:rFonts w:ascii="Times New Roman" w:hAnsi="Times New Roman" w:cs="Times New Roman"/>
          <w:sz w:val="28"/>
          <w:szCs w:val="28"/>
          <w:lang w:val="kk-KZ"/>
        </w:rPr>
        <w:t xml:space="preserve"> маңызды</w:t>
      </w:r>
      <w:r w:rsidRPr="0026636A">
        <w:rPr>
          <w:rFonts w:ascii="Times New Roman" w:hAnsi="Times New Roman" w:cs="Times New Roman"/>
          <w:sz w:val="28"/>
          <w:szCs w:val="28"/>
          <w:lang w:val="kk-KZ"/>
        </w:rPr>
        <w:t xml:space="preserve"> рөл атқарады және оларды әртүрлі дәрілік формаларда қолдануға болады.</w:t>
      </w:r>
    </w:p>
    <w:p w14:paraId="04D31EAA" w14:textId="399838D3" w:rsidR="00344E46" w:rsidRPr="0026636A" w:rsidRDefault="00385655" w:rsidP="00E932F0">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Frangula</w:t>
      </w:r>
      <w:r w:rsidRPr="0026636A">
        <w:rPr>
          <w:rFonts w:ascii="Times New Roman" w:hAnsi="Times New Roman" w:cs="Times New Roman"/>
          <w:sz w:val="28"/>
          <w:szCs w:val="28"/>
          <w:lang w:val="kk-KZ"/>
        </w:rPr>
        <w:t xml:space="preserve"> </w:t>
      </w:r>
      <w:r w:rsidR="00577501" w:rsidRPr="0026636A">
        <w:rPr>
          <w:rFonts w:ascii="Times New Roman" w:hAnsi="Times New Roman" w:cs="Times New Roman"/>
          <w:iCs/>
          <w:sz w:val="28"/>
          <w:szCs w:val="28"/>
          <w:lang w:val="kk-KZ"/>
        </w:rPr>
        <w:t>Mill.</w:t>
      </w:r>
      <w:r w:rsidR="00577501"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 xml:space="preserve">туысына </w:t>
      </w:r>
      <w:r w:rsidR="00344E46" w:rsidRPr="0026636A">
        <w:rPr>
          <w:rFonts w:ascii="Times New Roman" w:hAnsi="Times New Roman" w:cs="Times New Roman"/>
          <w:sz w:val="28"/>
          <w:szCs w:val="28"/>
          <w:lang w:val="kk-KZ"/>
        </w:rPr>
        <w:t xml:space="preserve">кіретін </w:t>
      </w:r>
      <w:r w:rsidRPr="0026636A">
        <w:rPr>
          <w:rFonts w:ascii="Times New Roman" w:hAnsi="Times New Roman" w:cs="Times New Roman"/>
          <w:sz w:val="28"/>
          <w:szCs w:val="28"/>
          <w:lang w:val="kk-KZ"/>
        </w:rPr>
        <w:t xml:space="preserve">бірнеше түр кіреді, </w:t>
      </w:r>
      <w:r w:rsidR="00344E46" w:rsidRPr="0026636A">
        <w:rPr>
          <w:rFonts w:ascii="Times New Roman" w:hAnsi="Times New Roman" w:cs="Times New Roman"/>
          <w:sz w:val="28"/>
          <w:szCs w:val="28"/>
          <w:lang w:val="kk-KZ"/>
        </w:rPr>
        <w:t xml:space="preserve">олар </w:t>
      </w:r>
      <w:r w:rsidRPr="0026636A">
        <w:rPr>
          <w:rFonts w:ascii="Times New Roman" w:hAnsi="Times New Roman" w:cs="Times New Roman"/>
          <w:sz w:val="28"/>
          <w:szCs w:val="28"/>
          <w:lang w:val="kk-KZ"/>
        </w:rPr>
        <w:t xml:space="preserve">негізінен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және </w:t>
      </w:r>
      <w:r w:rsidRPr="0026636A">
        <w:rPr>
          <w:rFonts w:ascii="Times New Roman" w:hAnsi="Times New Roman" w:cs="Times New Roman"/>
          <w:i/>
          <w:sz w:val="28"/>
          <w:szCs w:val="28"/>
          <w:lang w:val="kk-KZ"/>
        </w:rPr>
        <w:t>Frangula purshiana</w:t>
      </w:r>
      <w:r w:rsidRPr="0026636A">
        <w:rPr>
          <w:rFonts w:ascii="Times New Roman" w:hAnsi="Times New Roman" w:cs="Times New Roman"/>
          <w:sz w:val="28"/>
          <w:szCs w:val="28"/>
          <w:lang w:val="kk-KZ"/>
        </w:rPr>
        <w:t xml:space="preserve">. Бұл түрлердің фармакологиялық қасиеттері ұқсас. </w:t>
      </w:r>
      <w:r w:rsidRPr="0026636A">
        <w:rPr>
          <w:rFonts w:ascii="Times New Roman" w:hAnsi="Times New Roman" w:cs="Times New Roman"/>
          <w:i/>
          <w:sz w:val="28"/>
          <w:szCs w:val="28"/>
          <w:lang w:val="kk-KZ"/>
        </w:rPr>
        <w:t>Frangula</w:t>
      </w:r>
      <w:r w:rsidRPr="0026636A">
        <w:rPr>
          <w:rFonts w:ascii="Times New Roman" w:hAnsi="Times New Roman" w:cs="Times New Roman"/>
          <w:sz w:val="28"/>
          <w:szCs w:val="28"/>
          <w:lang w:val="kk-KZ"/>
        </w:rPr>
        <w:t xml:space="preserve"> </w:t>
      </w:r>
      <w:r w:rsidR="00577501" w:rsidRPr="0026636A">
        <w:rPr>
          <w:rFonts w:ascii="Times New Roman" w:hAnsi="Times New Roman" w:cs="Times New Roman"/>
          <w:iCs/>
          <w:sz w:val="28"/>
          <w:szCs w:val="28"/>
          <w:lang w:val="kk-KZ"/>
        </w:rPr>
        <w:t>Mill.</w:t>
      </w:r>
      <w:r w:rsidR="00577501"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туысының өсімдіктеріндегі негізгі белсенді компонент</w:t>
      </w:r>
      <w:r w:rsidR="00344E46"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w:t>
      </w:r>
      <w:r w:rsidR="00344E46"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антрахинон гликозидтері. Олар іш жүргізетін қасиеттерге ие және медицинада іш жүргізетін дәрілер ретінде кеңінен қолданылады. Антрахинон гликозидтері ішектің қозғалғыштығын ынталандырады, іш қатуды жеңілдетуге көмектесетін жиырылу көлемі мен күшін арттырады</w:t>
      </w:r>
      <w:r w:rsidR="004B0BAD" w:rsidRPr="0026636A">
        <w:rPr>
          <w:rFonts w:ascii="Times New Roman" w:hAnsi="Times New Roman" w:cs="Times New Roman"/>
          <w:sz w:val="28"/>
          <w:szCs w:val="28"/>
          <w:lang w:val="kk-KZ"/>
        </w:rPr>
        <w:t xml:space="preserve"> [7</w:t>
      </w:r>
      <w:r w:rsidR="00E932F0" w:rsidRPr="0026636A">
        <w:rPr>
          <w:rFonts w:ascii="Times New Roman" w:hAnsi="Times New Roman" w:cs="Times New Roman"/>
          <w:sz w:val="28"/>
          <w:szCs w:val="28"/>
          <w:lang w:val="kk-KZ"/>
        </w:rPr>
        <w:t>7</w:t>
      </w:r>
      <w:r w:rsidR="004B0BAD"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 xml:space="preserve">. </w:t>
      </w:r>
    </w:p>
    <w:p w14:paraId="5AC3C960" w14:textId="39710230" w:rsidR="00385655" w:rsidRPr="0026636A" w:rsidRDefault="00385655" w:rsidP="00861B93">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w:t>
      </w:r>
      <w:r w:rsidR="00577501" w:rsidRPr="0026636A">
        <w:rPr>
          <w:rFonts w:ascii="Times New Roman" w:hAnsi="Times New Roman" w:cs="Times New Roman"/>
          <w:iCs/>
          <w:sz w:val="28"/>
          <w:szCs w:val="28"/>
          <w:lang w:val="kk-KZ"/>
        </w:rPr>
        <w:t>Mill.</w:t>
      </w:r>
      <w:r w:rsidR="00577501" w:rsidRPr="0026636A">
        <w:rPr>
          <w:rFonts w:ascii="Times New Roman" w:hAnsi="Times New Roman" w:cs="Times New Roman"/>
          <w:i/>
          <w:sz w:val="28"/>
          <w:szCs w:val="28"/>
          <w:lang w:val="kk-KZ"/>
        </w:rPr>
        <w:t xml:space="preserve"> </w:t>
      </w:r>
      <w:r w:rsidRPr="0026636A">
        <w:rPr>
          <w:rFonts w:ascii="Times New Roman" w:hAnsi="Times New Roman" w:cs="Times New Roman"/>
          <w:sz w:val="28"/>
          <w:szCs w:val="28"/>
          <w:lang w:val="kk-KZ"/>
        </w:rPr>
        <w:t>сонымен қатар бактерияға қарсы және қабынуға қарсы қасиеттерге ие. Оны іш қату, созылмалы колит және геморой сияқты әртүрлі асқазан-ішек ауруларын емдеу үшін қолдануға болады.</w:t>
      </w:r>
    </w:p>
    <w:p w14:paraId="2411478F" w14:textId="69537D75" w:rsidR="00385655" w:rsidRPr="0026636A" w:rsidRDefault="00385655" w:rsidP="00861B93">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 xml:space="preserve">Frangula </w:t>
      </w:r>
      <w:r w:rsidR="00344E46" w:rsidRPr="0026636A">
        <w:rPr>
          <w:rFonts w:ascii="Times New Roman" w:hAnsi="Times New Roman" w:cs="Times New Roman"/>
          <w:i/>
          <w:sz w:val="28"/>
          <w:szCs w:val="28"/>
          <w:lang w:val="kk-KZ"/>
        </w:rPr>
        <w:t>р</w:t>
      </w:r>
      <w:r w:rsidRPr="0026636A">
        <w:rPr>
          <w:rFonts w:ascii="Times New Roman" w:hAnsi="Times New Roman" w:cs="Times New Roman"/>
          <w:i/>
          <w:sz w:val="28"/>
          <w:szCs w:val="28"/>
          <w:lang w:val="kk-KZ"/>
        </w:rPr>
        <w:t>urshiana</w:t>
      </w:r>
      <w:r w:rsidRPr="0026636A">
        <w:rPr>
          <w:rFonts w:ascii="Times New Roman" w:hAnsi="Times New Roman" w:cs="Times New Roman"/>
          <w:sz w:val="28"/>
          <w:szCs w:val="28"/>
          <w:lang w:val="kk-KZ"/>
        </w:rPr>
        <w:t xml:space="preserve"> </w:t>
      </w:r>
      <w:r w:rsidR="00344E46" w:rsidRPr="0026636A">
        <w:rPr>
          <w:rFonts w:ascii="Times New Roman" w:hAnsi="Times New Roman" w:cs="Times New Roman"/>
          <w:sz w:val="28"/>
          <w:szCs w:val="28"/>
          <w:lang w:val="kk-KZ"/>
        </w:rPr>
        <w:t xml:space="preserve">асқазан-ішек жұмысын  жақсартуда </w:t>
      </w:r>
      <w:r w:rsidRPr="0026636A">
        <w:rPr>
          <w:rFonts w:ascii="Times New Roman" w:hAnsi="Times New Roman" w:cs="Times New Roman"/>
          <w:sz w:val="28"/>
          <w:szCs w:val="28"/>
          <w:lang w:val="kk-KZ"/>
        </w:rPr>
        <w:t xml:space="preserve">дәстүрлі медицинада кеңінен қолданылады. </w:t>
      </w:r>
      <w:r w:rsidR="00344E46" w:rsidRPr="0026636A">
        <w:rPr>
          <w:rFonts w:ascii="Times New Roman" w:hAnsi="Times New Roman" w:cs="Times New Roman"/>
          <w:sz w:val="28"/>
          <w:szCs w:val="28"/>
          <w:lang w:val="kk-KZ"/>
        </w:rPr>
        <w:t>Сондай-ақ б</w:t>
      </w:r>
      <w:r w:rsidRPr="0026636A">
        <w:rPr>
          <w:rFonts w:ascii="Times New Roman" w:hAnsi="Times New Roman" w:cs="Times New Roman"/>
          <w:sz w:val="28"/>
          <w:szCs w:val="28"/>
          <w:lang w:val="kk-KZ"/>
        </w:rPr>
        <w:t xml:space="preserve">ауыр мен өт қабының ауруларын емдеуде пайдалы. </w:t>
      </w:r>
      <w:r w:rsidRPr="0026636A">
        <w:rPr>
          <w:rFonts w:ascii="Times New Roman" w:hAnsi="Times New Roman" w:cs="Times New Roman"/>
          <w:i/>
          <w:sz w:val="28"/>
          <w:szCs w:val="28"/>
          <w:lang w:val="kk-KZ"/>
        </w:rPr>
        <w:t>Frangula</w:t>
      </w:r>
      <w:r w:rsidRPr="0026636A">
        <w:rPr>
          <w:rFonts w:ascii="Times New Roman" w:hAnsi="Times New Roman" w:cs="Times New Roman"/>
          <w:sz w:val="28"/>
          <w:szCs w:val="28"/>
          <w:lang w:val="kk-KZ"/>
        </w:rPr>
        <w:t xml:space="preserve"> туысының кез-келген өсімдіктерін медициналық мақсатта қолданар алдында дұрыс дозалау нұсқауларын</w:t>
      </w:r>
      <w:r w:rsidR="00344E46"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ықтимал қарсы көрсеткіштерді немесе жанама әсерлердің алдын  алу үшін білікті  маман</w:t>
      </w:r>
      <w:r w:rsidR="00344E46" w:rsidRPr="0026636A">
        <w:rPr>
          <w:rFonts w:ascii="Times New Roman" w:hAnsi="Times New Roman" w:cs="Times New Roman"/>
          <w:sz w:val="28"/>
          <w:szCs w:val="28"/>
          <w:lang w:val="kk-KZ"/>
        </w:rPr>
        <w:t xml:space="preserve">нан </w:t>
      </w:r>
      <w:r w:rsidRPr="0026636A">
        <w:rPr>
          <w:rFonts w:ascii="Times New Roman" w:hAnsi="Times New Roman" w:cs="Times New Roman"/>
          <w:sz w:val="28"/>
          <w:szCs w:val="28"/>
          <w:lang w:val="kk-KZ"/>
        </w:rPr>
        <w:t>кеңес</w:t>
      </w:r>
      <w:r w:rsidR="00344E46" w:rsidRPr="0026636A">
        <w:rPr>
          <w:rFonts w:ascii="Times New Roman" w:hAnsi="Times New Roman" w:cs="Times New Roman"/>
          <w:sz w:val="28"/>
          <w:szCs w:val="28"/>
          <w:lang w:val="kk-KZ"/>
        </w:rPr>
        <w:t xml:space="preserve"> алу </w:t>
      </w:r>
      <w:r w:rsidRPr="0026636A">
        <w:rPr>
          <w:rFonts w:ascii="Times New Roman" w:hAnsi="Times New Roman" w:cs="Times New Roman"/>
          <w:sz w:val="28"/>
          <w:szCs w:val="28"/>
          <w:lang w:val="kk-KZ"/>
        </w:rPr>
        <w:t>маңызды</w:t>
      </w:r>
      <w:r w:rsidR="00335813" w:rsidRPr="0026636A">
        <w:rPr>
          <w:rFonts w:ascii="Times New Roman" w:hAnsi="Times New Roman" w:cs="Times New Roman"/>
          <w:sz w:val="28"/>
          <w:szCs w:val="28"/>
          <w:lang w:val="kk-KZ"/>
        </w:rPr>
        <w:t xml:space="preserve"> </w:t>
      </w:r>
      <w:r w:rsidR="00741D51" w:rsidRPr="0026636A">
        <w:rPr>
          <w:rFonts w:ascii="Times New Roman" w:hAnsi="Times New Roman" w:cs="Times New Roman"/>
          <w:sz w:val="28"/>
          <w:szCs w:val="28"/>
          <w:lang w:val="kk-KZ"/>
        </w:rPr>
        <w:t>[78</w:t>
      </w:r>
      <w:r w:rsidR="00335813"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w:t>
      </w:r>
    </w:p>
    <w:p w14:paraId="45F31111" w14:textId="7687E616" w:rsidR="00385655" w:rsidRPr="0026636A" w:rsidRDefault="00344E46" w:rsidP="00741D51">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i/>
          <w:color w:val="000000" w:themeColor="text1"/>
          <w:sz w:val="28"/>
          <w:szCs w:val="28"/>
          <w:lang w:val="kk-KZ"/>
        </w:rPr>
        <w:t>Frangula alnus</w:t>
      </w:r>
      <w:r w:rsidRPr="0026636A">
        <w:rPr>
          <w:rFonts w:ascii="Times New Roman" w:hAnsi="Times New Roman" w:cs="Times New Roman"/>
          <w:color w:val="000000" w:themeColor="text1"/>
          <w:sz w:val="28"/>
          <w:szCs w:val="28"/>
          <w:lang w:val="kk-KZ"/>
        </w:rPr>
        <w:t xml:space="preserve"> Mill. </w:t>
      </w:r>
      <w:r w:rsidR="00385655" w:rsidRPr="0026636A">
        <w:rPr>
          <w:rFonts w:ascii="Times New Roman" w:hAnsi="Times New Roman" w:cs="Times New Roman"/>
          <w:color w:val="000000" w:themeColor="text1"/>
          <w:sz w:val="28"/>
          <w:szCs w:val="28"/>
          <w:lang w:val="kk-KZ"/>
        </w:rPr>
        <w:t xml:space="preserve">қабығынан </w:t>
      </w:r>
      <w:r w:rsidRPr="0026636A">
        <w:rPr>
          <w:rFonts w:ascii="Times New Roman" w:hAnsi="Times New Roman" w:cs="Times New Roman"/>
          <w:color w:val="000000" w:themeColor="text1"/>
          <w:sz w:val="28"/>
          <w:szCs w:val="28"/>
          <w:lang w:val="kk-KZ"/>
        </w:rPr>
        <w:t>РФ</w:t>
      </w:r>
      <w:r w:rsidR="00385655" w:rsidRPr="0026636A">
        <w:rPr>
          <w:rFonts w:ascii="Times New Roman" w:hAnsi="Times New Roman" w:cs="Times New Roman"/>
          <w:color w:val="000000" w:themeColor="text1"/>
          <w:sz w:val="28"/>
          <w:szCs w:val="28"/>
          <w:lang w:val="kk-KZ"/>
        </w:rPr>
        <w:t xml:space="preserve"> алғаш рет ЯМР масс-спектрлерінің деректері негізінде анықталған франгулин А (6-О-α-l-рамнопиранозид франгул-эмодин) және франгулин В (6-О-β-d-апиофуранозид франгул-эмодин) оқшауланған.</w:t>
      </w:r>
      <w:r w:rsidR="00D43C83" w:rsidRPr="0026636A">
        <w:rPr>
          <w:rFonts w:ascii="Times New Roman" w:hAnsi="Times New Roman" w:cs="Times New Roman"/>
          <w:color w:val="000000" w:themeColor="text1"/>
          <w:sz w:val="28"/>
          <w:szCs w:val="28"/>
          <w:lang w:val="kk-KZ"/>
        </w:rPr>
        <w:t xml:space="preserve"> </w:t>
      </w:r>
      <w:r w:rsidR="00385655" w:rsidRPr="0026636A">
        <w:rPr>
          <w:rFonts w:ascii="Times New Roman" w:hAnsi="Times New Roman" w:cs="Times New Roman"/>
          <w:color w:val="000000" w:themeColor="text1"/>
          <w:sz w:val="28"/>
          <w:szCs w:val="28"/>
          <w:lang w:val="kk-KZ"/>
        </w:rPr>
        <w:t>Жұқа қабатты хроматографияны қолдана отырып, шырғанақ шикізатының түпнұсқалығын анықтау әдістемесі жасалды</w:t>
      </w:r>
      <w:r w:rsidR="00D43C83" w:rsidRPr="0026636A">
        <w:rPr>
          <w:rFonts w:ascii="Times New Roman" w:hAnsi="Times New Roman" w:cs="Times New Roman"/>
          <w:color w:val="000000" w:themeColor="text1"/>
          <w:sz w:val="28"/>
          <w:szCs w:val="28"/>
          <w:lang w:val="kk-KZ"/>
        </w:rPr>
        <w:t xml:space="preserve"> [</w:t>
      </w:r>
      <w:r w:rsidR="00335813" w:rsidRPr="0026636A">
        <w:rPr>
          <w:rFonts w:ascii="Times New Roman" w:hAnsi="Times New Roman" w:cs="Times New Roman"/>
          <w:color w:val="000000" w:themeColor="text1"/>
          <w:sz w:val="28"/>
          <w:szCs w:val="28"/>
          <w:lang w:val="kk-KZ"/>
        </w:rPr>
        <w:t>7</w:t>
      </w:r>
      <w:r w:rsidR="00741D51" w:rsidRPr="0026636A">
        <w:rPr>
          <w:rFonts w:ascii="Times New Roman" w:hAnsi="Times New Roman" w:cs="Times New Roman"/>
          <w:color w:val="000000" w:themeColor="text1"/>
          <w:sz w:val="28"/>
          <w:szCs w:val="28"/>
          <w:lang w:val="kk-KZ"/>
        </w:rPr>
        <w:t>9</w:t>
      </w:r>
      <w:r w:rsidR="00D43C83" w:rsidRPr="0026636A">
        <w:rPr>
          <w:rFonts w:ascii="Times New Roman" w:hAnsi="Times New Roman" w:cs="Times New Roman"/>
          <w:color w:val="000000" w:themeColor="text1"/>
          <w:sz w:val="28"/>
          <w:szCs w:val="28"/>
          <w:lang w:val="kk-KZ"/>
        </w:rPr>
        <w:t xml:space="preserve">]. Франгулин A басым антрагликозид ретінде </w:t>
      </w:r>
      <w:r w:rsidR="00F034F2" w:rsidRPr="0026636A">
        <w:rPr>
          <w:rFonts w:ascii="Times New Roman" w:hAnsi="Times New Roman" w:cs="Times New Roman"/>
          <w:sz w:val="28"/>
          <w:szCs w:val="28"/>
          <w:lang w:val="kk-KZ"/>
        </w:rPr>
        <w:t>С</w:t>
      </w:r>
      <w:r w:rsidR="00D43C83" w:rsidRPr="0026636A">
        <w:rPr>
          <w:rFonts w:ascii="Times New Roman" w:hAnsi="Times New Roman" w:cs="Times New Roman"/>
          <w:sz w:val="28"/>
          <w:szCs w:val="28"/>
          <w:lang w:val="kk-KZ"/>
        </w:rPr>
        <w:t xml:space="preserve">ынғақ итшомырт </w:t>
      </w:r>
      <w:r w:rsidR="00D43C83" w:rsidRPr="0026636A">
        <w:rPr>
          <w:rFonts w:ascii="Times New Roman" w:hAnsi="Times New Roman" w:cs="Times New Roman"/>
          <w:color w:val="000000" w:themeColor="text1"/>
          <w:sz w:val="28"/>
          <w:szCs w:val="28"/>
          <w:lang w:val="kk-KZ"/>
        </w:rPr>
        <w:t>қабығының химиялық диагностикалық белгісі ретінде үлкен қызығушылық</w:t>
      </w:r>
      <w:r w:rsidR="00F034F2" w:rsidRPr="0026636A">
        <w:rPr>
          <w:rFonts w:ascii="Times New Roman" w:hAnsi="Times New Roman" w:cs="Times New Roman"/>
          <w:color w:val="000000" w:themeColor="text1"/>
          <w:sz w:val="28"/>
          <w:szCs w:val="28"/>
          <w:lang w:val="kk-KZ"/>
        </w:rPr>
        <w:t xml:space="preserve"> тудырады. </w:t>
      </w:r>
      <w:r w:rsidR="00F034F2" w:rsidRPr="0026636A">
        <w:rPr>
          <w:rFonts w:ascii="Times New Roman" w:hAnsi="Times New Roman" w:cs="Times New Roman"/>
          <w:color w:val="000000" w:themeColor="text1"/>
          <w:sz w:val="28"/>
          <w:szCs w:val="28"/>
          <w:lang w:val="kk-KZ"/>
        </w:rPr>
        <w:lastRenderedPageBreak/>
        <w:t xml:space="preserve">Франгулин А </w:t>
      </w:r>
      <w:r w:rsidR="00D43C83" w:rsidRPr="0026636A">
        <w:rPr>
          <w:rFonts w:ascii="Times New Roman" w:hAnsi="Times New Roman" w:cs="Times New Roman"/>
          <w:color w:val="000000" w:themeColor="text1"/>
          <w:sz w:val="28"/>
          <w:szCs w:val="28"/>
          <w:lang w:val="kk-KZ"/>
        </w:rPr>
        <w:t xml:space="preserve">тиісті стандартты үлгінің қатысуымен анықтау арқылы жұқа қабатты хроматографияны қолдана отырып, </w:t>
      </w:r>
      <w:r w:rsidR="00D43C83" w:rsidRPr="0026636A">
        <w:rPr>
          <w:rFonts w:ascii="Times New Roman" w:hAnsi="Times New Roman" w:cs="Times New Roman"/>
          <w:sz w:val="28"/>
          <w:szCs w:val="28"/>
          <w:lang w:val="kk-KZ"/>
        </w:rPr>
        <w:t>cынғақ итшомырт</w:t>
      </w:r>
      <w:r w:rsidR="00D43C83" w:rsidRPr="0026636A">
        <w:rPr>
          <w:rFonts w:ascii="Times New Roman" w:hAnsi="Times New Roman" w:cs="Times New Roman"/>
          <w:color w:val="000000" w:themeColor="text1"/>
          <w:sz w:val="28"/>
          <w:szCs w:val="28"/>
          <w:lang w:val="kk-KZ"/>
        </w:rPr>
        <w:t xml:space="preserve"> шикізатының түпнұсқалығын анықтау әдістемесі жасалды </w:t>
      </w:r>
      <w:r w:rsidR="00741D51" w:rsidRPr="0026636A">
        <w:rPr>
          <w:rFonts w:ascii="Times New Roman" w:hAnsi="Times New Roman" w:cs="Times New Roman"/>
          <w:color w:val="000000" w:themeColor="text1"/>
          <w:sz w:val="28"/>
          <w:szCs w:val="28"/>
          <w:lang w:val="kk-KZ"/>
        </w:rPr>
        <w:t>[80</w:t>
      </w:r>
      <w:r w:rsidR="00D43C83" w:rsidRPr="0026636A">
        <w:rPr>
          <w:rFonts w:ascii="Times New Roman" w:hAnsi="Times New Roman" w:cs="Times New Roman"/>
          <w:color w:val="000000" w:themeColor="text1"/>
          <w:sz w:val="28"/>
          <w:szCs w:val="28"/>
          <w:lang w:val="kk-KZ"/>
        </w:rPr>
        <w:t xml:space="preserve">]. </w:t>
      </w:r>
    </w:p>
    <w:p w14:paraId="1E472E92" w14:textId="11F3D401" w:rsidR="006901B3" w:rsidRPr="0026636A" w:rsidRDefault="006901B3" w:rsidP="00741D51">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Химиялық құрамы. Сынғақ итшомырт қабығында – ыдырататын  гликозидтер (8% дейін), брутулин, гликофрантулин, франгуламодин, хризофан қышқылы, сондай-ақ таниндер (10,4%). органикалық қышқылдар, эфир майлары, қант, алкалоидтар (0,15%) және басқа заттар, жапырақтарында флавоноидтар бар</w:t>
      </w:r>
      <w:r w:rsidR="00335813" w:rsidRPr="0026636A">
        <w:rPr>
          <w:rFonts w:ascii="Times New Roman" w:hAnsi="Times New Roman" w:cs="Times New Roman"/>
          <w:color w:val="000000" w:themeColor="text1"/>
          <w:sz w:val="28"/>
          <w:szCs w:val="28"/>
          <w:lang w:val="kk-KZ"/>
        </w:rPr>
        <w:t xml:space="preserve"> </w:t>
      </w:r>
      <w:r w:rsidR="00741D51" w:rsidRPr="0026636A">
        <w:rPr>
          <w:rFonts w:ascii="Times New Roman" w:hAnsi="Times New Roman" w:cs="Times New Roman"/>
          <w:color w:val="000000" w:themeColor="text1"/>
          <w:sz w:val="28"/>
          <w:szCs w:val="28"/>
          <w:lang w:val="kk-KZ"/>
        </w:rPr>
        <w:t>[81</w:t>
      </w:r>
      <w:r w:rsidR="00335813"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p>
    <w:p w14:paraId="551DA022" w14:textId="77777777" w:rsidR="00EB1F5D" w:rsidRPr="0026636A" w:rsidRDefault="006901B3"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Сынғақ итшомырттың жаңа қабығында гликозидтер – франгулярозид және антранолглюкофрангулин қалпына келтірілген түрінде болады. Сонымен қатар, бұл қосылыстар тұрақсыз және ауаның оттегімен де өздігінен тотығуға қабілетті. Сондықтан сынғақ итшомырт қабығы 1 жыл сақтағаннан кейін қолданылады немесе 1 сағат ішінде 110°C температурада қыздыру арқылы тотығу процесін жылдамдатады. </w:t>
      </w:r>
    </w:p>
    <w:p w14:paraId="2BD25CE0" w14:textId="24867405" w:rsidR="006901B3" w:rsidRPr="0026636A" w:rsidRDefault="006901B3"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Алдымен франгулярозид гюкофрангулинге айналады. Медицинада қолданылатын сынғақ итшомырт қабығында глюкофрангулин, франгулин А және франгулаэмодин болуы мүмкін.</w:t>
      </w:r>
    </w:p>
    <w:p w14:paraId="4041BBF1" w14:textId="1399C48F" w:rsidR="006901B3" w:rsidRPr="0026636A" w:rsidRDefault="006901B3" w:rsidP="002A6F96">
      <w:pPr>
        <w:pStyle w:val="a8"/>
        <w:ind w:firstLine="567"/>
        <w:jc w:val="both"/>
        <w:rPr>
          <w:rFonts w:ascii="Times New Roman" w:hAnsi="Times New Roman"/>
          <w:color w:val="000000" w:themeColor="text1"/>
          <w:sz w:val="28"/>
          <w:szCs w:val="28"/>
          <w:lang w:val="kk-KZ"/>
        </w:rPr>
      </w:pPr>
      <w:r w:rsidRPr="0026636A">
        <w:rPr>
          <w:rFonts w:ascii="Times New Roman" w:hAnsi="Times New Roman"/>
          <w:color w:val="000000" w:themeColor="text1"/>
          <w:sz w:val="28"/>
          <w:szCs w:val="28"/>
          <w:lang w:val="kk-KZ"/>
        </w:rPr>
        <w:t xml:space="preserve">Франгулэмодиннен басқа, антрондық агликондар нәзік сынғақ итшомырт қабығында алоэ-эмодин, фистсион, және пальмитин кездеседі. Сондай-ақ антрон қосылыстарымен қатар, сынғақ итшомырт қабығында таниндердің едәуір мөлшері (10,4%), франгуланиннің пептидті алкалоидтары (0,15%)-R-гидрокси-стирилоамин франганиннің туындылары, органикалық қышқылдар (атап айтқанда, алма), тритерпен гликозидтері, сапониндер, ащы, шайырлы заттар, флавоноидтар (ксанторамин және рамнетин), іздер эфирлік майлар, крахмал, пектиндер, түрлі қанттар. 1,8-дигидрокси-2-ацетилнафталин жер қыртысының гидролизатында кездеседі </w:t>
      </w:r>
      <w:r w:rsidR="002A6F96" w:rsidRPr="0026636A">
        <w:rPr>
          <w:rFonts w:ascii="Times New Roman" w:hAnsi="Times New Roman"/>
          <w:sz w:val="28"/>
          <w:szCs w:val="28"/>
          <w:lang w:val="kk-KZ"/>
        </w:rPr>
        <w:t>Өсімдіктің</w:t>
      </w:r>
      <w:r w:rsidR="002A6F96" w:rsidRPr="0026636A">
        <w:rPr>
          <w:lang w:val="kk-KZ"/>
        </w:rPr>
        <w:t xml:space="preserve"> </w:t>
      </w:r>
      <w:r w:rsidR="002A6F96" w:rsidRPr="0026636A">
        <w:rPr>
          <w:rFonts w:ascii="Times New Roman" w:hAnsi="Times New Roman"/>
          <w:sz w:val="28"/>
          <w:szCs w:val="28"/>
          <w:lang w:val="kk-KZ"/>
        </w:rPr>
        <w:t>қабығында, бүршігінде, жапырақтары мен жемісінде антрахинондар басым: глюкофрангулин, франгулин, эмодин және изоэмодин табылған. Бұлардың ең көп бөлігі өсімдік қабығында  — 8 % анықталған. Антрахинондардан басқа, қабықтың құрамында үштерпенді гликозидтер, хризофан қышқылы, антранолдар, смала, дубильді заттар, эфир майлары бар</w:t>
      </w:r>
      <w:r w:rsidR="002A6F96" w:rsidRPr="0026636A">
        <w:rPr>
          <w:rFonts w:ascii="Times New Roman" w:hAnsi="Times New Roman"/>
          <w:color w:val="000000" w:themeColor="text1"/>
          <w:sz w:val="28"/>
          <w:szCs w:val="28"/>
          <w:lang w:val="kk-KZ"/>
        </w:rPr>
        <w:t xml:space="preserve"> </w:t>
      </w:r>
      <w:r w:rsidR="00741D51" w:rsidRPr="0026636A">
        <w:rPr>
          <w:rFonts w:ascii="Times New Roman" w:hAnsi="Times New Roman"/>
          <w:color w:val="000000" w:themeColor="text1"/>
          <w:sz w:val="28"/>
          <w:szCs w:val="28"/>
          <w:lang w:val="kk-KZ"/>
        </w:rPr>
        <w:t>[82</w:t>
      </w:r>
      <w:r w:rsidR="00335813" w:rsidRPr="0026636A">
        <w:rPr>
          <w:rFonts w:ascii="Times New Roman" w:hAnsi="Times New Roman"/>
          <w:color w:val="000000" w:themeColor="text1"/>
          <w:sz w:val="28"/>
          <w:szCs w:val="28"/>
          <w:lang w:val="kk-KZ"/>
        </w:rPr>
        <w:t>].</w:t>
      </w:r>
    </w:p>
    <w:p w14:paraId="34D3D9BA" w14:textId="77777777" w:rsidR="006901B3" w:rsidRPr="0026636A" w:rsidRDefault="006901B3"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Сонымен қатар, кортексте 0,15% алкалоидтар, салыстырмалы түрде көп таниндер бар – 10, 4%, әр түрлі қант, алма қышқылы, аз мөлшерде эфир майы. Жапырақтарда 0,17% алкалоидтар болады.</w:t>
      </w:r>
    </w:p>
    <w:p w14:paraId="3E5491DB" w14:textId="7AB5A7A7" w:rsidR="006901B3" w:rsidRPr="0026636A" w:rsidRDefault="006901B3"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Қабығында: күл – 3,57%; макронутриенттер (мг/г): К – 4,80, Са – 18,80, Mn - 2,60, Fe – 0,40; микроэлементтер (мкг/г): Mg – 107,00, Cu – 12,40, Zn – 16,60, C-0,16, Cr-0,80, Al – 152,58, Ва-171,68, V-0,72, Se-0,04, Ni – 1,52, Sr – 7,92, Pb – 27,52, In – 70,00, I – 0,72. MO, Cd, Li, Au, Ag, Br - табылған жоқ </w:t>
      </w:r>
      <w:r w:rsidR="00741D51" w:rsidRPr="0026636A">
        <w:rPr>
          <w:rFonts w:ascii="Times New Roman" w:hAnsi="Times New Roman" w:cs="Times New Roman"/>
          <w:color w:val="000000" w:themeColor="text1"/>
          <w:sz w:val="28"/>
          <w:szCs w:val="28"/>
          <w:lang w:val="kk-KZ"/>
        </w:rPr>
        <w:t>[83</w:t>
      </w:r>
      <w:r w:rsidR="00335813" w:rsidRPr="0026636A">
        <w:rPr>
          <w:rFonts w:ascii="Times New Roman" w:hAnsi="Times New Roman" w:cs="Times New Roman"/>
          <w:color w:val="000000" w:themeColor="text1"/>
          <w:sz w:val="28"/>
          <w:szCs w:val="28"/>
          <w:lang w:val="kk-KZ"/>
        </w:rPr>
        <w:t>].</w:t>
      </w:r>
    </w:p>
    <w:p w14:paraId="4DF3325A" w14:textId="5C1BD0DD" w:rsidR="00011A7E" w:rsidRPr="0026636A" w:rsidRDefault="00011A7E"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Піскен жемістері мүлдем басқа өнім. Оның құрамында қоректік заттардың керемет мөлшері бар. Олардың ішінде: </w:t>
      </w:r>
    </w:p>
    <w:p w14:paraId="05DF942B" w14:textId="77777777" w:rsidR="00011A7E" w:rsidRPr="0026636A" w:rsidRDefault="00011A7E"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флавоноидтар;</w:t>
      </w:r>
    </w:p>
    <w:p w14:paraId="6D43F78E" w14:textId="77777777" w:rsidR="00011A7E" w:rsidRPr="0026636A" w:rsidRDefault="00011A7E"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пектиндер;</w:t>
      </w:r>
    </w:p>
    <w:p w14:paraId="637CFCCB" w14:textId="77777777" w:rsidR="00011A7E" w:rsidRPr="0026636A" w:rsidRDefault="00011A7E"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таниндер;</w:t>
      </w:r>
    </w:p>
    <w:p w14:paraId="4CFADB7A" w14:textId="77777777" w:rsidR="00011A7E" w:rsidRPr="0026636A" w:rsidRDefault="00011A7E"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lastRenderedPageBreak/>
        <w:t>• аскорбин қышқылы;</w:t>
      </w:r>
    </w:p>
    <w:p w14:paraId="4EC2A818" w14:textId="77777777" w:rsidR="00011A7E" w:rsidRPr="0026636A" w:rsidRDefault="00011A7E"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органикалық қышқылдар.</w:t>
      </w:r>
    </w:p>
    <w:p w14:paraId="1CB77338" w14:textId="72145AB6" w:rsidR="00011A7E" w:rsidRPr="0026636A" w:rsidRDefault="00011A7E" w:rsidP="00E06E0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Піскен итшомырт ішке қолданылады немесе табиғи сыртқы ем ретінде қолданылады. Целлюлоза әсіресе С дәруменінің жоғары болуына байланысты құнды</w:t>
      </w:r>
      <w:r w:rsidR="00AE4CA6" w:rsidRPr="0026636A">
        <w:rPr>
          <w:rFonts w:ascii="Times New Roman" w:hAnsi="Times New Roman" w:cs="Times New Roman"/>
          <w:color w:val="000000" w:themeColor="text1"/>
          <w:sz w:val="28"/>
          <w:szCs w:val="28"/>
          <w:lang w:val="kk-KZ"/>
        </w:rPr>
        <w:t xml:space="preserve"> </w:t>
      </w:r>
      <w:r w:rsidR="00741D51" w:rsidRPr="0026636A">
        <w:rPr>
          <w:rFonts w:ascii="Times New Roman" w:hAnsi="Times New Roman" w:cs="Times New Roman"/>
          <w:color w:val="000000" w:themeColor="text1"/>
          <w:sz w:val="28"/>
          <w:szCs w:val="28"/>
          <w:lang w:val="kk-KZ"/>
        </w:rPr>
        <w:t>[</w:t>
      </w:r>
      <w:r w:rsidR="00741D51" w:rsidRPr="0026636A">
        <w:rPr>
          <w:rFonts w:ascii="Times New Roman" w:hAnsi="Times New Roman" w:cs="Times New Roman"/>
          <w:color w:val="000000" w:themeColor="text1"/>
          <w:sz w:val="28"/>
          <w:szCs w:val="28"/>
          <w:lang w:val="en-US"/>
        </w:rPr>
        <w:t>84</w:t>
      </w:r>
      <w:r w:rsidR="00AE4CA6"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514CCF4B" w14:textId="77777777" w:rsidR="00335813" w:rsidRPr="0026636A" w:rsidRDefault="00335813" w:rsidP="00E06E03">
      <w:pPr>
        <w:spacing w:after="0" w:line="240" w:lineRule="auto"/>
        <w:ind w:firstLine="708"/>
        <w:jc w:val="both"/>
        <w:rPr>
          <w:rFonts w:ascii="Times New Roman" w:hAnsi="Times New Roman" w:cs="Times New Roman"/>
          <w:b/>
          <w:i/>
          <w:color w:val="000000" w:themeColor="text1"/>
          <w:sz w:val="28"/>
          <w:szCs w:val="28"/>
          <w:lang w:val="kk-KZ"/>
        </w:rPr>
      </w:pPr>
    </w:p>
    <w:p w14:paraId="282A5D87" w14:textId="2151A9FA" w:rsidR="000F3342" w:rsidRPr="0026636A" w:rsidRDefault="000B7488" w:rsidP="00E06E03">
      <w:pPr>
        <w:pStyle w:val="2"/>
        <w:spacing w:before="0" w:line="240" w:lineRule="auto"/>
        <w:ind w:firstLine="567"/>
        <w:jc w:val="both"/>
        <w:rPr>
          <w:rFonts w:ascii="Times New Roman" w:hAnsi="Times New Roman" w:cs="Times New Roman"/>
          <w:b w:val="0"/>
          <w:color w:val="000000" w:themeColor="text1"/>
          <w:sz w:val="28"/>
          <w:szCs w:val="28"/>
          <w:lang w:val="kk-KZ"/>
        </w:rPr>
      </w:pPr>
      <w:r w:rsidRPr="0026636A">
        <w:rPr>
          <w:rFonts w:ascii="Times New Roman" w:hAnsi="Times New Roman" w:cs="Times New Roman"/>
          <w:color w:val="000000" w:themeColor="text1"/>
          <w:sz w:val="28"/>
          <w:szCs w:val="28"/>
          <w:lang w:val="kk-KZ"/>
        </w:rPr>
        <w:t>1.</w:t>
      </w:r>
      <w:r w:rsidR="00011A7E" w:rsidRPr="0026636A">
        <w:rPr>
          <w:rFonts w:ascii="Times New Roman" w:hAnsi="Times New Roman" w:cs="Times New Roman"/>
          <w:color w:val="000000" w:themeColor="text1"/>
          <w:sz w:val="28"/>
          <w:szCs w:val="28"/>
          <w:lang w:val="kk-KZ"/>
        </w:rPr>
        <w:t>5</w:t>
      </w:r>
      <w:r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i/>
          <w:color w:val="000000" w:themeColor="text1"/>
          <w:sz w:val="28"/>
          <w:szCs w:val="28"/>
          <w:lang w:val="kk-KZ"/>
        </w:rPr>
        <w:t>Frangula alnus</w:t>
      </w:r>
      <w:r w:rsidRPr="0026636A">
        <w:rPr>
          <w:rFonts w:ascii="Times New Roman" w:hAnsi="Times New Roman" w:cs="Times New Roman"/>
          <w:color w:val="000000" w:themeColor="text1"/>
          <w:sz w:val="28"/>
          <w:szCs w:val="28"/>
          <w:lang w:val="kk-KZ"/>
        </w:rPr>
        <w:t xml:space="preserve"> Mill. өсімдігінің дәрілік қасиетінің зерттелу </w:t>
      </w:r>
      <w:r w:rsidR="00F034F2" w:rsidRPr="0026636A">
        <w:rPr>
          <w:rFonts w:ascii="Times New Roman" w:hAnsi="Times New Roman" w:cs="Times New Roman"/>
          <w:color w:val="000000" w:themeColor="text1"/>
          <w:sz w:val="28"/>
          <w:szCs w:val="28"/>
          <w:lang w:val="kk-KZ"/>
        </w:rPr>
        <w:t>деңгейі</w:t>
      </w:r>
    </w:p>
    <w:p w14:paraId="35F39C90" w14:textId="328D5FF5" w:rsidR="00B36AFD" w:rsidRPr="0026636A" w:rsidRDefault="00011A7E" w:rsidP="00741D51">
      <w:pPr>
        <w:spacing w:after="0" w:line="240" w:lineRule="auto"/>
        <w:ind w:firstLine="567"/>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Сынғақ итшомырт қабығының м</w:t>
      </w:r>
      <w:r w:rsidR="0057132F" w:rsidRPr="0026636A">
        <w:rPr>
          <w:rFonts w:ascii="Times New Roman" w:hAnsi="Times New Roman" w:cs="Times New Roman"/>
          <w:color w:val="000000" w:themeColor="text1"/>
          <w:sz w:val="28"/>
          <w:szCs w:val="28"/>
          <w:lang w:val="kk-KZ"/>
        </w:rPr>
        <w:t xml:space="preserve">едицинада қолдануы. XIV ғасырда белгілі болды. </w:t>
      </w:r>
      <w:r w:rsidR="002E289F" w:rsidRPr="0026636A">
        <w:rPr>
          <w:rFonts w:ascii="Times New Roman" w:hAnsi="Times New Roman" w:cs="Times New Roman"/>
          <w:color w:val="000000" w:themeColor="text1"/>
          <w:sz w:val="28"/>
          <w:szCs w:val="28"/>
          <w:lang w:val="kk-KZ"/>
        </w:rPr>
        <w:t xml:space="preserve">Дәрілік өсімдіктер адам денсаулығында маңызды рөл атқарды. Өсімдік тектес дәрі-дәрмектер дәстүрлі медицинаның көзі болып табылады, ал қазіргі заманғы дәрі-дәрмектер дәрілік өсімдіктерден жанама түрде жасалады </w:t>
      </w:r>
      <w:r w:rsidR="00741D51" w:rsidRPr="0026636A">
        <w:rPr>
          <w:rFonts w:ascii="Times New Roman" w:hAnsi="Times New Roman" w:cs="Times New Roman"/>
          <w:color w:val="000000" w:themeColor="text1"/>
          <w:sz w:val="28"/>
          <w:szCs w:val="28"/>
          <w:lang w:val="kk-KZ"/>
        </w:rPr>
        <w:t>[</w:t>
      </w:r>
      <w:r w:rsidR="00741D51" w:rsidRPr="0026636A">
        <w:rPr>
          <w:rFonts w:ascii="Times New Roman" w:hAnsi="Times New Roman" w:cs="Times New Roman"/>
          <w:color w:val="000000" w:themeColor="text1"/>
          <w:sz w:val="28"/>
          <w:szCs w:val="28"/>
          <w:lang w:val="en-US"/>
        </w:rPr>
        <w:t>85, 86</w:t>
      </w:r>
      <w:r w:rsidR="00AE4CA6" w:rsidRPr="0026636A">
        <w:rPr>
          <w:rFonts w:ascii="Times New Roman" w:hAnsi="Times New Roman" w:cs="Times New Roman"/>
          <w:color w:val="000000" w:themeColor="text1"/>
          <w:sz w:val="28"/>
          <w:szCs w:val="28"/>
          <w:lang w:val="kk-KZ"/>
        </w:rPr>
        <w:t>]</w:t>
      </w:r>
      <w:r w:rsidR="002E289F" w:rsidRPr="0026636A">
        <w:rPr>
          <w:rFonts w:ascii="Times New Roman" w:hAnsi="Times New Roman" w:cs="Times New Roman"/>
          <w:color w:val="000000" w:themeColor="text1"/>
          <w:sz w:val="28"/>
          <w:szCs w:val="28"/>
          <w:lang w:val="kk-KZ"/>
        </w:rPr>
        <w:t xml:space="preserve">. </w:t>
      </w:r>
    </w:p>
    <w:p w14:paraId="4B8A5CF5" w14:textId="68A01266" w:rsidR="00F034F2" w:rsidRPr="0026636A" w:rsidRDefault="002E289F" w:rsidP="00741D51">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Дәрілік өсімдіктердің өнімдері мен қоспаларын қолдану бүкіл әлемге тез таралуда және бүкіл әлемде көптеген адамдар алғашқы медициналық-санитарлық көмек</w:t>
      </w:r>
      <w:r w:rsidR="002A4C03" w:rsidRPr="0026636A">
        <w:rPr>
          <w:rFonts w:ascii="Times New Roman" w:hAnsi="Times New Roman" w:cs="Times New Roman"/>
          <w:color w:val="000000" w:themeColor="text1"/>
          <w:sz w:val="28"/>
          <w:szCs w:val="28"/>
          <w:lang w:val="kk-KZ"/>
        </w:rPr>
        <w:t xml:space="preserve">ке </w:t>
      </w:r>
      <w:r w:rsidRPr="0026636A">
        <w:rPr>
          <w:rFonts w:ascii="Times New Roman" w:hAnsi="Times New Roman" w:cs="Times New Roman"/>
          <w:color w:val="000000" w:themeColor="text1"/>
          <w:sz w:val="28"/>
          <w:szCs w:val="28"/>
          <w:lang w:val="kk-KZ"/>
        </w:rPr>
        <w:t>сүйенеді</w:t>
      </w:r>
      <w:r w:rsidR="00F10013" w:rsidRPr="0026636A">
        <w:rPr>
          <w:rFonts w:ascii="Times New Roman" w:hAnsi="Times New Roman" w:cs="Times New Roman"/>
          <w:color w:val="000000" w:themeColor="text1"/>
          <w:sz w:val="28"/>
          <w:szCs w:val="28"/>
          <w:lang w:val="kk-KZ"/>
        </w:rPr>
        <w:t xml:space="preserve"> </w:t>
      </w:r>
      <w:r w:rsidR="00741D51" w:rsidRPr="0026636A">
        <w:rPr>
          <w:rFonts w:ascii="Times New Roman" w:hAnsi="Times New Roman" w:cs="Times New Roman"/>
          <w:color w:val="000000" w:themeColor="text1"/>
          <w:sz w:val="28"/>
          <w:szCs w:val="28"/>
          <w:lang w:val="kk-KZ"/>
        </w:rPr>
        <w:t>[8</w:t>
      </w:r>
      <w:r w:rsidR="00741D51" w:rsidRPr="0026636A">
        <w:rPr>
          <w:rFonts w:ascii="Times New Roman" w:hAnsi="Times New Roman" w:cs="Times New Roman"/>
          <w:color w:val="000000" w:themeColor="text1"/>
          <w:sz w:val="28"/>
          <w:szCs w:val="28"/>
          <w:lang w:val="en-US"/>
        </w:rPr>
        <w:t>7, 88</w:t>
      </w:r>
      <w:r w:rsidR="00F10013"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Өсімдік тектес дәрі-дәрмектерді жаһандық қолдану</w:t>
      </w:r>
      <w:r w:rsidR="002A4C03" w:rsidRPr="0026636A">
        <w:rPr>
          <w:rFonts w:ascii="Times New Roman" w:hAnsi="Times New Roman" w:cs="Times New Roman"/>
          <w:color w:val="000000" w:themeColor="text1"/>
          <w:sz w:val="28"/>
          <w:szCs w:val="28"/>
          <w:lang w:val="kk-KZ"/>
        </w:rPr>
        <w:t xml:space="preserve"> артуда</w:t>
      </w:r>
      <w:r w:rsidR="00F034F2" w:rsidRPr="0026636A">
        <w:rPr>
          <w:rFonts w:ascii="Times New Roman" w:hAnsi="Times New Roman" w:cs="Times New Roman"/>
          <w:color w:val="000000" w:themeColor="text1"/>
          <w:sz w:val="28"/>
          <w:szCs w:val="28"/>
          <w:lang w:val="kk-KZ"/>
        </w:rPr>
        <w:t>,</w:t>
      </w:r>
      <w:r w:rsidR="002A4C03" w:rsidRPr="0026636A">
        <w:rPr>
          <w:rFonts w:ascii="Times New Roman" w:hAnsi="Times New Roman" w:cs="Times New Roman"/>
          <w:color w:val="000000" w:themeColor="text1"/>
          <w:sz w:val="28"/>
          <w:szCs w:val="28"/>
          <w:lang w:val="kk-KZ"/>
        </w:rPr>
        <w:t xml:space="preserve"> сонымен қатар </w:t>
      </w:r>
      <w:r w:rsidRPr="0026636A">
        <w:rPr>
          <w:rFonts w:ascii="Times New Roman" w:hAnsi="Times New Roman" w:cs="Times New Roman"/>
          <w:color w:val="000000" w:themeColor="text1"/>
          <w:sz w:val="28"/>
          <w:szCs w:val="28"/>
          <w:lang w:val="kk-KZ"/>
        </w:rPr>
        <w:t xml:space="preserve"> адам ауруларын емдеу және алдын алу нарықтарында жаңа өнімдер көбейіп келеді</w:t>
      </w:r>
      <w:r w:rsidR="00F10013" w:rsidRPr="0026636A">
        <w:rPr>
          <w:rFonts w:ascii="Times New Roman" w:hAnsi="Times New Roman" w:cs="Times New Roman"/>
          <w:color w:val="000000" w:themeColor="text1"/>
          <w:sz w:val="28"/>
          <w:szCs w:val="28"/>
          <w:lang w:val="kk-KZ"/>
        </w:rPr>
        <w:t xml:space="preserve"> </w:t>
      </w:r>
      <w:r w:rsidR="00C05811" w:rsidRPr="0026636A">
        <w:rPr>
          <w:rFonts w:ascii="Times New Roman" w:hAnsi="Times New Roman" w:cs="Times New Roman"/>
          <w:color w:val="000000" w:themeColor="text1"/>
          <w:sz w:val="28"/>
          <w:szCs w:val="28"/>
          <w:lang w:val="kk-KZ"/>
        </w:rPr>
        <w:t>[8</w:t>
      </w:r>
      <w:r w:rsidR="00C05811" w:rsidRPr="0026636A">
        <w:rPr>
          <w:rFonts w:ascii="Times New Roman" w:hAnsi="Times New Roman" w:cs="Times New Roman"/>
          <w:color w:val="000000" w:themeColor="text1"/>
          <w:sz w:val="28"/>
          <w:szCs w:val="28"/>
          <w:lang w:val="en-US"/>
        </w:rPr>
        <w:t>9-91</w:t>
      </w:r>
      <w:r w:rsidR="00F10013"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p>
    <w:p w14:paraId="69EB6308" w14:textId="085E120A" w:rsidR="00EB1F5D"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i/>
          <w:color w:val="000000" w:themeColor="text1"/>
          <w:sz w:val="28"/>
          <w:szCs w:val="28"/>
          <w:lang w:val="kk-KZ"/>
        </w:rPr>
        <w:t>Frangula alnus</w:t>
      </w:r>
      <w:r w:rsidRPr="0026636A">
        <w:rPr>
          <w:rFonts w:ascii="Times New Roman" w:hAnsi="Times New Roman" w:cs="Times New Roman"/>
          <w:iCs/>
          <w:color w:val="000000" w:themeColor="text1"/>
          <w:sz w:val="28"/>
          <w:szCs w:val="28"/>
          <w:lang w:val="kk-KZ"/>
        </w:rPr>
        <w:t xml:space="preserve"> </w:t>
      </w:r>
      <w:r w:rsidR="005D065C" w:rsidRPr="0026636A">
        <w:rPr>
          <w:rFonts w:ascii="Times New Roman" w:hAnsi="Times New Roman" w:cs="Times New Roman"/>
          <w:iCs/>
          <w:color w:val="000000" w:themeColor="text1"/>
          <w:sz w:val="28"/>
          <w:szCs w:val="28"/>
          <w:lang w:val="en-US"/>
        </w:rPr>
        <w:t>Mill.</w:t>
      </w:r>
      <w:r w:rsidR="005D065C" w:rsidRPr="0026636A">
        <w:rPr>
          <w:rFonts w:ascii="Times New Roman" w:hAnsi="Times New Roman" w:cs="Times New Roman"/>
          <w:i/>
          <w:color w:val="000000" w:themeColor="text1"/>
          <w:sz w:val="28"/>
          <w:szCs w:val="28"/>
          <w:lang w:val="en-US"/>
        </w:rPr>
        <w:t xml:space="preserve"> </w:t>
      </w:r>
      <w:r w:rsidRPr="0026636A">
        <w:rPr>
          <w:rFonts w:ascii="Times New Roman" w:hAnsi="Times New Roman" w:cs="Times New Roman"/>
          <w:color w:val="000000" w:themeColor="text1"/>
          <w:sz w:val="28"/>
          <w:szCs w:val="28"/>
          <w:lang w:val="kk-KZ"/>
        </w:rPr>
        <w:t xml:space="preserve">– </w:t>
      </w:r>
      <w:r w:rsidR="002B2134" w:rsidRPr="0026636A">
        <w:rPr>
          <w:rFonts w:ascii="Times New Roman" w:hAnsi="Times New Roman" w:cs="Times New Roman"/>
          <w:color w:val="000000" w:themeColor="text1"/>
          <w:sz w:val="28"/>
          <w:szCs w:val="28"/>
          <w:lang w:val="kk-KZ"/>
        </w:rPr>
        <w:t xml:space="preserve">Қаражемістер </w:t>
      </w:r>
      <w:r w:rsidRPr="0026636A">
        <w:rPr>
          <w:rFonts w:ascii="Times New Roman" w:hAnsi="Times New Roman" w:cs="Times New Roman"/>
          <w:color w:val="000000" w:themeColor="text1"/>
          <w:sz w:val="28"/>
          <w:szCs w:val="28"/>
          <w:lang w:val="kk-KZ"/>
        </w:rPr>
        <w:t>тұқымдасына жататын гүлді өсімдіктердің түрі (</w:t>
      </w:r>
      <w:r w:rsidRPr="0026636A">
        <w:rPr>
          <w:rFonts w:ascii="Times New Roman" w:hAnsi="Times New Roman" w:cs="Times New Roman"/>
          <w:i/>
          <w:color w:val="000000" w:themeColor="text1"/>
          <w:sz w:val="28"/>
          <w:szCs w:val="28"/>
          <w:lang w:val="kk-KZ"/>
        </w:rPr>
        <w:t>Rhamnaceae</w:t>
      </w:r>
      <w:r w:rsidRPr="0026636A">
        <w:rPr>
          <w:rFonts w:ascii="Times New Roman" w:hAnsi="Times New Roman" w:cs="Times New Roman"/>
          <w:color w:val="000000" w:themeColor="text1"/>
          <w:sz w:val="28"/>
          <w:szCs w:val="28"/>
          <w:lang w:val="kk-KZ"/>
        </w:rPr>
        <w:t xml:space="preserve">). </w:t>
      </w:r>
      <w:r w:rsidR="00601C6B" w:rsidRPr="0026636A">
        <w:rPr>
          <w:rFonts w:ascii="Times New Roman" w:hAnsi="Times New Roman" w:cs="Times New Roman"/>
          <w:color w:val="000000" w:themeColor="text1"/>
          <w:sz w:val="28"/>
          <w:szCs w:val="28"/>
          <w:lang w:val="kk-KZ"/>
        </w:rPr>
        <w:t>Ол орташа құнарлы топырақта жақсы өседі, бірақ нашар топыраққа төзімді, орташа суды жақсы көреді, құрғақшылыққа төзімді емес. Көлеңкеге төзімді.</w:t>
      </w:r>
      <w:r w:rsidR="00F034F2" w:rsidRPr="0026636A">
        <w:rPr>
          <w:rFonts w:ascii="Times New Roman" w:hAnsi="Times New Roman" w:cs="Times New Roman"/>
          <w:color w:val="000000" w:themeColor="text1"/>
          <w:sz w:val="28"/>
          <w:szCs w:val="28"/>
          <w:lang w:val="kk-KZ"/>
        </w:rPr>
        <w:t xml:space="preserve"> </w:t>
      </w:r>
      <w:r w:rsidR="002B2134" w:rsidRPr="0026636A">
        <w:rPr>
          <w:rFonts w:ascii="Times New Roman" w:hAnsi="Times New Roman" w:cs="Times New Roman"/>
          <w:color w:val="000000" w:themeColor="text1"/>
          <w:sz w:val="28"/>
          <w:szCs w:val="28"/>
          <w:lang w:val="kk-KZ"/>
        </w:rPr>
        <w:t>Жылдам өседі. 32</w:t>
      </w:r>
      <w:r w:rsidR="00601C6B" w:rsidRPr="0026636A">
        <w:rPr>
          <w:rFonts w:ascii="Times New Roman" w:hAnsi="Times New Roman" w:cs="Times New Roman"/>
          <w:color w:val="000000" w:themeColor="text1"/>
          <w:sz w:val="28"/>
          <w:szCs w:val="28"/>
          <w:lang w:val="kk-KZ"/>
        </w:rPr>
        <w:t xml:space="preserve"> жасында биіктігі – 4,4-5,0 м, 10 жасында – 2,0-2,9 м жетеді.</w:t>
      </w:r>
      <w:r w:rsidR="00F034F2" w:rsidRPr="0026636A">
        <w:rPr>
          <w:rFonts w:ascii="Times New Roman" w:hAnsi="Times New Roman" w:cs="Times New Roman"/>
          <w:color w:val="000000" w:themeColor="text1"/>
          <w:sz w:val="28"/>
          <w:szCs w:val="28"/>
          <w:lang w:val="kk-KZ"/>
        </w:rPr>
        <w:t xml:space="preserve"> </w:t>
      </w:r>
      <w:r w:rsidR="00601C6B" w:rsidRPr="0026636A">
        <w:rPr>
          <w:rFonts w:ascii="Times New Roman" w:hAnsi="Times New Roman" w:cs="Times New Roman"/>
          <w:color w:val="000000" w:themeColor="text1"/>
          <w:sz w:val="28"/>
          <w:szCs w:val="28"/>
          <w:lang w:val="kk-KZ"/>
        </w:rPr>
        <w:t>Сынғақ итшомырт шілденің аяғынан тамыздың ортасына дейін жеміс береді.</w:t>
      </w:r>
      <w:r w:rsidR="00F034F2" w:rsidRPr="0026636A">
        <w:rPr>
          <w:rFonts w:ascii="Times New Roman" w:hAnsi="Times New Roman" w:cs="Times New Roman"/>
          <w:color w:val="000000" w:themeColor="text1"/>
          <w:sz w:val="28"/>
          <w:szCs w:val="28"/>
          <w:lang w:val="kk-KZ"/>
        </w:rPr>
        <w:t xml:space="preserve"> </w:t>
      </w:r>
    </w:p>
    <w:p w14:paraId="0F107CBA" w14:textId="2FE28816" w:rsidR="00601C6B" w:rsidRPr="0026636A" w:rsidRDefault="00601C6B"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Жемістерімен  қар астында қалады. Қысқа төзімділігі 1 жыл.</w:t>
      </w:r>
      <w:r w:rsidR="00F10013"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 xml:space="preserve">Әсіресе жеміс беру кезеңінде  және жапырақтардың күзгі түсі ашық сары, сирек қызғылт реңктерде (90-100%) ерекше сәнді көрінеді. Ұзақ жасауы шамамен </w:t>
      </w:r>
      <w:r w:rsidR="00F034F2"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25 жыл</w:t>
      </w:r>
      <w:r w:rsidR="00F10013" w:rsidRPr="0026636A">
        <w:rPr>
          <w:rFonts w:ascii="Times New Roman" w:hAnsi="Times New Roman" w:cs="Times New Roman"/>
          <w:color w:val="000000" w:themeColor="text1"/>
          <w:sz w:val="28"/>
          <w:szCs w:val="28"/>
          <w:lang w:val="kk-KZ"/>
        </w:rPr>
        <w:t xml:space="preserve"> </w:t>
      </w:r>
      <w:r w:rsidR="009011A2" w:rsidRPr="0026636A">
        <w:rPr>
          <w:rFonts w:ascii="Times New Roman" w:hAnsi="Times New Roman" w:cs="Times New Roman"/>
          <w:color w:val="000000" w:themeColor="text1"/>
          <w:sz w:val="28"/>
          <w:szCs w:val="28"/>
          <w:lang w:val="kk-KZ"/>
        </w:rPr>
        <w:t>[</w:t>
      </w:r>
      <w:r w:rsidR="009011A2" w:rsidRPr="0026636A">
        <w:rPr>
          <w:rFonts w:ascii="Times New Roman" w:hAnsi="Times New Roman" w:cs="Times New Roman"/>
          <w:color w:val="000000" w:themeColor="text1"/>
          <w:sz w:val="28"/>
          <w:szCs w:val="28"/>
          <w:lang w:val="en-US"/>
        </w:rPr>
        <w:t>92</w:t>
      </w:r>
      <w:r w:rsidR="00F10013"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r w:rsidR="002E289F" w:rsidRPr="0026636A">
        <w:rPr>
          <w:rFonts w:ascii="Times New Roman" w:hAnsi="Times New Roman" w:cs="Times New Roman"/>
          <w:color w:val="000000" w:themeColor="text1"/>
          <w:sz w:val="28"/>
          <w:szCs w:val="28"/>
          <w:lang w:val="kk-KZ"/>
        </w:rPr>
        <w:t xml:space="preserve"> </w:t>
      </w:r>
    </w:p>
    <w:p w14:paraId="0F8FFEB0" w14:textId="40871537" w:rsidR="002E289F"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Сыртқы беті бойлық жарықтармен жабылған. Кесу кезінде сыртқы бөлігі ішінен тегіс және талшықты екенін байқауға болады. Қабы</w:t>
      </w:r>
      <w:r w:rsidR="005959C1" w:rsidRPr="0026636A">
        <w:rPr>
          <w:rFonts w:ascii="Times New Roman" w:hAnsi="Times New Roman" w:cs="Times New Roman"/>
          <w:color w:val="000000" w:themeColor="text1"/>
          <w:sz w:val="28"/>
          <w:szCs w:val="28"/>
          <w:lang w:val="kk-KZ"/>
        </w:rPr>
        <w:t>ғын</w:t>
      </w:r>
      <w:r w:rsidR="00F034F2" w:rsidRPr="0026636A">
        <w:rPr>
          <w:rFonts w:ascii="Times New Roman" w:hAnsi="Times New Roman" w:cs="Times New Roman"/>
          <w:color w:val="000000" w:themeColor="text1"/>
          <w:sz w:val="28"/>
          <w:szCs w:val="28"/>
          <w:lang w:val="kk-KZ"/>
        </w:rPr>
        <w:t>ы</w:t>
      </w:r>
      <w:r w:rsidR="005959C1" w:rsidRPr="0026636A">
        <w:rPr>
          <w:rFonts w:ascii="Times New Roman" w:hAnsi="Times New Roman" w:cs="Times New Roman"/>
          <w:color w:val="000000" w:themeColor="text1"/>
          <w:sz w:val="28"/>
          <w:szCs w:val="28"/>
          <w:lang w:val="kk-KZ"/>
        </w:rPr>
        <w:t>ң</w:t>
      </w:r>
      <w:r w:rsidRPr="0026636A">
        <w:rPr>
          <w:rFonts w:ascii="Times New Roman" w:hAnsi="Times New Roman" w:cs="Times New Roman"/>
          <w:color w:val="000000" w:themeColor="text1"/>
          <w:sz w:val="28"/>
          <w:szCs w:val="28"/>
          <w:lang w:val="kk-KZ"/>
        </w:rPr>
        <w:t xml:space="preserve"> қалыңдығы 2 мм. Дәмі ащы және тұтқыр, жеңіл иіс шығарады. Жолағы тегіс, тікенексіз. Бүршіктер</w:t>
      </w:r>
      <w:r w:rsidR="00F034F2" w:rsidRPr="0026636A">
        <w:rPr>
          <w:rFonts w:ascii="Times New Roman" w:hAnsi="Times New Roman" w:cs="Times New Roman"/>
          <w:color w:val="000000" w:themeColor="text1"/>
          <w:sz w:val="28"/>
          <w:szCs w:val="28"/>
          <w:lang w:val="kk-KZ"/>
        </w:rPr>
        <w:t>і</w:t>
      </w:r>
      <w:r w:rsidRPr="0026636A">
        <w:rPr>
          <w:rFonts w:ascii="Times New Roman" w:hAnsi="Times New Roman" w:cs="Times New Roman"/>
          <w:color w:val="000000" w:themeColor="text1"/>
          <w:sz w:val="28"/>
          <w:szCs w:val="28"/>
          <w:lang w:val="kk-KZ"/>
        </w:rPr>
        <w:t xml:space="preserve"> қалың және жібектей жабынға ие. Жапырақтары қою жасыл,</w:t>
      </w:r>
      <w:r w:rsidR="005959C1" w:rsidRPr="0026636A">
        <w:rPr>
          <w:rFonts w:ascii="Times New Roman" w:hAnsi="Times New Roman" w:cs="Times New Roman"/>
          <w:color w:val="000000" w:themeColor="text1"/>
          <w:sz w:val="28"/>
          <w:szCs w:val="28"/>
          <w:lang w:val="kk-KZ"/>
        </w:rPr>
        <w:t xml:space="preserve"> жылтыр, </w:t>
      </w:r>
      <w:r w:rsidRPr="0026636A">
        <w:rPr>
          <w:rFonts w:ascii="Times New Roman" w:hAnsi="Times New Roman" w:cs="Times New Roman"/>
          <w:color w:val="000000" w:themeColor="text1"/>
          <w:sz w:val="28"/>
          <w:szCs w:val="28"/>
          <w:lang w:val="kk-KZ"/>
        </w:rPr>
        <w:t xml:space="preserve"> тығыз, кезектесіп, қысқа жапырақшаларда орналасқан, бүкіл шетінде өткір, ұзын. Гүлдер</w:t>
      </w:r>
      <w:r w:rsidR="00F034F2" w:rsidRPr="0026636A">
        <w:rPr>
          <w:rFonts w:ascii="Times New Roman" w:hAnsi="Times New Roman" w:cs="Times New Roman"/>
          <w:color w:val="000000" w:themeColor="text1"/>
          <w:sz w:val="28"/>
          <w:szCs w:val="28"/>
          <w:lang w:val="kk-KZ"/>
        </w:rPr>
        <w:t>і</w:t>
      </w:r>
      <w:r w:rsidRPr="0026636A">
        <w:rPr>
          <w:rFonts w:ascii="Times New Roman" w:hAnsi="Times New Roman" w:cs="Times New Roman"/>
          <w:color w:val="000000" w:themeColor="text1"/>
          <w:sz w:val="28"/>
          <w:szCs w:val="28"/>
          <w:lang w:val="kk-KZ"/>
        </w:rPr>
        <w:t xml:space="preserve"> ақ-жасыл түсті, жапырақтардың қолтықтарында шоғырларда жиналады. Қабықтың сыртқы беті азды-көпті тегіс, қою қоңыр немесе қою сұр, көбінесе ақшыл көлденең ұзартылған жасымық және сұр дақтары бар. Ішкі беті тегіс, сары-қызғылт</w:t>
      </w:r>
      <w:r w:rsidR="00091870"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сары немесе қызыл-қоңыр түсті</w:t>
      </w:r>
      <w:r w:rsidR="00F10013" w:rsidRPr="0026636A">
        <w:rPr>
          <w:rFonts w:ascii="Times New Roman" w:hAnsi="Times New Roman" w:cs="Times New Roman"/>
          <w:color w:val="000000" w:themeColor="text1"/>
          <w:sz w:val="28"/>
          <w:szCs w:val="28"/>
          <w:lang w:val="kk-KZ"/>
        </w:rPr>
        <w:t xml:space="preserve"> </w:t>
      </w:r>
      <w:r w:rsidR="009011A2" w:rsidRPr="0026636A">
        <w:rPr>
          <w:rFonts w:ascii="Times New Roman" w:hAnsi="Times New Roman" w:cs="Times New Roman"/>
          <w:color w:val="000000" w:themeColor="text1"/>
          <w:sz w:val="28"/>
          <w:szCs w:val="28"/>
          <w:lang w:val="kk-KZ"/>
        </w:rPr>
        <w:t>[</w:t>
      </w:r>
      <w:r w:rsidR="009011A2" w:rsidRPr="0026636A">
        <w:rPr>
          <w:rFonts w:ascii="Times New Roman" w:hAnsi="Times New Roman" w:cs="Times New Roman"/>
          <w:color w:val="000000" w:themeColor="text1"/>
          <w:sz w:val="28"/>
          <w:szCs w:val="28"/>
          <w:lang w:val="en-US"/>
        </w:rPr>
        <w:t>93</w:t>
      </w:r>
      <w:r w:rsidR="00F10013" w:rsidRPr="0026636A">
        <w:rPr>
          <w:rFonts w:ascii="Times New Roman" w:hAnsi="Times New Roman" w:cs="Times New Roman"/>
          <w:color w:val="000000" w:themeColor="text1"/>
          <w:sz w:val="28"/>
          <w:szCs w:val="28"/>
          <w:lang w:val="kk-KZ"/>
        </w:rPr>
        <w:t>]</w:t>
      </w:r>
      <w:r w:rsidR="005959C1" w:rsidRPr="0026636A">
        <w:rPr>
          <w:rFonts w:ascii="Times New Roman" w:hAnsi="Times New Roman" w:cs="Times New Roman"/>
          <w:color w:val="000000" w:themeColor="text1"/>
          <w:sz w:val="28"/>
          <w:szCs w:val="28"/>
          <w:lang w:val="kk-KZ"/>
        </w:rPr>
        <w:t>.</w:t>
      </w:r>
      <w:r w:rsidR="00091870" w:rsidRPr="0026636A">
        <w:rPr>
          <w:rFonts w:ascii="Times New Roman" w:hAnsi="Times New Roman" w:cs="Times New Roman"/>
          <w:color w:val="000000" w:themeColor="text1"/>
          <w:sz w:val="28"/>
          <w:szCs w:val="28"/>
          <w:lang w:val="kk-KZ"/>
        </w:rPr>
        <w:t xml:space="preserve"> </w:t>
      </w:r>
    </w:p>
    <w:p w14:paraId="2ADED86C" w14:textId="77777777" w:rsidR="00B36AFD" w:rsidRPr="0026636A" w:rsidRDefault="002E289F" w:rsidP="00861B93">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color w:val="000000" w:themeColor="text1"/>
          <w:sz w:val="28"/>
          <w:szCs w:val="28"/>
          <w:lang w:val="kk-KZ"/>
        </w:rPr>
        <w:t xml:space="preserve">Қабықты жинау кезінде басқа бұтаның қабығын қателесіп жинамау үшін бұтаны мұқият тексеру керек, өйткені жапырақсыз күйде бұтаны ажырату оңай емес. </w:t>
      </w:r>
      <w:r w:rsidRPr="0026636A">
        <w:rPr>
          <w:rFonts w:ascii="Times New Roman" w:hAnsi="Times New Roman" w:cs="Times New Roman"/>
          <w:sz w:val="28"/>
          <w:szCs w:val="28"/>
          <w:lang w:val="kk-KZ"/>
        </w:rPr>
        <w:t xml:space="preserve">Сынғақ итшомырттың қабығы </w:t>
      </w:r>
      <w:r w:rsidR="00091870" w:rsidRPr="0026636A">
        <w:rPr>
          <w:rFonts w:ascii="Times New Roman" w:hAnsi="Times New Roman" w:cs="Times New Roman"/>
          <w:sz w:val="28"/>
          <w:szCs w:val="28"/>
          <w:lang w:val="kk-KZ"/>
        </w:rPr>
        <w:t>басқа өсімдіктерден бірден</w:t>
      </w:r>
      <w:r w:rsidRPr="0026636A">
        <w:rPr>
          <w:rFonts w:ascii="Times New Roman" w:hAnsi="Times New Roman" w:cs="Times New Roman"/>
          <w:sz w:val="28"/>
          <w:szCs w:val="28"/>
          <w:lang w:val="kk-KZ"/>
        </w:rPr>
        <w:t xml:space="preserve"> ерекшеленеді, өйткені тығынның сыртын аздап қырып тастағанда, оның артында қызыл-қызыл қабат пайда болады</w:t>
      </w:r>
      <w:r w:rsidR="00091870" w:rsidRPr="0026636A">
        <w:rPr>
          <w:rFonts w:ascii="Times New Roman" w:hAnsi="Times New Roman" w:cs="Times New Roman"/>
          <w:sz w:val="28"/>
          <w:szCs w:val="28"/>
          <w:lang w:val="kk-KZ"/>
        </w:rPr>
        <w:t>, ал</w:t>
      </w:r>
      <w:r w:rsidRPr="0026636A">
        <w:rPr>
          <w:rFonts w:ascii="Times New Roman" w:hAnsi="Times New Roman" w:cs="Times New Roman"/>
          <w:sz w:val="28"/>
          <w:szCs w:val="28"/>
          <w:lang w:val="kk-KZ"/>
        </w:rPr>
        <w:t xml:space="preserve"> басқа өсімдіктерде жасыл немесе қоңыр қабат көрінеді. Сынғақ итшомырт қабығының ішкі бетін </w:t>
      </w:r>
      <w:r w:rsidRPr="0026636A">
        <w:rPr>
          <w:rFonts w:ascii="Times New Roman" w:hAnsi="Times New Roman" w:cs="Times New Roman"/>
          <w:sz w:val="28"/>
          <w:szCs w:val="28"/>
          <w:lang w:val="kk-KZ"/>
        </w:rPr>
        <w:lastRenderedPageBreak/>
        <w:t>ылғалдандыру кезінде темір-аммоний алюминий ерітіндісінің бір тамшысынан қоңыр-қоңыр дақ (таниндердің болмауы) біртіндеп пайда болады</w:t>
      </w:r>
      <w:r w:rsidR="00091870" w:rsidRPr="0026636A">
        <w:rPr>
          <w:rFonts w:ascii="Times New Roman" w:hAnsi="Times New Roman" w:cs="Times New Roman"/>
          <w:sz w:val="28"/>
          <w:szCs w:val="28"/>
          <w:lang w:val="kk-KZ"/>
        </w:rPr>
        <w:t>. О</w:t>
      </w:r>
      <w:r w:rsidRPr="0026636A">
        <w:rPr>
          <w:rFonts w:ascii="Times New Roman" w:hAnsi="Times New Roman" w:cs="Times New Roman"/>
          <w:sz w:val="28"/>
          <w:szCs w:val="28"/>
          <w:lang w:val="kk-KZ"/>
        </w:rPr>
        <w:t xml:space="preserve">сы реагентпен басқа бұталар мен ағаштардың қабығы қара-көк немесе қара-жасыл түске ие болады. </w:t>
      </w:r>
    </w:p>
    <w:p w14:paraId="222A54C5" w14:textId="1D803F58" w:rsidR="002E289F" w:rsidRPr="0026636A" w:rsidRDefault="002E289F" w:rsidP="00861B93">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Жаңадан дайындалған қабықтың жанама әсері бар</w:t>
      </w:r>
      <w:r w:rsidR="00091870" w:rsidRPr="0026636A">
        <w:rPr>
          <w:rFonts w:ascii="Times New Roman" w:hAnsi="Times New Roman" w:cs="Times New Roman"/>
          <w:sz w:val="28"/>
          <w:szCs w:val="28"/>
          <w:lang w:val="kk-KZ"/>
        </w:rPr>
        <w:t xml:space="preserve">, ол асқазанда ауырлық сезімін және </w:t>
      </w:r>
      <w:r w:rsidRPr="0026636A">
        <w:rPr>
          <w:rFonts w:ascii="Times New Roman" w:hAnsi="Times New Roman" w:cs="Times New Roman"/>
          <w:sz w:val="28"/>
          <w:szCs w:val="28"/>
          <w:lang w:val="kk-KZ"/>
        </w:rPr>
        <w:t>құсуды тудырады, жаңа шикізатта гликозид фрогуларозидінің болуына байланысты асқазанның шырышты қабығын тітіркендіреді. Шикізаттың түпнұсқалығы сыртқы белгілермен және микроскопиялық жолмен анықталады. Микроскоптың астындағы көлденең қимада қызыл тығын, бір-екі қабатты ағаш талшықтары, кристалды қаптамасы бар бас талшықтары және топтарда орналасқан друздар айқын көрінеді</w:t>
      </w:r>
      <w:r w:rsidR="00F10013" w:rsidRPr="0026636A">
        <w:rPr>
          <w:rFonts w:ascii="Times New Roman" w:hAnsi="Times New Roman" w:cs="Times New Roman"/>
          <w:sz w:val="28"/>
          <w:szCs w:val="28"/>
          <w:lang w:val="kk-KZ"/>
        </w:rPr>
        <w:t xml:space="preserve"> </w:t>
      </w:r>
      <w:r w:rsidR="009011A2" w:rsidRPr="0026636A">
        <w:rPr>
          <w:rFonts w:ascii="Times New Roman" w:hAnsi="Times New Roman" w:cs="Times New Roman"/>
          <w:sz w:val="28"/>
          <w:szCs w:val="28"/>
          <w:lang w:val="kk-KZ"/>
        </w:rPr>
        <w:t>[</w:t>
      </w:r>
      <w:r w:rsidR="009011A2" w:rsidRPr="0026636A">
        <w:rPr>
          <w:rFonts w:ascii="Times New Roman" w:hAnsi="Times New Roman" w:cs="Times New Roman"/>
          <w:sz w:val="28"/>
          <w:szCs w:val="28"/>
          <w:lang w:val="en-US"/>
        </w:rPr>
        <w:t>94</w:t>
      </w:r>
      <w:r w:rsidR="00F10013"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 xml:space="preserve"> </w:t>
      </w:r>
    </w:p>
    <w:p w14:paraId="4D02D133" w14:textId="422176A9" w:rsidR="002E289F"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Сынғақ итшомырт жаздың басында гүлдейді, күзге жақын қайта гүлдеуі мүмкін</w:t>
      </w:r>
      <w:r w:rsidR="00091870"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r w:rsidR="00091870" w:rsidRPr="0026636A">
        <w:rPr>
          <w:rFonts w:ascii="Times New Roman" w:hAnsi="Times New Roman" w:cs="Times New Roman"/>
          <w:color w:val="000000" w:themeColor="text1"/>
          <w:sz w:val="28"/>
          <w:szCs w:val="28"/>
          <w:lang w:val="kk-KZ"/>
        </w:rPr>
        <w:t>Кү</w:t>
      </w:r>
      <w:r w:rsidRPr="0026636A">
        <w:rPr>
          <w:rFonts w:ascii="Times New Roman" w:hAnsi="Times New Roman" w:cs="Times New Roman"/>
          <w:color w:val="000000" w:themeColor="text1"/>
          <w:sz w:val="28"/>
          <w:szCs w:val="28"/>
          <w:lang w:val="kk-KZ"/>
        </w:rPr>
        <w:t>здің басында жеміс береді, әдетте өсімдік өмірінің 3-5 жылынан бастап мол</w:t>
      </w:r>
      <w:r w:rsidR="005959C1" w:rsidRPr="0026636A">
        <w:rPr>
          <w:rFonts w:ascii="Times New Roman" w:hAnsi="Times New Roman" w:cs="Times New Roman"/>
          <w:color w:val="000000" w:themeColor="text1"/>
          <w:sz w:val="28"/>
          <w:szCs w:val="28"/>
          <w:lang w:val="kk-KZ"/>
        </w:rPr>
        <w:t xml:space="preserve"> жеміс</w:t>
      </w:r>
      <w:r w:rsidRPr="0026636A">
        <w:rPr>
          <w:rFonts w:ascii="Times New Roman" w:hAnsi="Times New Roman" w:cs="Times New Roman"/>
          <w:color w:val="000000" w:themeColor="text1"/>
          <w:sz w:val="28"/>
          <w:szCs w:val="28"/>
          <w:lang w:val="kk-KZ"/>
        </w:rPr>
        <w:t xml:space="preserve"> б</w:t>
      </w:r>
      <w:r w:rsidR="005959C1" w:rsidRPr="0026636A">
        <w:rPr>
          <w:rFonts w:ascii="Times New Roman" w:hAnsi="Times New Roman" w:cs="Times New Roman"/>
          <w:color w:val="000000" w:themeColor="text1"/>
          <w:sz w:val="28"/>
          <w:szCs w:val="28"/>
          <w:lang w:val="kk-KZ"/>
        </w:rPr>
        <w:t>ереді</w:t>
      </w:r>
      <w:r w:rsidRPr="0026636A">
        <w:rPr>
          <w:rFonts w:ascii="Times New Roman" w:hAnsi="Times New Roman" w:cs="Times New Roman"/>
          <w:color w:val="000000" w:themeColor="text1"/>
          <w:sz w:val="28"/>
          <w:szCs w:val="28"/>
          <w:lang w:val="kk-KZ"/>
        </w:rPr>
        <w:t xml:space="preserve">. </w:t>
      </w:r>
      <w:r w:rsidR="00091870" w:rsidRPr="0026636A">
        <w:rPr>
          <w:rFonts w:ascii="Times New Roman" w:hAnsi="Times New Roman" w:cs="Times New Roman"/>
          <w:sz w:val="28"/>
          <w:szCs w:val="28"/>
          <w:lang w:val="kk-KZ"/>
        </w:rPr>
        <w:t xml:space="preserve">Сынғақ </w:t>
      </w:r>
      <w:r w:rsidRPr="0026636A">
        <w:rPr>
          <w:rFonts w:ascii="Times New Roman" w:hAnsi="Times New Roman" w:cs="Times New Roman"/>
          <w:color w:val="000000" w:themeColor="text1"/>
          <w:sz w:val="28"/>
          <w:szCs w:val="28"/>
          <w:lang w:val="kk-KZ"/>
        </w:rPr>
        <w:t>итшомыртының жемістері тәтті дәмге ие, бірақ оларды жеуге болмайды, өйткені олар улы (әсіресе жетілмеген), бірақ құстар</w:t>
      </w:r>
      <w:r w:rsidR="00091870" w:rsidRPr="0026636A">
        <w:rPr>
          <w:rFonts w:ascii="Times New Roman" w:hAnsi="Times New Roman" w:cs="Times New Roman"/>
          <w:color w:val="000000" w:themeColor="text1"/>
          <w:sz w:val="28"/>
          <w:szCs w:val="28"/>
          <w:lang w:val="kk-KZ"/>
        </w:rPr>
        <w:t>ға құнарлы қорек</w:t>
      </w:r>
      <w:r w:rsidRPr="0026636A">
        <w:rPr>
          <w:rFonts w:ascii="Times New Roman" w:hAnsi="Times New Roman" w:cs="Times New Roman"/>
          <w:color w:val="000000" w:themeColor="text1"/>
          <w:sz w:val="28"/>
          <w:szCs w:val="28"/>
          <w:lang w:val="kk-KZ"/>
        </w:rPr>
        <w:t xml:space="preserve">. </w:t>
      </w:r>
      <w:r w:rsidR="00091870" w:rsidRPr="0026636A">
        <w:rPr>
          <w:rFonts w:ascii="Times New Roman" w:hAnsi="Times New Roman" w:cs="Times New Roman"/>
          <w:color w:val="000000" w:themeColor="text1"/>
          <w:sz w:val="28"/>
          <w:szCs w:val="28"/>
          <w:lang w:val="kk-KZ"/>
        </w:rPr>
        <w:t xml:space="preserve">Олардың жемісін </w:t>
      </w:r>
      <w:r w:rsidRPr="0026636A">
        <w:rPr>
          <w:rFonts w:ascii="Times New Roman" w:hAnsi="Times New Roman" w:cs="Times New Roman"/>
          <w:color w:val="000000" w:themeColor="text1"/>
          <w:sz w:val="28"/>
          <w:szCs w:val="28"/>
          <w:lang w:val="kk-KZ"/>
        </w:rPr>
        <w:t>кептіру екінші рет тамыз-қыркүйек айларында болады. Көбею</w:t>
      </w:r>
      <w:r w:rsidR="00091870" w:rsidRPr="0026636A">
        <w:rPr>
          <w:rFonts w:ascii="Times New Roman" w:hAnsi="Times New Roman" w:cs="Times New Roman"/>
          <w:color w:val="000000" w:themeColor="text1"/>
          <w:sz w:val="28"/>
          <w:szCs w:val="28"/>
          <w:lang w:val="kk-KZ"/>
        </w:rPr>
        <w:t>і</w:t>
      </w:r>
      <w:r w:rsidRPr="0026636A">
        <w:rPr>
          <w:rFonts w:ascii="Times New Roman" w:hAnsi="Times New Roman" w:cs="Times New Roman"/>
          <w:color w:val="000000" w:themeColor="text1"/>
          <w:sz w:val="28"/>
          <w:szCs w:val="28"/>
          <w:lang w:val="kk-KZ"/>
        </w:rPr>
        <w:t xml:space="preserve"> тұқым</w:t>
      </w:r>
      <w:r w:rsidR="00091870" w:rsidRPr="0026636A">
        <w:rPr>
          <w:rFonts w:ascii="Times New Roman" w:hAnsi="Times New Roman" w:cs="Times New Roman"/>
          <w:color w:val="000000" w:themeColor="text1"/>
          <w:sz w:val="28"/>
          <w:szCs w:val="28"/>
          <w:lang w:val="kk-KZ"/>
        </w:rPr>
        <w:t xml:space="preserve"> арқылы</w:t>
      </w:r>
      <w:r w:rsidRPr="0026636A">
        <w:rPr>
          <w:rFonts w:ascii="Times New Roman" w:hAnsi="Times New Roman" w:cs="Times New Roman"/>
          <w:color w:val="000000" w:themeColor="text1"/>
          <w:sz w:val="28"/>
          <w:szCs w:val="28"/>
          <w:lang w:val="kk-KZ"/>
        </w:rPr>
        <w:t xml:space="preserve"> және вегетативті жолмен жүреді</w:t>
      </w:r>
      <w:r w:rsidR="005959C1" w:rsidRPr="0026636A">
        <w:rPr>
          <w:rFonts w:ascii="Times New Roman" w:hAnsi="Times New Roman" w:cs="Times New Roman"/>
          <w:color w:val="000000" w:themeColor="text1"/>
          <w:sz w:val="28"/>
          <w:szCs w:val="28"/>
          <w:lang w:val="kk-KZ"/>
        </w:rPr>
        <w:t>.</w:t>
      </w:r>
    </w:p>
    <w:p w14:paraId="5865D4D8" w14:textId="56FAF711" w:rsidR="00EB1F5D"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Табиғи тіршілік ету ортасы</w:t>
      </w:r>
      <w:r w:rsidR="00091870"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r w:rsidR="00091870" w:rsidRPr="0026636A">
        <w:rPr>
          <w:rFonts w:ascii="Times New Roman" w:hAnsi="Times New Roman" w:cs="Times New Roman"/>
          <w:sz w:val="28"/>
          <w:szCs w:val="28"/>
          <w:lang w:val="kk-KZ"/>
        </w:rPr>
        <w:t>Сынғақ</w:t>
      </w:r>
      <w:r w:rsidRPr="0026636A">
        <w:rPr>
          <w:rFonts w:ascii="Times New Roman" w:hAnsi="Times New Roman" w:cs="Times New Roman"/>
          <w:color w:val="000000" w:themeColor="text1"/>
          <w:sz w:val="28"/>
          <w:szCs w:val="28"/>
          <w:lang w:val="kk-KZ"/>
        </w:rPr>
        <w:t xml:space="preserve"> итшомыртының отаны – Еуропа, Солтүстік Африка және Батыс Азия аймақтары. Солтүстік Американың шығысында натурализацияланған. Ол аралас ормандарда, ылғалды ж</w:t>
      </w:r>
      <w:r w:rsidR="00091870" w:rsidRPr="0026636A">
        <w:rPr>
          <w:rFonts w:ascii="Times New Roman" w:hAnsi="Times New Roman" w:cs="Times New Roman"/>
          <w:color w:val="000000" w:themeColor="text1"/>
          <w:sz w:val="28"/>
          <w:szCs w:val="28"/>
          <w:lang w:val="kk-KZ"/>
        </w:rPr>
        <w:t>ерлерде, о</w:t>
      </w:r>
      <w:r w:rsidRPr="0026636A">
        <w:rPr>
          <w:rFonts w:ascii="Times New Roman" w:hAnsi="Times New Roman" w:cs="Times New Roman"/>
          <w:color w:val="000000" w:themeColor="text1"/>
          <w:sz w:val="28"/>
          <w:szCs w:val="28"/>
          <w:lang w:val="kk-KZ"/>
        </w:rPr>
        <w:t>рмандардың</w:t>
      </w:r>
      <w:r w:rsidR="00091870" w:rsidRPr="0026636A">
        <w:rPr>
          <w:rFonts w:ascii="Times New Roman" w:hAnsi="Times New Roman" w:cs="Times New Roman"/>
          <w:color w:val="000000" w:themeColor="text1"/>
          <w:sz w:val="28"/>
          <w:szCs w:val="28"/>
          <w:lang w:val="kk-KZ"/>
        </w:rPr>
        <w:t xml:space="preserve"> және </w:t>
      </w:r>
      <w:r w:rsidRPr="0026636A">
        <w:rPr>
          <w:rFonts w:ascii="Times New Roman" w:hAnsi="Times New Roman" w:cs="Times New Roman"/>
          <w:color w:val="000000" w:themeColor="text1"/>
          <w:sz w:val="28"/>
          <w:szCs w:val="28"/>
          <w:lang w:val="kk-KZ"/>
        </w:rPr>
        <w:t>өзендердің шеттерінде, бұталар арасындағы ылғалды шалғындарда, тал, шие, жабайы күл ағаштарымен бірге</w:t>
      </w:r>
      <w:r w:rsidR="00091870" w:rsidRPr="0026636A">
        <w:rPr>
          <w:rFonts w:ascii="Times New Roman" w:hAnsi="Times New Roman" w:cs="Times New Roman"/>
          <w:color w:val="000000" w:themeColor="text1"/>
          <w:sz w:val="28"/>
          <w:szCs w:val="28"/>
          <w:lang w:val="kk-KZ"/>
        </w:rPr>
        <w:t xml:space="preserve"> өсінділер сияқты өседі.</w:t>
      </w:r>
      <w:r w:rsidRPr="0026636A">
        <w:rPr>
          <w:rFonts w:ascii="Times New Roman" w:hAnsi="Times New Roman" w:cs="Times New Roman"/>
          <w:color w:val="000000" w:themeColor="text1"/>
          <w:sz w:val="28"/>
          <w:szCs w:val="28"/>
          <w:lang w:val="kk-KZ"/>
        </w:rPr>
        <w:t xml:space="preserve"> </w:t>
      </w:r>
      <w:r w:rsidR="00091870" w:rsidRPr="0026636A">
        <w:rPr>
          <w:rFonts w:ascii="Times New Roman" w:hAnsi="Times New Roman" w:cs="Times New Roman"/>
          <w:color w:val="000000" w:themeColor="text1"/>
          <w:sz w:val="28"/>
          <w:szCs w:val="28"/>
          <w:lang w:val="kk-KZ"/>
        </w:rPr>
        <w:t xml:space="preserve">Сонымен қатар </w:t>
      </w:r>
      <w:r w:rsidRPr="0026636A">
        <w:rPr>
          <w:rFonts w:ascii="Times New Roman" w:hAnsi="Times New Roman" w:cs="Times New Roman"/>
          <w:color w:val="000000" w:themeColor="text1"/>
          <w:sz w:val="28"/>
          <w:szCs w:val="28"/>
          <w:lang w:val="kk-KZ"/>
        </w:rPr>
        <w:t xml:space="preserve">ТМД-ның еуропалық бөлігінде, Кавказда, Батыс және шығыс Сібірде, Орталық Азияда және Қазақстанда кең таралған </w:t>
      </w:r>
      <w:r w:rsidR="009011A2" w:rsidRPr="0026636A">
        <w:rPr>
          <w:rFonts w:ascii="Times New Roman" w:hAnsi="Times New Roman" w:cs="Times New Roman"/>
          <w:color w:val="000000" w:themeColor="text1"/>
          <w:sz w:val="28"/>
          <w:szCs w:val="28"/>
          <w:lang w:val="kk-KZ"/>
        </w:rPr>
        <w:t>[</w:t>
      </w:r>
      <w:r w:rsidR="009011A2" w:rsidRPr="0026636A">
        <w:rPr>
          <w:rFonts w:ascii="Times New Roman" w:hAnsi="Times New Roman" w:cs="Times New Roman"/>
          <w:color w:val="000000" w:themeColor="text1"/>
          <w:sz w:val="28"/>
          <w:szCs w:val="28"/>
          <w:lang w:val="en-US"/>
        </w:rPr>
        <w:t>95</w:t>
      </w:r>
      <w:r w:rsidR="00F10013" w:rsidRPr="0026636A">
        <w:rPr>
          <w:rFonts w:ascii="Times New Roman" w:hAnsi="Times New Roman" w:cs="Times New Roman"/>
          <w:color w:val="000000" w:themeColor="text1"/>
          <w:sz w:val="28"/>
          <w:szCs w:val="28"/>
          <w:lang w:val="kk-KZ"/>
        </w:rPr>
        <w:t xml:space="preserve">]. </w:t>
      </w:r>
    </w:p>
    <w:p w14:paraId="2398B305" w14:textId="0643216C" w:rsidR="005274EA" w:rsidRPr="0026636A" w:rsidRDefault="00091870"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Сынғақ </w:t>
      </w:r>
      <w:r w:rsidR="005274EA" w:rsidRPr="0026636A">
        <w:rPr>
          <w:rFonts w:ascii="Times New Roman" w:hAnsi="Times New Roman" w:cs="Times New Roman"/>
          <w:color w:val="000000" w:themeColor="text1"/>
          <w:sz w:val="28"/>
          <w:szCs w:val="28"/>
          <w:lang w:val="kk-KZ"/>
        </w:rPr>
        <w:t>итшомырты</w:t>
      </w:r>
      <w:r w:rsidR="002E289F" w:rsidRPr="0026636A">
        <w:rPr>
          <w:rFonts w:ascii="Times New Roman" w:hAnsi="Times New Roman" w:cs="Times New Roman"/>
          <w:color w:val="000000" w:themeColor="text1"/>
          <w:sz w:val="28"/>
          <w:szCs w:val="28"/>
          <w:lang w:val="kk-KZ"/>
        </w:rPr>
        <w:t xml:space="preserve"> қылқан жапырақты және жапырақты ормандарда өседі, онда ол көбінесе бұталардың тығыз қабатын құрайды</w:t>
      </w:r>
      <w:r w:rsidR="005274EA" w:rsidRPr="0026636A">
        <w:rPr>
          <w:rFonts w:ascii="Times New Roman" w:hAnsi="Times New Roman" w:cs="Times New Roman"/>
          <w:color w:val="000000" w:themeColor="text1"/>
          <w:sz w:val="28"/>
          <w:szCs w:val="28"/>
          <w:lang w:val="kk-KZ"/>
        </w:rPr>
        <w:t xml:space="preserve">. </w:t>
      </w:r>
      <w:r w:rsidR="002E289F" w:rsidRPr="0026636A">
        <w:rPr>
          <w:rFonts w:ascii="Times New Roman" w:hAnsi="Times New Roman" w:cs="Times New Roman"/>
          <w:color w:val="000000" w:themeColor="text1"/>
          <w:sz w:val="28"/>
          <w:szCs w:val="28"/>
          <w:lang w:val="kk-KZ"/>
        </w:rPr>
        <w:t xml:space="preserve">Ең көп таралуы және ең жақсы биіктігі батпақтар мен су басқан шалғындардың шетіндегі, өзендердің, бұлақтардың, көлдердің жағасындағы ылғалды және </w:t>
      </w:r>
      <w:r w:rsidRPr="0026636A">
        <w:rPr>
          <w:rFonts w:ascii="Times New Roman" w:hAnsi="Times New Roman" w:cs="Times New Roman"/>
          <w:color w:val="000000" w:themeColor="text1"/>
          <w:sz w:val="28"/>
          <w:szCs w:val="28"/>
          <w:lang w:val="kk-KZ"/>
        </w:rPr>
        <w:t>ылғалды топырақтарда байқалады.</w:t>
      </w:r>
    </w:p>
    <w:p w14:paraId="3F826E66" w14:textId="30733C5A" w:rsidR="002E289F"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bCs/>
          <w:color w:val="000000" w:themeColor="text1"/>
          <w:sz w:val="28"/>
          <w:szCs w:val="28"/>
          <w:lang w:val="kk-KZ"/>
        </w:rPr>
        <w:t>Шикізатты жинау және кептіру</w:t>
      </w:r>
      <w:r w:rsidR="00091870" w:rsidRPr="0026636A">
        <w:rPr>
          <w:rFonts w:ascii="Times New Roman" w:hAnsi="Times New Roman" w:cs="Times New Roman"/>
          <w:bCs/>
          <w:color w:val="000000" w:themeColor="text1"/>
          <w:sz w:val="28"/>
          <w:szCs w:val="28"/>
          <w:lang w:val="kk-KZ"/>
        </w:rPr>
        <w:t>. Д</w:t>
      </w:r>
      <w:r w:rsidRPr="0026636A">
        <w:rPr>
          <w:rFonts w:ascii="Times New Roman" w:hAnsi="Times New Roman" w:cs="Times New Roman"/>
          <w:color w:val="000000" w:themeColor="text1"/>
          <w:sz w:val="28"/>
          <w:szCs w:val="28"/>
          <w:lang w:val="kk-KZ"/>
        </w:rPr>
        <w:t>әрілік шикізат</w:t>
      </w:r>
      <w:r w:rsidR="00091870" w:rsidRPr="0026636A">
        <w:rPr>
          <w:rFonts w:ascii="Times New Roman" w:hAnsi="Times New Roman" w:cs="Times New Roman"/>
          <w:color w:val="000000" w:themeColor="text1"/>
          <w:sz w:val="28"/>
          <w:szCs w:val="28"/>
          <w:lang w:val="kk-KZ"/>
        </w:rPr>
        <w:t xml:space="preserve"> ретінде С</w:t>
      </w:r>
      <w:r w:rsidRPr="0026636A">
        <w:rPr>
          <w:rFonts w:ascii="Times New Roman" w:hAnsi="Times New Roman" w:cs="Times New Roman"/>
          <w:color w:val="000000" w:themeColor="text1"/>
          <w:sz w:val="28"/>
          <w:szCs w:val="28"/>
          <w:lang w:val="kk-KZ"/>
        </w:rPr>
        <w:t>ынғақ итшомырт</w:t>
      </w:r>
      <w:r w:rsidR="009E6F92" w:rsidRPr="0026636A">
        <w:rPr>
          <w:rFonts w:ascii="Times New Roman" w:hAnsi="Times New Roman" w:cs="Times New Roman"/>
          <w:color w:val="000000" w:themeColor="text1"/>
          <w:sz w:val="28"/>
          <w:szCs w:val="28"/>
          <w:lang w:val="kk-KZ"/>
        </w:rPr>
        <w:t>тың</w:t>
      </w:r>
      <w:r w:rsidRPr="0026636A">
        <w:rPr>
          <w:rFonts w:ascii="Times New Roman" w:hAnsi="Times New Roman" w:cs="Times New Roman"/>
          <w:color w:val="000000" w:themeColor="text1"/>
          <w:sz w:val="28"/>
          <w:szCs w:val="28"/>
          <w:lang w:val="kk-KZ"/>
        </w:rPr>
        <w:t xml:space="preserve"> </w:t>
      </w:r>
      <w:r w:rsidR="009E6F92" w:rsidRPr="0026636A">
        <w:rPr>
          <w:rFonts w:ascii="Times New Roman" w:hAnsi="Times New Roman" w:cs="Times New Roman"/>
          <w:color w:val="000000" w:themeColor="text1"/>
          <w:sz w:val="28"/>
          <w:szCs w:val="28"/>
          <w:lang w:val="kk-KZ"/>
        </w:rPr>
        <w:t>қ</w:t>
      </w:r>
      <w:r w:rsidRPr="0026636A">
        <w:rPr>
          <w:rFonts w:ascii="Times New Roman" w:hAnsi="Times New Roman" w:cs="Times New Roman"/>
          <w:color w:val="000000" w:themeColor="text1"/>
          <w:sz w:val="28"/>
          <w:szCs w:val="28"/>
          <w:lang w:val="kk-KZ"/>
        </w:rPr>
        <w:t xml:space="preserve">абығы көктемде, бүршіктер ісінген сәттен бастап </w:t>
      </w:r>
      <w:r w:rsidR="00AC715F" w:rsidRPr="0026636A">
        <w:rPr>
          <w:rFonts w:ascii="Times New Roman" w:hAnsi="Times New Roman" w:cs="Times New Roman"/>
          <w:color w:val="000000" w:themeColor="text1"/>
          <w:sz w:val="28"/>
          <w:szCs w:val="28"/>
          <w:lang w:val="kk-KZ"/>
        </w:rPr>
        <w:t>г</w:t>
      </w:r>
      <w:r w:rsidRPr="0026636A">
        <w:rPr>
          <w:rFonts w:ascii="Times New Roman" w:hAnsi="Times New Roman" w:cs="Times New Roman"/>
          <w:color w:val="000000" w:themeColor="text1"/>
          <w:sz w:val="28"/>
          <w:szCs w:val="28"/>
          <w:lang w:val="kk-KZ"/>
        </w:rPr>
        <w:t>үлдену басталғанға дейін сақталады. Орман</w:t>
      </w:r>
      <w:r w:rsidR="006901B3" w:rsidRPr="0026636A">
        <w:rPr>
          <w:rFonts w:ascii="Times New Roman" w:hAnsi="Times New Roman" w:cs="Times New Roman"/>
          <w:color w:val="000000" w:themeColor="text1"/>
          <w:sz w:val="28"/>
          <w:szCs w:val="28"/>
          <w:lang w:val="kk-KZ"/>
        </w:rPr>
        <w:t xml:space="preserve"> шаруашылығымен</w:t>
      </w:r>
      <w:r w:rsidRPr="0026636A">
        <w:rPr>
          <w:rFonts w:ascii="Times New Roman" w:hAnsi="Times New Roman" w:cs="Times New Roman"/>
          <w:color w:val="000000" w:themeColor="text1"/>
          <w:sz w:val="28"/>
          <w:szCs w:val="28"/>
          <w:lang w:val="kk-KZ"/>
        </w:rPr>
        <w:t xml:space="preserve"> айналысатын жерлерде сынғақ итшомырт балтамен кесіледі немесе қол арамен кесіліп, өсінділерді қалпына келтіру үшін биіктігі 10-15 см болатын діңгектер </w:t>
      </w:r>
      <w:r w:rsidR="005274EA" w:rsidRPr="0026636A">
        <w:rPr>
          <w:rFonts w:ascii="Times New Roman" w:hAnsi="Times New Roman" w:cs="Times New Roman"/>
          <w:color w:val="000000" w:themeColor="text1"/>
          <w:sz w:val="28"/>
          <w:szCs w:val="28"/>
          <w:lang w:val="kk-KZ"/>
        </w:rPr>
        <w:t>жиналады</w:t>
      </w:r>
      <w:r w:rsidRPr="0026636A">
        <w:rPr>
          <w:rFonts w:ascii="Times New Roman" w:hAnsi="Times New Roman" w:cs="Times New Roman"/>
          <w:color w:val="000000" w:themeColor="text1"/>
          <w:sz w:val="28"/>
          <w:szCs w:val="28"/>
          <w:lang w:val="kk-KZ"/>
        </w:rPr>
        <w:t xml:space="preserve">. Қабықты пышақпен кесу мүмкін емес, өйткені мұнда қабықтың бөліктері тар және ағаш кесектері бар. Егер қабығында үлпілдек бөліктер болса, оларды тазалау керек. Сол </w:t>
      </w:r>
      <w:r w:rsidR="006901B3" w:rsidRPr="0026636A">
        <w:rPr>
          <w:rFonts w:ascii="Times New Roman" w:hAnsi="Times New Roman" w:cs="Times New Roman"/>
          <w:color w:val="000000" w:themeColor="text1"/>
          <w:sz w:val="28"/>
          <w:szCs w:val="28"/>
          <w:lang w:val="kk-KZ"/>
        </w:rPr>
        <w:t>аймақта</w:t>
      </w:r>
      <w:r w:rsidRPr="0026636A">
        <w:rPr>
          <w:rFonts w:ascii="Times New Roman" w:hAnsi="Times New Roman" w:cs="Times New Roman"/>
          <w:color w:val="000000" w:themeColor="text1"/>
          <w:sz w:val="28"/>
          <w:szCs w:val="28"/>
          <w:lang w:val="kk-KZ"/>
        </w:rPr>
        <w:t xml:space="preserve"> қайта жинау 10-15 жылдан кейін мүмкін </w:t>
      </w:r>
      <w:r w:rsidR="00F10013" w:rsidRPr="0026636A">
        <w:rPr>
          <w:rFonts w:ascii="Times New Roman" w:hAnsi="Times New Roman" w:cs="Times New Roman"/>
          <w:color w:val="000000" w:themeColor="text1"/>
          <w:sz w:val="28"/>
          <w:szCs w:val="28"/>
          <w:lang w:val="kk-KZ"/>
        </w:rPr>
        <w:t xml:space="preserve">болады </w:t>
      </w:r>
      <w:r w:rsidR="009011A2" w:rsidRPr="0026636A">
        <w:rPr>
          <w:rFonts w:ascii="Times New Roman" w:hAnsi="Times New Roman" w:cs="Times New Roman"/>
          <w:color w:val="000000" w:themeColor="text1"/>
          <w:sz w:val="28"/>
          <w:szCs w:val="28"/>
          <w:lang w:val="kk-KZ"/>
        </w:rPr>
        <w:t>[</w:t>
      </w:r>
      <w:r w:rsidR="009011A2" w:rsidRPr="0026636A">
        <w:rPr>
          <w:rFonts w:ascii="Times New Roman" w:hAnsi="Times New Roman" w:cs="Times New Roman"/>
          <w:color w:val="000000" w:themeColor="text1"/>
          <w:sz w:val="28"/>
          <w:szCs w:val="28"/>
          <w:lang w:val="en-US"/>
        </w:rPr>
        <w:t>96</w:t>
      </w:r>
      <w:r w:rsidR="00F10013"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5D4B2CC4" w14:textId="6B7920F5" w:rsidR="002E289F" w:rsidRPr="0026636A" w:rsidRDefault="006901B3"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С</w:t>
      </w:r>
      <w:r w:rsidR="002E289F" w:rsidRPr="0026636A">
        <w:rPr>
          <w:rFonts w:ascii="Times New Roman" w:hAnsi="Times New Roman" w:cs="Times New Roman"/>
          <w:color w:val="000000" w:themeColor="text1"/>
          <w:sz w:val="28"/>
          <w:szCs w:val="28"/>
          <w:lang w:val="kk-KZ"/>
        </w:rPr>
        <w:t>ынғақ итшомырт қабығын ашық ауада</w:t>
      </w:r>
      <w:r w:rsidRPr="0026636A">
        <w:rPr>
          <w:rFonts w:ascii="Times New Roman" w:hAnsi="Times New Roman" w:cs="Times New Roman"/>
          <w:color w:val="000000" w:themeColor="text1"/>
          <w:sz w:val="28"/>
          <w:szCs w:val="28"/>
          <w:lang w:val="kk-KZ"/>
        </w:rPr>
        <w:t>,</w:t>
      </w:r>
      <w:r w:rsidR="002E289F" w:rsidRPr="0026636A">
        <w:rPr>
          <w:rFonts w:ascii="Times New Roman" w:hAnsi="Times New Roman" w:cs="Times New Roman"/>
          <w:color w:val="000000" w:themeColor="text1"/>
          <w:sz w:val="28"/>
          <w:szCs w:val="28"/>
          <w:lang w:val="kk-KZ"/>
        </w:rPr>
        <w:t xml:space="preserve"> шатырлардың астында немесе жақсы желдетілетін шатырларда </w:t>
      </w:r>
      <w:r w:rsidR="002E289F" w:rsidRPr="0026636A">
        <w:rPr>
          <w:rFonts w:ascii="Times New Roman" w:hAnsi="Times New Roman" w:cs="Times New Roman"/>
          <w:sz w:val="28"/>
          <w:szCs w:val="28"/>
          <w:lang w:val="kk-KZ"/>
        </w:rPr>
        <w:t>құрға</w:t>
      </w:r>
      <w:r w:rsidR="005274EA" w:rsidRPr="0026636A">
        <w:rPr>
          <w:rFonts w:ascii="Times New Roman" w:hAnsi="Times New Roman" w:cs="Times New Roman"/>
          <w:sz w:val="28"/>
          <w:szCs w:val="28"/>
          <w:lang w:val="kk-KZ"/>
        </w:rPr>
        <w:t>ту  керек</w:t>
      </w:r>
      <w:r w:rsidRPr="0026636A">
        <w:rPr>
          <w:rFonts w:ascii="Times New Roman" w:hAnsi="Times New Roman" w:cs="Times New Roman"/>
          <w:sz w:val="28"/>
          <w:szCs w:val="28"/>
          <w:lang w:val="kk-KZ"/>
        </w:rPr>
        <w:t>. О</w:t>
      </w:r>
      <w:r w:rsidR="002E289F" w:rsidRPr="0026636A">
        <w:rPr>
          <w:rFonts w:ascii="Times New Roman" w:hAnsi="Times New Roman" w:cs="Times New Roman"/>
          <w:sz w:val="28"/>
          <w:szCs w:val="28"/>
          <w:lang w:val="kk-KZ"/>
        </w:rPr>
        <w:t>ны бос қабатқа жайы</w:t>
      </w:r>
      <w:r w:rsidR="005274EA" w:rsidRPr="0026636A">
        <w:rPr>
          <w:rFonts w:ascii="Times New Roman" w:hAnsi="Times New Roman" w:cs="Times New Roman"/>
          <w:sz w:val="28"/>
          <w:szCs w:val="28"/>
          <w:lang w:val="kk-KZ"/>
        </w:rPr>
        <w:t>п</w:t>
      </w:r>
      <w:r w:rsidRPr="0026636A">
        <w:rPr>
          <w:rFonts w:ascii="Times New Roman" w:hAnsi="Times New Roman" w:cs="Times New Roman"/>
          <w:sz w:val="28"/>
          <w:szCs w:val="28"/>
          <w:lang w:val="kk-KZ"/>
        </w:rPr>
        <w:t>,</w:t>
      </w:r>
      <w:r w:rsidR="005274EA" w:rsidRPr="0026636A">
        <w:rPr>
          <w:rFonts w:ascii="Times New Roman" w:hAnsi="Times New Roman" w:cs="Times New Roman"/>
          <w:sz w:val="28"/>
          <w:szCs w:val="28"/>
          <w:lang w:val="kk-KZ"/>
        </w:rPr>
        <w:t xml:space="preserve"> </w:t>
      </w:r>
      <w:r w:rsidR="002E289F" w:rsidRPr="0026636A">
        <w:rPr>
          <w:rFonts w:ascii="Times New Roman" w:hAnsi="Times New Roman" w:cs="Times New Roman"/>
          <w:sz w:val="28"/>
          <w:szCs w:val="28"/>
          <w:lang w:val="kk-KZ"/>
        </w:rPr>
        <w:t xml:space="preserve"> түтіктер мен қабық бөліктері </w:t>
      </w:r>
      <w:r w:rsidRPr="0026636A">
        <w:rPr>
          <w:rFonts w:ascii="Times New Roman" w:hAnsi="Times New Roman" w:cs="Times New Roman"/>
          <w:sz w:val="28"/>
          <w:szCs w:val="28"/>
          <w:lang w:val="kk-KZ"/>
        </w:rPr>
        <w:t>орналасу жағдайында арақашықтарын бақылау</w:t>
      </w:r>
      <w:r w:rsidR="005274EA" w:rsidRPr="0026636A">
        <w:rPr>
          <w:rFonts w:ascii="Times New Roman" w:hAnsi="Times New Roman" w:cs="Times New Roman"/>
          <w:sz w:val="28"/>
          <w:szCs w:val="28"/>
          <w:lang w:val="kk-KZ"/>
        </w:rPr>
        <w:t xml:space="preserve"> қажет</w:t>
      </w:r>
      <w:r w:rsidR="002E289F" w:rsidRPr="0026636A">
        <w:rPr>
          <w:rFonts w:ascii="Times New Roman" w:hAnsi="Times New Roman" w:cs="Times New Roman"/>
          <w:sz w:val="28"/>
          <w:szCs w:val="28"/>
          <w:lang w:val="kk-KZ"/>
        </w:rPr>
        <w:t xml:space="preserve">. </w:t>
      </w:r>
      <w:r w:rsidR="002E289F" w:rsidRPr="0026636A">
        <w:rPr>
          <w:rFonts w:ascii="Times New Roman" w:hAnsi="Times New Roman" w:cs="Times New Roman"/>
          <w:color w:val="000000" w:themeColor="text1"/>
          <w:sz w:val="28"/>
          <w:szCs w:val="28"/>
          <w:lang w:val="kk-KZ"/>
        </w:rPr>
        <w:t xml:space="preserve">Кептіру </w:t>
      </w:r>
      <w:r w:rsidRPr="0026636A">
        <w:rPr>
          <w:rFonts w:ascii="Times New Roman" w:hAnsi="Times New Roman" w:cs="Times New Roman"/>
          <w:color w:val="000000" w:themeColor="text1"/>
          <w:sz w:val="28"/>
          <w:szCs w:val="28"/>
          <w:lang w:val="kk-KZ"/>
        </w:rPr>
        <w:t>барысында</w:t>
      </w:r>
      <w:r w:rsidR="002E289F" w:rsidRPr="0026636A">
        <w:rPr>
          <w:rFonts w:ascii="Times New Roman" w:hAnsi="Times New Roman" w:cs="Times New Roman"/>
          <w:color w:val="000000" w:themeColor="text1"/>
          <w:sz w:val="28"/>
          <w:szCs w:val="28"/>
          <w:lang w:val="kk-KZ"/>
        </w:rPr>
        <w:t xml:space="preserve"> қабығы 1-2 рет араластырылады. Ашық ауада </w:t>
      </w:r>
      <w:r w:rsidR="002E289F" w:rsidRPr="0026636A">
        <w:rPr>
          <w:rFonts w:ascii="Times New Roman" w:hAnsi="Times New Roman" w:cs="Times New Roman"/>
          <w:color w:val="000000" w:themeColor="text1"/>
          <w:sz w:val="28"/>
          <w:szCs w:val="28"/>
          <w:lang w:val="kk-KZ"/>
        </w:rPr>
        <w:lastRenderedPageBreak/>
        <w:t xml:space="preserve">кептіру кезінде қабық түнде шатырға жайылады немесе қалың қабатпен жабылады. Кептіру қабық </w:t>
      </w:r>
      <w:r w:rsidRPr="0026636A">
        <w:rPr>
          <w:rFonts w:ascii="Times New Roman" w:hAnsi="Times New Roman" w:cs="Times New Roman"/>
          <w:color w:val="000000" w:themeColor="text1"/>
          <w:sz w:val="28"/>
          <w:szCs w:val="28"/>
          <w:lang w:val="kk-KZ"/>
        </w:rPr>
        <w:t>сынғыш болған кезде тоқтатылады. Жиналған қабық</w:t>
      </w:r>
      <w:r w:rsidR="002E289F" w:rsidRPr="0026636A">
        <w:rPr>
          <w:rFonts w:ascii="Times New Roman" w:hAnsi="Times New Roman" w:cs="Times New Roman"/>
          <w:color w:val="000000" w:themeColor="text1"/>
          <w:sz w:val="28"/>
          <w:szCs w:val="28"/>
          <w:lang w:val="kk-KZ"/>
        </w:rPr>
        <w:t xml:space="preserve"> бір жылдан кейін ғана қолд</w:t>
      </w:r>
      <w:r w:rsidR="005274EA" w:rsidRPr="0026636A">
        <w:rPr>
          <w:rFonts w:ascii="Times New Roman" w:hAnsi="Times New Roman" w:cs="Times New Roman"/>
          <w:color w:val="000000" w:themeColor="text1"/>
          <w:sz w:val="28"/>
          <w:szCs w:val="28"/>
          <w:lang w:val="kk-KZ"/>
        </w:rPr>
        <w:t>анылады</w:t>
      </w:r>
      <w:r w:rsidRPr="0026636A">
        <w:rPr>
          <w:rFonts w:ascii="Times New Roman" w:hAnsi="Times New Roman" w:cs="Times New Roman"/>
          <w:color w:val="000000" w:themeColor="text1"/>
          <w:sz w:val="28"/>
          <w:szCs w:val="28"/>
          <w:lang w:val="kk-KZ"/>
        </w:rPr>
        <w:t>, себебі</w:t>
      </w:r>
      <w:r w:rsidR="002E289F" w:rsidRPr="0026636A">
        <w:rPr>
          <w:rFonts w:ascii="Times New Roman" w:hAnsi="Times New Roman" w:cs="Times New Roman"/>
          <w:color w:val="000000" w:themeColor="text1"/>
          <w:sz w:val="28"/>
          <w:szCs w:val="28"/>
          <w:lang w:val="kk-KZ"/>
        </w:rPr>
        <w:t xml:space="preserve"> жаңа піскен </w:t>
      </w:r>
      <w:r w:rsidRPr="0026636A">
        <w:rPr>
          <w:rFonts w:ascii="Times New Roman" w:hAnsi="Times New Roman" w:cs="Times New Roman"/>
          <w:color w:val="000000" w:themeColor="text1"/>
          <w:sz w:val="28"/>
          <w:szCs w:val="28"/>
          <w:lang w:val="kk-KZ"/>
        </w:rPr>
        <w:t xml:space="preserve">жемісінің </w:t>
      </w:r>
      <w:r w:rsidR="002E289F" w:rsidRPr="0026636A">
        <w:rPr>
          <w:rFonts w:ascii="Times New Roman" w:hAnsi="Times New Roman" w:cs="Times New Roman"/>
          <w:color w:val="000000" w:themeColor="text1"/>
          <w:sz w:val="28"/>
          <w:szCs w:val="28"/>
          <w:lang w:val="kk-KZ"/>
        </w:rPr>
        <w:t xml:space="preserve">құрамында асқазанның бұралуы мен құсуын тудыратын </w:t>
      </w:r>
      <w:r w:rsidR="005274EA" w:rsidRPr="0026636A">
        <w:rPr>
          <w:rFonts w:ascii="Times New Roman" w:hAnsi="Times New Roman" w:cs="Times New Roman"/>
          <w:color w:val="000000" w:themeColor="text1"/>
          <w:sz w:val="28"/>
          <w:szCs w:val="28"/>
          <w:lang w:val="kk-KZ"/>
        </w:rPr>
        <w:t>т</w:t>
      </w:r>
      <w:r w:rsidR="002E289F" w:rsidRPr="0026636A">
        <w:rPr>
          <w:rFonts w:ascii="Times New Roman" w:hAnsi="Times New Roman" w:cs="Times New Roman"/>
          <w:color w:val="000000" w:themeColor="text1"/>
          <w:sz w:val="28"/>
          <w:szCs w:val="28"/>
          <w:lang w:val="kk-KZ"/>
        </w:rPr>
        <w:t xml:space="preserve">ітіркендіргіш заттар бар. Тітіркендіргіш заттардың ыдырауын тездету </w:t>
      </w:r>
      <w:r w:rsidR="005274EA" w:rsidRPr="0026636A">
        <w:rPr>
          <w:rFonts w:ascii="Times New Roman" w:hAnsi="Times New Roman" w:cs="Times New Roman"/>
          <w:color w:val="000000" w:themeColor="text1"/>
          <w:sz w:val="28"/>
          <w:szCs w:val="28"/>
          <w:lang w:val="kk-KZ"/>
        </w:rPr>
        <w:t>үшін</w:t>
      </w:r>
      <w:r w:rsidR="002E289F" w:rsidRPr="0026636A">
        <w:rPr>
          <w:rFonts w:ascii="Times New Roman" w:hAnsi="Times New Roman" w:cs="Times New Roman"/>
          <w:color w:val="000000" w:themeColor="text1"/>
          <w:sz w:val="28"/>
          <w:szCs w:val="28"/>
          <w:lang w:val="kk-KZ"/>
        </w:rPr>
        <w:t xml:space="preserve">  қабықты бір сағат ішінде 100° дейін қыздыру</w:t>
      </w:r>
      <w:r w:rsidR="005274EA" w:rsidRPr="0026636A">
        <w:rPr>
          <w:rFonts w:ascii="Times New Roman" w:hAnsi="Times New Roman" w:cs="Times New Roman"/>
          <w:color w:val="000000" w:themeColor="text1"/>
          <w:sz w:val="28"/>
          <w:szCs w:val="28"/>
          <w:lang w:val="kk-KZ"/>
        </w:rPr>
        <w:t xml:space="preserve"> керек</w:t>
      </w:r>
      <w:r w:rsidR="002E289F"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Осы</w:t>
      </w:r>
      <w:r w:rsidR="002E289F" w:rsidRPr="0026636A">
        <w:rPr>
          <w:rFonts w:ascii="Times New Roman" w:hAnsi="Times New Roman" w:cs="Times New Roman"/>
          <w:color w:val="000000" w:themeColor="text1"/>
          <w:sz w:val="28"/>
          <w:szCs w:val="28"/>
          <w:lang w:val="kk-KZ"/>
        </w:rPr>
        <w:t xml:space="preserve"> емдеуден кейін жанама әсер</w:t>
      </w:r>
      <w:r w:rsidR="005274EA" w:rsidRPr="0026636A">
        <w:rPr>
          <w:rFonts w:ascii="Times New Roman" w:hAnsi="Times New Roman" w:cs="Times New Roman"/>
          <w:color w:val="000000" w:themeColor="text1"/>
          <w:sz w:val="28"/>
          <w:szCs w:val="28"/>
          <w:lang w:val="kk-KZ"/>
        </w:rPr>
        <w:t>і</w:t>
      </w:r>
      <w:r w:rsidR="002E289F" w:rsidRPr="0026636A">
        <w:rPr>
          <w:rFonts w:ascii="Times New Roman" w:hAnsi="Times New Roman" w:cs="Times New Roman"/>
          <w:color w:val="000000" w:themeColor="text1"/>
          <w:sz w:val="28"/>
          <w:szCs w:val="28"/>
          <w:lang w:val="kk-KZ"/>
        </w:rPr>
        <w:t xml:space="preserve"> жоғалады. Шикізаттың жарамдылық мерзімі – 5 күн</w:t>
      </w:r>
      <w:r w:rsidR="00CA3C72" w:rsidRPr="0026636A">
        <w:rPr>
          <w:rFonts w:ascii="Times New Roman" w:hAnsi="Times New Roman" w:cs="Times New Roman"/>
          <w:color w:val="000000" w:themeColor="text1"/>
          <w:sz w:val="28"/>
          <w:szCs w:val="28"/>
          <w:lang w:val="kk-KZ"/>
        </w:rPr>
        <w:t xml:space="preserve"> </w:t>
      </w:r>
      <w:r w:rsidR="009011A2" w:rsidRPr="0026636A">
        <w:rPr>
          <w:rFonts w:ascii="Times New Roman" w:hAnsi="Times New Roman" w:cs="Times New Roman"/>
          <w:color w:val="000000" w:themeColor="text1"/>
          <w:sz w:val="28"/>
          <w:szCs w:val="28"/>
          <w:lang w:val="kk-KZ"/>
        </w:rPr>
        <w:t>[9</w:t>
      </w:r>
      <w:r w:rsidR="009011A2" w:rsidRPr="0026636A">
        <w:rPr>
          <w:rFonts w:ascii="Times New Roman" w:hAnsi="Times New Roman" w:cs="Times New Roman"/>
          <w:color w:val="000000" w:themeColor="text1"/>
          <w:sz w:val="28"/>
          <w:szCs w:val="28"/>
          <w:lang w:val="en-US"/>
        </w:rPr>
        <w:t>7</w:t>
      </w:r>
      <w:r w:rsidR="00CA3C72" w:rsidRPr="0026636A">
        <w:rPr>
          <w:rFonts w:ascii="Times New Roman" w:hAnsi="Times New Roman" w:cs="Times New Roman"/>
          <w:color w:val="000000" w:themeColor="text1"/>
          <w:sz w:val="28"/>
          <w:szCs w:val="28"/>
          <w:lang w:val="kk-KZ"/>
        </w:rPr>
        <w:t>]</w:t>
      </w:r>
      <w:r w:rsidR="002E289F" w:rsidRPr="0026636A">
        <w:rPr>
          <w:rFonts w:ascii="Times New Roman" w:hAnsi="Times New Roman" w:cs="Times New Roman"/>
          <w:color w:val="000000" w:themeColor="text1"/>
          <w:sz w:val="28"/>
          <w:szCs w:val="28"/>
          <w:lang w:val="kk-KZ"/>
        </w:rPr>
        <w:t xml:space="preserve">. </w:t>
      </w:r>
    </w:p>
    <w:p w14:paraId="49E50CC9" w14:textId="77777777" w:rsidR="00B36AFD"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Жинау екі әдіспен жүзеге асырылады: бірінші әдіспен бұтақтардан сұйықтықты бұтадан кеспей жина</w:t>
      </w:r>
      <w:r w:rsidR="00A92322" w:rsidRPr="0026636A">
        <w:rPr>
          <w:rFonts w:ascii="Times New Roman" w:hAnsi="Times New Roman" w:cs="Times New Roman"/>
          <w:color w:val="000000" w:themeColor="text1"/>
          <w:sz w:val="28"/>
          <w:szCs w:val="28"/>
          <w:lang w:val="kk-KZ"/>
        </w:rPr>
        <w:t>у</w:t>
      </w:r>
      <w:r w:rsidRPr="0026636A">
        <w:rPr>
          <w:rFonts w:ascii="Times New Roman" w:hAnsi="Times New Roman" w:cs="Times New Roman"/>
          <w:color w:val="000000" w:themeColor="text1"/>
          <w:sz w:val="28"/>
          <w:szCs w:val="28"/>
          <w:lang w:val="kk-KZ"/>
        </w:rPr>
        <w:t xml:space="preserve">. Жолақтар мен бұтақтарда тек бір жағынан көлденең жартылай дөңгелек кесулер жасалады, қабығын ағашқа дейін кесіп, оларды бойлық кесулермен байланыстырады. Қабық бұтақтың бір жағынан алынып, екінші жағынан өзгеріссіз қалады. </w:t>
      </w:r>
    </w:p>
    <w:p w14:paraId="4D310038" w14:textId="1294B8D8" w:rsidR="00CA3C72"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Көлденең қималар арасындағы қашықтық 25-30 см құрайды. кесілген қабық ағаш шпательмен қабат-қабат алынып тасталады, содан кейін қолмен алынады</w:t>
      </w:r>
      <w:r w:rsidR="00CA3C72" w:rsidRPr="0026636A">
        <w:rPr>
          <w:rFonts w:ascii="Times New Roman" w:hAnsi="Times New Roman" w:cs="Times New Roman"/>
          <w:color w:val="000000" w:themeColor="text1"/>
          <w:sz w:val="28"/>
          <w:szCs w:val="28"/>
          <w:lang w:val="kk-KZ"/>
        </w:rPr>
        <w:t xml:space="preserve"> </w:t>
      </w:r>
      <w:r w:rsidR="009011A2" w:rsidRPr="0026636A">
        <w:rPr>
          <w:rFonts w:ascii="Times New Roman" w:hAnsi="Times New Roman" w:cs="Times New Roman"/>
          <w:color w:val="000000" w:themeColor="text1"/>
          <w:sz w:val="28"/>
          <w:szCs w:val="28"/>
          <w:lang w:val="kk-KZ"/>
        </w:rPr>
        <w:t>[9</w:t>
      </w:r>
      <w:r w:rsidR="009011A2" w:rsidRPr="0026636A">
        <w:rPr>
          <w:rFonts w:ascii="Times New Roman" w:hAnsi="Times New Roman" w:cs="Times New Roman"/>
          <w:color w:val="000000" w:themeColor="text1"/>
          <w:sz w:val="28"/>
          <w:szCs w:val="28"/>
          <w:lang w:val="en-US"/>
        </w:rPr>
        <w:t>8</w:t>
      </w:r>
      <w:r w:rsidR="00CA3C72"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Екінші әдіс кезінде шикізат кесілген өсімдіктерден кесуге, күтіп-баптауға, санитарлық кесуге бөлінген жерлерде жиналады.</w:t>
      </w:r>
      <w:r w:rsidR="00CA3C72" w:rsidRPr="0026636A">
        <w:rPr>
          <w:rFonts w:ascii="Times New Roman" w:hAnsi="Times New Roman" w:cs="Times New Roman"/>
          <w:color w:val="000000" w:themeColor="text1"/>
          <w:sz w:val="28"/>
          <w:szCs w:val="28"/>
          <w:lang w:val="kk-KZ"/>
        </w:rPr>
        <w:t xml:space="preserve"> </w:t>
      </w:r>
    </w:p>
    <w:p w14:paraId="2F2C84DC" w14:textId="77777777" w:rsidR="00EB1F5D"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bCs/>
          <w:iCs/>
          <w:color w:val="000000" w:themeColor="text1"/>
          <w:sz w:val="28"/>
          <w:szCs w:val="28"/>
          <w:lang w:val="kk-KZ"/>
        </w:rPr>
        <w:t>Фармакологиялық қасиеттері</w:t>
      </w:r>
      <w:r w:rsidR="0057132F" w:rsidRPr="0026636A">
        <w:rPr>
          <w:rFonts w:ascii="Times New Roman" w:hAnsi="Times New Roman" w:cs="Times New Roman"/>
          <w:bCs/>
          <w:iCs/>
          <w:color w:val="000000" w:themeColor="text1"/>
          <w:sz w:val="28"/>
          <w:szCs w:val="28"/>
          <w:lang w:val="kk-KZ"/>
        </w:rPr>
        <w:t>. Ө</w:t>
      </w:r>
      <w:r w:rsidRPr="0026636A">
        <w:rPr>
          <w:rFonts w:ascii="Times New Roman" w:hAnsi="Times New Roman" w:cs="Times New Roman"/>
          <w:color w:val="000000" w:themeColor="text1"/>
          <w:sz w:val="28"/>
          <w:szCs w:val="28"/>
          <w:lang w:val="kk-KZ"/>
        </w:rPr>
        <w:t>сімдіктің негізгі фармакологиялық әсерін анықтайтын антрагликозидтер көп мөлшерде сынғақ итшомырттың жапырақтарында, қабығында, жемістерінде және бүршіктерінде табылды</w:t>
      </w:r>
      <w:r w:rsidR="00A92322" w:rsidRPr="0026636A">
        <w:rPr>
          <w:rFonts w:ascii="Times New Roman" w:hAnsi="Times New Roman" w:cs="Times New Roman"/>
          <w:color w:val="000000" w:themeColor="text1"/>
          <w:sz w:val="28"/>
          <w:szCs w:val="28"/>
          <w:lang w:val="kk-KZ"/>
        </w:rPr>
        <w:t>.</w:t>
      </w:r>
      <w:r w:rsidR="0057132F" w:rsidRPr="0026636A">
        <w:rPr>
          <w:rFonts w:ascii="Times New Roman" w:hAnsi="Times New Roman" w:cs="Times New Roman"/>
          <w:color w:val="000000" w:themeColor="text1"/>
          <w:sz w:val="28"/>
          <w:szCs w:val="28"/>
          <w:lang w:val="kk-KZ"/>
        </w:rPr>
        <w:t xml:space="preserve"> </w:t>
      </w:r>
      <w:r w:rsidR="00A92322" w:rsidRPr="0026636A">
        <w:rPr>
          <w:rFonts w:ascii="Times New Roman" w:hAnsi="Times New Roman" w:cs="Times New Roman"/>
          <w:color w:val="000000" w:themeColor="text1"/>
          <w:sz w:val="28"/>
          <w:szCs w:val="28"/>
          <w:lang w:val="kk-KZ"/>
        </w:rPr>
        <w:t>О</w:t>
      </w:r>
      <w:r w:rsidRPr="0026636A">
        <w:rPr>
          <w:rFonts w:ascii="Times New Roman" w:hAnsi="Times New Roman" w:cs="Times New Roman"/>
          <w:color w:val="000000" w:themeColor="text1"/>
          <w:sz w:val="28"/>
          <w:szCs w:val="28"/>
          <w:lang w:val="kk-KZ"/>
        </w:rPr>
        <w:t xml:space="preserve">ның тітіркендіргіш қасиеті бар. </w:t>
      </w:r>
      <w:r w:rsidR="0057132F" w:rsidRPr="0026636A">
        <w:rPr>
          <w:rFonts w:ascii="Times New Roman" w:hAnsi="Times New Roman" w:cs="Times New Roman"/>
          <w:color w:val="000000" w:themeColor="text1"/>
          <w:sz w:val="28"/>
          <w:szCs w:val="28"/>
          <w:lang w:val="kk-KZ"/>
        </w:rPr>
        <w:t>Б</w:t>
      </w:r>
      <w:r w:rsidRPr="0026636A">
        <w:rPr>
          <w:rFonts w:ascii="Times New Roman" w:hAnsi="Times New Roman" w:cs="Times New Roman"/>
          <w:color w:val="000000" w:themeColor="text1"/>
          <w:sz w:val="28"/>
          <w:szCs w:val="28"/>
          <w:lang w:val="kk-KZ"/>
        </w:rPr>
        <w:t>ұл бұтаның жемістері мен жапырақтарында аскорбин қышқылы мен алкалоидтар бар. Өсімдіктің галендік формаларының жергілікті тітіркендіргіш әсері тоқ ішектің перистальтикалық қозғалысының жоғарылауында көрінеді.</w:t>
      </w:r>
    </w:p>
    <w:p w14:paraId="74E296A0" w14:textId="6C951AA8" w:rsidR="00EB1F5D"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 </w:t>
      </w:r>
      <w:r w:rsidR="0057132F" w:rsidRPr="0026636A">
        <w:rPr>
          <w:rFonts w:ascii="Times New Roman" w:hAnsi="Times New Roman" w:cs="Times New Roman"/>
          <w:color w:val="000000" w:themeColor="text1"/>
          <w:sz w:val="28"/>
          <w:szCs w:val="28"/>
          <w:lang w:val="kk-KZ"/>
        </w:rPr>
        <w:t xml:space="preserve">Сынғақ итшомырт </w:t>
      </w:r>
      <w:r w:rsidRPr="0026636A">
        <w:rPr>
          <w:rFonts w:ascii="Times New Roman" w:hAnsi="Times New Roman" w:cs="Times New Roman"/>
          <w:color w:val="000000" w:themeColor="text1"/>
          <w:sz w:val="28"/>
          <w:szCs w:val="28"/>
          <w:lang w:val="kk-KZ"/>
        </w:rPr>
        <w:t xml:space="preserve">препараттарының әсерінен тоқ ішектің шырышты қабығымен сұйықтықтың сіңуі баяулайды, бұл нәжіс массаларының сұйылтылуына және олардың көлемінің ұлғаюына әкеледі. </w:t>
      </w:r>
    </w:p>
    <w:p w14:paraId="06C9F495" w14:textId="4F233518" w:rsidR="00CA3C72" w:rsidRPr="0026636A" w:rsidRDefault="002E289F" w:rsidP="00B041B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Теңіз итшомыртының іш жүргізетін әсері әдетте препараттарды қабылдағаннан кейін 8-12 сағаттан кейін байқалады. Бұл антрагликозидтің фрогулярозидті ферменттердің баяу гидролизіне және сілтілі ортадағы тоқ ішектің бактериялық флорасына байланысты</w:t>
      </w:r>
      <w:r w:rsidR="00CA3C72" w:rsidRPr="0026636A">
        <w:rPr>
          <w:rFonts w:ascii="Times New Roman" w:hAnsi="Times New Roman" w:cs="Times New Roman"/>
          <w:color w:val="000000" w:themeColor="text1"/>
          <w:sz w:val="28"/>
          <w:szCs w:val="28"/>
          <w:lang w:val="kk-KZ"/>
        </w:rPr>
        <w:t xml:space="preserve"> [9</w:t>
      </w:r>
      <w:r w:rsidR="00B041B3" w:rsidRPr="0026636A">
        <w:rPr>
          <w:rFonts w:ascii="Times New Roman" w:hAnsi="Times New Roman" w:cs="Times New Roman"/>
          <w:color w:val="000000" w:themeColor="text1"/>
          <w:sz w:val="28"/>
          <w:szCs w:val="28"/>
          <w:lang w:val="en-US"/>
        </w:rPr>
        <w:t>9</w:t>
      </w:r>
      <w:r w:rsidR="00CA3C72" w:rsidRPr="0026636A">
        <w:rPr>
          <w:rFonts w:ascii="Times New Roman" w:hAnsi="Times New Roman" w:cs="Times New Roman"/>
          <w:color w:val="000000" w:themeColor="text1"/>
          <w:sz w:val="28"/>
          <w:szCs w:val="28"/>
          <w:lang w:val="kk-KZ"/>
        </w:rPr>
        <w:t>].</w:t>
      </w:r>
    </w:p>
    <w:p w14:paraId="0B84E52E" w14:textId="187DF185" w:rsidR="002E289F" w:rsidRPr="0026636A" w:rsidRDefault="0057132F" w:rsidP="00B06A0C">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С</w:t>
      </w:r>
      <w:r w:rsidR="002E289F" w:rsidRPr="0026636A">
        <w:rPr>
          <w:rFonts w:ascii="Times New Roman" w:hAnsi="Times New Roman" w:cs="Times New Roman"/>
          <w:color w:val="000000" w:themeColor="text1"/>
          <w:sz w:val="28"/>
          <w:szCs w:val="28"/>
          <w:lang w:val="kk-KZ"/>
        </w:rPr>
        <w:t xml:space="preserve">ынғақ итшомырттың қабығы бүйректің ісінуіне дейін емдік әсерге ие. Өсімдіктің бұтақтары мен қабығы жараларды емдейтін әсерге ие. </w:t>
      </w:r>
      <w:r w:rsidRPr="0026636A">
        <w:rPr>
          <w:rFonts w:ascii="Times New Roman" w:hAnsi="Times New Roman" w:cs="Times New Roman"/>
          <w:color w:val="000000" w:themeColor="text1"/>
          <w:sz w:val="28"/>
          <w:szCs w:val="28"/>
          <w:lang w:val="kk-KZ"/>
        </w:rPr>
        <w:t xml:space="preserve">Өсімдіктен алынған </w:t>
      </w:r>
      <w:r w:rsidR="002E289F" w:rsidRPr="0026636A">
        <w:rPr>
          <w:rFonts w:ascii="Times New Roman" w:hAnsi="Times New Roman" w:cs="Times New Roman"/>
          <w:color w:val="000000" w:themeColor="text1"/>
          <w:sz w:val="28"/>
          <w:szCs w:val="28"/>
          <w:lang w:val="kk-KZ"/>
        </w:rPr>
        <w:t xml:space="preserve">«Vicalinum», «Vicairum», «Roterum» </w:t>
      </w:r>
      <w:r w:rsidRPr="0026636A">
        <w:rPr>
          <w:rFonts w:ascii="Times New Roman" w:hAnsi="Times New Roman" w:cs="Times New Roman"/>
          <w:color w:val="000000" w:themeColor="text1"/>
          <w:sz w:val="28"/>
          <w:szCs w:val="28"/>
          <w:lang w:val="kk-KZ"/>
        </w:rPr>
        <w:t xml:space="preserve">препараттар </w:t>
      </w:r>
      <w:r w:rsidR="002E289F" w:rsidRPr="0026636A">
        <w:rPr>
          <w:rFonts w:ascii="Times New Roman" w:hAnsi="Times New Roman" w:cs="Times New Roman"/>
          <w:color w:val="000000" w:themeColor="text1"/>
          <w:sz w:val="28"/>
          <w:szCs w:val="28"/>
          <w:lang w:val="kk-KZ"/>
        </w:rPr>
        <w:t>тұтқыр, гипоқышқылды және аздап іш жүргізетін әсері бар, асқазан мен он екі елі ішектің ойық жарасын емдеу үшін қолданылатын күрделі препараттардың құрамына кіреді</w:t>
      </w:r>
      <w:r w:rsidRPr="0026636A">
        <w:rPr>
          <w:rFonts w:ascii="Times New Roman" w:hAnsi="Times New Roman" w:cs="Times New Roman"/>
          <w:color w:val="000000" w:themeColor="text1"/>
          <w:sz w:val="28"/>
          <w:szCs w:val="28"/>
          <w:lang w:val="kk-KZ"/>
        </w:rPr>
        <w:t>. П</w:t>
      </w:r>
      <w:r w:rsidR="002E289F" w:rsidRPr="0026636A">
        <w:rPr>
          <w:rFonts w:ascii="Times New Roman" w:hAnsi="Times New Roman" w:cs="Times New Roman"/>
          <w:color w:val="000000" w:themeColor="text1"/>
          <w:sz w:val="28"/>
          <w:szCs w:val="28"/>
          <w:lang w:val="kk-KZ"/>
        </w:rPr>
        <w:t>репараттың құрамында</w:t>
      </w:r>
      <w:r w:rsidRPr="0026636A">
        <w:rPr>
          <w:rFonts w:ascii="Times New Roman" w:hAnsi="Times New Roman" w:cs="Times New Roman"/>
          <w:color w:val="000000" w:themeColor="text1"/>
          <w:sz w:val="28"/>
          <w:szCs w:val="28"/>
          <w:lang w:val="kk-KZ"/>
        </w:rPr>
        <w:t>ғы</w:t>
      </w:r>
      <w:r w:rsidR="002E289F" w:rsidRPr="0026636A">
        <w:rPr>
          <w:rFonts w:ascii="Times New Roman" w:hAnsi="Times New Roman" w:cs="Times New Roman"/>
          <w:color w:val="000000" w:themeColor="text1"/>
          <w:sz w:val="28"/>
          <w:szCs w:val="28"/>
          <w:lang w:val="kk-KZ"/>
        </w:rPr>
        <w:t xml:space="preserve"> «Cholagolum» – холеретикалық және спазмолитикалық агент</w:t>
      </w:r>
      <w:r w:rsidRPr="0026636A">
        <w:rPr>
          <w:rFonts w:ascii="Times New Roman" w:hAnsi="Times New Roman" w:cs="Times New Roman"/>
          <w:color w:val="000000" w:themeColor="text1"/>
          <w:sz w:val="28"/>
          <w:szCs w:val="28"/>
          <w:lang w:val="kk-KZ"/>
        </w:rPr>
        <w:t xml:space="preserve"> </w:t>
      </w:r>
      <w:r w:rsidR="002E289F"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r w:rsidR="002E289F" w:rsidRPr="0026636A">
        <w:rPr>
          <w:rFonts w:ascii="Times New Roman" w:hAnsi="Times New Roman" w:cs="Times New Roman"/>
          <w:color w:val="000000" w:themeColor="text1"/>
          <w:sz w:val="28"/>
          <w:szCs w:val="28"/>
          <w:lang w:val="kk-KZ"/>
        </w:rPr>
        <w:t>өт аурулар</w:t>
      </w:r>
      <w:r w:rsidRPr="0026636A">
        <w:rPr>
          <w:rFonts w:ascii="Times New Roman" w:hAnsi="Times New Roman" w:cs="Times New Roman"/>
          <w:color w:val="000000" w:themeColor="text1"/>
          <w:sz w:val="28"/>
          <w:szCs w:val="28"/>
          <w:lang w:val="kk-KZ"/>
        </w:rPr>
        <w:t>ын</w:t>
      </w:r>
      <w:r w:rsidR="002E289F" w:rsidRPr="0026636A">
        <w:rPr>
          <w:rFonts w:ascii="Times New Roman" w:hAnsi="Times New Roman" w:cs="Times New Roman"/>
          <w:color w:val="000000" w:themeColor="text1"/>
          <w:sz w:val="28"/>
          <w:szCs w:val="28"/>
          <w:lang w:val="kk-KZ"/>
        </w:rPr>
        <w:t xml:space="preserve"> емдеуге арналған холециститтер мен гепатохолециститтер</w:t>
      </w:r>
      <w:r w:rsidR="00A62BA9" w:rsidRPr="0026636A">
        <w:rPr>
          <w:rFonts w:ascii="Times New Roman" w:hAnsi="Times New Roman" w:cs="Times New Roman"/>
          <w:color w:val="000000" w:themeColor="text1"/>
          <w:sz w:val="28"/>
          <w:szCs w:val="28"/>
          <w:lang w:val="kk-KZ"/>
        </w:rPr>
        <w:t xml:space="preserve"> анықталған.</w:t>
      </w:r>
      <w:r w:rsidR="00500844" w:rsidRPr="0026636A">
        <w:rPr>
          <w:rFonts w:ascii="Times New Roman" w:hAnsi="Times New Roman" w:cs="Times New Roman"/>
          <w:color w:val="000000" w:themeColor="text1"/>
          <w:sz w:val="28"/>
          <w:szCs w:val="28"/>
          <w:lang w:val="kk-KZ"/>
        </w:rPr>
        <w:t xml:space="preserve"> Холагол – құрамында куркума тамырының бояуы (0,025 г), теңіз сынғақ итшомырт эмодині (0,009 г), магний салицилаты (0,18 г), эфир майлары (5,535 г), алкоголь (0,8 г), зәйтүн майы (10 г дейін) бар кешенді препарат. Әсері бойынша ол «Олиметин» препаратына жақын</w:t>
      </w:r>
      <w:r w:rsidR="00CA3C72" w:rsidRPr="0026636A">
        <w:rPr>
          <w:rFonts w:ascii="Times New Roman" w:hAnsi="Times New Roman" w:cs="Times New Roman"/>
          <w:color w:val="000000" w:themeColor="text1"/>
          <w:sz w:val="28"/>
          <w:szCs w:val="28"/>
          <w:lang w:val="kk-KZ"/>
        </w:rPr>
        <w:t xml:space="preserve"> </w:t>
      </w:r>
      <w:r w:rsidR="00B06A0C" w:rsidRPr="0026636A">
        <w:rPr>
          <w:rFonts w:ascii="Times New Roman" w:hAnsi="Times New Roman" w:cs="Times New Roman"/>
          <w:color w:val="000000" w:themeColor="text1"/>
          <w:sz w:val="28"/>
          <w:szCs w:val="28"/>
          <w:lang w:val="kk-KZ"/>
        </w:rPr>
        <w:t>[</w:t>
      </w:r>
      <w:r w:rsidR="00B06A0C" w:rsidRPr="0026636A">
        <w:rPr>
          <w:rFonts w:ascii="Times New Roman" w:hAnsi="Times New Roman" w:cs="Times New Roman"/>
          <w:color w:val="000000" w:themeColor="text1"/>
          <w:sz w:val="28"/>
          <w:szCs w:val="28"/>
          <w:lang w:val="en-US"/>
        </w:rPr>
        <w:t>100</w:t>
      </w:r>
      <w:r w:rsidR="00CA3C72" w:rsidRPr="0026636A">
        <w:rPr>
          <w:rFonts w:ascii="Times New Roman" w:hAnsi="Times New Roman" w:cs="Times New Roman"/>
          <w:color w:val="000000" w:themeColor="text1"/>
          <w:sz w:val="28"/>
          <w:szCs w:val="28"/>
          <w:lang w:val="kk-KZ"/>
        </w:rPr>
        <w:t>]</w:t>
      </w:r>
      <w:r w:rsidR="00500844" w:rsidRPr="0026636A">
        <w:rPr>
          <w:rFonts w:ascii="Times New Roman" w:hAnsi="Times New Roman" w:cs="Times New Roman"/>
          <w:color w:val="000000" w:themeColor="text1"/>
          <w:sz w:val="28"/>
          <w:szCs w:val="28"/>
          <w:lang w:val="kk-KZ"/>
        </w:rPr>
        <w:t xml:space="preserve">. </w:t>
      </w:r>
    </w:p>
    <w:p w14:paraId="744D0269" w14:textId="2BB3C50B" w:rsidR="00CA3C72"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Халықтық медицина</w:t>
      </w:r>
      <w:r w:rsidR="0057132F" w:rsidRPr="0026636A">
        <w:rPr>
          <w:rFonts w:ascii="Times New Roman" w:hAnsi="Times New Roman" w:cs="Times New Roman"/>
          <w:color w:val="000000" w:themeColor="text1"/>
          <w:sz w:val="28"/>
          <w:szCs w:val="28"/>
          <w:lang w:val="kk-KZ"/>
        </w:rPr>
        <w:t>сын</w:t>
      </w:r>
      <w:r w:rsidRPr="0026636A">
        <w:rPr>
          <w:rFonts w:ascii="Times New Roman" w:hAnsi="Times New Roman" w:cs="Times New Roman"/>
          <w:color w:val="000000" w:themeColor="text1"/>
          <w:sz w:val="28"/>
          <w:szCs w:val="28"/>
          <w:lang w:val="kk-KZ"/>
        </w:rPr>
        <w:t xml:space="preserve">да – іштің бүріп аурулары, жүрек және бүйрек тектес ісінулер, қалқанша безінің аурулары, гельминтоздар, подагра, </w:t>
      </w:r>
      <w:r w:rsidRPr="0026636A">
        <w:rPr>
          <w:rFonts w:ascii="Times New Roman" w:hAnsi="Times New Roman" w:cs="Times New Roman"/>
          <w:color w:val="000000" w:themeColor="text1"/>
          <w:sz w:val="28"/>
          <w:szCs w:val="28"/>
          <w:lang w:val="kk-KZ"/>
        </w:rPr>
        <w:lastRenderedPageBreak/>
        <w:t>менопауза, әсіресе тахикардия, бас айналу, депрессия, қышу, мигрень, холангит, гепатит кезінде қолданылады. Тұнбалар стрептодермаға, пиодермаға, қайнатуға және тері мен тері астындағы тіндердің басқа ауруларына қолданылады.</w:t>
      </w:r>
      <w:r w:rsidR="00CA3C72"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 xml:space="preserve">Егер препараттың кез-келген түрін пациент </w:t>
      </w:r>
      <w:r w:rsidR="00A62BA9" w:rsidRPr="0026636A">
        <w:rPr>
          <w:rFonts w:ascii="Times New Roman" w:hAnsi="Times New Roman" w:cs="Times New Roman"/>
          <w:color w:val="000000" w:themeColor="text1"/>
          <w:sz w:val="28"/>
          <w:szCs w:val="28"/>
          <w:lang w:val="kk-KZ"/>
        </w:rPr>
        <w:t xml:space="preserve">ұзақ уақыт </w:t>
      </w:r>
      <w:r w:rsidRPr="0026636A">
        <w:rPr>
          <w:rFonts w:ascii="Times New Roman" w:hAnsi="Times New Roman" w:cs="Times New Roman"/>
          <w:color w:val="000000" w:themeColor="text1"/>
          <w:sz w:val="28"/>
          <w:szCs w:val="28"/>
          <w:lang w:val="kk-KZ"/>
        </w:rPr>
        <w:t xml:space="preserve">қолданса, тәуелділік әсерін дамытуға болады. Нәтижесінде іш жүргізетін әсердің әлсіреуі немесе оның толық болмауы мүмкін. Ұзақ емдеу процесінде </w:t>
      </w:r>
      <w:r w:rsidR="00A62BA9" w:rsidRPr="0026636A">
        <w:rPr>
          <w:rFonts w:ascii="Times New Roman" w:hAnsi="Times New Roman" w:cs="Times New Roman"/>
          <w:color w:val="000000" w:themeColor="text1"/>
          <w:sz w:val="28"/>
          <w:szCs w:val="28"/>
          <w:lang w:val="kk-KZ"/>
        </w:rPr>
        <w:t>б</w:t>
      </w:r>
      <w:r w:rsidRPr="0026636A">
        <w:rPr>
          <w:rFonts w:ascii="Times New Roman" w:hAnsi="Times New Roman" w:cs="Times New Roman"/>
          <w:color w:val="000000" w:themeColor="text1"/>
          <w:sz w:val="28"/>
          <w:szCs w:val="28"/>
          <w:lang w:val="kk-KZ"/>
        </w:rPr>
        <w:t>ұл құралды басқа іш жүргізетін дәрілермен алмастырғ</w:t>
      </w:r>
      <w:r w:rsidR="0057132F" w:rsidRPr="0026636A">
        <w:rPr>
          <w:rFonts w:ascii="Times New Roman" w:hAnsi="Times New Roman" w:cs="Times New Roman"/>
          <w:color w:val="000000" w:themeColor="text1"/>
          <w:sz w:val="28"/>
          <w:szCs w:val="28"/>
          <w:lang w:val="kk-KZ"/>
        </w:rPr>
        <w:t>ан жөн. Емдеу кезінде зәр сары түске</w:t>
      </w:r>
      <w:r w:rsidRPr="0026636A">
        <w:rPr>
          <w:rFonts w:ascii="Times New Roman" w:hAnsi="Times New Roman" w:cs="Times New Roman"/>
          <w:color w:val="000000" w:themeColor="text1"/>
          <w:sz w:val="28"/>
          <w:szCs w:val="28"/>
          <w:lang w:val="kk-KZ"/>
        </w:rPr>
        <w:t xml:space="preserve"> айналуы мүмкін. Бұл жағдайда препаратты</w:t>
      </w:r>
      <w:r w:rsidR="0057132F" w:rsidRPr="0026636A">
        <w:rPr>
          <w:rFonts w:ascii="Times New Roman" w:hAnsi="Times New Roman" w:cs="Times New Roman"/>
          <w:color w:val="000000" w:themeColor="text1"/>
          <w:sz w:val="28"/>
          <w:szCs w:val="28"/>
          <w:lang w:val="kk-KZ"/>
        </w:rPr>
        <w:t xml:space="preserve"> қолдануды</w:t>
      </w:r>
      <w:r w:rsidRPr="0026636A">
        <w:rPr>
          <w:rFonts w:ascii="Times New Roman" w:hAnsi="Times New Roman" w:cs="Times New Roman"/>
          <w:color w:val="000000" w:themeColor="text1"/>
          <w:sz w:val="28"/>
          <w:szCs w:val="28"/>
          <w:lang w:val="kk-KZ"/>
        </w:rPr>
        <w:t xml:space="preserve"> тоқтату қажет емес </w:t>
      </w:r>
      <w:r w:rsidR="00B06A0C" w:rsidRPr="0026636A">
        <w:rPr>
          <w:rFonts w:ascii="Times New Roman" w:hAnsi="Times New Roman" w:cs="Times New Roman"/>
          <w:color w:val="000000" w:themeColor="text1"/>
          <w:sz w:val="28"/>
          <w:szCs w:val="28"/>
          <w:lang w:val="kk-KZ"/>
        </w:rPr>
        <w:t>[</w:t>
      </w:r>
      <w:r w:rsidR="00B06A0C" w:rsidRPr="0026636A">
        <w:rPr>
          <w:rFonts w:ascii="Times New Roman" w:hAnsi="Times New Roman" w:cs="Times New Roman"/>
          <w:color w:val="000000" w:themeColor="text1"/>
          <w:sz w:val="28"/>
          <w:szCs w:val="28"/>
          <w:lang w:val="en-US"/>
        </w:rPr>
        <w:t>101</w:t>
      </w:r>
      <w:r w:rsidR="00CA3C72" w:rsidRPr="0026636A">
        <w:rPr>
          <w:rFonts w:ascii="Times New Roman" w:hAnsi="Times New Roman" w:cs="Times New Roman"/>
          <w:color w:val="000000" w:themeColor="text1"/>
          <w:sz w:val="28"/>
          <w:szCs w:val="28"/>
          <w:lang w:val="kk-KZ"/>
        </w:rPr>
        <w:t xml:space="preserve">]. </w:t>
      </w:r>
    </w:p>
    <w:p w14:paraId="0351BB35" w14:textId="77777777" w:rsidR="00B36AFD"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Литва мен Беларуссияда безгекті емдеуде</w:t>
      </w:r>
      <w:r w:rsidR="00A62BA9"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Болгарияда – жүйке аурулары, невроз, семіздік, қант диабеті, урат артриті, экссудативті диатез, экзема, ревматизм</w:t>
      </w:r>
      <w:r w:rsidR="00A62BA9" w:rsidRPr="0026636A">
        <w:rPr>
          <w:rFonts w:ascii="Times New Roman" w:hAnsi="Times New Roman" w:cs="Times New Roman"/>
          <w:color w:val="000000" w:themeColor="text1"/>
          <w:sz w:val="28"/>
          <w:szCs w:val="28"/>
          <w:lang w:val="kk-KZ"/>
        </w:rPr>
        <w:t>ді емдеу үшін қолданады.</w:t>
      </w:r>
      <w:r w:rsidR="00500844" w:rsidRPr="0026636A">
        <w:rPr>
          <w:rFonts w:ascii="Times New Roman" w:hAnsi="Times New Roman" w:cs="Times New Roman"/>
          <w:color w:val="000000" w:themeColor="text1"/>
          <w:sz w:val="28"/>
          <w:szCs w:val="28"/>
          <w:lang w:val="kk-KZ"/>
        </w:rPr>
        <w:t xml:space="preserve"> </w:t>
      </w:r>
    </w:p>
    <w:p w14:paraId="4CAF1571" w14:textId="3C638FD2" w:rsidR="00EA0773"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Тұқымдар</w:t>
      </w:r>
      <w:r w:rsidR="00A62BA9" w:rsidRPr="0026636A">
        <w:rPr>
          <w:rFonts w:ascii="Times New Roman" w:hAnsi="Times New Roman" w:cs="Times New Roman"/>
          <w:color w:val="000000" w:themeColor="text1"/>
          <w:sz w:val="28"/>
          <w:szCs w:val="28"/>
          <w:lang w:val="kk-KZ"/>
        </w:rPr>
        <w:t>ын</w:t>
      </w:r>
      <w:r w:rsidR="00500844" w:rsidRPr="0026636A">
        <w:rPr>
          <w:rFonts w:ascii="Times New Roman" w:hAnsi="Times New Roman" w:cs="Times New Roman"/>
          <w:color w:val="000000" w:themeColor="text1"/>
          <w:sz w:val="28"/>
          <w:szCs w:val="28"/>
          <w:lang w:val="kk-KZ"/>
        </w:rPr>
        <w:t xml:space="preserve"> лейкозды емдеуде қолданылады. </w:t>
      </w:r>
      <w:r w:rsidR="00EA0773" w:rsidRPr="0026636A">
        <w:rPr>
          <w:rFonts w:ascii="Times New Roman" w:hAnsi="Times New Roman" w:cs="Times New Roman"/>
          <w:color w:val="000000" w:themeColor="text1"/>
          <w:sz w:val="28"/>
          <w:szCs w:val="28"/>
          <w:lang w:val="kk-KZ"/>
        </w:rPr>
        <w:t>Кез-келген дәрі-дәрмектер мен биологиялық қоспалар сияқты, итшомырт қабығының қарсы көрсетілімдері бар және зиян келтіруі мүмкін. Ең алдымен, оны қабылдау ұсынылмайды:</w:t>
      </w:r>
      <w:r w:rsidR="002B2134" w:rsidRPr="0026636A">
        <w:rPr>
          <w:rFonts w:ascii="Times New Roman" w:hAnsi="Times New Roman" w:cs="Times New Roman"/>
          <w:color w:val="000000" w:themeColor="text1"/>
          <w:sz w:val="28"/>
          <w:szCs w:val="28"/>
          <w:lang w:val="kk-KZ"/>
        </w:rPr>
        <w:t xml:space="preserve"> </w:t>
      </w:r>
      <w:r w:rsidR="00EA0773" w:rsidRPr="0026636A">
        <w:rPr>
          <w:rFonts w:ascii="Times New Roman" w:hAnsi="Times New Roman" w:cs="Times New Roman"/>
          <w:color w:val="000000" w:themeColor="text1"/>
          <w:sz w:val="28"/>
          <w:szCs w:val="28"/>
          <w:lang w:val="kk-KZ"/>
        </w:rPr>
        <w:t>болашақ аналар;</w:t>
      </w:r>
      <w:r w:rsidR="002B2134" w:rsidRPr="0026636A">
        <w:rPr>
          <w:rFonts w:ascii="Times New Roman" w:hAnsi="Times New Roman" w:cs="Times New Roman"/>
          <w:color w:val="000000" w:themeColor="text1"/>
          <w:sz w:val="28"/>
          <w:szCs w:val="28"/>
          <w:lang w:val="kk-KZ"/>
        </w:rPr>
        <w:t xml:space="preserve"> </w:t>
      </w:r>
      <w:r w:rsidR="00EA0773" w:rsidRPr="0026636A">
        <w:rPr>
          <w:rFonts w:ascii="Times New Roman" w:hAnsi="Times New Roman" w:cs="Times New Roman"/>
          <w:color w:val="000000" w:themeColor="text1"/>
          <w:sz w:val="28"/>
          <w:szCs w:val="28"/>
          <w:lang w:val="kk-KZ"/>
        </w:rPr>
        <w:t>емізу кезеңінде;</w:t>
      </w:r>
      <w:r w:rsidR="002B2134" w:rsidRPr="0026636A">
        <w:rPr>
          <w:rFonts w:ascii="Times New Roman" w:hAnsi="Times New Roman" w:cs="Times New Roman"/>
          <w:color w:val="000000" w:themeColor="text1"/>
          <w:sz w:val="28"/>
          <w:szCs w:val="28"/>
          <w:lang w:val="kk-KZ"/>
        </w:rPr>
        <w:t xml:space="preserve"> </w:t>
      </w:r>
      <w:r w:rsidR="00EA0773" w:rsidRPr="0026636A">
        <w:rPr>
          <w:rFonts w:ascii="Times New Roman" w:hAnsi="Times New Roman" w:cs="Times New Roman"/>
          <w:color w:val="000000" w:themeColor="text1"/>
          <w:sz w:val="28"/>
          <w:szCs w:val="28"/>
          <w:lang w:val="kk-KZ"/>
        </w:rPr>
        <w:t>ішектердің түйіліп қалуында.</w:t>
      </w:r>
      <w:r w:rsidR="002B2134" w:rsidRPr="0026636A">
        <w:rPr>
          <w:rFonts w:ascii="Times New Roman" w:hAnsi="Times New Roman" w:cs="Times New Roman"/>
          <w:color w:val="000000" w:themeColor="text1"/>
          <w:sz w:val="28"/>
          <w:szCs w:val="28"/>
          <w:lang w:val="kk-KZ"/>
        </w:rPr>
        <w:t xml:space="preserve"> </w:t>
      </w:r>
      <w:r w:rsidR="00EA0773" w:rsidRPr="0026636A">
        <w:rPr>
          <w:rFonts w:ascii="Times New Roman" w:hAnsi="Times New Roman" w:cs="Times New Roman"/>
          <w:color w:val="000000" w:themeColor="text1"/>
          <w:sz w:val="28"/>
          <w:szCs w:val="28"/>
          <w:lang w:val="kk-KZ"/>
        </w:rPr>
        <w:t>Піспеген немесе жасыл түстілерінің құрамында улануға әкелетін көптеген токсиндер бар.</w:t>
      </w:r>
      <w:r w:rsidR="00500844" w:rsidRPr="0026636A">
        <w:rPr>
          <w:rFonts w:ascii="Times New Roman" w:hAnsi="Times New Roman" w:cs="Times New Roman"/>
          <w:color w:val="000000" w:themeColor="text1"/>
          <w:sz w:val="28"/>
          <w:szCs w:val="28"/>
          <w:lang w:val="kk-KZ"/>
        </w:rPr>
        <w:t xml:space="preserve"> </w:t>
      </w:r>
      <w:r w:rsidR="00EA0773" w:rsidRPr="0026636A">
        <w:rPr>
          <w:rFonts w:ascii="Times New Roman" w:hAnsi="Times New Roman" w:cs="Times New Roman"/>
          <w:color w:val="000000" w:themeColor="text1"/>
          <w:sz w:val="28"/>
          <w:szCs w:val="28"/>
          <w:lang w:val="kk-KZ"/>
        </w:rPr>
        <w:t>Ересектердегі улану көрінісі:</w:t>
      </w:r>
      <w:r w:rsidR="002B2134" w:rsidRPr="0026636A">
        <w:rPr>
          <w:rFonts w:ascii="Times New Roman" w:hAnsi="Times New Roman" w:cs="Times New Roman"/>
          <w:color w:val="000000" w:themeColor="text1"/>
          <w:sz w:val="28"/>
          <w:szCs w:val="28"/>
          <w:lang w:val="kk-KZ"/>
        </w:rPr>
        <w:t xml:space="preserve"> </w:t>
      </w:r>
      <w:r w:rsidR="00EA0773" w:rsidRPr="0026636A">
        <w:rPr>
          <w:rFonts w:ascii="Times New Roman" w:hAnsi="Times New Roman" w:cs="Times New Roman"/>
          <w:color w:val="000000" w:themeColor="text1"/>
          <w:sz w:val="28"/>
          <w:szCs w:val="28"/>
          <w:lang w:val="kk-KZ"/>
        </w:rPr>
        <w:t>асқазанның ауыруы, кейде өте күшті ауыруы;</w:t>
      </w:r>
      <w:r w:rsidR="002B2134" w:rsidRPr="0026636A">
        <w:rPr>
          <w:rFonts w:ascii="Times New Roman" w:hAnsi="Times New Roman" w:cs="Times New Roman"/>
          <w:color w:val="000000" w:themeColor="text1"/>
          <w:sz w:val="28"/>
          <w:szCs w:val="28"/>
          <w:lang w:val="kk-KZ"/>
        </w:rPr>
        <w:t xml:space="preserve"> </w:t>
      </w:r>
      <w:r w:rsidR="00EA0773" w:rsidRPr="0026636A">
        <w:rPr>
          <w:rFonts w:ascii="Times New Roman" w:hAnsi="Times New Roman" w:cs="Times New Roman"/>
          <w:color w:val="000000" w:themeColor="text1"/>
          <w:sz w:val="28"/>
          <w:szCs w:val="28"/>
          <w:lang w:val="kk-KZ"/>
        </w:rPr>
        <w:t>құсу;</w:t>
      </w:r>
      <w:r w:rsidR="002B2134" w:rsidRPr="0026636A">
        <w:rPr>
          <w:rFonts w:ascii="Times New Roman" w:hAnsi="Times New Roman" w:cs="Times New Roman"/>
          <w:color w:val="000000" w:themeColor="text1"/>
          <w:sz w:val="28"/>
          <w:szCs w:val="28"/>
          <w:lang w:val="kk-KZ"/>
        </w:rPr>
        <w:t xml:space="preserve"> </w:t>
      </w:r>
      <w:r w:rsidR="00EA0773" w:rsidRPr="0026636A">
        <w:rPr>
          <w:rFonts w:ascii="Times New Roman" w:hAnsi="Times New Roman" w:cs="Times New Roman"/>
          <w:color w:val="000000" w:themeColor="text1"/>
          <w:sz w:val="28"/>
          <w:szCs w:val="28"/>
          <w:lang w:val="kk-KZ"/>
        </w:rPr>
        <w:t>диарея;</w:t>
      </w:r>
      <w:r w:rsidR="002B2134" w:rsidRPr="0026636A">
        <w:rPr>
          <w:rFonts w:ascii="Times New Roman" w:hAnsi="Times New Roman" w:cs="Times New Roman"/>
          <w:color w:val="000000" w:themeColor="text1"/>
          <w:sz w:val="28"/>
          <w:szCs w:val="28"/>
          <w:lang w:val="kk-KZ"/>
        </w:rPr>
        <w:t xml:space="preserve"> </w:t>
      </w:r>
      <w:r w:rsidR="00EA0773" w:rsidRPr="0026636A">
        <w:rPr>
          <w:rFonts w:ascii="Times New Roman" w:hAnsi="Times New Roman" w:cs="Times New Roman"/>
          <w:color w:val="000000" w:themeColor="text1"/>
          <w:sz w:val="28"/>
          <w:szCs w:val="28"/>
          <w:lang w:val="kk-KZ"/>
        </w:rPr>
        <w:t>зәр шығару кезінде сирек қан пайда болуы мүмкін</w:t>
      </w:r>
      <w:r w:rsidR="00CA3C72" w:rsidRPr="0026636A">
        <w:rPr>
          <w:rFonts w:ascii="Times New Roman" w:hAnsi="Times New Roman" w:cs="Times New Roman"/>
          <w:color w:val="000000" w:themeColor="text1"/>
          <w:sz w:val="28"/>
          <w:szCs w:val="28"/>
          <w:lang w:val="kk-KZ"/>
        </w:rPr>
        <w:t xml:space="preserve"> </w:t>
      </w:r>
      <w:r w:rsidR="00B06A0C" w:rsidRPr="0026636A">
        <w:rPr>
          <w:rFonts w:ascii="Times New Roman" w:hAnsi="Times New Roman" w:cs="Times New Roman"/>
          <w:color w:val="000000" w:themeColor="text1"/>
          <w:sz w:val="28"/>
          <w:szCs w:val="28"/>
          <w:lang w:val="kk-KZ"/>
        </w:rPr>
        <w:t>[</w:t>
      </w:r>
      <w:r w:rsidR="00B06A0C" w:rsidRPr="0026636A">
        <w:rPr>
          <w:rFonts w:ascii="Times New Roman" w:hAnsi="Times New Roman" w:cs="Times New Roman"/>
          <w:color w:val="000000" w:themeColor="text1"/>
          <w:sz w:val="28"/>
          <w:szCs w:val="28"/>
          <w:lang w:val="en-US"/>
        </w:rPr>
        <w:t>102</w:t>
      </w:r>
      <w:r w:rsidR="00CA3C72" w:rsidRPr="0026636A">
        <w:rPr>
          <w:rFonts w:ascii="Times New Roman" w:hAnsi="Times New Roman" w:cs="Times New Roman"/>
          <w:color w:val="000000" w:themeColor="text1"/>
          <w:sz w:val="28"/>
          <w:szCs w:val="28"/>
          <w:lang w:val="kk-KZ"/>
        </w:rPr>
        <w:t>]</w:t>
      </w:r>
      <w:r w:rsidR="00EA0773" w:rsidRPr="0026636A">
        <w:rPr>
          <w:rFonts w:ascii="Times New Roman" w:hAnsi="Times New Roman" w:cs="Times New Roman"/>
          <w:color w:val="000000" w:themeColor="text1"/>
          <w:sz w:val="28"/>
          <w:szCs w:val="28"/>
          <w:lang w:val="kk-KZ"/>
        </w:rPr>
        <w:t>.</w:t>
      </w:r>
    </w:p>
    <w:p w14:paraId="06723F54" w14:textId="0C609169" w:rsidR="002E289F" w:rsidRPr="0026636A" w:rsidRDefault="00500844" w:rsidP="00861B93">
      <w:pPr>
        <w:spacing w:after="0" w:line="240" w:lineRule="auto"/>
        <w:ind w:firstLine="360"/>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 </w:t>
      </w:r>
      <w:r w:rsidR="00EA0773" w:rsidRPr="0026636A">
        <w:rPr>
          <w:rFonts w:ascii="Times New Roman" w:hAnsi="Times New Roman" w:cs="Times New Roman"/>
          <w:color w:val="000000" w:themeColor="text1"/>
          <w:sz w:val="28"/>
          <w:szCs w:val="28"/>
          <w:lang w:val="kk-KZ"/>
        </w:rPr>
        <w:t xml:space="preserve">«Жинаудың» ең қол жетімді және қауіпсіз әдісі </w:t>
      </w:r>
      <w:r w:rsidR="002B2134" w:rsidRPr="0026636A">
        <w:rPr>
          <w:rFonts w:ascii="Times New Roman" w:hAnsi="Times New Roman" w:cs="Times New Roman"/>
          <w:color w:val="000000" w:themeColor="text1"/>
          <w:sz w:val="28"/>
          <w:szCs w:val="28"/>
          <w:lang w:val="kk-KZ"/>
        </w:rPr>
        <w:t>-</w:t>
      </w:r>
      <w:r w:rsidR="00EA0773" w:rsidRPr="0026636A">
        <w:rPr>
          <w:rFonts w:ascii="Times New Roman" w:hAnsi="Times New Roman" w:cs="Times New Roman"/>
          <w:color w:val="000000" w:themeColor="text1"/>
          <w:sz w:val="28"/>
          <w:szCs w:val="28"/>
          <w:lang w:val="kk-KZ"/>
        </w:rPr>
        <w:t xml:space="preserve"> оны дәріхан</w:t>
      </w:r>
      <w:r w:rsidRPr="0026636A">
        <w:rPr>
          <w:rFonts w:ascii="Times New Roman" w:hAnsi="Times New Roman" w:cs="Times New Roman"/>
          <w:color w:val="000000" w:themeColor="text1"/>
          <w:sz w:val="28"/>
          <w:szCs w:val="28"/>
          <w:lang w:val="kk-KZ"/>
        </w:rPr>
        <w:t>ада</w:t>
      </w:r>
      <w:r w:rsidR="002B2134" w:rsidRPr="0026636A">
        <w:rPr>
          <w:rFonts w:ascii="Times New Roman" w:hAnsi="Times New Roman" w:cs="Times New Roman"/>
          <w:color w:val="000000" w:themeColor="text1"/>
          <w:sz w:val="28"/>
          <w:szCs w:val="28"/>
          <w:lang w:val="kk-KZ"/>
        </w:rPr>
        <w:t>н</w:t>
      </w:r>
      <w:r w:rsidRPr="0026636A">
        <w:rPr>
          <w:rFonts w:ascii="Times New Roman" w:hAnsi="Times New Roman" w:cs="Times New Roman"/>
          <w:color w:val="000000" w:themeColor="text1"/>
          <w:sz w:val="28"/>
          <w:szCs w:val="28"/>
          <w:lang w:val="kk-KZ"/>
        </w:rPr>
        <w:t xml:space="preserve"> алу, бірақ табиғат өнімдерін </w:t>
      </w:r>
      <w:r w:rsidR="00EA0773" w:rsidRPr="0026636A">
        <w:rPr>
          <w:rFonts w:ascii="Times New Roman" w:hAnsi="Times New Roman" w:cs="Times New Roman"/>
          <w:color w:val="000000" w:themeColor="text1"/>
          <w:sz w:val="28"/>
          <w:szCs w:val="28"/>
          <w:lang w:val="kk-KZ"/>
        </w:rPr>
        <w:t>өз бетінше жинауды ұнататындар қабықтың ерте көктемде, ал жидектер жаз бен күздің шекарасында, олар толығымен піскен кезде алынатынын есте ұстауы керек.</w:t>
      </w:r>
    </w:p>
    <w:p w14:paraId="67F42186" w14:textId="3540F278" w:rsidR="002E289F" w:rsidRPr="0026636A" w:rsidRDefault="00500844"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bCs/>
          <w:color w:val="000000" w:themeColor="text1"/>
          <w:sz w:val="28"/>
          <w:szCs w:val="28"/>
          <w:lang w:val="kk-KZ"/>
        </w:rPr>
        <w:t>Басқа салаларда қолдануы бойынша</w:t>
      </w:r>
      <w:r w:rsidR="002E289F" w:rsidRPr="0026636A">
        <w:rPr>
          <w:rFonts w:ascii="Times New Roman" w:hAnsi="Times New Roman" w:cs="Times New Roman"/>
          <w:color w:val="000000" w:themeColor="text1"/>
          <w:sz w:val="28"/>
          <w:szCs w:val="28"/>
          <w:lang w:val="kk-KZ"/>
        </w:rPr>
        <w:t xml:space="preserve"> сынғақ итшомырт тамырлары аяқ киім шегелерін, аяқ киім ағаштарын, сәндік фанераны, оюланған қолөнер бұйымдарын, жиһазды, сурет салуға жарамды күлсіз көмірді, аңшылық ұнтағы мен жарылғыш заттардың ең жақсы сорттарын жасауға жарамды. Ветеринарияда</w:t>
      </w:r>
      <w:r w:rsidR="001470E9" w:rsidRPr="0026636A">
        <w:rPr>
          <w:rFonts w:ascii="Times New Roman" w:hAnsi="Times New Roman" w:cs="Times New Roman"/>
          <w:color w:val="000000" w:themeColor="text1"/>
          <w:sz w:val="28"/>
          <w:szCs w:val="28"/>
          <w:lang w:val="kk-KZ"/>
        </w:rPr>
        <w:t xml:space="preserve"> қолданылатын</w:t>
      </w:r>
      <w:r w:rsidR="002E289F" w:rsidRPr="0026636A">
        <w:rPr>
          <w:rFonts w:ascii="Times New Roman" w:hAnsi="Times New Roman" w:cs="Times New Roman"/>
          <w:color w:val="000000" w:themeColor="text1"/>
          <w:sz w:val="28"/>
          <w:szCs w:val="28"/>
          <w:lang w:val="kk-KZ"/>
        </w:rPr>
        <w:t xml:space="preserve"> қабық іш жүргізетін және қотырға арналғ</w:t>
      </w:r>
      <w:r w:rsidRPr="0026636A">
        <w:rPr>
          <w:rFonts w:ascii="Times New Roman" w:hAnsi="Times New Roman" w:cs="Times New Roman"/>
          <w:color w:val="000000" w:themeColor="text1"/>
          <w:sz w:val="28"/>
          <w:szCs w:val="28"/>
          <w:lang w:val="kk-KZ"/>
        </w:rPr>
        <w:t>ан. Терінің тотығуына қолайлы</w:t>
      </w:r>
      <w:r w:rsidR="002E289F" w:rsidRPr="0026636A">
        <w:rPr>
          <w:rFonts w:ascii="Times New Roman" w:hAnsi="Times New Roman" w:cs="Times New Roman"/>
          <w:color w:val="000000" w:themeColor="text1"/>
          <w:sz w:val="28"/>
          <w:szCs w:val="28"/>
          <w:lang w:val="kk-KZ"/>
        </w:rPr>
        <w:t xml:space="preserve">. </w:t>
      </w:r>
      <w:r w:rsidR="001470E9" w:rsidRPr="0026636A">
        <w:rPr>
          <w:rFonts w:ascii="Times New Roman" w:hAnsi="Times New Roman" w:cs="Times New Roman"/>
          <w:color w:val="000000" w:themeColor="text1"/>
          <w:sz w:val="28"/>
          <w:szCs w:val="28"/>
          <w:lang w:val="kk-KZ"/>
        </w:rPr>
        <w:t xml:space="preserve">Сынғақ итшомырт </w:t>
      </w:r>
      <w:r w:rsidR="002E289F" w:rsidRPr="0026636A">
        <w:rPr>
          <w:rFonts w:ascii="Times New Roman" w:hAnsi="Times New Roman" w:cs="Times New Roman"/>
          <w:color w:val="000000" w:themeColor="text1"/>
          <w:sz w:val="28"/>
          <w:szCs w:val="28"/>
          <w:lang w:val="kk-KZ"/>
        </w:rPr>
        <w:t xml:space="preserve">көп болған жерде аралар </w:t>
      </w:r>
      <w:r w:rsidR="001470E9" w:rsidRPr="0026636A">
        <w:rPr>
          <w:rFonts w:ascii="Times New Roman" w:hAnsi="Times New Roman" w:cs="Times New Roman"/>
          <w:color w:val="000000" w:themeColor="text1"/>
          <w:sz w:val="28"/>
          <w:szCs w:val="28"/>
          <w:lang w:val="kk-KZ"/>
        </w:rPr>
        <w:t>көп жиналады</w:t>
      </w:r>
      <w:r w:rsidRPr="0026636A">
        <w:rPr>
          <w:rFonts w:ascii="Times New Roman" w:hAnsi="Times New Roman" w:cs="Times New Roman"/>
          <w:color w:val="000000" w:themeColor="text1"/>
          <w:sz w:val="28"/>
          <w:szCs w:val="28"/>
          <w:lang w:val="kk-KZ"/>
        </w:rPr>
        <w:t>,</w:t>
      </w:r>
      <w:r w:rsidR="002B2134"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1 га  С</w:t>
      </w:r>
      <w:r w:rsidR="002E289F" w:rsidRPr="0026636A">
        <w:rPr>
          <w:rFonts w:ascii="Times New Roman" w:hAnsi="Times New Roman" w:cs="Times New Roman"/>
          <w:color w:val="000000" w:themeColor="text1"/>
          <w:sz w:val="28"/>
          <w:szCs w:val="28"/>
          <w:lang w:val="kk-KZ"/>
        </w:rPr>
        <w:t>ынғақ итшомырт</w:t>
      </w:r>
      <w:r w:rsidR="0066477D" w:rsidRPr="0026636A">
        <w:rPr>
          <w:rFonts w:ascii="Times New Roman" w:hAnsi="Times New Roman" w:cs="Times New Roman"/>
          <w:color w:val="000000" w:themeColor="text1"/>
          <w:sz w:val="28"/>
          <w:szCs w:val="28"/>
          <w:lang w:val="kk-KZ"/>
        </w:rPr>
        <w:t>ан</w:t>
      </w:r>
      <w:r w:rsidRPr="0026636A">
        <w:rPr>
          <w:rFonts w:ascii="Times New Roman" w:hAnsi="Times New Roman" w:cs="Times New Roman"/>
          <w:color w:val="000000" w:themeColor="text1"/>
          <w:sz w:val="28"/>
          <w:szCs w:val="28"/>
          <w:lang w:val="kk-KZ"/>
        </w:rPr>
        <w:t xml:space="preserve"> 15-35 кг көп мөлшерде </w:t>
      </w:r>
      <w:r w:rsidR="002E289F" w:rsidRPr="0026636A">
        <w:rPr>
          <w:rFonts w:ascii="Times New Roman" w:hAnsi="Times New Roman" w:cs="Times New Roman"/>
          <w:color w:val="000000" w:themeColor="text1"/>
          <w:sz w:val="28"/>
          <w:szCs w:val="28"/>
          <w:lang w:val="kk-KZ"/>
        </w:rPr>
        <w:t xml:space="preserve"> бал алынады. Сондай-ақ сәндік өсімдік </w:t>
      </w:r>
      <w:r w:rsidRPr="0026636A">
        <w:rPr>
          <w:rFonts w:ascii="Times New Roman" w:hAnsi="Times New Roman" w:cs="Times New Roman"/>
          <w:color w:val="000000" w:themeColor="text1"/>
          <w:sz w:val="28"/>
          <w:szCs w:val="28"/>
          <w:lang w:val="kk-KZ"/>
        </w:rPr>
        <w:t>болып табылады</w:t>
      </w:r>
      <w:r w:rsidR="00CA3C72" w:rsidRPr="0026636A">
        <w:rPr>
          <w:rFonts w:ascii="Times New Roman" w:hAnsi="Times New Roman" w:cs="Times New Roman"/>
          <w:color w:val="000000" w:themeColor="text1"/>
          <w:sz w:val="28"/>
          <w:szCs w:val="28"/>
          <w:lang w:val="kk-KZ"/>
        </w:rPr>
        <w:t xml:space="preserve"> </w:t>
      </w:r>
      <w:r w:rsidR="00B06A0C" w:rsidRPr="0026636A">
        <w:rPr>
          <w:rFonts w:ascii="Times New Roman" w:hAnsi="Times New Roman" w:cs="Times New Roman"/>
          <w:color w:val="000000" w:themeColor="text1"/>
          <w:sz w:val="28"/>
          <w:szCs w:val="28"/>
          <w:lang w:val="kk-KZ"/>
        </w:rPr>
        <w:t>[</w:t>
      </w:r>
      <w:r w:rsidR="00B06A0C" w:rsidRPr="0026636A">
        <w:rPr>
          <w:rFonts w:ascii="Times New Roman" w:hAnsi="Times New Roman" w:cs="Times New Roman"/>
          <w:color w:val="000000" w:themeColor="text1"/>
          <w:sz w:val="28"/>
          <w:szCs w:val="28"/>
          <w:lang w:val="en-US"/>
        </w:rPr>
        <w:t>103</w:t>
      </w:r>
      <w:r w:rsidR="00CA3C72"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 xml:space="preserve">. </w:t>
      </w:r>
    </w:p>
    <w:p w14:paraId="03D3427A" w14:textId="3307F988" w:rsidR="001E7DFE" w:rsidRPr="0026636A" w:rsidRDefault="00500844"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 xml:space="preserve">Сынғақ итшомыртты келесі ауруларды емдеуге </w:t>
      </w:r>
      <w:r w:rsidR="0066477D" w:rsidRPr="0026636A">
        <w:rPr>
          <w:rFonts w:ascii="Times New Roman" w:hAnsi="Times New Roman" w:cs="Times New Roman"/>
          <w:color w:val="000000" w:themeColor="text1"/>
          <w:sz w:val="28"/>
          <w:szCs w:val="28"/>
          <w:lang w:val="kk-KZ"/>
        </w:rPr>
        <w:t>қолданады</w:t>
      </w:r>
      <w:r w:rsidRPr="0026636A">
        <w:rPr>
          <w:rFonts w:ascii="Times New Roman" w:hAnsi="Times New Roman" w:cs="Times New Roman"/>
          <w:color w:val="000000" w:themeColor="text1"/>
          <w:sz w:val="28"/>
          <w:szCs w:val="28"/>
          <w:lang w:val="kk-KZ"/>
        </w:rPr>
        <w:t>:</w:t>
      </w:r>
      <w:r w:rsidR="002E289F"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с</w:t>
      </w:r>
      <w:r w:rsidR="002E289F" w:rsidRPr="0026636A">
        <w:rPr>
          <w:rFonts w:ascii="Times New Roman" w:hAnsi="Times New Roman" w:cs="Times New Roman"/>
          <w:color w:val="000000" w:themeColor="text1"/>
          <w:sz w:val="28"/>
          <w:szCs w:val="28"/>
          <w:lang w:val="kk-KZ"/>
        </w:rPr>
        <w:t>озылмалы гепати</w:t>
      </w:r>
      <w:r w:rsidRPr="0026636A">
        <w:rPr>
          <w:rFonts w:ascii="Times New Roman" w:hAnsi="Times New Roman" w:cs="Times New Roman"/>
          <w:color w:val="000000" w:themeColor="text1"/>
          <w:sz w:val="28"/>
          <w:szCs w:val="28"/>
          <w:lang w:val="kk-KZ"/>
        </w:rPr>
        <w:t>т және бауыр циррозы, г</w:t>
      </w:r>
      <w:r w:rsidR="002E289F" w:rsidRPr="0026636A">
        <w:rPr>
          <w:rFonts w:ascii="Times New Roman" w:hAnsi="Times New Roman" w:cs="Times New Roman"/>
          <w:color w:val="000000" w:themeColor="text1"/>
          <w:sz w:val="28"/>
          <w:szCs w:val="28"/>
          <w:lang w:val="kk-KZ"/>
        </w:rPr>
        <w:t>еморрой</w:t>
      </w:r>
      <w:r w:rsidR="0066477D" w:rsidRPr="0026636A">
        <w:rPr>
          <w:rFonts w:ascii="Times New Roman" w:hAnsi="Times New Roman" w:cs="Times New Roman"/>
          <w:color w:val="000000" w:themeColor="text1"/>
          <w:sz w:val="28"/>
          <w:szCs w:val="28"/>
          <w:lang w:val="kk-KZ"/>
        </w:rPr>
        <w:t>ға қарсы</w:t>
      </w:r>
      <w:r w:rsidRPr="0026636A">
        <w:rPr>
          <w:rFonts w:ascii="Times New Roman" w:hAnsi="Times New Roman" w:cs="Times New Roman"/>
          <w:color w:val="000000" w:themeColor="text1"/>
          <w:sz w:val="28"/>
          <w:szCs w:val="28"/>
          <w:lang w:val="kk-KZ"/>
        </w:rPr>
        <w:t xml:space="preserve">, </w:t>
      </w:r>
      <w:r w:rsidR="002E289F"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с</w:t>
      </w:r>
      <w:r w:rsidR="002E289F" w:rsidRPr="0026636A">
        <w:rPr>
          <w:rFonts w:ascii="Times New Roman" w:hAnsi="Times New Roman" w:cs="Times New Roman"/>
          <w:color w:val="000000" w:themeColor="text1"/>
          <w:sz w:val="28"/>
          <w:szCs w:val="28"/>
          <w:lang w:val="kk-KZ"/>
        </w:rPr>
        <w:t>озылмалы іш қату кезінде</w:t>
      </w:r>
      <w:r w:rsidRPr="0026636A">
        <w:rPr>
          <w:rFonts w:ascii="Times New Roman" w:hAnsi="Times New Roman" w:cs="Times New Roman"/>
          <w:color w:val="000000" w:themeColor="text1"/>
          <w:sz w:val="28"/>
          <w:szCs w:val="28"/>
          <w:lang w:val="kk-KZ"/>
        </w:rPr>
        <w:t>, қ</w:t>
      </w:r>
      <w:r w:rsidR="002E289F" w:rsidRPr="0026636A">
        <w:rPr>
          <w:rFonts w:ascii="Times New Roman" w:hAnsi="Times New Roman" w:cs="Times New Roman"/>
          <w:color w:val="000000" w:themeColor="text1"/>
          <w:sz w:val="28"/>
          <w:szCs w:val="28"/>
          <w:lang w:val="kk-KZ"/>
        </w:rPr>
        <w:t>ант диабеті үшін</w:t>
      </w:r>
      <w:r w:rsidRPr="0026636A">
        <w:rPr>
          <w:rFonts w:ascii="Times New Roman" w:hAnsi="Times New Roman" w:cs="Times New Roman"/>
          <w:color w:val="000000" w:themeColor="text1"/>
          <w:sz w:val="28"/>
          <w:szCs w:val="28"/>
          <w:lang w:val="kk-KZ"/>
        </w:rPr>
        <w:t>, с</w:t>
      </w:r>
      <w:r w:rsidR="002E289F" w:rsidRPr="0026636A">
        <w:rPr>
          <w:rFonts w:ascii="Times New Roman" w:hAnsi="Times New Roman" w:cs="Times New Roman"/>
          <w:color w:val="000000" w:themeColor="text1"/>
          <w:sz w:val="28"/>
          <w:szCs w:val="28"/>
          <w:lang w:val="kk-KZ"/>
        </w:rPr>
        <w:t>еміздік</w:t>
      </w:r>
      <w:r w:rsidR="000F3342" w:rsidRPr="0026636A">
        <w:rPr>
          <w:rFonts w:ascii="Times New Roman" w:hAnsi="Times New Roman" w:cs="Times New Roman"/>
          <w:color w:val="000000" w:themeColor="text1"/>
          <w:sz w:val="28"/>
          <w:szCs w:val="28"/>
          <w:lang w:val="kk-KZ"/>
        </w:rPr>
        <w:t>тің алдын алуда</w:t>
      </w:r>
      <w:r w:rsidR="000E72BA" w:rsidRPr="0026636A">
        <w:rPr>
          <w:rFonts w:ascii="Times New Roman" w:hAnsi="Times New Roman" w:cs="Times New Roman"/>
          <w:color w:val="000000" w:themeColor="text1"/>
          <w:sz w:val="28"/>
          <w:szCs w:val="28"/>
          <w:lang w:val="kk-KZ"/>
        </w:rPr>
        <w:t xml:space="preserve">. Итшомыр өсімдігінің қабығы мен жемісі халық медицинасында іш жүргізетін және құсық шақыратын қасиеті арқылы кең қолданыс тапқан. Уланып қалудың алдын алу мақсатында итшомыр өсімдігінің қабығын жасыл кезінде пайдаланбайды. Ағаш қабығының құрамындағы уытты заттардың барлығы біртіндеп өсе келе қышқылдану құбылысынан өтіп, уыттылығы төмендейді сондықтан ағаш қабығын 1 жылдық сақтап кептіруден кейін немесе арнайы өңдеп, ыстау сатыларынан өткен соң жүргізеді (+100 °C температурасында 1 сағат). шикізатты қыздырма, экстракт күйлерінде гемморойға қарсы және іш жүргізетін зат ретінде қолданады </w:t>
      </w:r>
      <w:r w:rsidR="00B06A0C" w:rsidRPr="0026636A">
        <w:rPr>
          <w:rFonts w:ascii="Times New Roman" w:hAnsi="Times New Roman" w:cs="Times New Roman"/>
          <w:color w:val="000000" w:themeColor="text1"/>
          <w:sz w:val="28"/>
          <w:szCs w:val="28"/>
          <w:lang w:val="kk-KZ"/>
        </w:rPr>
        <w:t>[</w:t>
      </w:r>
      <w:r w:rsidR="00B06A0C" w:rsidRPr="0026636A">
        <w:rPr>
          <w:rFonts w:ascii="Times New Roman" w:hAnsi="Times New Roman" w:cs="Times New Roman"/>
          <w:color w:val="000000" w:themeColor="text1"/>
          <w:sz w:val="28"/>
          <w:szCs w:val="28"/>
          <w:lang w:val="en-US"/>
        </w:rPr>
        <w:t>104</w:t>
      </w:r>
      <w:r w:rsidR="001E7DFE" w:rsidRPr="0026636A">
        <w:rPr>
          <w:rFonts w:ascii="Times New Roman" w:hAnsi="Times New Roman" w:cs="Times New Roman"/>
          <w:color w:val="000000" w:themeColor="text1"/>
          <w:sz w:val="28"/>
          <w:szCs w:val="28"/>
          <w:lang w:val="kk-KZ"/>
        </w:rPr>
        <w:t>].</w:t>
      </w:r>
      <w:r w:rsidR="002E289F" w:rsidRPr="0026636A">
        <w:rPr>
          <w:rFonts w:ascii="Times New Roman" w:hAnsi="Times New Roman" w:cs="Times New Roman"/>
          <w:color w:val="000000" w:themeColor="text1"/>
          <w:sz w:val="28"/>
          <w:szCs w:val="28"/>
          <w:lang w:val="kk-KZ"/>
        </w:rPr>
        <w:t xml:space="preserve"> </w:t>
      </w:r>
    </w:p>
    <w:p w14:paraId="22748C2D" w14:textId="7E0F9D92" w:rsidR="00AE2A3D"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lastRenderedPageBreak/>
        <w:t>Табиғи компоненттің қауіптілігі</w:t>
      </w:r>
      <w:r w:rsidR="008A2565"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Піскен жидектегі жасыл целлюлозадан басқа тағы бір зат бар - антрахинон фрагуларозид. Жоғары концентрацияда ол қатты құсуды тудыруы және ең жағымсыз салдарға әкелуі мүмкін.</w:t>
      </w:r>
    </w:p>
    <w:p w14:paraId="073FECCF" w14:textId="7AF31FC6" w:rsidR="002E289F" w:rsidRPr="0026636A" w:rsidRDefault="00AE2A3D" w:rsidP="00F454A5">
      <w:pPr>
        <w:spacing w:after="0" w:line="240" w:lineRule="auto"/>
        <w:ind w:firstLine="709"/>
        <w:jc w:val="both"/>
        <w:rPr>
          <w:rFonts w:ascii="Times New Roman" w:hAnsi="Times New Roman" w:cs="Times New Roman"/>
          <w:color w:val="FF0000"/>
          <w:sz w:val="28"/>
          <w:szCs w:val="28"/>
          <w:lang w:val="kk-KZ"/>
        </w:rPr>
      </w:pPr>
      <w:r w:rsidRPr="0026636A">
        <w:rPr>
          <w:rFonts w:ascii="Times New Roman" w:hAnsi="Times New Roman" w:cs="Times New Roman"/>
          <w:color w:val="000000" w:themeColor="text1"/>
          <w:sz w:val="28"/>
          <w:szCs w:val="28"/>
          <w:lang w:val="kk-KZ"/>
        </w:rPr>
        <w:t>Негізгі белсенді заттар-антрагликозидтер (ішек</w:t>
      </w:r>
      <w:r w:rsidR="0068014B" w:rsidRPr="0026636A">
        <w:rPr>
          <w:rFonts w:ascii="Times New Roman" w:hAnsi="Times New Roman" w:cs="Times New Roman"/>
          <w:color w:val="000000" w:themeColor="text1"/>
          <w:sz w:val="28"/>
          <w:szCs w:val="28"/>
          <w:lang w:val="kk-KZ"/>
        </w:rPr>
        <w:t xml:space="preserve"> жұмысын жақсартатын </w:t>
      </w:r>
      <w:r w:rsidRPr="0026636A">
        <w:rPr>
          <w:rFonts w:ascii="Times New Roman" w:hAnsi="Times New Roman" w:cs="Times New Roman"/>
          <w:color w:val="000000" w:themeColor="text1"/>
          <w:sz w:val="28"/>
          <w:szCs w:val="28"/>
          <w:lang w:val="kk-KZ"/>
        </w:rPr>
        <w:t xml:space="preserve"> іш жүргізетін дәрілер, яғни ішек қозғалысына ықпал етеді):</w:t>
      </w:r>
      <w:r w:rsidR="002B2134"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франгулин;</w:t>
      </w:r>
      <w:r w:rsidR="002B2134"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глюкофрангулин;</w:t>
      </w:r>
      <w:r w:rsidR="002B2134"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франгулаэмодин;</w:t>
      </w:r>
      <w:r w:rsidR="002B2134"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хризофанол;</w:t>
      </w:r>
      <w:r w:rsidR="002B2134"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жостерин.</w:t>
      </w:r>
      <w:r w:rsidR="00405348" w:rsidRPr="0026636A">
        <w:rPr>
          <w:rFonts w:ascii="Times New Roman" w:hAnsi="Times New Roman" w:cs="Times New Roman"/>
          <w:color w:val="000000" w:themeColor="text1"/>
          <w:sz w:val="28"/>
          <w:szCs w:val="28"/>
          <w:lang w:val="kk-KZ"/>
        </w:rPr>
        <w:t xml:space="preserve">  </w:t>
      </w:r>
      <w:r w:rsidR="00011A7E" w:rsidRPr="0026636A">
        <w:rPr>
          <w:rFonts w:ascii="Times New Roman" w:hAnsi="Times New Roman" w:cs="Times New Roman"/>
          <w:color w:val="000000" w:themeColor="text1"/>
          <w:sz w:val="28"/>
          <w:szCs w:val="28"/>
          <w:lang w:val="kk-KZ"/>
        </w:rPr>
        <w:t xml:space="preserve">Сынғақ итшомырт </w:t>
      </w:r>
      <w:r w:rsidR="002E289F" w:rsidRPr="0026636A">
        <w:rPr>
          <w:rFonts w:ascii="Times New Roman" w:hAnsi="Times New Roman" w:cs="Times New Roman"/>
          <w:color w:val="000000" w:themeColor="text1"/>
          <w:sz w:val="28"/>
          <w:szCs w:val="28"/>
          <w:lang w:val="kk-KZ"/>
        </w:rPr>
        <w:t>жидекті ұзақ уақыт сақтау кезінде құрымындағы зат өзгереді және мүлдем қауіпсіз болады. Процестің орташа ұзақтығы - бір жыл, содан кейін жеміс жұмсағы тұтынуға жарамды болады.</w:t>
      </w:r>
      <w:r w:rsidR="00405348" w:rsidRPr="0026636A">
        <w:rPr>
          <w:rFonts w:ascii="Times New Roman" w:hAnsi="Times New Roman" w:cs="Times New Roman"/>
          <w:color w:val="000000" w:themeColor="text1"/>
          <w:sz w:val="28"/>
          <w:szCs w:val="28"/>
          <w:lang w:val="kk-KZ"/>
        </w:rPr>
        <w:t xml:space="preserve">  </w:t>
      </w:r>
      <w:r w:rsidR="00FF1161" w:rsidRPr="0026636A">
        <w:rPr>
          <w:rFonts w:ascii="Times New Roman" w:hAnsi="Times New Roman" w:cs="Times New Roman"/>
          <w:color w:val="000000" w:themeColor="text1"/>
          <w:sz w:val="28"/>
          <w:szCs w:val="28"/>
          <w:lang w:val="kk-KZ"/>
        </w:rPr>
        <w:t>Улы</w:t>
      </w:r>
      <w:r w:rsidR="002E289F" w:rsidRPr="0026636A">
        <w:rPr>
          <w:rFonts w:ascii="Times New Roman" w:hAnsi="Times New Roman" w:cs="Times New Roman"/>
          <w:color w:val="000000" w:themeColor="text1"/>
          <w:sz w:val="28"/>
          <w:szCs w:val="28"/>
          <w:lang w:val="kk-KZ"/>
        </w:rPr>
        <w:t xml:space="preserve"> затта</w:t>
      </w:r>
      <w:r w:rsidR="00FF1161" w:rsidRPr="0026636A">
        <w:rPr>
          <w:rFonts w:ascii="Times New Roman" w:hAnsi="Times New Roman" w:cs="Times New Roman"/>
          <w:color w:val="000000" w:themeColor="text1"/>
          <w:sz w:val="28"/>
          <w:szCs w:val="28"/>
          <w:lang w:val="kk-KZ"/>
        </w:rPr>
        <w:t>рда</w:t>
      </w:r>
      <w:r w:rsidR="002E289F" w:rsidRPr="0026636A">
        <w:rPr>
          <w:rFonts w:ascii="Times New Roman" w:hAnsi="Times New Roman" w:cs="Times New Roman"/>
          <w:color w:val="000000" w:themeColor="text1"/>
          <w:sz w:val="28"/>
          <w:szCs w:val="28"/>
          <w:lang w:val="kk-KZ"/>
        </w:rPr>
        <w:t xml:space="preserve">н құтылудың тағы бір жолы бар </w:t>
      </w:r>
      <w:r w:rsidR="002B2134" w:rsidRPr="0026636A">
        <w:rPr>
          <w:rFonts w:ascii="Times New Roman" w:hAnsi="Times New Roman" w:cs="Times New Roman"/>
          <w:color w:val="000000" w:themeColor="text1"/>
          <w:sz w:val="28"/>
          <w:szCs w:val="28"/>
          <w:lang w:val="kk-KZ"/>
        </w:rPr>
        <w:t>-</w:t>
      </w:r>
      <w:r w:rsidR="002E289F" w:rsidRPr="0026636A">
        <w:rPr>
          <w:rFonts w:ascii="Times New Roman" w:hAnsi="Times New Roman" w:cs="Times New Roman"/>
          <w:color w:val="000000" w:themeColor="text1"/>
          <w:sz w:val="28"/>
          <w:szCs w:val="28"/>
          <w:lang w:val="kk-KZ"/>
        </w:rPr>
        <w:t xml:space="preserve"> </w:t>
      </w:r>
      <w:r w:rsidR="00FF1161" w:rsidRPr="0026636A">
        <w:rPr>
          <w:rFonts w:ascii="Times New Roman" w:hAnsi="Times New Roman" w:cs="Times New Roman"/>
          <w:color w:val="000000" w:themeColor="text1"/>
          <w:sz w:val="28"/>
          <w:szCs w:val="28"/>
          <w:lang w:val="kk-KZ"/>
        </w:rPr>
        <w:t xml:space="preserve">ол, </w:t>
      </w:r>
      <w:r w:rsidR="002E289F" w:rsidRPr="0026636A">
        <w:rPr>
          <w:rFonts w:ascii="Times New Roman" w:hAnsi="Times New Roman" w:cs="Times New Roman"/>
          <w:color w:val="000000" w:themeColor="text1"/>
          <w:sz w:val="28"/>
          <w:szCs w:val="28"/>
          <w:lang w:val="kk-KZ"/>
        </w:rPr>
        <w:t xml:space="preserve">термиялық өңдеу. Жоғары температураның әсерінен </w:t>
      </w:r>
      <w:r w:rsidR="00FF1161" w:rsidRPr="0026636A">
        <w:rPr>
          <w:rFonts w:ascii="Times New Roman" w:hAnsi="Times New Roman" w:cs="Times New Roman"/>
          <w:color w:val="000000" w:themeColor="text1"/>
          <w:sz w:val="28"/>
          <w:szCs w:val="28"/>
          <w:lang w:val="kk-KZ"/>
        </w:rPr>
        <w:t xml:space="preserve">улы </w:t>
      </w:r>
      <w:r w:rsidR="002E289F" w:rsidRPr="0026636A">
        <w:rPr>
          <w:rFonts w:ascii="Times New Roman" w:hAnsi="Times New Roman" w:cs="Times New Roman"/>
          <w:color w:val="000000" w:themeColor="text1"/>
          <w:sz w:val="28"/>
          <w:szCs w:val="28"/>
          <w:lang w:val="kk-KZ"/>
        </w:rPr>
        <w:t>зат</w:t>
      </w:r>
      <w:r w:rsidR="00FF1161" w:rsidRPr="0026636A">
        <w:rPr>
          <w:rFonts w:ascii="Times New Roman" w:hAnsi="Times New Roman" w:cs="Times New Roman"/>
          <w:color w:val="000000" w:themeColor="text1"/>
          <w:sz w:val="28"/>
          <w:szCs w:val="28"/>
          <w:lang w:val="kk-KZ"/>
        </w:rPr>
        <w:t>тар</w:t>
      </w:r>
      <w:r w:rsidR="002E289F" w:rsidRPr="0026636A">
        <w:rPr>
          <w:rFonts w:ascii="Times New Roman" w:hAnsi="Times New Roman" w:cs="Times New Roman"/>
          <w:color w:val="000000" w:themeColor="text1"/>
          <w:sz w:val="28"/>
          <w:szCs w:val="28"/>
          <w:lang w:val="kk-KZ"/>
        </w:rPr>
        <w:t xml:space="preserve"> жойылады. Күрделі химиялық құрамға байланысты итшомыртты піскенге дейін, сондай-ақ </w:t>
      </w:r>
      <w:r w:rsidR="00FF1161" w:rsidRPr="0026636A">
        <w:rPr>
          <w:rFonts w:ascii="Times New Roman" w:hAnsi="Times New Roman" w:cs="Times New Roman"/>
          <w:color w:val="000000" w:themeColor="text1"/>
          <w:sz w:val="28"/>
          <w:szCs w:val="28"/>
          <w:lang w:val="kk-KZ"/>
        </w:rPr>
        <w:t xml:space="preserve">жемісін </w:t>
      </w:r>
      <w:r w:rsidR="002E289F" w:rsidRPr="0026636A">
        <w:rPr>
          <w:rFonts w:ascii="Times New Roman" w:hAnsi="Times New Roman" w:cs="Times New Roman"/>
          <w:color w:val="000000" w:themeColor="text1"/>
          <w:sz w:val="28"/>
          <w:szCs w:val="28"/>
          <w:lang w:val="kk-KZ"/>
        </w:rPr>
        <w:t>жинағаннан кейін бірден тұтынуға болмайды.</w:t>
      </w:r>
      <w:r w:rsidR="00FF1161" w:rsidRPr="0026636A">
        <w:rPr>
          <w:rFonts w:ascii="Times New Roman" w:hAnsi="Times New Roman" w:cs="Times New Roman"/>
          <w:color w:val="000000" w:themeColor="text1"/>
          <w:sz w:val="28"/>
          <w:szCs w:val="28"/>
          <w:lang w:val="kk-KZ"/>
        </w:rPr>
        <w:t xml:space="preserve"> </w:t>
      </w:r>
      <w:r w:rsidR="002E289F" w:rsidRPr="0026636A">
        <w:rPr>
          <w:rFonts w:ascii="Times New Roman" w:hAnsi="Times New Roman" w:cs="Times New Roman"/>
          <w:color w:val="000000" w:themeColor="text1"/>
          <w:sz w:val="28"/>
          <w:szCs w:val="28"/>
          <w:lang w:val="kk-KZ"/>
        </w:rPr>
        <w:t>Тіпті өңдеуден өткізгеннен кейін де балаларға жидектерді беруде мұқият болу керек. Нәрестелердегі аллергиялық реакция ересектерге қарағанда әлдеқайда жиі кездеседі. Шұғыл қажеттіліксіз,  6-7 жасқа дейінгі балаларға итшомырт беруге болмайды</w:t>
      </w:r>
      <w:r w:rsidR="001E7DFE" w:rsidRPr="0026636A">
        <w:rPr>
          <w:rFonts w:ascii="Times New Roman" w:hAnsi="Times New Roman" w:cs="Times New Roman"/>
          <w:color w:val="000000" w:themeColor="text1"/>
          <w:sz w:val="28"/>
          <w:szCs w:val="28"/>
          <w:lang w:val="kk-KZ"/>
        </w:rPr>
        <w:t xml:space="preserve"> </w:t>
      </w:r>
      <w:r w:rsidR="00B06A0C" w:rsidRPr="0026636A">
        <w:rPr>
          <w:rFonts w:ascii="Times New Roman" w:hAnsi="Times New Roman" w:cs="Times New Roman"/>
          <w:color w:val="000000" w:themeColor="text1"/>
          <w:sz w:val="28"/>
          <w:szCs w:val="28"/>
          <w:lang w:val="kk-KZ"/>
        </w:rPr>
        <w:t>[</w:t>
      </w:r>
      <w:r w:rsidR="00B06A0C" w:rsidRPr="0026636A">
        <w:rPr>
          <w:rFonts w:ascii="Times New Roman" w:hAnsi="Times New Roman" w:cs="Times New Roman"/>
          <w:color w:val="000000" w:themeColor="text1"/>
          <w:sz w:val="28"/>
          <w:szCs w:val="28"/>
          <w:lang w:val="en-US"/>
        </w:rPr>
        <w:t>105</w:t>
      </w:r>
      <w:r w:rsidR="001E7DFE" w:rsidRPr="0026636A">
        <w:rPr>
          <w:rFonts w:ascii="Times New Roman" w:hAnsi="Times New Roman" w:cs="Times New Roman"/>
          <w:color w:val="000000" w:themeColor="text1"/>
          <w:sz w:val="28"/>
          <w:szCs w:val="28"/>
          <w:lang w:val="kk-KZ"/>
        </w:rPr>
        <w:t>]</w:t>
      </w:r>
      <w:r w:rsidR="002E289F" w:rsidRPr="0026636A">
        <w:rPr>
          <w:rFonts w:ascii="Times New Roman" w:hAnsi="Times New Roman" w:cs="Times New Roman"/>
          <w:color w:val="000000" w:themeColor="text1"/>
          <w:sz w:val="28"/>
          <w:szCs w:val="28"/>
          <w:lang w:val="kk-KZ"/>
        </w:rPr>
        <w:t>.</w:t>
      </w:r>
      <w:r w:rsidR="00405348" w:rsidRPr="0026636A">
        <w:rPr>
          <w:rFonts w:ascii="Times New Roman" w:hAnsi="Times New Roman" w:cs="Times New Roman"/>
          <w:color w:val="000000" w:themeColor="text1"/>
          <w:sz w:val="28"/>
          <w:szCs w:val="28"/>
          <w:lang w:val="kk-KZ"/>
        </w:rPr>
        <w:t xml:space="preserve">  </w:t>
      </w:r>
      <w:r w:rsidR="00F9195E" w:rsidRPr="0026636A">
        <w:rPr>
          <w:rFonts w:ascii="Times New Roman" w:hAnsi="Times New Roman" w:cs="Times New Roman"/>
          <w:color w:val="000000" w:themeColor="text1"/>
          <w:sz w:val="28"/>
          <w:szCs w:val="28"/>
          <w:lang w:val="kk-KZ"/>
        </w:rPr>
        <w:t>И</w:t>
      </w:r>
      <w:r w:rsidR="002E289F" w:rsidRPr="0026636A">
        <w:rPr>
          <w:rFonts w:ascii="Times New Roman" w:hAnsi="Times New Roman" w:cs="Times New Roman"/>
          <w:color w:val="000000" w:themeColor="text1"/>
          <w:sz w:val="28"/>
          <w:szCs w:val="28"/>
          <w:lang w:val="kk-KZ"/>
        </w:rPr>
        <w:t xml:space="preserve">тшомырттың ерекшеліктеріне байланысты оны </w:t>
      </w:r>
      <w:r w:rsidR="00FF1161" w:rsidRPr="0026636A">
        <w:rPr>
          <w:rFonts w:ascii="Times New Roman" w:hAnsi="Times New Roman" w:cs="Times New Roman"/>
          <w:color w:val="000000" w:themeColor="text1"/>
          <w:sz w:val="28"/>
          <w:szCs w:val="28"/>
          <w:lang w:val="kk-KZ"/>
        </w:rPr>
        <w:t>улы</w:t>
      </w:r>
      <w:r w:rsidR="002E289F" w:rsidRPr="0026636A">
        <w:rPr>
          <w:rFonts w:ascii="Times New Roman" w:hAnsi="Times New Roman" w:cs="Times New Roman"/>
          <w:color w:val="000000" w:themeColor="text1"/>
          <w:sz w:val="28"/>
          <w:szCs w:val="28"/>
          <w:lang w:val="kk-KZ"/>
        </w:rPr>
        <w:t xml:space="preserve"> жидектер</w:t>
      </w:r>
      <w:r w:rsidR="00FF1161" w:rsidRPr="0026636A">
        <w:rPr>
          <w:rFonts w:ascii="Times New Roman" w:hAnsi="Times New Roman" w:cs="Times New Roman"/>
          <w:color w:val="000000" w:themeColor="text1"/>
          <w:sz w:val="28"/>
          <w:szCs w:val="28"/>
          <w:lang w:val="kk-KZ"/>
        </w:rPr>
        <w:t>ге</w:t>
      </w:r>
      <w:r w:rsidR="002E289F" w:rsidRPr="0026636A">
        <w:rPr>
          <w:rFonts w:ascii="Times New Roman" w:hAnsi="Times New Roman" w:cs="Times New Roman"/>
          <w:color w:val="000000" w:themeColor="text1"/>
          <w:sz w:val="28"/>
          <w:szCs w:val="28"/>
          <w:lang w:val="kk-KZ"/>
        </w:rPr>
        <w:t xml:space="preserve"> жатқызды. Жабайы жағдайда </w:t>
      </w:r>
      <w:r w:rsidR="00FF1161" w:rsidRPr="0026636A">
        <w:rPr>
          <w:rFonts w:ascii="Times New Roman" w:hAnsi="Times New Roman" w:cs="Times New Roman"/>
          <w:color w:val="000000" w:themeColor="text1"/>
          <w:sz w:val="28"/>
          <w:szCs w:val="28"/>
          <w:lang w:val="kk-KZ"/>
        </w:rPr>
        <w:t xml:space="preserve">өскен </w:t>
      </w:r>
      <w:r w:rsidR="002E289F" w:rsidRPr="0026636A">
        <w:rPr>
          <w:rFonts w:ascii="Times New Roman" w:hAnsi="Times New Roman" w:cs="Times New Roman"/>
          <w:color w:val="000000" w:themeColor="text1"/>
          <w:sz w:val="28"/>
          <w:szCs w:val="28"/>
          <w:lang w:val="kk-KZ"/>
        </w:rPr>
        <w:t>бұл жемістерге қол тигізбеген дұрыс</w:t>
      </w:r>
      <w:r w:rsidR="00543CD2" w:rsidRPr="0026636A">
        <w:rPr>
          <w:rFonts w:ascii="Times New Roman" w:hAnsi="Times New Roman" w:cs="Times New Roman"/>
          <w:color w:val="000000" w:themeColor="text1"/>
          <w:sz w:val="28"/>
          <w:szCs w:val="28"/>
          <w:lang w:val="kk-KZ"/>
        </w:rPr>
        <w:t xml:space="preserve"> (</w:t>
      </w:r>
      <w:r w:rsidR="00543CD2" w:rsidRPr="0026636A">
        <w:rPr>
          <w:rFonts w:ascii="Times New Roman" w:hAnsi="Times New Roman" w:cs="Times New Roman"/>
          <w:sz w:val="28"/>
          <w:szCs w:val="28"/>
          <w:lang w:val="kk-KZ"/>
        </w:rPr>
        <w:t xml:space="preserve">Сурет </w:t>
      </w:r>
      <w:r w:rsidR="00F9195E" w:rsidRPr="0026636A">
        <w:rPr>
          <w:rFonts w:ascii="Times New Roman" w:hAnsi="Times New Roman" w:cs="Times New Roman"/>
          <w:sz w:val="28"/>
          <w:szCs w:val="28"/>
          <w:lang w:val="kk-KZ"/>
        </w:rPr>
        <w:t>3</w:t>
      </w:r>
      <w:r w:rsidR="00543CD2" w:rsidRPr="0026636A">
        <w:rPr>
          <w:rFonts w:ascii="Times New Roman" w:hAnsi="Times New Roman" w:cs="Times New Roman"/>
          <w:sz w:val="28"/>
          <w:szCs w:val="28"/>
          <w:lang w:val="kk-KZ"/>
        </w:rPr>
        <w:t>)</w:t>
      </w:r>
      <w:r w:rsidR="006F5FD6" w:rsidRPr="0026636A">
        <w:rPr>
          <w:rFonts w:ascii="Times New Roman" w:hAnsi="Times New Roman" w:cs="Times New Roman"/>
          <w:sz w:val="28"/>
          <w:szCs w:val="28"/>
          <w:lang w:val="kk-KZ"/>
        </w:rPr>
        <w:t>.</w:t>
      </w:r>
    </w:p>
    <w:p w14:paraId="4147681F" w14:textId="77777777" w:rsidR="00EB1F5D" w:rsidRPr="0026636A" w:rsidRDefault="00EB1F5D" w:rsidP="00861B93">
      <w:pPr>
        <w:spacing w:after="0" w:line="240" w:lineRule="auto"/>
        <w:ind w:firstLine="708"/>
        <w:jc w:val="both"/>
        <w:rPr>
          <w:rFonts w:ascii="Times New Roman" w:hAnsi="Times New Roman" w:cs="Times New Roman"/>
          <w:color w:val="000000" w:themeColor="text1"/>
          <w:sz w:val="28"/>
          <w:szCs w:val="28"/>
          <w:lang w:val="kk-KZ"/>
        </w:rPr>
      </w:pPr>
    </w:p>
    <w:p w14:paraId="084AB76A" w14:textId="62FDCB05" w:rsidR="002E289F" w:rsidRPr="0026636A" w:rsidRDefault="001E7DFE" w:rsidP="00861B93">
      <w:pPr>
        <w:spacing w:after="0" w:line="240" w:lineRule="auto"/>
        <w:jc w:val="center"/>
        <w:rPr>
          <w:rFonts w:ascii="Times New Roman" w:hAnsi="Times New Roman" w:cs="Times New Roman"/>
          <w:color w:val="000000" w:themeColor="text1"/>
          <w:sz w:val="28"/>
          <w:szCs w:val="28"/>
          <w:lang w:val="kk-KZ"/>
        </w:rPr>
      </w:pPr>
      <w:r w:rsidRPr="0026636A">
        <w:rPr>
          <w:rFonts w:ascii="Times New Roman" w:hAnsi="Times New Roman" w:cs="Times New Roman"/>
          <w:noProof/>
          <w:sz w:val="28"/>
          <w:szCs w:val="28"/>
          <w:lang w:bidi="he-IL"/>
        </w:rPr>
        <w:drawing>
          <wp:inline distT="0" distB="0" distL="0" distR="0" wp14:anchorId="4AE424EA" wp14:editId="679B8258">
            <wp:extent cx="4518837" cy="3901374"/>
            <wp:effectExtent l="0" t="0" r="0" b="4445"/>
            <wp:docPr id="50" name="Рисунок 50" descr="Alder Buckthorn (Frangula Alnus) – Glenmore He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der Buckthorn (Frangula Alnus) – Glenmore Hedgin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588001" cy="3961088"/>
                    </a:xfrm>
                    <a:prstGeom prst="rect">
                      <a:avLst/>
                    </a:prstGeom>
                    <a:noFill/>
                    <a:ln>
                      <a:noFill/>
                    </a:ln>
                  </pic:spPr>
                </pic:pic>
              </a:graphicData>
            </a:graphic>
          </wp:inline>
        </w:drawing>
      </w:r>
      <w:r w:rsidRPr="0026636A">
        <w:rPr>
          <w:rFonts w:ascii="Times New Roman" w:hAnsi="Times New Roman" w:cs="Times New Roman"/>
          <w:noProof/>
          <w:color w:val="000000" w:themeColor="text1"/>
          <w:sz w:val="28"/>
          <w:szCs w:val="28"/>
          <w:lang w:val="kk-KZ"/>
        </w:rPr>
        <w:t xml:space="preserve"> </w:t>
      </w:r>
    </w:p>
    <w:p w14:paraId="1242E170" w14:textId="31A5562B" w:rsidR="000F5A5F" w:rsidRPr="0026636A" w:rsidRDefault="00990D13" w:rsidP="00861B93">
      <w:pPr>
        <w:spacing w:after="0" w:line="240" w:lineRule="auto"/>
        <w:jc w:val="center"/>
        <w:rPr>
          <w:rFonts w:ascii="Times New Roman" w:hAnsi="Times New Roman" w:cs="Times New Roman"/>
          <w:iCs/>
          <w:color w:val="000000" w:themeColor="text1"/>
          <w:sz w:val="28"/>
          <w:szCs w:val="28"/>
          <w:lang w:val="kk-KZ"/>
        </w:rPr>
      </w:pPr>
      <w:r w:rsidRPr="0026636A">
        <w:rPr>
          <w:rFonts w:ascii="Times New Roman" w:hAnsi="Times New Roman" w:cs="Times New Roman"/>
          <w:iCs/>
          <w:color w:val="000000" w:themeColor="text1"/>
          <w:sz w:val="28"/>
          <w:szCs w:val="28"/>
          <w:lang w:val="kk-KZ"/>
        </w:rPr>
        <w:t xml:space="preserve">                                    </w:t>
      </w:r>
      <w:r w:rsidR="00F454A5" w:rsidRPr="0026636A">
        <w:rPr>
          <w:rFonts w:ascii="Times New Roman" w:hAnsi="Times New Roman" w:cs="Times New Roman"/>
          <w:iCs/>
          <w:color w:val="000000" w:themeColor="text1"/>
          <w:sz w:val="28"/>
          <w:szCs w:val="28"/>
          <w:lang w:val="kk-KZ"/>
        </w:rPr>
        <w:t xml:space="preserve">                               </w:t>
      </w:r>
    </w:p>
    <w:p w14:paraId="084976C7" w14:textId="458B80D9" w:rsidR="000F5A5F" w:rsidRPr="0026636A" w:rsidRDefault="000F5A5F" w:rsidP="008B7268">
      <w:pPr>
        <w:spacing w:after="0" w:line="240" w:lineRule="auto"/>
        <w:jc w:val="center"/>
        <w:rPr>
          <w:rFonts w:ascii="Times New Roman" w:hAnsi="Times New Roman" w:cs="Times New Roman"/>
          <w:iCs/>
          <w:color w:val="000000" w:themeColor="text1"/>
          <w:sz w:val="28"/>
          <w:szCs w:val="28"/>
          <w:lang w:val="kk-KZ"/>
        </w:rPr>
      </w:pPr>
      <w:r w:rsidRPr="0026636A">
        <w:rPr>
          <w:rFonts w:ascii="Times New Roman" w:hAnsi="Times New Roman" w:cs="Times New Roman"/>
          <w:iCs/>
          <w:sz w:val="28"/>
          <w:szCs w:val="28"/>
          <w:lang w:val="kk-KZ"/>
        </w:rPr>
        <w:t>Сурет 3</w:t>
      </w:r>
      <w:r w:rsidR="008B7268" w:rsidRPr="0026636A">
        <w:rPr>
          <w:rFonts w:ascii="Times New Roman" w:hAnsi="Times New Roman" w:cs="Times New Roman"/>
          <w:iCs/>
          <w:sz w:val="28"/>
          <w:szCs w:val="28"/>
          <w:lang w:val="en-US"/>
        </w:rPr>
        <w:t xml:space="preserve"> </w:t>
      </w:r>
      <w:r w:rsidR="008B7268" w:rsidRPr="0026636A">
        <w:rPr>
          <w:rFonts w:ascii="Times New Roman" w:hAnsi="Times New Roman" w:cs="Times New Roman"/>
          <w:iCs/>
          <w:color w:val="000000" w:themeColor="text1"/>
          <w:sz w:val="28"/>
          <w:szCs w:val="28"/>
          <w:lang w:val="en-US"/>
        </w:rPr>
        <w:t>–</w:t>
      </w:r>
      <w:r w:rsidR="00352FB1" w:rsidRPr="0026636A">
        <w:rPr>
          <w:rFonts w:ascii="Times New Roman" w:hAnsi="Times New Roman" w:cs="Times New Roman"/>
          <w:iCs/>
          <w:sz w:val="28"/>
          <w:szCs w:val="28"/>
          <w:lang w:val="kk-KZ"/>
        </w:rPr>
        <w:t xml:space="preserve"> </w:t>
      </w:r>
      <w:r w:rsidR="00D059C9" w:rsidRPr="0026636A">
        <w:rPr>
          <w:rFonts w:ascii="Times New Roman" w:hAnsi="Times New Roman" w:cs="Times New Roman"/>
          <w:i/>
          <w:color w:val="000000" w:themeColor="text1"/>
          <w:sz w:val="28"/>
          <w:szCs w:val="28"/>
          <w:lang w:val="en-US"/>
        </w:rPr>
        <w:t>Frangula alnus</w:t>
      </w:r>
      <w:r w:rsidR="00D059C9" w:rsidRPr="0026636A">
        <w:rPr>
          <w:rFonts w:ascii="Times New Roman" w:hAnsi="Times New Roman" w:cs="Times New Roman"/>
          <w:iCs/>
          <w:color w:val="000000" w:themeColor="text1"/>
          <w:sz w:val="28"/>
          <w:szCs w:val="28"/>
          <w:lang w:val="en-US"/>
        </w:rPr>
        <w:t xml:space="preserve"> Mill.</w:t>
      </w:r>
      <w:r w:rsidR="00FF1161" w:rsidRPr="0026636A">
        <w:rPr>
          <w:rFonts w:ascii="Times New Roman" w:hAnsi="Times New Roman" w:cs="Times New Roman"/>
          <w:iCs/>
          <w:color w:val="000000" w:themeColor="text1"/>
          <w:sz w:val="28"/>
          <w:szCs w:val="28"/>
          <w:lang w:val="kk-KZ"/>
        </w:rPr>
        <w:t xml:space="preserve"> сыртқы көрінісі</w:t>
      </w:r>
    </w:p>
    <w:p w14:paraId="1FD9E4D1" w14:textId="77777777" w:rsidR="00352FB1" w:rsidRPr="0026636A" w:rsidRDefault="00352FB1" w:rsidP="00861B93">
      <w:pPr>
        <w:spacing w:after="0" w:line="240" w:lineRule="auto"/>
        <w:ind w:firstLine="708"/>
        <w:jc w:val="both"/>
        <w:rPr>
          <w:rFonts w:ascii="Times New Roman" w:hAnsi="Times New Roman" w:cs="Times New Roman"/>
          <w:color w:val="000000" w:themeColor="text1"/>
          <w:sz w:val="28"/>
          <w:szCs w:val="28"/>
          <w:lang w:val="kk-KZ"/>
        </w:rPr>
      </w:pPr>
    </w:p>
    <w:p w14:paraId="00ACA404" w14:textId="3AE9366E" w:rsidR="002E289F"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Көбінесе итшомырт іш жүргізетін дәрі ретінде қолданылады</w:t>
      </w:r>
      <w:r w:rsidR="00FF1161" w:rsidRPr="0026636A">
        <w:rPr>
          <w:rFonts w:ascii="Times New Roman" w:hAnsi="Times New Roman" w:cs="Times New Roman"/>
          <w:color w:val="000000" w:themeColor="text1"/>
          <w:sz w:val="28"/>
          <w:szCs w:val="28"/>
          <w:lang w:val="kk-KZ"/>
        </w:rPr>
        <w:t xml:space="preserve">, алайда </w:t>
      </w:r>
      <w:r w:rsidRPr="0026636A">
        <w:rPr>
          <w:rFonts w:ascii="Times New Roman" w:hAnsi="Times New Roman" w:cs="Times New Roman"/>
          <w:color w:val="000000" w:themeColor="text1"/>
          <w:sz w:val="28"/>
          <w:szCs w:val="28"/>
          <w:lang w:val="kk-KZ"/>
        </w:rPr>
        <w:t xml:space="preserve">итшомырттың қабығы тері ауруларын, гастрит, колит, қант диабеті, </w:t>
      </w:r>
      <w:r w:rsidRPr="0026636A">
        <w:rPr>
          <w:rFonts w:ascii="Times New Roman" w:hAnsi="Times New Roman" w:cs="Times New Roman"/>
          <w:color w:val="000000" w:themeColor="text1"/>
          <w:sz w:val="28"/>
          <w:szCs w:val="28"/>
          <w:lang w:val="kk-KZ"/>
        </w:rPr>
        <w:lastRenderedPageBreak/>
        <w:t>гипертония, семіздік, безгек, менопауза және метаболикалық ауруларды емдеуде де тиімді.</w:t>
      </w:r>
    </w:p>
    <w:p w14:paraId="7A1CD83C" w14:textId="03114EEC" w:rsidR="002E289F" w:rsidRPr="0026636A" w:rsidRDefault="002E289F" w:rsidP="00B06A0C">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Сынғақ итшомырт</w:t>
      </w:r>
      <w:r w:rsidR="00FF1161" w:rsidRPr="0026636A">
        <w:rPr>
          <w:rFonts w:ascii="Times New Roman" w:hAnsi="Times New Roman" w:cs="Times New Roman"/>
          <w:color w:val="000000" w:themeColor="text1"/>
          <w:sz w:val="28"/>
          <w:szCs w:val="28"/>
          <w:lang w:val="kk-KZ"/>
        </w:rPr>
        <w:t>қа</w:t>
      </w:r>
      <w:r w:rsidRPr="0026636A">
        <w:rPr>
          <w:rFonts w:ascii="Times New Roman" w:hAnsi="Times New Roman" w:cs="Times New Roman"/>
          <w:color w:val="000000" w:themeColor="text1"/>
          <w:sz w:val="28"/>
          <w:szCs w:val="28"/>
          <w:lang w:val="kk-KZ"/>
        </w:rPr>
        <w:t xml:space="preserve"> тапшылық </w:t>
      </w:r>
      <w:r w:rsidR="00FF1161" w:rsidRPr="0026636A">
        <w:rPr>
          <w:rFonts w:ascii="Times New Roman" w:hAnsi="Times New Roman" w:cs="Times New Roman"/>
          <w:color w:val="000000" w:themeColor="text1"/>
          <w:sz w:val="28"/>
          <w:szCs w:val="28"/>
          <w:lang w:val="kk-KZ"/>
        </w:rPr>
        <w:t>жоқ</w:t>
      </w:r>
      <w:r w:rsidRPr="0026636A">
        <w:rPr>
          <w:rFonts w:ascii="Times New Roman" w:hAnsi="Times New Roman" w:cs="Times New Roman"/>
          <w:color w:val="000000" w:themeColor="text1"/>
          <w:sz w:val="28"/>
          <w:szCs w:val="28"/>
          <w:lang w:val="kk-KZ"/>
        </w:rPr>
        <w:t xml:space="preserve"> – бұл өсімдік барлық жерде өседі, ормандардың шеттерін, көлдердің, өзендер мен тоғандардың жағалауларын, батпақты жерлерді және су шалғындарын жақсы көреді. Өсімдік аязға төзімді, сондықтан ол қоңыржай аймақта, Сібірде, Кавказда, Орталық Азияда, Еуропада және Солтүстік Америкада таралған. Тірі өсімдіктер</w:t>
      </w:r>
      <w:r w:rsidR="00FF1161" w:rsidRPr="0026636A">
        <w:rPr>
          <w:rFonts w:ascii="Times New Roman" w:hAnsi="Times New Roman" w:cs="Times New Roman"/>
          <w:color w:val="000000" w:themeColor="text1"/>
          <w:sz w:val="28"/>
          <w:szCs w:val="28"/>
          <w:lang w:val="kk-KZ"/>
        </w:rPr>
        <w:t xml:space="preserve">інің </w:t>
      </w:r>
      <w:r w:rsidRPr="0026636A">
        <w:rPr>
          <w:rFonts w:ascii="Times New Roman" w:hAnsi="Times New Roman" w:cs="Times New Roman"/>
          <w:color w:val="000000" w:themeColor="text1"/>
          <w:sz w:val="28"/>
          <w:szCs w:val="28"/>
          <w:lang w:val="kk-KZ"/>
        </w:rPr>
        <w:t>қабығын алып тастағаннан кейін, олар</w:t>
      </w:r>
      <w:r w:rsidR="00FF1161" w:rsidRPr="0026636A">
        <w:rPr>
          <w:rFonts w:ascii="Times New Roman" w:hAnsi="Times New Roman" w:cs="Times New Roman"/>
          <w:color w:val="000000" w:themeColor="text1"/>
          <w:sz w:val="28"/>
          <w:szCs w:val="28"/>
          <w:lang w:val="kk-KZ"/>
        </w:rPr>
        <w:t xml:space="preserve"> регенерацияға ұшырмай</w:t>
      </w:r>
      <w:r w:rsidRPr="0026636A">
        <w:rPr>
          <w:rFonts w:ascii="Times New Roman" w:hAnsi="Times New Roman" w:cs="Times New Roman"/>
          <w:color w:val="000000" w:themeColor="text1"/>
          <w:sz w:val="28"/>
          <w:szCs w:val="28"/>
          <w:lang w:val="kk-KZ"/>
        </w:rPr>
        <w:t xml:space="preserve">, </w:t>
      </w:r>
      <w:r w:rsidR="00FF1161" w:rsidRPr="0026636A">
        <w:rPr>
          <w:rFonts w:ascii="Times New Roman" w:hAnsi="Times New Roman" w:cs="Times New Roman"/>
          <w:color w:val="000000" w:themeColor="text1"/>
          <w:sz w:val="28"/>
          <w:szCs w:val="28"/>
          <w:lang w:val="kk-KZ"/>
        </w:rPr>
        <w:t>бірден тіршілігін тоқтатады</w:t>
      </w:r>
      <w:r w:rsidR="001E7DFE" w:rsidRPr="0026636A">
        <w:rPr>
          <w:rFonts w:ascii="Times New Roman" w:hAnsi="Times New Roman" w:cs="Times New Roman"/>
          <w:color w:val="000000" w:themeColor="text1"/>
          <w:sz w:val="28"/>
          <w:szCs w:val="28"/>
          <w:lang w:val="kk-KZ"/>
        </w:rPr>
        <w:t xml:space="preserve"> </w:t>
      </w:r>
      <w:r w:rsidR="00B06A0C" w:rsidRPr="0026636A">
        <w:rPr>
          <w:rFonts w:ascii="Times New Roman" w:hAnsi="Times New Roman" w:cs="Times New Roman"/>
          <w:color w:val="000000" w:themeColor="text1"/>
          <w:sz w:val="28"/>
          <w:szCs w:val="28"/>
          <w:lang w:val="kk-KZ"/>
        </w:rPr>
        <w:t>[</w:t>
      </w:r>
      <w:r w:rsidR="00B06A0C" w:rsidRPr="0026636A">
        <w:rPr>
          <w:rFonts w:ascii="Times New Roman" w:hAnsi="Times New Roman" w:cs="Times New Roman"/>
          <w:color w:val="000000" w:themeColor="text1"/>
          <w:sz w:val="28"/>
          <w:szCs w:val="28"/>
          <w:lang w:val="en-US"/>
        </w:rPr>
        <w:t>106</w:t>
      </w:r>
      <w:r w:rsidR="00A94D74"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1C9CE76C" w14:textId="77777777" w:rsidR="002E289F" w:rsidRPr="0026636A" w:rsidRDefault="002E289F" w:rsidP="00861B93">
      <w:pPr>
        <w:spacing w:after="0" w:line="240" w:lineRule="auto"/>
        <w:ind w:firstLine="708"/>
        <w:jc w:val="both"/>
        <w:rPr>
          <w:rFonts w:ascii="Times New Roman" w:hAnsi="Times New Roman" w:cs="Times New Roman"/>
          <w:i/>
          <w:color w:val="000000" w:themeColor="text1"/>
          <w:sz w:val="28"/>
          <w:szCs w:val="28"/>
          <w:lang w:val="kk-KZ"/>
        </w:rPr>
      </w:pPr>
    </w:p>
    <w:p w14:paraId="4A66DC65" w14:textId="103EF8DA" w:rsidR="002E289F" w:rsidRPr="0026636A" w:rsidRDefault="001E7DFE" w:rsidP="00861B93">
      <w:pPr>
        <w:spacing w:after="0" w:line="240" w:lineRule="auto"/>
        <w:jc w:val="center"/>
        <w:rPr>
          <w:rFonts w:ascii="Times New Roman" w:hAnsi="Times New Roman" w:cs="Times New Roman"/>
          <w:color w:val="000000" w:themeColor="text1"/>
          <w:sz w:val="28"/>
          <w:szCs w:val="28"/>
          <w:lang w:val="kk-KZ"/>
        </w:rPr>
      </w:pPr>
      <w:r w:rsidRPr="0026636A">
        <w:rPr>
          <w:rFonts w:ascii="Times New Roman" w:hAnsi="Times New Roman" w:cs="Times New Roman"/>
          <w:noProof/>
          <w:sz w:val="28"/>
          <w:szCs w:val="28"/>
          <w:lang w:bidi="he-IL"/>
        </w:rPr>
        <w:drawing>
          <wp:inline distT="0" distB="0" distL="0" distR="0" wp14:anchorId="0D1E393D" wp14:editId="6B834912">
            <wp:extent cx="4190455" cy="3955312"/>
            <wp:effectExtent l="0" t="0" r="635" b="7620"/>
            <wp:docPr id="52" name="Рисунок 52" descr="Frangula al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angula alnus"/>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9636" r="6470" b="7039"/>
                    <a:stretch/>
                  </pic:blipFill>
                  <pic:spPr bwMode="auto">
                    <a:xfrm>
                      <a:off x="0" y="0"/>
                      <a:ext cx="4256090" cy="4017264"/>
                    </a:xfrm>
                    <a:prstGeom prst="rect">
                      <a:avLst/>
                    </a:prstGeom>
                    <a:noFill/>
                    <a:ln>
                      <a:noFill/>
                    </a:ln>
                    <a:extLst>
                      <a:ext uri="{53640926-AAD7-44D8-BBD7-CCE9431645EC}">
                        <a14:shadowObscured xmlns:a14="http://schemas.microsoft.com/office/drawing/2010/main"/>
                      </a:ext>
                    </a:extLst>
                  </pic:spPr>
                </pic:pic>
              </a:graphicData>
            </a:graphic>
          </wp:inline>
        </w:drawing>
      </w:r>
      <w:r w:rsidRPr="0026636A">
        <w:rPr>
          <w:rFonts w:ascii="Times New Roman" w:hAnsi="Times New Roman" w:cs="Times New Roman"/>
          <w:sz w:val="28"/>
          <w:szCs w:val="28"/>
          <w:lang w:val="kk-KZ"/>
        </w:rPr>
        <w:t xml:space="preserve"> </w:t>
      </w:r>
    </w:p>
    <w:p w14:paraId="5ADD801C" w14:textId="77777777" w:rsidR="00F454A5" w:rsidRPr="0026636A" w:rsidRDefault="00F454A5" w:rsidP="00861B93">
      <w:pPr>
        <w:spacing w:after="0" w:line="240" w:lineRule="auto"/>
        <w:ind w:firstLine="708"/>
        <w:jc w:val="center"/>
        <w:rPr>
          <w:rFonts w:ascii="Times New Roman" w:hAnsi="Times New Roman" w:cs="Times New Roman"/>
          <w:iCs/>
          <w:color w:val="000000" w:themeColor="text1"/>
          <w:sz w:val="28"/>
          <w:szCs w:val="28"/>
          <w:lang w:val="kk-KZ"/>
        </w:rPr>
      </w:pPr>
    </w:p>
    <w:p w14:paraId="0E68C68F" w14:textId="3F856BB8" w:rsidR="008464F6" w:rsidRPr="0026636A" w:rsidRDefault="000F5A5F" w:rsidP="008B7268">
      <w:pPr>
        <w:spacing w:after="0" w:line="240" w:lineRule="auto"/>
        <w:ind w:firstLine="708"/>
        <w:jc w:val="center"/>
        <w:rPr>
          <w:rFonts w:ascii="Times New Roman" w:hAnsi="Times New Roman" w:cs="Times New Roman"/>
          <w:iCs/>
          <w:color w:val="000000" w:themeColor="text1"/>
          <w:sz w:val="28"/>
          <w:szCs w:val="28"/>
          <w:lang w:val="en-US"/>
        </w:rPr>
      </w:pPr>
      <w:r w:rsidRPr="0026636A">
        <w:rPr>
          <w:rFonts w:ascii="Times New Roman" w:hAnsi="Times New Roman" w:cs="Times New Roman"/>
          <w:iCs/>
          <w:sz w:val="28"/>
          <w:szCs w:val="28"/>
          <w:lang w:val="kk-KZ"/>
        </w:rPr>
        <w:t>Сурет 4</w:t>
      </w:r>
      <w:r w:rsidR="008B7268" w:rsidRPr="0026636A">
        <w:rPr>
          <w:rFonts w:ascii="Times New Roman" w:hAnsi="Times New Roman" w:cs="Times New Roman"/>
          <w:iCs/>
          <w:sz w:val="28"/>
          <w:szCs w:val="28"/>
          <w:lang w:val="en-US"/>
        </w:rPr>
        <w:t xml:space="preserve"> </w:t>
      </w:r>
      <w:r w:rsidR="008B7268" w:rsidRPr="0026636A">
        <w:rPr>
          <w:rFonts w:ascii="Times New Roman" w:hAnsi="Times New Roman" w:cs="Times New Roman"/>
          <w:iCs/>
          <w:color w:val="000000" w:themeColor="text1"/>
          <w:sz w:val="28"/>
          <w:szCs w:val="28"/>
          <w:lang w:val="en-US"/>
        </w:rPr>
        <w:t>–</w:t>
      </w:r>
      <w:r w:rsidR="00543CD2" w:rsidRPr="0026636A">
        <w:rPr>
          <w:rFonts w:ascii="Times New Roman" w:hAnsi="Times New Roman" w:cs="Times New Roman"/>
          <w:iCs/>
          <w:sz w:val="28"/>
          <w:szCs w:val="28"/>
          <w:lang w:val="kk-KZ"/>
        </w:rPr>
        <w:t xml:space="preserve"> </w:t>
      </w:r>
      <w:r w:rsidR="00D059C9" w:rsidRPr="0026636A">
        <w:rPr>
          <w:rFonts w:ascii="Times New Roman" w:hAnsi="Times New Roman" w:cs="Times New Roman"/>
          <w:i/>
          <w:color w:val="000000" w:themeColor="text1"/>
          <w:sz w:val="28"/>
          <w:szCs w:val="28"/>
          <w:lang w:val="en-US"/>
        </w:rPr>
        <w:t>Frangula alnus</w:t>
      </w:r>
      <w:r w:rsidR="00D059C9" w:rsidRPr="0026636A">
        <w:rPr>
          <w:rFonts w:ascii="Times New Roman" w:hAnsi="Times New Roman" w:cs="Times New Roman"/>
          <w:iCs/>
          <w:color w:val="000000" w:themeColor="text1"/>
          <w:sz w:val="28"/>
          <w:szCs w:val="28"/>
          <w:lang w:val="en-US"/>
        </w:rPr>
        <w:t xml:space="preserve"> Mill.</w:t>
      </w:r>
      <w:r w:rsidRPr="0026636A">
        <w:rPr>
          <w:rFonts w:ascii="Times New Roman" w:hAnsi="Times New Roman" w:cs="Times New Roman"/>
          <w:iCs/>
          <w:color w:val="000000" w:themeColor="text1"/>
          <w:sz w:val="28"/>
          <w:szCs w:val="28"/>
          <w:lang w:val="kk-KZ"/>
        </w:rPr>
        <w:t xml:space="preserve"> піспеген жемістері қызыл түсті,</w:t>
      </w:r>
      <w:r w:rsidR="005C506B" w:rsidRPr="0026636A">
        <w:rPr>
          <w:rFonts w:ascii="Times New Roman" w:hAnsi="Times New Roman" w:cs="Times New Roman"/>
          <w:iCs/>
          <w:color w:val="000000" w:themeColor="text1"/>
          <w:sz w:val="28"/>
          <w:szCs w:val="28"/>
          <w:lang w:val="kk-KZ"/>
        </w:rPr>
        <w:t xml:space="preserve"> ал піскен жемістері қара түсті</w:t>
      </w:r>
      <w:r w:rsidR="005C506B" w:rsidRPr="0026636A">
        <w:rPr>
          <w:rFonts w:ascii="Times New Roman" w:hAnsi="Times New Roman" w:cs="Times New Roman"/>
          <w:iCs/>
          <w:color w:val="000000" w:themeColor="text1"/>
          <w:sz w:val="28"/>
          <w:szCs w:val="28"/>
          <w:lang w:val="en-US"/>
        </w:rPr>
        <w:t>.</w:t>
      </w:r>
    </w:p>
    <w:p w14:paraId="42D22118" w14:textId="77777777" w:rsidR="00826C4C" w:rsidRPr="0026636A" w:rsidRDefault="00826C4C" w:rsidP="00861B93">
      <w:pPr>
        <w:spacing w:after="0" w:line="240" w:lineRule="auto"/>
        <w:ind w:firstLine="708"/>
        <w:jc w:val="center"/>
        <w:rPr>
          <w:rFonts w:ascii="Times New Roman" w:hAnsi="Times New Roman" w:cs="Times New Roman"/>
          <w:iCs/>
          <w:color w:val="000000" w:themeColor="text1"/>
          <w:sz w:val="28"/>
          <w:szCs w:val="28"/>
          <w:lang w:val="kk-KZ"/>
        </w:rPr>
      </w:pPr>
    </w:p>
    <w:p w14:paraId="2E07C395" w14:textId="5195E75C" w:rsidR="002E289F" w:rsidRPr="0026636A" w:rsidRDefault="002E289F" w:rsidP="008D05C7">
      <w:pPr>
        <w:spacing w:after="0" w:line="240" w:lineRule="auto"/>
        <w:ind w:firstLine="709"/>
        <w:jc w:val="both"/>
        <w:rPr>
          <w:rFonts w:ascii="Times New Roman" w:hAnsi="Times New Roman" w:cs="Times New Roman"/>
          <w:color w:val="000000" w:themeColor="text1"/>
          <w:sz w:val="28"/>
          <w:szCs w:val="28"/>
          <w:lang w:val="kk-KZ"/>
        </w:rPr>
      </w:pPr>
      <w:r w:rsidRPr="0026636A">
        <w:rPr>
          <w:rFonts w:ascii="Times New Roman" w:hAnsi="Times New Roman" w:cs="Times New Roman"/>
          <w:bCs/>
          <w:iCs/>
          <w:color w:val="000000" w:themeColor="text1"/>
          <w:sz w:val="28"/>
          <w:szCs w:val="28"/>
          <w:lang w:val="kk-KZ"/>
        </w:rPr>
        <w:t>Итшомырттың экономикалық қолданылуы</w:t>
      </w:r>
      <w:r w:rsidR="00FF1161" w:rsidRPr="0026636A">
        <w:rPr>
          <w:rFonts w:ascii="Times New Roman" w:hAnsi="Times New Roman" w:cs="Times New Roman"/>
          <w:bCs/>
          <w:iCs/>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Теріні илеуге және жүнді қоңыр және зәйтүн түстеріне бояуға арналған препараттар шырғанақтың қ</w:t>
      </w:r>
      <w:r w:rsidR="00FF1161" w:rsidRPr="0026636A">
        <w:rPr>
          <w:rFonts w:ascii="Times New Roman" w:hAnsi="Times New Roman" w:cs="Times New Roman"/>
          <w:color w:val="000000" w:themeColor="text1"/>
          <w:sz w:val="28"/>
          <w:szCs w:val="28"/>
          <w:lang w:val="kk-KZ"/>
        </w:rPr>
        <w:t xml:space="preserve">абығы мен жемісінен </w:t>
      </w:r>
      <w:r w:rsidR="00F454A5" w:rsidRPr="0026636A">
        <w:rPr>
          <w:rFonts w:ascii="Times New Roman" w:hAnsi="Times New Roman" w:cs="Times New Roman"/>
          <w:color w:val="000000" w:themeColor="text1"/>
          <w:sz w:val="28"/>
          <w:szCs w:val="28"/>
          <w:lang w:val="kk-KZ"/>
        </w:rPr>
        <w:t>(</w:t>
      </w:r>
      <w:r w:rsidR="00F454A5" w:rsidRPr="0026636A">
        <w:rPr>
          <w:rFonts w:ascii="Times New Roman" w:hAnsi="Times New Roman" w:cs="Times New Roman"/>
          <w:color w:val="000000" w:themeColor="text1"/>
          <w:sz w:val="28"/>
          <w:szCs w:val="28"/>
        </w:rPr>
        <w:t xml:space="preserve">Сурет </w:t>
      </w:r>
      <w:r w:rsidR="00F454A5" w:rsidRPr="0026636A">
        <w:rPr>
          <w:rFonts w:ascii="Times New Roman" w:hAnsi="Times New Roman" w:cs="Times New Roman"/>
          <w:color w:val="000000" w:themeColor="text1"/>
          <w:sz w:val="28"/>
          <w:szCs w:val="28"/>
          <w:lang w:val="en-US"/>
        </w:rPr>
        <w:t>4</w:t>
      </w:r>
      <w:r w:rsidR="00990D13" w:rsidRPr="0026636A">
        <w:rPr>
          <w:rFonts w:ascii="Times New Roman" w:hAnsi="Times New Roman" w:cs="Times New Roman"/>
          <w:color w:val="000000" w:themeColor="text1"/>
          <w:sz w:val="28"/>
          <w:szCs w:val="28"/>
          <w:lang w:val="kk-KZ"/>
        </w:rPr>
        <w:t xml:space="preserve">) </w:t>
      </w:r>
      <w:r w:rsidR="00FF1161" w:rsidRPr="0026636A">
        <w:rPr>
          <w:rFonts w:ascii="Times New Roman" w:hAnsi="Times New Roman" w:cs="Times New Roman"/>
          <w:color w:val="000000" w:themeColor="text1"/>
          <w:sz w:val="28"/>
          <w:szCs w:val="28"/>
          <w:lang w:val="kk-KZ"/>
        </w:rPr>
        <w:t>дайындалады, и</w:t>
      </w:r>
      <w:r w:rsidRPr="0026636A">
        <w:rPr>
          <w:rFonts w:ascii="Times New Roman" w:hAnsi="Times New Roman" w:cs="Times New Roman"/>
          <w:color w:val="000000" w:themeColor="text1"/>
          <w:sz w:val="28"/>
          <w:szCs w:val="28"/>
          <w:lang w:val="kk-KZ"/>
        </w:rPr>
        <w:t>тшомырт бұтақтарынан себеттер тоқылады</w:t>
      </w:r>
      <w:r w:rsidR="00FF1161" w:rsidRPr="0026636A">
        <w:rPr>
          <w:rFonts w:ascii="Times New Roman" w:hAnsi="Times New Roman" w:cs="Times New Roman"/>
          <w:color w:val="000000" w:themeColor="text1"/>
          <w:sz w:val="28"/>
          <w:szCs w:val="28"/>
          <w:lang w:val="kk-KZ"/>
        </w:rPr>
        <w:t>, и</w:t>
      </w:r>
      <w:r w:rsidRPr="0026636A">
        <w:rPr>
          <w:rFonts w:ascii="Times New Roman" w:hAnsi="Times New Roman" w:cs="Times New Roman"/>
          <w:color w:val="000000" w:themeColor="text1"/>
          <w:sz w:val="28"/>
          <w:szCs w:val="28"/>
          <w:lang w:val="kk-KZ"/>
        </w:rPr>
        <w:t>тшомырт ағашынан сәндік фанера, аяқ киім шегелері мен шыбықтар, ойылған қолөнер және басқа да қолөнер бұйымдарын жасайды.</w:t>
      </w:r>
      <w:r w:rsidR="00FF1161"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Итшомыртты безендіру үшін бақшада өсіруге</w:t>
      </w:r>
      <w:r w:rsidR="00D656F7" w:rsidRPr="0026636A">
        <w:rPr>
          <w:rFonts w:ascii="Times New Roman" w:hAnsi="Times New Roman" w:cs="Times New Roman"/>
          <w:color w:val="000000" w:themeColor="text1"/>
          <w:sz w:val="28"/>
          <w:szCs w:val="28"/>
          <w:lang w:val="kk-KZ"/>
        </w:rPr>
        <w:t xml:space="preserve"> болады</w:t>
      </w:r>
      <w:r w:rsidR="00B851E1" w:rsidRPr="0026636A">
        <w:rPr>
          <w:rFonts w:ascii="Times New Roman" w:hAnsi="Times New Roman" w:cs="Times New Roman"/>
          <w:color w:val="000000" w:themeColor="text1"/>
          <w:sz w:val="28"/>
          <w:szCs w:val="28"/>
          <w:lang w:val="kk-KZ"/>
        </w:rPr>
        <w:t xml:space="preserve"> [</w:t>
      </w:r>
      <w:r w:rsidR="008115BA" w:rsidRPr="0026636A">
        <w:rPr>
          <w:rFonts w:ascii="Times New Roman" w:hAnsi="Times New Roman" w:cs="Times New Roman"/>
          <w:color w:val="000000" w:themeColor="text1"/>
          <w:sz w:val="28"/>
          <w:szCs w:val="28"/>
          <w:lang w:val="en-US"/>
        </w:rPr>
        <w:t>107-109</w:t>
      </w:r>
      <w:r w:rsidR="00D0441D" w:rsidRPr="0026636A">
        <w:rPr>
          <w:rFonts w:ascii="Times New Roman" w:hAnsi="Times New Roman" w:cs="Times New Roman"/>
          <w:color w:val="000000" w:themeColor="text1"/>
          <w:sz w:val="28"/>
          <w:szCs w:val="28"/>
          <w:lang w:val="en-US"/>
        </w:rPr>
        <w:t>]</w:t>
      </w:r>
      <w:r w:rsidR="00D656F7" w:rsidRPr="0026636A">
        <w:rPr>
          <w:rFonts w:ascii="Times New Roman" w:hAnsi="Times New Roman" w:cs="Times New Roman"/>
          <w:color w:val="000000" w:themeColor="text1"/>
          <w:sz w:val="28"/>
          <w:szCs w:val="28"/>
          <w:lang w:val="kk-KZ"/>
        </w:rPr>
        <w:t xml:space="preserve">. </w:t>
      </w:r>
    </w:p>
    <w:p w14:paraId="7AE7027E" w14:textId="65A5B149" w:rsidR="002E289F"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Итшомыртты шөппен емдеушілер, дизайнерлер, омарташылар біледі және бағалайды. Фитотерапевттер оның қабығын құрысулар мен қабынуды жеңілдететін карминативті агент ретінде қолданады.</w:t>
      </w:r>
    </w:p>
    <w:p w14:paraId="0B579409" w14:textId="3C41FB96" w:rsidR="002E289F"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lastRenderedPageBreak/>
        <w:t>Итшомырт – керемет бал өсімдігі. Бұл үй шаруашылығында да пайдалы: халық қолөнершілері себеттің бұтақтарынан тоқиды, ағаштан қолөнер кесіледі, қабығынан жүн маталары мен теріге бояғыштар жасалады.</w:t>
      </w:r>
    </w:p>
    <w:p w14:paraId="086C18E5" w14:textId="77777777" w:rsidR="00990D13" w:rsidRPr="0026636A" w:rsidRDefault="002E289F" w:rsidP="00861B93">
      <w:pPr>
        <w:spacing w:after="0" w:line="240" w:lineRule="auto"/>
        <w:ind w:firstLine="708"/>
        <w:jc w:val="both"/>
        <w:rPr>
          <w:rFonts w:ascii="Times New Roman" w:hAnsi="Times New Roman" w:cs="Times New Roman"/>
          <w:color w:val="000000" w:themeColor="text1"/>
          <w:sz w:val="28"/>
          <w:szCs w:val="28"/>
        </w:rPr>
      </w:pPr>
      <w:r w:rsidRPr="0026636A">
        <w:rPr>
          <w:rFonts w:ascii="Times New Roman" w:hAnsi="Times New Roman" w:cs="Times New Roman"/>
          <w:color w:val="000000" w:themeColor="text1"/>
          <w:sz w:val="28"/>
          <w:szCs w:val="28"/>
        </w:rPr>
        <w:t xml:space="preserve">Тікенектері бар мәңгі жасыл </w:t>
      </w:r>
      <w:r w:rsidRPr="0026636A">
        <w:rPr>
          <w:rFonts w:ascii="Times New Roman" w:hAnsi="Times New Roman" w:cs="Times New Roman"/>
          <w:color w:val="000000" w:themeColor="text1"/>
          <w:sz w:val="28"/>
          <w:szCs w:val="28"/>
          <w:lang w:val="kk-KZ"/>
        </w:rPr>
        <w:t>итшомырттар да</w:t>
      </w:r>
      <w:r w:rsidRPr="0026636A">
        <w:rPr>
          <w:rFonts w:ascii="Times New Roman" w:hAnsi="Times New Roman" w:cs="Times New Roman"/>
          <w:color w:val="000000" w:themeColor="text1"/>
          <w:sz w:val="28"/>
          <w:szCs w:val="28"/>
        </w:rPr>
        <w:t xml:space="preserve"> бар. </w:t>
      </w:r>
      <w:r w:rsidRPr="0026636A">
        <w:rPr>
          <w:rFonts w:ascii="Times New Roman" w:hAnsi="Times New Roman" w:cs="Times New Roman"/>
          <w:color w:val="000000" w:themeColor="text1"/>
          <w:sz w:val="28"/>
          <w:szCs w:val="28"/>
          <w:lang w:val="kk-KZ"/>
        </w:rPr>
        <w:t xml:space="preserve">Сынғақ итшомырт </w:t>
      </w:r>
      <w:r w:rsidRPr="0026636A">
        <w:rPr>
          <w:rFonts w:ascii="Times New Roman" w:hAnsi="Times New Roman" w:cs="Times New Roman"/>
          <w:color w:val="000000" w:themeColor="text1"/>
          <w:sz w:val="28"/>
          <w:szCs w:val="28"/>
        </w:rPr>
        <w:t xml:space="preserve">сорты ағашқа ұқсайды: ақшыл дақтармен жабылған сұр-қоңыр беті бар бірдей үлкен бұтақтар (жас бұталарда ол қызыл және жылтыр). </w:t>
      </w:r>
    </w:p>
    <w:p w14:paraId="1FDAB8EE" w14:textId="0926C0CB" w:rsidR="002E289F"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rPr>
        <w:t>Сыртқы тығын қабығының астындағы қызыл қабат түрдің анықтаушы белгісі болып табылады</w:t>
      </w:r>
      <w:r w:rsidR="00B851E1" w:rsidRPr="0026636A">
        <w:rPr>
          <w:rFonts w:ascii="Times New Roman" w:hAnsi="Times New Roman" w:cs="Times New Roman"/>
          <w:color w:val="000000" w:themeColor="text1"/>
          <w:sz w:val="28"/>
          <w:szCs w:val="28"/>
          <w:lang w:val="kk-KZ"/>
        </w:rPr>
        <w:t xml:space="preserve"> </w:t>
      </w:r>
      <w:r w:rsidR="008D05C7" w:rsidRPr="0026636A">
        <w:rPr>
          <w:rFonts w:ascii="Times New Roman" w:hAnsi="Times New Roman" w:cs="Times New Roman"/>
          <w:color w:val="000000" w:themeColor="text1"/>
          <w:sz w:val="28"/>
          <w:szCs w:val="28"/>
          <w:lang w:val="kk-KZ"/>
        </w:rPr>
        <w:t>[1</w:t>
      </w:r>
      <w:r w:rsidR="008D05C7" w:rsidRPr="0026636A">
        <w:rPr>
          <w:rFonts w:ascii="Times New Roman" w:hAnsi="Times New Roman" w:cs="Times New Roman"/>
          <w:color w:val="000000" w:themeColor="text1"/>
          <w:sz w:val="28"/>
          <w:szCs w:val="28"/>
          <w:lang w:val="en-US"/>
        </w:rPr>
        <w:t>10</w:t>
      </w:r>
      <w:r w:rsidR="00B851E1"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rPr>
        <w:t>.</w:t>
      </w:r>
      <w:r w:rsidR="00352FB1" w:rsidRPr="0026636A">
        <w:rPr>
          <w:rFonts w:ascii="Times New Roman" w:hAnsi="Times New Roman" w:cs="Times New Roman"/>
          <w:color w:val="000000" w:themeColor="text1"/>
          <w:sz w:val="28"/>
          <w:szCs w:val="28"/>
        </w:rPr>
        <w:t xml:space="preserve"> </w:t>
      </w:r>
      <w:r w:rsidRPr="0026636A">
        <w:rPr>
          <w:rFonts w:ascii="Times New Roman" w:hAnsi="Times New Roman" w:cs="Times New Roman"/>
          <w:color w:val="000000" w:themeColor="text1"/>
          <w:sz w:val="28"/>
          <w:szCs w:val="28"/>
          <w:lang w:val="kk-KZ"/>
        </w:rPr>
        <w:t>Итшомырт тек медицинада ғана сұранысқа ие емес, жидектері мен қабықтарынан жүн маталарын бояуға және теріні илеуге арналған композициялар жасалады. Бұл бай зәйтүн немесе қоңыр түске айналады. Қаражеміс бұтақтары икемді, себеттер мен басқа да бұйымдарды тоқуға жарамды.</w:t>
      </w:r>
      <w:r w:rsidR="00D656F7" w:rsidRPr="0026636A">
        <w:rPr>
          <w:rFonts w:ascii="Times New Roman" w:hAnsi="Times New Roman" w:cs="Times New Roman"/>
          <w:color w:val="000000" w:themeColor="text1"/>
          <w:sz w:val="28"/>
          <w:szCs w:val="28"/>
          <w:lang w:val="kk-KZ"/>
        </w:rPr>
        <w:t xml:space="preserve"> </w:t>
      </w:r>
      <w:r w:rsidRPr="0026636A">
        <w:rPr>
          <w:rFonts w:ascii="Times New Roman" w:hAnsi="Times New Roman" w:cs="Times New Roman"/>
          <w:color w:val="000000" w:themeColor="text1"/>
          <w:sz w:val="28"/>
          <w:szCs w:val="28"/>
          <w:lang w:val="kk-KZ"/>
        </w:rPr>
        <w:t>Әдемі ағаш ою, сәндік фанера, етікшілерге арналған шегелер мен жастықшалар, басқа да қолөнер бұйымдарын жасауға жарамды.</w:t>
      </w:r>
    </w:p>
    <w:p w14:paraId="0A8493F2" w14:textId="5BFF4FF7" w:rsidR="002E289F"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Итшомырт қабығын табиғи шаш бояуы ретінде пайдалануға болады. Бастапқы тонға байланысты шаш қызыл-қоңы</w:t>
      </w:r>
      <w:r w:rsidR="00D656F7" w:rsidRPr="0026636A">
        <w:rPr>
          <w:rFonts w:ascii="Times New Roman" w:hAnsi="Times New Roman" w:cs="Times New Roman"/>
          <w:color w:val="000000" w:themeColor="text1"/>
          <w:sz w:val="28"/>
          <w:szCs w:val="28"/>
          <w:lang w:val="kk-KZ"/>
        </w:rPr>
        <w:t xml:space="preserve">р немесе алтын түске ие болады. </w:t>
      </w:r>
    </w:p>
    <w:p w14:paraId="26CEF4D0" w14:textId="77777777" w:rsidR="002E289F" w:rsidRPr="0026636A" w:rsidRDefault="002E289F" w:rsidP="00861B93">
      <w:pPr>
        <w:spacing w:after="0" w:line="240" w:lineRule="auto"/>
        <w:ind w:firstLine="708"/>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Итшомырт қабығы табиғи шикізат болып табылады, бірақ оны қолдануда өзіндік шектеулері бар. Өнімді мына аурулар аясында қолдану ұсынылмайды:</w:t>
      </w:r>
    </w:p>
    <w:p w14:paraId="6C92A6DA" w14:textId="77777777" w:rsidR="002E289F" w:rsidRPr="0026636A" w:rsidRDefault="002E289F" w:rsidP="00861B93">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ішек өтімсіздігі;</w:t>
      </w:r>
    </w:p>
    <w:p w14:paraId="5117EA7C" w14:textId="77777777" w:rsidR="002E289F" w:rsidRPr="0026636A" w:rsidRDefault="002E289F" w:rsidP="00861B93">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Крон ауруы;</w:t>
      </w:r>
    </w:p>
    <w:p w14:paraId="1D8B8977" w14:textId="77777777" w:rsidR="002E289F" w:rsidRPr="0026636A" w:rsidRDefault="002E289F" w:rsidP="00861B93">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жедел іштің синдромы;</w:t>
      </w:r>
    </w:p>
    <w:p w14:paraId="0D255BB9" w14:textId="77777777" w:rsidR="002E289F" w:rsidRPr="0026636A" w:rsidRDefault="002E289F" w:rsidP="00861B93">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аппендицит;</w:t>
      </w:r>
    </w:p>
    <w:p w14:paraId="6D3C723D" w14:textId="77777777" w:rsidR="002E289F" w:rsidRPr="0026636A" w:rsidRDefault="002E289F" w:rsidP="00861B93">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спастикалық іш қату;</w:t>
      </w:r>
    </w:p>
    <w:p w14:paraId="42F78A8B" w14:textId="77777777" w:rsidR="002E289F" w:rsidRPr="0026636A" w:rsidRDefault="002E289F" w:rsidP="00861B93">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жатырдан қан кету;</w:t>
      </w:r>
    </w:p>
    <w:p w14:paraId="2D8ABE0E" w14:textId="77777777" w:rsidR="002E289F" w:rsidRPr="0026636A" w:rsidRDefault="002E289F" w:rsidP="00861B93">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құрсақ қуысының қабынуы;</w:t>
      </w:r>
    </w:p>
    <w:p w14:paraId="3EA9E478" w14:textId="77777777" w:rsidR="002E289F" w:rsidRPr="0026636A" w:rsidRDefault="002E289F" w:rsidP="00861B93">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ас қорыту жолдарының онкологиялық зақымдануы;</w:t>
      </w:r>
    </w:p>
    <w:p w14:paraId="16AEB114" w14:textId="77777777" w:rsidR="002E289F" w:rsidRPr="0026636A" w:rsidRDefault="002E289F" w:rsidP="00861B93">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жеке төзімсіздік.</w:t>
      </w:r>
    </w:p>
    <w:p w14:paraId="46CC0BCE" w14:textId="5145ACA4" w:rsidR="002E289F" w:rsidRPr="0026636A" w:rsidRDefault="002E289F" w:rsidP="00861B93">
      <w:pPr>
        <w:spacing w:after="0" w:line="240" w:lineRule="auto"/>
        <w:ind w:firstLine="360"/>
        <w:jc w:val="both"/>
        <w:rPr>
          <w:rFonts w:ascii="Times New Roman" w:hAnsi="Times New Roman" w:cs="Times New Roman"/>
          <w:color w:val="000000" w:themeColor="text1"/>
          <w:sz w:val="28"/>
          <w:szCs w:val="28"/>
          <w:lang w:val="kk-KZ"/>
        </w:rPr>
      </w:pPr>
      <w:r w:rsidRPr="0026636A">
        <w:rPr>
          <w:rFonts w:ascii="Times New Roman" w:hAnsi="Times New Roman" w:cs="Times New Roman"/>
          <w:color w:val="000000" w:themeColor="text1"/>
          <w:sz w:val="28"/>
          <w:szCs w:val="28"/>
          <w:lang w:val="kk-KZ"/>
        </w:rPr>
        <w:t>Жүкті және емізулі әйелдер тек дәрігердің бақылауымен итшомырт негізіндегі препараттарды қолдана алады. Итшомырт қабығын басқа желқуар препараттармен біріктіруге болмайды-перистальтиканың әлсіреуі және іш қату белгілерінің жоғарылауы мүмкін</w:t>
      </w:r>
      <w:r w:rsidR="00B851E1" w:rsidRPr="0026636A">
        <w:rPr>
          <w:rFonts w:ascii="Times New Roman" w:hAnsi="Times New Roman" w:cs="Times New Roman"/>
          <w:color w:val="000000" w:themeColor="text1"/>
          <w:sz w:val="28"/>
          <w:szCs w:val="28"/>
          <w:lang w:val="kk-KZ"/>
        </w:rPr>
        <w:t xml:space="preserve"> </w:t>
      </w:r>
      <w:r w:rsidR="008D05C7" w:rsidRPr="0026636A">
        <w:rPr>
          <w:rFonts w:ascii="Times New Roman" w:hAnsi="Times New Roman" w:cs="Times New Roman"/>
          <w:color w:val="000000" w:themeColor="text1"/>
          <w:sz w:val="28"/>
          <w:szCs w:val="28"/>
          <w:lang w:val="kk-KZ"/>
        </w:rPr>
        <w:t>[1</w:t>
      </w:r>
      <w:r w:rsidR="008D05C7" w:rsidRPr="0026636A">
        <w:rPr>
          <w:rFonts w:ascii="Times New Roman" w:hAnsi="Times New Roman" w:cs="Times New Roman"/>
          <w:color w:val="000000" w:themeColor="text1"/>
          <w:sz w:val="28"/>
          <w:szCs w:val="28"/>
          <w:lang w:val="en-US"/>
        </w:rPr>
        <w:t>11</w:t>
      </w:r>
      <w:r w:rsidR="00B851E1" w:rsidRPr="0026636A">
        <w:rPr>
          <w:rFonts w:ascii="Times New Roman" w:hAnsi="Times New Roman" w:cs="Times New Roman"/>
          <w:color w:val="000000" w:themeColor="text1"/>
          <w:sz w:val="28"/>
          <w:szCs w:val="28"/>
          <w:lang w:val="kk-KZ"/>
        </w:rPr>
        <w:t>]</w:t>
      </w:r>
      <w:r w:rsidRPr="0026636A">
        <w:rPr>
          <w:rFonts w:ascii="Times New Roman" w:hAnsi="Times New Roman" w:cs="Times New Roman"/>
          <w:color w:val="000000" w:themeColor="text1"/>
          <w:sz w:val="28"/>
          <w:szCs w:val="28"/>
          <w:lang w:val="kk-KZ"/>
        </w:rPr>
        <w:t>.</w:t>
      </w:r>
    </w:p>
    <w:p w14:paraId="49AB5283" w14:textId="77777777" w:rsidR="00526673" w:rsidRPr="0026636A" w:rsidRDefault="00526673" w:rsidP="00861B93">
      <w:pPr>
        <w:spacing w:after="0" w:line="240" w:lineRule="auto"/>
        <w:ind w:firstLine="360"/>
        <w:jc w:val="both"/>
        <w:rPr>
          <w:rFonts w:ascii="Times New Roman" w:hAnsi="Times New Roman" w:cs="Times New Roman"/>
          <w:color w:val="000000" w:themeColor="text1"/>
          <w:sz w:val="28"/>
          <w:szCs w:val="28"/>
          <w:lang w:val="kk-KZ"/>
        </w:rPr>
      </w:pPr>
    </w:p>
    <w:p w14:paraId="61EB15C9" w14:textId="77777777" w:rsidR="00AA3E1C" w:rsidRPr="0026636A" w:rsidRDefault="00AA3E1C" w:rsidP="00861B93">
      <w:pPr>
        <w:spacing w:after="0" w:line="240" w:lineRule="auto"/>
        <w:ind w:firstLine="567"/>
        <w:jc w:val="both"/>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br w:type="page"/>
      </w:r>
    </w:p>
    <w:p w14:paraId="565FEFA3" w14:textId="72CFDCC0" w:rsidR="007F089F" w:rsidRPr="0026636A" w:rsidRDefault="004C651D" w:rsidP="004C651D">
      <w:pPr>
        <w:pStyle w:val="a8"/>
        <w:ind w:firstLine="567"/>
        <w:jc w:val="both"/>
        <w:outlineLvl w:val="0"/>
        <w:rPr>
          <w:rFonts w:asciiTheme="majorBidi" w:hAnsiTheme="majorBidi" w:cstheme="majorBidi"/>
          <w:b/>
          <w:bCs/>
          <w:sz w:val="28"/>
          <w:szCs w:val="28"/>
          <w:lang w:val="kk-KZ"/>
        </w:rPr>
      </w:pPr>
      <w:r w:rsidRPr="0026636A">
        <w:rPr>
          <w:rFonts w:asciiTheme="majorBidi" w:hAnsiTheme="majorBidi" w:cstheme="majorBidi"/>
          <w:b/>
          <w:bCs/>
          <w:sz w:val="28"/>
          <w:szCs w:val="28"/>
          <w:lang w:val="kk-KZ"/>
        </w:rPr>
        <w:lastRenderedPageBreak/>
        <w:t>2</w:t>
      </w:r>
      <w:r w:rsidRPr="0026636A">
        <w:rPr>
          <w:rFonts w:asciiTheme="majorBidi" w:hAnsiTheme="majorBidi" w:cstheme="majorBidi"/>
          <w:b/>
          <w:bCs/>
          <w:sz w:val="28"/>
          <w:szCs w:val="28"/>
          <w:lang w:val="en-US"/>
        </w:rPr>
        <w:t xml:space="preserve"> </w:t>
      </w:r>
      <w:r w:rsidR="007F089F" w:rsidRPr="0026636A">
        <w:rPr>
          <w:rFonts w:asciiTheme="majorBidi" w:hAnsiTheme="majorBidi" w:cstheme="majorBidi"/>
          <w:b/>
          <w:bCs/>
          <w:sz w:val="28"/>
          <w:szCs w:val="28"/>
          <w:lang w:val="kk-KZ"/>
        </w:rPr>
        <w:t>ЗЕРТТЕУ МАТЕРИАЛДАРЫ МЕН ӘДІСТЕРІ</w:t>
      </w:r>
    </w:p>
    <w:p w14:paraId="6D4ECB37" w14:textId="77777777" w:rsidR="00C94670" w:rsidRPr="0026636A" w:rsidRDefault="00C94670" w:rsidP="00C94670">
      <w:pPr>
        <w:pStyle w:val="a8"/>
        <w:ind w:firstLine="567"/>
        <w:jc w:val="both"/>
        <w:rPr>
          <w:rFonts w:asciiTheme="majorBidi" w:hAnsiTheme="majorBidi" w:cstheme="majorBidi"/>
          <w:b/>
          <w:bCs/>
          <w:sz w:val="28"/>
          <w:szCs w:val="28"/>
        </w:rPr>
      </w:pPr>
    </w:p>
    <w:p w14:paraId="1D6925E5" w14:textId="3284CDA7" w:rsidR="00AB1E33" w:rsidRPr="0026636A" w:rsidRDefault="002B4515" w:rsidP="003E335C">
      <w:pPr>
        <w:pStyle w:val="a8"/>
        <w:ind w:firstLine="567"/>
        <w:jc w:val="both"/>
        <w:outlineLvl w:val="1"/>
        <w:rPr>
          <w:rFonts w:asciiTheme="majorBidi" w:hAnsiTheme="majorBidi" w:cstheme="majorBidi"/>
          <w:b/>
          <w:bCs/>
          <w:sz w:val="28"/>
          <w:szCs w:val="28"/>
          <w:lang w:val="kk-KZ"/>
        </w:rPr>
      </w:pPr>
      <w:r w:rsidRPr="0026636A">
        <w:rPr>
          <w:rFonts w:asciiTheme="majorBidi" w:hAnsiTheme="majorBidi" w:cstheme="majorBidi"/>
          <w:b/>
          <w:bCs/>
          <w:sz w:val="28"/>
          <w:szCs w:val="28"/>
          <w:lang w:val="en-US"/>
        </w:rPr>
        <w:t>2.1</w:t>
      </w:r>
      <w:r w:rsidR="00C94670" w:rsidRPr="0026636A">
        <w:rPr>
          <w:rFonts w:asciiTheme="majorBidi" w:hAnsiTheme="majorBidi" w:cstheme="majorBidi"/>
          <w:b/>
          <w:bCs/>
          <w:sz w:val="28"/>
          <w:szCs w:val="28"/>
        </w:rPr>
        <w:t>.</w:t>
      </w:r>
      <w:r w:rsidR="00AB1E33" w:rsidRPr="0026636A">
        <w:rPr>
          <w:rFonts w:asciiTheme="majorBidi" w:hAnsiTheme="majorBidi" w:cstheme="majorBidi"/>
          <w:b/>
          <w:bCs/>
          <w:sz w:val="28"/>
          <w:szCs w:val="28"/>
          <w:lang w:val="en-US"/>
        </w:rPr>
        <w:t xml:space="preserve"> </w:t>
      </w:r>
      <w:r w:rsidR="00AB1E33" w:rsidRPr="0026636A">
        <w:rPr>
          <w:rFonts w:asciiTheme="majorBidi" w:hAnsiTheme="majorBidi" w:cstheme="majorBidi"/>
          <w:b/>
          <w:bCs/>
          <w:i/>
          <w:iCs/>
          <w:sz w:val="28"/>
          <w:szCs w:val="28"/>
        </w:rPr>
        <w:t xml:space="preserve">Frangula alnus </w:t>
      </w:r>
      <w:r w:rsidR="00AB1E33" w:rsidRPr="0026636A">
        <w:rPr>
          <w:rFonts w:asciiTheme="majorBidi" w:hAnsiTheme="majorBidi" w:cstheme="majorBidi"/>
          <w:b/>
          <w:bCs/>
          <w:sz w:val="28"/>
          <w:szCs w:val="28"/>
        </w:rPr>
        <w:t>Mill.</w:t>
      </w:r>
      <w:r w:rsidR="00AB1E33" w:rsidRPr="0026636A">
        <w:rPr>
          <w:rFonts w:asciiTheme="majorBidi" w:hAnsiTheme="majorBidi" w:cstheme="majorBidi"/>
          <w:b/>
          <w:bCs/>
          <w:sz w:val="28"/>
          <w:szCs w:val="28"/>
          <w:lang w:val="en-US"/>
        </w:rPr>
        <w:t xml:space="preserve"> </w:t>
      </w:r>
      <w:r w:rsidR="00AB1E33" w:rsidRPr="0026636A">
        <w:rPr>
          <w:rFonts w:asciiTheme="majorBidi" w:hAnsiTheme="majorBidi" w:cstheme="majorBidi"/>
          <w:b/>
          <w:bCs/>
          <w:sz w:val="28"/>
          <w:szCs w:val="28"/>
        </w:rPr>
        <w:t>ж</w:t>
      </w:r>
      <w:r w:rsidR="00AB1E33" w:rsidRPr="0026636A">
        <w:rPr>
          <w:rFonts w:asciiTheme="majorBidi" w:hAnsiTheme="majorBidi" w:cstheme="majorBidi"/>
          <w:b/>
          <w:bCs/>
          <w:sz w:val="28"/>
          <w:szCs w:val="28"/>
          <w:lang w:val="kk-KZ"/>
        </w:rPr>
        <w:t xml:space="preserve">әне оның </w:t>
      </w:r>
      <w:r w:rsidR="00AB1E33" w:rsidRPr="0026636A">
        <w:rPr>
          <w:rFonts w:asciiTheme="majorBidi" w:hAnsiTheme="majorBidi" w:cstheme="majorBidi"/>
          <w:b/>
          <w:bCs/>
          <w:sz w:val="28"/>
          <w:szCs w:val="28"/>
        </w:rPr>
        <w:t>географиялық аймағы</w:t>
      </w:r>
    </w:p>
    <w:p w14:paraId="6CF892DC" w14:textId="1E98A165" w:rsidR="00940799" w:rsidRPr="0026636A" w:rsidRDefault="00940799" w:rsidP="00A31C71">
      <w:pPr>
        <w:pStyle w:val="a8"/>
        <w:ind w:firstLine="567"/>
        <w:jc w:val="both"/>
        <w:rPr>
          <w:rFonts w:asciiTheme="majorBidi" w:hAnsiTheme="majorBidi" w:cstheme="majorBidi"/>
          <w:sz w:val="28"/>
          <w:szCs w:val="28"/>
          <w:lang w:val="kk-KZ"/>
        </w:rPr>
      </w:pPr>
      <w:r w:rsidRPr="0026636A">
        <w:rPr>
          <w:rFonts w:asciiTheme="majorBidi" w:hAnsiTheme="majorBidi" w:cstheme="majorBidi"/>
          <w:sz w:val="28"/>
          <w:szCs w:val="28"/>
          <w:lang w:val="kk-KZ"/>
        </w:rPr>
        <w:t xml:space="preserve">Тянь-Шань таулы аймақтарында өсетін </w:t>
      </w:r>
      <w:r w:rsidR="00FE1885" w:rsidRPr="0026636A">
        <w:rPr>
          <w:rFonts w:asciiTheme="majorBidi" w:hAnsiTheme="majorBidi" w:cstheme="majorBidi"/>
          <w:i/>
          <w:iCs/>
          <w:sz w:val="28"/>
          <w:szCs w:val="28"/>
          <w:lang w:val="kk-KZ"/>
        </w:rPr>
        <w:t>Frangula alnus</w:t>
      </w:r>
      <w:r w:rsidR="00FE1885" w:rsidRPr="0026636A">
        <w:rPr>
          <w:rFonts w:asciiTheme="majorBidi" w:hAnsiTheme="majorBidi" w:cstheme="majorBidi"/>
          <w:sz w:val="28"/>
          <w:szCs w:val="28"/>
          <w:lang w:val="kk-KZ"/>
        </w:rPr>
        <w:t xml:space="preserve"> Mill.</w:t>
      </w:r>
      <w:r w:rsidRPr="0026636A">
        <w:rPr>
          <w:rFonts w:asciiTheme="majorBidi" w:hAnsiTheme="majorBidi" w:cstheme="majorBidi"/>
          <w:sz w:val="28"/>
          <w:szCs w:val="28"/>
          <w:lang w:val="kk-KZ"/>
        </w:rPr>
        <w:t xml:space="preserve"> - қаражемістер тұқымдасына – </w:t>
      </w:r>
      <w:r w:rsidRPr="0026636A">
        <w:rPr>
          <w:rFonts w:asciiTheme="majorBidi" w:hAnsiTheme="majorBidi" w:cstheme="majorBidi"/>
          <w:i/>
          <w:iCs/>
          <w:sz w:val="28"/>
          <w:szCs w:val="28"/>
          <w:lang w:val="kk-KZ"/>
        </w:rPr>
        <w:t>Rhamnaceae</w:t>
      </w:r>
      <w:r w:rsidRPr="0026636A">
        <w:rPr>
          <w:rFonts w:asciiTheme="majorBidi" w:hAnsiTheme="majorBidi" w:cstheme="majorBidi"/>
          <w:sz w:val="28"/>
          <w:szCs w:val="28"/>
          <w:lang w:val="kk-KZ"/>
        </w:rPr>
        <w:t xml:space="preserve"> Juss. жатады. Биіктігі 2–3 м жететін бұта немесе 5–7 м жететін ағаш, тікені жоқ. Жас бұтақтарының қабығы жылтыр, қызыл-қоңыр, ескі бұтақтары қоңыр, жібек түкті. Жапырақтары тығыз, кезектесіп орналасқан, жұмыртқа немесе эллипс пішінді. </w:t>
      </w:r>
    </w:p>
    <w:p w14:paraId="4800D350" w14:textId="77777777" w:rsidR="00470B4C" w:rsidRPr="0026636A" w:rsidRDefault="00470B4C" w:rsidP="00A31C71">
      <w:pPr>
        <w:pStyle w:val="a8"/>
        <w:ind w:firstLine="567"/>
        <w:jc w:val="both"/>
        <w:rPr>
          <w:rFonts w:asciiTheme="majorBidi" w:hAnsiTheme="majorBidi" w:cstheme="majorBidi"/>
          <w:sz w:val="28"/>
          <w:szCs w:val="28"/>
          <w:lang w:val="kk-KZ"/>
        </w:rPr>
      </w:pPr>
    </w:p>
    <w:p w14:paraId="3F4B9DD9" w14:textId="77777777" w:rsidR="00365BE1" w:rsidRPr="0026636A" w:rsidRDefault="00365BE1" w:rsidP="00D715C7">
      <w:pPr>
        <w:pStyle w:val="a8"/>
        <w:ind w:firstLine="567"/>
        <w:jc w:val="both"/>
        <w:rPr>
          <w:rFonts w:asciiTheme="majorBidi" w:hAnsiTheme="majorBidi" w:cstheme="majorBidi"/>
          <w:sz w:val="28"/>
          <w:szCs w:val="28"/>
        </w:rPr>
      </w:pPr>
      <w:r w:rsidRPr="0026636A">
        <w:rPr>
          <w:rFonts w:asciiTheme="majorBidi" w:hAnsiTheme="majorBidi" w:cstheme="majorBidi"/>
          <w:i/>
          <w:iCs/>
          <w:sz w:val="28"/>
          <w:szCs w:val="28"/>
        </w:rPr>
        <w:t xml:space="preserve">Frangula alnus </w:t>
      </w:r>
      <w:r w:rsidRPr="0026636A">
        <w:rPr>
          <w:rFonts w:asciiTheme="majorBidi" w:hAnsiTheme="majorBidi" w:cstheme="majorBidi"/>
          <w:sz w:val="28"/>
          <w:szCs w:val="28"/>
        </w:rPr>
        <w:t>Mill. өсімдігінің систематикасы:</w:t>
      </w:r>
    </w:p>
    <w:p w14:paraId="52F3614D" w14:textId="77777777" w:rsidR="00365BE1" w:rsidRPr="0026636A" w:rsidRDefault="00365BE1" w:rsidP="00D715C7">
      <w:pPr>
        <w:pStyle w:val="a8"/>
        <w:ind w:firstLine="567"/>
        <w:jc w:val="both"/>
        <w:rPr>
          <w:rFonts w:asciiTheme="majorBidi" w:hAnsiTheme="majorBidi" w:cstheme="majorBidi"/>
          <w:sz w:val="28"/>
          <w:szCs w:val="28"/>
        </w:rPr>
      </w:pPr>
      <w:r w:rsidRPr="0026636A">
        <w:rPr>
          <w:rFonts w:asciiTheme="majorBidi" w:hAnsiTheme="majorBidi" w:cstheme="majorBidi"/>
          <w:sz w:val="28"/>
          <w:szCs w:val="28"/>
        </w:rPr>
        <w:t xml:space="preserve">•  Бөлім: </w:t>
      </w:r>
      <w:r w:rsidRPr="0026636A">
        <w:rPr>
          <w:rFonts w:asciiTheme="majorBidi" w:hAnsiTheme="majorBidi" w:cstheme="majorBidi"/>
          <w:i/>
          <w:iCs/>
          <w:sz w:val="28"/>
          <w:szCs w:val="28"/>
        </w:rPr>
        <w:t>Magnoliophyta</w:t>
      </w:r>
      <w:r w:rsidRPr="0026636A">
        <w:rPr>
          <w:rFonts w:asciiTheme="majorBidi" w:hAnsiTheme="majorBidi" w:cstheme="majorBidi"/>
          <w:sz w:val="28"/>
          <w:szCs w:val="28"/>
        </w:rPr>
        <w:t xml:space="preserve"> — Жабықтұқымдылар</w:t>
      </w:r>
    </w:p>
    <w:p w14:paraId="5DE8AE26" w14:textId="77777777" w:rsidR="00365BE1" w:rsidRPr="0026636A" w:rsidRDefault="00365BE1" w:rsidP="00D715C7">
      <w:pPr>
        <w:pStyle w:val="a8"/>
        <w:ind w:firstLine="567"/>
        <w:jc w:val="both"/>
        <w:rPr>
          <w:rFonts w:asciiTheme="majorBidi" w:hAnsiTheme="majorBidi" w:cstheme="majorBidi"/>
          <w:sz w:val="28"/>
          <w:szCs w:val="28"/>
        </w:rPr>
      </w:pPr>
      <w:r w:rsidRPr="0026636A">
        <w:rPr>
          <w:rFonts w:asciiTheme="majorBidi" w:hAnsiTheme="majorBidi" w:cstheme="majorBidi"/>
          <w:sz w:val="28"/>
          <w:szCs w:val="28"/>
        </w:rPr>
        <w:t xml:space="preserve">•  Класс: </w:t>
      </w:r>
      <w:r w:rsidRPr="0026636A">
        <w:rPr>
          <w:rFonts w:asciiTheme="majorBidi" w:hAnsiTheme="majorBidi" w:cstheme="majorBidi"/>
          <w:i/>
          <w:iCs/>
          <w:sz w:val="28"/>
          <w:szCs w:val="28"/>
        </w:rPr>
        <w:t>Magnoliopsida</w:t>
      </w:r>
      <w:r w:rsidRPr="0026636A">
        <w:rPr>
          <w:rFonts w:asciiTheme="majorBidi" w:hAnsiTheme="majorBidi" w:cstheme="majorBidi"/>
          <w:sz w:val="28"/>
          <w:szCs w:val="28"/>
        </w:rPr>
        <w:t xml:space="preserve"> — Қосжарнақты өсімдіктер</w:t>
      </w:r>
    </w:p>
    <w:p w14:paraId="426DC637" w14:textId="77777777" w:rsidR="00365BE1" w:rsidRPr="0026636A" w:rsidRDefault="00365BE1" w:rsidP="00D715C7">
      <w:pPr>
        <w:pStyle w:val="a8"/>
        <w:ind w:firstLine="567"/>
        <w:jc w:val="both"/>
        <w:rPr>
          <w:rFonts w:asciiTheme="majorBidi" w:hAnsiTheme="majorBidi" w:cstheme="majorBidi"/>
          <w:sz w:val="28"/>
          <w:szCs w:val="28"/>
        </w:rPr>
      </w:pPr>
      <w:r w:rsidRPr="0026636A">
        <w:rPr>
          <w:rFonts w:asciiTheme="majorBidi" w:hAnsiTheme="majorBidi" w:cstheme="majorBidi"/>
          <w:sz w:val="28"/>
          <w:szCs w:val="28"/>
        </w:rPr>
        <w:t xml:space="preserve">•  Қатар: </w:t>
      </w:r>
      <w:r w:rsidRPr="0026636A">
        <w:rPr>
          <w:rFonts w:asciiTheme="majorBidi" w:hAnsiTheme="majorBidi" w:cstheme="majorBidi"/>
          <w:i/>
          <w:iCs/>
          <w:sz w:val="28"/>
          <w:szCs w:val="28"/>
        </w:rPr>
        <w:t>Rosales</w:t>
      </w:r>
      <w:r w:rsidRPr="0026636A">
        <w:rPr>
          <w:rFonts w:asciiTheme="majorBidi" w:hAnsiTheme="majorBidi" w:cstheme="majorBidi"/>
          <w:sz w:val="28"/>
          <w:szCs w:val="28"/>
        </w:rPr>
        <w:t xml:space="preserve"> — Раушангүлділер</w:t>
      </w:r>
    </w:p>
    <w:p w14:paraId="085A00BA" w14:textId="77777777" w:rsidR="00365BE1" w:rsidRPr="0026636A" w:rsidRDefault="00365BE1" w:rsidP="00D715C7">
      <w:pPr>
        <w:pStyle w:val="a8"/>
        <w:ind w:firstLine="567"/>
        <w:jc w:val="both"/>
        <w:rPr>
          <w:rFonts w:asciiTheme="majorBidi" w:hAnsiTheme="majorBidi" w:cstheme="majorBidi"/>
          <w:sz w:val="28"/>
          <w:szCs w:val="28"/>
        </w:rPr>
      </w:pPr>
      <w:r w:rsidRPr="0026636A">
        <w:rPr>
          <w:rFonts w:asciiTheme="majorBidi" w:hAnsiTheme="majorBidi" w:cstheme="majorBidi"/>
          <w:sz w:val="28"/>
          <w:szCs w:val="28"/>
        </w:rPr>
        <w:t xml:space="preserve">•  Тұқымдас: </w:t>
      </w:r>
      <w:r w:rsidRPr="0026636A">
        <w:rPr>
          <w:rFonts w:asciiTheme="majorBidi" w:hAnsiTheme="majorBidi" w:cstheme="majorBidi"/>
          <w:i/>
          <w:iCs/>
          <w:sz w:val="28"/>
          <w:szCs w:val="28"/>
        </w:rPr>
        <w:t>Rhamnaceae</w:t>
      </w:r>
      <w:r w:rsidRPr="0026636A">
        <w:rPr>
          <w:rFonts w:asciiTheme="majorBidi" w:hAnsiTheme="majorBidi" w:cstheme="majorBidi"/>
          <w:sz w:val="28"/>
          <w:szCs w:val="28"/>
        </w:rPr>
        <w:t xml:space="preserve"> Juss. — Талшынгүлділер </w:t>
      </w:r>
    </w:p>
    <w:p w14:paraId="7FDAA3C0" w14:textId="77777777" w:rsidR="00365BE1" w:rsidRPr="0026636A" w:rsidRDefault="00365BE1" w:rsidP="00D715C7">
      <w:pPr>
        <w:pStyle w:val="a8"/>
        <w:ind w:firstLine="567"/>
        <w:jc w:val="both"/>
        <w:rPr>
          <w:rFonts w:asciiTheme="majorBidi" w:hAnsiTheme="majorBidi" w:cstheme="majorBidi"/>
          <w:sz w:val="28"/>
          <w:szCs w:val="28"/>
          <w:lang w:val="en-US"/>
        </w:rPr>
      </w:pPr>
      <w:r w:rsidRPr="0026636A">
        <w:rPr>
          <w:rFonts w:asciiTheme="majorBidi" w:hAnsiTheme="majorBidi" w:cstheme="majorBidi"/>
          <w:sz w:val="28"/>
          <w:szCs w:val="28"/>
        </w:rPr>
        <w:t xml:space="preserve">•  Туыс: </w:t>
      </w:r>
      <w:r w:rsidRPr="0026636A">
        <w:rPr>
          <w:rFonts w:asciiTheme="majorBidi" w:hAnsiTheme="majorBidi" w:cstheme="majorBidi"/>
          <w:i/>
          <w:iCs/>
          <w:sz w:val="28"/>
          <w:szCs w:val="28"/>
        </w:rPr>
        <w:t>Frangula</w:t>
      </w:r>
      <w:r w:rsidRPr="0026636A">
        <w:rPr>
          <w:rFonts w:asciiTheme="majorBidi" w:hAnsiTheme="majorBidi" w:cstheme="majorBidi"/>
          <w:sz w:val="28"/>
          <w:szCs w:val="28"/>
        </w:rPr>
        <w:t xml:space="preserve"> Mill. — Франгула</w:t>
      </w:r>
    </w:p>
    <w:p w14:paraId="6DBCDDFD" w14:textId="3FA8234B" w:rsidR="00940799" w:rsidRPr="0026636A" w:rsidRDefault="00365BE1" w:rsidP="00D715C7">
      <w:pPr>
        <w:pStyle w:val="a8"/>
        <w:ind w:firstLine="567"/>
        <w:jc w:val="both"/>
        <w:rPr>
          <w:rFonts w:asciiTheme="majorBidi" w:hAnsiTheme="majorBidi" w:cstheme="majorBidi"/>
          <w:sz w:val="28"/>
          <w:szCs w:val="28"/>
          <w:lang w:val="kk-KZ"/>
        </w:rPr>
      </w:pPr>
      <w:r w:rsidRPr="0026636A">
        <w:rPr>
          <w:rFonts w:asciiTheme="majorBidi" w:hAnsiTheme="majorBidi" w:cstheme="majorBidi"/>
          <w:sz w:val="28"/>
          <w:szCs w:val="28"/>
        </w:rPr>
        <w:t xml:space="preserve">•  Түр: </w:t>
      </w:r>
      <w:r w:rsidRPr="0026636A">
        <w:rPr>
          <w:rFonts w:asciiTheme="majorBidi" w:hAnsiTheme="majorBidi" w:cstheme="majorBidi"/>
          <w:i/>
          <w:iCs/>
          <w:sz w:val="28"/>
          <w:szCs w:val="28"/>
        </w:rPr>
        <w:t xml:space="preserve">Frangula alnus </w:t>
      </w:r>
      <w:r w:rsidRPr="0026636A">
        <w:rPr>
          <w:rFonts w:asciiTheme="majorBidi" w:hAnsiTheme="majorBidi" w:cstheme="majorBidi"/>
          <w:sz w:val="28"/>
          <w:szCs w:val="28"/>
        </w:rPr>
        <w:t>Mill. — Сынғақ итшомырт</w:t>
      </w:r>
      <w:r w:rsidRPr="0026636A">
        <w:rPr>
          <w:rFonts w:asciiTheme="majorBidi" w:hAnsiTheme="majorBidi" w:cstheme="majorBidi"/>
          <w:sz w:val="28"/>
          <w:szCs w:val="28"/>
          <w:lang w:val="en-US"/>
        </w:rPr>
        <w:t xml:space="preserve"> </w:t>
      </w:r>
      <w:r w:rsidR="00771B35" w:rsidRPr="0026636A">
        <w:rPr>
          <w:rFonts w:asciiTheme="majorBidi" w:hAnsiTheme="majorBidi" w:cstheme="majorBidi"/>
          <w:sz w:val="28"/>
          <w:szCs w:val="28"/>
          <w:lang w:val="kk-KZ"/>
        </w:rPr>
        <w:t>[1</w:t>
      </w:r>
      <w:r w:rsidR="00771B35" w:rsidRPr="0026636A">
        <w:rPr>
          <w:rFonts w:asciiTheme="majorBidi" w:hAnsiTheme="majorBidi" w:cstheme="majorBidi"/>
          <w:sz w:val="28"/>
          <w:szCs w:val="28"/>
          <w:lang w:val="en-US"/>
        </w:rPr>
        <w:t>12</w:t>
      </w:r>
      <w:r w:rsidR="00B851E1" w:rsidRPr="0026636A">
        <w:rPr>
          <w:rFonts w:asciiTheme="majorBidi" w:hAnsiTheme="majorBidi" w:cstheme="majorBidi"/>
          <w:sz w:val="28"/>
          <w:szCs w:val="28"/>
          <w:lang w:val="kk-KZ"/>
        </w:rPr>
        <w:t>]</w:t>
      </w:r>
      <w:r w:rsidR="00940799" w:rsidRPr="0026636A">
        <w:rPr>
          <w:rFonts w:asciiTheme="majorBidi" w:hAnsiTheme="majorBidi" w:cstheme="majorBidi"/>
          <w:sz w:val="28"/>
          <w:szCs w:val="28"/>
          <w:lang w:val="kk-KZ"/>
        </w:rPr>
        <w:t>.</w:t>
      </w:r>
    </w:p>
    <w:p w14:paraId="62B77821" w14:textId="77777777" w:rsidR="00470B4C" w:rsidRPr="0026636A" w:rsidRDefault="00470B4C" w:rsidP="00D715C7">
      <w:pPr>
        <w:pStyle w:val="a8"/>
        <w:ind w:firstLine="567"/>
        <w:jc w:val="both"/>
        <w:rPr>
          <w:rFonts w:asciiTheme="majorBidi" w:hAnsiTheme="majorBidi" w:cstheme="majorBidi"/>
          <w:sz w:val="28"/>
          <w:szCs w:val="28"/>
          <w:lang w:val="kk-KZ"/>
        </w:rPr>
      </w:pPr>
    </w:p>
    <w:p w14:paraId="3BDEC9A9" w14:textId="610723E5" w:rsidR="007844C9" w:rsidRPr="0026636A" w:rsidRDefault="00365BE1" w:rsidP="00861B93">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i/>
          <w:sz w:val="28"/>
          <w:szCs w:val="28"/>
          <w:lang w:val="kk-KZ"/>
        </w:rPr>
        <w:t xml:space="preserve">Frangula alnus </w:t>
      </w:r>
      <w:r w:rsidRPr="0026636A">
        <w:rPr>
          <w:rFonts w:ascii="Times New Roman" w:hAnsi="Times New Roman" w:cs="Times New Roman"/>
          <w:bCs/>
          <w:iCs/>
          <w:sz w:val="28"/>
          <w:szCs w:val="28"/>
          <w:lang w:val="kk-KZ"/>
        </w:rPr>
        <w:t>Mill.</w:t>
      </w:r>
      <w:r w:rsidR="00276C6C" w:rsidRPr="0026636A">
        <w:rPr>
          <w:rFonts w:ascii="Times New Roman" w:hAnsi="Times New Roman" w:cs="Times New Roman"/>
          <w:bCs/>
          <w:i/>
          <w:sz w:val="28"/>
          <w:szCs w:val="28"/>
          <w:lang w:val="kk-KZ"/>
        </w:rPr>
        <w:t xml:space="preserve"> </w:t>
      </w:r>
      <w:r w:rsidR="007844C9" w:rsidRPr="0026636A">
        <w:rPr>
          <w:rFonts w:ascii="Times New Roman" w:hAnsi="Times New Roman" w:cs="Times New Roman"/>
          <w:bCs/>
          <w:sz w:val="28"/>
          <w:szCs w:val="28"/>
          <w:lang w:val="kk-KZ"/>
        </w:rPr>
        <w:t xml:space="preserve"> дәрілік өсімдігінің биологиялық ерекшеліктерін зерттеу үшін 2017 жылы жаз айында Іле Алатауының Талғар өзені жағалауынан 2000 м биіктікте </w:t>
      </w:r>
      <w:r w:rsidR="007844C9" w:rsidRPr="0026636A">
        <w:rPr>
          <w:rFonts w:ascii="Times New Roman" w:hAnsi="Times New Roman" w:cs="Times New Roman"/>
          <w:bCs/>
          <w:i/>
          <w:iCs/>
          <w:sz w:val="28"/>
          <w:szCs w:val="28"/>
          <w:lang w:val="kk-KZ"/>
        </w:rPr>
        <w:t>Frangula alnus</w:t>
      </w:r>
      <w:r w:rsidR="007844C9" w:rsidRPr="0026636A">
        <w:rPr>
          <w:rFonts w:ascii="Times New Roman" w:hAnsi="Times New Roman" w:cs="Times New Roman"/>
          <w:bCs/>
          <w:sz w:val="28"/>
          <w:szCs w:val="28"/>
          <w:lang w:val="kk-KZ"/>
        </w:rPr>
        <w:t xml:space="preserve"> </w:t>
      </w:r>
      <w:r w:rsidRPr="0026636A">
        <w:rPr>
          <w:rFonts w:ascii="Times New Roman" w:hAnsi="Times New Roman" w:cs="Times New Roman"/>
          <w:bCs/>
          <w:iCs/>
          <w:sz w:val="28"/>
          <w:szCs w:val="28"/>
          <w:lang w:val="kk-KZ"/>
        </w:rPr>
        <w:t>Mill.</w:t>
      </w:r>
      <w:r w:rsidRPr="0026636A">
        <w:rPr>
          <w:rFonts w:ascii="Times New Roman" w:hAnsi="Times New Roman" w:cs="Times New Roman"/>
          <w:bCs/>
          <w:i/>
          <w:sz w:val="28"/>
          <w:szCs w:val="28"/>
          <w:lang w:val="kk-KZ"/>
        </w:rPr>
        <w:t xml:space="preserve"> </w:t>
      </w:r>
      <w:r w:rsidRPr="0026636A">
        <w:rPr>
          <w:rFonts w:ascii="Times New Roman" w:hAnsi="Times New Roman" w:cs="Times New Roman"/>
          <w:bCs/>
          <w:sz w:val="28"/>
          <w:szCs w:val="28"/>
          <w:lang w:val="kk-KZ"/>
        </w:rPr>
        <w:t xml:space="preserve"> </w:t>
      </w:r>
      <w:r w:rsidR="007844C9" w:rsidRPr="0026636A">
        <w:rPr>
          <w:rFonts w:ascii="Times New Roman" w:hAnsi="Times New Roman" w:cs="Times New Roman"/>
          <w:bCs/>
          <w:sz w:val="28"/>
          <w:szCs w:val="28"/>
          <w:lang w:val="kk-KZ"/>
        </w:rPr>
        <w:t xml:space="preserve">өсімдігінің шикізаттарын жинап алынды. Жиналған шикізаттарды кептіріп, гербарий дайындадық. </w:t>
      </w:r>
      <w:r w:rsidR="003906A7" w:rsidRPr="0026636A">
        <w:rPr>
          <w:rFonts w:ascii="Times New Roman" w:hAnsi="Times New Roman" w:cs="Times New Roman"/>
          <w:bCs/>
          <w:i/>
          <w:iCs/>
          <w:sz w:val="28"/>
          <w:szCs w:val="28"/>
          <w:lang w:val="kk-KZ"/>
        </w:rPr>
        <w:t>Frangula alnus</w:t>
      </w:r>
      <w:r w:rsidR="003906A7" w:rsidRPr="0026636A">
        <w:rPr>
          <w:rFonts w:ascii="Times New Roman" w:hAnsi="Times New Roman" w:cs="Times New Roman"/>
          <w:bCs/>
          <w:sz w:val="28"/>
          <w:szCs w:val="28"/>
          <w:lang w:val="kk-KZ"/>
        </w:rPr>
        <w:t xml:space="preserve"> </w:t>
      </w:r>
      <w:r w:rsidR="00FE1885" w:rsidRPr="0026636A">
        <w:rPr>
          <w:rFonts w:ascii="Times New Roman" w:hAnsi="Times New Roman" w:cs="Times New Roman"/>
          <w:bCs/>
          <w:iCs/>
          <w:sz w:val="28"/>
          <w:szCs w:val="28"/>
          <w:lang w:val="kk-KZ"/>
        </w:rPr>
        <w:t>Mill.</w:t>
      </w:r>
      <w:r w:rsidR="00FE1885" w:rsidRPr="0026636A">
        <w:rPr>
          <w:rFonts w:ascii="Times New Roman" w:hAnsi="Times New Roman" w:cs="Times New Roman"/>
          <w:bCs/>
          <w:iCs/>
          <w:sz w:val="28"/>
          <w:szCs w:val="28"/>
          <w:lang w:val="en-US"/>
        </w:rPr>
        <w:t xml:space="preserve"> </w:t>
      </w:r>
      <w:r w:rsidR="007844C9" w:rsidRPr="0026636A">
        <w:rPr>
          <w:rFonts w:ascii="Times New Roman" w:hAnsi="Times New Roman" w:cs="Times New Roman"/>
          <w:bCs/>
          <w:sz w:val="28"/>
          <w:szCs w:val="28"/>
          <w:lang w:val="kk-KZ"/>
        </w:rPr>
        <w:t>өсімдігі Қазақстан Республикасындағы әл–Фараби атындағы Қазақ ұлттық университетінің “Биоалуантүрлілік және б</w:t>
      </w:r>
      <w:r w:rsidRPr="0026636A">
        <w:rPr>
          <w:rFonts w:ascii="Times New Roman" w:hAnsi="Times New Roman" w:cs="Times New Roman"/>
          <w:bCs/>
          <w:sz w:val="28"/>
          <w:szCs w:val="28"/>
          <w:lang w:val="kk-KZ"/>
        </w:rPr>
        <w:t>иоресурстар” кафедрасыны</w:t>
      </w:r>
      <w:r w:rsidR="00276C6C" w:rsidRPr="0026636A">
        <w:rPr>
          <w:rFonts w:ascii="Times New Roman" w:hAnsi="Times New Roman" w:cs="Times New Roman"/>
          <w:bCs/>
          <w:sz w:val="28"/>
          <w:szCs w:val="28"/>
          <w:lang w:val="kk-KZ"/>
        </w:rPr>
        <w:t>ң герба</w:t>
      </w:r>
      <w:r w:rsidR="007844C9" w:rsidRPr="0026636A">
        <w:rPr>
          <w:rFonts w:ascii="Times New Roman" w:hAnsi="Times New Roman" w:cs="Times New Roman"/>
          <w:bCs/>
          <w:sz w:val="28"/>
          <w:szCs w:val="28"/>
          <w:lang w:val="kk-KZ"/>
        </w:rPr>
        <w:t>рий қорына өткізілді.</w:t>
      </w:r>
    </w:p>
    <w:p w14:paraId="6B303E37" w14:textId="6969BBA7" w:rsidR="00940799" w:rsidRPr="0026636A" w:rsidRDefault="00940799" w:rsidP="00861B93">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 xml:space="preserve">Қaзaқcтaн Pеcпубликacының Іле Алатауының Талғар өзені жағалауынан эндем өciмдiгi бoлып тaбылaтын </w:t>
      </w:r>
      <w:r w:rsidRPr="0026636A">
        <w:rPr>
          <w:rFonts w:ascii="Times New Roman" w:hAnsi="Times New Roman" w:cs="Times New Roman"/>
          <w:bCs/>
          <w:i/>
          <w:sz w:val="28"/>
          <w:szCs w:val="28"/>
          <w:lang w:val="kk-KZ"/>
        </w:rPr>
        <w:t>Frangula alnus</w:t>
      </w:r>
      <w:r w:rsidR="003906A7" w:rsidRPr="0026636A">
        <w:rPr>
          <w:rFonts w:ascii="Times New Roman" w:hAnsi="Times New Roman" w:cs="Times New Roman"/>
          <w:iCs/>
          <w:sz w:val="28"/>
          <w:szCs w:val="28"/>
          <w:lang w:val="kk-KZ"/>
        </w:rPr>
        <w:t xml:space="preserve"> </w:t>
      </w:r>
      <w:r w:rsidR="00365BE1" w:rsidRPr="0026636A">
        <w:rPr>
          <w:rFonts w:ascii="Times New Roman" w:hAnsi="Times New Roman" w:cs="Times New Roman"/>
          <w:bCs/>
          <w:iCs/>
          <w:sz w:val="28"/>
          <w:szCs w:val="28"/>
          <w:lang w:val="kk-KZ"/>
        </w:rPr>
        <w:t>Mill.</w:t>
      </w:r>
      <w:r w:rsidRPr="0026636A">
        <w:rPr>
          <w:rFonts w:ascii="Times New Roman" w:hAnsi="Times New Roman" w:cs="Times New Roman"/>
          <w:bCs/>
          <w:iCs/>
          <w:sz w:val="28"/>
          <w:szCs w:val="28"/>
          <w:lang w:val="kk-KZ"/>
        </w:rPr>
        <w:t xml:space="preserve"> </w:t>
      </w:r>
      <w:r w:rsidRPr="0026636A">
        <w:rPr>
          <w:rFonts w:ascii="Times New Roman" w:hAnsi="Times New Roman" w:cs="Times New Roman"/>
          <w:bCs/>
          <w:sz w:val="28"/>
          <w:szCs w:val="28"/>
          <w:lang w:val="kk-KZ"/>
        </w:rPr>
        <w:t>aнатoмиялық және мopфoлoгиялық еpекшелiктеpi зеpттелдi. Дәpiлiк шикiзaт pетiнде диaгнocтикaлық белгiлеpi aнықтaлды. Жапырағы - дорзовентральді типті. Устьица тек астынғы эпидермисте дамыған. Жапырақ тақтасының 1</w:t>
      </w:r>
      <w:r w:rsidR="00365BE1" w:rsidRPr="0026636A">
        <w:rPr>
          <w:rFonts w:ascii="Times New Roman" w:hAnsi="Times New Roman" w:cs="Times New Roman"/>
          <w:bCs/>
          <w:sz w:val="28"/>
          <w:szCs w:val="28"/>
          <w:lang w:val="en-US"/>
        </w:rPr>
        <w:t xml:space="preserve"> </w:t>
      </w:r>
      <w:r w:rsidRPr="0026636A">
        <w:rPr>
          <w:rFonts w:ascii="Times New Roman" w:hAnsi="Times New Roman" w:cs="Times New Roman"/>
          <w:bCs/>
          <w:sz w:val="28"/>
          <w:szCs w:val="28"/>
          <w:lang w:val="kk-KZ"/>
        </w:rPr>
        <w:t>мм</w:t>
      </w:r>
      <w:r w:rsidRPr="0026636A">
        <w:rPr>
          <w:rFonts w:ascii="Times New Roman" w:hAnsi="Times New Roman" w:cs="Times New Roman"/>
          <w:bCs/>
          <w:sz w:val="28"/>
          <w:szCs w:val="28"/>
          <w:vertAlign w:val="superscript"/>
          <w:lang w:val="kk-KZ"/>
        </w:rPr>
        <w:t>2</w:t>
      </w:r>
      <w:r w:rsidRPr="0026636A">
        <w:rPr>
          <w:rFonts w:ascii="Times New Roman" w:hAnsi="Times New Roman" w:cs="Times New Roman"/>
          <w:bCs/>
          <w:sz w:val="28"/>
          <w:szCs w:val="28"/>
          <w:lang w:val="kk-KZ"/>
        </w:rPr>
        <w:t xml:space="preserve"> ауданында устьицаның саны 25-28. Устьиценің типі аномоцитті. Сабағы ағаш құрылымды. Перидерманың астында 6-7 қатарлы табақшалы колленхима орналасқан. Алғашқы қабықта – кең көлемді оксалат кальцийдің друзалары бар. Орталық сәуле паренхималарында антрацентуындылары шоғырланған.</w:t>
      </w:r>
    </w:p>
    <w:p w14:paraId="59085296" w14:textId="43EC4E56" w:rsidR="00940799" w:rsidRPr="0026636A" w:rsidRDefault="00940799" w:rsidP="00861B93">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Жемісі - дөнгелек пішінді. Экзокарпий клеткалары төртбұрышты. Экзокарпийдің астында 6-7 қатарлы склеренхима ұлпалары орналасқан. Мезокарпий клеткалары созыңқы тігінен қатар түзіп орналасқан. Мезокарпий клеткаларының құрамында антрацентуындылары бар</w:t>
      </w:r>
      <w:r w:rsidR="00C3578E" w:rsidRPr="0026636A">
        <w:rPr>
          <w:rFonts w:ascii="Times New Roman" w:hAnsi="Times New Roman" w:cs="Times New Roman"/>
          <w:bCs/>
          <w:sz w:val="28"/>
          <w:szCs w:val="28"/>
          <w:lang w:val="kk-KZ"/>
        </w:rPr>
        <w:t xml:space="preserve"> </w:t>
      </w:r>
      <w:r w:rsidR="00771B35" w:rsidRPr="0026636A">
        <w:rPr>
          <w:rFonts w:ascii="Times New Roman" w:hAnsi="Times New Roman" w:cs="Times New Roman"/>
          <w:bCs/>
          <w:sz w:val="28"/>
          <w:szCs w:val="28"/>
          <w:lang w:val="kk-KZ"/>
        </w:rPr>
        <w:t>[1</w:t>
      </w:r>
      <w:r w:rsidR="00771B35" w:rsidRPr="0026636A">
        <w:rPr>
          <w:rFonts w:ascii="Times New Roman" w:hAnsi="Times New Roman" w:cs="Times New Roman"/>
          <w:bCs/>
          <w:sz w:val="28"/>
          <w:szCs w:val="28"/>
          <w:lang w:val="en-US"/>
        </w:rPr>
        <w:t>13</w:t>
      </w:r>
      <w:r w:rsidR="00C3578E" w:rsidRPr="0026636A">
        <w:rPr>
          <w:rFonts w:ascii="Times New Roman" w:hAnsi="Times New Roman" w:cs="Times New Roman"/>
          <w:bCs/>
          <w:sz w:val="28"/>
          <w:szCs w:val="28"/>
          <w:lang w:val="kk-KZ"/>
        </w:rPr>
        <w:t>]</w:t>
      </w:r>
      <w:r w:rsidRPr="0026636A">
        <w:rPr>
          <w:rFonts w:ascii="Times New Roman" w:hAnsi="Times New Roman" w:cs="Times New Roman"/>
          <w:bCs/>
          <w:sz w:val="28"/>
          <w:szCs w:val="28"/>
          <w:lang w:val="kk-KZ"/>
        </w:rPr>
        <w:t xml:space="preserve">. </w:t>
      </w:r>
    </w:p>
    <w:p w14:paraId="26B79086" w14:textId="4C100C58" w:rsidR="00940799" w:rsidRPr="0026636A" w:rsidRDefault="00365BE1" w:rsidP="00861B93">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i/>
          <w:sz w:val="28"/>
          <w:szCs w:val="28"/>
          <w:lang w:val="kk-KZ"/>
        </w:rPr>
        <w:t>Frangula alnus</w:t>
      </w:r>
      <w:r w:rsidRPr="0026636A">
        <w:rPr>
          <w:rFonts w:ascii="Times New Roman" w:hAnsi="Times New Roman" w:cs="Times New Roman"/>
          <w:bCs/>
          <w:iCs/>
          <w:sz w:val="28"/>
          <w:szCs w:val="28"/>
          <w:lang w:val="kk-KZ"/>
        </w:rPr>
        <w:t xml:space="preserve"> Mill.</w:t>
      </w:r>
      <w:r w:rsidR="00276C6C" w:rsidRPr="0026636A">
        <w:rPr>
          <w:rFonts w:ascii="Times New Roman" w:hAnsi="Times New Roman" w:cs="Times New Roman"/>
          <w:bCs/>
          <w:iCs/>
          <w:sz w:val="28"/>
          <w:szCs w:val="28"/>
          <w:lang w:val="kk-KZ"/>
        </w:rPr>
        <w:t xml:space="preserve"> </w:t>
      </w:r>
      <w:r w:rsidR="00940799" w:rsidRPr="0026636A">
        <w:rPr>
          <w:rFonts w:ascii="Times New Roman" w:hAnsi="Times New Roman" w:cs="Times New Roman"/>
          <w:bCs/>
          <w:iCs/>
          <w:sz w:val="28"/>
          <w:szCs w:val="28"/>
          <w:lang w:val="kk-KZ"/>
        </w:rPr>
        <w:t xml:space="preserve"> </w:t>
      </w:r>
      <w:r w:rsidR="00940799" w:rsidRPr="0026636A">
        <w:rPr>
          <w:rFonts w:ascii="Times New Roman" w:hAnsi="Times New Roman" w:cs="Times New Roman"/>
          <w:bCs/>
          <w:sz w:val="28"/>
          <w:szCs w:val="28"/>
          <w:lang w:val="kk-KZ"/>
        </w:rPr>
        <w:t xml:space="preserve">жеp үcтi бөлiгiнiң мopфoлoгиялық, aнатoмиялық белгiлеpiн зеpттеу нәтижелеpi кептipiлген шикiзaтты cтaндapттaудa пaйдaлaнылaды. Aлынғaн деpектеp негiзiнде </w:t>
      </w:r>
      <w:r w:rsidRPr="0026636A">
        <w:rPr>
          <w:rFonts w:ascii="Times New Roman" w:hAnsi="Times New Roman" w:cs="Times New Roman"/>
          <w:bCs/>
          <w:i/>
          <w:sz w:val="28"/>
          <w:szCs w:val="28"/>
          <w:lang w:val="kk-KZ"/>
        </w:rPr>
        <w:t>Frangula alnus</w:t>
      </w:r>
      <w:r w:rsidRPr="0026636A">
        <w:rPr>
          <w:rFonts w:ascii="Times New Roman" w:hAnsi="Times New Roman" w:cs="Times New Roman"/>
          <w:bCs/>
          <w:iCs/>
          <w:sz w:val="28"/>
          <w:szCs w:val="28"/>
          <w:lang w:val="kk-KZ"/>
        </w:rPr>
        <w:t xml:space="preserve"> Mill.</w:t>
      </w:r>
      <w:r w:rsidR="00276C6C" w:rsidRPr="0026636A">
        <w:rPr>
          <w:rFonts w:ascii="Times New Roman" w:hAnsi="Times New Roman" w:cs="Times New Roman"/>
          <w:bCs/>
          <w:iCs/>
          <w:sz w:val="28"/>
          <w:szCs w:val="28"/>
          <w:lang w:val="kk-KZ"/>
        </w:rPr>
        <w:t xml:space="preserve"> </w:t>
      </w:r>
      <w:r w:rsidR="00940799" w:rsidRPr="0026636A">
        <w:rPr>
          <w:rFonts w:ascii="Times New Roman" w:hAnsi="Times New Roman" w:cs="Times New Roman"/>
          <w:bCs/>
          <w:iCs/>
          <w:sz w:val="28"/>
          <w:szCs w:val="28"/>
          <w:lang w:val="kk-KZ"/>
        </w:rPr>
        <w:t xml:space="preserve"> </w:t>
      </w:r>
      <w:r w:rsidR="00940799" w:rsidRPr="0026636A">
        <w:rPr>
          <w:rFonts w:ascii="Times New Roman" w:hAnsi="Times New Roman" w:cs="Times New Roman"/>
          <w:bCs/>
          <w:sz w:val="28"/>
          <w:szCs w:val="28"/>
          <w:lang w:val="kk-KZ"/>
        </w:rPr>
        <w:t xml:space="preserve">жеpүcтi бөлiгi туpaлы мoнoгpaфия жoбacы қaлыптacaды, бұл фapмaкoгнoзиялық бөлiмi Қaзaқcтaн Pеcпубликacының Мемлекеттiк </w:t>
      </w:r>
      <w:r w:rsidR="00EB5905" w:rsidRPr="0026636A">
        <w:rPr>
          <w:rFonts w:ascii="Times New Roman" w:hAnsi="Times New Roman" w:cs="Times New Roman"/>
          <w:bCs/>
          <w:sz w:val="28"/>
          <w:szCs w:val="28"/>
          <w:lang w:val="kk-KZ"/>
        </w:rPr>
        <w:t>Фapмoкoпи</w:t>
      </w:r>
      <w:r w:rsidR="00940799" w:rsidRPr="0026636A">
        <w:rPr>
          <w:rFonts w:ascii="Times New Roman" w:hAnsi="Times New Roman" w:cs="Times New Roman"/>
          <w:bCs/>
          <w:sz w:val="28"/>
          <w:szCs w:val="28"/>
          <w:lang w:val="kk-KZ"/>
        </w:rPr>
        <w:t>яcынa қocу үшiн кеpек.</w:t>
      </w:r>
    </w:p>
    <w:p w14:paraId="5F59679B" w14:textId="57FFE30A" w:rsidR="00C3578E" w:rsidRPr="0026636A" w:rsidRDefault="00402051" w:rsidP="00861B93">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lastRenderedPageBreak/>
        <w:t>Дәрілік өсімдіктерге деген қызығушылық жыл сайын артып келеді. Қазіргі ғылымның маңызды міндеті жаңа тиімді шөптік препараттарды іздеу болып табылады. Қазіргі заманғы медицина әр түрлі ауруларды емдеу және алдын-алу үшін жартылай функционалды құрал ретінде қолданылатын шөптен жасалған дәрі-дәрмектерге көбірек жүгінуде. Жоғары майлы диета бауырдағы май қыртыстары мен майдың мөлшерін арттыратыны белгілі. Бұл бауырдың зақымдалуына әкеледі.</w:t>
      </w:r>
    </w:p>
    <w:p w14:paraId="40C52085" w14:textId="0FB6EEEE" w:rsidR="00402051" w:rsidRPr="0026636A" w:rsidRDefault="00402051" w:rsidP="00861B93">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Халық медицинасында итшомырт қабығын созылмалы іш қату, бауыр ісігі кезінде, тері ауруларына пайдалыналады. Жапырақтары – анемияны емдеуге қолданылады. Бауыр мен өт шығару жолдарын, бүйректерді, асқазан-ішек жолдарын емдеу кезінде қолданылатын қоспалардың құрамында кездеседі.</w:t>
      </w:r>
    </w:p>
    <w:p w14:paraId="10CC8B09" w14:textId="6EC959A2" w:rsidR="00EB5905" w:rsidRPr="0026636A" w:rsidRDefault="007844C9" w:rsidP="00861B93">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bCs/>
          <w:sz w:val="28"/>
          <w:szCs w:val="28"/>
          <w:lang w:val="kk-KZ"/>
        </w:rPr>
        <w:t>Зерттеу</w:t>
      </w:r>
      <w:r w:rsidR="0020412E" w:rsidRPr="0026636A">
        <w:rPr>
          <w:rFonts w:ascii="Times New Roman" w:hAnsi="Times New Roman" w:cs="Times New Roman"/>
          <w:bCs/>
          <w:sz w:val="28"/>
          <w:szCs w:val="28"/>
          <w:lang w:val="kk-KZ"/>
        </w:rPr>
        <w:t xml:space="preserve"> жұмысы Қазақстан Республикасы, </w:t>
      </w:r>
      <w:r w:rsidRPr="0026636A">
        <w:rPr>
          <w:rFonts w:ascii="Times New Roman" w:hAnsi="Times New Roman" w:cs="Times New Roman"/>
          <w:bCs/>
          <w:sz w:val="28"/>
          <w:szCs w:val="28"/>
          <w:lang w:val="kk-KZ"/>
        </w:rPr>
        <w:t>әл</w:t>
      </w:r>
      <w:r w:rsidR="003A7BB0" w:rsidRPr="0026636A">
        <w:rPr>
          <w:rFonts w:ascii="Times New Roman" w:hAnsi="Times New Roman" w:cs="Times New Roman"/>
          <w:bCs/>
          <w:sz w:val="28"/>
          <w:szCs w:val="28"/>
          <w:lang w:val="kk-KZ"/>
        </w:rPr>
        <w:t>-Фараби атындағы Қазақ ұлттық</w:t>
      </w:r>
      <w:r w:rsidR="003A7BB0" w:rsidRPr="0026636A">
        <w:rPr>
          <w:rFonts w:ascii="Times New Roman" w:hAnsi="Times New Roman" w:cs="Times New Roman"/>
          <w:bCs/>
          <w:sz w:val="28"/>
          <w:szCs w:val="28"/>
          <w:lang w:val="en-US"/>
        </w:rPr>
        <w:t xml:space="preserve"> </w:t>
      </w:r>
      <w:r w:rsidRPr="0026636A">
        <w:rPr>
          <w:rFonts w:ascii="Times New Roman" w:hAnsi="Times New Roman" w:cs="Times New Roman"/>
          <w:bCs/>
          <w:sz w:val="28"/>
          <w:szCs w:val="28"/>
          <w:lang w:val="kk-KZ"/>
        </w:rPr>
        <w:t>университетінің</w:t>
      </w:r>
      <w:r w:rsidR="0020412E" w:rsidRPr="0026636A">
        <w:rPr>
          <w:rFonts w:ascii="Times New Roman" w:hAnsi="Times New Roman" w:cs="Times New Roman"/>
          <w:bCs/>
          <w:sz w:val="28"/>
          <w:szCs w:val="28"/>
          <w:lang w:val="kk-KZ"/>
        </w:rPr>
        <w:t>,</w:t>
      </w:r>
      <w:r w:rsidRPr="0026636A">
        <w:rPr>
          <w:rFonts w:ascii="Times New Roman" w:hAnsi="Times New Roman" w:cs="Times New Roman"/>
          <w:bCs/>
          <w:sz w:val="28"/>
          <w:szCs w:val="28"/>
          <w:lang w:val="kk-KZ"/>
        </w:rPr>
        <w:t xml:space="preserve"> “Биоалуантүрлілік және биоресурстар” кафедрасында жүргізілді.</w:t>
      </w:r>
      <w:r w:rsidR="00EB5905" w:rsidRPr="0026636A">
        <w:rPr>
          <w:rFonts w:ascii="Times New Roman" w:hAnsi="Times New Roman" w:cs="Times New Roman"/>
          <w:sz w:val="28"/>
          <w:szCs w:val="28"/>
          <w:lang w:val="kk-KZ"/>
        </w:rPr>
        <w:t xml:space="preserve">  </w:t>
      </w:r>
    </w:p>
    <w:p w14:paraId="0E45D8CA" w14:textId="0201651A" w:rsidR="00D86635" w:rsidRPr="0026636A" w:rsidRDefault="00171972" w:rsidP="00171972">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i/>
          <w:iCs/>
          <w:sz w:val="28"/>
          <w:szCs w:val="28"/>
        </w:rPr>
        <w:t>Г</w:t>
      </w:r>
      <w:r w:rsidR="007F089F" w:rsidRPr="0026636A">
        <w:rPr>
          <w:rFonts w:ascii="Times New Roman" w:hAnsi="Times New Roman" w:cs="Times New Roman"/>
          <w:i/>
          <w:iCs/>
          <w:sz w:val="28"/>
          <w:szCs w:val="28"/>
          <w:lang w:val="kk-KZ"/>
        </w:rPr>
        <w:t>еографиялық аймағы</w:t>
      </w:r>
      <w:r w:rsidRPr="0026636A">
        <w:rPr>
          <w:rFonts w:ascii="Times New Roman" w:hAnsi="Times New Roman" w:cs="Times New Roman"/>
          <w:i/>
          <w:iCs/>
          <w:sz w:val="28"/>
          <w:szCs w:val="28"/>
          <w:lang w:val="kk-KZ"/>
        </w:rPr>
        <w:t>.</w:t>
      </w:r>
      <w:r w:rsidRPr="0026636A">
        <w:rPr>
          <w:rFonts w:ascii="Times New Roman" w:hAnsi="Times New Roman" w:cs="Times New Roman"/>
          <w:b/>
          <w:bCs/>
          <w:sz w:val="28"/>
          <w:szCs w:val="28"/>
          <w:lang w:val="kk-KZ"/>
        </w:rPr>
        <w:t xml:space="preserve"> </w:t>
      </w:r>
      <w:r w:rsidR="00D86635" w:rsidRPr="0026636A">
        <w:rPr>
          <w:rFonts w:ascii="Times New Roman" w:hAnsi="Times New Roman" w:cs="Times New Roman"/>
          <w:sz w:val="28"/>
          <w:szCs w:val="28"/>
          <w:lang w:val="kk-KZ"/>
        </w:rPr>
        <w:t>Тянь-Шань-Қытай, Қырғызстан, Тәжікстан және Қазақстанды қоса алғанда, бірнеше елдер арқылы созылып жатқан Орталық Азияда орналасқан тау жотасы. Бұл тау жотасы маңызды географиялық маңызға ие және әлемдегі ең ірі тау жүйелерінің бірі болып саналады. Тянь-Шань бірнеше таулы аймақтарды қамтиды, олардың әрқайсысының өзіндік ерекшеліктері бар: Шығыс Тянь-Шань: Қытайда орналасқан бұл аймақ биік шыңдармен сипатталады, оның ішінде жотаның ең биік нүктесі - Богда шыңы (7 439 м). Сондай-ақ қарлы шыңдарымен және көркем мұздықтарымен танымал әсерлі Карамай мұздық саябағы бар</w:t>
      </w:r>
      <w:r w:rsidR="00C3578E" w:rsidRPr="0026636A">
        <w:rPr>
          <w:rFonts w:ascii="Times New Roman" w:hAnsi="Times New Roman" w:cs="Times New Roman"/>
          <w:sz w:val="28"/>
          <w:szCs w:val="28"/>
          <w:lang w:val="kk-KZ"/>
        </w:rPr>
        <w:t xml:space="preserve"> </w:t>
      </w:r>
      <w:r w:rsidR="007B5116" w:rsidRPr="0026636A">
        <w:rPr>
          <w:rFonts w:ascii="Times New Roman" w:hAnsi="Times New Roman" w:cs="Times New Roman"/>
          <w:sz w:val="28"/>
          <w:szCs w:val="28"/>
          <w:lang w:val="kk-KZ"/>
        </w:rPr>
        <w:t>[1</w:t>
      </w:r>
      <w:r w:rsidR="007B5116" w:rsidRPr="0026636A">
        <w:rPr>
          <w:rFonts w:ascii="Times New Roman" w:hAnsi="Times New Roman" w:cs="Times New Roman"/>
          <w:sz w:val="28"/>
          <w:szCs w:val="28"/>
          <w:lang w:val="en-US"/>
        </w:rPr>
        <w:t>14</w:t>
      </w:r>
      <w:r w:rsidR="00C3578E" w:rsidRPr="0026636A">
        <w:rPr>
          <w:rFonts w:ascii="Times New Roman" w:hAnsi="Times New Roman" w:cs="Times New Roman"/>
          <w:sz w:val="28"/>
          <w:szCs w:val="28"/>
          <w:lang w:val="kk-KZ"/>
        </w:rPr>
        <w:t>]</w:t>
      </w:r>
      <w:r w:rsidR="00D86635" w:rsidRPr="0026636A">
        <w:rPr>
          <w:rFonts w:ascii="Times New Roman" w:hAnsi="Times New Roman" w:cs="Times New Roman"/>
          <w:sz w:val="28"/>
          <w:szCs w:val="28"/>
          <w:lang w:val="kk-KZ"/>
        </w:rPr>
        <w:t>.</w:t>
      </w:r>
    </w:p>
    <w:p w14:paraId="289A720F" w14:textId="73C2EA0D" w:rsidR="00D86635" w:rsidRPr="0026636A" w:rsidRDefault="00D86635" w:rsidP="00861B93">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Батыс Тянь-Шань: Қазақстан мен ішінара Қырғызстан арқылы өтеді. Бұл аймақта Алматының танымал туристік ауданы орналасқан, оның айналасы керемет таулы ландшафттармен және Ыстықкөл көлі сияқты таулы көлдермен қоршалған</w:t>
      </w:r>
      <w:r w:rsidR="00C3578E" w:rsidRPr="0026636A">
        <w:rPr>
          <w:rFonts w:ascii="Times New Roman" w:hAnsi="Times New Roman" w:cs="Times New Roman"/>
          <w:sz w:val="28"/>
          <w:szCs w:val="28"/>
          <w:lang w:val="kk-KZ"/>
        </w:rPr>
        <w:t xml:space="preserve"> </w:t>
      </w:r>
      <w:r w:rsidR="007B5116" w:rsidRPr="0026636A">
        <w:rPr>
          <w:rFonts w:ascii="Times New Roman" w:hAnsi="Times New Roman" w:cs="Times New Roman"/>
          <w:sz w:val="28"/>
          <w:szCs w:val="28"/>
          <w:lang w:val="kk-KZ"/>
        </w:rPr>
        <w:t>[1</w:t>
      </w:r>
      <w:r w:rsidR="007B5116" w:rsidRPr="0026636A">
        <w:rPr>
          <w:rFonts w:ascii="Times New Roman" w:hAnsi="Times New Roman" w:cs="Times New Roman"/>
          <w:sz w:val="28"/>
          <w:szCs w:val="28"/>
          <w:lang w:val="en-US"/>
        </w:rPr>
        <w:t>15</w:t>
      </w:r>
      <w:r w:rsidR="00C3578E"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w:t>
      </w:r>
    </w:p>
    <w:p w14:paraId="48167786" w14:textId="32A26A8A" w:rsidR="00D86635" w:rsidRPr="0026636A" w:rsidRDefault="00D86635" w:rsidP="00861B93">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Оңтүстік Тянь-Шань: Тәжікстанда және ішінара Қырғызстанда орналасқан. Бұл аймақ өзінің биік шыңдарымен және әдемі аңғарларымен танымал. Мұнда әлемнің түкпір-түкпірінен альпинистерді тартатын Ленин тауы (7 134 м) орналасқан. Тянь-Шань таулы аймақтары пейзажы керемет сұлу табиғатпен ұштасқан. Тянь-Шань таулы аймақтары ерекше флора мен фаунаға бай</w:t>
      </w:r>
      <w:r w:rsidR="00C3578E" w:rsidRPr="0026636A">
        <w:rPr>
          <w:rFonts w:ascii="Times New Roman" w:hAnsi="Times New Roman" w:cs="Times New Roman"/>
          <w:sz w:val="28"/>
          <w:szCs w:val="28"/>
          <w:lang w:val="kk-KZ"/>
        </w:rPr>
        <w:t xml:space="preserve"> </w:t>
      </w:r>
      <w:r w:rsidR="004E14D3" w:rsidRPr="0026636A">
        <w:rPr>
          <w:rFonts w:ascii="Times New Roman" w:hAnsi="Times New Roman" w:cs="Times New Roman"/>
          <w:sz w:val="28"/>
          <w:szCs w:val="28"/>
          <w:lang w:val="kk-KZ"/>
        </w:rPr>
        <w:t>[1</w:t>
      </w:r>
      <w:r w:rsidR="004E14D3" w:rsidRPr="0026636A">
        <w:rPr>
          <w:rFonts w:ascii="Times New Roman" w:hAnsi="Times New Roman" w:cs="Times New Roman"/>
          <w:sz w:val="28"/>
          <w:szCs w:val="28"/>
          <w:lang w:val="en-US"/>
        </w:rPr>
        <w:t>16</w:t>
      </w:r>
      <w:r w:rsidR="00C3578E" w:rsidRPr="0026636A">
        <w:rPr>
          <w:rFonts w:ascii="Times New Roman" w:hAnsi="Times New Roman" w:cs="Times New Roman"/>
          <w:sz w:val="28"/>
          <w:szCs w:val="28"/>
          <w:lang w:val="kk-KZ"/>
        </w:rPr>
        <w:t>]</w:t>
      </w:r>
      <w:r w:rsidRPr="0026636A">
        <w:rPr>
          <w:rFonts w:ascii="Times New Roman" w:hAnsi="Times New Roman" w:cs="Times New Roman"/>
          <w:sz w:val="28"/>
          <w:szCs w:val="28"/>
          <w:lang w:val="kk-KZ"/>
        </w:rPr>
        <w:t>.</w:t>
      </w:r>
    </w:p>
    <w:p w14:paraId="0307373B" w14:textId="6E3CC924" w:rsidR="00893EE7" w:rsidRPr="0026636A" w:rsidRDefault="00D86635" w:rsidP="004E14D3">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Тянь-Шань таулы аймағы, Қазақстанның оңтүстік-шығыс және шығыс бөлігін қамтып жатыр. Жалпы, тау тізбектері негізінен ендік бағыттан құралады. Биік шыңдары – Жеңіс (7439 м) және Хантәңірі (6995 м). Қазақстанға Қаратау, өгем, Қырғыз Алатауы, Шу-Іле таулары, Іле Алатауы және Кетпен (Ұзынқара) жоталары қарайды. Тянь-Шань жоталары палеозой және кембрийге дейінгі шөгінді, метоморфтық және атпа жыныстарынан түзілген. Қазаншұңқырлары мен аңғарлары негізінен кайнозойдың борпылдақ шөгінді жыныстарымен жабылған</w:t>
      </w:r>
      <w:r w:rsidR="00067C87" w:rsidRPr="0026636A">
        <w:rPr>
          <w:rFonts w:ascii="Times New Roman" w:hAnsi="Times New Roman" w:cs="Times New Roman"/>
          <w:sz w:val="28"/>
          <w:szCs w:val="28"/>
          <w:lang w:val="kk-KZ"/>
        </w:rPr>
        <w:t xml:space="preserve"> </w:t>
      </w:r>
      <w:r w:rsidR="00067C87" w:rsidRPr="0026636A">
        <w:rPr>
          <w:rFonts w:ascii="Times New Roman" w:hAnsi="Times New Roman" w:cs="Times New Roman"/>
          <w:sz w:val="28"/>
          <w:szCs w:val="28"/>
          <w:lang w:val="en-US"/>
        </w:rPr>
        <w:t>[</w:t>
      </w:r>
      <w:r w:rsidR="004E14D3" w:rsidRPr="0026636A">
        <w:rPr>
          <w:rFonts w:ascii="Times New Roman" w:hAnsi="Times New Roman" w:cs="Times New Roman"/>
          <w:sz w:val="28"/>
          <w:szCs w:val="28"/>
          <w:lang w:val="en-US"/>
        </w:rPr>
        <w:t>117</w:t>
      </w:r>
      <w:r w:rsidR="00067C87" w:rsidRPr="0026636A">
        <w:rPr>
          <w:rFonts w:ascii="Times New Roman" w:hAnsi="Times New Roman" w:cs="Times New Roman"/>
          <w:sz w:val="28"/>
          <w:szCs w:val="28"/>
          <w:lang w:val="en-US"/>
        </w:rPr>
        <w:t>]</w:t>
      </w:r>
      <w:r w:rsidRPr="0026636A">
        <w:rPr>
          <w:rFonts w:ascii="Times New Roman" w:hAnsi="Times New Roman" w:cs="Times New Roman"/>
          <w:sz w:val="28"/>
          <w:szCs w:val="28"/>
          <w:lang w:val="kk-KZ"/>
        </w:rPr>
        <w:t xml:space="preserve">. </w:t>
      </w:r>
    </w:p>
    <w:p w14:paraId="6FA17812" w14:textId="5D4389B8" w:rsidR="00AD3907" w:rsidRPr="0026636A" w:rsidRDefault="00D86635" w:rsidP="00861B93">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Өлке протерозой, каледон және герцин қатпарлық қозғалысына ұшыраған. Герциннен кейінгі уақытта палеозойлық жоталар пенеплендік </w:t>
      </w:r>
      <w:r w:rsidRPr="0026636A">
        <w:rPr>
          <w:rFonts w:ascii="Times New Roman" w:hAnsi="Times New Roman" w:cs="Times New Roman"/>
          <w:sz w:val="28"/>
          <w:szCs w:val="28"/>
          <w:lang w:val="kk-KZ"/>
        </w:rPr>
        <w:lastRenderedPageBreak/>
        <w:t xml:space="preserve">(тегістелу) процеске ұшырап, бүкіл палеоген және неогеннің басында Тянь-Шань түгелдей тектоникалық көтерілімі, төмендеуі байқалған платформа болған. Неогеннің аяғынан бастап бүкіл төрттік дәуірді қамтыған күшті дифференциалдық қозғалыс амплитудасының артуынан платформалық режим бұзылып, қазіргі Тянь-Шаньның жер бедерлік пішіні қалыптасқан. Өлке өзен торына бай. Оның сұр және сортаң топырақты шөлді бөлігі қызғылт қоңыр және қара топырақ жамылғысындағы бұта және ағаш сирек өсетін бөктерлік шөлейт пен дала белдемдеріне ауысады. </w:t>
      </w:r>
    </w:p>
    <w:p w14:paraId="20F433DC" w14:textId="3D283363" w:rsidR="00D86635" w:rsidRPr="0026636A" w:rsidRDefault="00D86635" w:rsidP="004E14D3">
      <w:pPr>
        <w:pStyle w:val="a8"/>
        <w:ind w:firstLine="567"/>
        <w:jc w:val="both"/>
        <w:rPr>
          <w:rFonts w:asciiTheme="majorBidi" w:hAnsiTheme="majorBidi" w:cstheme="majorBidi"/>
          <w:sz w:val="28"/>
          <w:szCs w:val="28"/>
          <w:lang w:val="kk-KZ"/>
        </w:rPr>
      </w:pPr>
      <w:r w:rsidRPr="0026636A">
        <w:rPr>
          <w:rFonts w:asciiTheme="majorBidi" w:hAnsiTheme="majorBidi" w:cstheme="majorBidi"/>
          <w:sz w:val="28"/>
          <w:szCs w:val="28"/>
          <w:lang w:val="kk-KZ"/>
        </w:rPr>
        <w:t>Тау жоталарының орта белдеуіндегі қалың орман өскен қоңыр топырақты жерлер жоғарырақтағы қылқан жапырақты орманды алқапқа жалғасады. Одан биігіректе альпі шалғыны белдемі орналасқан. Тянь-Шань таулы өлкесі 2 облысқа және 6 өңірге бөлінеді</w:t>
      </w:r>
      <w:r w:rsidR="00C3578E" w:rsidRPr="0026636A">
        <w:rPr>
          <w:rFonts w:asciiTheme="majorBidi" w:hAnsiTheme="majorBidi" w:cstheme="majorBidi"/>
          <w:sz w:val="28"/>
          <w:szCs w:val="28"/>
          <w:lang w:val="kk-KZ"/>
        </w:rPr>
        <w:t xml:space="preserve"> [</w:t>
      </w:r>
      <w:r w:rsidR="007844C9" w:rsidRPr="0026636A">
        <w:rPr>
          <w:rFonts w:asciiTheme="majorBidi" w:hAnsiTheme="majorBidi" w:cstheme="majorBidi"/>
          <w:sz w:val="28"/>
          <w:szCs w:val="28"/>
          <w:lang w:val="kk-KZ"/>
        </w:rPr>
        <w:t>11</w:t>
      </w:r>
      <w:r w:rsidR="004E14D3" w:rsidRPr="0026636A">
        <w:rPr>
          <w:rFonts w:asciiTheme="majorBidi" w:hAnsiTheme="majorBidi" w:cstheme="majorBidi"/>
          <w:sz w:val="28"/>
          <w:szCs w:val="28"/>
          <w:lang w:val="en-US"/>
        </w:rPr>
        <w:t>8</w:t>
      </w:r>
      <w:r w:rsidR="00C3578E" w:rsidRPr="0026636A">
        <w:rPr>
          <w:rFonts w:asciiTheme="majorBidi" w:hAnsiTheme="majorBidi" w:cstheme="majorBidi"/>
          <w:sz w:val="28"/>
          <w:szCs w:val="28"/>
          <w:lang w:val="kk-KZ"/>
        </w:rPr>
        <w:t>]</w:t>
      </w:r>
      <w:r w:rsidRPr="0026636A">
        <w:rPr>
          <w:rFonts w:asciiTheme="majorBidi" w:hAnsiTheme="majorBidi" w:cstheme="majorBidi"/>
          <w:sz w:val="28"/>
          <w:szCs w:val="28"/>
          <w:lang w:val="kk-KZ"/>
        </w:rPr>
        <w:t>.</w:t>
      </w:r>
    </w:p>
    <w:p w14:paraId="6EF5D2F5" w14:textId="77777777" w:rsidR="00AB1E33" w:rsidRPr="0026636A" w:rsidRDefault="00AB1E33" w:rsidP="00745ECE">
      <w:pPr>
        <w:pStyle w:val="a8"/>
        <w:jc w:val="both"/>
        <w:rPr>
          <w:rFonts w:asciiTheme="majorBidi" w:hAnsiTheme="majorBidi" w:cstheme="majorBidi"/>
          <w:sz w:val="28"/>
          <w:szCs w:val="28"/>
          <w:lang w:val="en-US"/>
        </w:rPr>
      </w:pPr>
    </w:p>
    <w:p w14:paraId="516B8EB7" w14:textId="6C75CAB4" w:rsidR="002B4515" w:rsidRPr="0026636A" w:rsidRDefault="002B4515" w:rsidP="00F021ED">
      <w:pPr>
        <w:pStyle w:val="3"/>
        <w:spacing w:before="0" w:line="240" w:lineRule="auto"/>
        <w:ind w:firstLine="567"/>
        <w:jc w:val="both"/>
        <w:rPr>
          <w:rFonts w:ascii="Times New Roman" w:hAnsi="Times New Roman" w:cs="Times New Roman"/>
          <w:color w:val="auto"/>
          <w:sz w:val="28"/>
          <w:szCs w:val="28"/>
        </w:rPr>
      </w:pPr>
      <w:r w:rsidRPr="0026636A">
        <w:rPr>
          <w:rFonts w:ascii="Times New Roman" w:hAnsi="Times New Roman" w:cs="Times New Roman"/>
          <w:color w:val="auto"/>
          <w:sz w:val="28"/>
          <w:szCs w:val="28"/>
          <w:lang w:val="kk-KZ"/>
        </w:rPr>
        <w:t>2.</w:t>
      </w:r>
      <w:r w:rsidR="00C94670" w:rsidRPr="0026636A">
        <w:rPr>
          <w:rFonts w:ascii="Times New Roman" w:hAnsi="Times New Roman" w:cs="Times New Roman"/>
          <w:color w:val="auto"/>
          <w:sz w:val="28"/>
          <w:szCs w:val="28"/>
        </w:rPr>
        <w:t>1.</w:t>
      </w:r>
      <w:r w:rsidR="003E335C" w:rsidRPr="0026636A">
        <w:rPr>
          <w:rFonts w:ascii="Times New Roman" w:hAnsi="Times New Roman" w:cs="Times New Roman"/>
          <w:color w:val="auto"/>
          <w:sz w:val="28"/>
          <w:szCs w:val="28"/>
          <w:lang w:val="en-US"/>
        </w:rPr>
        <w:t>1</w:t>
      </w:r>
      <w:r w:rsidRPr="0026636A">
        <w:rPr>
          <w:rFonts w:ascii="Times New Roman" w:hAnsi="Times New Roman" w:cs="Times New Roman"/>
          <w:color w:val="auto"/>
          <w:sz w:val="28"/>
          <w:szCs w:val="28"/>
          <w:lang w:val="kk-KZ"/>
        </w:rPr>
        <w:t xml:space="preserve"> </w:t>
      </w:r>
      <w:r w:rsidRPr="0026636A">
        <w:rPr>
          <w:rFonts w:ascii="Times New Roman" w:hAnsi="Times New Roman" w:cs="Times New Roman"/>
          <w:i/>
          <w:iCs/>
          <w:color w:val="auto"/>
          <w:sz w:val="28"/>
          <w:szCs w:val="28"/>
        </w:rPr>
        <w:t xml:space="preserve">Frangula alnus </w:t>
      </w:r>
      <w:r w:rsidRPr="0026636A">
        <w:rPr>
          <w:rFonts w:ascii="Times New Roman" w:hAnsi="Times New Roman" w:cs="Times New Roman"/>
          <w:color w:val="auto"/>
          <w:sz w:val="28"/>
          <w:szCs w:val="28"/>
        </w:rPr>
        <w:t xml:space="preserve">Mill. </w:t>
      </w:r>
      <w:r w:rsidRPr="0026636A">
        <w:rPr>
          <w:rFonts w:ascii="Times New Roman" w:hAnsi="Times New Roman" w:cs="Times New Roman"/>
          <w:color w:val="auto"/>
          <w:sz w:val="28"/>
          <w:szCs w:val="28"/>
          <w:lang w:val="kk-KZ"/>
        </w:rPr>
        <w:t>ө</w:t>
      </w:r>
      <w:r w:rsidRPr="0026636A">
        <w:rPr>
          <w:rFonts w:ascii="Times New Roman" w:hAnsi="Times New Roman" w:cs="Times New Roman"/>
          <w:color w:val="auto"/>
          <w:sz w:val="28"/>
          <w:szCs w:val="28"/>
        </w:rPr>
        <w:t>сімдігін</w:t>
      </w:r>
      <w:r w:rsidRPr="0026636A">
        <w:rPr>
          <w:rFonts w:ascii="Times New Roman" w:hAnsi="Times New Roman" w:cs="Times New Roman"/>
          <w:color w:val="auto"/>
          <w:sz w:val="28"/>
          <w:szCs w:val="28"/>
          <w:lang w:val="kk-KZ"/>
        </w:rPr>
        <w:t>ің</w:t>
      </w:r>
      <w:r w:rsidRPr="0026636A">
        <w:rPr>
          <w:rFonts w:ascii="Times New Roman" w:hAnsi="Times New Roman" w:cs="Times New Roman"/>
          <w:color w:val="auto"/>
          <w:sz w:val="28"/>
          <w:szCs w:val="28"/>
        </w:rPr>
        <w:t xml:space="preserve"> морфо-анатомия</w:t>
      </w:r>
      <w:r w:rsidRPr="0026636A">
        <w:rPr>
          <w:rFonts w:ascii="Times New Roman" w:hAnsi="Times New Roman" w:cs="Times New Roman"/>
          <w:color w:val="auto"/>
          <w:sz w:val="28"/>
          <w:szCs w:val="28"/>
          <w:lang w:val="kk-KZ"/>
        </w:rPr>
        <w:t>сын</w:t>
      </w:r>
      <w:r w:rsidRPr="0026636A">
        <w:rPr>
          <w:rFonts w:ascii="Times New Roman" w:hAnsi="Times New Roman" w:cs="Times New Roman"/>
          <w:color w:val="auto"/>
          <w:sz w:val="28"/>
          <w:szCs w:val="28"/>
          <w:lang w:val="en-US"/>
        </w:rPr>
        <w:t xml:space="preserve"> </w:t>
      </w:r>
      <w:r w:rsidRPr="0026636A">
        <w:rPr>
          <w:rFonts w:ascii="Times New Roman" w:hAnsi="Times New Roman" w:cs="Times New Roman"/>
          <w:color w:val="auto"/>
          <w:sz w:val="28"/>
          <w:szCs w:val="28"/>
        </w:rPr>
        <w:t>зерттеу әдістері</w:t>
      </w:r>
    </w:p>
    <w:p w14:paraId="264EDA13" w14:textId="127B2E32" w:rsidR="002B4515" w:rsidRPr="0026636A" w:rsidRDefault="002B4515" w:rsidP="00A734C8">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val="kk-KZ" w:eastAsia="en-US"/>
        </w:rPr>
        <w:t xml:space="preserve">Зерттеу нысаны ретінде итшомыр өсімдігінің алдын ала жиналып алынған, кептірілген үлгісін алдық. Микропрепарат нысанын дайындауды өсімдіктің қабығының үлгісін 4-5 см. мөлшерінде кесіп қыштан жасалған ыдысқа салып, 5 минут қайнаттық. Жұмсарған </w:t>
      </w:r>
      <w:r w:rsidRPr="0026636A">
        <w:rPr>
          <w:rFonts w:ascii="Times New Roman" w:eastAsia="Calibri" w:hAnsi="Times New Roman" w:cs="Times New Roman"/>
          <w:i/>
          <w:sz w:val="28"/>
          <w:szCs w:val="28"/>
          <w:lang w:val="kk-KZ" w:eastAsia="en-US"/>
        </w:rPr>
        <w:t>Frangula alnus</w:t>
      </w:r>
      <w:r w:rsidRPr="0026636A">
        <w:rPr>
          <w:rFonts w:ascii="Times New Roman" w:eastAsia="Calibri" w:hAnsi="Times New Roman" w:cs="Times New Roman"/>
          <w:sz w:val="28"/>
          <w:szCs w:val="28"/>
          <w:lang w:val="kk-KZ" w:eastAsia="en-US"/>
        </w:rPr>
        <w:t xml:space="preserve"> </w:t>
      </w:r>
      <w:r w:rsidRPr="0026636A">
        <w:rPr>
          <w:rFonts w:ascii="Times New Roman" w:eastAsia="Calibri" w:hAnsi="Times New Roman" w:cs="Times New Roman"/>
          <w:sz w:val="28"/>
          <w:szCs w:val="28"/>
          <w:lang w:val="en-US" w:eastAsia="en-US"/>
        </w:rPr>
        <w:t xml:space="preserve">Mill. </w:t>
      </w:r>
      <w:r w:rsidRPr="0026636A">
        <w:rPr>
          <w:rFonts w:ascii="Times New Roman" w:eastAsia="Calibri" w:hAnsi="Times New Roman" w:cs="Times New Roman"/>
          <w:sz w:val="28"/>
          <w:szCs w:val="28"/>
          <w:lang w:val="kk-KZ" w:eastAsia="en-US"/>
        </w:rPr>
        <w:t>өсімдігінің қабық бөлшектерін</w:t>
      </w:r>
      <w:r w:rsidR="00D6407C" w:rsidRPr="0026636A">
        <w:rPr>
          <w:rFonts w:ascii="Times New Roman" w:eastAsia="Calibri" w:hAnsi="Times New Roman" w:cs="Times New Roman"/>
          <w:sz w:val="28"/>
          <w:szCs w:val="28"/>
          <w:lang w:val="kk-KZ" w:eastAsia="en-US"/>
        </w:rPr>
        <w:t xml:space="preserve"> (Сурет 5)</w:t>
      </w:r>
      <w:r w:rsidRPr="0026636A">
        <w:rPr>
          <w:rFonts w:ascii="Times New Roman" w:eastAsia="Calibri" w:hAnsi="Times New Roman" w:cs="Times New Roman"/>
          <w:sz w:val="28"/>
          <w:szCs w:val="28"/>
          <w:lang w:val="kk-KZ" w:eastAsia="en-US"/>
        </w:rPr>
        <w:t xml:space="preserve"> скальпельмен тегістеп, Страсбургер-Флемминг әдісімен фиксацияланды.  Препараттарды дайындауға фиксацияланған шикізаттар пайдаланылды. Шикізатты спирт, су, глицериннің 1:1:1 қатынасындағы ерітіндіде фиксацияланылды [11</w:t>
      </w:r>
      <w:r w:rsidR="00A734C8" w:rsidRPr="0026636A">
        <w:rPr>
          <w:rFonts w:ascii="Times New Roman" w:eastAsia="Calibri" w:hAnsi="Times New Roman" w:cs="Times New Roman"/>
          <w:sz w:val="28"/>
          <w:szCs w:val="28"/>
          <w:lang w:val="en-US" w:eastAsia="en-US"/>
        </w:rPr>
        <w:t>9</w:t>
      </w:r>
      <w:r w:rsidRPr="0026636A">
        <w:rPr>
          <w:rFonts w:ascii="Times New Roman" w:eastAsia="Calibri" w:hAnsi="Times New Roman" w:cs="Times New Roman"/>
          <w:sz w:val="28"/>
          <w:szCs w:val="28"/>
          <w:lang w:val="kk-KZ" w:eastAsia="en-US"/>
        </w:rPr>
        <w:t>]. Анатомиялық-гистологиялық кесінділерге арналған өсімдік сағағының көлденең кесінділері жалпы қабылданған әдістемелерге сәйкес ОЛ–ЗСО 30 (</w:t>
      </w:r>
      <w:r w:rsidR="00F021ED" w:rsidRPr="0026636A">
        <w:rPr>
          <w:rFonts w:ascii="Times New Roman" w:eastAsia="Calibri" w:hAnsi="Times New Roman" w:cs="Times New Roman"/>
          <w:sz w:val="28"/>
          <w:szCs w:val="28"/>
          <w:lang w:val="kk-KZ" w:eastAsia="en-US"/>
        </w:rPr>
        <w:t>Инмедпром</w:t>
      </w:r>
      <w:r w:rsidR="004D135C" w:rsidRPr="0026636A">
        <w:rPr>
          <w:rFonts w:ascii="Times New Roman" w:eastAsia="Calibri" w:hAnsi="Times New Roman" w:cs="Times New Roman"/>
          <w:sz w:val="28"/>
          <w:szCs w:val="28"/>
          <w:lang w:val="kk-KZ" w:eastAsia="en-US"/>
        </w:rPr>
        <w:t>, Ресей</w:t>
      </w:r>
      <w:r w:rsidRPr="0026636A">
        <w:rPr>
          <w:rFonts w:ascii="Times New Roman" w:eastAsia="Calibri" w:hAnsi="Times New Roman" w:cs="Times New Roman"/>
          <w:sz w:val="28"/>
          <w:szCs w:val="28"/>
          <w:lang w:val="kk-KZ" w:eastAsia="en-US"/>
        </w:rPr>
        <w:t xml:space="preserve">) мұздатқыш құрылғы микротомының көмегімен, қолдан фиксацияланған шикізаттардан дайындалынды. Дайын кесінділерді заттық әйнектің үстіне салып, глицерин тамшысымен тамызып оның үстінен жабынды әйнекпен бекіттік </w:t>
      </w:r>
      <w:r w:rsidR="00A734C8" w:rsidRPr="0026636A">
        <w:rPr>
          <w:rFonts w:ascii="Times New Roman" w:eastAsia="Calibri" w:hAnsi="Times New Roman" w:cs="Times New Roman"/>
          <w:sz w:val="28"/>
          <w:szCs w:val="28"/>
          <w:lang w:val="kk-KZ" w:eastAsia="en-US"/>
        </w:rPr>
        <w:t>[1</w:t>
      </w:r>
      <w:r w:rsidR="00A734C8" w:rsidRPr="0026636A">
        <w:rPr>
          <w:rFonts w:ascii="Times New Roman" w:eastAsia="Calibri" w:hAnsi="Times New Roman" w:cs="Times New Roman"/>
          <w:sz w:val="28"/>
          <w:szCs w:val="28"/>
          <w:lang w:val="en-US" w:eastAsia="en-US"/>
        </w:rPr>
        <w:t>20</w:t>
      </w:r>
      <w:r w:rsidRPr="0026636A">
        <w:rPr>
          <w:rFonts w:ascii="Times New Roman" w:eastAsia="Calibri" w:hAnsi="Times New Roman" w:cs="Times New Roman"/>
          <w:sz w:val="28"/>
          <w:szCs w:val="28"/>
          <w:lang w:val="kk-KZ" w:eastAsia="en-US"/>
        </w:rPr>
        <w:t>]. Кесінділерді МС–300 (MICROS, Austria) микроскобының көмегімен бірінші кіші (х 180), кейін үлкен (х 720) ұлғайту арқылы зерттедік. Микротографияны МC–300 (MICROS, Austria) микроскобында түсірілді.</w:t>
      </w:r>
      <w:r w:rsidRPr="0026636A">
        <w:rPr>
          <w:rFonts w:ascii="Times New Roman" w:hAnsi="Times New Roman" w:cs="Times New Roman"/>
          <w:sz w:val="28"/>
          <w:szCs w:val="28"/>
          <w:lang w:val="kk-KZ"/>
        </w:rPr>
        <w:t xml:space="preserve"> </w:t>
      </w:r>
      <w:r w:rsidRPr="0026636A">
        <w:rPr>
          <w:rFonts w:ascii="Times New Roman" w:eastAsia="Calibri" w:hAnsi="Times New Roman" w:cs="Times New Roman"/>
          <w:sz w:val="28"/>
          <w:szCs w:val="28"/>
          <w:lang w:val="kk-KZ" w:eastAsia="en-US"/>
        </w:rPr>
        <w:t xml:space="preserve">Өсімдіктердің анатомиялық құрылымын сипаттауда жалпы қабылданған терминология қолданылды </w:t>
      </w:r>
      <w:r w:rsidR="00A734C8" w:rsidRPr="0026636A">
        <w:rPr>
          <w:rFonts w:ascii="Times New Roman" w:eastAsia="Calibri" w:hAnsi="Times New Roman" w:cs="Times New Roman"/>
          <w:sz w:val="28"/>
          <w:szCs w:val="28"/>
          <w:lang w:val="kk-KZ" w:eastAsia="en-US"/>
        </w:rPr>
        <w:t>[1</w:t>
      </w:r>
      <w:r w:rsidR="00A734C8" w:rsidRPr="0026636A">
        <w:rPr>
          <w:rFonts w:ascii="Times New Roman" w:eastAsia="Calibri" w:hAnsi="Times New Roman" w:cs="Times New Roman"/>
          <w:sz w:val="28"/>
          <w:szCs w:val="28"/>
          <w:lang w:val="en-US" w:eastAsia="en-US"/>
        </w:rPr>
        <w:t>21</w:t>
      </w:r>
      <w:r w:rsidRPr="0026636A">
        <w:rPr>
          <w:rFonts w:ascii="Times New Roman" w:eastAsia="Calibri" w:hAnsi="Times New Roman" w:cs="Times New Roman"/>
          <w:sz w:val="28"/>
          <w:szCs w:val="28"/>
          <w:lang w:val="kk-KZ" w:eastAsia="en-US"/>
        </w:rPr>
        <w:t xml:space="preserve">]. </w:t>
      </w:r>
    </w:p>
    <w:p w14:paraId="0024FCDF" w14:textId="77777777" w:rsidR="00D95B0E" w:rsidRPr="0026636A" w:rsidRDefault="00D95B0E" w:rsidP="004D135C">
      <w:pPr>
        <w:spacing w:after="0" w:line="240" w:lineRule="auto"/>
        <w:ind w:firstLine="567"/>
        <w:jc w:val="both"/>
        <w:rPr>
          <w:rFonts w:ascii="Times New Roman" w:eastAsia="Calibri" w:hAnsi="Times New Roman" w:cs="Times New Roman"/>
          <w:sz w:val="28"/>
          <w:szCs w:val="28"/>
          <w:lang w:val="kk-KZ" w:eastAsia="en-US"/>
        </w:rPr>
      </w:pPr>
    </w:p>
    <w:p w14:paraId="3155AA8A" w14:textId="77777777" w:rsidR="002B4515" w:rsidRPr="0026636A" w:rsidRDefault="002B4515" w:rsidP="002B4515">
      <w:pPr>
        <w:spacing w:after="0" w:line="240" w:lineRule="auto"/>
        <w:ind w:firstLine="567"/>
        <w:jc w:val="center"/>
        <w:rPr>
          <w:rFonts w:ascii="Times New Roman" w:hAnsi="Times New Roman" w:cs="Times New Roman"/>
          <w:b/>
          <w:bCs/>
          <w:sz w:val="28"/>
          <w:szCs w:val="28"/>
          <w:lang w:val="kk-KZ"/>
        </w:rPr>
      </w:pPr>
      <w:r w:rsidRPr="0026636A">
        <w:rPr>
          <w:rFonts w:ascii="Times New Roman" w:eastAsia="Times New Roman" w:hAnsi="Times New Roman" w:cs="Times New Roman"/>
          <w:noProof/>
          <w:color w:val="000000" w:themeColor="text1"/>
          <w:sz w:val="28"/>
          <w:szCs w:val="28"/>
          <w:lang w:bidi="he-IL"/>
        </w:rPr>
        <w:drawing>
          <wp:inline distT="0" distB="0" distL="0" distR="0" wp14:anchorId="72046F0B" wp14:editId="6BFDBC12">
            <wp:extent cx="3188473" cy="1778009"/>
            <wp:effectExtent l="0" t="0" r="0" b="0"/>
            <wp:docPr id="15363" name="Picture 2" descr="C:\Users\Айжан\Desktop\i4sYEfdjG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2" descr="C:\Users\Айжан\Desktop\i4sYEfdjGeQ.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25000"/>
                              </a14:imgEffect>
                              <a14:imgEffect>
                                <a14:colorTemperature colorTemp="88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l="10160" t="9603" r="13653" b="35845"/>
                    <a:stretch/>
                  </pic:blipFill>
                  <pic:spPr bwMode="auto">
                    <a:xfrm>
                      <a:off x="0" y="0"/>
                      <a:ext cx="3376921" cy="1883095"/>
                    </a:xfrm>
                    <a:prstGeom prst="rect">
                      <a:avLst/>
                    </a:prstGeom>
                    <a:noFill/>
                    <a:ln>
                      <a:noFill/>
                    </a:ln>
                    <a:extLst>
                      <a:ext uri="{53640926-AAD7-44D8-BBD7-CCE9431645EC}">
                        <a14:shadowObscured xmlns:a14="http://schemas.microsoft.com/office/drawing/2010/main"/>
                      </a:ext>
                    </a:extLst>
                  </pic:spPr>
                </pic:pic>
              </a:graphicData>
            </a:graphic>
          </wp:inline>
        </w:drawing>
      </w:r>
    </w:p>
    <w:p w14:paraId="1BCF03B5" w14:textId="77777777" w:rsidR="00110AB5" w:rsidRPr="0026636A" w:rsidRDefault="00110AB5" w:rsidP="00830D16">
      <w:pPr>
        <w:spacing w:after="0" w:line="240" w:lineRule="auto"/>
        <w:ind w:firstLine="567"/>
        <w:jc w:val="center"/>
        <w:rPr>
          <w:rFonts w:ascii="Times New Roman" w:eastAsia="Times New Roman" w:hAnsi="Times New Roman" w:cs="Times New Roman"/>
          <w:color w:val="000000" w:themeColor="text1"/>
          <w:sz w:val="28"/>
          <w:szCs w:val="28"/>
          <w:lang w:val="kk-KZ"/>
        </w:rPr>
      </w:pPr>
    </w:p>
    <w:p w14:paraId="53EA4DB9" w14:textId="75763330" w:rsidR="002B4515" w:rsidRPr="0026636A" w:rsidRDefault="002B4515" w:rsidP="008B7268">
      <w:pPr>
        <w:spacing w:after="0" w:line="240" w:lineRule="auto"/>
        <w:ind w:firstLine="567"/>
        <w:jc w:val="center"/>
        <w:rPr>
          <w:rFonts w:ascii="Times New Roman" w:eastAsia="Times New Roman" w:hAnsi="Times New Roman" w:cs="Times New Roman"/>
          <w:color w:val="000000" w:themeColor="text1"/>
          <w:sz w:val="28"/>
          <w:szCs w:val="28"/>
          <w:lang w:val="kk-KZ"/>
        </w:rPr>
      </w:pPr>
      <w:r w:rsidRPr="0026636A">
        <w:rPr>
          <w:rFonts w:ascii="Times New Roman" w:eastAsia="Times New Roman" w:hAnsi="Times New Roman" w:cs="Times New Roman"/>
          <w:color w:val="000000" w:themeColor="text1"/>
          <w:sz w:val="28"/>
          <w:szCs w:val="28"/>
          <w:lang w:val="kk-KZ"/>
        </w:rPr>
        <w:t xml:space="preserve">Сурет </w:t>
      </w:r>
      <w:r w:rsidR="00A700A8" w:rsidRPr="0026636A">
        <w:rPr>
          <w:rFonts w:ascii="Times New Roman" w:eastAsia="Times New Roman" w:hAnsi="Times New Roman" w:cs="Times New Roman"/>
          <w:color w:val="000000" w:themeColor="text1"/>
          <w:sz w:val="28"/>
          <w:szCs w:val="28"/>
          <w:lang w:val="kk-KZ"/>
        </w:rPr>
        <w:t>5</w:t>
      </w:r>
      <w:r w:rsidR="008B7268" w:rsidRPr="0026636A">
        <w:rPr>
          <w:rFonts w:ascii="Times New Roman" w:eastAsia="Times New Roman" w:hAnsi="Times New Roman" w:cs="Times New Roman"/>
          <w:color w:val="000000" w:themeColor="text1"/>
          <w:sz w:val="28"/>
          <w:szCs w:val="28"/>
          <w:lang w:val="en-US"/>
        </w:rPr>
        <w:t xml:space="preserve"> </w:t>
      </w:r>
      <w:r w:rsidR="008B7268" w:rsidRPr="0026636A">
        <w:rPr>
          <w:rFonts w:ascii="Times New Roman" w:hAnsi="Times New Roman" w:cs="Times New Roman"/>
          <w:iCs/>
          <w:color w:val="000000" w:themeColor="text1"/>
          <w:sz w:val="28"/>
          <w:szCs w:val="28"/>
          <w:lang w:val="en-US"/>
        </w:rPr>
        <w:t>–</w:t>
      </w:r>
      <w:r w:rsidRPr="0026636A">
        <w:rPr>
          <w:rFonts w:ascii="Times New Roman" w:eastAsia="Times New Roman" w:hAnsi="Times New Roman" w:cs="Times New Roman"/>
          <w:color w:val="000000" w:themeColor="text1"/>
          <w:sz w:val="28"/>
          <w:szCs w:val="28"/>
          <w:lang w:val="kk-KZ"/>
        </w:rPr>
        <w:t xml:space="preserve"> </w:t>
      </w:r>
      <w:r w:rsidR="00830D16" w:rsidRPr="0026636A">
        <w:rPr>
          <w:rFonts w:ascii="Times New Roman" w:eastAsia="Times New Roman" w:hAnsi="Times New Roman" w:cs="Times New Roman"/>
          <w:i/>
          <w:color w:val="000000" w:themeColor="text1"/>
          <w:sz w:val="28"/>
          <w:szCs w:val="28"/>
          <w:lang w:val="kk-KZ"/>
        </w:rPr>
        <w:t>Frangula alnus</w:t>
      </w:r>
      <w:r w:rsidR="00830D16" w:rsidRPr="0026636A">
        <w:rPr>
          <w:rFonts w:ascii="Times New Roman" w:eastAsia="Times New Roman" w:hAnsi="Times New Roman" w:cs="Times New Roman"/>
          <w:iCs/>
          <w:color w:val="000000" w:themeColor="text1"/>
          <w:sz w:val="28"/>
          <w:szCs w:val="28"/>
          <w:lang w:val="kk-KZ"/>
        </w:rPr>
        <w:t xml:space="preserve"> Mill. </w:t>
      </w:r>
      <w:r w:rsidRPr="0026636A">
        <w:rPr>
          <w:rFonts w:ascii="Times New Roman" w:eastAsia="Times New Roman" w:hAnsi="Times New Roman" w:cs="Times New Roman"/>
          <w:color w:val="000000" w:themeColor="text1"/>
          <w:sz w:val="28"/>
          <w:szCs w:val="28"/>
          <w:lang w:val="kk-KZ"/>
        </w:rPr>
        <w:t>дәрілік өсімдігінің кептірілген қабығы</w:t>
      </w:r>
    </w:p>
    <w:p w14:paraId="0EFEA1C0" w14:textId="77777777" w:rsidR="00623C68" w:rsidRPr="0026636A" w:rsidRDefault="00623C68" w:rsidP="008B7268">
      <w:pPr>
        <w:spacing w:after="0" w:line="240" w:lineRule="auto"/>
        <w:ind w:firstLine="567"/>
        <w:jc w:val="center"/>
        <w:rPr>
          <w:rFonts w:ascii="Times New Roman" w:eastAsia="Times New Roman" w:hAnsi="Times New Roman" w:cs="Times New Roman"/>
          <w:color w:val="000000" w:themeColor="text1"/>
          <w:sz w:val="28"/>
          <w:szCs w:val="28"/>
          <w:lang w:val="kk-KZ"/>
        </w:rPr>
      </w:pPr>
    </w:p>
    <w:p w14:paraId="538F4A70" w14:textId="4DBF4BC2" w:rsidR="002B4515" w:rsidRPr="0026636A" w:rsidRDefault="002B4515" w:rsidP="002B4515">
      <w:pPr>
        <w:spacing w:after="0" w:line="240" w:lineRule="auto"/>
        <w:ind w:firstLine="567"/>
        <w:jc w:val="both"/>
        <w:rPr>
          <w:rFonts w:ascii="Times New Roman" w:hAnsi="Times New Roman" w:cs="Times New Roman"/>
          <w:bCs/>
          <w:sz w:val="28"/>
          <w:szCs w:val="28"/>
          <w:lang w:val="kk-KZ"/>
        </w:rPr>
      </w:pPr>
      <w:r w:rsidRPr="0026636A">
        <w:rPr>
          <w:rFonts w:ascii="Times New Roman" w:eastAsia="Calibri" w:hAnsi="Times New Roman" w:cs="Times New Roman"/>
          <w:sz w:val="28"/>
          <w:szCs w:val="28"/>
          <w:lang w:val="kk-KZ" w:eastAsia="en-US"/>
        </w:rPr>
        <w:t>Анатомиялық кесінділердің қалыңдығы 10</w:t>
      </w:r>
      <w:r w:rsidR="0073792D" w:rsidRPr="0026636A">
        <w:rPr>
          <w:rFonts w:ascii="Times New Roman" w:eastAsia="Calibri" w:hAnsi="Times New Roman" w:cs="Times New Roman"/>
          <w:sz w:val="28"/>
          <w:szCs w:val="28"/>
          <w:lang w:val="en-US" w:eastAsia="en-US"/>
        </w:rPr>
        <w:t>-</w:t>
      </w:r>
      <w:r w:rsidRPr="0026636A">
        <w:rPr>
          <w:rFonts w:ascii="Times New Roman" w:eastAsia="Calibri" w:hAnsi="Times New Roman" w:cs="Times New Roman"/>
          <w:sz w:val="28"/>
          <w:szCs w:val="28"/>
          <w:lang w:val="kk-KZ" w:eastAsia="en-US"/>
        </w:rPr>
        <w:t>15 мкм болды. Жапырағының беткі эпидермисін бинокулярдың көмегімен алынды. Яғни, төменгі және жоғарғы эпидермис клеткаларын кесіп алып, микроскоп арқылы зерттеліп, устицалар саны К15* окуляры арқылы саналды.</w:t>
      </w:r>
    </w:p>
    <w:p w14:paraId="3B27960F" w14:textId="2E567BDB" w:rsidR="002B4515" w:rsidRPr="0026636A" w:rsidRDefault="002B4515" w:rsidP="00FA6912">
      <w:pPr>
        <w:spacing w:after="0" w:line="240" w:lineRule="auto"/>
        <w:ind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Өсімдіктің кептіріліп ұсақталған қабықтары этанолдың 50%-тық сулы ертіндісінде қараңғыда 20 - 25</w:t>
      </w:r>
      <w:r w:rsidRPr="0026636A">
        <w:rPr>
          <w:rFonts w:ascii="Times New Roman" w:hAnsi="Times New Roman" w:cs="Times New Roman"/>
          <w:bCs/>
          <w:sz w:val="28"/>
          <w:szCs w:val="28"/>
          <w:vertAlign w:val="superscript"/>
          <w:lang w:val="kk-KZ"/>
        </w:rPr>
        <w:t>о</w:t>
      </w:r>
      <w:r w:rsidRPr="0026636A">
        <w:rPr>
          <w:rFonts w:ascii="Times New Roman" w:hAnsi="Times New Roman" w:cs="Times New Roman"/>
          <w:bCs/>
          <w:sz w:val="28"/>
          <w:szCs w:val="28"/>
          <w:lang w:val="kk-KZ"/>
        </w:rPr>
        <w:t>С температурасында экстракцияланды. Құрғақ зат пен спирттың арақатынасы 1/10. Әр экстракция уақыты - 20 сағат. Өсімдік сығындылары сүзгіден өткізіліп центрифугада 10 мин 2000g жылдамдықта айналдыру арқылы тазартылды. Алынған экстрагенттер KIKA. WERKE. HB4 рокорлық буландырғыштың</w:t>
      </w:r>
      <w:r w:rsidR="00FA6912" w:rsidRPr="0026636A">
        <w:rPr>
          <w:rFonts w:ascii="Times New Roman" w:hAnsi="Times New Roman" w:cs="Times New Roman"/>
          <w:bCs/>
          <w:sz w:val="28"/>
          <w:szCs w:val="28"/>
          <w:lang w:val="kk-KZ"/>
        </w:rPr>
        <w:t xml:space="preserve"> көмегімен құрғатылды</w:t>
      </w:r>
      <w:r w:rsidRPr="0026636A">
        <w:rPr>
          <w:rFonts w:ascii="Times New Roman" w:hAnsi="Times New Roman" w:cs="Times New Roman"/>
          <w:bCs/>
          <w:sz w:val="28"/>
          <w:szCs w:val="28"/>
          <w:lang w:val="kk-KZ"/>
        </w:rPr>
        <w:t>.</w:t>
      </w:r>
    </w:p>
    <w:p w14:paraId="78B4A273" w14:textId="77777777" w:rsidR="002B4515" w:rsidRPr="0026636A" w:rsidRDefault="002B4515" w:rsidP="002B4515">
      <w:pPr>
        <w:spacing w:after="0" w:line="240" w:lineRule="auto"/>
        <w:rPr>
          <w:rFonts w:ascii="Times New Roman" w:eastAsia="Calibri" w:hAnsi="Times New Roman" w:cs="Times New Roman"/>
          <w:sz w:val="28"/>
          <w:szCs w:val="28"/>
          <w:lang w:val="en-US" w:eastAsia="en-US"/>
        </w:rPr>
      </w:pPr>
    </w:p>
    <w:p w14:paraId="44C91049" w14:textId="3ABB794C" w:rsidR="002B4515" w:rsidRPr="0026636A" w:rsidRDefault="002B4515" w:rsidP="002B4515">
      <w:pPr>
        <w:pStyle w:val="3"/>
        <w:spacing w:before="0" w:line="240" w:lineRule="auto"/>
        <w:ind w:firstLine="567"/>
        <w:jc w:val="both"/>
        <w:rPr>
          <w:rFonts w:ascii="Times New Roman" w:eastAsia="Calibri" w:hAnsi="Times New Roman" w:cs="Times New Roman"/>
          <w:color w:val="auto"/>
          <w:sz w:val="28"/>
          <w:szCs w:val="28"/>
          <w:lang w:val="kk-KZ" w:eastAsia="en-US"/>
        </w:rPr>
      </w:pPr>
      <w:r w:rsidRPr="0026636A">
        <w:rPr>
          <w:rFonts w:ascii="Times New Roman" w:eastAsia="Calibri" w:hAnsi="Times New Roman" w:cs="Times New Roman"/>
          <w:color w:val="auto"/>
          <w:sz w:val="28"/>
          <w:szCs w:val="28"/>
          <w:lang w:val="kk-KZ" w:eastAsia="en-US"/>
        </w:rPr>
        <w:t>2.</w:t>
      </w:r>
      <w:r w:rsidR="00C94670" w:rsidRPr="0026636A">
        <w:rPr>
          <w:rFonts w:ascii="Times New Roman" w:eastAsia="Calibri" w:hAnsi="Times New Roman" w:cs="Times New Roman"/>
          <w:color w:val="auto"/>
          <w:sz w:val="28"/>
          <w:szCs w:val="28"/>
          <w:lang w:eastAsia="en-US"/>
        </w:rPr>
        <w:t>1.</w:t>
      </w:r>
      <w:r w:rsidR="003E335C" w:rsidRPr="0026636A">
        <w:rPr>
          <w:rFonts w:ascii="Times New Roman" w:eastAsia="Calibri" w:hAnsi="Times New Roman" w:cs="Times New Roman"/>
          <w:color w:val="auto"/>
          <w:sz w:val="28"/>
          <w:szCs w:val="28"/>
          <w:lang w:val="en-US" w:eastAsia="en-US"/>
        </w:rPr>
        <w:t>2</w:t>
      </w:r>
      <w:r w:rsidRPr="0026636A">
        <w:rPr>
          <w:rFonts w:ascii="Times New Roman" w:eastAsia="Calibri" w:hAnsi="Times New Roman" w:cs="Times New Roman"/>
          <w:color w:val="auto"/>
          <w:sz w:val="28"/>
          <w:szCs w:val="28"/>
          <w:lang w:val="kk-KZ" w:eastAsia="en-US"/>
        </w:rPr>
        <w:t xml:space="preserve"> </w:t>
      </w:r>
      <w:r w:rsidRPr="0026636A">
        <w:rPr>
          <w:rFonts w:ascii="Times New Roman" w:hAnsi="Times New Roman" w:cs="Times New Roman"/>
          <w:i/>
          <w:iCs/>
          <w:color w:val="auto"/>
          <w:sz w:val="28"/>
          <w:szCs w:val="28"/>
        </w:rPr>
        <w:t xml:space="preserve">Frangula alnus </w:t>
      </w:r>
      <w:r w:rsidRPr="0026636A">
        <w:rPr>
          <w:rFonts w:ascii="Times New Roman" w:hAnsi="Times New Roman" w:cs="Times New Roman"/>
          <w:color w:val="auto"/>
          <w:sz w:val="28"/>
          <w:szCs w:val="28"/>
        </w:rPr>
        <w:t xml:space="preserve">Mill. </w:t>
      </w:r>
      <w:r w:rsidRPr="0026636A">
        <w:rPr>
          <w:rFonts w:ascii="Times New Roman" w:hAnsi="Times New Roman" w:cs="Times New Roman"/>
          <w:color w:val="auto"/>
          <w:sz w:val="28"/>
          <w:szCs w:val="28"/>
          <w:lang w:val="kk-KZ"/>
        </w:rPr>
        <w:t>ө</w:t>
      </w:r>
      <w:r w:rsidRPr="0026636A">
        <w:rPr>
          <w:rFonts w:ascii="Times New Roman" w:hAnsi="Times New Roman" w:cs="Times New Roman"/>
          <w:color w:val="auto"/>
          <w:sz w:val="28"/>
          <w:szCs w:val="28"/>
        </w:rPr>
        <w:t>сімдігін</w:t>
      </w:r>
      <w:r w:rsidRPr="0026636A">
        <w:rPr>
          <w:rFonts w:ascii="Times New Roman" w:hAnsi="Times New Roman" w:cs="Times New Roman"/>
          <w:color w:val="auto"/>
          <w:sz w:val="28"/>
          <w:szCs w:val="28"/>
          <w:lang w:val="kk-KZ"/>
        </w:rPr>
        <w:t>ің</w:t>
      </w:r>
      <w:r w:rsidRPr="0026636A">
        <w:rPr>
          <w:rFonts w:ascii="Times New Roman" w:hAnsi="Times New Roman" w:cs="Times New Roman"/>
          <w:color w:val="auto"/>
          <w:sz w:val="28"/>
          <w:szCs w:val="28"/>
        </w:rPr>
        <w:t xml:space="preserve"> </w:t>
      </w:r>
      <w:r w:rsidRPr="0026636A">
        <w:rPr>
          <w:rFonts w:ascii="Times New Roman" w:hAnsi="Times New Roman" w:cs="Times New Roman"/>
          <w:color w:val="auto"/>
          <w:sz w:val="28"/>
          <w:szCs w:val="28"/>
          <w:lang w:val="kk-KZ"/>
        </w:rPr>
        <w:t xml:space="preserve">гистохимиялық құрамын </w:t>
      </w:r>
      <w:r w:rsidRPr="0026636A">
        <w:rPr>
          <w:rFonts w:ascii="Times New Roman" w:hAnsi="Times New Roman" w:cs="Times New Roman"/>
          <w:color w:val="auto"/>
          <w:sz w:val="28"/>
          <w:szCs w:val="28"/>
        </w:rPr>
        <w:t>зерттеу әдістері</w:t>
      </w:r>
    </w:p>
    <w:p w14:paraId="708299C2" w14:textId="598FFEC4" w:rsidR="002B4515" w:rsidRPr="0026636A" w:rsidRDefault="002B4515" w:rsidP="002B4515">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i/>
          <w:sz w:val="28"/>
          <w:szCs w:val="28"/>
          <w:lang w:val="kk-KZ" w:eastAsia="en-US"/>
        </w:rPr>
        <w:t>Frangula alnus</w:t>
      </w:r>
      <w:r w:rsidRPr="0026636A">
        <w:rPr>
          <w:rFonts w:ascii="Times New Roman" w:eastAsia="Calibri" w:hAnsi="Times New Roman" w:cs="Times New Roman"/>
          <w:iCs/>
          <w:sz w:val="28"/>
          <w:szCs w:val="28"/>
          <w:lang w:val="kk-KZ" w:eastAsia="en-US"/>
        </w:rPr>
        <w:t xml:space="preserve"> Mill.</w:t>
      </w:r>
      <w:r w:rsidRPr="0026636A">
        <w:rPr>
          <w:rFonts w:ascii="Times New Roman" w:eastAsia="Calibri" w:hAnsi="Times New Roman" w:cs="Times New Roman"/>
          <w:sz w:val="28"/>
          <w:szCs w:val="28"/>
          <w:lang w:val="kk-KZ" w:eastAsia="en-US"/>
        </w:rPr>
        <w:t xml:space="preserve"> дәрілік өсімдігінің мүшелерінің ұлпаларында диагностикалық белгілерді анықтау үшін келесі гистохимиялық реакциялар қолданылды:</w:t>
      </w:r>
      <w:r w:rsidRPr="0026636A">
        <w:rPr>
          <w:rFonts w:ascii="Times New Roman" w:eastAsia="Calibri" w:hAnsi="Times New Roman" w:cs="Times New Roman"/>
          <w:sz w:val="28"/>
          <w:szCs w:val="28"/>
          <w:lang w:val="kk-KZ" w:eastAsia="en-US"/>
        </w:rPr>
        <w:tab/>
        <w:t>бірнеше шикізатты арнайы ыдысқа салып, натрий гидроксидінің сумен араластырылған 5% ерітіндісі қосылды (1:1) және 1-2 минут қайнатылды. Содан кейін оны Петри ыдысына (немесе фарфор ыдысына) құйып, сұйықтықты төгіп және шикізатты сумен шайып тазартамыз (интенсивті антрацен туындыларынан). Судан шикізаттың бөліктері скальпельмен жұқа кесінділер жасалып, глицерин ерітіндісінде зат шынысына бекітілді. Шикізаттың бөлшектері сумен сұйылтылған хлорлы гидрат ерітіндісінде</w:t>
      </w:r>
      <w:r w:rsidR="00623C68" w:rsidRPr="0026636A">
        <w:rPr>
          <w:rFonts w:ascii="Times New Roman" w:eastAsia="Calibri" w:hAnsi="Times New Roman" w:cs="Times New Roman"/>
          <w:sz w:val="28"/>
          <w:szCs w:val="28"/>
          <w:lang w:val="en-US" w:eastAsia="en-US"/>
        </w:rPr>
        <w:t xml:space="preserve"> </w:t>
      </w:r>
      <w:r w:rsidRPr="0026636A">
        <w:rPr>
          <w:rFonts w:ascii="Times New Roman" w:eastAsia="Calibri" w:hAnsi="Times New Roman" w:cs="Times New Roman"/>
          <w:sz w:val="28"/>
          <w:szCs w:val="28"/>
          <w:lang w:val="kk-KZ" w:eastAsia="en-US"/>
        </w:rPr>
        <w:t>(1:1) 5-10 минут ішінде қайнатылды (ағарғанға дейін). Шикізаттың бөліктерінен көлденең кесінділер жасалып глицерин ерітіндісінде бекітілді.</w:t>
      </w:r>
    </w:p>
    <w:p w14:paraId="5D518E20" w14:textId="77777777" w:rsidR="002B4515" w:rsidRPr="0026636A" w:rsidRDefault="002B4515" w:rsidP="002B4515">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val="kk-KZ" w:eastAsia="en-US"/>
        </w:rPr>
        <w:t>1) крахмал және крахмалды дәндер (Lugol ерітіндісі көк, көк- күлгін түсті);</w:t>
      </w:r>
    </w:p>
    <w:p w14:paraId="1CC65C23" w14:textId="77777777" w:rsidR="002B4515" w:rsidRPr="0026636A" w:rsidRDefault="002B4515" w:rsidP="002B4515">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val="kk-KZ" w:eastAsia="en-US"/>
        </w:rPr>
        <w:t>2) сүректенген қабықша (суберин) натрий гидроксидінің 33%-дық су ерітіндісімен әсері (қызыл түске боялады);</w:t>
      </w:r>
    </w:p>
    <w:p w14:paraId="00C95D85" w14:textId="77777777" w:rsidR="002B4515" w:rsidRPr="0026636A" w:rsidRDefault="002B4515" w:rsidP="002B4515">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val="kk-KZ" w:eastAsia="en-US"/>
        </w:rPr>
        <w:t>3) антрацен</w:t>
      </w:r>
      <w:r w:rsidRPr="0026636A">
        <w:rPr>
          <w:rFonts w:ascii="Times New Roman" w:eastAsia="Calibri" w:hAnsi="Times New Roman" w:cs="Times New Roman"/>
          <w:sz w:val="28"/>
          <w:szCs w:val="28"/>
          <w:lang w:val="kk-KZ" w:eastAsia="en-US"/>
        </w:rPr>
        <w:tab/>
        <w:t>туындыларын</w:t>
      </w:r>
      <w:r w:rsidRPr="0026636A">
        <w:rPr>
          <w:rFonts w:ascii="Times New Roman" w:eastAsia="Calibri" w:hAnsi="Times New Roman" w:cs="Times New Roman"/>
          <w:sz w:val="28"/>
          <w:szCs w:val="28"/>
          <w:lang w:val="kk-KZ" w:eastAsia="en-US"/>
        </w:rPr>
        <w:tab/>
        <w:t>анықтау</w:t>
      </w:r>
      <w:r w:rsidRPr="0026636A">
        <w:rPr>
          <w:rFonts w:ascii="Times New Roman" w:eastAsia="Calibri" w:hAnsi="Times New Roman" w:cs="Times New Roman"/>
          <w:sz w:val="28"/>
          <w:szCs w:val="28"/>
          <w:lang w:val="kk-KZ" w:eastAsia="en-US"/>
        </w:rPr>
        <w:tab/>
        <w:t>натрий</w:t>
      </w:r>
      <w:r w:rsidRPr="0026636A">
        <w:rPr>
          <w:rFonts w:ascii="Times New Roman" w:eastAsia="Calibri" w:hAnsi="Times New Roman" w:cs="Times New Roman"/>
          <w:sz w:val="28"/>
          <w:szCs w:val="28"/>
          <w:lang w:val="kk-KZ" w:eastAsia="en-US"/>
        </w:rPr>
        <w:tab/>
        <w:t>гидроксидінің сумен араластырылған 5% ерітіндісі (қызыл түске боялады).</w:t>
      </w:r>
    </w:p>
    <w:p w14:paraId="481570A3" w14:textId="77777777" w:rsidR="002B4515" w:rsidRPr="0026636A" w:rsidRDefault="002B4515" w:rsidP="002B4515">
      <w:pPr>
        <w:spacing w:after="0" w:line="240" w:lineRule="auto"/>
        <w:ind w:firstLine="567"/>
        <w:jc w:val="both"/>
        <w:rPr>
          <w:rFonts w:ascii="Times New Roman" w:eastAsia="Calibri" w:hAnsi="Times New Roman" w:cs="Times New Roman"/>
          <w:sz w:val="28"/>
          <w:szCs w:val="28"/>
          <w:lang w:val="kk-KZ" w:eastAsia="en-US"/>
        </w:rPr>
      </w:pPr>
    </w:p>
    <w:p w14:paraId="798EF554" w14:textId="56031429" w:rsidR="002B4515" w:rsidRPr="0026636A" w:rsidRDefault="002B4515" w:rsidP="002B4515">
      <w:pPr>
        <w:pStyle w:val="a8"/>
        <w:ind w:firstLine="567"/>
        <w:jc w:val="both"/>
        <w:outlineLvl w:val="2"/>
        <w:rPr>
          <w:rFonts w:ascii="Times New Roman" w:hAnsi="Times New Roman"/>
          <w:b/>
          <w:sz w:val="28"/>
          <w:szCs w:val="28"/>
          <w:lang w:val="kk-KZ"/>
        </w:rPr>
      </w:pPr>
      <w:r w:rsidRPr="0026636A">
        <w:rPr>
          <w:rFonts w:ascii="Times New Roman" w:hAnsi="Times New Roman"/>
          <w:b/>
          <w:sz w:val="28"/>
          <w:szCs w:val="28"/>
          <w:lang w:val="kk-KZ"/>
        </w:rPr>
        <w:t>2.</w:t>
      </w:r>
      <w:r w:rsidR="00C94670" w:rsidRPr="0026636A">
        <w:rPr>
          <w:rFonts w:ascii="Times New Roman" w:hAnsi="Times New Roman"/>
          <w:b/>
          <w:sz w:val="28"/>
          <w:szCs w:val="28"/>
        </w:rPr>
        <w:t>1.</w:t>
      </w:r>
      <w:r w:rsidR="003E335C" w:rsidRPr="0026636A">
        <w:rPr>
          <w:rFonts w:ascii="Times New Roman" w:hAnsi="Times New Roman"/>
          <w:b/>
          <w:sz w:val="28"/>
          <w:szCs w:val="28"/>
          <w:lang w:val="en-US"/>
        </w:rPr>
        <w:t>3</w:t>
      </w:r>
      <w:r w:rsidRPr="0026636A">
        <w:rPr>
          <w:rFonts w:ascii="Times New Roman" w:hAnsi="Times New Roman"/>
          <w:b/>
          <w:sz w:val="28"/>
          <w:szCs w:val="28"/>
          <w:lang w:val="kk-KZ"/>
        </w:rPr>
        <w:t xml:space="preserve"> </w:t>
      </w:r>
      <w:r w:rsidRPr="0026636A">
        <w:rPr>
          <w:rFonts w:ascii="Times New Roman" w:hAnsi="Times New Roman"/>
          <w:b/>
          <w:i/>
          <w:sz w:val="28"/>
          <w:szCs w:val="28"/>
          <w:lang w:val="kk-KZ"/>
        </w:rPr>
        <w:t>Frangula alnus</w:t>
      </w:r>
      <w:r w:rsidRPr="0026636A">
        <w:rPr>
          <w:rFonts w:ascii="Times New Roman" w:hAnsi="Times New Roman"/>
          <w:b/>
          <w:sz w:val="28"/>
          <w:szCs w:val="28"/>
          <w:lang w:val="kk-KZ"/>
        </w:rPr>
        <w:t xml:space="preserve"> </w:t>
      </w:r>
      <w:r w:rsidRPr="0026636A">
        <w:rPr>
          <w:rFonts w:ascii="Times New Roman" w:hAnsi="Times New Roman"/>
          <w:b/>
          <w:iCs/>
          <w:sz w:val="28"/>
          <w:szCs w:val="28"/>
          <w:lang w:val="kk-KZ"/>
        </w:rPr>
        <w:t>Mill.</w:t>
      </w:r>
      <w:r w:rsidRPr="0026636A">
        <w:rPr>
          <w:rFonts w:ascii="Times New Roman" w:hAnsi="Times New Roman"/>
          <w:b/>
          <w:i/>
          <w:sz w:val="28"/>
          <w:szCs w:val="28"/>
          <w:lang w:val="kk-KZ"/>
        </w:rPr>
        <w:t xml:space="preserve"> </w:t>
      </w:r>
      <w:r w:rsidRPr="0026636A">
        <w:rPr>
          <w:rFonts w:ascii="Times New Roman" w:hAnsi="Times New Roman"/>
          <w:b/>
          <w:sz w:val="28"/>
          <w:szCs w:val="28"/>
          <w:lang w:val="kk-KZ"/>
        </w:rPr>
        <w:t xml:space="preserve">өсімдігінің фитохимиялық құрамын анықтау әдістері </w:t>
      </w:r>
    </w:p>
    <w:p w14:paraId="7C669431" w14:textId="7156524D" w:rsidR="002B4515" w:rsidRPr="0026636A" w:rsidRDefault="002B4515" w:rsidP="002B4515">
      <w:pPr>
        <w:pStyle w:val="a8"/>
        <w:ind w:firstLine="567"/>
        <w:jc w:val="both"/>
        <w:rPr>
          <w:rFonts w:ascii="Times New Roman" w:hAnsi="Times New Roman"/>
          <w:sz w:val="28"/>
          <w:szCs w:val="28"/>
          <w:lang w:val="kk-KZ"/>
        </w:rPr>
      </w:pPr>
      <w:r w:rsidRPr="0026636A">
        <w:rPr>
          <w:rFonts w:ascii="Times New Roman" w:hAnsi="Times New Roman"/>
          <w:i/>
          <w:sz w:val="28"/>
          <w:szCs w:val="28"/>
          <w:lang w:val="kk-KZ"/>
        </w:rPr>
        <w:t>Frangula alnus</w:t>
      </w:r>
      <w:r w:rsidRPr="0026636A">
        <w:rPr>
          <w:rFonts w:ascii="Times New Roman" w:hAnsi="Times New Roman"/>
          <w:iCs/>
          <w:sz w:val="28"/>
          <w:szCs w:val="28"/>
          <w:lang w:val="kk-KZ"/>
        </w:rPr>
        <w:t xml:space="preserve"> Mill.</w:t>
      </w:r>
      <w:r w:rsidRPr="0026636A">
        <w:rPr>
          <w:rFonts w:ascii="Times New Roman" w:hAnsi="Times New Roman"/>
          <w:sz w:val="28"/>
          <w:szCs w:val="28"/>
          <w:lang w:val="kk-KZ"/>
        </w:rPr>
        <w:t xml:space="preserve"> өсімдіктерінің биологиялық белсенді заттарын алу 96% этил спиртінің көмегімен жүргізілді. 10 г құрғақ, ұсақталған шикізат алынып, бөлме температурасында 5 сағат бойы инфузия арқылы 50 мл спирт алынды, содан кейін 1,5 мл сығынды 2 мл виалаға ауыстырылды және масс-спектрометриялық детектормен хроматографиялық әдіспен талданды (Agilent 7890В/5977А). </w:t>
      </w:r>
    </w:p>
    <w:p w14:paraId="06502599" w14:textId="77777777" w:rsidR="002B4515" w:rsidRPr="0026636A" w:rsidRDefault="002B4515" w:rsidP="002B4515">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Талдау шарттары: үлгінің көлемі 1,0 мкл, үлгіні енгізу температурасы 240°С, ағынның бөлінуі жоқ. Бөлу ұзындығы 30 м, ішкі диаметрі 0,25 мм және пленка қалыңдығы 0,25 мкм DB-35MS хроматографиялық капиллярлық </w:t>
      </w:r>
      <w:r w:rsidRPr="0026636A">
        <w:rPr>
          <w:rFonts w:ascii="Times New Roman" w:hAnsi="Times New Roman"/>
          <w:sz w:val="28"/>
          <w:szCs w:val="28"/>
          <w:lang w:val="kk-KZ"/>
        </w:rPr>
        <w:lastRenderedPageBreak/>
        <w:t>бағанының көмегімен 1 мл/мин тұрақты тасымалдаушы газ жылдамдығымен (гелий) жүргізілді.</w:t>
      </w:r>
    </w:p>
    <w:p w14:paraId="4BBF138E" w14:textId="77777777" w:rsidR="002B4515" w:rsidRPr="0026636A" w:rsidRDefault="002B4515" w:rsidP="002B4515">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Хроматографиялау температурасы 40 °С (экспозиция 0 мин) және 300 °С дейін 10 °С/мин қыздыру жылдамдығымен (экспозиция 15 мин) бағдарламаланады. Анықтау SCAN m/z 34-750 режимінде жүзеге асырылады Agilent MSD ChemStation бағдарламалық құралы (1701EA нұсқасы) газ хроматография жүйесін басқару, алынған нәтижелер мен деректерді жазу және өңдеу үшін пайдаланылды. </w:t>
      </w:r>
    </w:p>
    <w:p w14:paraId="7C5E1888" w14:textId="77777777" w:rsidR="002B4515" w:rsidRPr="0026636A" w:rsidRDefault="002B4515" w:rsidP="002B4515">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Деректерді өңдеу ұстау уақытын, шыңдардың аудандарын анықтауды, сондай-ақ масс-спектрометриялық детектор арқылы алынған спектрлік ақпаратты өңдеуді қамтыды. Алынған масс-спектрлерді декодтау үшін Wiley 7th Edition және NIST'02 кітапханалары пайдаланылды (кітапханалардағы спектрлердің жалпы саны – 550 мыңнан астам).</w:t>
      </w:r>
      <w:r w:rsidRPr="0026636A">
        <w:rPr>
          <w:lang w:val="kk-KZ"/>
        </w:rPr>
        <w:t xml:space="preserve"> </w:t>
      </w:r>
    </w:p>
    <w:p w14:paraId="1E87C356" w14:textId="77777777" w:rsidR="002B4515" w:rsidRPr="0026636A" w:rsidRDefault="002B4515" w:rsidP="002B4515">
      <w:pPr>
        <w:pStyle w:val="a8"/>
        <w:ind w:firstLine="567"/>
        <w:jc w:val="both"/>
        <w:rPr>
          <w:rFonts w:asciiTheme="majorBidi" w:hAnsiTheme="majorBidi" w:cstheme="majorBidi"/>
          <w:b/>
          <w:bCs/>
          <w:sz w:val="28"/>
          <w:szCs w:val="28"/>
          <w:lang w:val="en-US"/>
        </w:rPr>
      </w:pPr>
    </w:p>
    <w:p w14:paraId="3702D3A5" w14:textId="6EDBEB90" w:rsidR="00D86635" w:rsidRPr="0026636A" w:rsidRDefault="002B4515" w:rsidP="002C2295">
      <w:pPr>
        <w:pStyle w:val="a8"/>
        <w:ind w:firstLine="567"/>
        <w:jc w:val="both"/>
        <w:outlineLvl w:val="1"/>
        <w:rPr>
          <w:rFonts w:asciiTheme="majorBidi" w:hAnsiTheme="majorBidi" w:cstheme="majorBidi"/>
          <w:b/>
          <w:bCs/>
          <w:sz w:val="28"/>
          <w:szCs w:val="28"/>
          <w:lang w:val="kk-KZ"/>
        </w:rPr>
      </w:pPr>
      <w:r w:rsidRPr="0026636A">
        <w:rPr>
          <w:rFonts w:asciiTheme="majorBidi" w:hAnsiTheme="majorBidi" w:cstheme="majorBidi"/>
          <w:b/>
          <w:bCs/>
          <w:sz w:val="28"/>
          <w:szCs w:val="28"/>
          <w:lang w:val="en-US"/>
        </w:rPr>
        <w:t>2.</w:t>
      </w:r>
      <w:r w:rsidR="00C94670" w:rsidRPr="0026636A">
        <w:rPr>
          <w:rFonts w:asciiTheme="majorBidi" w:hAnsiTheme="majorBidi" w:cstheme="majorBidi"/>
          <w:b/>
          <w:bCs/>
          <w:sz w:val="28"/>
          <w:szCs w:val="28"/>
        </w:rPr>
        <w:t>2</w:t>
      </w:r>
      <w:r w:rsidR="00AB1E33" w:rsidRPr="0026636A">
        <w:rPr>
          <w:rFonts w:asciiTheme="majorBidi" w:hAnsiTheme="majorBidi" w:cstheme="majorBidi"/>
          <w:b/>
          <w:bCs/>
          <w:sz w:val="28"/>
          <w:szCs w:val="28"/>
          <w:lang w:val="en-US"/>
        </w:rPr>
        <w:t xml:space="preserve"> </w:t>
      </w:r>
      <w:r w:rsidR="002C2295" w:rsidRPr="0026636A">
        <w:rPr>
          <w:rFonts w:asciiTheme="majorBidi" w:hAnsiTheme="majorBidi" w:cstheme="majorBidi"/>
          <w:b/>
          <w:bCs/>
          <w:i/>
          <w:iCs/>
          <w:sz w:val="28"/>
          <w:szCs w:val="28"/>
          <w:lang w:val="en-US"/>
        </w:rPr>
        <w:t>in vivo</w:t>
      </w:r>
      <w:r w:rsidR="002C2295" w:rsidRPr="0026636A">
        <w:rPr>
          <w:rFonts w:asciiTheme="majorBidi" w:hAnsiTheme="majorBidi" w:cstheme="majorBidi"/>
          <w:b/>
          <w:bCs/>
          <w:sz w:val="28"/>
          <w:szCs w:val="28"/>
          <w:lang w:val="en-US"/>
        </w:rPr>
        <w:t xml:space="preserve"> </w:t>
      </w:r>
      <w:r w:rsidR="002C2295" w:rsidRPr="0026636A">
        <w:rPr>
          <w:rFonts w:asciiTheme="majorBidi" w:hAnsiTheme="majorBidi" w:cstheme="majorBidi"/>
          <w:b/>
          <w:bCs/>
          <w:sz w:val="28"/>
          <w:szCs w:val="28"/>
          <w:lang w:val="kk-KZ"/>
        </w:rPr>
        <w:t>зерттеу әдістері</w:t>
      </w:r>
    </w:p>
    <w:p w14:paraId="05E8E954" w14:textId="77777777" w:rsidR="002C2295" w:rsidRPr="0026636A" w:rsidRDefault="002C2295" w:rsidP="002C2295">
      <w:pPr>
        <w:pStyle w:val="a8"/>
        <w:ind w:firstLine="567"/>
        <w:jc w:val="both"/>
        <w:rPr>
          <w:rFonts w:asciiTheme="majorBidi" w:hAnsiTheme="majorBidi" w:cstheme="majorBidi"/>
          <w:b/>
          <w:bCs/>
          <w:sz w:val="28"/>
          <w:szCs w:val="28"/>
          <w:lang w:val="kk-KZ"/>
        </w:rPr>
      </w:pPr>
    </w:p>
    <w:p w14:paraId="534BF24A" w14:textId="6A30D7D4" w:rsidR="002C2295" w:rsidRPr="0026636A" w:rsidRDefault="002C2295" w:rsidP="006A5ECE">
      <w:pPr>
        <w:pStyle w:val="a8"/>
        <w:ind w:firstLine="567"/>
        <w:jc w:val="both"/>
        <w:outlineLvl w:val="2"/>
        <w:rPr>
          <w:rFonts w:asciiTheme="majorBidi" w:hAnsiTheme="majorBidi" w:cstheme="majorBidi"/>
          <w:b/>
          <w:bCs/>
          <w:sz w:val="28"/>
          <w:szCs w:val="28"/>
          <w:lang w:val="kk-KZ"/>
        </w:rPr>
      </w:pPr>
      <w:r w:rsidRPr="0026636A">
        <w:rPr>
          <w:rFonts w:asciiTheme="majorBidi" w:hAnsiTheme="majorBidi" w:cstheme="majorBidi"/>
          <w:b/>
          <w:bCs/>
          <w:sz w:val="28"/>
          <w:szCs w:val="28"/>
          <w:lang w:val="en-US"/>
        </w:rPr>
        <w:t>2.2.1</w:t>
      </w:r>
      <w:r w:rsidRPr="0026636A">
        <w:rPr>
          <w:rFonts w:asciiTheme="majorBidi" w:hAnsiTheme="majorBidi" w:cstheme="majorBidi"/>
          <w:b/>
          <w:bCs/>
          <w:sz w:val="28"/>
          <w:szCs w:val="28"/>
          <w:lang w:val="kk-KZ"/>
        </w:rPr>
        <w:t xml:space="preserve"> Тәжірибелік егеуқұйрықтар</w:t>
      </w:r>
      <w:r w:rsidR="006E3FAF" w:rsidRPr="0026636A">
        <w:rPr>
          <w:rFonts w:asciiTheme="majorBidi" w:hAnsiTheme="majorBidi" w:cstheme="majorBidi"/>
          <w:b/>
          <w:bCs/>
          <w:sz w:val="28"/>
          <w:szCs w:val="28"/>
          <w:lang w:val="kk-KZ"/>
        </w:rPr>
        <w:t xml:space="preserve"> және оларды зерттеу әдістері</w:t>
      </w:r>
    </w:p>
    <w:p w14:paraId="154DB984" w14:textId="074ECCB2" w:rsidR="00EB3922" w:rsidRPr="0026636A" w:rsidRDefault="004566BF" w:rsidP="00EB3922">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Э</w:t>
      </w:r>
      <w:r w:rsidR="00EB3922" w:rsidRPr="0026636A">
        <w:rPr>
          <w:rFonts w:ascii="Times New Roman" w:hAnsi="Times New Roman" w:cs="Times New Roman"/>
          <w:sz w:val="28"/>
          <w:szCs w:val="28"/>
          <w:lang w:val="kk-KZ"/>
        </w:rPr>
        <w:t>ксперименттік зерттеу әл-Фараби атындағы Қазақ ұлттық университетінің биология және биотехнология факультетінің экология және морфология зертханасында жүргізілді. Зерттеу барысында тәжірибелік жұмыстардың барлық кезеңдері биологиялық этика талаптарына және зертханалық жануарлармен жұмыс істеу ережелеріне сәйкес орындалды.</w:t>
      </w:r>
    </w:p>
    <w:p w14:paraId="69740CE4" w14:textId="4257DA39" w:rsidR="00EB3922" w:rsidRPr="0026636A" w:rsidRDefault="00EB3922" w:rsidP="00EB3922">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Экспериментке дене салмағы орта есеппен 170–200 грамм аралығында болатын, шамамен үш айлық жастағы 36 бас ақ түсті, тұқымсыз аталық егеуқұйрықтар пайдаланылды. Зерттеу барысында жануарлар стандартты виварий жағдайында – яғни, тұрақты температурада (22 ± 2 °C), ылғалдылық деңгейі 55–60 %, жарық/қараңғы циклы 12/12 сағат болатын жағдайда ұсталды. Барлық жануарлар арнайы торларда орналастырылып, таза ауыз су мен тағам тәулік бойы еркін қолжетімді болды.</w:t>
      </w:r>
    </w:p>
    <w:p w14:paraId="669DA5D2" w14:textId="77777777" w:rsidR="00EB3922" w:rsidRPr="0026636A" w:rsidRDefault="00EB3922" w:rsidP="00EB3922">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Эксперимент басталар алдында егеуқұйрықтар бейімделу кезеңінен өтті. Одан кейін олар кездейсоқ іріктеу әдісі арқылы әрқайсысы 12 дарадан тұратын үш топқа бөлінді:</w:t>
      </w:r>
    </w:p>
    <w:p w14:paraId="209B3BE2" w14:textId="672A869C" w:rsidR="00EB3922" w:rsidRPr="0026636A" w:rsidRDefault="00980E92" w:rsidP="00980E92">
      <w:pPr>
        <w:pStyle w:val="a4"/>
        <w:numPr>
          <w:ilvl w:val="0"/>
          <w:numId w:val="41"/>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Бірінші топ – </w:t>
      </w:r>
      <w:r w:rsidR="00EB3922" w:rsidRPr="0026636A">
        <w:rPr>
          <w:rFonts w:ascii="Times New Roman" w:hAnsi="Times New Roman" w:cs="Times New Roman"/>
          <w:sz w:val="28"/>
          <w:szCs w:val="28"/>
          <w:lang w:val="kk-KZ"/>
        </w:rPr>
        <w:t>бақылау тобы – стандартты негізгі диетамен қоректенген егеуқұйрықтар.</w:t>
      </w:r>
    </w:p>
    <w:p w14:paraId="2070E381" w14:textId="77777777" w:rsidR="00EB3922" w:rsidRPr="0026636A" w:rsidRDefault="00EB3922" w:rsidP="008838A5">
      <w:pPr>
        <w:pStyle w:val="a4"/>
        <w:numPr>
          <w:ilvl w:val="0"/>
          <w:numId w:val="41"/>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Екінші топ – жоғары майлылығы бар диета қабылдаған егеуқұйрықтар, бұл топта май алмасуының бұзылуын модельдеу мақсат етілді.</w:t>
      </w:r>
    </w:p>
    <w:p w14:paraId="68AF4A07" w14:textId="77777777" w:rsidR="00EB3922" w:rsidRPr="0026636A" w:rsidRDefault="00EB3922" w:rsidP="008838A5">
      <w:pPr>
        <w:pStyle w:val="a4"/>
        <w:numPr>
          <w:ilvl w:val="0"/>
          <w:numId w:val="41"/>
        </w:numPr>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Үшінші топ – жоғары майлы диета қабылдай отырып, </w:t>
      </w:r>
      <w:r w:rsidRPr="0026636A">
        <w:rPr>
          <w:rFonts w:ascii="Times New Roman" w:hAnsi="Times New Roman" w:cs="Times New Roman"/>
          <w:i/>
          <w:iCs/>
          <w:sz w:val="28"/>
          <w:szCs w:val="28"/>
          <w:lang w:val="kk-KZ"/>
        </w:rPr>
        <w:t>Frangula alnus</w:t>
      </w:r>
      <w:r w:rsidRPr="0026636A">
        <w:rPr>
          <w:rFonts w:ascii="Times New Roman" w:hAnsi="Times New Roman" w:cs="Times New Roman"/>
          <w:sz w:val="28"/>
          <w:szCs w:val="28"/>
          <w:lang w:val="kk-KZ"/>
        </w:rPr>
        <w:t xml:space="preserve"> Mill. өсімдігінің сабағының қабығынан дайындалған қайнатпаны қосымша түрде ішкен егеуқұйрықтар (Сурет 6).</w:t>
      </w:r>
    </w:p>
    <w:p w14:paraId="7F5E7A74" w14:textId="07BEA143" w:rsidR="00EB3922" w:rsidRPr="0026636A" w:rsidRDefault="00EB3922" w:rsidP="008838A5">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Барлық топтардағы жануарлар зерттеу кезеңінде мұқият бақылауға алынды. Ә</w:t>
      </w:r>
      <w:r w:rsidR="008838A5" w:rsidRPr="0026636A">
        <w:rPr>
          <w:rFonts w:ascii="Times New Roman" w:hAnsi="Times New Roman" w:cs="Times New Roman"/>
          <w:sz w:val="28"/>
          <w:szCs w:val="28"/>
          <w:lang w:val="kk-KZ"/>
        </w:rPr>
        <w:t xml:space="preserve">рбір егеуқұйрықтың мінез-құлқы </w:t>
      </w:r>
      <w:r w:rsidRPr="0026636A">
        <w:rPr>
          <w:rFonts w:ascii="Times New Roman" w:hAnsi="Times New Roman" w:cs="Times New Roman"/>
          <w:sz w:val="28"/>
          <w:szCs w:val="28"/>
          <w:lang w:val="kk-KZ"/>
        </w:rPr>
        <w:t xml:space="preserve">және жалпы жағдайы күн сайын тіркеліп отырды. </w:t>
      </w:r>
      <w:r w:rsidRPr="0026636A">
        <w:rPr>
          <w:rFonts w:ascii="Times New Roman" w:hAnsi="Times New Roman" w:cs="Times New Roman"/>
          <w:sz w:val="28"/>
          <w:szCs w:val="28"/>
          <w:lang w:val="kk-KZ"/>
        </w:rPr>
        <w:br w:type="page"/>
      </w:r>
    </w:p>
    <w:p w14:paraId="2BE283FD" w14:textId="20D0A851" w:rsidR="00E73163" w:rsidRPr="0026636A" w:rsidRDefault="008B335A" w:rsidP="00EB3922">
      <w:pPr>
        <w:spacing w:after="0" w:line="240" w:lineRule="auto"/>
        <w:ind w:firstLine="567"/>
        <w:jc w:val="cente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4592AD1E">
            <wp:extent cx="5100955" cy="4031615"/>
            <wp:effectExtent l="0" t="0" r="4445" b="0"/>
            <wp:docPr id="175163042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00955" cy="4031615"/>
                    </a:xfrm>
                    <a:prstGeom prst="rect">
                      <a:avLst/>
                    </a:prstGeom>
                    <a:noFill/>
                    <a:ln>
                      <a:noFill/>
                    </a:ln>
                  </pic:spPr>
                </pic:pic>
              </a:graphicData>
            </a:graphic>
          </wp:inline>
        </w:drawing>
      </w:r>
    </w:p>
    <w:p w14:paraId="2BEE5881" w14:textId="77777777" w:rsidR="00E73163" w:rsidRPr="0026636A" w:rsidRDefault="00E73163" w:rsidP="00E73163">
      <w:pPr>
        <w:pStyle w:val="a8"/>
        <w:ind w:firstLine="567"/>
        <w:jc w:val="both"/>
        <w:rPr>
          <w:rFonts w:asciiTheme="majorBidi" w:hAnsiTheme="majorBidi" w:cstheme="majorBidi"/>
          <w:sz w:val="28"/>
          <w:szCs w:val="28"/>
        </w:rPr>
      </w:pPr>
    </w:p>
    <w:p w14:paraId="71C60D4D" w14:textId="2AF8E218" w:rsidR="00E73163" w:rsidRPr="0026636A" w:rsidRDefault="00C96593" w:rsidP="00F6633B">
      <w:pPr>
        <w:pStyle w:val="a8"/>
        <w:ind w:firstLine="567"/>
        <w:jc w:val="both"/>
        <w:rPr>
          <w:rFonts w:asciiTheme="majorBidi" w:hAnsiTheme="majorBidi" w:cstheme="majorBidi"/>
          <w:sz w:val="28"/>
          <w:szCs w:val="28"/>
          <w:lang w:val="kk-KZ"/>
        </w:rPr>
      </w:pPr>
      <w:r w:rsidRPr="0026636A">
        <w:rPr>
          <w:rFonts w:asciiTheme="majorBidi" w:hAnsiTheme="majorBidi" w:cstheme="majorBidi"/>
          <w:sz w:val="28"/>
          <w:szCs w:val="28"/>
        </w:rPr>
        <w:t xml:space="preserve">Сурет </w:t>
      </w:r>
      <w:r w:rsidR="00F6633B" w:rsidRPr="0026636A">
        <w:rPr>
          <w:rFonts w:asciiTheme="majorBidi" w:hAnsiTheme="majorBidi" w:cstheme="majorBidi"/>
          <w:sz w:val="28"/>
          <w:szCs w:val="28"/>
          <w:lang w:val="kk-KZ"/>
        </w:rPr>
        <w:t>6</w:t>
      </w:r>
      <w:r w:rsidR="00E73163" w:rsidRPr="0026636A">
        <w:rPr>
          <w:rFonts w:asciiTheme="majorBidi" w:hAnsiTheme="majorBidi" w:cstheme="majorBidi"/>
          <w:sz w:val="28"/>
          <w:szCs w:val="28"/>
        </w:rPr>
        <w:t xml:space="preserve"> – Т</w:t>
      </w:r>
      <w:r w:rsidR="00E73163" w:rsidRPr="0026636A">
        <w:rPr>
          <w:rFonts w:asciiTheme="majorBidi" w:hAnsiTheme="majorBidi" w:cstheme="majorBidi"/>
          <w:sz w:val="28"/>
          <w:szCs w:val="28"/>
          <w:lang w:val="kk-KZ"/>
        </w:rPr>
        <w:t>әжірибелік егеуқұйрықтарды топтастыру: А – б</w:t>
      </w:r>
      <w:r w:rsidR="00E73163" w:rsidRPr="0026636A">
        <w:rPr>
          <w:rFonts w:asciiTheme="majorBidi" w:hAnsiTheme="majorBidi" w:cstheme="majorBidi"/>
          <w:sz w:val="28"/>
          <w:szCs w:val="28"/>
        </w:rPr>
        <w:t>ақылау тобы</w:t>
      </w:r>
      <w:r w:rsidR="00E73163" w:rsidRPr="0026636A">
        <w:rPr>
          <w:rFonts w:asciiTheme="majorBidi" w:hAnsiTheme="majorBidi" w:cstheme="majorBidi"/>
          <w:sz w:val="28"/>
          <w:szCs w:val="28"/>
          <w:lang w:val="kk-KZ"/>
        </w:rPr>
        <w:t>; В – м</w:t>
      </w:r>
      <w:r w:rsidR="00E73163" w:rsidRPr="0026636A">
        <w:rPr>
          <w:rFonts w:asciiTheme="majorBidi" w:hAnsiTheme="majorBidi" w:cstheme="majorBidi"/>
          <w:sz w:val="28"/>
          <w:szCs w:val="28"/>
        </w:rPr>
        <w:t>айлы диета</w:t>
      </w:r>
      <w:r w:rsidR="00E73163" w:rsidRPr="0026636A">
        <w:rPr>
          <w:rFonts w:asciiTheme="majorBidi" w:hAnsiTheme="majorBidi" w:cstheme="majorBidi"/>
          <w:sz w:val="28"/>
          <w:szCs w:val="28"/>
          <w:lang w:val="kk-KZ"/>
        </w:rPr>
        <w:t xml:space="preserve"> қабылдаған топ; С – м</w:t>
      </w:r>
      <w:r w:rsidR="00E73163" w:rsidRPr="0026636A">
        <w:rPr>
          <w:rFonts w:asciiTheme="majorBidi" w:hAnsiTheme="majorBidi" w:cstheme="majorBidi"/>
          <w:sz w:val="28"/>
          <w:szCs w:val="28"/>
        </w:rPr>
        <w:t xml:space="preserve">айлы диета + </w:t>
      </w:r>
      <w:r w:rsidR="00A92F70" w:rsidRPr="0026636A">
        <w:rPr>
          <w:rFonts w:asciiTheme="majorBidi" w:hAnsiTheme="majorBidi" w:cstheme="majorBidi"/>
          <w:i/>
          <w:iCs/>
          <w:sz w:val="28"/>
          <w:szCs w:val="28"/>
        </w:rPr>
        <w:t>F</w:t>
      </w:r>
      <w:r w:rsidR="00A92F70" w:rsidRPr="0026636A">
        <w:rPr>
          <w:rFonts w:asciiTheme="majorBidi" w:hAnsiTheme="majorBidi" w:cstheme="majorBidi"/>
          <w:i/>
          <w:iCs/>
          <w:sz w:val="28"/>
          <w:szCs w:val="28"/>
          <w:lang w:val="en-US"/>
        </w:rPr>
        <w:t>rangula</w:t>
      </w:r>
      <w:r w:rsidR="00E73163" w:rsidRPr="0026636A">
        <w:rPr>
          <w:rFonts w:asciiTheme="majorBidi" w:hAnsiTheme="majorBidi" w:cstheme="majorBidi"/>
          <w:i/>
          <w:iCs/>
          <w:sz w:val="28"/>
          <w:szCs w:val="28"/>
        </w:rPr>
        <w:t xml:space="preserve"> аlnus </w:t>
      </w:r>
      <w:r w:rsidR="00E73163" w:rsidRPr="0026636A">
        <w:rPr>
          <w:rFonts w:asciiTheme="majorBidi" w:hAnsiTheme="majorBidi" w:cstheme="majorBidi"/>
          <w:sz w:val="28"/>
          <w:szCs w:val="28"/>
        </w:rPr>
        <w:t xml:space="preserve">Mill. </w:t>
      </w:r>
      <w:r w:rsidR="00A92F70" w:rsidRPr="0026636A">
        <w:rPr>
          <w:rFonts w:asciiTheme="majorBidi" w:hAnsiTheme="majorBidi" w:cstheme="majorBidi"/>
          <w:sz w:val="28"/>
          <w:szCs w:val="28"/>
        </w:rPr>
        <w:t>саба</w:t>
      </w:r>
      <w:r w:rsidR="00A92F70" w:rsidRPr="0026636A">
        <w:rPr>
          <w:rFonts w:asciiTheme="majorBidi" w:hAnsiTheme="majorBidi" w:cstheme="majorBidi"/>
          <w:sz w:val="28"/>
          <w:szCs w:val="28"/>
          <w:lang w:val="kk-KZ"/>
        </w:rPr>
        <w:t xml:space="preserve">ғының </w:t>
      </w:r>
      <w:r w:rsidR="00E73163" w:rsidRPr="0026636A">
        <w:rPr>
          <w:rFonts w:asciiTheme="majorBidi" w:hAnsiTheme="majorBidi" w:cstheme="majorBidi"/>
          <w:sz w:val="28"/>
          <w:szCs w:val="28"/>
        </w:rPr>
        <w:t>қабық қайнатпасы</w:t>
      </w:r>
      <w:r w:rsidR="00E73163" w:rsidRPr="0026636A">
        <w:rPr>
          <w:rFonts w:asciiTheme="majorBidi" w:hAnsiTheme="majorBidi" w:cstheme="majorBidi"/>
          <w:sz w:val="28"/>
          <w:szCs w:val="28"/>
          <w:lang w:val="kk-KZ"/>
        </w:rPr>
        <w:t>н қабылдаған топ.</w:t>
      </w:r>
    </w:p>
    <w:p w14:paraId="63C50F25" w14:textId="77777777" w:rsidR="00470B4C" w:rsidRPr="0026636A" w:rsidRDefault="00470B4C" w:rsidP="00E73163">
      <w:pPr>
        <w:pStyle w:val="a8"/>
        <w:ind w:firstLine="567"/>
        <w:jc w:val="both"/>
        <w:rPr>
          <w:rFonts w:asciiTheme="majorBidi" w:hAnsiTheme="majorBidi" w:cstheme="majorBidi"/>
          <w:sz w:val="28"/>
          <w:szCs w:val="28"/>
        </w:rPr>
      </w:pPr>
    </w:p>
    <w:p w14:paraId="7CE5EFA3" w14:textId="77777777" w:rsidR="008838A5" w:rsidRPr="0026636A" w:rsidRDefault="008838A5" w:rsidP="008838A5">
      <w:pPr>
        <w:spacing w:after="0" w:line="240" w:lineRule="auto"/>
        <w:ind w:firstLine="567"/>
        <w:jc w:val="both"/>
        <w:rPr>
          <w:rFonts w:ascii="Times New Roman" w:eastAsiaTheme="minorHAnsi" w:hAnsi="Times New Roman" w:cs="Times New Roman"/>
          <w:sz w:val="28"/>
          <w:szCs w:val="28"/>
          <w:lang w:val="kk-KZ" w:eastAsia="en-US"/>
        </w:rPr>
      </w:pPr>
      <w:r w:rsidRPr="0026636A">
        <w:rPr>
          <w:rFonts w:ascii="Times New Roman" w:eastAsiaTheme="minorHAnsi" w:hAnsi="Times New Roman" w:cs="Times New Roman"/>
          <w:sz w:val="28"/>
          <w:szCs w:val="28"/>
          <w:lang w:val="kk-KZ" w:eastAsia="en-US"/>
        </w:rPr>
        <w:t xml:space="preserve">Бірінші және екінші топтағы егеуқұйрықтар ауыз суды </w:t>
      </w:r>
      <w:r w:rsidRPr="0026636A">
        <w:rPr>
          <w:rFonts w:ascii="Times New Roman" w:eastAsiaTheme="minorHAnsi" w:hAnsi="Times New Roman" w:cs="Times New Roman"/>
          <w:i/>
          <w:iCs/>
          <w:sz w:val="28"/>
          <w:szCs w:val="28"/>
          <w:lang w:val="kk-KZ" w:eastAsia="en-US"/>
        </w:rPr>
        <w:t>ad libitum</w:t>
      </w:r>
      <w:r w:rsidRPr="0026636A">
        <w:rPr>
          <w:rFonts w:ascii="Times New Roman" w:eastAsiaTheme="minorHAnsi" w:hAnsi="Times New Roman" w:cs="Times New Roman"/>
          <w:sz w:val="28"/>
          <w:szCs w:val="28"/>
          <w:lang w:val="kk-KZ" w:eastAsia="en-US"/>
        </w:rPr>
        <w:t xml:space="preserve"> қағидасы бойынша, яғни шектеусіз еркін түрде қабылдады. Үшінші топтағы жануарларға </w:t>
      </w:r>
      <w:r w:rsidRPr="0026636A">
        <w:rPr>
          <w:rFonts w:ascii="Times New Roman" w:eastAsiaTheme="minorHAnsi" w:hAnsi="Times New Roman" w:cs="Times New Roman"/>
          <w:i/>
          <w:iCs/>
          <w:sz w:val="28"/>
          <w:szCs w:val="28"/>
          <w:lang w:val="kk-KZ" w:eastAsia="en-US"/>
        </w:rPr>
        <w:t>Frangula alnus</w:t>
      </w:r>
      <w:r w:rsidRPr="0026636A">
        <w:rPr>
          <w:rFonts w:ascii="Times New Roman" w:eastAsiaTheme="minorHAnsi" w:hAnsi="Times New Roman" w:cs="Times New Roman"/>
          <w:sz w:val="28"/>
          <w:szCs w:val="28"/>
          <w:lang w:val="kk-KZ" w:eastAsia="en-US"/>
        </w:rPr>
        <w:t xml:space="preserve"> Mill. өсімдігінің сабағының қабығынан дайындалған қайнатпа берілді.</w:t>
      </w:r>
    </w:p>
    <w:p w14:paraId="3114640D" w14:textId="38ED5D67" w:rsidR="00470B4C" w:rsidRPr="0026636A" w:rsidRDefault="008838A5" w:rsidP="008A1F69">
      <w:pPr>
        <w:spacing w:after="0" w:line="240" w:lineRule="auto"/>
        <w:ind w:firstLine="567"/>
        <w:jc w:val="both"/>
        <w:rPr>
          <w:rFonts w:ascii="Times New Roman" w:eastAsiaTheme="minorHAnsi" w:hAnsi="Times New Roman" w:cs="Times New Roman"/>
          <w:color w:val="000000" w:themeColor="text1"/>
          <w:sz w:val="28"/>
          <w:szCs w:val="28"/>
          <w:lang w:val="en-US" w:eastAsia="en-US"/>
        </w:rPr>
      </w:pPr>
      <w:r w:rsidRPr="0026636A">
        <w:rPr>
          <w:rFonts w:ascii="Times New Roman" w:eastAsiaTheme="minorHAnsi" w:hAnsi="Times New Roman" w:cs="Times New Roman"/>
          <w:sz w:val="28"/>
          <w:szCs w:val="28"/>
          <w:lang w:val="kk-KZ" w:eastAsia="en-US"/>
        </w:rPr>
        <w:t xml:space="preserve">Қайнатпаны дайындау әдісі: </w:t>
      </w:r>
      <w:r w:rsidRPr="0026636A">
        <w:rPr>
          <w:rFonts w:ascii="Times New Roman" w:eastAsiaTheme="minorHAnsi" w:hAnsi="Times New Roman" w:cs="Times New Roman"/>
          <w:i/>
          <w:iCs/>
          <w:sz w:val="28"/>
          <w:szCs w:val="28"/>
          <w:lang w:val="kk-KZ" w:eastAsia="en-US"/>
        </w:rPr>
        <w:t>Frangula alnus</w:t>
      </w:r>
      <w:r w:rsidRPr="0026636A">
        <w:rPr>
          <w:rFonts w:ascii="Times New Roman" w:eastAsiaTheme="minorHAnsi" w:hAnsi="Times New Roman" w:cs="Times New Roman"/>
          <w:sz w:val="28"/>
          <w:szCs w:val="28"/>
          <w:lang w:val="kk-KZ" w:eastAsia="en-US"/>
        </w:rPr>
        <w:t xml:space="preserve"> Mill. қабығының қайнатпасы 1:10 қатынасында (1 г құрғақ және ұсақталған қабыққа 10 мл тазартылған су) әзірленді. Қоспа су моншасында 30 минут бойы қайнатылып, кейін бөлме температурасына дейін салқындатылды. Содан соң сұйықтық сүзіліп, бастапқы көлеміне дейін дистильденген сумен толықтырылды</w:t>
      </w:r>
      <w:r w:rsidR="00F6633B" w:rsidRPr="0026636A">
        <w:rPr>
          <w:rFonts w:ascii="Times New Roman" w:eastAsiaTheme="minorHAnsi" w:hAnsi="Times New Roman" w:cs="Times New Roman"/>
          <w:sz w:val="28"/>
          <w:szCs w:val="28"/>
          <w:lang w:val="kk-KZ" w:eastAsia="en-US"/>
        </w:rPr>
        <w:t xml:space="preserve"> (Сурет 7)</w:t>
      </w:r>
      <w:r w:rsidRPr="0026636A">
        <w:rPr>
          <w:rFonts w:ascii="Times New Roman" w:eastAsiaTheme="minorHAnsi" w:hAnsi="Times New Roman" w:cs="Times New Roman"/>
          <w:sz w:val="28"/>
          <w:szCs w:val="28"/>
          <w:lang w:val="kk-KZ" w:eastAsia="en-US"/>
        </w:rPr>
        <w:t>. Дайын өнім балғын күйінде сақталып, 72 сағаттан аспайтын мерзім ішінде егеуқұйрықтарға берілді. Жануарларға қайнатпа пероральды жолмен (ішу арқылы</w:t>
      </w:r>
      <w:r w:rsidR="008A1F69" w:rsidRPr="0026636A">
        <w:rPr>
          <w:rFonts w:ascii="Times New Roman" w:eastAsiaTheme="minorHAnsi" w:hAnsi="Times New Roman" w:cs="Times New Roman"/>
          <w:sz w:val="28"/>
          <w:szCs w:val="28"/>
          <w:lang w:val="kk-KZ" w:eastAsia="en-US"/>
        </w:rPr>
        <w:t>, бөтелкелер көмегімен) берілді</w:t>
      </w:r>
      <w:r w:rsidRPr="0026636A">
        <w:rPr>
          <w:rFonts w:ascii="Times New Roman" w:eastAsiaTheme="minorHAnsi" w:hAnsi="Times New Roman" w:cs="Times New Roman"/>
          <w:sz w:val="28"/>
          <w:szCs w:val="28"/>
          <w:lang w:val="kk-KZ" w:eastAsia="en-US"/>
        </w:rPr>
        <w:t xml:space="preserve"> </w:t>
      </w:r>
      <w:r w:rsidR="00470B4C" w:rsidRPr="0026636A">
        <w:rPr>
          <w:rFonts w:ascii="Times New Roman" w:eastAsiaTheme="minorHAnsi" w:hAnsi="Times New Roman" w:cs="Times New Roman"/>
          <w:color w:val="000000" w:themeColor="text1"/>
          <w:sz w:val="28"/>
          <w:szCs w:val="28"/>
          <w:lang w:val="en-US" w:eastAsia="en-US"/>
        </w:rPr>
        <w:t>[</w:t>
      </w:r>
      <w:r w:rsidR="008A1F69" w:rsidRPr="0026636A">
        <w:rPr>
          <w:rFonts w:ascii="Times New Roman" w:eastAsiaTheme="minorHAnsi" w:hAnsi="Times New Roman" w:cs="Times New Roman"/>
          <w:color w:val="000000" w:themeColor="text1"/>
          <w:sz w:val="28"/>
          <w:szCs w:val="28"/>
          <w:lang w:val="en-US" w:eastAsia="en-US"/>
        </w:rPr>
        <w:t>122-124</w:t>
      </w:r>
      <w:r w:rsidR="00470B4C" w:rsidRPr="0026636A">
        <w:rPr>
          <w:rFonts w:ascii="Times New Roman" w:eastAsiaTheme="minorHAnsi" w:hAnsi="Times New Roman" w:cs="Times New Roman"/>
          <w:color w:val="000000" w:themeColor="text1"/>
          <w:sz w:val="28"/>
          <w:szCs w:val="28"/>
          <w:lang w:val="en-US" w:eastAsia="en-US"/>
        </w:rPr>
        <w:t>]</w:t>
      </w:r>
      <w:r w:rsidR="008A1F69" w:rsidRPr="0026636A">
        <w:rPr>
          <w:rFonts w:ascii="Times New Roman" w:eastAsiaTheme="minorHAnsi" w:hAnsi="Times New Roman" w:cs="Times New Roman"/>
          <w:color w:val="000000" w:themeColor="text1"/>
          <w:sz w:val="28"/>
          <w:szCs w:val="28"/>
          <w:lang w:val="en-US" w:eastAsia="en-US"/>
        </w:rPr>
        <w:t>.</w:t>
      </w:r>
    </w:p>
    <w:p w14:paraId="5760CB33" w14:textId="09D61555" w:rsidR="008838A5" w:rsidRPr="0026636A" w:rsidRDefault="00EB3922" w:rsidP="00F6633B">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Дәрілік өсімдіктердің емдік әсерінің негізігі заты антрагликозидтер болып табылады, себебі олар тоқ ішектің шырышты қабатын тітіркендіруге қабілетті. Итшомырт қабығында франгуларозидтер және антранолалар бар. Франгуларозид гликофрангулинге тотығады.</w:t>
      </w:r>
    </w:p>
    <w:p w14:paraId="764F0715" w14:textId="77777777" w:rsidR="00470B4C" w:rsidRPr="0026636A" w:rsidRDefault="00470B4C" w:rsidP="00470B4C">
      <w:pPr>
        <w:spacing w:after="0" w:line="240" w:lineRule="auto"/>
        <w:ind w:firstLine="567"/>
        <w:jc w:val="both"/>
        <w:rPr>
          <w:rFonts w:ascii="Times New Roman" w:eastAsiaTheme="minorHAnsi" w:hAnsi="Times New Roman" w:cs="Times New Roman"/>
          <w:color w:val="000000" w:themeColor="text1"/>
          <w:sz w:val="28"/>
          <w:szCs w:val="28"/>
          <w:lang w:eastAsia="en-US"/>
        </w:rPr>
      </w:pPr>
      <w:r w:rsidRPr="0026636A">
        <w:rPr>
          <w:rFonts w:ascii="Times New Roman" w:eastAsiaTheme="minorHAnsi" w:hAnsi="Times New Roman" w:cs="Times New Roman"/>
          <w:color w:val="000000" w:themeColor="text1"/>
          <w:sz w:val="28"/>
          <w:szCs w:val="28"/>
          <w:lang w:eastAsia="en-US"/>
        </w:rPr>
        <w:br w:type="page"/>
      </w:r>
    </w:p>
    <w:p w14:paraId="50CFB1F4" w14:textId="6507EB68" w:rsidR="00470B4C" w:rsidRPr="0026636A" w:rsidRDefault="00470B4C" w:rsidP="00470B4C">
      <w:pPr>
        <w:spacing w:after="0" w:line="240" w:lineRule="auto"/>
        <w:ind w:firstLine="567"/>
        <w:jc w:val="both"/>
        <w:rPr>
          <w:rFonts w:ascii="Times New Roman" w:eastAsiaTheme="minorHAnsi" w:hAnsi="Times New Roman" w:cs="Times New Roman"/>
          <w:color w:val="000000" w:themeColor="text1"/>
          <w:sz w:val="28"/>
          <w:szCs w:val="28"/>
          <w:lang w:eastAsia="en-US"/>
        </w:rPr>
      </w:pPr>
      <w:r w:rsidRPr="0026636A">
        <w:rPr>
          <w:rFonts w:ascii="Times New Roman" w:eastAsiaTheme="minorHAnsi" w:hAnsi="Times New Roman" w:cs="Times New Roman"/>
          <w:noProof/>
          <w:color w:val="000000" w:themeColor="text1"/>
          <w:sz w:val="28"/>
          <w:szCs w:val="28"/>
          <w:lang w:bidi="he-IL"/>
        </w:rPr>
        <w:lastRenderedPageBreak/>
        <w:drawing>
          <wp:inline distT="0" distB="0" distL="0" distR="0" wp14:anchorId="312AF5D3" wp14:editId="7DC971E3">
            <wp:extent cx="5486400" cy="3331596"/>
            <wp:effectExtent l="0" t="0" r="0" b="2540"/>
            <wp:docPr id="23" name="Рисунок 23" descr="C:\Users\Гульфира\AppData\Local\Microsoft\Windows\INetCache\Content.Word\Схема отва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Гульфира\AppData\Local\Microsoft\Windows\INetCache\Content.Word\Схема отвара.png"/>
                    <pic:cNvPicPr>
                      <a:picLocks noChangeAspect="1" noChangeArrowheads="1"/>
                    </pic:cNvPicPr>
                  </pic:nvPicPr>
                  <pic:blipFill>
                    <a:blip r:embed="rId17" cstate="print">
                      <a:extLst>
                        <a:ext uri="{28A0092B-C50C-407E-A947-70E740481C1C}">
                          <a14:useLocalDpi xmlns:a14="http://schemas.microsoft.com/office/drawing/2010/main" val="0"/>
                        </a:ext>
                      </a:extLst>
                    </a:blip>
                    <a:srcRect l="3630" t="9959" b="4356"/>
                    <a:stretch>
                      <a:fillRect/>
                    </a:stretch>
                  </pic:blipFill>
                  <pic:spPr bwMode="auto">
                    <a:xfrm>
                      <a:off x="0" y="0"/>
                      <a:ext cx="5494385" cy="3336445"/>
                    </a:xfrm>
                    <a:prstGeom prst="rect">
                      <a:avLst/>
                    </a:prstGeom>
                    <a:noFill/>
                    <a:ln>
                      <a:noFill/>
                    </a:ln>
                  </pic:spPr>
                </pic:pic>
              </a:graphicData>
            </a:graphic>
          </wp:inline>
        </w:drawing>
      </w:r>
    </w:p>
    <w:p w14:paraId="4AEACB43" w14:textId="77777777" w:rsidR="00470B4C" w:rsidRPr="0026636A" w:rsidRDefault="00470B4C" w:rsidP="00470B4C">
      <w:pPr>
        <w:spacing w:after="0" w:line="240" w:lineRule="auto"/>
        <w:ind w:firstLine="567"/>
        <w:jc w:val="both"/>
        <w:rPr>
          <w:rFonts w:ascii="Times New Roman" w:eastAsiaTheme="minorHAnsi" w:hAnsi="Times New Roman" w:cs="Times New Roman"/>
          <w:color w:val="000000" w:themeColor="text1"/>
          <w:sz w:val="28"/>
          <w:szCs w:val="28"/>
          <w:lang w:val="kk-KZ" w:eastAsia="en-US"/>
        </w:rPr>
      </w:pPr>
    </w:p>
    <w:p w14:paraId="2C849937" w14:textId="3FA01606" w:rsidR="00470B4C" w:rsidRPr="0026636A" w:rsidRDefault="00470B4C" w:rsidP="00470B4C">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Сурет</w:t>
      </w:r>
      <w:r w:rsidR="008B7268" w:rsidRPr="0026636A">
        <w:rPr>
          <w:rFonts w:ascii="Times New Roman" w:eastAsiaTheme="minorHAnsi" w:hAnsi="Times New Roman" w:cs="Times New Roman"/>
          <w:color w:val="000000" w:themeColor="text1"/>
          <w:sz w:val="28"/>
          <w:szCs w:val="28"/>
          <w:lang w:val="kk-KZ" w:eastAsia="en-US"/>
        </w:rPr>
        <w:t xml:space="preserve"> </w:t>
      </w:r>
      <w:r w:rsidR="00F6633B" w:rsidRPr="0026636A">
        <w:rPr>
          <w:rFonts w:ascii="Times New Roman" w:eastAsiaTheme="minorHAnsi" w:hAnsi="Times New Roman" w:cs="Times New Roman"/>
          <w:color w:val="000000" w:themeColor="text1"/>
          <w:sz w:val="28"/>
          <w:szCs w:val="28"/>
          <w:lang w:val="kk-KZ" w:eastAsia="en-US"/>
        </w:rPr>
        <w:t>7</w:t>
      </w:r>
      <w:r w:rsidR="008B7268" w:rsidRPr="0026636A">
        <w:rPr>
          <w:rFonts w:ascii="Times New Roman" w:eastAsiaTheme="minorHAnsi" w:hAnsi="Times New Roman" w:cs="Times New Roman"/>
          <w:color w:val="000000" w:themeColor="text1"/>
          <w:sz w:val="28"/>
          <w:szCs w:val="28"/>
          <w:lang w:val="en-US" w:eastAsia="en-US"/>
        </w:rPr>
        <w:t xml:space="preserve"> </w:t>
      </w:r>
      <w:r w:rsidR="008B7268" w:rsidRPr="0026636A">
        <w:rPr>
          <w:rFonts w:ascii="Times New Roman" w:hAnsi="Times New Roman" w:cs="Times New Roman"/>
          <w:iCs/>
          <w:color w:val="000000" w:themeColor="text1"/>
          <w:sz w:val="28"/>
          <w:szCs w:val="28"/>
          <w:lang w:val="en-US"/>
        </w:rPr>
        <w:t>–</w:t>
      </w:r>
      <w:r w:rsidRPr="0026636A">
        <w:rPr>
          <w:rFonts w:ascii="Times New Roman" w:eastAsiaTheme="minorHAnsi" w:hAnsi="Times New Roman" w:cs="Times New Roman"/>
          <w:color w:val="000000" w:themeColor="text1"/>
          <w:sz w:val="28"/>
          <w:szCs w:val="28"/>
          <w:lang w:val="kk-KZ" w:eastAsia="en-US"/>
        </w:rPr>
        <w:t xml:space="preserve"> Қайнату арқылы экстракциялау үдерісінің сызбалық көрінісі. (a) Үлгі</w:t>
      </w:r>
      <w:r w:rsidR="00D059C9" w:rsidRPr="0026636A">
        <w:rPr>
          <w:rFonts w:ascii="Times New Roman" w:eastAsiaTheme="minorHAnsi" w:hAnsi="Times New Roman" w:cs="Times New Roman"/>
          <w:color w:val="000000" w:themeColor="text1"/>
          <w:sz w:val="28"/>
          <w:szCs w:val="28"/>
          <w:lang w:val="kk-KZ" w:eastAsia="en-US"/>
        </w:rPr>
        <w:t xml:space="preserve"> қақпағы бар шыны түтікке салын</w:t>
      </w:r>
      <w:r w:rsidRPr="0026636A">
        <w:rPr>
          <w:rFonts w:ascii="Times New Roman" w:eastAsiaTheme="minorHAnsi" w:hAnsi="Times New Roman" w:cs="Times New Roman"/>
          <w:color w:val="000000" w:themeColor="text1"/>
          <w:sz w:val="28"/>
          <w:szCs w:val="28"/>
          <w:lang w:val="kk-KZ" w:eastAsia="en-US"/>
        </w:rPr>
        <w:t xml:space="preserve">ды, (b) содан кейін 65–70 °C температурадағы су моншасында 30 минутқа </w:t>
      </w:r>
      <w:r w:rsidR="00D059C9" w:rsidRPr="0026636A">
        <w:rPr>
          <w:rFonts w:ascii="Times New Roman" w:eastAsiaTheme="minorHAnsi" w:hAnsi="Times New Roman" w:cs="Times New Roman"/>
          <w:color w:val="000000" w:themeColor="text1"/>
          <w:sz w:val="28"/>
          <w:szCs w:val="28"/>
          <w:lang w:val="kk-KZ" w:eastAsia="en-US"/>
        </w:rPr>
        <w:t>дейін ұстал</w:t>
      </w:r>
      <w:r w:rsidRPr="0026636A">
        <w:rPr>
          <w:rFonts w:ascii="Times New Roman" w:eastAsiaTheme="minorHAnsi" w:hAnsi="Times New Roman" w:cs="Times New Roman"/>
          <w:color w:val="000000" w:themeColor="text1"/>
          <w:sz w:val="28"/>
          <w:szCs w:val="28"/>
          <w:lang w:val="kk-KZ" w:eastAsia="en-US"/>
        </w:rPr>
        <w:t xml:space="preserve">ды. </w:t>
      </w:r>
      <w:r w:rsidR="00D059C9" w:rsidRPr="0026636A">
        <w:rPr>
          <w:rFonts w:ascii="Times New Roman" w:eastAsiaTheme="minorHAnsi" w:hAnsi="Times New Roman" w:cs="Times New Roman"/>
          <w:color w:val="000000" w:themeColor="text1"/>
          <w:sz w:val="28"/>
          <w:szCs w:val="28"/>
          <w:lang w:val="kk-KZ" w:eastAsia="en-US"/>
        </w:rPr>
        <w:t>(c) Экстракт сүзгіден өткізіл</w:t>
      </w:r>
      <w:r w:rsidRPr="0026636A">
        <w:rPr>
          <w:rFonts w:ascii="Times New Roman" w:eastAsiaTheme="minorHAnsi" w:hAnsi="Times New Roman" w:cs="Times New Roman"/>
          <w:color w:val="000000" w:themeColor="text1"/>
          <w:sz w:val="28"/>
          <w:szCs w:val="28"/>
          <w:lang w:val="kk-KZ" w:eastAsia="en-US"/>
        </w:rPr>
        <w:t>ді.</w:t>
      </w:r>
    </w:p>
    <w:p w14:paraId="75F69E95" w14:textId="77777777" w:rsidR="00470B4C" w:rsidRPr="0026636A" w:rsidRDefault="00470B4C" w:rsidP="00470B4C">
      <w:pPr>
        <w:spacing w:after="0" w:line="240" w:lineRule="auto"/>
        <w:ind w:firstLine="567"/>
        <w:jc w:val="both"/>
        <w:rPr>
          <w:rFonts w:ascii="Times New Roman" w:eastAsiaTheme="minorHAnsi" w:hAnsi="Times New Roman" w:cs="Times New Roman"/>
          <w:color w:val="000000" w:themeColor="text1"/>
          <w:sz w:val="28"/>
          <w:szCs w:val="28"/>
          <w:lang w:val="kk-KZ" w:eastAsia="en-US"/>
        </w:rPr>
      </w:pPr>
    </w:p>
    <w:p w14:paraId="6A8E3CA8" w14:textId="77777777" w:rsidR="00F74E22" w:rsidRPr="0026636A" w:rsidRDefault="00F74E22" w:rsidP="00F74E22">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Тәжірибелік жануарлардың рационына енгізілген өнімдердің тағамдық құндылығы кешенді түрде анықталды. Әрбір тағамдық компоненттің сапалық және сандық көрсеткіштері негізгі қоректік заттар бойынша — нәруыздар (ақуыздар), жануар майы, өсімдік майы, көмірсулар, сондай-ақ маңызды минералдық элементтер — кальций (Са) мен фосфор (Р) бойынша бағаланды. Сонымен қатар, рацион құрамындағы дәрумендердің (каротин, А, В, РР, С) мөлшері және жалпы калориялық құндылығы есептелді. Бұл көрсеткіштер жануарлардың энергия алмасуы мен метаболизм процестерінің теңгерімін қамтамасыз ету мақсатында маңызды рөл атқарды.</w:t>
      </w:r>
    </w:p>
    <w:p w14:paraId="0EA49220" w14:textId="77777777" w:rsidR="00F74E22" w:rsidRPr="0026636A" w:rsidRDefault="00F74E22" w:rsidP="00F74E22">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Тәжірибелік рационның құрамына енгізілген витаминдер мен тұз қоспалары жануарлардың физиологиялық қажеттіліктеріне сәйкес дайындалды. Бір килограмм дайын қоспаның құрамында 40 грамм минералды заттар болды. Бұл қоспа тәжірибе барысындағы метаболикалық процестердің қалыпты жүруін және микроэлементтердің ағзадағы тепе-теңдігін сақтауды қамтамасыз етуге бағытталған.</w:t>
      </w:r>
    </w:p>
    <w:p w14:paraId="4E6AB8A8" w14:textId="2397B6C2" w:rsidR="00F74E22" w:rsidRPr="0026636A" w:rsidRDefault="00F74E22" w:rsidP="00F74E22">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Өсімдік майы бар рацион құрамына келесі биологиялық белсенді заттар енгізілді: токоферол ацетаты (Е витамині) – 12,5 мг; ретинол ацетаты (А витамині) – 6500 Халықаралық бірлік (МЕ); эргокальциферол (D₂ витамині) – 1500 МЕ мөлшерінде. Бұл дәрумендер кешені ағзаның антиоксиданттық жүйесін нығайтуға, липидтік алмасуды реттеуге және сүйек пен дәнекер тіндердің физиологиялық дамуын қамтамасыз етуге арналған.</w:t>
      </w:r>
    </w:p>
    <w:p w14:paraId="52A6C0CE" w14:textId="1E00DB22" w:rsidR="00F74E22" w:rsidRPr="0026636A" w:rsidRDefault="00F74E22" w:rsidP="00F74E22">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Эксперименталды тағамдық қоспалар арнайы зертханалық жағдайда дайындалды және олардың құрамы мен мөлшерлік қатынастары жалпы қабылданған фармакологиялық және биохимиялық әдістемелерге сәйкес жүргізілді. Барлық компоненттер сапалық бақылаудан өткізіліп, дәл өлшенген пропорцияларда араластырылды.</w:t>
      </w:r>
    </w:p>
    <w:p w14:paraId="3CC40823" w14:textId="7B14156D" w:rsidR="00F74E22" w:rsidRPr="0026636A" w:rsidRDefault="00F74E22" w:rsidP="00F74E22">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Тұзды қоспаның минералдық құрамы келесідей болды (граммен көрсетілген): кальций (Ca) – 0,00993 г; фосфат (PO₄) – 0,0072 г; кальций фосфаты СаНРО₄·2Н₂О – 0,04 г; темір (Fe) – 0,002 г (FeSO₄·7H₂O түрінде – 0,01 г); мыс (Cu) – 0,0005 г (CuSO₄·5H₂O түрінде – 0,02 г); калий (K) – 0,0012 г (K₂SO₄ түрінде – 0,0025 г); глутамин қышқылы – 0,25 г.</w:t>
      </w:r>
    </w:p>
    <w:p w14:paraId="4779074C" w14:textId="77777777" w:rsidR="00F74E22" w:rsidRPr="0026636A" w:rsidRDefault="00F74E22" w:rsidP="00F74E22">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Аталған минералдар мен дәрумендер кешені жануарлардың өсуіне, энергия түзілуіне және тіндердің жаңару процестеріне оң әсер етті. Сонымен бірге, рацион құрамындағы кальций мен фосфор сүйек жүйесінің беріктігін арттырса, темір мен мыс қан түзу және ферменттік реакциялардың қалыпты жүруіне қатысады. Калий мен глутамин қышқылы нейрометаболикалық тепе-теңдікті сақтауда маңызды рөл атқарады.</w:t>
      </w:r>
    </w:p>
    <w:p w14:paraId="480E8DC2" w14:textId="3DF20C87" w:rsidR="00F74E22" w:rsidRPr="0026636A" w:rsidRDefault="00F74E22" w:rsidP="00F74E22">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Осылайша, зерттеу барысында қолданылған тәжірибелік рацион жануарлардың физиологиялық қажеттіліктерін толық қамтамасыз ететіндей етіп теңгерілді және олардың ағзасында жоғары майлы диета әсерінен туындауы мүмкін биохимиялық және морфологиялық өзгерістерді бақылауға мүмкіндік берді.</w:t>
      </w:r>
    </w:p>
    <w:p w14:paraId="70AE4BCD" w14:textId="3F64A151" w:rsidR="00D803DB" w:rsidRPr="0026636A" w:rsidRDefault="00D803DB" w:rsidP="00D803DB">
      <w:pPr>
        <w:spacing w:after="0" w:line="240" w:lineRule="auto"/>
        <w:ind w:firstLine="567"/>
        <w:jc w:val="both"/>
        <w:rPr>
          <w:rFonts w:ascii="Times New Roman" w:eastAsiaTheme="minorHAnsi" w:hAnsi="Times New Roman" w:cs="Times New Roman"/>
          <w:sz w:val="28"/>
          <w:szCs w:val="28"/>
          <w:lang w:val="kk-KZ" w:eastAsia="en-US"/>
        </w:rPr>
      </w:pPr>
      <w:r w:rsidRPr="0026636A">
        <w:rPr>
          <w:rFonts w:ascii="Times New Roman" w:eastAsiaTheme="minorHAnsi" w:hAnsi="Times New Roman" w:cs="Times New Roman"/>
          <w:sz w:val="28"/>
          <w:szCs w:val="28"/>
          <w:lang w:val="kk-KZ" w:eastAsia="en-US"/>
        </w:rPr>
        <w:t xml:space="preserve">Бірінші, яғни бақылау тобындағы егеуқұйрықтардың күнделікті қоректік рационы теңгерімді және стандартталған құрамнан тұрды. Олардың рационына негізгі қорек көзі ретінде жоғары сапалы құрама жем, сондай-ақ витаминдер мен минералды </w:t>
      </w:r>
      <w:r w:rsidR="00F74E22" w:rsidRPr="0026636A">
        <w:rPr>
          <w:rFonts w:ascii="Times New Roman" w:eastAsiaTheme="minorHAnsi" w:hAnsi="Times New Roman" w:cs="Times New Roman"/>
          <w:sz w:val="28"/>
          <w:szCs w:val="28"/>
          <w:lang w:val="kk-KZ" w:eastAsia="en-US"/>
        </w:rPr>
        <w:t>тұз қоспалары енгізілді (Сурет 8</w:t>
      </w:r>
      <w:r w:rsidRPr="0026636A">
        <w:rPr>
          <w:rFonts w:ascii="Times New Roman" w:eastAsiaTheme="minorHAnsi" w:hAnsi="Times New Roman" w:cs="Times New Roman"/>
          <w:sz w:val="28"/>
          <w:szCs w:val="28"/>
          <w:lang w:val="kk-KZ" w:eastAsia="en-US"/>
        </w:rPr>
        <w:t>). Бұл рацион жануарлардың қалыпты физиологиялық жағдайын сақтау және олардың энергия алмасуының тұрақтылығын қамтамасыз ету мақсатында құрастырылған.</w:t>
      </w:r>
    </w:p>
    <w:p w14:paraId="699EE8FD" w14:textId="1C3A8AB4" w:rsidR="00D803DB" w:rsidRPr="0026636A" w:rsidRDefault="00D803DB" w:rsidP="00D803DB">
      <w:pPr>
        <w:spacing w:after="0" w:line="240" w:lineRule="auto"/>
        <w:ind w:firstLine="567"/>
        <w:jc w:val="both"/>
        <w:rPr>
          <w:rFonts w:ascii="Times New Roman" w:eastAsiaTheme="minorHAnsi" w:hAnsi="Times New Roman" w:cs="Times New Roman"/>
          <w:sz w:val="28"/>
          <w:szCs w:val="28"/>
          <w:lang w:val="kk-KZ" w:eastAsia="en-US"/>
        </w:rPr>
      </w:pPr>
      <w:r w:rsidRPr="0026636A">
        <w:rPr>
          <w:rFonts w:ascii="Times New Roman" w:eastAsiaTheme="minorHAnsi" w:hAnsi="Times New Roman" w:cs="Times New Roman"/>
          <w:sz w:val="28"/>
          <w:szCs w:val="28"/>
          <w:lang w:val="kk-KZ" w:eastAsia="en-US"/>
        </w:rPr>
        <w:t>Қалыпты рационмен қоректенген бақылау тобының (бірінші топ) қорегі мен жоғары майлы диета қабылдаған егеуқұйрықтардың (екінші және үшінші топтар) қорегі құрамы</w:t>
      </w:r>
      <w:r w:rsidR="00F74E22" w:rsidRPr="0026636A">
        <w:rPr>
          <w:rFonts w:ascii="Times New Roman" w:eastAsiaTheme="minorHAnsi" w:hAnsi="Times New Roman" w:cs="Times New Roman"/>
          <w:sz w:val="28"/>
          <w:szCs w:val="28"/>
          <w:lang w:val="kk-KZ" w:eastAsia="en-US"/>
        </w:rPr>
        <w:t>ның салыстырмалы талдауы Сурет 9-да</w:t>
      </w:r>
      <w:r w:rsidRPr="0026636A">
        <w:rPr>
          <w:rFonts w:ascii="Times New Roman" w:eastAsiaTheme="minorHAnsi" w:hAnsi="Times New Roman" w:cs="Times New Roman"/>
          <w:sz w:val="28"/>
          <w:szCs w:val="28"/>
          <w:lang w:val="kk-KZ" w:eastAsia="en-US"/>
        </w:rPr>
        <w:t xml:space="preserve"> көрсетілген. Көрсетілген мәліметтерден байқауға болады, жоғары майлы диетадағы тағамдық компоненттердің жалпы калориялылығы мен липидтік үлесі стандартты рационмен салыстырғанда айтарлықтай жоғары болған. Мұндай диета май алмасуының бұзылуын модельдеуге мүмкіндік беріп, метаболикалық өзгерістердің дамуын зерттеу үшін қолайлы жағдай туғызды.</w:t>
      </w:r>
    </w:p>
    <w:p w14:paraId="1CA7CA0F" w14:textId="0A052484" w:rsidR="009D10F4" w:rsidRPr="0026636A" w:rsidRDefault="00D803DB" w:rsidP="00F74E22">
      <w:pPr>
        <w:spacing w:after="0" w:line="240" w:lineRule="auto"/>
        <w:ind w:firstLine="567"/>
        <w:jc w:val="both"/>
        <w:rPr>
          <w:rFonts w:ascii="Times New Roman" w:hAnsi="Times New Roman" w:cs="Times New Roman"/>
          <w:sz w:val="28"/>
          <w:szCs w:val="28"/>
          <w:lang w:val="kk-KZ"/>
        </w:rPr>
      </w:pPr>
      <w:r w:rsidRPr="0026636A">
        <w:rPr>
          <w:rFonts w:ascii="Times New Roman" w:eastAsiaTheme="minorHAnsi" w:hAnsi="Times New Roman" w:cs="Times New Roman"/>
          <w:sz w:val="28"/>
          <w:szCs w:val="28"/>
          <w:lang w:val="kk-KZ" w:eastAsia="en-US"/>
        </w:rPr>
        <w:t xml:space="preserve">Жоғары майлылығы бар рационның негізгі ингредиенттері — қой және шошқа майы, сиыр еті, бидай кебегі, сұлы </w:t>
      </w:r>
      <w:r w:rsidR="00F74E22" w:rsidRPr="0026636A">
        <w:rPr>
          <w:rFonts w:ascii="Times New Roman" w:eastAsiaTheme="minorHAnsi" w:hAnsi="Times New Roman" w:cs="Times New Roman"/>
          <w:sz w:val="28"/>
          <w:szCs w:val="28"/>
          <w:lang w:val="kk-KZ" w:eastAsia="en-US"/>
        </w:rPr>
        <w:t>және тары дәндері болды (Сурет 10</w:t>
      </w:r>
      <w:r w:rsidRPr="0026636A">
        <w:rPr>
          <w:rFonts w:ascii="Times New Roman" w:eastAsiaTheme="minorHAnsi" w:hAnsi="Times New Roman" w:cs="Times New Roman"/>
          <w:sz w:val="28"/>
          <w:szCs w:val="28"/>
          <w:lang w:val="kk-KZ" w:eastAsia="en-US"/>
        </w:rPr>
        <w:t xml:space="preserve">). Бұл тағамдар жануарларға энергияның жоғары көзін қамтамасыз етсе де, ұзақ мерзімді қолдану барысында липидтік және көмірсу алмасуына әсер етуі ықтимал. Эксперимент барысында егеуқұйрықтар осы компоненттердің </w:t>
      </w:r>
      <w:r w:rsidR="00F74E22" w:rsidRPr="0026636A">
        <w:rPr>
          <w:rFonts w:ascii="Times New Roman" w:eastAsiaTheme="minorHAnsi" w:hAnsi="Times New Roman" w:cs="Times New Roman"/>
          <w:sz w:val="28"/>
          <w:szCs w:val="28"/>
          <w:lang w:val="kk-KZ" w:eastAsia="en-US"/>
        </w:rPr>
        <w:t>күнделікті рационда</w:t>
      </w:r>
      <w:r w:rsidRPr="0026636A">
        <w:rPr>
          <w:rFonts w:ascii="Times New Roman" w:eastAsiaTheme="minorHAnsi" w:hAnsi="Times New Roman" w:cs="Times New Roman"/>
          <w:sz w:val="28"/>
          <w:szCs w:val="28"/>
          <w:lang w:val="kk-KZ" w:eastAsia="en-US"/>
        </w:rPr>
        <w:t xml:space="preserve"> қабылдап отырды, бұл диетаның қоректік теңгерімін сақтауға және зерттеу нәтижелерінің нақтылығын қамтамасыз етуге бағытталды.</w:t>
      </w:r>
    </w:p>
    <w:p w14:paraId="2A13916D" w14:textId="77777777" w:rsidR="009D10F4" w:rsidRPr="0026636A" w:rsidRDefault="009D10F4" w:rsidP="005D5650">
      <w:pPr>
        <w:spacing w:after="0" w:line="240" w:lineRule="auto"/>
        <w:ind w:firstLine="567"/>
        <w:jc w:val="center"/>
        <w:rPr>
          <w:rFonts w:ascii="Times New Roman" w:eastAsiaTheme="minorHAnsi" w:hAnsi="Times New Roman" w:cs="Times New Roman"/>
          <w:color w:val="000000" w:themeColor="text1"/>
          <w:sz w:val="28"/>
          <w:szCs w:val="28"/>
          <w:lang w:val="en-US" w:eastAsia="en-US"/>
        </w:rPr>
        <w:sectPr w:rsidR="009D10F4" w:rsidRPr="0026636A" w:rsidSect="0070618C">
          <w:footerReference w:type="default" r:id="rId18"/>
          <w:pgSz w:w="11910" w:h="16840"/>
          <w:pgMar w:top="1134" w:right="850" w:bottom="1134" w:left="1701" w:header="720" w:footer="720" w:gutter="0"/>
          <w:cols w:space="720"/>
          <w:titlePg/>
          <w:docGrid w:linePitch="299"/>
        </w:sectPr>
      </w:pPr>
    </w:p>
    <w:p w14:paraId="4B750FC2" w14:textId="42CC1377" w:rsidR="005D5650" w:rsidRPr="0026636A" w:rsidRDefault="005D5650" w:rsidP="005D5650">
      <w:pPr>
        <w:spacing w:after="0" w:line="240" w:lineRule="auto"/>
        <w:ind w:firstLine="567"/>
        <w:jc w:val="center"/>
        <w:rPr>
          <w:rFonts w:ascii="Times New Roman" w:eastAsiaTheme="minorHAnsi" w:hAnsi="Times New Roman" w:cs="Times New Roman"/>
          <w:color w:val="000000" w:themeColor="text1"/>
          <w:sz w:val="28"/>
          <w:szCs w:val="28"/>
          <w:lang w:val="en-US" w:eastAsia="en-US"/>
        </w:rPr>
      </w:pPr>
      <w:r w:rsidRPr="0026636A">
        <w:rPr>
          <w:rFonts w:asciiTheme="majorBidi" w:eastAsiaTheme="minorHAnsi" w:hAnsiTheme="majorBidi" w:cstheme="majorBidi"/>
          <w:noProof/>
          <w:color w:val="000000" w:themeColor="text1"/>
          <w:sz w:val="28"/>
          <w:szCs w:val="28"/>
          <w:lang w:bidi="he-IL"/>
        </w:rPr>
        <w:lastRenderedPageBreak/>
        <w:drawing>
          <wp:inline distT="0" distB="0" distL="0" distR="0" wp14:anchorId="2F3440C7" wp14:editId="35837884">
            <wp:extent cx="7521934" cy="3951799"/>
            <wp:effectExtent l="0" t="0" r="3175" b="1079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4EA6DB3" w14:textId="77777777" w:rsidR="005D5650" w:rsidRPr="0026636A" w:rsidRDefault="005D5650" w:rsidP="005D5650">
      <w:pPr>
        <w:spacing w:after="0" w:line="240" w:lineRule="auto"/>
        <w:ind w:firstLine="708"/>
        <w:jc w:val="both"/>
        <w:rPr>
          <w:rFonts w:ascii="Times New Roman" w:eastAsiaTheme="minorHAnsi" w:hAnsi="Times New Roman" w:cs="Times New Roman"/>
          <w:color w:val="000000" w:themeColor="text1"/>
          <w:sz w:val="28"/>
          <w:szCs w:val="28"/>
          <w:lang w:val="kk-KZ" w:eastAsia="en-US"/>
        </w:rPr>
      </w:pPr>
    </w:p>
    <w:p w14:paraId="107F5F45" w14:textId="698E1EF9" w:rsidR="005D5650" w:rsidRPr="0026636A" w:rsidRDefault="008B7268" w:rsidP="008B7268">
      <w:pPr>
        <w:spacing w:after="0" w:line="240" w:lineRule="auto"/>
        <w:ind w:firstLine="567"/>
        <w:jc w:val="both"/>
        <w:rPr>
          <w:rFonts w:ascii="Times New Roman" w:eastAsiaTheme="minorHAnsi" w:hAnsi="Times New Roman" w:cs="Times New Roman"/>
          <w:color w:val="000000" w:themeColor="text1"/>
          <w:sz w:val="28"/>
          <w:szCs w:val="28"/>
          <w:lang w:eastAsia="en-US"/>
        </w:rPr>
      </w:pPr>
      <w:r w:rsidRPr="0026636A">
        <w:rPr>
          <w:rFonts w:ascii="Times New Roman" w:eastAsiaTheme="minorHAnsi" w:hAnsi="Times New Roman" w:cs="Times New Roman"/>
          <w:color w:val="000000" w:themeColor="text1"/>
          <w:sz w:val="28"/>
          <w:szCs w:val="28"/>
          <w:lang w:val="kk-KZ" w:eastAsia="en-US"/>
        </w:rPr>
        <w:t xml:space="preserve">Сурет </w:t>
      </w:r>
      <w:r w:rsidR="00D803DB" w:rsidRPr="0026636A">
        <w:rPr>
          <w:rFonts w:ascii="Times New Roman" w:eastAsiaTheme="minorHAnsi" w:hAnsi="Times New Roman" w:cs="Times New Roman"/>
          <w:color w:val="000000" w:themeColor="text1"/>
          <w:sz w:val="28"/>
          <w:szCs w:val="28"/>
          <w:lang w:val="kk-KZ" w:eastAsia="en-US"/>
        </w:rPr>
        <w:t>8</w:t>
      </w:r>
      <w:r w:rsidRPr="0026636A">
        <w:rPr>
          <w:rFonts w:ascii="Times New Roman" w:eastAsiaTheme="minorHAnsi" w:hAnsi="Times New Roman" w:cs="Times New Roman"/>
          <w:color w:val="000000" w:themeColor="text1"/>
          <w:sz w:val="28"/>
          <w:szCs w:val="28"/>
          <w:lang w:val="en-US" w:eastAsia="en-US"/>
        </w:rPr>
        <w:t xml:space="preserve"> </w:t>
      </w:r>
      <w:r w:rsidRPr="0026636A">
        <w:rPr>
          <w:rFonts w:ascii="Times New Roman" w:hAnsi="Times New Roman" w:cs="Times New Roman"/>
          <w:iCs/>
          <w:color w:val="000000" w:themeColor="text1"/>
          <w:sz w:val="28"/>
          <w:szCs w:val="28"/>
          <w:lang w:val="en-US"/>
        </w:rPr>
        <w:t>–</w:t>
      </w:r>
      <w:r w:rsidR="005D5650" w:rsidRPr="0026636A">
        <w:rPr>
          <w:rFonts w:ascii="Times New Roman" w:eastAsiaTheme="minorHAnsi" w:hAnsi="Times New Roman" w:cs="Times New Roman"/>
          <w:color w:val="000000" w:themeColor="text1"/>
          <w:sz w:val="28"/>
          <w:szCs w:val="28"/>
          <w:lang w:val="kk-KZ" w:eastAsia="en-US"/>
        </w:rPr>
        <w:t xml:space="preserve"> Бақылау тобындағы жануарлардың тамақ өнімдерінің химиялық құрамы </w:t>
      </w:r>
      <w:r w:rsidR="005D5650" w:rsidRPr="0026636A">
        <w:rPr>
          <w:rFonts w:ascii="Times New Roman" w:eastAsiaTheme="minorHAnsi" w:hAnsi="Times New Roman" w:cs="Times New Roman"/>
          <w:color w:val="000000" w:themeColor="text1"/>
          <w:sz w:val="28"/>
          <w:szCs w:val="28"/>
          <w:lang w:eastAsia="en-US"/>
        </w:rPr>
        <w:t xml:space="preserve">(г/100г </w:t>
      </w:r>
      <w:r w:rsidR="005D5650" w:rsidRPr="0026636A">
        <w:rPr>
          <w:rFonts w:ascii="Times New Roman" w:eastAsiaTheme="minorHAnsi" w:hAnsi="Times New Roman" w:cs="Times New Roman"/>
          <w:color w:val="000000" w:themeColor="text1"/>
          <w:sz w:val="28"/>
          <w:szCs w:val="28"/>
          <w:lang w:val="kk-KZ" w:eastAsia="en-US"/>
        </w:rPr>
        <w:t>мөлшерінде</w:t>
      </w:r>
      <w:r w:rsidR="005D5650" w:rsidRPr="0026636A">
        <w:rPr>
          <w:rFonts w:ascii="Times New Roman" w:eastAsiaTheme="minorHAnsi" w:hAnsi="Times New Roman" w:cs="Times New Roman"/>
          <w:color w:val="000000" w:themeColor="text1"/>
          <w:sz w:val="28"/>
          <w:szCs w:val="28"/>
          <w:lang w:eastAsia="en-US"/>
        </w:rPr>
        <w:t>)</w:t>
      </w:r>
    </w:p>
    <w:p w14:paraId="716105C8" w14:textId="77777777" w:rsidR="009D10F4" w:rsidRPr="0026636A" w:rsidRDefault="009D10F4" w:rsidP="005D5650">
      <w:pPr>
        <w:spacing w:after="0" w:line="240" w:lineRule="auto"/>
        <w:ind w:firstLine="567"/>
        <w:jc w:val="both"/>
        <w:rPr>
          <w:rFonts w:ascii="Times New Roman" w:eastAsiaTheme="minorHAnsi" w:hAnsi="Times New Roman" w:cs="Times New Roman"/>
          <w:color w:val="000000" w:themeColor="text1"/>
          <w:sz w:val="28"/>
          <w:szCs w:val="28"/>
          <w:lang w:eastAsia="en-US"/>
        </w:rPr>
      </w:pPr>
    </w:p>
    <w:p w14:paraId="164A0B1F" w14:textId="77777777" w:rsidR="009D10F4" w:rsidRPr="0026636A" w:rsidRDefault="009D10F4" w:rsidP="005D5650">
      <w:pPr>
        <w:spacing w:after="0" w:line="240" w:lineRule="auto"/>
        <w:ind w:firstLine="567"/>
        <w:jc w:val="both"/>
        <w:rPr>
          <w:rFonts w:ascii="Times New Roman" w:eastAsiaTheme="minorHAnsi" w:hAnsi="Times New Roman" w:cs="Times New Roman"/>
          <w:color w:val="000000" w:themeColor="text1"/>
          <w:sz w:val="28"/>
          <w:szCs w:val="28"/>
          <w:lang w:eastAsia="en-US"/>
        </w:rPr>
      </w:pPr>
    </w:p>
    <w:p w14:paraId="3199520B" w14:textId="77777777" w:rsidR="009D10F4" w:rsidRPr="0026636A" w:rsidRDefault="009D10F4" w:rsidP="005D5650">
      <w:pPr>
        <w:spacing w:after="0" w:line="240" w:lineRule="auto"/>
        <w:ind w:firstLine="567"/>
        <w:jc w:val="both"/>
        <w:rPr>
          <w:rFonts w:ascii="Times New Roman" w:eastAsiaTheme="minorHAnsi" w:hAnsi="Times New Roman" w:cs="Times New Roman"/>
          <w:color w:val="000000" w:themeColor="text1"/>
          <w:sz w:val="28"/>
          <w:szCs w:val="28"/>
          <w:lang w:val="kk-KZ" w:eastAsia="en-US"/>
        </w:rPr>
        <w:sectPr w:rsidR="009D10F4" w:rsidRPr="0026636A" w:rsidSect="009D10F4">
          <w:pgSz w:w="16840" w:h="11910" w:orient="landscape"/>
          <w:pgMar w:top="1701" w:right="1134" w:bottom="851" w:left="1134" w:header="720" w:footer="720" w:gutter="0"/>
          <w:cols w:space="720"/>
          <w:titlePg/>
          <w:docGrid w:linePitch="299"/>
        </w:sectPr>
      </w:pPr>
    </w:p>
    <w:p w14:paraId="0F15E87F" w14:textId="4B7095FF" w:rsidR="005D5650" w:rsidRPr="0026636A" w:rsidRDefault="005D5650" w:rsidP="005D5650">
      <w:pPr>
        <w:tabs>
          <w:tab w:val="left" w:pos="5670"/>
        </w:tabs>
        <w:spacing w:after="0" w:line="240" w:lineRule="auto"/>
        <w:ind w:firstLine="567"/>
        <w:jc w:val="center"/>
        <w:rPr>
          <w:rFonts w:ascii="Times New Roman" w:eastAsiaTheme="minorHAnsi" w:hAnsi="Times New Roman" w:cs="Times New Roman"/>
          <w:color w:val="000000" w:themeColor="text1"/>
          <w:sz w:val="28"/>
          <w:szCs w:val="28"/>
          <w:lang w:val="en-US" w:eastAsia="en-US"/>
        </w:rPr>
      </w:pPr>
      <w:r w:rsidRPr="0026636A">
        <w:rPr>
          <w:rFonts w:ascii="Times New Roman" w:eastAsiaTheme="minorHAnsi" w:hAnsi="Times New Roman" w:cs="Times New Roman"/>
          <w:noProof/>
          <w:color w:val="000000" w:themeColor="text1"/>
          <w:sz w:val="28"/>
          <w:szCs w:val="28"/>
          <w:lang w:bidi="he-IL"/>
        </w:rPr>
        <w:lastRenderedPageBreak/>
        <w:drawing>
          <wp:inline distT="0" distB="0" distL="0" distR="0" wp14:anchorId="2FFC6192" wp14:editId="7D0F8776">
            <wp:extent cx="8388626" cy="3427013"/>
            <wp:effectExtent l="0" t="0" r="12700" b="2540"/>
            <wp:docPr id="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6851119" w14:textId="77777777" w:rsidR="005D5650" w:rsidRPr="0026636A" w:rsidRDefault="005D5650" w:rsidP="005D5650">
      <w:pPr>
        <w:spacing w:after="0" w:line="240" w:lineRule="auto"/>
        <w:ind w:firstLine="708"/>
        <w:jc w:val="both"/>
        <w:rPr>
          <w:rFonts w:ascii="Times New Roman" w:eastAsiaTheme="minorHAnsi" w:hAnsi="Times New Roman" w:cs="Times New Roman"/>
          <w:color w:val="000000" w:themeColor="text1"/>
          <w:sz w:val="28"/>
          <w:szCs w:val="28"/>
          <w:lang w:val="kk-KZ" w:eastAsia="en-US"/>
        </w:rPr>
      </w:pPr>
    </w:p>
    <w:p w14:paraId="49EDD86E" w14:textId="5681A264" w:rsidR="005D5650" w:rsidRPr="0026636A" w:rsidRDefault="008B7268" w:rsidP="005D5650">
      <w:pPr>
        <w:spacing w:after="0" w:line="240" w:lineRule="auto"/>
        <w:ind w:firstLine="708"/>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Сурет</w:t>
      </w:r>
      <w:r w:rsidR="00D803DB" w:rsidRPr="0026636A">
        <w:rPr>
          <w:rFonts w:ascii="Times New Roman" w:eastAsiaTheme="minorHAnsi" w:hAnsi="Times New Roman" w:cs="Times New Roman"/>
          <w:color w:val="000000" w:themeColor="text1"/>
          <w:sz w:val="28"/>
          <w:szCs w:val="28"/>
          <w:lang w:val="kk-KZ" w:eastAsia="en-US"/>
        </w:rPr>
        <w:t xml:space="preserve"> 9</w:t>
      </w:r>
      <w:r w:rsidRPr="0026636A">
        <w:rPr>
          <w:rFonts w:ascii="Times New Roman" w:eastAsiaTheme="minorHAnsi" w:hAnsi="Times New Roman" w:cs="Times New Roman"/>
          <w:color w:val="000000" w:themeColor="text1"/>
          <w:sz w:val="28"/>
          <w:szCs w:val="28"/>
          <w:lang w:val="en-US" w:eastAsia="en-US"/>
        </w:rPr>
        <w:t xml:space="preserve"> </w:t>
      </w:r>
      <w:r w:rsidRPr="0026636A">
        <w:rPr>
          <w:rFonts w:ascii="Times New Roman" w:hAnsi="Times New Roman" w:cs="Times New Roman"/>
          <w:iCs/>
          <w:color w:val="000000" w:themeColor="text1"/>
          <w:sz w:val="28"/>
          <w:szCs w:val="28"/>
          <w:lang w:val="en-US"/>
        </w:rPr>
        <w:t>–</w:t>
      </w:r>
      <w:r w:rsidR="005D5650" w:rsidRPr="0026636A">
        <w:rPr>
          <w:rFonts w:ascii="Times New Roman" w:eastAsiaTheme="minorHAnsi" w:hAnsi="Times New Roman" w:cs="Times New Roman"/>
          <w:color w:val="000000" w:themeColor="text1"/>
          <w:sz w:val="28"/>
          <w:szCs w:val="28"/>
          <w:lang w:val="kk-KZ" w:eastAsia="en-US"/>
        </w:rPr>
        <w:t xml:space="preserve"> Тәжірибелік егеуқұйрықтар қабылдаған рационының калориясының жалпы құрамы г/100г  мөлшереде.</w:t>
      </w:r>
    </w:p>
    <w:p w14:paraId="516622AF" w14:textId="26857C74" w:rsidR="009D10F4" w:rsidRPr="0026636A" w:rsidRDefault="009D10F4" w:rsidP="005D5650">
      <w:pPr>
        <w:spacing w:after="0" w:line="240" w:lineRule="auto"/>
        <w:ind w:firstLine="567"/>
        <w:jc w:val="both"/>
        <w:rPr>
          <w:rFonts w:ascii="Times New Roman" w:eastAsiaTheme="minorHAnsi" w:hAnsi="Times New Roman" w:cs="Times New Roman"/>
          <w:color w:val="000000" w:themeColor="text1"/>
          <w:sz w:val="28"/>
          <w:szCs w:val="28"/>
          <w:lang w:val="kk-KZ" w:eastAsia="en-US"/>
        </w:rPr>
      </w:pPr>
    </w:p>
    <w:p w14:paraId="57CCAC82" w14:textId="77777777" w:rsidR="009D10F4" w:rsidRPr="0026636A" w:rsidRDefault="009D10F4" w:rsidP="005D5650">
      <w:pPr>
        <w:spacing w:after="0" w:line="240" w:lineRule="auto"/>
        <w:ind w:firstLine="567"/>
        <w:jc w:val="both"/>
        <w:rPr>
          <w:rFonts w:ascii="Times New Roman" w:eastAsiaTheme="minorHAnsi" w:hAnsi="Times New Roman" w:cs="Times New Roman"/>
          <w:color w:val="000000" w:themeColor="text1"/>
          <w:sz w:val="28"/>
          <w:szCs w:val="28"/>
          <w:lang w:val="kk-KZ" w:eastAsia="en-US"/>
        </w:rPr>
      </w:pPr>
    </w:p>
    <w:p w14:paraId="6202CDC4" w14:textId="77777777" w:rsidR="009D10F4" w:rsidRPr="0026636A" w:rsidRDefault="009D10F4" w:rsidP="005D5650">
      <w:pPr>
        <w:spacing w:after="0" w:line="240" w:lineRule="auto"/>
        <w:ind w:firstLine="567"/>
        <w:jc w:val="both"/>
        <w:rPr>
          <w:rFonts w:ascii="Times New Roman" w:eastAsiaTheme="minorHAnsi" w:hAnsi="Times New Roman" w:cs="Times New Roman"/>
          <w:color w:val="000000" w:themeColor="text1"/>
          <w:sz w:val="28"/>
          <w:szCs w:val="28"/>
          <w:lang w:val="kk-KZ" w:eastAsia="en-US"/>
        </w:rPr>
        <w:sectPr w:rsidR="009D10F4" w:rsidRPr="0026636A" w:rsidSect="009D10F4">
          <w:pgSz w:w="16840" w:h="11910" w:orient="landscape"/>
          <w:pgMar w:top="1701" w:right="1134" w:bottom="851" w:left="1134" w:header="720" w:footer="720" w:gutter="0"/>
          <w:cols w:space="720"/>
          <w:titlePg/>
          <w:docGrid w:linePitch="299"/>
        </w:sectPr>
      </w:pPr>
    </w:p>
    <w:p w14:paraId="5EC4A483" w14:textId="19148201" w:rsidR="005D5650" w:rsidRPr="0026636A" w:rsidRDefault="005D5650" w:rsidP="009D10F4">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noProof/>
          <w:sz w:val="28"/>
          <w:szCs w:val="28"/>
          <w:lang w:bidi="he-IL"/>
        </w:rPr>
        <w:lastRenderedPageBreak/>
        <w:drawing>
          <wp:inline distT="0" distB="0" distL="0" distR="0" wp14:anchorId="7D6CC413" wp14:editId="6CC477F8">
            <wp:extent cx="8833900" cy="4873625"/>
            <wp:effectExtent l="0" t="0" r="5715" b="3175"/>
            <wp:docPr id="2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8E80E61" w14:textId="77777777" w:rsidR="005D5650" w:rsidRPr="0026636A" w:rsidRDefault="005D5650" w:rsidP="005D5650">
      <w:pPr>
        <w:spacing w:after="0" w:line="240" w:lineRule="auto"/>
        <w:ind w:firstLine="567"/>
        <w:jc w:val="both"/>
        <w:rPr>
          <w:rFonts w:ascii="Times New Roman" w:eastAsiaTheme="minorHAnsi" w:hAnsi="Times New Roman" w:cs="Times New Roman"/>
          <w:color w:val="000000" w:themeColor="text1"/>
          <w:sz w:val="28"/>
          <w:szCs w:val="28"/>
          <w:lang w:val="kk-KZ" w:eastAsia="en-US"/>
        </w:rPr>
      </w:pPr>
    </w:p>
    <w:p w14:paraId="397C8272" w14:textId="57ACDA79" w:rsidR="005D5650" w:rsidRPr="0026636A" w:rsidRDefault="008B7268" w:rsidP="005D5650">
      <w:pPr>
        <w:spacing w:after="0" w:line="240" w:lineRule="auto"/>
        <w:ind w:firstLine="567"/>
        <w:jc w:val="both"/>
        <w:rPr>
          <w:rFonts w:ascii="Times New Roman" w:eastAsiaTheme="minorHAnsi" w:hAnsi="Times New Roman" w:cs="Times New Roman"/>
          <w:color w:val="000000" w:themeColor="text1"/>
          <w:sz w:val="28"/>
          <w:szCs w:val="28"/>
          <w:lang w:eastAsia="en-US"/>
        </w:rPr>
      </w:pPr>
      <w:r w:rsidRPr="0026636A">
        <w:rPr>
          <w:rFonts w:ascii="Times New Roman" w:eastAsiaTheme="minorHAnsi" w:hAnsi="Times New Roman" w:cs="Times New Roman"/>
          <w:color w:val="000000" w:themeColor="text1"/>
          <w:sz w:val="28"/>
          <w:szCs w:val="28"/>
          <w:lang w:val="kk-KZ" w:eastAsia="en-US"/>
        </w:rPr>
        <w:t>Сурет</w:t>
      </w:r>
      <w:r w:rsidR="00D803DB" w:rsidRPr="0026636A">
        <w:rPr>
          <w:rFonts w:ascii="Times New Roman" w:eastAsiaTheme="minorHAnsi" w:hAnsi="Times New Roman" w:cs="Times New Roman"/>
          <w:color w:val="000000" w:themeColor="text1"/>
          <w:sz w:val="28"/>
          <w:szCs w:val="28"/>
          <w:lang w:val="kk-KZ" w:eastAsia="en-US"/>
        </w:rPr>
        <w:t xml:space="preserve"> 10</w:t>
      </w:r>
      <w:r w:rsidRPr="0026636A">
        <w:rPr>
          <w:rFonts w:ascii="Times New Roman" w:eastAsiaTheme="minorHAnsi" w:hAnsi="Times New Roman" w:cs="Times New Roman"/>
          <w:color w:val="000000" w:themeColor="text1"/>
          <w:sz w:val="28"/>
          <w:szCs w:val="28"/>
          <w:lang w:val="en-US" w:eastAsia="en-US"/>
        </w:rPr>
        <w:t xml:space="preserve"> </w:t>
      </w:r>
      <w:r w:rsidRPr="0026636A">
        <w:rPr>
          <w:rFonts w:ascii="Times New Roman" w:hAnsi="Times New Roman" w:cs="Times New Roman"/>
          <w:iCs/>
          <w:color w:val="000000" w:themeColor="text1"/>
          <w:sz w:val="28"/>
          <w:szCs w:val="28"/>
          <w:lang w:val="en-US"/>
        </w:rPr>
        <w:t>–</w:t>
      </w:r>
      <w:r w:rsidR="005D5650" w:rsidRPr="0026636A">
        <w:rPr>
          <w:rFonts w:ascii="Times New Roman" w:eastAsiaTheme="minorHAnsi" w:hAnsi="Times New Roman" w:cs="Times New Roman"/>
          <w:color w:val="000000" w:themeColor="text1"/>
          <w:sz w:val="28"/>
          <w:szCs w:val="28"/>
          <w:lang w:val="kk-KZ" w:eastAsia="en-US"/>
        </w:rPr>
        <w:t xml:space="preserve"> </w:t>
      </w:r>
      <w:r w:rsidR="005D5650" w:rsidRPr="0026636A">
        <w:rPr>
          <w:rFonts w:ascii="Times New Roman" w:eastAsiaTheme="minorHAnsi" w:hAnsi="Times New Roman" w:cs="Times New Roman"/>
          <w:color w:val="000000" w:themeColor="text1"/>
          <w:sz w:val="28"/>
          <w:szCs w:val="28"/>
          <w:lang w:eastAsia="en-US"/>
        </w:rPr>
        <w:t xml:space="preserve">Жоғары майлы </w:t>
      </w:r>
      <w:r w:rsidR="005D5650" w:rsidRPr="0026636A">
        <w:rPr>
          <w:rFonts w:ascii="Times New Roman" w:eastAsiaTheme="minorHAnsi" w:hAnsi="Times New Roman" w:cs="Times New Roman"/>
          <w:color w:val="000000" w:themeColor="text1"/>
          <w:sz w:val="28"/>
          <w:szCs w:val="28"/>
          <w:lang w:val="kk-KZ" w:eastAsia="en-US"/>
        </w:rPr>
        <w:t xml:space="preserve">рационның </w:t>
      </w:r>
      <w:r w:rsidR="005D5650" w:rsidRPr="0026636A">
        <w:rPr>
          <w:rFonts w:ascii="Times New Roman" w:eastAsiaTheme="minorHAnsi" w:hAnsi="Times New Roman" w:cs="Times New Roman"/>
          <w:color w:val="000000" w:themeColor="text1"/>
          <w:sz w:val="28"/>
          <w:szCs w:val="28"/>
          <w:lang w:eastAsia="en-US"/>
        </w:rPr>
        <w:t>химиялық құрамы (г/100г м</w:t>
      </w:r>
      <w:r w:rsidR="005D5650" w:rsidRPr="0026636A">
        <w:rPr>
          <w:rFonts w:ascii="Times New Roman" w:eastAsiaTheme="minorHAnsi" w:hAnsi="Times New Roman" w:cs="Times New Roman"/>
          <w:color w:val="000000" w:themeColor="text1"/>
          <w:sz w:val="28"/>
          <w:szCs w:val="28"/>
          <w:lang w:val="kk-KZ" w:eastAsia="en-US"/>
        </w:rPr>
        <w:t>өлшерінде</w:t>
      </w:r>
      <w:r w:rsidR="005D5650" w:rsidRPr="0026636A">
        <w:rPr>
          <w:rFonts w:ascii="Times New Roman" w:eastAsiaTheme="minorHAnsi" w:hAnsi="Times New Roman" w:cs="Times New Roman"/>
          <w:color w:val="000000" w:themeColor="text1"/>
          <w:sz w:val="28"/>
          <w:szCs w:val="28"/>
          <w:lang w:eastAsia="en-US"/>
        </w:rPr>
        <w:t>)</w:t>
      </w:r>
    </w:p>
    <w:p w14:paraId="78A515C5" w14:textId="77777777" w:rsidR="005D5650" w:rsidRPr="0026636A" w:rsidRDefault="005D5650" w:rsidP="005D5650">
      <w:pPr>
        <w:spacing w:after="0" w:line="240" w:lineRule="auto"/>
        <w:ind w:firstLine="567"/>
        <w:jc w:val="center"/>
        <w:rPr>
          <w:rFonts w:ascii="Times New Roman" w:eastAsiaTheme="minorHAnsi" w:hAnsi="Times New Roman" w:cs="Times New Roman"/>
          <w:color w:val="000000" w:themeColor="text1"/>
          <w:sz w:val="28"/>
          <w:szCs w:val="28"/>
          <w:lang w:val="kk-KZ" w:eastAsia="en-US"/>
        </w:rPr>
      </w:pPr>
    </w:p>
    <w:p w14:paraId="749AED4F" w14:textId="77777777" w:rsidR="005904CC" w:rsidRPr="0026636A" w:rsidRDefault="005904CC" w:rsidP="005D5650">
      <w:pPr>
        <w:spacing w:after="0" w:line="240" w:lineRule="auto"/>
        <w:ind w:firstLine="567"/>
        <w:jc w:val="both"/>
        <w:rPr>
          <w:rFonts w:ascii="Times New Roman" w:eastAsiaTheme="minorHAnsi" w:hAnsi="Times New Roman" w:cs="Times New Roman"/>
          <w:sz w:val="28"/>
          <w:szCs w:val="28"/>
          <w:lang w:eastAsia="en-US"/>
        </w:rPr>
      </w:pPr>
      <w:r w:rsidRPr="0026636A">
        <w:rPr>
          <w:rFonts w:ascii="Times New Roman" w:eastAsiaTheme="minorHAnsi" w:hAnsi="Times New Roman" w:cs="Times New Roman"/>
          <w:sz w:val="28"/>
          <w:szCs w:val="28"/>
          <w:lang w:eastAsia="en-US"/>
        </w:rPr>
        <w:br w:type="page"/>
      </w:r>
    </w:p>
    <w:p w14:paraId="3B2B50AC" w14:textId="77777777" w:rsidR="005904CC" w:rsidRPr="0026636A" w:rsidRDefault="005904CC" w:rsidP="005D5650">
      <w:pPr>
        <w:spacing w:after="0" w:line="240" w:lineRule="auto"/>
        <w:ind w:firstLine="567"/>
        <w:jc w:val="both"/>
        <w:rPr>
          <w:rFonts w:ascii="Times New Roman" w:eastAsiaTheme="minorHAnsi" w:hAnsi="Times New Roman" w:cs="Times New Roman"/>
          <w:sz w:val="28"/>
          <w:szCs w:val="28"/>
          <w:lang w:eastAsia="en-US"/>
        </w:rPr>
        <w:sectPr w:rsidR="005904CC" w:rsidRPr="0026636A" w:rsidSect="005904CC">
          <w:pgSz w:w="16840" w:h="11910" w:orient="landscape"/>
          <w:pgMar w:top="1701" w:right="1134" w:bottom="851" w:left="1134" w:header="720" w:footer="720" w:gutter="0"/>
          <w:cols w:space="720"/>
          <w:titlePg/>
          <w:docGrid w:linePitch="299"/>
        </w:sectPr>
      </w:pPr>
    </w:p>
    <w:p w14:paraId="05D1EE02" w14:textId="77777777" w:rsidR="00F74E22" w:rsidRPr="0026636A" w:rsidRDefault="00F74E22" w:rsidP="00F74E22">
      <w:pPr>
        <w:spacing w:after="0" w:line="240" w:lineRule="auto"/>
        <w:ind w:firstLine="567"/>
        <w:jc w:val="both"/>
        <w:rPr>
          <w:rFonts w:ascii="Times New Roman" w:eastAsiaTheme="minorHAnsi" w:hAnsi="Times New Roman" w:cs="Times New Roman"/>
          <w:sz w:val="28"/>
          <w:szCs w:val="28"/>
          <w:lang w:val="kk-KZ" w:eastAsia="en-US"/>
        </w:rPr>
      </w:pPr>
      <w:r w:rsidRPr="0026636A">
        <w:rPr>
          <w:rFonts w:ascii="Times New Roman" w:eastAsiaTheme="minorHAnsi" w:hAnsi="Times New Roman" w:cs="Times New Roman"/>
          <w:sz w:val="28"/>
          <w:szCs w:val="28"/>
          <w:lang w:val="kk-KZ" w:eastAsia="en-US"/>
        </w:rPr>
        <w:lastRenderedPageBreak/>
        <w:t>Сонымен қатар, тәжірибелік егеуқұйрықтардың рационына арнайы витаминдік кешен енгізілді (Кесте 1). Бұл кешен құрамында А, D, Е, В тобының дәрумендері және метаболикалық процестердің қалыпты жүруін қамтамасыз ететін басқа да биологиялық белсенді заттар болды. Бұған қоса, егеуқұйрықтардың қорегіне макро- және микроэлементтер тобы қосылды (Сурет 11). Олардың ішінде кальций, фосфор, калий, магний, темір, мыс, мырыш және марганец сияқты элементтер болды. Бұл элементтер сүйек тінінің, бұлшықет жүйесінің, сондай-ақ ферменттік және антиоксиданттық жүйелердің қалыпты қызметін қолдау үшін қажет.</w:t>
      </w:r>
    </w:p>
    <w:p w14:paraId="6879056C" w14:textId="61A47A2C" w:rsidR="00F74E22" w:rsidRPr="0026636A" w:rsidRDefault="00F74E22" w:rsidP="00F74E22">
      <w:pPr>
        <w:spacing w:after="0" w:line="240" w:lineRule="auto"/>
        <w:ind w:firstLine="567"/>
        <w:jc w:val="both"/>
        <w:rPr>
          <w:rFonts w:ascii="Times New Roman" w:eastAsiaTheme="minorHAnsi" w:hAnsi="Times New Roman" w:cs="Times New Roman"/>
          <w:sz w:val="28"/>
          <w:szCs w:val="28"/>
          <w:lang w:val="kk-KZ" w:eastAsia="en-US"/>
        </w:rPr>
      </w:pPr>
      <w:r w:rsidRPr="0026636A">
        <w:rPr>
          <w:rFonts w:ascii="Times New Roman" w:eastAsiaTheme="minorHAnsi" w:hAnsi="Times New Roman" w:cs="Times New Roman"/>
          <w:sz w:val="28"/>
          <w:szCs w:val="28"/>
          <w:lang w:val="kk-KZ" w:eastAsia="en-US"/>
        </w:rPr>
        <w:t xml:space="preserve">Тәжірибе кезінде әрбір егеуқұйрықтың тәуліктік қорек мөлшері нақты есептеліп, орташа алғанда әр жануарға шамамен 20–25 грамм аралығында болды. Бұл мөлшер олардың физиологиялық қажеттіліктеріне сәйкес келіп, артық тамақтану немесе жетіспеушілік жағдайларын болдырмауға мүмкіндік берді. Барлық топтағы жануарлар қоректерін тәулік бойы </w:t>
      </w:r>
      <w:r w:rsidRPr="0026636A">
        <w:rPr>
          <w:rFonts w:ascii="Times New Roman" w:eastAsiaTheme="minorHAnsi" w:hAnsi="Times New Roman" w:cs="Times New Roman"/>
          <w:i/>
          <w:iCs/>
          <w:sz w:val="28"/>
          <w:szCs w:val="28"/>
          <w:lang w:val="kk-KZ" w:eastAsia="en-US"/>
        </w:rPr>
        <w:t>ad libitum</w:t>
      </w:r>
      <w:r w:rsidRPr="0026636A">
        <w:rPr>
          <w:rFonts w:ascii="Times New Roman" w:eastAsiaTheme="minorHAnsi" w:hAnsi="Times New Roman" w:cs="Times New Roman"/>
          <w:sz w:val="28"/>
          <w:szCs w:val="28"/>
          <w:lang w:val="kk-KZ" w:eastAsia="en-US"/>
        </w:rPr>
        <w:t xml:space="preserve"> қағидасы бойынша — яғни шектеусіз түрде қабылдады, бұл өз кезегінде олардың табиғи қоректену мінез-құлқын сақтауға жағдай жасады.</w:t>
      </w:r>
    </w:p>
    <w:p w14:paraId="7DEFD3B4" w14:textId="77777777" w:rsidR="00F74E22" w:rsidRPr="0026636A" w:rsidRDefault="00F74E22" w:rsidP="00F74E22">
      <w:pPr>
        <w:spacing w:after="0" w:line="240" w:lineRule="auto"/>
        <w:ind w:firstLine="567"/>
        <w:jc w:val="both"/>
        <w:rPr>
          <w:rFonts w:ascii="Times New Roman" w:eastAsiaTheme="minorHAnsi" w:hAnsi="Times New Roman" w:cs="Times New Roman"/>
          <w:color w:val="000000" w:themeColor="text1"/>
          <w:sz w:val="28"/>
          <w:szCs w:val="28"/>
          <w:lang w:val="kk-KZ" w:eastAsia="en-US"/>
        </w:rPr>
      </w:pPr>
    </w:p>
    <w:p w14:paraId="6CB91CF7" w14:textId="2CAD6104" w:rsidR="005D5650" w:rsidRPr="0026636A" w:rsidRDefault="00FC5239" w:rsidP="005D5650">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Кесте 1 </w:t>
      </w:r>
      <w:r w:rsidRPr="0026636A">
        <w:rPr>
          <w:rFonts w:ascii="Times New Roman" w:hAnsi="Times New Roman" w:cs="Times New Roman"/>
          <w:iCs/>
          <w:color w:val="000000" w:themeColor="text1"/>
          <w:sz w:val="28"/>
          <w:szCs w:val="28"/>
          <w:lang w:val="en-US"/>
        </w:rPr>
        <w:t>–</w:t>
      </w:r>
      <w:r w:rsidR="005D5650" w:rsidRPr="0026636A">
        <w:rPr>
          <w:rFonts w:ascii="Times New Roman" w:eastAsiaTheme="minorHAnsi" w:hAnsi="Times New Roman" w:cs="Times New Roman"/>
          <w:color w:val="000000" w:themeColor="text1"/>
          <w:sz w:val="28"/>
          <w:szCs w:val="28"/>
          <w:lang w:val="kk-KZ" w:eastAsia="en-US"/>
        </w:rPr>
        <w:t xml:space="preserve"> Суда еритін витаминдер келесі мөлшерде қосылды (1 кг/мг мөлшерінде)</w:t>
      </w:r>
    </w:p>
    <w:p w14:paraId="14991B7B" w14:textId="77777777" w:rsidR="005D5650" w:rsidRPr="0026636A" w:rsidRDefault="005D5650" w:rsidP="005D5650">
      <w:pPr>
        <w:spacing w:after="0" w:line="240" w:lineRule="auto"/>
        <w:ind w:firstLine="567"/>
        <w:rPr>
          <w:rFonts w:ascii="Times New Roman" w:eastAsiaTheme="minorHAnsi" w:hAnsi="Times New Roman" w:cs="Times New Roman"/>
          <w:color w:val="000000" w:themeColor="text1"/>
          <w:sz w:val="28"/>
          <w:szCs w:val="28"/>
          <w:lang w:val="kk-KZ" w:eastAsia="en-US"/>
        </w:rPr>
      </w:pPr>
    </w:p>
    <w:tbl>
      <w:tblPr>
        <w:tblStyle w:val="af"/>
        <w:tblW w:w="0" w:type="auto"/>
        <w:tblLook w:val="04A0" w:firstRow="1" w:lastRow="0" w:firstColumn="1" w:lastColumn="0" w:noHBand="0" w:noVBand="1"/>
      </w:tblPr>
      <w:tblGrid>
        <w:gridCol w:w="1129"/>
        <w:gridCol w:w="5101"/>
        <w:gridCol w:w="3115"/>
      </w:tblGrid>
      <w:tr w:rsidR="005D5650" w:rsidRPr="0026636A" w14:paraId="66208E90" w14:textId="77777777" w:rsidTr="00CC4720">
        <w:tc>
          <w:tcPr>
            <w:tcW w:w="1129" w:type="dxa"/>
          </w:tcPr>
          <w:p w14:paraId="50BFF8F4" w14:textId="77777777" w:rsidR="005D5650" w:rsidRPr="0026636A" w:rsidRDefault="005D5650" w:rsidP="00CC4720">
            <w:pPr>
              <w:jc w:val="center"/>
              <w:rPr>
                <w:rFonts w:ascii="Times New Roman" w:eastAsiaTheme="minorHAnsi" w:hAnsi="Times New Roman" w:cs="Times New Roman"/>
                <w:b/>
                <w:bCs/>
                <w:color w:val="000000" w:themeColor="text1"/>
                <w:sz w:val="28"/>
                <w:szCs w:val="28"/>
                <w:lang w:eastAsia="en-US"/>
              </w:rPr>
            </w:pPr>
            <w:r w:rsidRPr="0026636A">
              <w:rPr>
                <w:rFonts w:ascii="Times New Roman" w:eastAsiaTheme="minorHAnsi" w:hAnsi="Times New Roman" w:cs="Times New Roman"/>
                <w:b/>
                <w:bCs/>
                <w:color w:val="000000" w:themeColor="text1"/>
                <w:sz w:val="28"/>
                <w:szCs w:val="28"/>
                <w:lang w:eastAsia="en-US"/>
              </w:rPr>
              <w:t>№</w:t>
            </w:r>
          </w:p>
        </w:tc>
        <w:tc>
          <w:tcPr>
            <w:tcW w:w="5101" w:type="dxa"/>
          </w:tcPr>
          <w:p w14:paraId="6FBE761D" w14:textId="77777777" w:rsidR="005D5650" w:rsidRPr="0026636A" w:rsidRDefault="005D5650" w:rsidP="00CC4720">
            <w:pPr>
              <w:jc w:val="center"/>
              <w:rPr>
                <w:rFonts w:ascii="Times New Roman" w:eastAsiaTheme="minorHAnsi" w:hAnsi="Times New Roman" w:cs="Times New Roman"/>
                <w:b/>
                <w:bCs/>
                <w:color w:val="000000" w:themeColor="text1"/>
                <w:sz w:val="28"/>
                <w:szCs w:val="28"/>
                <w:lang w:val="kk-KZ" w:eastAsia="en-US"/>
              </w:rPr>
            </w:pPr>
            <w:r w:rsidRPr="0026636A">
              <w:rPr>
                <w:rFonts w:ascii="Times New Roman" w:eastAsiaTheme="minorHAnsi" w:hAnsi="Times New Roman" w:cs="Times New Roman"/>
                <w:b/>
                <w:bCs/>
                <w:color w:val="000000" w:themeColor="text1"/>
                <w:sz w:val="28"/>
                <w:szCs w:val="28"/>
                <w:lang w:val="kk-KZ" w:eastAsia="en-US"/>
              </w:rPr>
              <w:t>Витамин</w:t>
            </w:r>
          </w:p>
        </w:tc>
        <w:tc>
          <w:tcPr>
            <w:tcW w:w="3115" w:type="dxa"/>
          </w:tcPr>
          <w:p w14:paraId="78C62FB1" w14:textId="77777777" w:rsidR="005D5650" w:rsidRPr="0026636A" w:rsidRDefault="005D5650" w:rsidP="00CC4720">
            <w:pPr>
              <w:jc w:val="center"/>
              <w:rPr>
                <w:rFonts w:ascii="Times New Roman" w:eastAsiaTheme="minorHAnsi" w:hAnsi="Times New Roman" w:cs="Times New Roman"/>
                <w:b/>
                <w:bCs/>
                <w:color w:val="000000" w:themeColor="text1"/>
                <w:sz w:val="28"/>
                <w:szCs w:val="28"/>
                <w:lang w:val="kk-KZ" w:eastAsia="en-US"/>
              </w:rPr>
            </w:pPr>
            <w:r w:rsidRPr="0026636A">
              <w:rPr>
                <w:rFonts w:ascii="Times New Roman" w:eastAsiaTheme="minorHAnsi" w:hAnsi="Times New Roman" w:cs="Times New Roman"/>
                <w:b/>
                <w:bCs/>
                <w:color w:val="000000" w:themeColor="text1"/>
                <w:sz w:val="28"/>
                <w:szCs w:val="28"/>
                <w:lang w:val="kk-KZ" w:eastAsia="en-US"/>
              </w:rPr>
              <w:t>1 кг/мг</w:t>
            </w:r>
          </w:p>
        </w:tc>
      </w:tr>
      <w:tr w:rsidR="005D5650" w:rsidRPr="0026636A" w14:paraId="62E60458" w14:textId="77777777" w:rsidTr="00CC4720">
        <w:tc>
          <w:tcPr>
            <w:tcW w:w="1129" w:type="dxa"/>
          </w:tcPr>
          <w:p w14:paraId="0A0A0E7F" w14:textId="77777777" w:rsidR="005D5650" w:rsidRPr="0026636A" w:rsidRDefault="005D5650" w:rsidP="005D5650">
            <w:pPr>
              <w:pStyle w:val="a4"/>
              <w:numPr>
                <w:ilvl w:val="0"/>
                <w:numId w:val="40"/>
              </w:numPr>
              <w:jc w:val="center"/>
              <w:rPr>
                <w:rFonts w:ascii="Times New Roman" w:eastAsiaTheme="minorHAnsi" w:hAnsi="Times New Roman" w:cs="Times New Roman"/>
                <w:color w:val="000000" w:themeColor="text1"/>
                <w:sz w:val="28"/>
                <w:szCs w:val="28"/>
                <w:lang w:val="kk-KZ" w:eastAsia="en-US"/>
              </w:rPr>
            </w:pPr>
          </w:p>
        </w:tc>
        <w:tc>
          <w:tcPr>
            <w:tcW w:w="5101" w:type="dxa"/>
          </w:tcPr>
          <w:p w14:paraId="3EDACBFE" w14:textId="77777777" w:rsidR="005D5650" w:rsidRPr="0026636A" w:rsidRDefault="005D5650" w:rsidP="00CC4720">
            <w:pPr>
              <w:pStyle w:val="a8"/>
            </w:pPr>
            <w:r w:rsidRPr="0026636A">
              <w:rPr>
                <w:rFonts w:ascii="Times New Roman" w:hAnsi="Times New Roman"/>
                <w:color w:val="000000" w:themeColor="text1"/>
                <w:sz w:val="28"/>
                <w:szCs w:val="28"/>
              </w:rPr>
              <w:t>Тиамин</w:t>
            </w:r>
          </w:p>
        </w:tc>
        <w:tc>
          <w:tcPr>
            <w:tcW w:w="3115" w:type="dxa"/>
          </w:tcPr>
          <w:p w14:paraId="6AD0AF67" w14:textId="77777777" w:rsidR="005D5650" w:rsidRPr="0026636A" w:rsidRDefault="005D5650" w:rsidP="00CC4720">
            <w:pPr>
              <w:pStyle w:val="a8"/>
            </w:pPr>
            <w:r w:rsidRPr="0026636A">
              <w:rPr>
                <w:rFonts w:ascii="Times New Roman" w:hAnsi="Times New Roman"/>
                <w:color w:val="000000" w:themeColor="text1"/>
                <w:sz w:val="28"/>
                <w:szCs w:val="28"/>
              </w:rPr>
              <w:t>5,0</w:t>
            </w:r>
          </w:p>
        </w:tc>
      </w:tr>
      <w:tr w:rsidR="005D5650" w:rsidRPr="0026636A" w14:paraId="13966567" w14:textId="77777777" w:rsidTr="00CC4720">
        <w:tc>
          <w:tcPr>
            <w:tcW w:w="1129" w:type="dxa"/>
          </w:tcPr>
          <w:p w14:paraId="2D417C9C" w14:textId="77777777" w:rsidR="005D5650" w:rsidRPr="0026636A" w:rsidRDefault="005D5650" w:rsidP="005D5650">
            <w:pPr>
              <w:pStyle w:val="a4"/>
              <w:numPr>
                <w:ilvl w:val="0"/>
                <w:numId w:val="40"/>
              </w:numPr>
              <w:jc w:val="center"/>
              <w:rPr>
                <w:rFonts w:ascii="Times New Roman" w:eastAsiaTheme="minorHAnsi" w:hAnsi="Times New Roman" w:cs="Times New Roman"/>
                <w:color w:val="000000" w:themeColor="text1"/>
                <w:sz w:val="28"/>
                <w:szCs w:val="28"/>
                <w:lang w:val="kk-KZ" w:eastAsia="en-US"/>
              </w:rPr>
            </w:pPr>
          </w:p>
        </w:tc>
        <w:tc>
          <w:tcPr>
            <w:tcW w:w="5101" w:type="dxa"/>
          </w:tcPr>
          <w:p w14:paraId="445641F1" w14:textId="77777777" w:rsidR="005D5650" w:rsidRPr="0026636A" w:rsidRDefault="005D5650" w:rsidP="00CC4720">
            <w:pPr>
              <w:pStyle w:val="a8"/>
            </w:pPr>
            <w:r w:rsidRPr="0026636A">
              <w:rPr>
                <w:rFonts w:ascii="Times New Roman" w:hAnsi="Times New Roman"/>
                <w:color w:val="000000" w:themeColor="text1"/>
                <w:sz w:val="28"/>
                <w:szCs w:val="28"/>
              </w:rPr>
              <w:t>Рибофлавин</w:t>
            </w:r>
          </w:p>
        </w:tc>
        <w:tc>
          <w:tcPr>
            <w:tcW w:w="3115" w:type="dxa"/>
          </w:tcPr>
          <w:p w14:paraId="3C2C8927" w14:textId="77777777" w:rsidR="005D5650" w:rsidRPr="0026636A" w:rsidRDefault="005D5650" w:rsidP="00CC4720">
            <w:pPr>
              <w:pStyle w:val="a8"/>
            </w:pPr>
            <w:r w:rsidRPr="0026636A">
              <w:rPr>
                <w:rFonts w:ascii="Times New Roman" w:hAnsi="Times New Roman"/>
                <w:color w:val="000000" w:themeColor="text1"/>
                <w:sz w:val="28"/>
                <w:szCs w:val="28"/>
              </w:rPr>
              <w:t>5,0</w:t>
            </w:r>
          </w:p>
        </w:tc>
      </w:tr>
      <w:tr w:rsidR="005D5650" w:rsidRPr="0026636A" w14:paraId="23A7919E" w14:textId="77777777" w:rsidTr="00CC4720">
        <w:tc>
          <w:tcPr>
            <w:tcW w:w="1129" w:type="dxa"/>
          </w:tcPr>
          <w:p w14:paraId="0BBCD7CB" w14:textId="77777777" w:rsidR="005D5650" w:rsidRPr="0026636A" w:rsidRDefault="005D5650" w:rsidP="005D5650">
            <w:pPr>
              <w:pStyle w:val="a4"/>
              <w:numPr>
                <w:ilvl w:val="0"/>
                <w:numId w:val="40"/>
              </w:numPr>
              <w:jc w:val="center"/>
              <w:rPr>
                <w:rFonts w:ascii="Times New Roman" w:eastAsiaTheme="minorHAnsi" w:hAnsi="Times New Roman" w:cs="Times New Roman"/>
                <w:color w:val="000000" w:themeColor="text1"/>
                <w:sz w:val="28"/>
                <w:szCs w:val="28"/>
                <w:lang w:val="kk-KZ" w:eastAsia="en-US"/>
              </w:rPr>
            </w:pPr>
          </w:p>
        </w:tc>
        <w:tc>
          <w:tcPr>
            <w:tcW w:w="5101" w:type="dxa"/>
          </w:tcPr>
          <w:p w14:paraId="66AF4323" w14:textId="77777777" w:rsidR="005D5650" w:rsidRPr="0026636A" w:rsidRDefault="005D5650" w:rsidP="00CC4720">
            <w:pPr>
              <w:pStyle w:val="a8"/>
            </w:pPr>
            <w:r w:rsidRPr="0026636A">
              <w:rPr>
                <w:rFonts w:ascii="Times New Roman" w:hAnsi="Times New Roman"/>
                <w:color w:val="000000" w:themeColor="text1"/>
                <w:sz w:val="28"/>
                <w:szCs w:val="28"/>
              </w:rPr>
              <w:t>Перидоксин</w:t>
            </w:r>
          </w:p>
        </w:tc>
        <w:tc>
          <w:tcPr>
            <w:tcW w:w="3115" w:type="dxa"/>
          </w:tcPr>
          <w:p w14:paraId="6CAF7EFD" w14:textId="77777777" w:rsidR="005D5650" w:rsidRPr="0026636A" w:rsidRDefault="005D5650" w:rsidP="00CC4720">
            <w:pPr>
              <w:pStyle w:val="a8"/>
            </w:pPr>
            <w:r w:rsidRPr="0026636A">
              <w:rPr>
                <w:rFonts w:ascii="Times New Roman" w:hAnsi="Times New Roman"/>
                <w:color w:val="000000" w:themeColor="text1"/>
                <w:sz w:val="28"/>
                <w:szCs w:val="28"/>
              </w:rPr>
              <w:t>5,0</w:t>
            </w:r>
          </w:p>
        </w:tc>
      </w:tr>
      <w:tr w:rsidR="005D5650" w:rsidRPr="0026636A" w14:paraId="748619EE" w14:textId="77777777" w:rsidTr="00CC4720">
        <w:tc>
          <w:tcPr>
            <w:tcW w:w="1129" w:type="dxa"/>
          </w:tcPr>
          <w:p w14:paraId="6E8A2ED7" w14:textId="77777777" w:rsidR="005D5650" w:rsidRPr="0026636A" w:rsidRDefault="005D5650" w:rsidP="005D5650">
            <w:pPr>
              <w:pStyle w:val="a4"/>
              <w:numPr>
                <w:ilvl w:val="0"/>
                <w:numId w:val="40"/>
              </w:numPr>
              <w:jc w:val="center"/>
              <w:rPr>
                <w:rFonts w:ascii="Times New Roman" w:eastAsiaTheme="minorHAnsi" w:hAnsi="Times New Roman" w:cs="Times New Roman"/>
                <w:color w:val="000000" w:themeColor="text1"/>
                <w:sz w:val="28"/>
                <w:szCs w:val="28"/>
                <w:lang w:val="kk-KZ" w:eastAsia="en-US"/>
              </w:rPr>
            </w:pPr>
          </w:p>
        </w:tc>
        <w:tc>
          <w:tcPr>
            <w:tcW w:w="5101" w:type="dxa"/>
          </w:tcPr>
          <w:p w14:paraId="4633E325" w14:textId="77777777" w:rsidR="005D5650" w:rsidRPr="0026636A" w:rsidRDefault="005D5650" w:rsidP="00CC4720">
            <w:pPr>
              <w:pStyle w:val="a8"/>
            </w:pPr>
            <w:r w:rsidRPr="0026636A">
              <w:rPr>
                <w:rFonts w:ascii="Times New Roman" w:hAnsi="Times New Roman"/>
                <w:color w:val="000000" w:themeColor="text1"/>
                <w:sz w:val="28"/>
                <w:szCs w:val="28"/>
              </w:rPr>
              <w:t>Кальци</w:t>
            </w:r>
            <w:r w:rsidRPr="0026636A">
              <w:rPr>
                <w:rFonts w:ascii="Times New Roman" w:hAnsi="Times New Roman"/>
                <w:color w:val="000000" w:themeColor="text1"/>
                <w:sz w:val="28"/>
                <w:szCs w:val="28"/>
                <w:lang w:val="kk-KZ"/>
              </w:rPr>
              <w:t>й</w:t>
            </w:r>
            <w:r w:rsidRPr="0026636A">
              <w:rPr>
                <w:rFonts w:ascii="Times New Roman" w:hAnsi="Times New Roman"/>
                <w:color w:val="000000" w:themeColor="text1"/>
                <w:sz w:val="28"/>
                <w:szCs w:val="28"/>
              </w:rPr>
              <w:t xml:space="preserve"> пантотенат</w:t>
            </w:r>
            <w:r w:rsidRPr="0026636A">
              <w:rPr>
                <w:rFonts w:ascii="Times New Roman" w:hAnsi="Times New Roman"/>
                <w:color w:val="000000" w:themeColor="text1"/>
                <w:sz w:val="28"/>
                <w:szCs w:val="28"/>
                <w:lang w:val="kk-KZ"/>
              </w:rPr>
              <w:t>ы</w:t>
            </w:r>
          </w:p>
        </w:tc>
        <w:tc>
          <w:tcPr>
            <w:tcW w:w="3115" w:type="dxa"/>
          </w:tcPr>
          <w:p w14:paraId="4F9DD1CA" w14:textId="77777777" w:rsidR="005D5650" w:rsidRPr="0026636A" w:rsidRDefault="005D5650" w:rsidP="00CC4720">
            <w:pPr>
              <w:pStyle w:val="a8"/>
            </w:pPr>
            <w:r w:rsidRPr="0026636A">
              <w:rPr>
                <w:rFonts w:ascii="Times New Roman" w:hAnsi="Times New Roman"/>
                <w:color w:val="000000" w:themeColor="text1"/>
                <w:sz w:val="28"/>
                <w:szCs w:val="28"/>
              </w:rPr>
              <w:t>28,0</w:t>
            </w:r>
          </w:p>
        </w:tc>
      </w:tr>
      <w:tr w:rsidR="005D5650" w:rsidRPr="0026636A" w14:paraId="578F96A6" w14:textId="77777777" w:rsidTr="00CC4720">
        <w:tc>
          <w:tcPr>
            <w:tcW w:w="1129" w:type="dxa"/>
          </w:tcPr>
          <w:p w14:paraId="579DC0B6" w14:textId="77777777" w:rsidR="005D5650" w:rsidRPr="0026636A" w:rsidRDefault="005D5650" w:rsidP="005D5650">
            <w:pPr>
              <w:pStyle w:val="a4"/>
              <w:numPr>
                <w:ilvl w:val="0"/>
                <w:numId w:val="40"/>
              </w:numPr>
              <w:jc w:val="center"/>
              <w:rPr>
                <w:rFonts w:ascii="Times New Roman" w:eastAsiaTheme="minorHAnsi" w:hAnsi="Times New Roman" w:cs="Times New Roman"/>
                <w:color w:val="000000" w:themeColor="text1"/>
                <w:sz w:val="28"/>
                <w:szCs w:val="28"/>
                <w:lang w:val="kk-KZ" w:eastAsia="en-US"/>
              </w:rPr>
            </w:pPr>
          </w:p>
        </w:tc>
        <w:tc>
          <w:tcPr>
            <w:tcW w:w="5101" w:type="dxa"/>
          </w:tcPr>
          <w:p w14:paraId="59F6ECB1" w14:textId="77777777" w:rsidR="005D5650" w:rsidRPr="0026636A" w:rsidRDefault="005D5650" w:rsidP="00CC4720">
            <w:pPr>
              <w:pStyle w:val="a8"/>
            </w:pPr>
            <w:r w:rsidRPr="0026636A">
              <w:rPr>
                <w:rFonts w:ascii="Times New Roman" w:hAnsi="Times New Roman"/>
                <w:color w:val="000000" w:themeColor="text1"/>
                <w:sz w:val="28"/>
                <w:szCs w:val="28"/>
              </w:rPr>
              <w:t>Никотинамид</w:t>
            </w:r>
          </w:p>
        </w:tc>
        <w:tc>
          <w:tcPr>
            <w:tcW w:w="3115" w:type="dxa"/>
          </w:tcPr>
          <w:p w14:paraId="70E335B0" w14:textId="77777777" w:rsidR="005D5650" w:rsidRPr="0026636A" w:rsidRDefault="005D5650" w:rsidP="00CC4720">
            <w:pPr>
              <w:pStyle w:val="a8"/>
            </w:pPr>
            <w:r w:rsidRPr="0026636A">
              <w:rPr>
                <w:rFonts w:ascii="Times New Roman" w:hAnsi="Times New Roman"/>
                <w:color w:val="000000" w:themeColor="text1"/>
                <w:sz w:val="28"/>
                <w:szCs w:val="28"/>
              </w:rPr>
              <w:t>20,0</w:t>
            </w:r>
          </w:p>
        </w:tc>
      </w:tr>
      <w:tr w:rsidR="005D5650" w:rsidRPr="0026636A" w14:paraId="6042E1A1" w14:textId="77777777" w:rsidTr="00CC4720">
        <w:tc>
          <w:tcPr>
            <w:tcW w:w="1129" w:type="dxa"/>
          </w:tcPr>
          <w:p w14:paraId="3A9345EE" w14:textId="77777777" w:rsidR="005D5650" w:rsidRPr="0026636A" w:rsidRDefault="005D5650" w:rsidP="005D5650">
            <w:pPr>
              <w:pStyle w:val="a4"/>
              <w:numPr>
                <w:ilvl w:val="0"/>
                <w:numId w:val="40"/>
              </w:numPr>
              <w:jc w:val="center"/>
              <w:rPr>
                <w:rFonts w:ascii="Times New Roman" w:eastAsiaTheme="minorHAnsi" w:hAnsi="Times New Roman" w:cs="Times New Roman"/>
                <w:color w:val="000000" w:themeColor="text1"/>
                <w:sz w:val="28"/>
                <w:szCs w:val="28"/>
                <w:lang w:val="kk-KZ" w:eastAsia="en-US"/>
              </w:rPr>
            </w:pPr>
          </w:p>
        </w:tc>
        <w:tc>
          <w:tcPr>
            <w:tcW w:w="5101" w:type="dxa"/>
          </w:tcPr>
          <w:p w14:paraId="3EEE9D51" w14:textId="77777777" w:rsidR="005D5650" w:rsidRPr="0026636A" w:rsidRDefault="005D5650" w:rsidP="00CC4720">
            <w:pPr>
              <w:pStyle w:val="a8"/>
            </w:pPr>
            <w:r w:rsidRPr="0026636A">
              <w:rPr>
                <w:rFonts w:ascii="Times New Roman" w:hAnsi="Times New Roman"/>
                <w:color w:val="000000" w:themeColor="text1"/>
                <w:sz w:val="28"/>
                <w:szCs w:val="28"/>
              </w:rPr>
              <w:t>Инозитол</w:t>
            </w:r>
          </w:p>
        </w:tc>
        <w:tc>
          <w:tcPr>
            <w:tcW w:w="3115" w:type="dxa"/>
          </w:tcPr>
          <w:p w14:paraId="63160ECE" w14:textId="77777777" w:rsidR="005D5650" w:rsidRPr="0026636A" w:rsidRDefault="005D5650" w:rsidP="00CC4720">
            <w:pPr>
              <w:pStyle w:val="a8"/>
            </w:pPr>
            <w:r w:rsidRPr="0026636A">
              <w:rPr>
                <w:rFonts w:ascii="Times New Roman" w:hAnsi="Times New Roman"/>
                <w:color w:val="000000" w:themeColor="text1"/>
                <w:sz w:val="28"/>
                <w:szCs w:val="28"/>
              </w:rPr>
              <w:t>200,0</w:t>
            </w:r>
          </w:p>
        </w:tc>
      </w:tr>
      <w:tr w:rsidR="005D5650" w:rsidRPr="0026636A" w14:paraId="091B88C2" w14:textId="77777777" w:rsidTr="00CC4720">
        <w:tc>
          <w:tcPr>
            <w:tcW w:w="1129" w:type="dxa"/>
          </w:tcPr>
          <w:p w14:paraId="00D6D3CE" w14:textId="77777777" w:rsidR="005D5650" w:rsidRPr="0026636A" w:rsidRDefault="005D5650" w:rsidP="005D5650">
            <w:pPr>
              <w:pStyle w:val="a4"/>
              <w:numPr>
                <w:ilvl w:val="0"/>
                <w:numId w:val="40"/>
              </w:numPr>
              <w:jc w:val="center"/>
              <w:rPr>
                <w:rFonts w:ascii="Times New Roman" w:eastAsiaTheme="minorHAnsi" w:hAnsi="Times New Roman" w:cs="Times New Roman"/>
                <w:color w:val="000000" w:themeColor="text1"/>
                <w:sz w:val="28"/>
                <w:szCs w:val="28"/>
                <w:lang w:val="kk-KZ" w:eastAsia="en-US"/>
              </w:rPr>
            </w:pPr>
          </w:p>
        </w:tc>
        <w:tc>
          <w:tcPr>
            <w:tcW w:w="5101" w:type="dxa"/>
          </w:tcPr>
          <w:p w14:paraId="4C88320B" w14:textId="77777777" w:rsidR="005D5650" w:rsidRPr="0026636A" w:rsidRDefault="005D5650" w:rsidP="00CC4720">
            <w:pPr>
              <w:pStyle w:val="a8"/>
            </w:pPr>
            <w:r w:rsidRPr="0026636A">
              <w:rPr>
                <w:rFonts w:ascii="Times New Roman" w:hAnsi="Times New Roman"/>
                <w:color w:val="000000" w:themeColor="text1"/>
                <w:sz w:val="28"/>
                <w:szCs w:val="28"/>
                <w:lang w:val="kk-KZ"/>
              </w:rPr>
              <w:t>Фолий қышқылы</w:t>
            </w:r>
          </w:p>
        </w:tc>
        <w:tc>
          <w:tcPr>
            <w:tcW w:w="3115" w:type="dxa"/>
          </w:tcPr>
          <w:p w14:paraId="1FF4B048" w14:textId="77777777" w:rsidR="005D5650" w:rsidRPr="0026636A" w:rsidRDefault="005D5650" w:rsidP="00CC4720">
            <w:pPr>
              <w:pStyle w:val="a8"/>
            </w:pPr>
            <w:r w:rsidRPr="0026636A">
              <w:rPr>
                <w:rFonts w:ascii="Times New Roman" w:hAnsi="Times New Roman"/>
                <w:color w:val="000000" w:themeColor="text1"/>
                <w:sz w:val="28"/>
                <w:szCs w:val="28"/>
              </w:rPr>
              <w:t>0,2</w:t>
            </w:r>
          </w:p>
        </w:tc>
      </w:tr>
      <w:tr w:rsidR="005D5650" w:rsidRPr="0026636A" w14:paraId="2D8597EB" w14:textId="77777777" w:rsidTr="00CC4720">
        <w:tc>
          <w:tcPr>
            <w:tcW w:w="1129" w:type="dxa"/>
          </w:tcPr>
          <w:p w14:paraId="005A42B6" w14:textId="77777777" w:rsidR="005D5650" w:rsidRPr="0026636A" w:rsidRDefault="005D5650" w:rsidP="005D5650">
            <w:pPr>
              <w:pStyle w:val="a4"/>
              <w:numPr>
                <w:ilvl w:val="0"/>
                <w:numId w:val="40"/>
              </w:numPr>
              <w:jc w:val="center"/>
              <w:rPr>
                <w:rFonts w:ascii="Times New Roman" w:eastAsiaTheme="minorHAnsi" w:hAnsi="Times New Roman" w:cs="Times New Roman"/>
                <w:color w:val="000000" w:themeColor="text1"/>
                <w:sz w:val="28"/>
                <w:szCs w:val="28"/>
                <w:lang w:val="kk-KZ" w:eastAsia="en-US"/>
              </w:rPr>
            </w:pPr>
          </w:p>
        </w:tc>
        <w:tc>
          <w:tcPr>
            <w:tcW w:w="5101" w:type="dxa"/>
          </w:tcPr>
          <w:p w14:paraId="21BDF77E" w14:textId="77777777" w:rsidR="005D5650" w:rsidRPr="0026636A" w:rsidRDefault="005D5650" w:rsidP="00CC4720">
            <w:pPr>
              <w:pStyle w:val="a8"/>
            </w:pPr>
            <w:r w:rsidRPr="0026636A">
              <w:rPr>
                <w:rFonts w:ascii="Times New Roman" w:hAnsi="Times New Roman"/>
                <w:color w:val="000000" w:themeColor="text1"/>
                <w:sz w:val="28"/>
                <w:szCs w:val="28"/>
              </w:rPr>
              <w:t>Цианокабаломин</w:t>
            </w:r>
          </w:p>
        </w:tc>
        <w:tc>
          <w:tcPr>
            <w:tcW w:w="3115" w:type="dxa"/>
          </w:tcPr>
          <w:p w14:paraId="0FCC592C" w14:textId="77777777" w:rsidR="005D5650" w:rsidRPr="0026636A" w:rsidRDefault="005D5650" w:rsidP="00CC4720">
            <w:pPr>
              <w:pStyle w:val="a8"/>
            </w:pPr>
            <w:r w:rsidRPr="0026636A">
              <w:rPr>
                <w:rFonts w:ascii="Times New Roman" w:hAnsi="Times New Roman"/>
                <w:color w:val="000000" w:themeColor="text1"/>
                <w:sz w:val="28"/>
                <w:szCs w:val="28"/>
              </w:rPr>
              <w:t>0,02</w:t>
            </w:r>
          </w:p>
        </w:tc>
      </w:tr>
      <w:tr w:rsidR="005D5650" w:rsidRPr="0026636A" w14:paraId="741EC0D6" w14:textId="77777777" w:rsidTr="00CC4720">
        <w:tc>
          <w:tcPr>
            <w:tcW w:w="1129" w:type="dxa"/>
          </w:tcPr>
          <w:p w14:paraId="7921EF47" w14:textId="77777777" w:rsidR="005D5650" w:rsidRPr="0026636A" w:rsidRDefault="005D5650" w:rsidP="005D5650">
            <w:pPr>
              <w:pStyle w:val="a4"/>
              <w:numPr>
                <w:ilvl w:val="0"/>
                <w:numId w:val="40"/>
              </w:numPr>
              <w:jc w:val="center"/>
              <w:rPr>
                <w:rFonts w:ascii="Times New Roman" w:eastAsiaTheme="minorHAnsi" w:hAnsi="Times New Roman" w:cs="Times New Roman"/>
                <w:color w:val="000000" w:themeColor="text1"/>
                <w:sz w:val="28"/>
                <w:szCs w:val="28"/>
                <w:lang w:val="kk-KZ" w:eastAsia="en-US"/>
              </w:rPr>
            </w:pPr>
          </w:p>
        </w:tc>
        <w:tc>
          <w:tcPr>
            <w:tcW w:w="5101" w:type="dxa"/>
          </w:tcPr>
          <w:p w14:paraId="25E57FFD" w14:textId="77777777" w:rsidR="005D5650" w:rsidRPr="0026636A" w:rsidRDefault="005D5650" w:rsidP="00CC4720">
            <w:pPr>
              <w:pStyle w:val="a8"/>
            </w:pPr>
            <w:r w:rsidRPr="0026636A">
              <w:rPr>
                <w:rFonts w:ascii="Times New Roman" w:hAnsi="Times New Roman"/>
                <w:color w:val="000000" w:themeColor="text1"/>
                <w:sz w:val="28"/>
                <w:szCs w:val="28"/>
              </w:rPr>
              <w:t>Биотин</w:t>
            </w:r>
          </w:p>
        </w:tc>
        <w:tc>
          <w:tcPr>
            <w:tcW w:w="3115" w:type="dxa"/>
          </w:tcPr>
          <w:p w14:paraId="706BD6DD" w14:textId="77777777" w:rsidR="005D5650" w:rsidRPr="0026636A" w:rsidRDefault="005D5650" w:rsidP="00CC4720">
            <w:pPr>
              <w:pStyle w:val="a8"/>
            </w:pPr>
            <w:r w:rsidRPr="0026636A">
              <w:rPr>
                <w:rFonts w:ascii="Times New Roman" w:hAnsi="Times New Roman"/>
                <w:color w:val="000000" w:themeColor="text1"/>
                <w:sz w:val="28"/>
                <w:szCs w:val="28"/>
              </w:rPr>
              <w:t>0,1</w:t>
            </w:r>
          </w:p>
        </w:tc>
      </w:tr>
      <w:tr w:rsidR="005D5650" w:rsidRPr="0026636A" w14:paraId="456536E3" w14:textId="77777777" w:rsidTr="00CC4720">
        <w:tc>
          <w:tcPr>
            <w:tcW w:w="1129" w:type="dxa"/>
          </w:tcPr>
          <w:p w14:paraId="5AD8C8F4" w14:textId="77777777" w:rsidR="005D5650" w:rsidRPr="0026636A" w:rsidRDefault="005D5650" w:rsidP="005D5650">
            <w:pPr>
              <w:pStyle w:val="a4"/>
              <w:numPr>
                <w:ilvl w:val="0"/>
                <w:numId w:val="40"/>
              </w:numPr>
              <w:jc w:val="center"/>
              <w:rPr>
                <w:rFonts w:ascii="Times New Roman" w:eastAsiaTheme="minorHAnsi" w:hAnsi="Times New Roman" w:cs="Times New Roman"/>
                <w:color w:val="000000" w:themeColor="text1"/>
                <w:sz w:val="28"/>
                <w:szCs w:val="28"/>
                <w:lang w:val="kk-KZ" w:eastAsia="en-US"/>
              </w:rPr>
            </w:pPr>
          </w:p>
        </w:tc>
        <w:tc>
          <w:tcPr>
            <w:tcW w:w="5101" w:type="dxa"/>
          </w:tcPr>
          <w:p w14:paraId="49A2122E" w14:textId="77777777" w:rsidR="005D5650" w:rsidRPr="0026636A" w:rsidRDefault="005D5650" w:rsidP="00CC4720">
            <w:pPr>
              <w:pStyle w:val="a8"/>
            </w:pPr>
            <w:r w:rsidRPr="0026636A">
              <w:rPr>
                <w:rFonts w:ascii="Times New Roman" w:hAnsi="Times New Roman"/>
                <w:color w:val="000000" w:themeColor="text1"/>
                <w:sz w:val="28"/>
                <w:szCs w:val="28"/>
              </w:rPr>
              <w:t>Холин</w:t>
            </w:r>
          </w:p>
        </w:tc>
        <w:tc>
          <w:tcPr>
            <w:tcW w:w="3115" w:type="dxa"/>
          </w:tcPr>
          <w:p w14:paraId="69A04ADF" w14:textId="77777777" w:rsidR="005D5650" w:rsidRPr="0026636A" w:rsidRDefault="005D5650" w:rsidP="00CC4720">
            <w:pPr>
              <w:pStyle w:val="a8"/>
            </w:pPr>
            <w:r w:rsidRPr="0026636A">
              <w:rPr>
                <w:rFonts w:ascii="Times New Roman" w:hAnsi="Times New Roman"/>
                <w:color w:val="000000" w:themeColor="text1"/>
                <w:sz w:val="28"/>
                <w:szCs w:val="28"/>
              </w:rPr>
              <w:t>1000</w:t>
            </w:r>
          </w:p>
        </w:tc>
      </w:tr>
      <w:tr w:rsidR="005D5650" w:rsidRPr="0026636A" w14:paraId="3D3EC5CA" w14:textId="77777777" w:rsidTr="00CC4720">
        <w:tc>
          <w:tcPr>
            <w:tcW w:w="1129" w:type="dxa"/>
          </w:tcPr>
          <w:p w14:paraId="56F76F31" w14:textId="77777777" w:rsidR="005D5650" w:rsidRPr="0026636A" w:rsidRDefault="005D5650" w:rsidP="005D5650">
            <w:pPr>
              <w:pStyle w:val="a4"/>
              <w:numPr>
                <w:ilvl w:val="0"/>
                <w:numId w:val="40"/>
              </w:numPr>
              <w:jc w:val="center"/>
              <w:rPr>
                <w:rFonts w:ascii="Times New Roman" w:eastAsiaTheme="minorHAnsi" w:hAnsi="Times New Roman" w:cs="Times New Roman"/>
                <w:color w:val="000000" w:themeColor="text1"/>
                <w:sz w:val="28"/>
                <w:szCs w:val="28"/>
                <w:lang w:val="kk-KZ" w:eastAsia="en-US"/>
              </w:rPr>
            </w:pPr>
          </w:p>
        </w:tc>
        <w:tc>
          <w:tcPr>
            <w:tcW w:w="5101" w:type="dxa"/>
          </w:tcPr>
          <w:p w14:paraId="6D7184A3" w14:textId="77777777" w:rsidR="005D5650" w:rsidRPr="0026636A" w:rsidRDefault="005D5650" w:rsidP="00CC4720">
            <w:pPr>
              <w:pStyle w:val="a8"/>
            </w:pPr>
            <w:r w:rsidRPr="0026636A">
              <w:rPr>
                <w:rFonts w:ascii="Times New Roman" w:hAnsi="Times New Roman"/>
                <w:color w:val="000000" w:themeColor="text1"/>
                <w:sz w:val="28"/>
                <w:szCs w:val="28"/>
              </w:rPr>
              <w:t>Викасол</w:t>
            </w:r>
          </w:p>
        </w:tc>
        <w:tc>
          <w:tcPr>
            <w:tcW w:w="3115" w:type="dxa"/>
          </w:tcPr>
          <w:p w14:paraId="36FA5940" w14:textId="77777777" w:rsidR="005D5650" w:rsidRPr="0026636A" w:rsidRDefault="005D5650" w:rsidP="00CC4720">
            <w:pPr>
              <w:pStyle w:val="a8"/>
            </w:pPr>
            <w:r w:rsidRPr="0026636A">
              <w:rPr>
                <w:rFonts w:ascii="Times New Roman" w:hAnsi="Times New Roman"/>
                <w:color w:val="000000" w:themeColor="text1"/>
                <w:sz w:val="28"/>
                <w:szCs w:val="28"/>
              </w:rPr>
              <w:t>1,0</w:t>
            </w:r>
          </w:p>
        </w:tc>
      </w:tr>
    </w:tbl>
    <w:p w14:paraId="2C36B28C" w14:textId="77777777" w:rsidR="005D5650" w:rsidRPr="0026636A" w:rsidRDefault="005D5650" w:rsidP="005D5650">
      <w:pPr>
        <w:spacing w:after="0" w:line="240" w:lineRule="auto"/>
        <w:ind w:firstLine="567"/>
        <w:rPr>
          <w:rFonts w:ascii="Times New Roman" w:eastAsiaTheme="minorHAnsi" w:hAnsi="Times New Roman" w:cs="Times New Roman"/>
          <w:color w:val="000000" w:themeColor="text1"/>
          <w:sz w:val="28"/>
          <w:szCs w:val="28"/>
          <w:lang w:val="kk-KZ" w:eastAsia="en-US"/>
        </w:rPr>
      </w:pPr>
    </w:p>
    <w:p w14:paraId="496C685F" w14:textId="77777777" w:rsidR="005D5650" w:rsidRPr="0026636A" w:rsidRDefault="005D5650" w:rsidP="005D5650">
      <w:pPr>
        <w:spacing w:after="0" w:line="240" w:lineRule="auto"/>
        <w:ind w:firstLine="567"/>
        <w:jc w:val="center"/>
        <w:rPr>
          <w:rFonts w:ascii="Times New Roman" w:eastAsiaTheme="minorHAnsi" w:hAnsi="Times New Roman" w:cs="Times New Roman"/>
          <w:color w:val="000000" w:themeColor="text1"/>
          <w:sz w:val="28"/>
          <w:szCs w:val="28"/>
          <w:lang w:val="kk-KZ" w:eastAsia="en-US"/>
        </w:rPr>
      </w:pPr>
    </w:p>
    <w:p w14:paraId="5EECD13D" w14:textId="77777777" w:rsidR="005D5650" w:rsidRPr="0026636A" w:rsidRDefault="005D5650" w:rsidP="005D5650">
      <w:pPr>
        <w:spacing w:after="0" w:line="240" w:lineRule="auto"/>
        <w:ind w:firstLine="567"/>
        <w:jc w:val="both"/>
        <w:rPr>
          <w:rFonts w:ascii="Times New Roman" w:eastAsiaTheme="minorHAnsi" w:hAnsi="Times New Roman" w:cs="Times New Roman"/>
          <w:color w:val="000000" w:themeColor="text1"/>
          <w:sz w:val="28"/>
          <w:szCs w:val="28"/>
          <w:lang w:val="en-US" w:eastAsia="en-US"/>
        </w:rPr>
      </w:pPr>
    </w:p>
    <w:p w14:paraId="3E23EB00" w14:textId="139A6569" w:rsidR="009D10F4" w:rsidRPr="0026636A" w:rsidRDefault="009D10F4" w:rsidP="005D5650">
      <w:pPr>
        <w:spacing w:after="0" w:line="240" w:lineRule="auto"/>
        <w:ind w:firstLine="567"/>
        <w:jc w:val="both"/>
        <w:rPr>
          <w:rFonts w:ascii="Times New Roman" w:eastAsiaTheme="minorHAnsi" w:hAnsi="Times New Roman" w:cs="Times New Roman"/>
          <w:color w:val="000000" w:themeColor="text1"/>
          <w:sz w:val="28"/>
          <w:szCs w:val="28"/>
          <w:lang w:val="en-US" w:eastAsia="en-US"/>
        </w:rPr>
      </w:pPr>
      <w:r w:rsidRPr="0026636A">
        <w:rPr>
          <w:rFonts w:ascii="Times New Roman" w:eastAsiaTheme="minorHAnsi" w:hAnsi="Times New Roman" w:cs="Times New Roman"/>
          <w:color w:val="000000" w:themeColor="text1"/>
          <w:sz w:val="28"/>
          <w:szCs w:val="28"/>
          <w:lang w:val="en-US" w:eastAsia="en-US"/>
        </w:rPr>
        <w:br w:type="page"/>
      </w:r>
    </w:p>
    <w:p w14:paraId="612D6070" w14:textId="77777777" w:rsidR="009D10F4" w:rsidRPr="0026636A" w:rsidRDefault="009D10F4" w:rsidP="005D5650">
      <w:pPr>
        <w:spacing w:after="0" w:line="240" w:lineRule="auto"/>
        <w:ind w:firstLine="567"/>
        <w:jc w:val="both"/>
        <w:rPr>
          <w:rFonts w:ascii="Times New Roman" w:eastAsiaTheme="minorHAnsi" w:hAnsi="Times New Roman" w:cs="Times New Roman"/>
          <w:color w:val="000000" w:themeColor="text1"/>
          <w:sz w:val="28"/>
          <w:szCs w:val="28"/>
          <w:lang w:val="en-US" w:eastAsia="en-US"/>
        </w:rPr>
        <w:sectPr w:rsidR="009D10F4" w:rsidRPr="0026636A" w:rsidSect="0070618C">
          <w:pgSz w:w="11910" w:h="16840"/>
          <w:pgMar w:top="1134" w:right="850" w:bottom="1134" w:left="1701" w:header="720" w:footer="720" w:gutter="0"/>
          <w:cols w:space="720"/>
          <w:titlePg/>
          <w:docGrid w:linePitch="299"/>
        </w:sectPr>
      </w:pPr>
    </w:p>
    <w:p w14:paraId="25313142" w14:textId="6B3B68B9" w:rsidR="005D5650" w:rsidRPr="0026636A" w:rsidRDefault="005D5650" w:rsidP="005D5650">
      <w:pPr>
        <w:spacing w:after="0" w:line="240" w:lineRule="auto"/>
        <w:ind w:firstLine="567"/>
        <w:jc w:val="both"/>
        <w:rPr>
          <w:rFonts w:ascii="Times New Roman" w:eastAsiaTheme="minorHAnsi" w:hAnsi="Times New Roman" w:cs="Times New Roman"/>
          <w:color w:val="000000" w:themeColor="text1"/>
          <w:sz w:val="28"/>
          <w:szCs w:val="28"/>
          <w:lang w:val="en-US" w:eastAsia="en-US"/>
        </w:rPr>
      </w:pPr>
    </w:p>
    <w:p w14:paraId="02FB30AD" w14:textId="77777777" w:rsidR="005D5650" w:rsidRPr="0026636A" w:rsidRDefault="005D5650" w:rsidP="005D5650">
      <w:pPr>
        <w:spacing w:after="0" w:line="240" w:lineRule="auto"/>
        <w:ind w:firstLine="567"/>
        <w:jc w:val="center"/>
        <w:rPr>
          <w:rFonts w:ascii="Times New Roman" w:eastAsiaTheme="minorHAnsi" w:hAnsi="Times New Roman" w:cs="Times New Roman"/>
          <w:color w:val="000000" w:themeColor="text1"/>
          <w:sz w:val="28"/>
          <w:szCs w:val="28"/>
          <w:lang w:val="en-US" w:eastAsia="en-US"/>
        </w:rPr>
      </w:pPr>
      <w:r w:rsidRPr="0026636A">
        <w:rPr>
          <w:rFonts w:ascii="Times New Roman" w:eastAsiaTheme="minorHAnsi" w:hAnsi="Times New Roman" w:cs="Times New Roman"/>
          <w:noProof/>
          <w:sz w:val="28"/>
          <w:szCs w:val="28"/>
          <w:lang w:bidi="he-IL"/>
        </w:rPr>
        <w:drawing>
          <wp:inline distT="0" distB="0" distL="0" distR="0" wp14:anchorId="4CD7E84E" wp14:editId="1FB47C86">
            <wp:extent cx="8873656" cy="4412974"/>
            <wp:effectExtent l="0" t="0" r="3810" b="698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9870FDF" w14:textId="77777777" w:rsidR="005D5650" w:rsidRPr="0026636A" w:rsidRDefault="005D5650" w:rsidP="005D5650">
      <w:pPr>
        <w:spacing w:after="0" w:line="240" w:lineRule="auto"/>
        <w:ind w:firstLine="567"/>
        <w:jc w:val="center"/>
        <w:rPr>
          <w:rFonts w:ascii="Times New Roman" w:eastAsiaTheme="minorHAnsi" w:hAnsi="Times New Roman" w:cs="Times New Roman"/>
          <w:color w:val="000000" w:themeColor="text1"/>
          <w:sz w:val="28"/>
          <w:szCs w:val="28"/>
          <w:lang w:val="en-US" w:eastAsia="en-US"/>
        </w:rPr>
      </w:pPr>
    </w:p>
    <w:p w14:paraId="4D78D29A" w14:textId="16CB67D8" w:rsidR="005D5650" w:rsidRPr="0026636A" w:rsidRDefault="005D5650" w:rsidP="00D803DB">
      <w:pPr>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sz w:val="28"/>
          <w:szCs w:val="28"/>
          <w:lang w:val="kk-KZ" w:eastAsia="en-US"/>
        </w:rPr>
        <w:t>Сурет 1</w:t>
      </w:r>
      <w:r w:rsidR="00D803DB" w:rsidRPr="0026636A">
        <w:rPr>
          <w:rFonts w:ascii="Times New Roman" w:eastAsiaTheme="minorHAnsi" w:hAnsi="Times New Roman" w:cs="Times New Roman"/>
          <w:sz w:val="28"/>
          <w:szCs w:val="28"/>
          <w:lang w:val="kk-KZ" w:eastAsia="en-US"/>
        </w:rPr>
        <w:t>1</w:t>
      </w:r>
      <w:r w:rsidR="008B7268" w:rsidRPr="0026636A">
        <w:rPr>
          <w:rFonts w:ascii="Times New Roman" w:eastAsiaTheme="minorHAnsi" w:hAnsi="Times New Roman" w:cs="Times New Roman"/>
          <w:sz w:val="28"/>
          <w:szCs w:val="28"/>
          <w:lang w:val="en-US" w:eastAsia="en-US"/>
        </w:rPr>
        <w:t xml:space="preserve"> </w:t>
      </w:r>
      <w:r w:rsidR="008B7268" w:rsidRPr="0026636A">
        <w:rPr>
          <w:rFonts w:ascii="Times New Roman" w:hAnsi="Times New Roman" w:cs="Times New Roman"/>
          <w:iCs/>
          <w:color w:val="000000" w:themeColor="text1"/>
          <w:sz w:val="28"/>
          <w:szCs w:val="28"/>
          <w:lang w:val="en-US"/>
        </w:rPr>
        <w:t xml:space="preserve">– </w:t>
      </w:r>
      <w:r w:rsidRPr="0026636A">
        <w:rPr>
          <w:rFonts w:ascii="Times New Roman" w:eastAsiaTheme="minorHAnsi" w:hAnsi="Times New Roman" w:cs="Times New Roman"/>
          <w:sz w:val="28"/>
          <w:szCs w:val="28"/>
          <w:lang w:val="kk-KZ" w:eastAsia="en-US"/>
        </w:rPr>
        <w:t xml:space="preserve">Макро- және микроэлементтер </w:t>
      </w:r>
      <w:r w:rsidRPr="0026636A">
        <w:rPr>
          <w:rFonts w:ascii="Times New Roman" w:eastAsiaTheme="minorHAnsi" w:hAnsi="Times New Roman" w:cs="Times New Roman"/>
          <w:color w:val="000000" w:themeColor="text1"/>
          <w:sz w:val="28"/>
          <w:szCs w:val="28"/>
          <w:lang w:val="kk-KZ" w:eastAsia="en-US"/>
        </w:rPr>
        <w:t>келесі мөлшерде қосылды (1 кг/мг мөлшерінде)</w:t>
      </w:r>
    </w:p>
    <w:p w14:paraId="4C6D8D4B" w14:textId="77777777" w:rsidR="009D10F4" w:rsidRPr="0026636A" w:rsidRDefault="009D10F4" w:rsidP="005D5650">
      <w:pPr>
        <w:ind w:firstLine="567"/>
        <w:jc w:val="both"/>
        <w:rPr>
          <w:rFonts w:ascii="Times New Roman" w:eastAsiaTheme="minorHAnsi" w:hAnsi="Times New Roman" w:cs="Times New Roman"/>
          <w:color w:val="000000" w:themeColor="text1"/>
          <w:sz w:val="28"/>
          <w:szCs w:val="28"/>
          <w:lang w:val="kk-KZ" w:eastAsia="en-US"/>
        </w:rPr>
        <w:sectPr w:rsidR="009D10F4" w:rsidRPr="0026636A" w:rsidSect="009D10F4">
          <w:pgSz w:w="16840" w:h="11910" w:orient="landscape"/>
          <w:pgMar w:top="1701" w:right="1134" w:bottom="851" w:left="1134" w:header="720" w:footer="720" w:gutter="0"/>
          <w:cols w:space="720"/>
          <w:titlePg/>
          <w:docGrid w:linePitch="299"/>
        </w:sectPr>
      </w:pPr>
    </w:p>
    <w:p w14:paraId="0BA0F89A" w14:textId="5426AA99" w:rsidR="0031358B" w:rsidRPr="0026636A" w:rsidRDefault="0031358B" w:rsidP="002432BB">
      <w:pPr>
        <w:spacing w:after="0" w:line="240" w:lineRule="auto"/>
        <w:ind w:firstLine="567"/>
        <w:jc w:val="both"/>
        <w:rPr>
          <w:rFonts w:ascii="Times New Roman" w:eastAsiaTheme="minorHAnsi" w:hAnsi="Times New Roman" w:cs="Times New Roman"/>
          <w:color w:val="FF0000"/>
          <w:sz w:val="28"/>
          <w:szCs w:val="28"/>
          <w:lang w:val="kk-KZ" w:eastAsia="en-US"/>
        </w:rPr>
      </w:pPr>
      <w:r w:rsidRPr="0026636A">
        <w:rPr>
          <w:rFonts w:ascii="Times New Roman" w:eastAsia="Calibri" w:hAnsi="Times New Roman" w:cs="Times New Roman"/>
          <w:sz w:val="28"/>
          <w:szCs w:val="28"/>
          <w:lang w:val="kk-KZ"/>
        </w:rPr>
        <w:lastRenderedPageBreak/>
        <w:t xml:space="preserve">Тәжірибе </w:t>
      </w:r>
      <w:r w:rsidR="00F74E22" w:rsidRPr="0026636A">
        <w:rPr>
          <w:rFonts w:ascii="Times New Roman" w:eastAsia="Calibri" w:hAnsi="Times New Roman" w:cs="Times New Roman"/>
          <w:sz w:val="28"/>
          <w:szCs w:val="28"/>
          <w:lang w:val="kk-KZ"/>
        </w:rPr>
        <w:t xml:space="preserve">ұзақтығы </w:t>
      </w:r>
      <w:r w:rsidRPr="0026636A">
        <w:rPr>
          <w:rFonts w:ascii="Times New Roman" w:eastAsia="Calibri" w:hAnsi="Times New Roman" w:cs="Times New Roman"/>
          <w:sz w:val="28"/>
          <w:szCs w:val="28"/>
          <w:lang w:val="kk-KZ"/>
        </w:rPr>
        <w:t xml:space="preserve">30 күнге созылды. </w:t>
      </w:r>
      <w:r w:rsidR="00470B4C" w:rsidRPr="0026636A">
        <w:rPr>
          <w:rFonts w:ascii="Times New Roman" w:hAnsi="Times New Roman" w:cs="Times New Roman"/>
          <w:sz w:val="28"/>
          <w:szCs w:val="28"/>
          <w:lang w:val="kk-KZ"/>
        </w:rPr>
        <w:t xml:space="preserve">Жануарларды декапитациялау таңғы 9-дан 10-ға дейін қатаң белгіленген уақытта жүргізілді. </w:t>
      </w:r>
      <w:r w:rsidRPr="0026636A">
        <w:rPr>
          <w:rFonts w:ascii="Times New Roman" w:eastAsia="Calibri" w:hAnsi="Times New Roman" w:cs="Times New Roman"/>
          <w:sz w:val="28"/>
          <w:szCs w:val="28"/>
          <w:lang w:val="kk-KZ"/>
        </w:rPr>
        <w:t>Тәжірибе соңында егеуқұйрықтарды эфирдің летальді дозасымен ингаляциялау арқылы жансыздандырылды. Кеуде және құрсақ қуыстарын ашып, ішкі органдарын визуалды түрде тексерді. Содан кейін стандартты әдістеме бойынша, егеуқұйрықтардан зерттеу объектілері – бауырлары және асқазандары алынды. Ары қарай жоғарыда айтылған органдар, кейінгі гистопатологиялық талдаулар үшін 10% бейтарап буферлі формалинге фиксацияланды. Гистологиялық зерттеулер үшін тіндерді дайындаудың жалпы қабылданған әдістері қолданылды.</w:t>
      </w:r>
    </w:p>
    <w:p w14:paraId="47D24D73" w14:textId="71496D96" w:rsidR="006E3FAF" w:rsidRPr="0026636A" w:rsidRDefault="006E3FAF" w:rsidP="002432BB">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Calibri" w:hAnsi="Times New Roman" w:cs="Times New Roman"/>
          <w:b/>
          <w:i/>
          <w:iCs/>
          <w:sz w:val="28"/>
          <w:szCs w:val="28"/>
          <w:lang w:val="kk-KZ" w:eastAsia="en-US"/>
        </w:rPr>
        <w:t xml:space="preserve">Гистологиялық зерттеу </w:t>
      </w:r>
      <w:r w:rsidRPr="0026636A">
        <w:rPr>
          <w:rFonts w:ascii="Times New Roman" w:eastAsia="Calibri" w:hAnsi="Times New Roman" w:cs="Times New Roman"/>
          <w:b/>
          <w:i/>
          <w:iCs/>
          <w:sz w:val="28"/>
          <w:szCs w:val="28"/>
          <w:lang w:eastAsia="en-US"/>
        </w:rPr>
        <w:t>ж</w:t>
      </w:r>
      <w:r w:rsidRPr="0026636A">
        <w:rPr>
          <w:rFonts w:ascii="Times New Roman" w:eastAsia="Calibri" w:hAnsi="Times New Roman" w:cs="Times New Roman"/>
          <w:b/>
          <w:i/>
          <w:iCs/>
          <w:sz w:val="28"/>
          <w:szCs w:val="28"/>
          <w:lang w:val="kk-KZ" w:eastAsia="en-US"/>
        </w:rPr>
        <w:t>әне бояу әдістері</w:t>
      </w:r>
      <w:r w:rsidR="002432BB" w:rsidRPr="0026636A">
        <w:rPr>
          <w:rFonts w:ascii="Times New Roman" w:eastAsia="Calibri" w:hAnsi="Times New Roman" w:cs="Times New Roman"/>
          <w:b/>
          <w:i/>
          <w:iCs/>
          <w:sz w:val="28"/>
          <w:szCs w:val="28"/>
          <w:lang w:val="kk-KZ" w:eastAsia="en-US"/>
        </w:rPr>
        <w:t xml:space="preserve">. </w:t>
      </w:r>
      <w:r w:rsidRPr="0026636A">
        <w:rPr>
          <w:rFonts w:ascii="Times New Roman" w:eastAsia="PragmaticaC" w:hAnsi="Times New Roman" w:cs="Times New Roman"/>
          <w:color w:val="000000" w:themeColor="text1"/>
          <w:sz w:val="28"/>
          <w:szCs w:val="28"/>
          <w:lang w:val="kk-KZ" w:eastAsia="en-US"/>
        </w:rPr>
        <w:t>Гистологиялық зерттеуге арналған  бауыр</w:t>
      </w:r>
      <w:r w:rsidR="002432BB" w:rsidRPr="0026636A">
        <w:rPr>
          <w:rFonts w:ascii="Times New Roman" w:eastAsia="PragmaticaC" w:hAnsi="Times New Roman" w:cs="Times New Roman"/>
          <w:color w:val="000000" w:themeColor="text1"/>
          <w:sz w:val="28"/>
          <w:szCs w:val="28"/>
          <w:lang w:val="kk-KZ" w:eastAsia="en-US"/>
        </w:rPr>
        <w:t xml:space="preserve"> және асқазан</w:t>
      </w:r>
      <w:r w:rsidRPr="0026636A">
        <w:rPr>
          <w:rFonts w:ascii="Times New Roman" w:eastAsia="PragmaticaC" w:hAnsi="Times New Roman" w:cs="Times New Roman"/>
          <w:color w:val="000000" w:themeColor="text1"/>
          <w:sz w:val="28"/>
          <w:szCs w:val="28"/>
          <w:lang w:val="kk-KZ" w:eastAsia="en-US"/>
        </w:rPr>
        <w:t xml:space="preserve"> ұлпасының 1см х 1см х 1см өлшемдегі фрагменті кесіліп алынып, морфологиялық өзгерісі зерттелінді, кейіннен формалиннің 10%  ерітіндісінде бекітілді. Фиксацияның ең аз мерзімі 10 күн,сол уақыт аралығында фиксациялаушы сұйықтық 2 рет ауыстырылды.  </w:t>
      </w:r>
      <w:r w:rsidRPr="0026636A">
        <w:rPr>
          <w:rFonts w:ascii="Times New Roman" w:eastAsiaTheme="minorHAnsi" w:hAnsi="Times New Roman" w:cs="Times New Roman"/>
          <w:color w:val="000000" w:themeColor="text1"/>
          <w:sz w:val="28"/>
          <w:szCs w:val="28"/>
          <w:lang w:val="kk-KZ" w:eastAsia="en-US"/>
        </w:rPr>
        <w:t xml:space="preserve">Фиксатор су құбырының суы арқылы 24 сағат </w:t>
      </w:r>
      <w:r w:rsidR="002432BB" w:rsidRPr="0026636A">
        <w:rPr>
          <w:rFonts w:ascii="Times New Roman" w:eastAsiaTheme="minorHAnsi" w:hAnsi="Times New Roman" w:cs="Times New Roman"/>
          <w:color w:val="000000" w:themeColor="text1"/>
          <w:sz w:val="28"/>
          <w:szCs w:val="28"/>
          <w:lang w:val="kk-KZ" w:eastAsia="en-US"/>
        </w:rPr>
        <w:t>сайын тазаланып, жуылып отырды.</w:t>
      </w:r>
    </w:p>
    <w:p w14:paraId="69F20F97" w14:textId="77777777" w:rsidR="006E3FAF" w:rsidRPr="0026636A" w:rsidRDefault="006E3FAF" w:rsidP="002432BB">
      <w:pPr>
        <w:autoSpaceDE w:val="0"/>
        <w:autoSpaceDN w:val="0"/>
        <w:adjustRightInd w:val="0"/>
        <w:spacing w:after="0" w:line="240" w:lineRule="auto"/>
        <w:ind w:firstLine="567"/>
        <w:jc w:val="both"/>
        <w:rPr>
          <w:rFonts w:ascii="Times New Roman" w:eastAsia="PragmaticaC"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Ұлпа жоғары концентрациялы сұйықтықта шыдамай, 37ºС парафин ерітіндісінде қанығып, кейіннен 56ºС парафинге орналастырылып, парафинді блок дайындалды, осыдан қалыңдығы 5-7мкм болатын кесінділер дайындалды. Дайындалған кесінділерді гематоксилин эозинмен бояуымен боядық. Алынған гистологиялық препараттты «</w:t>
      </w:r>
      <w:r w:rsidRPr="0026636A">
        <w:rPr>
          <w:rFonts w:ascii="Times New Roman" w:eastAsiaTheme="minorHAnsi" w:hAnsi="Times New Roman" w:cs="Times New Roman"/>
          <w:color w:val="000000" w:themeColor="text1"/>
          <w:sz w:val="28"/>
          <w:szCs w:val="28"/>
          <w:lang w:val="en-US" w:eastAsia="en-US"/>
        </w:rPr>
        <w:t>L</w:t>
      </w:r>
      <w:r w:rsidRPr="0026636A">
        <w:rPr>
          <w:rFonts w:ascii="Times New Roman" w:eastAsiaTheme="minorHAnsi" w:hAnsi="Times New Roman" w:cs="Times New Roman"/>
          <w:color w:val="000000" w:themeColor="text1"/>
          <w:sz w:val="28"/>
          <w:szCs w:val="28"/>
          <w:lang w:val="kk-KZ" w:eastAsia="en-US"/>
        </w:rPr>
        <w:t>eica DMLS» жарық микроскопының көмегімен қарадық. Алынған суреттер Pentium 4 компьютерінде өңделді.</w:t>
      </w:r>
    </w:p>
    <w:p w14:paraId="51220D82" w14:textId="28FE08E8" w:rsidR="006E3FAF" w:rsidRPr="0026636A" w:rsidRDefault="006E3FAF" w:rsidP="006E3FAF">
      <w:pPr>
        <w:tabs>
          <w:tab w:val="left" w:pos="0"/>
        </w:tabs>
        <w:spacing w:after="0" w:line="240" w:lineRule="auto"/>
        <w:ind w:left="567"/>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Гистологиялық препараттарды дайындаудың негізгі жолдары мыналар:                              1. Материалды алу және  фиксациялау; </w:t>
      </w:r>
    </w:p>
    <w:p w14:paraId="226D0753" w14:textId="77777777" w:rsidR="006E3FAF" w:rsidRPr="0026636A" w:rsidRDefault="006E3FAF" w:rsidP="006E3FAF">
      <w:pPr>
        <w:tabs>
          <w:tab w:val="left" w:pos="0"/>
        </w:tabs>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2.Тығыздау; </w:t>
      </w:r>
    </w:p>
    <w:p w14:paraId="4BBEBF7D" w14:textId="77777777" w:rsidR="006E3FAF" w:rsidRPr="0026636A" w:rsidRDefault="006E3FAF" w:rsidP="006E3FAF">
      <w:pPr>
        <w:tabs>
          <w:tab w:val="left" w:pos="0"/>
        </w:tabs>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3. Кесінді алу; </w:t>
      </w:r>
    </w:p>
    <w:p w14:paraId="6FC4EB0F" w14:textId="77777777" w:rsidR="006E3FAF" w:rsidRPr="0026636A" w:rsidRDefault="006E3FAF" w:rsidP="006E3FAF">
      <w:pPr>
        <w:tabs>
          <w:tab w:val="left" w:pos="0"/>
        </w:tabs>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4. Бояу; </w:t>
      </w:r>
    </w:p>
    <w:p w14:paraId="707A97AE" w14:textId="77777777" w:rsidR="006E3FAF" w:rsidRPr="0026636A" w:rsidRDefault="006E3FAF" w:rsidP="006E3FAF">
      <w:pPr>
        <w:tabs>
          <w:tab w:val="left" w:pos="0"/>
        </w:tabs>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5. Канада бальзаммен бекіту. </w:t>
      </w:r>
    </w:p>
    <w:p w14:paraId="2A19EA85" w14:textId="77777777" w:rsidR="006E3FAF" w:rsidRPr="0026636A" w:rsidRDefault="006E3FAF" w:rsidP="006E3FAF">
      <w:pPr>
        <w:tabs>
          <w:tab w:val="left" w:pos="0"/>
        </w:tabs>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ab/>
        <w:t xml:space="preserve">Гистологиялық препараттар зерттеу мақсатына байланысты уақытша яғни бір ғана қолданысқа жарайтын және тұрақты, ұзақ уақыттық қолданысқа жарайтын болып бөлінеді. </w:t>
      </w:r>
    </w:p>
    <w:p w14:paraId="3F46B0FB" w14:textId="77777777" w:rsidR="006E3FAF" w:rsidRPr="0026636A" w:rsidRDefault="006E3FAF" w:rsidP="006E3FAF">
      <w:pPr>
        <w:tabs>
          <w:tab w:val="left" w:pos="0"/>
        </w:tabs>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ab/>
        <w:t>1.Фиксация. Фиксацияның мақсаты тірі жүйелерді стабилизациялау мен тірі жүйелердің тіршілік ету процестерін сақтап қалу. Сондай-ақ бұл кезде барынша зерттелетін тірі жүйенің тіршілік құрылымы ешқандай зиян келтірмей сақтап қалуға тырысу қажет.</w:t>
      </w:r>
    </w:p>
    <w:p w14:paraId="16005DA9" w14:textId="77777777" w:rsidR="006E3FAF" w:rsidRPr="0026636A" w:rsidRDefault="006E3FAF" w:rsidP="006E3FAF">
      <w:pPr>
        <w:tabs>
          <w:tab w:val="left" w:pos="0"/>
        </w:tabs>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ab/>
        <w:t xml:space="preserve">Біздің зерттеуімізде фиксатор ретінде кәдімгі формалиннің 10%-тік ерітіндісін пайдаландық. Фиксациялау уақыты фиксатор қызметіне, объектінің тығыздығы мен көлеміне байланысты болады және әдетте 2 мен  24 сағат аралығын қамтиды. Материалды жылдам фиксациялау үшін органдар мен ұлпалардың  кішігірім үлгілері (0,5-2 см) қолданылады. Фиксатордың көлемі фиксацияланатын материалдың көлемін 20-30 есе арттыру қажет. Фиксацияның көптеген тәсілдерінен кейін фиксаторды жою үшін сумен жуып тастайды. Нәтижесінде зерттелетін үлгіге фиксатордың </w:t>
      </w:r>
      <w:r w:rsidRPr="0026636A">
        <w:rPr>
          <w:rFonts w:ascii="Times New Roman" w:eastAsiaTheme="minorHAnsi" w:hAnsi="Times New Roman" w:cs="Times New Roman"/>
          <w:color w:val="000000" w:themeColor="text1"/>
          <w:sz w:val="28"/>
          <w:szCs w:val="28"/>
          <w:lang w:val="kk-KZ" w:eastAsia="en-US"/>
        </w:rPr>
        <w:lastRenderedPageBreak/>
        <w:t xml:space="preserve">әсері ереже бойынша оның көлемін кішірейтіп, тығыздала бастайды. Алайда бұл тығыздық жұқа кесінді жассауға жеткіліксіз. </w:t>
      </w:r>
    </w:p>
    <w:p w14:paraId="2715D305" w14:textId="77777777" w:rsidR="006E3FAF" w:rsidRPr="0026636A" w:rsidRDefault="006E3FAF" w:rsidP="006E3FAF">
      <w:pPr>
        <w:tabs>
          <w:tab w:val="left" w:pos="0"/>
        </w:tabs>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ab/>
        <w:t xml:space="preserve">2. Тығыздау. Бұл кезеңнің мақсаты зерттелетін материалдан қажетті қалыңдықта жұқа кесінді алу үшін тығыз болуын қамтамасыз ету керек. Бұл екі жолмен жүзеге асырылады. Олар: нұсқаны қатыру (немесе мұздату), сосын қатырғыш микротомда кесу немесе тығыздандыратын орталарды (парафин, целлоидин және т.б.) сіңіру. Парафинге салу үшін фиксацияланған нұсқалар сусыздандырылады, себебі көптеген фиксаторлар суда еритін болып келеді және су тығыздалған ортамен араласып кетпейді. Дигидрадация абсолютті 100 пайыз спиртте және жоғары концентрациялы спирттер 60-70 пайыздық спиртте жүргізіледі. </w:t>
      </w:r>
    </w:p>
    <w:p w14:paraId="0B4D2A41" w14:textId="77777777" w:rsidR="006E3FAF" w:rsidRPr="0026636A" w:rsidRDefault="006E3FAF" w:rsidP="006E3FAF">
      <w:pPr>
        <w:tabs>
          <w:tab w:val="left" w:pos="0"/>
        </w:tabs>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ab/>
        <w:t>3. Парафинге отырғызу. Бөлме температурасындағы парафин өте қатты болады. Сондықтанда оны қолдану алдында 52-56ºС-тағы термостатқа қыздырып алады. Парафин спиртпен араласпайтындықтан аралық өнімдер, яғни, спиртпен де араласатын, парафинде де еритін кселол, толлол сияқты заттар қолданылады. Нұсқаның спиртте дигидрадациялануынан кейін ерітіндідегі кселол мен спирттің теңдей үлесін қосып, кейін таза кселолға ауыстырады. Ары қарай, материалды бірнеше сағат парафин мен кселол ерітіндісінде ұстап кейін бір-екі сағатқа таза ерітілген парафинге алмастырылып  формаға (37</w:t>
      </w:r>
      <w:r w:rsidRPr="0026636A">
        <w:rPr>
          <w:rFonts w:ascii="Times New Roman" w:eastAsiaTheme="minorHAnsi" w:hAnsi="Times New Roman" w:cs="Times New Roman"/>
          <w:color w:val="000000" w:themeColor="text1"/>
          <w:sz w:val="28"/>
          <w:szCs w:val="28"/>
          <w:vertAlign w:val="superscript"/>
          <w:lang w:val="kk-KZ" w:eastAsia="en-US"/>
        </w:rPr>
        <w:t>0</w:t>
      </w:r>
      <w:r w:rsidRPr="0026636A">
        <w:rPr>
          <w:rFonts w:ascii="Times New Roman" w:eastAsiaTheme="minorHAnsi" w:hAnsi="Times New Roman" w:cs="Times New Roman"/>
          <w:color w:val="000000" w:themeColor="text1"/>
          <w:sz w:val="28"/>
          <w:szCs w:val="28"/>
          <w:lang w:val="kk-KZ" w:eastAsia="en-US"/>
        </w:rPr>
        <w:t>Стемпературада), сосын 1-2 сағат таза балқыған парафинге (52-56</w:t>
      </w:r>
      <w:r w:rsidRPr="0026636A">
        <w:rPr>
          <w:rFonts w:ascii="Times New Roman" w:eastAsiaTheme="minorHAnsi" w:hAnsi="Times New Roman" w:cs="Times New Roman"/>
          <w:color w:val="000000" w:themeColor="text1"/>
          <w:sz w:val="28"/>
          <w:szCs w:val="28"/>
          <w:vertAlign w:val="superscript"/>
          <w:lang w:val="kk-KZ" w:eastAsia="en-US"/>
        </w:rPr>
        <w:t>0</w:t>
      </w:r>
      <w:r w:rsidRPr="0026636A">
        <w:rPr>
          <w:rFonts w:ascii="Times New Roman" w:eastAsiaTheme="minorHAnsi" w:hAnsi="Times New Roman" w:cs="Times New Roman"/>
          <w:color w:val="000000" w:themeColor="text1"/>
          <w:sz w:val="28"/>
          <w:szCs w:val="28"/>
          <w:lang w:val="kk-KZ" w:eastAsia="en-US"/>
        </w:rPr>
        <w:t xml:space="preserve">С температурада), қағаз немесе металдық формаға ауыстырылады. Бекітілген парафиннен тік бұрышты блок кесіліп алынып парафинге ерітілген ағаш кубикке бекітіледі. Мұндай түрде материал кесінді дайындауға дайын түрде болады. Парафиндеу кезінде қателік кетсе кесінді дұрыс шықпауы мүмкін. </w:t>
      </w:r>
    </w:p>
    <w:p w14:paraId="2A5AC560" w14:textId="77777777" w:rsidR="006E3FAF" w:rsidRPr="0026636A" w:rsidRDefault="006E3FAF" w:rsidP="006E3FAF">
      <w:pPr>
        <w:tabs>
          <w:tab w:val="left" w:pos="0"/>
        </w:tabs>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ab/>
        <w:t>4.Кесінді дайындау. Кесінді дайындау үшін арнайы құрал-микротом қолданылады, оның 3 негізгі бөлігі бар: объекті ұстағыш (ағаш кубикке бекіту үшін); микрометрлік механикалық жүйе(объект ұстағышты белгіленген шамаға дейін жіберу үшін); микротомды пышақты ұстағыш. Микротомның бірнеше қызметі бар. Арнайы мұздатылған орындықты микротомдар фиксатор әсері қажет емес жағдайда қолданылады. Мысалы гистохимиялық зерттеулерде. Осы типті микротомда қалыңдығы 5-7мкм болатын кесінді алынады. Мұздату әдісі патолого-анатомиялық практикада және диагностика әдістемесінде кеңінен қолданылады. Қатырылған орталарды, олар еріп кететін, суға немесе бірден заттық шыныға ауыстырады.</w:t>
      </w:r>
    </w:p>
    <w:p w14:paraId="7752AB78" w14:textId="77777777" w:rsidR="006E3FAF" w:rsidRPr="0026636A" w:rsidRDefault="006E3FAF" w:rsidP="006E3FAF">
      <w:pPr>
        <w:tabs>
          <w:tab w:val="left" w:pos="0"/>
        </w:tabs>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ab/>
        <w:t xml:space="preserve">5.Кесіндіні бояу. Гистологиялық практикада қолданылатын бояғыштар өзінің  химиялық қасиетіне байланысты 3 топқа жіктеледі: негізгі, қышқылды және бейтарап. Негізгі бояғыштар-азур 2, гематоксилин- эозин жатады. Негізгі бояумен боялатын гистологиялық құрылым базофилдер деп аталады. Негізгі бояғыштармен клетка ядросы боялады. Қышқылды бояғыштар- эозин, қышқылды фуксин және т.б жатады. Олар әдетте цитоплазманы және көптеген клеткалық емес құрылымдарды бояйды. Қышқылды бояғыштар мен </w:t>
      </w:r>
      <w:r w:rsidRPr="0026636A">
        <w:rPr>
          <w:rFonts w:ascii="Times New Roman" w:eastAsiaTheme="minorHAnsi" w:hAnsi="Times New Roman" w:cs="Times New Roman"/>
          <w:color w:val="000000" w:themeColor="text1"/>
          <w:sz w:val="28"/>
          <w:szCs w:val="28"/>
          <w:lang w:val="kk-KZ" w:eastAsia="en-US"/>
        </w:rPr>
        <w:lastRenderedPageBreak/>
        <w:t>боялатын гистологиялық құрылым оксифильді деп аталады. Бейтарап бояғыштар- негізгі және қышқылды бояғыштардың аралық түрі.</w:t>
      </w:r>
    </w:p>
    <w:p w14:paraId="1A1EEB62" w14:textId="6EC45D65" w:rsidR="006E3FAF" w:rsidRPr="0026636A" w:rsidRDefault="006E3FAF" w:rsidP="002432BB">
      <w:pPr>
        <w:tabs>
          <w:tab w:val="left" w:pos="0"/>
        </w:tabs>
        <w:spacing w:after="0" w:line="240" w:lineRule="auto"/>
        <w:ind w:firstLine="567"/>
        <w:rPr>
          <w:rFonts w:ascii="Times New Roman" w:eastAsiaTheme="minorHAnsi" w:hAnsi="Times New Roman" w:cs="Times New Roman"/>
          <w:bCs/>
          <w:i/>
          <w:iCs/>
          <w:color w:val="000000" w:themeColor="text1"/>
          <w:sz w:val="28"/>
          <w:szCs w:val="28"/>
          <w:lang w:val="kk-KZ" w:eastAsia="en-US"/>
        </w:rPr>
      </w:pPr>
      <w:r w:rsidRPr="0026636A">
        <w:rPr>
          <w:rFonts w:ascii="Times New Roman" w:eastAsiaTheme="minorHAnsi" w:hAnsi="Times New Roman" w:cs="Times New Roman"/>
          <w:bCs/>
          <w:i/>
          <w:iCs/>
          <w:color w:val="000000" w:themeColor="text1"/>
          <w:sz w:val="28"/>
          <w:szCs w:val="28"/>
          <w:lang w:val="kk-KZ" w:eastAsia="en-US"/>
        </w:rPr>
        <w:t>Гемат</w:t>
      </w:r>
      <w:r w:rsidR="002432BB" w:rsidRPr="0026636A">
        <w:rPr>
          <w:rFonts w:ascii="Times New Roman" w:eastAsiaTheme="minorHAnsi" w:hAnsi="Times New Roman" w:cs="Times New Roman"/>
          <w:bCs/>
          <w:i/>
          <w:iCs/>
          <w:color w:val="000000" w:themeColor="text1"/>
          <w:sz w:val="28"/>
          <w:szCs w:val="28"/>
          <w:lang w:val="kk-KZ" w:eastAsia="en-US"/>
        </w:rPr>
        <w:t>оксилин-эозинмен бояу әдісі.</w:t>
      </w:r>
    </w:p>
    <w:p w14:paraId="2F38D45C" w14:textId="77777777" w:rsidR="006E3FAF" w:rsidRPr="0026636A" w:rsidRDefault="006E3FAF" w:rsidP="006E3FAF">
      <w:pPr>
        <w:numPr>
          <w:ilvl w:val="0"/>
          <w:numId w:val="28"/>
        </w:numPr>
        <w:tabs>
          <w:tab w:val="left" w:pos="0"/>
        </w:tabs>
        <w:spacing w:after="0" w:line="240" w:lineRule="auto"/>
        <w:ind w:hanging="436"/>
        <w:contextualSpacing/>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Заттық шыныға кесіндіні жабыстырамыз;</w:t>
      </w:r>
    </w:p>
    <w:p w14:paraId="3237AB62" w14:textId="77777777" w:rsidR="006E3FAF" w:rsidRPr="0026636A" w:rsidRDefault="006E3FAF" w:rsidP="006E3FAF">
      <w:pPr>
        <w:numPr>
          <w:ilvl w:val="0"/>
          <w:numId w:val="28"/>
        </w:numPr>
        <w:tabs>
          <w:tab w:val="left" w:pos="0"/>
        </w:tabs>
        <w:spacing w:after="0" w:line="240" w:lineRule="auto"/>
        <w:ind w:hanging="436"/>
        <w:contextualSpacing/>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4-5 минуттан ксилолдың 3 бөлігінде кесіндіслерді парафиннен тазаладық; </w:t>
      </w:r>
    </w:p>
    <w:p w14:paraId="1CB69FE7" w14:textId="77777777" w:rsidR="006E3FAF" w:rsidRPr="0026636A" w:rsidRDefault="006E3FAF" w:rsidP="006E3FAF">
      <w:pPr>
        <w:numPr>
          <w:ilvl w:val="0"/>
          <w:numId w:val="28"/>
        </w:numPr>
        <w:tabs>
          <w:tab w:val="left" w:pos="0"/>
        </w:tabs>
        <w:spacing w:after="0" w:line="240" w:lineRule="auto"/>
        <w:ind w:hanging="436"/>
        <w:contextualSpacing/>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2-3 минут аралығында спиртте кесінділерді ксилолдан тазарттық;</w:t>
      </w:r>
    </w:p>
    <w:p w14:paraId="25211778" w14:textId="77777777" w:rsidR="006E3FAF" w:rsidRPr="0026636A" w:rsidRDefault="006E3FAF" w:rsidP="006E3FAF">
      <w:pPr>
        <w:numPr>
          <w:ilvl w:val="0"/>
          <w:numId w:val="28"/>
        </w:numPr>
        <w:tabs>
          <w:tab w:val="left" w:pos="993"/>
        </w:tabs>
        <w:spacing w:after="0" w:line="240" w:lineRule="auto"/>
        <w:ind w:hanging="436"/>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Кесінділерді сприттердің төмендеу концентрацияларына (96,70%) салып, дистиллденген суда 2-3 мин. шайдық; </w:t>
      </w:r>
    </w:p>
    <w:p w14:paraId="018E1311" w14:textId="77777777" w:rsidR="006E3FAF" w:rsidRPr="0026636A" w:rsidRDefault="006E3FAF" w:rsidP="006E3FAF">
      <w:pPr>
        <w:numPr>
          <w:ilvl w:val="0"/>
          <w:numId w:val="28"/>
        </w:numPr>
        <w:tabs>
          <w:tab w:val="left" w:pos="0"/>
        </w:tabs>
        <w:spacing w:after="0" w:line="240" w:lineRule="auto"/>
        <w:ind w:hanging="436"/>
        <w:contextualSpacing/>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2-3 минут аралығында сулу ерітіндіде гематоксилинді енгізіп боядық;</w:t>
      </w:r>
    </w:p>
    <w:p w14:paraId="427E16B1" w14:textId="77777777" w:rsidR="006E3FAF" w:rsidRPr="0026636A" w:rsidRDefault="006E3FAF" w:rsidP="006E3FAF">
      <w:pPr>
        <w:numPr>
          <w:ilvl w:val="0"/>
          <w:numId w:val="28"/>
        </w:numPr>
        <w:tabs>
          <w:tab w:val="left" w:pos="0"/>
        </w:tabs>
        <w:spacing w:after="0" w:line="240" w:lineRule="auto"/>
        <w:ind w:hanging="436"/>
        <w:contextualSpacing/>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Алдымен құбырдан аққан сумен кейіннен дистильденген сумен 2-5 минут жуып шайдық;</w:t>
      </w:r>
    </w:p>
    <w:p w14:paraId="7A3961E2" w14:textId="77777777" w:rsidR="006E3FAF" w:rsidRPr="0026636A" w:rsidRDefault="006E3FAF" w:rsidP="006E3FAF">
      <w:pPr>
        <w:numPr>
          <w:ilvl w:val="0"/>
          <w:numId w:val="28"/>
        </w:numPr>
        <w:tabs>
          <w:tab w:val="left" w:pos="0"/>
        </w:tabs>
        <w:spacing w:after="0" w:line="240" w:lineRule="auto"/>
        <w:ind w:hanging="436"/>
        <w:contextualSpacing/>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0,5-1 минут аралығында эозиннің сулы ерітіндісінде боядық;</w:t>
      </w:r>
    </w:p>
    <w:p w14:paraId="066D21C0" w14:textId="77777777" w:rsidR="006E3FAF" w:rsidRPr="0026636A" w:rsidRDefault="006E3FAF" w:rsidP="006E3FAF">
      <w:pPr>
        <w:numPr>
          <w:ilvl w:val="0"/>
          <w:numId w:val="28"/>
        </w:numPr>
        <w:tabs>
          <w:tab w:val="left" w:pos="0"/>
        </w:tabs>
        <w:spacing w:after="0" w:line="240" w:lineRule="auto"/>
        <w:ind w:hanging="436"/>
        <w:contextualSpacing/>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0,5-1 минут аралығында дистильденген сумен шайдық;</w:t>
      </w:r>
    </w:p>
    <w:p w14:paraId="23B485F6" w14:textId="77777777" w:rsidR="006E3FAF" w:rsidRPr="0026636A" w:rsidRDefault="006E3FAF" w:rsidP="006E3FAF">
      <w:pPr>
        <w:numPr>
          <w:ilvl w:val="0"/>
          <w:numId w:val="28"/>
        </w:numPr>
        <w:tabs>
          <w:tab w:val="left" w:pos="993"/>
        </w:tabs>
        <w:spacing w:after="0" w:line="240" w:lineRule="auto"/>
        <w:ind w:hanging="436"/>
        <w:jc w:val="both"/>
        <w:rPr>
          <w:rFonts w:ascii="Times New Roman" w:eastAsiaTheme="minorHAnsi" w:hAnsi="Times New Roman" w:cs="Times New Roman"/>
          <w:color w:val="000000" w:themeColor="text1"/>
          <w:sz w:val="28"/>
          <w:szCs w:val="28"/>
          <w:lang w:eastAsia="en-US"/>
        </w:rPr>
      </w:pPr>
      <w:r w:rsidRPr="0026636A">
        <w:rPr>
          <w:rFonts w:ascii="Times New Roman" w:eastAsiaTheme="minorHAnsi" w:hAnsi="Times New Roman" w:cs="Times New Roman"/>
          <w:color w:val="000000" w:themeColor="text1"/>
          <w:sz w:val="28"/>
          <w:szCs w:val="28"/>
          <w:lang w:val="kk-KZ" w:eastAsia="en-US"/>
        </w:rPr>
        <w:t xml:space="preserve">Спирттің өсу концентрацияларында </w:t>
      </w:r>
      <w:r w:rsidRPr="0026636A">
        <w:rPr>
          <w:rFonts w:ascii="Times New Roman" w:eastAsiaTheme="minorHAnsi" w:hAnsi="Times New Roman" w:cs="Times New Roman"/>
          <w:color w:val="000000" w:themeColor="text1"/>
          <w:sz w:val="28"/>
          <w:szCs w:val="28"/>
          <w:lang w:eastAsia="en-US"/>
        </w:rPr>
        <w:t>(70, 96, 100%)</w:t>
      </w:r>
      <w:r w:rsidRPr="0026636A">
        <w:rPr>
          <w:rFonts w:ascii="Times New Roman" w:eastAsiaTheme="minorHAnsi" w:hAnsi="Times New Roman" w:cs="Times New Roman"/>
          <w:color w:val="000000" w:themeColor="text1"/>
          <w:sz w:val="28"/>
          <w:szCs w:val="28"/>
          <w:lang w:val="kk-KZ" w:eastAsia="en-US"/>
        </w:rPr>
        <w:t xml:space="preserve"> 1-2 мин. сусыздандырдық; </w:t>
      </w:r>
    </w:p>
    <w:p w14:paraId="5F840595" w14:textId="77777777" w:rsidR="006E3FAF" w:rsidRPr="0026636A" w:rsidRDefault="006E3FAF" w:rsidP="006E3FAF">
      <w:pPr>
        <w:numPr>
          <w:ilvl w:val="0"/>
          <w:numId w:val="28"/>
        </w:numPr>
        <w:tabs>
          <w:tab w:val="left" w:pos="993"/>
          <w:tab w:val="left" w:pos="1134"/>
        </w:tabs>
        <w:spacing w:after="0" w:line="240" w:lineRule="auto"/>
        <w:ind w:hanging="436"/>
        <w:jc w:val="both"/>
        <w:rPr>
          <w:rFonts w:ascii="Times New Roman" w:eastAsiaTheme="minorHAnsi" w:hAnsi="Times New Roman" w:cs="Times New Roman"/>
          <w:color w:val="000000" w:themeColor="text1"/>
          <w:sz w:val="28"/>
          <w:szCs w:val="28"/>
          <w:lang w:eastAsia="en-US"/>
        </w:rPr>
      </w:pPr>
      <w:r w:rsidRPr="0026636A">
        <w:rPr>
          <w:rFonts w:ascii="Times New Roman" w:eastAsiaTheme="minorHAnsi" w:hAnsi="Times New Roman" w:cs="Times New Roman"/>
          <w:color w:val="000000" w:themeColor="text1"/>
          <w:sz w:val="28"/>
          <w:szCs w:val="28"/>
          <w:lang w:val="kk-KZ" w:eastAsia="en-US"/>
        </w:rPr>
        <w:t xml:space="preserve">2-3 мин. </w:t>
      </w:r>
      <w:r w:rsidRPr="0026636A">
        <w:rPr>
          <w:rFonts w:ascii="Times New Roman" w:eastAsiaTheme="minorHAnsi" w:hAnsi="Times New Roman" w:cs="Times New Roman"/>
          <w:color w:val="000000" w:themeColor="text1"/>
          <w:sz w:val="28"/>
          <w:szCs w:val="28"/>
          <w:lang w:eastAsia="en-US"/>
        </w:rPr>
        <w:t>карбол-ксилол</w:t>
      </w:r>
      <w:r w:rsidRPr="0026636A">
        <w:rPr>
          <w:rFonts w:ascii="Times New Roman" w:eastAsiaTheme="minorHAnsi" w:hAnsi="Times New Roman" w:cs="Times New Roman"/>
          <w:color w:val="000000" w:themeColor="text1"/>
          <w:sz w:val="28"/>
          <w:szCs w:val="28"/>
          <w:lang w:val="kk-KZ" w:eastAsia="en-US"/>
        </w:rPr>
        <w:t>да тазаладық;</w:t>
      </w:r>
    </w:p>
    <w:p w14:paraId="66D70F73" w14:textId="77777777" w:rsidR="006E3FAF" w:rsidRPr="0026636A" w:rsidRDefault="006E3FAF" w:rsidP="006E3FAF">
      <w:pPr>
        <w:numPr>
          <w:ilvl w:val="0"/>
          <w:numId w:val="28"/>
        </w:numPr>
        <w:tabs>
          <w:tab w:val="left" w:pos="993"/>
          <w:tab w:val="left" w:pos="1134"/>
        </w:tabs>
        <w:spacing w:after="0" w:line="240" w:lineRule="auto"/>
        <w:ind w:hanging="436"/>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Боялған кесінділерді бальзаммен бекіттік. Консервіленген орта ретінде самырсын бальзамын қолдандық.</w:t>
      </w:r>
    </w:p>
    <w:p w14:paraId="05F58C31" w14:textId="77777777" w:rsidR="003E335C" w:rsidRPr="0026636A" w:rsidRDefault="003E335C" w:rsidP="00745ECE">
      <w:pPr>
        <w:pStyle w:val="a8"/>
        <w:jc w:val="both"/>
        <w:rPr>
          <w:rFonts w:asciiTheme="majorBidi" w:hAnsiTheme="majorBidi" w:cstheme="majorBidi"/>
          <w:b/>
          <w:bCs/>
          <w:sz w:val="28"/>
          <w:szCs w:val="28"/>
          <w:lang w:val="kk-KZ"/>
        </w:rPr>
      </w:pPr>
    </w:p>
    <w:p w14:paraId="5DFC38A6" w14:textId="009EE12B" w:rsidR="00AB1E33" w:rsidRPr="0026636A" w:rsidRDefault="002B4515" w:rsidP="006A5ECE">
      <w:pPr>
        <w:pStyle w:val="a8"/>
        <w:ind w:firstLine="567"/>
        <w:jc w:val="both"/>
        <w:outlineLvl w:val="2"/>
        <w:rPr>
          <w:rFonts w:asciiTheme="majorBidi" w:hAnsiTheme="majorBidi" w:cstheme="majorBidi"/>
          <w:b/>
          <w:bCs/>
          <w:sz w:val="28"/>
          <w:szCs w:val="28"/>
          <w:lang w:val="kk-KZ"/>
        </w:rPr>
      </w:pPr>
      <w:r w:rsidRPr="0026636A">
        <w:rPr>
          <w:rFonts w:asciiTheme="majorBidi" w:hAnsiTheme="majorBidi" w:cstheme="majorBidi"/>
          <w:b/>
          <w:bCs/>
          <w:sz w:val="28"/>
          <w:szCs w:val="28"/>
          <w:lang w:val="en-US"/>
        </w:rPr>
        <w:t>2.</w:t>
      </w:r>
      <w:r w:rsidR="002C2295" w:rsidRPr="0026636A">
        <w:rPr>
          <w:rFonts w:asciiTheme="majorBidi" w:hAnsiTheme="majorBidi" w:cstheme="majorBidi"/>
          <w:b/>
          <w:bCs/>
          <w:sz w:val="28"/>
          <w:szCs w:val="28"/>
          <w:lang w:val="en-US"/>
        </w:rPr>
        <w:t>2.2.</w:t>
      </w:r>
      <w:r w:rsidR="00AB1E33" w:rsidRPr="0026636A">
        <w:rPr>
          <w:rFonts w:asciiTheme="majorBidi" w:hAnsiTheme="majorBidi" w:cstheme="majorBidi"/>
          <w:b/>
          <w:bCs/>
          <w:sz w:val="28"/>
          <w:szCs w:val="28"/>
          <w:lang w:val="en-US"/>
        </w:rPr>
        <w:t xml:space="preserve"> </w:t>
      </w:r>
      <w:r w:rsidR="00AB1E33" w:rsidRPr="0026636A">
        <w:rPr>
          <w:rFonts w:asciiTheme="majorBidi" w:hAnsiTheme="majorBidi" w:cstheme="majorBidi"/>
          <w:b/>
          <w:bCs/>
          <w:sz w:val="28"/>
          <w:szCs w:val="28"/>
        </w:rPr>
        <w:t xml:space="preserve">Тәжірибелік </w:t>
      </w:r>
      <w:r w:rsidR="00AB1E33" w:rsidRPr="0026636A">
        <w:rPr>
          <w:rFonts w:asciiTheme="majorBidi" w:hAnsiTheme="majorBidi" w:cstheme="majorBidi"/>
          <w:b/>
          <w:bCs/>
          <w:sz w:val="28"/>
          <w:szCs w:val="28"/>
          <w:lang w:val="kk-KZ"/>
        </w:rPr>
        <w:t>тышқандар</w:t>
      </w:r>
      <w:r w:rsidR="006E3FAF" w:rsidRPr="0026636A">
        <w:rPr>
          <w:rFonts w:asciiTheme="majorBidi" w:hAnsiTheme="majorBidi" w:cstheme="majorBidi"/>
          <w:b/>
          <w:bCs/>
          <w:sz w:val="28"/>
          <w:szCs w:val="28"/>
          <w:lang w:val="kk-KZ"/>
        </w:rPr>
        <w:t xml:space="preserve"> және оларды зерттеу әдістері</w:t>
      </w:r>
    </w:p>
    <w:p w14:paraId="4DB2D0EA"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Эксперименттік зерттеу Шиңжаң медицина университетінің зертханасында орындалды. Зерттеу жүргізу барысында тәжірибелік жұмыстардың барлық сатылары биологиялық этика қағидалары мен зертханалық жануарларды пайдалану жөніндегі белгіленген нормативтік талаптарға толықтай сай жүзеге асырылды.</w:t>
      </w:r>
    </w:p>
    <w:p w14:paraId="600590F3" w14:textId="5ED637F9"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i/>
          <w:iCs/>
          <w:sz w:val="28"/>
          <w:szCs w:val="28"/>
          <w:lang w:val="kk-KZ"/>
        </w:rPr>
        <w:t>Frangula alnus</w:t>
      </w:r>
      <w:r w:rsidRPr="0026636A">
        <w:rPr>
          <w:rFonts w:ascii="Times New Roman" w:hAnsi="Times New Roman"/>
          <w:sz w:val="28"/>
          <w:szCs w:val="28"/>
          <w:lang w:val="kk-KZ"/>
        </w:rPr>
        <w:t xml:space="preserve"> </w:t>
      </w:r>
      <w:r w:rsidRPr="0026636A">
        <w:rPr>
          <w:rFonts w:ascii="Times New Roman" w:hAnsi="Times New Roman"/>
          <w:sz w:val="28"/>
          <w:szCs w:val="28"/>
          <w:lang w:val="en-US"/>
        </w:rPr>
        <w:t xml:space="preserve">Mill. </w:t>
      </w:r>
      <w:r w:rsidRPr="0026636A">
        <w:rPr>
          <w:rFonts w:ascii="Times New Roman" w:hAnsi="Times New Roman"/>
          <w:sz w:val="28"/>
          <w:szCs w:val="28"/>
          <w:lang w:val="kk-KZ"/>
        </w:rPr>
        <w:t>өсімдігінің негізгі фармакологиялық белсенділігі оның қабығында орналасқан антрагликозидтер, глюкофрангулиндер A және B, эмодин, франгулиндер A және B сияқты белсенді қосылыстар арқылы көрініс береді.</w:t>
      </w:r>
      <w:r w:rsidRPr="0026636A">
        <w:rPr>
          <w:rFonts w:ascii="Times New Roman" w:hAnsi="Times New Roman"/>
          <w:sz w:val="28"/>
          <w:szCs w:val="28"/>
          <w:lang w:val="en-US"/>
        </w:rPr>
        <w:t xml:space="preserve"> </w:t>
      </w:r>
      <w:r w:rsidRPr="0026636A">
        <w:rPr>
          <w:rFonts w:ascii="Times New Roman" w:hAnsi="Times New Roman"/>
          <w:sz w:val="28"/>
          <w:szCs w:val="28"/>
          <w:lang w:val="kk-KZ"/>
        </w:rPr>
        <w:t xml:space="preserve">Сонымен қатар, тәжірибе барысында қолданылған басқа да реагенттер </w:t>
      </w:r>
      <w:r w:rsidRPr="0026636A">
        <w:rPr>
          <w:rFonts w:ascii="Times New Roman" w:hAnsi="Times New Roman"/>
          <w:sz w:val="28"/>
          <w:szCs w:val="28"/>
        </w:rPr>
        <w:t>Кесте</w:t>
      </w:r>
      <w:r w:rsidRPr="0026636A">
        <w:rPr>
          <w:rFonts w:ascii="Times New Roman" w:hAnsi="Times New Roman"/>
          <w:sz w:val="28"/>
          <w:szCs w:val="28"/>
          <w:lang w:val="kk-KZ"/>
        </w:rPr>
        <w:t xml:space="preserve"> 2-де көрсетілген</w:t>
      </w:r>
      <w:r w:rsidR="008731C5" w:rsidRPr="0026636A">
        <w:rPr>
          <w:rFonts w:ascii="Times New Roman" w:hAnsi="Times New Roman"/>
          <w:sz w:val="28"/>
          <w:szCs w:val="28"/>
          <w:lang w:val="kk-KZ"/>
        </w:rPr>
        <w:t xml:space="preserve"> (Кесте 2)</w:t>
      </w:r>
      <w:r w:rsidRPr="0026636A">
        <w:rPr>
          <w:rFonts w:ascii="Times New Roman" w:hAnsi="Times New Roman"/>
          <w:sz w:val="28"/>
          <w:szCs w:val="28"/>
          <w:lang w:val="kk-KZ"/>
        </w:rPr>
        <w:t>.</w:t>
      </w:r>
    </w:p>
    <w:p w14:paraId="5096A25A" w14:textId="77777777" w:rsidR="00A64EA1" w:rsidRPr="0026636A" w:rsidRDefault="00A64EA1" w:rsidP="00A64EA1">
      <w:pPr>
        <w:pStyle w:val="a8"/>
        <w:ind w:firstLine="567"/>
        <w:jc w:val="both"/>
        <w:rPr>
          <w:rFonts w:ascii="Times New Roman" w:hAnsi="Times New Roman"/>
          <w:sz w:val="28"/>
          <w:szCs w:val="28"/>
        </w:rPr>
      </w:pPr>
    </w:p>
    <w:p w14:paraId="3DDF3C00" w14:textId="3FBAD638" w:rsidR="00A64EA1" w:rsidRPr="0026636A" w:rsidRDefault="00A64EA1" w:rsidP="00A64EA1">
      <w:pPr>
        <w:pStyle w:val="a8"/>
        <w:ind w:firstLine="567"/>
        <w:rPr>
          <w:rFonts w:ascii="Times New Roman" w:hAnsi="Times New Roman"/>
          <w:sz w:val="28"/>
          <w:szCs w:val="28"/>
          <w:lang w:val="kk-KZ"/>
        </w:rPr>
      </w:pPr>
      <w:r w:rsidRPr="0026636A">
        <w:rPr>
          <w:rFonts w:ascii="Times New Roman" w:hAnsi="Times New Roman"/>
          <w:sz w:val="28"/>
          <w:szCs w:val="28"/>
          <w:lang w:val="kk-KZ"/>
        </w:rPr>
        <w:t>Кесте 2</w:t>
      </w:r>
      <w:r w:rsidR="007F7D89" w:rsidRPr="0026636A">
        <w:rPr>
          <w:rFonts w:ascii="Times New Roman" w:hAnsi="Times New Roman"/>
          <w:sz w:val="28"/>
          <w:szCs w:val="28"/>
          <w:lang w:val="en-US"/>
        </w:rPr>
        <w:t xml:space="preserve"> </w:t>
      </w:r>
      <w:r w:rsidR="007F7D89" w:rsidRPr="0026636A">
        <w:rPr>
          <w:rFonts w:ascii="Times New Roman" w:hAnsi="Times New Roman"/>
          <w:iCs/>
          <w:color w:val="000000" w:themeColor="text1"/>
          <w:sz w:val="28"/>
          <w:szCs w:val="28"/>
          <w:lang w:val="en-US"/>
        </w:rPr>
        <w:t xml:space="preserve">– </w:t>
      </w:r>
      <w:r w:rsidRPr="0026636A">
        <w:rPr>
          <w:rFonts w:ascii="Times New Roman" w:hAnsi="Times New Roman"/>
          <w:sz w:val="28"/>
          <w:szCs w:val="28"/>
          <w:lang w:val="kk-KZ"/>
        </w:rPr>
        <w:t>Бауыр қызметін, тотығу стрессін және липидтер алмасуын зерттеуге арналған реагенттер</w:t>
      </w:r>
      <w:r w:rsidR="00E64589" w:rsidRPr="0026636A">
        <w:rPr>
          <w:rFonts w:ascii="Times New Roman" w:hAnsi="Times New Roman"/>
          <w:sz w:val="28"/>
          <w:szCs w:val="28"/>
          <w:lang w:val="kk-KZ"/>
        </w:rPr>
        <w:t xml:space="preserve"> [1</w:t>
      </w:r>
      <w:r w:rsidR="00E64589" w:rsidRPr="0026636A">
        <w:rPr>
          <w:rFonts w:ascii="Times New Roman" w:hAnsi="Times New Roman"/>
          <w:sz w:val="28"/>
          <w:szCs w:val="28"/>
          <w:lang w:val="en-US"/>
        </w:rPr>
        <w:t>25</w:t>
      </w:r>
      <w:r w:rsidRPr="0026636A">
        <w:rPr>
          <w:rFonts w:ascii="Times New Roman" w:hAnsi="Times New Roman"/>
          <w:sz w:val="28"/>
          <w:szCs w:val="28"/>
          <w:lang w:val="kk-KZ"/>
        </w:rPr>
        <w:t>].</w:t>
      </w:r>
    </w:p>
    <w:p w14:paraId="380D95A8" w14:textId="77777777" w:rsidR="00A64EA1" w:rsidRPr="0026636A" w:rsidRDefault="00A64EA1" w:rsidP="00A64EA1">
      <w:pPr>
        <w:pStyle w:val="a8"/>
        <w:jc w:val="both"/>
        <w:rPr>
          <w:rFonts w:ascii="Times New Roman" w:hAnsi="Times New Roman"/>
          <w:sz w:val="28"/>
          <w:szCs w:val="28"/>
          <w:lang w:val="kk-KZ"/>
        </w:rPr>
      </w:pPr>
    </w:p>
    <w:tbl>
      <w:tblPr>
        <w:tblW w:w="8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26"/>
        <w:gridCol w:w="3458"/>
        <w:gridCol w:w="4921"/>
      </w:tblGrid>
      <w:tr w:rsidR="00A64EA1" w:rsidRPr="0026636A" w14:paraId="6EE85725" w14:textId="77777777" w:rsidTr="008533ED">
        <w:trPr>
          <w:trHeight w:val="251"/>
        </w:trPr>
        <w:tc>
          <w:tcPr>
            <w:tcW w:w="526" w:type="dxa"/>
          </w:tcPr>
          <w:p w14:paraId="7C3316B5" w14:textId="77777777" w:rsidR="00A64EA1" w:rsidRPr="0026636A" w:rsidRDefault="00A64EA1" w:rsidP="008533ED">
            <w:pPr>
              <w:spacing w:after="0" w:line="240" w:lineRule="auto"/>
              <w:jc w:val="center"/>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t>№</w:t>
            </w:r>
          </w:p>
        </w:tc>
        <w:tc>
          <w:tcPr>
            <w:tcW w:w="3458" w:type="dxa"/>
            <w:tcMar>
              <w:top w:w="14" w:type="dxa"/>
              <w:left w:w="14" w:type="dxa"/>
              <w:bottom w:w="0" w:type="dxa"/>
              <w:right w:w="14" w:type="dxa"/>
            </w:tcMar>
          </w:tcPr>
          <w:p w14:paraId="4EFB254C" w14:textId="77777777" w:rsidR="00A64EA1" w:rsidRPr="0026636A" w:rsidRDefault="00A64EA1" w:rsidP="008533ED">
            <w:pPr>
              <w:spacing w:after="0" w:line="240" w:lineRule="auto"/>
              <w:jc w:val="center"/>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t>Реагент атауы</w:t>
            </w:r>
          </w:p>
        </w:tc>
        <w:tc>
          <w:tcPr>
            <w:tcW w:w="4921" w:type="dxa"/>
            <w:tcMar>
              <w:top w:w="14" w:type="dxa"/>
              <w:left w:w="14" w:type="dxa"/>
              <w:bottom w:w="0" w:type="dxa"/>
              <w:right w:w="14" w:type="dxa"/>
            </w:tcMar>
          </w:tcPr>
          <w:p w14:paraId="13D2C514" w14:textId="77777777" w:rsidR="00A64EA1" w:rsidRPr="0026636A" w:rsidRDefault="00A64EA1" w:rsidP="008533ED">
            <w:pPr>
              <w:spacing w:after="0" w:line="240" w:lineRule="auto"/>
              <w:jc w:val="center"/>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t>Өндіруші</w:t>
            </w:r>
          </w:p>
          <w:p w14:paraId="17DF5C65" w14:textId="77777777" w:rsidR="00A64EA1" w:rsidRPr="0026636A" w:rsidRDefault="00A64EA1" w:rsidP="008533ED">
            <w:pPr>
              <w:spacing w:after="0" w:line="240" w:lineRule="auto"/>
              <w:jc w:val="center"/>
              <w:rPr>
                <w:rFonts w:ascii="Times New Roman" w:hAnsi="Times New Roman" w:cs="Times New Roman"/>
                <w:b/>
                <w:bCs/>
                <w:sz w:val="28"/>
                <w:szCs w:val="28"/>
                <w:lang w:val="kk-KZ"/>
              </w:rPr>
            </w:pPr>
          </w:p>
        </w:tc>
      </w:tr>
      <w:tr w:rsidR="00A64EA1" w:rsidRPr="0026636A" w14:paraId="1DEA03E8" w14:textId="77777777" w:rsidTr="008533ED">
        <w:trPr>
          <w:trHeight w:val="635"/>
        </w:trPr>
        <w:tc>
          <w:tcPr>
            <w:tcW w:w="526" w:type="dxa"/>
          </w:tcPr>
          <w:p w14:paraId="62641914"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1</w:t>
            </w:r>
          </w:p>
        </w:tc>
        <w:tc>
          <w:tcPr>
            <w:tcW w:w="3458" w:type="dxa"/>
            <w:tcMar>
              <w:top w:w="14" w:type="dxa"/>
              <w:left w:w="14" w:type="dxa"/>
              <w:bottom w:w="0" w:type="dxa"/>
              <w:right w:w="14" w:type="dxa"/>
            </w:tcMar>
          </w:tcPr>
          <w:p w14:paraId="3523112C" w14:textId="77777777" w:rsidR="00A64EA1" w:rsidRPr="0026636A" w:rsidRDefault="00A64EA1" w:rsidP="008533ED">
            <w:pPr>
              <w:spacing w:after="0" w:line="240" w:lineRule="auto"/>
              <w:ind w:firstLine="174"/>
              <w:jc w:val="both"/>
              <w:rPr>
                <w:rFonts w:ascii="Times New Roman" w:hAnsi="Times New Roman" w:cs="Times New Roman"/>
                <w:sz w:val="28"/>
                <w:szCs w:val="28"/>
              </w:rPr>
            </w:pPr>
            <w:r w:rsidRPr="0026636A">
              <w:rPr>
                <w:rFonts w:ascii="Times New Roman" w:hAnsi="Times New Roman" w:cs="Times New Roman"/>
                <w:sz w:val="28"/>
                <w:szCs w:val="28"/>
              </w:rPr>
              <w:t>95% этанол</w:t>
            </w:r>
          </w:p>
        </w:tc>
        <w:tc>
          <w:tcPr>
            <w:tcW w:w="4921" w:type="dxa"/>
            <w:tcMar>
              <w:top w:w="14" w:type="dxa"/>
              <w:left w:w="14" w:type="dxa"/>
              <w:bottom w:w="0" w:type="dxa"/>
              <w:right w:w="14" w:type="dxa"/>
            </w:tcMar>
          </w:tcPr>
          <w:p w14:paraId="1D5696F5" w14:textId="77777777" w:rsidR="00A64EA1" w:rsidRPr="0026636A" w:rsidRDefault="00A64EA1" w:rsidP="008533ED">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Tianjin zhiyuan химиялық реагент серіктестігі</w:t>
            </w:r>
            <w:r w:rsidRPr="0026636A">
              <w:rPr>
                <w:rFonts w:ascii="Times New Roman" w:hAnsi="Times New Roman" w:cs="Times New Roman"/>
                <w:sz w:val="28"/>
                <w:szCs w:val="28"/>
                <w:lang w:val="kk-KZ"/>
              </w:rPr>
              <w:t>.</w:t>
            </w:r>
            <w:r w:rsidRPr="0026636A">
              <w:rPr>
                <w:rFonts w:ascii="Times New Roman" w:hAnsi="Times New Roman" w:cs="Times New Roman"/>
                <w:sz w:val="28"/>
                <w:szCs w:val="28"/>
              </w:rPr>
              <w:t xml:space="preserve">  LTD</w:t>
            </w:r>
          </w:p>
        </w:tc>
      </w:tr>
      <w:tr w:rsidR="00A64EA1" w:rsidRPr="0026636A" w14:paraId="77A8812A" w14:textId="77777777" w:rsidTr="008533ED">
        <w:trPr>
          <w:trHeight w:val="545"/>
        </w:trPr>
        <w:tc>
          <w:tcPr>
            <w:tcW w:w="526" w:type="dxa"/>
          </w:tcPr>
          <w:p w14:paraId="35A49906"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2</w:t>
            </w:r>
          </w:p>
        </w:tc>
        <w:tc>
          <w:tcPr>
            <w:tcW w:w="3458" w:type="dxa"/>
            <w:tcMar>
              <w:top w:w="14" w:type="dxa"/>
              <w:left w:w="14" w:type="dxa"/>
              <w:bottom w:w="0" w:type="dxa"/>
              <w:right w:w="14" w:type="dxa"/>
            </w:tcMar>
          </w:tcPr>
          <w:p w14:paraId="068F486F" w14:textId="77777777" w:rsidR="00A64EA1" w:rsidRPr="0026636A" w:rsidRDefault="00A64EA1" w:rsidP="008533ED">
            <w:pPr>
              <w:spacing w:after="0" w:line="240" w:lineRule="auto"/>
              <w:ind w:firstLine="174"/>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Бейжің қызыл жұлдызы </w:t>
            </w:r>
          </w:p>
        </w:tc>
        <w:tc>
          <w:tcPr>
            <w:tcW w:w="4921" w:type="dxa"/>
            <w:tcMar>
              <w:top w:w="14" w:type="dxa"/>
              <w:left w:w="14" w:type="dxa"/>
              <w:bottom w:w="0" w:type="dxa"/>
              <w:right w:w="14" w:type="dxa"/>
            </w:tcMar>
          </w:tcPr>
          <w:p w14:paraId="41DA8837" w14:textId="77777777" w:rsidR="00A64EA1" w:rsidRPr="0026636A" w:rsidRDefault="00A64EA1" w:rsidP="008533ED">
            <w:pPr>
              <w:spacing w:after="0" w:line="240" w:lineRule="auto"/>
              <w:jc w:val="both"/>
              <w:rPr>
                <w:rFonts w:ascii="Times New Roman" w:hAnsi="Times New Roman" w:cs="Times New Roman"/>
                <w:sz w:val="28"/>
                <w:szCs w:val="28"/>
                <w:lang w:val="en-US"/>
              </w:rPr>
            </w:pPr>
            <w:r w:rsidRPr="0026636A">
              <w:rPr>
                <w:rFonts w:ascii="Times New Roman" w:hAnsi="Times New Roman" w:cs="Times New Roman"/>
                <w:sz w:val="28"/>
                <w:szCs w:val="28"/>
                <w:lang w:val="en-US"/>
              </w:rPr>
              <w:t>Beijing hongxing erguotou co. LTD</w:t>
            </w:r>
          </w:p>
        </w:tc>
      </w:tr>
      <w:tr w:rsidR="00A64EA1" w:rsidRPr="0026636A" w14:paraId="26E14BC9" w14:textId="77777777" w:rsidTr="008533ED">
        <w:trPr>
          <w:trHeight w:val="545"/>
        </w:trPr>
        <w:tc>
          <w:tcPr>
            <w:tcW w:w="526" w:type="dxa"/>
          </w:tcPr>
          <w:p w14:paraId="16702AA3"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3</w:t>
            </w:r>
          </w:p>
        </w:tc>
        <w:tc>
          <w:tcPr>
            <w:tcW w:w="3458" w:type="dxa"/>
            <w:tcMar>
              <w:top w:w="14" w:type="dxa"/>
              <w:left w:w="14" w:type="dxa"/>
              <w:bottom w:w="0" w:type="dxa"/>
              <w:right w:w="14" w:type="dxa"/>
            </w:tcMar>
          </w:tcPr>
          <w:p w14:paraId="682064C9" w14:textId="77777777" w:rsidR="00A64EA1" w:rsidRPr="0026636A" w:rsidRDefault="00A64EA1" w:rsidP="008533ED">
            <w:pPr>
              <w:spacing w:after="0" w:line="240" w:lineRule="auto"/>
              <w:ind w:firstLine="174"/>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Физиологиялық ерітінді</w:t>
            </w:r>
          </w:p>
        </w:tc>
        <w:tc>
          <w:tcPr>
            <w:tcW w:w="4921" w:type="dxa"/>
            <w:tcMar>
              <w:top w:w="14" w:type="dxa"/>
              <w:left w:w="14" w:type="dxa"/>
              <w:bottom w:w="0" w:type="dxa"/>
              <w:right w:w="14" w:type="dxa"/>
            </w:tcMar>
          </w:tcPr>
          <w:p w14:paraId="3DC76E5A" w14:textId="77777777" w:rsidR="00A64EA1" w:rsidRPr="0026636A" w:rsidRDefault="00A64EA1" w:rsidP="008533ED">
            <w:pPr>
              <w:spacing w:after="0" w:line="240" w:lineRule="auto"/>
              <w:jc w:val="both"/>
              <w:rPr>
                <w:rFonts w:ascii="Times New Roman" w:hAnsi="Times New Roman" w:cs="Times New Roman"/>
                <w:sz w:val="28"/>
                <w:szCs w:val="28"/>
                <w:lang w:val="en-US"/>
              </w:rPr>
            </w:pPr>
            <w:r w:rsidRPr="0026636A">
              <w:rPr>
                <w:rFonts w:ascii="Times New Roman" w:hAnsi="Times New Roman" w:cs="Times New Roman"/>
                <w:sz w:val="28"/>
                <w:szCs w:val="28"/>
                <w:lang w:val="en-US"/>
              </w:rPr>
              <w:t>Sichuan Kelun Pharmaceutical Co. Ltd.</w:t>
            </w:r>
          </w:p>
        </w:tc>
      </w:tr>
      <w:tr w:rsidR="00A64EA1" w:rsidRPr="0026636A" w14:paraId="6F667FDA" w14:textId="77777777" w:rsidTr="008533ED">
        <w:trPr>
          <w:trHeight w:val="545"/>
        </w:trPr>
        <w:tc>
          <w:tcPr>
            <w:tcW w:w="526" w:type="dxa"/>
          </w:tcPr>
          <w:p w14:paraId="2C2536BC"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4</w:t>
            </w:r>
          </w:p>
        </w:tc>
        <w:tc>
          <w:tcPr>
            <w:tcW w:w="3458" w:type="dxa"/>
            <w:tcMar>
              <w:top w:w="14" w:type="dxa"/>
              <w:left w:w="14" w:type="dxa"/>
              <w:bottom w:w="0" w:type="dxa"/>
              <w:right w:w="14" w:type="dxa"/>
            </w:tcMar>
          </w:tcPr>
          <w:p w14:paraId="2AB1A689" w14:textId="77777777" w:rsidR="00A64EA1" w:rsidRPr="0026636A" w:rsidRDefault="00A64EA1" w:rsidP="008533ED">
            <w:pPr>
              <w:spacing w:after="0" w:line="240" w:lineRule="auto"/>
              <w:ind w:firstLine="174"/>
              <w:jc w:val="both"/>
              <w:rPr>
                <w:rFonts w:ascii="Times New Roman" w:hAnsi="Times New Roman" w:cs="Times New Roman"/>
                <w:sz w:val="28"/>
                <w:szCs w:val="28"/>
              </w:rPr>
            </w:pPr>
            <w:r w:rsidRPr="0026636A">
              <w:rPr>
                <w:rFonts w:ascii="Times New Roman" w:hAnsi="Times New Roman" w:cs="Times New Roman"/>
                <w:sz w:val="28"/>
                <w:szCs w:val="28"/>
              </w:rPr>
              <w:t xml:space="preserve">Хлоралгидрат </w:t>
            </w:r>
          </w:p>
        </w:tc>
        <w:tc>
          <w:tcPr>
            <w:tcW w:w="4921" w:type="dxa"/>
            <w:tcMar>
              <w:top w:w="14" w:type="dxa"/>
              <w:left w:w="14" w:type="dxa"/>
              <w:bottom w:w="0" w:type="dxa"/>
              <w:right w:w="14" w:type="dxa"/>
            </w:tcMar>
          </w:tcPr>
          <w:p w14:paraId="7C4EA03F" w14:textId="77777777" w:rsidR="00A64EA1" w:rsidRPr="0026636A" w:rsidRDefault="00A64EA1" w:rsidP="008533ED">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rPr>
              <w:t>Халық-азаттық армиясының 44- госпитал</w:t>
            </w:r>
            <w:r w:rsidRPr="0026636A">
              <w:rPr>
                <w:rFonts w:ascii="Times New Roman" w:hAnsi="Times New Roman" w:cs="Times New Roman"/>
                <w:sz w:val="28"/>
                <w:szCs w:val="28"/>
                <w:lang w:val="kk-KZ"/>
              </w:rPr>
              <w:t>ы</w:t>
            </w:r>
          </w:p>
        </w:tc>
      </w:tr>
      <w:tr w:rsidR="00A64EA1" w:rsidRPr="0026636A" w14:paraId="2AE23EB4" w14:textId="77777777" w:rsidTr="008533ED">
        <w:trPr>
          <w:trHeight w:val="545"/>
        </w:trPr>
        <w:tc>
          <w:tcPr>
            <w:tcW w:w="526" w:type="dxa"/>
          </w:tcPr>
          <w:p w14:paraId="4A43CED9"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5</w:t>
            </w:r>
          </w:p>
        </w:tc>
        <w:tc>
          <w:tcPr>
            <w:tcW w:w="3458" w:type="dxa"/>
            <w:tcMar>
              <w:top w:w="14" w:type="dxa"/>
              <w:left w:w="14" w:type="dxa"/>
              <w:bottom w:w="0" w:type="dxa"/>
              <w:right w:w="14" w:type="dxa"/>
            </w:tcMar>
          </w:tcPr>
          <w:p w14:paraId="26633007" w14:textId="77777777" w:rsidR="00A64EA1" w:rsidRPr="0026636A" w:rsidRDefault="00A64EA1" w:rsidP="008533ED">
            <w:pPr>
              <w:spacing w:after="0" w:line="240" w:lineRule="auto"/>
              <w:ind w:firstLine="174"/>
              <w:jc w:val="both"/>
              <w:rPr>
                <w:rFonts w:ascii="Times New Roman" w:hAnsi="Times New Roman" w:cs="Times New Roman"/>
                <w:sz w:val="28"/>
                <w:szCs w:val="28"/>
                <w:lang w:val="kk-KZ"/>
              </w:rPr>
            </w:pPr>
            <w:r w:rsidRPr="0026636A">
              <w:rPr>
                <w:rFonts w:ascii="Times New Roman" w:hAnsi="Times New Roman" w:cs="Times New Roman"/>
                <w:sz w:val="28"/>
                <w:szCs w:val="28"/>
              </w:rPr>
              <w:t xml:space="preserve">AST </w:t>
            </w:r>
            <w:r w:rsidRPr="0026636A">
              <w:rPr>
                <w:rFonts w:ascii="Times New Roman" w:hAnsi="Times New Roman" w:cs="Times New Roman"/>
                <w:sz w:val="28"/>
                <w:szCs w:val="28"/>
                <w:lang w:val="kk-KZ"/>
              </w:rPr>
              <w:t>және</w:t>
            </w:r>
            <w:r w:rsidRPr="0026636A">
              <w:rPr>
                <w:rFonts w:ascii="Times New Roman" w:hAnsi="Times New Roman" w:cs="Times New Roman"/>
                <w:sz w:val="28"/>
                <w:szCs w:val="28"/>
              </w:rPr>
              <w:t xml:space="preserve"> ALT</w:t>
            </w:r>
            <w:r w:rsidRPr="0026636A">
              <w:rPr>
                <w:rFonts w:ascii="Times New Roman" w:hAnsi="Times New Roman" w:cs="Times New Roman"/>
                <w:sz w:val="28"/>
                <w:szCs w:val="28"/>
                <w:lang w:val="kk-KZ"/>
              </w:rPr>
              <w:t xml:space="preserve"> жиындары</w:t>
            </w:r>
          </w:p>
        </w:tc>
        <w:tc>
          <w:tcPr>
            <w:tcW w:w="4921" w:type="dxa"/>
            <w:tcMar>
              <w:top w:w="14" w:type="dxa"/>
              <w:left w:w="14" w:type="dxa"/>
              <w:bottom w:w="0" w:type="dxa"/>
              <w:right w:w="14" w:type="dxa"/>
            </w:tcMar>
          </w:tcPr>
          <w:p w14:paraId="4636442D" w14:textId="77777777" w:rsidR="00A64EA1" w:rsidRPr="0026636A" w:rsidRDefault="00A64EA1" w:rsidP="008533ED">
            <w:pPr>
              <w:spacing w:after="0" w:line="240" w:lineRule="auto"/>
              <w:ind w:firstLine="118"/>
              <w:jc w:val="both"/>
              <w:rPr>
                <w:rFonts w:ascii="Times New Roman" w:hAnsi="Times New Roman" w:cs="Times New Roman"/>
                <w:sz w:val="28"/>
                <w:szCs w:val="28"/>
              </w:rPr>
            </w:pPr>
            <w:r w:rsidRPr="0026636A">
              <w:rPr>
                <w:rFonts w:ascii="Times New Roman" w:hAnsi="Times New Roman" w:cs="Times New Roman"/>
                <w:sz w:val="28"/>
                <w:szCs w:val="28"/>
              </w:rPr>
              <w:t>Нанкин биологиялық инженерия институты</w:t>
            </w:r>
          </w:p>
        </w:tc>
      </w:tr>
      <w:tr w:rsidR="00A64EA1" w:rsidRPr="0026636A" w14:paraId="24A46378" w14:textId="77777777" w:rsidTr="008533ED">
        <w:trPr>
          <w:trHeight w:val="545"/>
        </w:trPr>
        <w:tc>
          <w:tcPr>
            <w:tcW w:w="526" w:type="dxa"/>
          </w:tcPr>
          <w:p w14:paraId="448C3663"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6</w:t>
            </w:r>
          </w:p>
        </w:tc>
        <w:tc>
          <w:tcPr>
            <w:tcW w:w="3458" w:type="dxa"/>
            <w:tcMar>
              <w:top w:w="14" w:type="dxa"/>
              <w:left w:w="14" w:type="dxa"/>
              <w:bottom w:w="0" w:type="dxa"/>
              <w:right w:w="14" w:type="dxa"/>
            </w:tcMar>
          </w:tcPr>
          <w:p w14:paraId="520F5A3E" w14:textId="77777777" w:rsidR="00A64EA1" w:rsidRPr="0026636A" w:rsidRDefault="00A64EA1" w:rsidP="008533ED">
            <w:pPr>
              <w:spacing w:after="0" w:line="240" w:lineRule="auto"/>
              <w:ind w:firstLine="174"/>
              <w:jc w:val="both"/>
              <w:rPr>
                <w:rFonts w:ascii="Times New Roman" w:hAnsi="Times New Roman" w:cs="Times New Roman"/>
                <w:sz w:val="28"/>
                <w:szCs w:val="28"/>
                <w:lang w:val="kk-KZ"/>
              </w:rPr>
            </w:pPr>
            <w:r w:rsidRPr="0026636A">
              <w:rPr>
                <w:rFonts w:ascii="Times New Roman" w:hAnsi="Times New Roman" w:cs="Times New Roman"/>
                <w:sz w:val="28"/>
                <w:szCs w:val="28"/>
              </w:rPr>
              <w:t xml:space="preserve">TG </w:t>
            </w:r>
            <w:r w:rsidRPr="0026636A">
              <w:rPr>
                <w:rFonts w:ascii="Times New Roman" w:hAnsi="Times New Roman" w:cs="Times New Roman"/>
                <w:sz w:val="28"/>
                <w:szCs w:val="28"/>
                <w:lang w:val="kk-KZ"/>
              </w:rPr>
              <w:t>және</w:t>
            </w:r>
            <w:r w:rsidRPr="0026636A">
              <w:rPr>
                <w:rFonts w:ascii="Times New Roman" w:hAnsi="Times New Roman" w:cs="Times New Roman"/>
                <w:sz w:val="28"/>
                <w:szCs w:val="28"/>
              </w:rPr>
              <w:t xml:space="preserve"> TC</w:t>
            </w:r>
            <w:r w:rsidRPr="0026636A">
              <w:rPr>
                <w:rFonts w:ascii="Times New Roman" w:hAnsi="Times New Roman" w:cs="Times New Roman"/>
                <w:sz w:val="28"/>
                <w:szCs w:val="28"/>
                <w:lang w:val="kk-KZ"/>
              </w:rPr>
              <w:t xml:space="preserve"> жинақтары</w:t>
            </w:r>
          </w:p>
        </w:tc>
        <w:tc>
          <w:tcPr>
            <w:tcW w:w="4921" w:type="dxa"/>
            <w:tcMar>
              <w:top w:w="14" w:type="dxa"/>
              <w:left w:w="14" w:type="dxa"/>
              <w:bottom w:w="0" w:type="dxa"/>
              <w:right w:w="14" w:type="dxa"/>
            </w:tcMar>
          </w:tcPr>
          <w:p w14:paraId="3205D40A" w14:textId="77777777" w:rsidR="00A64EA1" w:rsidRPr="0026636A" w:rsidRDefault="00A64EA1" w:rsidP="008533ED">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Нанкин биологиялық инженерия институты</w:t>
            </w:r>
          </w:p>
        </w:tc>
      </w:tr>
      <w:tr w:rsidR="00A64EA1" w:rsidRPr="0026636A" w14:paraId="02039B02" w14:textId="77777777" w:rsidTr="008533ED">
        <w:trPr>
          <w:trHeight w:val="545"/>
        </w:trPr>
        <w:tc>
          <w:tcPr>
            <w:tcW w:w="526" w:type="dxa"/>
          </w:tcPr>
          <w:p w14:paraId="5188B248"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7</w:t>
            </w:r>
          </w:p>
        </w:tc>
        <w:tc>
          <w:tcPr>
            <w:tcW w:w="3458" w:type="dxa"/>
            <w:tcMar>
              <w:top w:w="14" w:type="dxa"/>
              <w:left w:w="14" w:type="dxa"/>
              <w:bottom w:w="0" w:type="dxa"/>
              <w:right w:w="14" w:type="dxa"/>
            </w:tcMar>
          </w:tcPr>
          <w:p w14:paraId="042C5D22" w14:textId="77777777" w:rsidR="00A64EA1" w:rsidRPr="0026636A" w:rsidRDefault="00A64EA1" w:rsidP="008533ED">
            <w:pPr>
              <w:spacing w:after="0" w:line="240" w:lineRule="auto"/>
              <w:ind w:firstLine="174"/>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T-sod және MDA жинақтары</w:t>
            </w:r>
          </w:p>
        </w:tc>
        <w:tc>
          <w:tcPr>
            <w:tcW w:w="4921" w:type="dxa"/>
            <w:tcMar>
              <w:top w:w="14" w:type="dxa"/>
              <w:left w:w="14" w:type="dxa"/>
              <w:bottom w:w="0" w:type="dxa"/>
              <w:right w:w="14" w:type="dxa"/>
            </w:tcMar>
          </w:tcPr>
          <w:p w14:paraId="34FDA730" w14:textId="77777777" w:rsidR="00A64EA1" w:rsidRPr="0026636A" w:rsidRDefault="00A64EA1" w:rsidP="008533ED">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Нанкин биологиялық инженерия институты</w:t>
            </w:r>
          </w:p>
        </w:tc>
      </w:tr>
    </w:tbl>
    <w:p w14:paraId="5F5E428A" w14:textId="77777777" w:rsidR="00A64EA1" w:rsidRPr="0026636A" w:rsidRDefault="00A64EA1" w:rsidP="00A64EA1">
      <w:pPr>
        <w:pStyle w:val="a8"/>
        <w:ind w:firstLine="567"/>
        <w:jc w:val="both"/>
        <w:rPr>
          <w:rFonts w:ascii="Times New Roman" w:hAnsi="Times New Roman"/>
          <w:i/>
          <w:iCs/>
          <w:color w:val="FF0000"/>
          <w:sz w:val="28"/>
          <w:szCs w:val="28"/>
          <w:lang w:val="kk-KZ"/>
        </w:rPr>
      </w:pPr>
      <w:r w:rsidRPr="0026636A">
        <w:rPr>
          <w:rFonts w:ascii="Times New Roman" w:hAnsi="Times New Roman"/>
          <w:i/>
          <w:iCs/>
          <w:color w:val="FF0000"/>
          <w:sz w:val="28"/>
          <w:szCs w:val="28"/>
          <w:lang w:val="kk-KZ"/>
        </w:rPr>
        <w:t xml:space="preserve">    </w:t>
      </w:r>
    </w:p>
    <w:p w14:paraId="3E2B856C" w14:textId="78C4FAEA" w:rsidR="00A64EA1" w:rsidRPr="0026636A" w:rsidRDefault="00A64EA1" w:rsidP="00A64EA1">
      <w:pPr>
        <w:pStyle w:val="a8"/>
        <w:ind w:firstLine="567"/>
        <w:jc w:val="both"/>
        <w:rPr>
          <w:rFonts w:ascii="Times New Roman" w:hAnsi="Times New Roman"/>
          <w:sz w:val="28"/>
          <w:szCs w:val="28"/>
        </w:rPr>
      </w:pPr>
      <w:r w:rsidRPr="0026636A">
        <w:rPr>
          <w:rFonts w:ascii="Times New Roman" w:hAnsi="Times New Roman"/>
          <w:sz w:val="28"/>
          <w:szCs w:val="28"/>
        </w:rPr>
        <w:t>Марслиноламин ақуызының мөлшерін анықтауға арналған диагностикалық тест-жиынтық, 96 ұяшықты тіндік культуралық планшет, асқазанға енгізуге арналған инелер, хирургиялық құралдар және шприцтер пайдаланылды. Зерттеу барысында қолданылған басқа да құрал-жабдықтар Кесте 3-те көрсетілген</w:t>
      </w:r>
      <w:r w:rsidR="008731C5" w:rsidRPr="0026636A">
        <w:rPr>
          <w:rFonts w:ascii="Times New Roman" w:hAnsi="Times New Roman"/>
          <w:sz w:val="28"/>
          <w:szCs w:val="28"/>
          <w:lang w:val="kk-KZ"/>
        </w:rPr>
        <w:t xml:space="preserve"> (Кесте 3)</w:t>
      </w:r>
      <w:r w:rsidRPr="0026636A">
        <w:rPr>
          <w:rFonts w:ascii="Times New Roman" w:hAnsi="Times New Roman"/>
          <w:sz w:val="28"/>
          <w:szCs w:val="28"/>
        </w:rPr>
        <w:t>.</w:t>
      </w:r>
    </w:p>
    <w:p w14:paraId="26AA502F" w14:textId="77777777" w:rsidR="00A64EA1" w:rsidRPr="0026636A" w:rsidRDefault="00A64EA1" w:rsidP="00A64EA1">
      <w:pPr>
        <w:pStyle w:val="a8"/>
        <w:ind w:firstLine="567"/>
        <w:jc w:val="both"/>
        <w:rPr>
          <w:rFonts w:ascii="Times New Roman" w:hAnsi="Times New Roman"/>
          <w:sz w:val="28"/>
          <w:szCs w:val="28"/>
          <w:lang w:val="kk-KZ"/>
        </w:rPr>
      </w:pPr>
    </w:p>
    <w:p w14:paraId="6ED2EDA5" w14:textId="3C4EDAD8" w:rsidR="00A64EA1" w:rsidRPr="0026636A" w:rsidRDefault="00A64EA1" w:rsidP="00A64EA1">
      <w:pPr>
        <w:pStyle w:val="a8"/>
        <w:ind w:firstLine="567"/>
        <w:jc w:val="both"/>
        <w:rPr>
          <w:rFonts w:ascii="Times New Roman" w:hAnsi="Times New Roman"/>
          <w:b/>
          <w:sz w:val="28"/>
          <w:szCs w:val="28"/>
          <w:lang w:val="kk-KZ"/>
        </w:rPr>
      </w:pPr>
      <w:r w:rsidRPr="0026636A">
        <w:rPr>
          <w:rFonts w:ascii="Times New Roman" w:hAnsi="Times New Roman"/>
          <w:sz w:val="28"/>
          <w:szCs w:val="28"/>
          <w:lang w:val="kk-KZ"/>
        </w:rPr>
        <w:t>Кесте 3</w:t>
      </w:r>
      <w:r w:rsidR="00FC5239" w:rsidRPr="0026636A">
        <w:rPr>
          <w:rFonts w:ascii="Times New Roman" w:hAnsi="Times New Roman"/>
          <w:sz w:val="28"/>
          <w:szCs w:val="28"/>
          <w:lang w:val="kk-KZ"/>
        </w:rPr>
        <w:t xml:space="preserve"> </w:t>
      </w:r>
      <w:r w:rsidR="00FC5239" w:rsidRPr="0026636A">
        <w:rPr>
          <w:rFonts w:ascii="Times New Roman" w:hAnsi="Times New Roman"/>
          <w:iCs/>
          <w:color w:val="000000" w:themeColor="text1"/>
          <w:sz w:val="28"/>
          <w:szCs w:val="28"/>
          <w:lang w:val="en-US"/>
        </w:rPr>
        <w:t>–</w:t>
      </w:r>
      <w:r w:rsidRPr="0026636A">
        <w:rPr>
          <w:rFonts w:ascii="Times New Roman" w:hAnsi="Times New Roman"/>
          <w:sz w:val="28"/>
          <w:szCs w:val="28"/>
          <w:lang w:val="kk-KZ"/>
        </w:rPr>
        <w:t xml:space="preserve"> Марслиноламин ақуызын анықтауға арналған сынақ жинағы</w:t>
      </w:r>
    </w:p>
    <w:p w14:paraId="2CF3B33A" w14:textId="77777777" w:rsidR="00A64EA1" w:rsidRPr="0026636A" w:rsidRDefault="00A64EA1" w:rsidP="00A64EA1">
      <w:pPr>
        <w:pStyle w:val="a8"/>
        <w:rPr>
          <w:rFonts w:ascii="Times New Roman" w:hAnsi="Times New Roman"/>
          <w:sz w:val="28"/>
          <w:szCs w:val="28"/>
          <w:lang w:val="kk-KZ"/>
        </w:rPr>
      </w:pPr>
      <w:r w:rsidRPr="0026636A">
        <w:rPr>
          <w:rFonts w:ascii="Times New Roman" w:hAnsi="Times New Roman"/>
          <w:sz w:val="28"/>
          <w:szCs w:val="28"/>
          <w:lang w:val="kk-KZ"/>
        </w:rPr>
        <w:t>қ</w:t>
      </w:r>
      <w:r w:rsidRPr="0026636A">
        <w:rPr>
          <w:rFonts w:ascii="Times New Roman" w:hAnsi="Times New Roman"/>
          <w:sz w:val="28"/>
          <w:szCs w:val="28"/>
        </w:rPr>
        <w:t>ұрал</w:t>
      </w:r>
      <w:r w:rsidRPr="0026636A">
        <w:rPr>
          <w:rFonts w:ascii="Times New Roman" w:hAnsi="Times New Roman"/>
          <w:sz w:val="28"/>
          <w:szCs w:val="28"/>
          <w:lang w:val="kk-KZ"/>
        </w:rPr>
        <w:t>дары</w:t>
      </w:r>
    </w:p>
    <w:p w14:paraId="1C2F7B49" w14:textId="77777777" w:rsidR="00A64EA1" w:rsidRPr="0026636A" w:rsidRDefault="00A64EA1" w:rsidP="00A64EA1">
      <w:pPr>
        <w:pStyle w:val="a8"/>
        <w:rPr>
          <w:rFonts w:ascii="Times New Roman" w:hAnsi="Times New Roman"/>
          <w:sz w:val="28"/>
          <w:szCs w:val="28"/>
          <w:lang w:val="kk-KZ"/>
        </w:rPr>
      </w:pPr>
    </w:p>
    <w:tbl>
      <w:tblPr>
        <w:tblW w:w="895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3"/>
        <w:gridCol w:w="3474"/>
        <w:gridCol w:w="4944"/>
      </w:tblGrid>
      <w:tr w:rsidR="00A64EA1" w:rsidRPr="0026636A" w14:paraId="7EC11B7B" w14:textId="77777777" w:rsidTr="008533ED">
        <w:trPr>
          <w:trHeight w:val="602"/>
        </w:trPr>
        <w:tc>
          <w:tcPr>
            <w:tcW w:w="533" w:type="dxa"/>
          </w:tcPr>
          <w:p w14:paraId="6499505F" w14:textId="77777777" w:rsidR="00A64EA1" w:rsidRPr="0026636A" w:rsidRDefault="00A64EA1" w:rsidP="008533ED">
            <w:pPr>
              <w:spacing w:after="0" w:line="240" w:lineRule="auto"/>
              <w:jc w:val="center"/>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t>№</w:t>
            </w:r>
          </w:p>
        </w:tc>
        <w:tc>
          <w:tcPr>
            <w:tcW w:w="3474" w:type="dxa"/>
          </w:tcPr>
          <w:p w14:paraId="68AD36D5" w14:textId="77777777" w:rsidR="00A64EA1" w:rsidRPr="0026636A" w:rsidRDefault="00A64EA1" w:rsidP="008533ED">
            <w:pPr>
              <w:spacing w:after="0" w:line="240" w:lineRule="auto"/>
              <w:jc w:val="center"/>
              <w:rPr>
                <w:rFonts w:ascii="Times New Roman" w:hAnsi="Times New Roman" w:cs="Times New Roman"/>
                <w:b/>
                <w:bCs/>
                <w:sz w:val="28"/>
                <w:szCs w:val="28"/>
              </w:rPr>
            </w:pPr>
            <w:r w:rsidRPr="0026636A">
              <w:rPr>
                <w:rFonts w:ascii="Times New Roman" w:hAnsi="Times New Roman" w:cs="Times New Roman"/>
                <w:b/>
                <w:bCs/>
                <w:sz w:val="28"/>
                <w:szCs w:val="28"/>
                <w:lang w:val="kk-KZ"/>
              </w:rPr>
              <w:t>Реагент атауы</w:t>
            </w:r>
          </w:p>
        </w:tc>
        <w:tc>
          <w:tcPr>
            <w:tcW w:w="4944" w:type="dxa"/>
          </w:tcPr>
          <w:p w14:paraId="581D7FEA" w14:textId="77777777" w:rsidR="00A64EA1" w:rsidRPr="0026636A" w:rsidRDefault="00A64EA1" w:rsidP="008533ED">
            <w:pPr>
              <w:spacing w:after="0" w:line="240" w:lineRule="auto"/>
              <w:jc w:val="center"/>
              <w:rPr>
                <w:rFonts w:ascii="Times New Roman" w:hAnsi="Times New Roman" w:cs="Times New Roman"/>
                <w:b/>
                <w:bCs/>
                <w:sz w:val="28"/>
                <w:szCs w:val="28"/>
              </w:rPr>
            </w:pPr>
            <w:r w:rsidRPr="0026636A">
              <w:rPr>
                <w:rFonts w:ascii="Times New Roman" w:hAnsi="Times New Roman" w:cs="Times New Roman"/>
                <w:b/>
                <w:bCs/>
                <w:sz w:val="28"/>
                <w:szCs w:val="28"/>
                <w:lang w:val="kk-KZ"/>
              </w:rPr>
              <w:t>Өндіруші</w:t>
            </w:r>
          </w:p>
        </w:tc>
      </w:tr>
      <w:tr w:rsidR="00A64EA1" w:rsidRPr="0026636A" w14:paraId="7E7C0903" w14:textId="77777777" w:rsidTr="008533ED">
        <w:trPr>
          <w:trHeight w:val="602"/>
        </w:trPr>
        <w:tc>
          <w:tcPr>
            <w:tcW w:w="533" w:type="dxa"/>
          </w:tcPr>
          <w:p w14:paraId="514837F7"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1</w:t>
            </w:r>
          </w:p>
        </w:tc>
        <w:tc>
          <w:tcPr>
            <w:tcW w:w="3474" w:type="dxa"/>
          </w:tcPr>
          <w:p w14:paraId="5A97E95A"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InfiniteF50 ферментінің стандартты құралы</w:t>
            </w:r>
          </w:p>
        </w:tc>
        <w:tc>
          <w:tcPr>
            <w:tcW w:w="4944" w:type="dxa"/>
          </w:tcPr>
          <w:p w14:paraId="10E00DBF"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TECAN Австрия</w:t>
            </w:r>
          </w:p>
        </w:tc>
      </w:tr>
      <w:tr w:rsidR="00A64EA1" w:rsidRPr="0026636A" w14:paraId="72A2D0F8" w14:textId="77777777" w:rsidTr="008533ED">
        <w:trPr>
          <w:trHeight w:val="602"/>
        </w:trPr>
        <w:tc>
          <w:tcPr>
            <w:tcW w:w="533" w:type="dxa"/>
          </w:tcPr>
          <w:p w14:paraId="7772B3DE"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2</w:t>
            </w:r>
          </w:p>
        </w:tc>
        <w:tc>
          <w:tcPr>
            <w:tcW w:w="3474" w:type="dxa"/>
          </w:tcPr>
          <w:p w14:paraId="066B4E8D"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Көмірқышқыл газының инкубаторы</w:t>
            </w:r>
          </w:p>
        </w:tc>
        <w:tc>
          <w:tcPr>
            <w:tcW w:w="4944" w:type="dxa"/>
          </w:tcPr>
          <w:p w14:paraId="5DB13749"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en-US"/>
              </w:rPr>
              <w:t xml:space="preserve">Thermo </w:t>
            </w:r>
            <w:r w:rsidRPr="0026636A">
              <w:rPr>
                <w:rFonts w:ascii="Times New Roman" w:hAnsi="Times New Roman" w:cs="Times New Roman"/>
                <w:sz w:val="28"/>
                <w:szCs w:val="28"/>
                <w:lang w:val="kk-KZ"/>
              </w:rPr>
              <w:t>АҚШ</w:t>
            </w:r>
          </w:p>
        </w:tc>
      </w:tr>
      <w:tr w:rsidR="00A64EA1" w:rsidRPr="0026636A" w14:paraId="1FCB22C4" w14:textId="77777777" w:rsidTr="008533ED">
        <w:trPr>
          <w:trHeight w:val="702"/>
        </w:trPr>
        <w:tc>
          <w:tcPr>
            <w:tcW w:w="533" w:type="dxa"/>
          </w:tcPr>
          <w:p w14:paraId="6B37B80C"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3</w:t>
            </w:r>
          </w:p>
        </w:tc>
        <w:tc>
          <w:tcPr>
            <w:tcW w:w="3474" w:type="dxa"/>
          </w:tcPr>
          <w:p w14:paraId="539C8B3C"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Ультракүлгін көрінетін спектрофотометр</w:t>
            </w:r>
          </w:p>
        </w:tc>
        <w:tc>
          <w:tcPr>
            <w:tcW w:w="4944" w:type="dxa"/>
          </w:tcPr>
          <w:p w14:paraId="379665C6" w14:textId="77777777" w:rsidR="00A64EA1" w:rsidRPr="0026636A" w:rsidRDefault="00A64EA1" w:rsidP="008533ED">
            <w:pPr>
              <w:spacing w:after="0" w:line="240" w:lineRule="auto"/>
              <w:rPr>
                <w:rFonts w:ascii="Times New Roman" w:hAnsi="Times New Roman" w:cs="Times New Roman"/>
                <w:sz w:val="28"/>
                <w:szCs w:val="28"/>
                <w:lang w:val="en-US"/>
              </w:rPr>
            </w:pPr>
            <w:r w:rsidRPr="0026636A">
              <w:rPr>
                <w:rFonts w:ascii="Times New Roman" w:hAnsi="Times New Roman" w:cs="Times New Roman"/>
                <w:sz w:val="28"/>
                <w:szCs w:val="28"/>
                <w:lang w:val="en-US"/>
              </w:rPr>
              <w:t>Shanghai elite technology instrument co. LTD</w:t>
            </w:r>
          </w:p>
        </w:tc>
      </w:tr>
      <w:tr w:rsidR="00A64EA1" w:rsidRPr="0026636A" w14:paraId="21A4A903" w14:textId="77777777" w:rsidTr="008533ED">
        <w:trPr>
          <w:trHeight w:val="602"/>
        </w:trPr>
        <w:tc>
          <w:tcPr>
            <w:tcW w:w="533" w:type="dxa"/>
          </w:tcPr>
          <w:p w14:paraId="4F0177C5"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4</w:t>
            </w:r>
          </w:p>
        </w:tc>
        <w:tc>
          <w:tcPr>
            <w:tcW w:w="3474" w:type="dxa"/>
          </w:tcPr>
          <w:p w14:paraId="065C8DBF"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Медициналық тазарту үстелі</w:t>
            </w:r>
          </w:p>
        </w:tc>
        <w:tc>
          <w:tcPr>
            <w:tcW w:w="4944" w:type="dxa"/>
          </w:tcPr>
          <w:p w14:paraId="27B68F50"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AIRTECH компаниясы</w:t>
            </w:r>
          </w:p>
        </w:tc>
      </w:tr>
      <w:tr w:rsidR="00A64EA1" w:rsidRPr="0026636A" w14:paraId="5FA7C25F" w14:textId="77777777" w:rsidTr="008533ED">
        <w:trPr>
          <w:trHeight w:val="602"/>
        </w:trPr>
        <w:tc>
          <w:tcPr>
            <w:tcW w:w="533" w:type="dxa"/>
          </w:tcPr>
          <w:p w14:paraId="44F48D5D"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5</w:t>
            </w:r>
          </w:p>
        </w:tc>
        <w:tc>
          <w:tcPr>
            <w:tcW w:w="3474" w:type="dxa"/>
          </w:tcPr>
          <w:p w14:paraId="74E0083E"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Микропипеттер</w:t>
            </w:r>
          </w:p>
        </w:tc>
        <w:tc>
          <w:tcPr>
            <w:tcW w:w="4944" w:type="dxa"/>
          </w:tcPr>
          <w:p w14:paraId="51A91C19"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Германия Эпендорф</w:t>
            </w:r>
          </w:p>
        </w:tc>
      </w:tr>
      <w:tr w:rsidR="00A64EA1" w:rsidRPr="0026636A" w14:paraId="0AAA6CD4" w14:textId="77777777" w:rsidTr="008533ED">
        <w:trPr>
          <w:trHeight w:val="602"/>
        </w:trPr>
        <w:tc>
          <w:tcPr>
            <w:tcW w:w="533" w:type="dxa"/>
          </w:tcPr>
          <w:p w14:paraId="41D8A7CE"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6</w:t>
            </w:r>
          </w:p>
        </w:tc>
        <w:tc>
          <w:tcPr>
            <w:tcW w:w="3474" w:type="dxa"/>
          </w:tcPr>
          <w:p w14:paraId="2FAA55E4"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lang w:val="kk-KZ"/>
              </w:rPr>
              <w:t>егеуқұйрықтар</w:t>
            </w:r>
            <w:r w:rsidRPr="0026636A">
              <w:rPr>
                <w:rFonts w:ascii="Times New Roman" w:hAnsi="Times New Roman" w:cs="Times New Roman"/>
                <w:sz w:val="28"/>
                <w:szCs w:val="28"/>
              </w:rPr>
              <w:t>дағы тепе-теңдік</w:t>
            </w:r>
          </w:p>
        </w:tc>
        <w:tc>
          <w:tcPr>
            <w:tcW w:w="4944" w:type="dxa"/>
          </w:tcPr>
          <w:p w14:paraId="34ADCD51" w14:textId="77777777" w:rsidR="00A64EA1" w:rsidRPr="0026636A" w:rsidRDefault="00A64EA1" w:rsidP="008533ED">
            <w:pPr>
              <w:spacing w:after="0" w:line="240" w:lineRule="auto"/>
              <w:rPr>
                <w:rFonts w:ascii="Times New Roman" w:hAnsi="Times New Roman" w:cs="Times New Roman"/>
                <w:sz w:val="28"/>
                <w:szCs w:val="28"/>
                <w:lang w:val="en-US"/>
              </w:rPr>
            </w:pPr>
            <w:r w:rsidRPr="0026636A">
              <w:rPr>
                <w:rFonts w:ascii="Times New Roman" w:hAnsi="Times New Roman" w:cs="Times New Roman"/>
                <w:sz w:val="28"/>
                <w:szCs w:val="28"/>
                <w:lang w:val="en-US"/>
              </w:rPr>
              <w:t>Shanghai haiqing instrument co. LTD</w:t>
            </w:r>
          </w:p>
        </w:tc>
      </w:tr>
      <w:tr w:rsidR="00A64EA1" w:rsidRPr="0026636A" w14:paraId="726A37B8" w14:textId="77777777" w:rsidTr="008533ED">
        <w:trPr>
          <w:trHeight w:val="602"/>
        </w:trPr>
        <w:tc>
          <w:tcPr>
            <w:tcW w:w="533" w:type="dxa"/>
          </w:tcPr>
          <w:p w14:paraId="471DB0AB"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7</w:t>
            </w:r>
          </w:p>
        </w:tc>
        <w:tc>
          <w:tcPr>
            <w:tcW w:w="3474" w:type="dxa"/>
          </w:tcPr>
          <w:p w14:paraId="590F7E0A"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Жоғары жылдамдықты микроцентрифуга</w:t>
            </w:r>
          </w:p>
        </w:tc>
        <w:tc>
          <w:tcPr>
            <w:tcW w:w="4944" w:type="dxa"/>
          </w:tcPr>
          <w:p w14:paraId="42633161"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lang w:val="en-US"/>
              </w:rPr>
              <w:t xml:space="preserve">Hunan hengo instrument equipment co. </w:t>
            </w:r>
            <w:r w:rsidRPr="0026636A">
              <w:rPr>
                <w:rFonts w:ascii="Times New Roman" w:hAnsi="Times New Roman" w:cs="Times New Roman"/>
                <w:sz w:val="28"/>
                <w:szCs w:val="28"/>
              </w:rPr>
              <w:t>LTD</w:t>
            </w:r>
          </w:p>
        </w:tc>
      </w:tr>
      <w:tr w:rsidR="00A64EA1" w:rsidRPr="0026636A" w14:paraId="52F64A89" w14:textId="77777777" w:rsidTr="008533ED">
        <w:trPr>
          <w:trHeight w:val="602"/>
        </w:trPr>
        <w:tc>
          <w:tcPr>
            <w:tcW w:w="533" w:type="dxa"/>
          </w:tcPr>
          <w:p w14:paraId="6FE873BE"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8</w:t>
            </w:r>
          </w:p>
        </w:tc>
        <w:tc>
          <w:tcPr>
            <w:tcW w:w="3474" w:type="dxa"/>
          </w:tcPr>
          <w:p w14:paraId="43AD416D"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Мұздатылған центрифуга</w:t>
            </w:r>
          </w:p>
        </w:tc>
        <w:tc>
          <w:tcPr>
            <w:tcW w:w="4944" w:type="dxa"/>
          </w:tcPr>
          <w:p w14:paraId="68B3C0BF"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Неміс Sigma</w:t>
            </w:r>
          </w:p>
        </w:tc>
      </w:tr>
      <w:tr w:rsidR="00A64EA1" w:rsidRPr="0026636A" w14:paraId="1BC1B34A" w14:textId="77777777" w:rsidTr="008533ED">
        <w:trPr>
          <w:trHeight w:val="602"/>
        </w:trPr>
        <w:tc>
          <w:tcPr>
            <w:tcW w:w="533" w:type="dxa"/>
          </w:tcPr>
          <w:p w14:paraId="4D9639DE"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9</w:t>
            </w:r>
          </w:p>
        </w:tc>
        <w:tc>
          <w:tcPr>
            <w:tcW w:w="3474" w:type="dxa"/>
          </w:tcPr>
          <w:p w14:paraId="1736DA29"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-80</w:t>
            </w:r>
            <w:r w:rsidRPr="0026636A">
              <w:rPr>
                <w:rFonts w:ascii="Cambria Math" w:hAnsi="Cambria Math" w:cs="Cambria Math"/>
                <w:sz w:val="28"/>
                <w:szCs w:val="28"/>
              </w:rPr>
              <w:t>℃</w:t>
            </w:r>
            <w:r w:rsidRPr="0026636A">
              <w:rPr>
                <w:rFonts w:ascii="Times New Roman" w:hAnsi="Times New Roman" w:cs="Times New Roman"/>
                <w:sz w:val="28"/>
                <w:szCs w:val="28"/>
              </w:rPr>
              <w:t xml:space="preserve"> тоңазытқыш</w:t>
            </w:r>
          </w:p>
        </w:tc>
        <w:tc>
          <w:tcPr>
            <w:tcW w:w="4944" w:type="dxa"/>
          </w:tcPr>
          <w:p w14:paraId="2E5C0893"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Haier электр компаниясы</w:t>
            </w:r>
          </w:p>
        </w:tc>
      </w:tr>
      <w:tr w:rsidR="00A64EA1" w:rsidRPr="0026636A" w14:paraId="422B0D33" w14:textId="77777777" w:rsidTr="008533ED">
        <w:trPr>
          <w:trHeight w:val="602"/>
        </w:trPr>
        <w:tc>
          <w:tcPr>
            <w:tcW w:w="533" w:type="dxa"/>
          </w:tcPr>
          <w:p w14:paraId="7107E716"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10</w:t>
            </w:r>
          </w:p>
        </w:tc>
        <w:tc>
          <w:tcPr>
            <w:tcW w:w="3474" w:type="dxa"/>
          </w:tcPr>
          <w:p w14:paraId="57392297"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AY120 аралының тяньцзинь науасының электронды талдау балансы</w:t>
            </w:r>
          </w:p>
        </w:tc>
        <w:tc>
          <w:tcPr>
            <w:tcW w:w="4944" w:type="dxa"/>
          </w:tcPr>
          <w:p w14:paraId="45F0CE67"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Shimadzu корпорациясы</w:t>
            </w:r>
          </w:p>
        </w:tc>
      </w:tr>
      <w:tr w:rsidR="00A64EA1" w:rsidRPr="0026636A" w14:paraId="7AF1A1B9" w14:textId="77777777" w:rsidTr="008533ED">
        <w:trPr>
          <w:trHeight w:val="602"/>
        </w:trPr>
        <w:tc>
          <w:tcPr>
            <w:tcW w:w="533" w:type="dxa"/>
          </w:tcPr>
          <w:p w14:paraId="08A637D2"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11</w:t>
            </w:r>
          </w:p>
        </w:tc>
        <w:tc>
          <w:tcPr>
            <w:tcW w:w="3474" w:type="dxa"/>
          </w:tcPr>
          <w:p w14:paraId="6BB8220B"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Сандық дисплей тұрақты температурадағы су ваннасы</w:t>
            </w:r>
          </w:p>
        </w:tc>
        <w:tc>
          <w:tcPr>
            <w:tcW w:w="4944" w:type="dxa"/>
          </w:tcPr>
          <w:p w14:paraId="11FEE707" w14:textId="77777777" w:rsidR="00A64EA1" w:rsidRPr="0026636A" w:rsidRDefault="00A64EA1" w:rsidP="008533ED">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Golden altar медициналық аспаптар зауыты</w:t>
            </w:r>
          </w:p>
        </w:tc>
      </w:tr>
    </w:tbl>
    <w:p w14:paraId="22D64087" w14:textId="77777777" w:rsidR="00A64EA1" w:rsidRPr="0026636A" w:rsidRDefault="00A64EA1" w:rsidP="00A64EA1">
      <w:pPr>
        <w:pStyle w:val="a8"/>
        <w:ind w:firstLine="567"/>
        <w:jc w:val="both"/>
        <w:rPr>
          <w:rFonts w:ascii="Times New Roman" w:hAnsi="Times New Roman"/>
          <w:sz w:val="28"/>
          <w:szCs w:val="28"/>
          <w:lang w:val="kk-KZ"/>
        </w:rPr>
      </w:pPr>
    </w:p>
    <w:p w14:paraId="10763A83" w14:textId="092C9E82" w:rsidR="00A64EA1" w:rsidRPr="0026636A" w:rsidRDefault="00A64EA1" w:rsidP="00A64EA1">
      <w:pPr>
        <w:pStyle w:val="a8"/>
        <w:ind w:firstLine="567"/>
        <w:jc w:val="both"/>
        <w:rPr>
          <w:rFonts w:ascii="Times New Roman" w:hAnsi="Times New Roman"/>
          <w:sz w:val="28"/>
          <w:szCs w:val="28"/>
          <w:lang w:val="en-US"/>
        </w:rPr>
      </w:pPr>
      <w:r w:rsidRPr="0026636A">
        <w:rPr>
          <w:rFonts w:ascii="Times New Roman" w:hAnsi="Times New Roman"/>
          <w:sz w:val="28"/>
          <w:szCs w:val="28"/>
          <w:lang w:val="kk-KZ"/>
        </w:rPr>
        <w:lastRenderedPageBreak/>
        <w:t>Егеуқұйрықтардағы бауырдың метаболикалық және алкогольдік зақымдануларын модельдеуде біз Либер–Декарли (Lieber–DeCarli; LD</w:t>
      </w:r>
      <w:r w:rsidRPr="0026636A">
        <w:rPr>
          <w:rFonts w:ascii="Times New Roman" w:hAnsi="Times New Roman"/>
          <w:sz w:val="28"/>
          <w:szCs w:val="28"/>
          <w:lang w:val="en-US"/>
        </w:rPr>
        <w:t>C</w:t>
      </w:r>
      <w:r w:rsidRPr="0026636A">
        <w:rPr>
          <w:rFonts w:ascii="Times New Roman" w:hAnsi="Times New Roman"/>
          <w:sz w:val="28"/>
          <w:szCs w:val="28"/>
          <w:lang w:val="kk-KZ"/>
        </w:rPr>
        <w:t>) сұйық диетасын пайдаландық</w:t>
      </w:r>
      <w:r w:rsidR="002E2AB4" w:rsidRPr="0026636A">
        <w:rPr>
          <w:rFonts w:ascii="Times New Roman" w:hAnsi="Times New Roman"/>
          <w:sz w:val="28"/>
          <w:szCs w:val="28"/>
          <w:lang w:val="en-US"/>
        </w:rPr>
        <w:t xml:space="preserve"> [126]</w:t>
      </w:r>
      <w:r w:rsidRPr="0026636A">
        <w:rPr>
          <w:rFonts w:ascii="Times New Roman" w:hAnsi="Times New Roman"/>
          <w:sz w:val="28"/>
          <w:szCs w:val="28"/>
          <w:lang w:val="kk-KZ"/>
        </w:rPr>
        <w:t>. Алкогольді майлы бауырдың тәжірибелік моделін жасау үшін бақылау тобындағы тышқандарға этанолсыз LD</w:t>
      </w:r>
      <w:r w:rsidRPr="0026636A">
        <w:rPr>
          <w:rFonts w:ascii="Times New Roman" w:hAnsi="Times New Roman"/>
          <w:sz w:val="28"/>
          <w:szCs w:val="28"/>
          <w:lang w:val="en-US"/>
        </w:rPr>
        <w:t>C</w:t>
      </w:r>
      <w:r w:rsidRPr="0026636A">
        <w:rPr>
          <w:rFonts w:ascii="Times New Roman" w:hAnsi="Times New Roman"/>
          <w:sz w:val="28"/>
          <w:szCs w:val="28"/>
          <w:lang w:val="kk-KZ"/>
        </w:rPr>
        <w:t xml:space="preserve"> сұйық диетасы және шектеусіз таза су берілді. Қалған барлық топтарға этанолдың 5% мөлшері бар LD</w:t>
      </w:r>
      <w:r w:rsidRPr="0026636A">
        <w:rPr>
          <w:rFonts w:ascii="Times New Roman" w:hAnsi="Times New Roman"/>
          <w:sz w:val="28"/>
          <w:szCs w:val="28"/>
          <w:lang w:val="en-US"/>
        </w:rPr>
        <w:t>C</w:t>
      </w:r>
      <w:r w:rsidRPr="0026636A">
        <w:rPr>
          <w:rFonts w:ascii="Times New Roman" w:hAnsi="Times New Roman"/>
          <w:sz w:val="28"/>
          <w:szCs w:val="28"/>
          <w:lang w:val="kk-KZ"/>
        </w:rPr>
        <w:t xml:space="preserve"> сұйық диетасы берілді, сонымен қатар олар да суды </w:t>
      </w:r>
      <w:r w:rsidRPr="0026636A">
        <w:rPr>
          <w:rFonts w:ascii="Times New Roman" w:hAnsi="Times New Roman"/>
          <w:i/>
          <w:iCs/>
          <w:sz w:val="28"/>
          <w:szCs w:val="28"/>
          <w:lang w:val="kk-KZ"/>
        </w:rPr>
        <w:t>ad libitum</w:t>
      </w:r>
      <w:r w:rsidRPr="0026636A">
        <w:rPr>
          <w:rFonts w:ascii="Times New Roman" w:hAnsi="Times New Roman"/>
          <w:sz w:val="28"/>
          <w:szCs w:val="28"/>
          <w:lang w:val="kk-KZ"/>
        </w:rPr>
        <w:t xml:space="preserve"> тұтынды. </w:t>
      </w:r>
    </w:p>
    <w:p w14:paraId="22AF614C" w14:textId="57F84BAF" w:rsidR="00A64EA1" w:rsidRPr="0026636A" w:rsidRDefault="00A64EA1" w:rsidP="008731C5">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Эксперимент барысында ересек C57BL/6 тұқымды аталық 68 дана тышқандар (жасы 8–10 апта, салмағы 23–25 г) арнайы SPF (Specific Pathogen Free) жағдайында ұсталды. Үш күндік бейімделу кезеңінен кейін жануарлар алты топқа</w:t>
      </w:r>
      <w:r w:rsidR="008731C5" w:rsidRPr="0026636A">
        <w:rPr>
          <w:rFonts w:ascii="Times New Roman" w:hAnsi="Times New Roman"/>
          <w:sz w:val="28"/>
          <w:szCs w:val="28"/>
          <w:lang w:val="kk-KZ"/>
        </w:rPr>
        <w:t xml:space="preserve"> бөлінді (К</w:t>
      </w:r>
      <w:r w:rsidRPr="0026636A">
        <w:rPr>
          <w:rFonts w:ascii="Times New Roman" w:hAnsi="Times New Roman"/>
          <w:sz w:val="28"/>
          <w:szCs w:val="28"/>
          <w:lang w:val="kk-KZ"/>
        </w:rPr>
        <w:t>есте</w:t>
      </w:r>
      <w:r w:rsidR="008731C5" w:rsidRPr="0026636A">
        <w:rPr>
          <w:rFonts w:ascii="Times New Roman" w:hAnsi="Times New Roman"/>
          <w:sz w:val="28"/>
          <w:szCs w:val="28"/>
          <w:lang w:val="kk-KZ"/>
        </w:rPr>
        <w:t xml:space="preserve"> 4</w:t>
      </w:r>
      <w:r w:rsidRPr="0026636A">
        <w:rPr>
          <w:rFonts w:ascii="Times New Roman" w:hAnsi="Times New Roman"/>
          <w:sz w:val="28"/>
          <w:szCs w:val="28"/>
          <w:lang w:val="kk-KZ"/>
        </w:rPr>
        <w:t xml:space="preserve">): </w:t>
      </w:r>
    </w:p>
    <w:p w14:paraId="3D3472CE"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I.</w:t>
      </w:r>
      <w:r w:rsidRPr="0026636A">
        <w:rPr>
          <w:rFonts w:ascii="Times New Roman" w:hAnsi="Times New Roman"/>
          <w:sz w:val="28"/>
          <w:szCs w:val="28"/>
          <w:lang w:val="kk-KZ"/>
        </w:rPr>
        <w:tab/>
        <w:t>Бірінші топ – бақылау тобы – стандартты LD</w:t>
      </w:r>
      <w:r w:rsidRPr="0026636A">
        <w:rPr>
          <w:rFonts w:ascii="Times New Roman" w:hAnsi="Times New Roman"/>
          <w:sz w:val="28"/>
          <w:szCs w:val="28"/>
          <w:lang w:val="en-US"/>
        </w:rPr>
        <w:t>C</w:t>
      </w:r>
      <w:r w:rsidRPr="0026636A">
        <w:rPr>
          <w:rFonts w:ascii="Times New Roman" w:hAnsi="Times New Roman"/>
          <w:sz w:val="28"/>
          <w:szCs w:val="28"/>
          <w:lang w:val="kk-KZ"/>
        </w:rPr>
        <w:t xml:space="preserve"> сұйық диетасы және ауыз су;</w:t>
      </w:r>
    </w:p>
    <w:p w14:paraId="20252CA5"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II.</w:t>
      </w:r>
      <w:r w:rsidRPr="0026636A">
        <w:rPr>
          <w:rFonts w:ascii="Times New Roman" w:hAnsi="Times New Roman"/>
          <w:sz w:val="28"/>
          <w:szCs w:val="28"/>
          <w:lang w:val="kk-KZ"/>
        </w:rPr>
        <w:tab/>
        <w:t>Екінші топ – үлгі тобы – LD</w:t>
      </w:r>
      <w:r w:rsidRPr="0026636A">
        <w:rPr>
          <w:rFonts w:ascii="Times New Roman" w:hAnsi="Times New Roman"/>
          <w:sz w:val="28"/>
          <w:szCs w:val="28"/>
          <w:lang w:val="en-US"/>
        </w:rPr>
        <w:t>C</w:t>
      </w:r>
      <w:r w:rsidRPr="0026636A">
        <w:rPr>
          <w:rFonts w:ascii="Times New Roman" w:hAnsi="Times New Roman"/>
          <w:sz w:val="28"/>
          <w:szCs w:val="28"/>
          <w:lang w:val="kk-KZ"/>
        </w:rPr>
        <w:t xml:space="preserve"> диетасы + 5% этанол;</w:t>
      </w:r>
    </w:p>
    <w:p w14:paraId="4D2E6752"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III.</w:t>
      </w:r>
      <w:r w:rsidRPr="0026636A">
        <w:rPr>
          <w:rFonts w:ascii="Times New Roman" w:hAnsi="Times New Roman"/>
          <w:sz w:val="28"/>
          <w:szCs w:val="28"/>
          <w:lang w:val="kk-KZ"/>
        </w:rPr>
        <w:tab/>
        <w:t>Үшінші топ –  оң бақылау тобы – LD</w:t>
      </w:r>
      <w:r w:rsidRPr="0026636A">
        <w:rPr>
          <w:rFonts w:ascii="Times New Roman" w:hAnsi="Times New Roman"/>
          <w:sz w:val="28"/>
          <w:szCs w:val="28"/>
          <w:lang w:val="en-US"/>
        </w:rPr>
        <w:t>C</w:t>
      </w:r>
      <w:r w:rsidRPr="0026636A">
        <w:rPr>
          <w:rFonts w:ascii="Times New Roman" w:hAnsi="Times New Roman"/>
          <w:sz w:val="28"/>
          <w:szCs w:val="28"/>
          <w:lang w:val="kk-KZ"/>
        </w:rPr>
        <w:t xml:space="preserve"> + 5% этанол + </w:t>
      </w:r>
      <w:r w:rsidRPr="0026636A">
        <w:rPr>
          <w:rFonts w:ascii="Times New Roman" w:hAnsi="Times New Roman"/>
          <w:i/>
          <w:iCs/>
          <w:sz w:val="28"/>
          <w:szCs w:val="28"/>
        </w:rPr>
        <w:t>силимарин</w:t>
      </w:r>
      <w:r w:rsidRPr="0026636A">
        <w:rPr>
          <w:rFonts w:ascii="Times New Roman" w:hAnsi="Times New Roman"/>
          <w:sz w:val="28"/>
          <w:szCs w:val="28"/>
          <w:lang w:val="en-US"/>
        </w:rPr>
        <w:t xml:space="preserve"> </w:t>
      </w:r>
      <w:r w:rsidRPr="0026636A">
        <w:rPr>
          <w:rFonts w:ascii="Times New Roman" w:hAnsi="Times New Roman"/>
          <w:sz w:val="28"/>
          <w:szCs w:val="28"/>
        </w:rPr>
        <w:t>т</w:t>
      </w:r>
      <w:r w:rsidRPr="0026636A">
        <w:rPr>
          <w:rFonts w:ascii="Times New Roman" w:hAnsi="Times New Roman"/>
          <w:sz w:val="28"/>
          <w:szCs w:val="28"/>
          <w:lang w:val="kk-KZ"/>
        </w:rPr>
        <w:t>үрінде (47 мг/кг);</w:t>
      </w:r>
    </w:p>
    <w:p w14:paraId="083E832B"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IV.</w:t>
      </w:r>
      <w:r w:rsidRPr="0026636A">
        <w:rPr>
          <w:rFonts w:ascii="Times New Roman" w:hAnsi="Times New Roman"/>
          <w:sz w:val="28"/>
          <w:szCs w:val="28"/>
          <w:lang w:val="kk-KZ"/>
        </w:rPr>
        <w:tab/>
        <w:t>Төртінші топ –  төмен дозалы – LD</w:t>
      </w:r>
      <w:r w:rsidRPr="0026636A">
        <w:rPr>
          <w:rFonts w:ascii="Times New Roman" w:hAnsi="Times New Roman"/>
          <w:sz w:val="28"/>
          <w:szCs w:val="28"/>
          <w:lang w:val="en-US"/>
        </w:rPr>
        <w:t>C</w:t>
      </w:r>
      <w:r w:rsidRPr="0026636A">
        <w:rPr>
          <w:rFonts w:ascii="Times New Roman" w:hAnsi="Times New Roman"/>
          <w:sz w:val="28"/>
          <w:szCs w:val="28"/>
          <w:lang w:val="kk-KZ"/>
        </w:rPr>
        <w:t xml:space="preserve"> + 5% этанол + </w:t>
      </w:r>
      <w:r w:rsidRPr="0026636A">
        <w:rPr>
          <w:rFonts w:ascii="Times New Roman" w:hAnsi="Times New Roman"/>
          <w:i/>
          <w:iCs/>
          <w:sz w:val="28"/>
          <w:szCs w:val="28"/>
          <w:lang w:val="kk-KZ"/>
        </w:rPr>
        <w:t>F. alnus</w:t>
      </w:r>
      <w:r w:rsidRPr="0026636A">
        <w:rPr>
          <w:rFonts w:ascii="Times New Roman" w:hAnsi="Times New Roman"/>
          <w:sz w:val="28"/>
          <w:szCs w:val="28"/>
          <w:lang w:val="kk-KZ"/>
        </w:rPr>
        <w:t xml:space="preserve"> </w:t>
      </w:r>
      <w:r w:rsidRPr="0026636A">
        <w:rPr>
          <w:rFonts w:ascii="Times New Roman" w:hAnsi="Times New Roman"/>
          <w:sz w:val="28"/>
          <w:szCs w:val="28"/>
          <w:lang w:val="en-US"/>
        </w:rPr>
        <w:t xml:space="preserve">Mill. </w:t>
      </w:r>
      <w:r w:rsidRPr="0026636A">
        <w:rPr>
          <w:rFonts w:ascii="Times New Roman" w:hAnsi="Times New Roman"/>
          <w:sz w:val="28"/>
          <w:szCs w:val="28"/>
          <w:lang w:val="kk-KZ"/>
        </w:rPr>
        <w:t>Baoerhute түйіршіктері</w:t>
      </w:r>
      <w:r w:rsidRPr="0026636A">
        <w:rPr>
          <w:rFonts w:ascii="Times New Roman" w:hAnsi="Times New Roman"/>
          <w:sz w:val="28"/>
          <w:szCs w:val="28"/>
          <w:lang w:val="en-US"/>
        </w:rPr>
        <w:t xml:space="preserve"> </w:t>
      </w:r>
      <w:r w:rsidRPr="0026636A">
        <w:rPr>
          <w:rFonts w:ascii="Times New Roman" w:hAnsi="Times New Roman"/>
          <w:sz w:val="28"/>
          <w:szCs w:val="28"/>
        </w:rPr>
        <w:t>т</w:t>
      </w:r>
      <w:r w:rsidRPr="0026636A">
        <w:rPr>
          <w:rFonts w:ascii="Times New Roman" w:hAnsi="Times New Roman"/>
          <w:sz w:val="28"/>
          <w:szCs w:val="28"/>
          <w:lang w:val="kk-KZ"/>
        </w:rPr>
        <w:t>үрінде қабылдаған топ (1,2 г/кг);</w:t>
      </w:r>
    </w:p>
    <w:p w14:paraId="613ABBF2"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V.</w:t>
      </w:r>
      <w:r w:rsidRPr="0026636A">
        <w:rPr>
          <w:rFonts w:ascii="Times New Roman" w:hAnsi="Times New Roman"/>
          <w:sz w:val="28"/>
          <w:szCs w:val="28"/>
          <w:lang w:val="kk-KZ"/>
        </w:rPr>
        <w:tab/>
        <w:t>Бесінші топ – орташа дозалы– LD</w:t>
      </w:r>
      <w:r w:rsidRPr="0026636A">
        <w:rPr>
          <w:rFonts w:ascii="Times New Roman" w:hAnsi="Times New Roman"/>
          <w:sz w:val="28"/>
          <w:szCs w:val="28"/>
          <w:lang w:val="en-US"/>
        </w:rPr>
        <w:t>C</w:t>
      </w:r>
      <w:r w:rsidRPr="0026636A">
        <w:rPr>
          <w:rFonts w:ascii="Times New Roman" w:hAnsi="Times New Roman"/>
          <w:sz w:val="28"/>
          <w:szCs w:val="28"/>
          <w:lang w:val="kk-KZ"/>
        </w:rPr>
        <w:t xml:space="preserve"> + 5% этанол + </w:t>
      </w:r>
      <w:r w:rsidRPr="0026636A">
        <w:rPr>
          <w:rFonts w:ascii="Times New Roman" w:hAnsi="Times New Roman"/>
          <w:i/>
          <w:iCs/>
          <w:sz w:val="28"/>
          <w:szCs w:val="28"/>
          <w:lang w:val="kk-KZ"/>
        </w:rPr>
        <w:t>F. alnus</w:t>
      </w:r>
      <w:r w:rsidRPr="0026636A">
        <w:rPr>
          <w:rFonts w:ascii="Times New Roman" w:hAnsi="Times New Roman"/>
          <w:sz w:val="28"/>
          <w:szCs w:val="28"/>
          <w:lang w:val="kk-KZ"/>
        </w:rPr>
        <w:t xml:space="preserve"> </w:t>
      </w:r>
      <w:r w:rsidRPr="0026636A">
        <w:rPr>
          <w:rFonts w:ascii="Times New Roman" w:hAnsi="Times New Roman"/>
          <w:sz w:val="28"/>
          <w:szCs w:val="28"/>
          <w:lang w:val="en-US"/>
        </w:rPr>
        <w:t xml:space="preserve">Mill. </w:t>
      </w:r>
      <w:r w:rsidRPr="0026636A">
        <w:rPr>
          <w:rFonts w:ascii="Times New Roman" w:hAnsi="Times New Roman"/>
          <w:sz w:val="28"/>
          <w:szCs w:val="28"/>
          <w:lang w:val="kk-KZ"/>
        </w:rPr>
        <w:t>Baoerhute түйіршіктері</w:t>
      </w:r>
      <w:r w:rsidRPr="0026636A">
        <w:rPr>
          <w:rFonts w:ascii="Times New Roman" w:hAnsi="Times New Roman"/>
          <w:sz w:val="28"/>
          <w:szCs w:val="28"/>
          <w:lang w:val="en-US"/>
        </w:rPr>
        <w:t xml:space="preserve"> </w:t>
      </w:r>
      <w:r w:rsidRPr="0026636A">
        <w:rPr>
          <w:rFonts w:ascii="Times New Roman" w:hAnsi="Times New Roman"/>
          <w:sz w:val="28"/>
          <w:szCs w:val="28"/>
        </w:rPr>
        <w:t>т</w:t>
      </w:r>
      <w:r w:rsidRPr="0026636A">
        <w:rPr>
          <w:rFonts w:ascii="Times New Roman" w:hAnsi="Times New Roman"/>
          <w:sz w:val="28"/>
          <w:szCs w:val="28"/>
          <w:lang w:val="kk-KZ"/>
        </w:rPr>
        <w:t>үрінде қабылдаған топ (2,4 г/кг);</w:t>
      </w:r>
    </w:p>
    <w:p w14:paraId="25491D04"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VI.</w:t>
      </w:r>
      <w:r w:rsidRPr="0026636A">
        <w:rPr>
          <w:rFonts w:ascii="Times New Roman" w:hAnsi="Times New Roman"/>
          <w:sz w:val="28"/>
          <w:szCs w:val="28"/>
          <w:lang w:val="kk-KZ"/>
        </w:rPr>
        <w:tab/>
        <w:t>Алтыншы топ – жоғары дозалы  – LD</w:t>
      </w:r>
      <w:r w:rsidRPr="0026636A">
        <w:rPr>
          <w:rFonts w:ascii="Times New Roman" w:hAnsi="Times New Roman"/>
          <w:sz w:val="28"/>
          <w:szCs w:val="28"/>
          <w:lang w:val="en-US"/>
        </w:rPr>
        <w:t>C</w:t>
      </w:r>
      <w:r w:rsidRPr="0026636A">
        <w:rPr>
          <w:rFonts w:ascii="Times New Roman" w:hAnsi="Times New Roman"/>
          <w:sz w:val="28"/>
          <w:szCs w:val="28"/>
          <w:lang w:val="kk-KZ"/>
        </w:rPr>
        <w:t xml:space="preserve"> + 5% этанол + </w:t>
      </w:r>
      <w:r w:rsidRPr="0026636A">
        <w:rPr>
          <w:rFonts w:ascii="Times New Roman" w:hAnsi="Times New Roman"/>
          <w:i/>
          <w:iCs/>
          <w:sz w:val="28"/>
          <w:szCs w:val="28"/>
          <w:lang w:val="kk-KZ"/>
        </w:rPr>
        <w:t>F. alnus</w:t>
      </w:r>
      <w:r w:rsidRPr="0026636A">
        <w:rPr>
          <w:rFonts w:ascii="Times New Roman" w:hAnsi="Times New Roman"/>
          <w:sz w:val="28"/>
          <w:szCs w:val="28"/>
          <w:lang w:val="kk-KZ"/>
        </w:rPr>
        <w:t xml:space="preserve"> </w:t>
      </w:r>
      <w:r w:rsidRPr="0026636A">
        <w:rPr>
          <w:rFonts w:ascii="Times New Roman" w:hAnsi="Times New Roman"/>
          <w:sz w:val="28"/>
          <w:szCs w:val="28"/>
          <w:lang w:val="en-US"/>
        </w:rPr>
        <w:t xml:space="preserve">Mill. </w:t>
      </w:r>
      <w:r w:rsidRPr="0026636A">
        <w:rPr>
          <w:rFonts w:ascii="Times New Roman" w:hAnsi="Times New Roman"/>
          <w:sz w:val="28"/>
          <w:szCs w:val="28"/>
          <w:lang w:val="kk-KZ"/>
        </w:rPr>
        <w:t>Baoerhute түйіршіктері</w:t>
      </w:r>
      <w:r w:rsidRPr="0026636A">
        <w:rPr>
          <w:rFonts w:ascii="Times New Roman" w:hAnsi="Times New Roman"/>
          <w:sz w:val="28"/>
          <w:szCs w:val="28"/>
          <w:lang w:val="en-US"/>
        </w:rPr>
        <w:t xml:space="preserve"> </w:t>
      </w:r>
      <w:r w:rsidRPr="0026636A">
        <w:rPr>
          <w:rFonts w:ascii="Times New Roman" w:hAnsi="Times New Roman"/>
          <w:sz w:val="28"/>
          <w:szCs w:val="28"/>
          <w:lang w:val="kk-KZ"/>
        </w:rPr>
        <w:t xml:space="preserve">қабылдаған топ (4,8 г/кг).  </w:t>
      </w:r>
    </w:p>
    <w:p w14:paraId="00EADDBA"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Бірінші күні барлық тәжірибелік жануарларға этанолсыз LDC сұйық диетасы берілді,</w:t>
      </w:r>
    </w:p>
    <w:p w14:paraId="4D48CFAF"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екінші күні — 1% этанол,</w:t>
      </w:r>
    </w:p>
    <w:p w14:paraId="7D543F5E"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үшінші күні — 2% этанол,</w:t>
      </w:r>
    </w:p>
    <w:p w14:paraId="240FF9CD"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төртінші күні — 3% этанол,</w:t>
      </w:r>
    </w:p>
    <w:p w14:paraId="13EF02AB"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ал бесінші күні — 5% этанол қосылған диета ұсынылды.</w:t>
      </w:r>
    </w:p>
    <w:p w14:paraId="534621C0" w14:textId="77777777" w:rsidR="00A64EA1" w:rsidRPr="0026636A" w:rsidRDefault="00A64EA1" w:rsidP="00A64EA1">
      <w:pPr>
        <w:pStyle w:val="a8"/>
        <w:ind w:firstLine="567"/>
        <w:jc w:val="both"/>
        <w:rPr>
          <w:rFonts w:ascii="Times New Roman" w:hAnsi="Times New Roman"/>
          <w:sz w:val="28"/>
          <w:szCs w:val="28"/>
          <w:lang w:val="kk-KZ"/>
        </w:rPr>
      </w:pPr>
    </w:p>
    <w:p w14:paraId="4489B577" w14:textId="77777777" w:rsidR="00A64EA1" w:rsidRPr="0026636A" w:rsidRDefault="00A64EA1" w:rsidP="00A64EA1">
      <w:pPr>
        <w:pStyle w:val="a8"/>
        <w:ind w:firstLine="567"/>
        <w:rPr>
          <w:rFonts w:ascii="Times New Roman" w:hAnsi="Times New Roman"/>
          <w:iCs/>
          <w:sz w:val="28"/>
          <w:szCs w:val="28"/>
          <w:lang w:val="kk-KZ"/>
        </w:rPr>
      </w:pPr>
      <w:r w:rsidRPr="0026636A">
        <w:rPr>
          <w:rFonts w:ascii="Times New Roman" w:hAnsi="Times New Roman"/>
          <w:bCs/>
          <w:iCs/>
          <w:color w:val="000000"/>
          <w:sz w:val="28"/>
          <w:szCs w:val="28"/>
          <w:lang w:val="kk-KZ"/>
        </w:rPr>
        <w:t>Кесте 4. Тәжірибиелік жануарларды топтастыру және өсіру әдістері</w:t>
      </w:r>
    </w:p>
    <w:p w14:paraId="72037397" w14:textId="77777777" w:rsidR="00A64EA1" w:rsidRPr="0026636A" w:rsidRDefault="00A64EA1" w:rsidP="00A64EA1">
      <w:pPr>
        <w:pStyle w:val="a8"/>
        <w:ind w:firstLine="567"/>
        <w:jc w:val="both"/>
        <w:rPr>
          <w:rFonts w:ascii="Times New Roman" w:hAnsi="Times New Roman"/>
          <w:bCs/>
          <w:i/>
          <w:color w:val="000000"/>
          <w:sz w:val="28"/>
          <w:szCs w:val="28"/>
          <w:lang w:val="kk-KZ"/>
        </w:rPr>
      </w:pPr>
    </w:p>
    <w:tbl>
      <w:tblPr>
        <w:tblW w:w="9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9"/>
        <w:gridCol w:w="3194"/>
        <w:gridCol w:w="1111"/>
        <w:gridCol w:w="4444"/>
      </w:tblGrid>
      <w:tr w:rsidR="00A64EA1" w:rsidRPr="0026636A" w14:paraId="7D268679" w14:textId="77777777" w:rsidTr="008533ED">
        <w:trPr>
          <w:trHeight w:val="724"/>
          <w:jc w:val="center"/>
        </w:trPr>
        <w:tc>
          <w:tcPr>
            <w:tcW w:w="689" w:type="dxa"/>
          </w:tcPr>
          <w:p w14:paraId="09764E23" w14:textId="77777777" w:rsidR="00A64EA1" w:rsidRPr="0026636A" w:rsidRDefault="00A64EA1" w:rsidP="008533ED">
            <w:pPr>
              <w:spacing w:after="0" w:line="240" w:lineRule="auto"/>
              <w:jc w:val="center"/>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t>№</w:t>
            </w:r>
          </w:p>
        </w:tc>
        <w:tc>
          <w:tcPr>
            <w:tcW w:w="3194" w:type="dxa"/>
          </w:tcPr>
          <w:p w14:paraId="1AA045F2" w14:textId="77777777" w:rsidR="00A64EA1" w:rsidRPr="0026636A" w:rsidRDefault="00A64EA1" w:rsidP="008533ED">
            <w:pPr>
              <w:spacing w:after="0" w:line="240" w:lineRule="auto"/>
              <w:jc w:val="center"/>
              <w:rPr>
                <w:rFonts w:ascii="Times New Roman" w:hAnsi="Times New Roman" w:cs="Times New Roman"/>
                <w:b/>
                <w:bCs/>
                <w:sz w:val="28"/>
                <w:szCs w:val="28"/>
                <w:lang w:val="kk-KZ"/>
              </w:rPr>
            </w:pPr>
            <w:r w:rsidRPr="0026636A">
              <w:rPr>
                <w:rFonts w:ascii="Times New Roman" w:hAnsi="Times New Roman" w:cs="Times New Roman"/>
                <w:b/>
                <w:bCs/>
                <w:iCs/>
                <w:color w:val="000000"/>
                <w:sz w:val="28"/>
                <w:szCs w:val="28"/>
                <w:lang w:val="kk-KZ"/>
              </w:rPr>
              <w:t>Тәжірибиелік</w:t>
            </w:r>
            <w:r w:rsidRPr="0026636A">
              <w:rPr>
                <w:rFonts w:ascii="Times New Roman" w:hAnsi="Times New Roman" w:cs="Times New Roman"/>
                <w:b/>
                <w:bCs/>
                <w:sz w:val="28"/>
                <w:szCs w:val="28"/>
              </w:rPr>
              <w:t xml:space="preserve"> топ</w:t>
            </w:r>
            <w:r w:rsidRPr="0026636A">
              <w:rPr>
                <w:rFonts w:ascii="Times New Roman" w:hAnsi="Times New Roman" w:cs="Times New Roman"/>
                <w:b/>
                <w:bCs/>
                <w:sz w:val="28"/>
                <w:szCs w:val="28"/>
                <w:lang w:val="kk-KZ"/>
              </w:rPr>
              <w:t xml:space="preserve"> атауы</w:t>
            </w:r>
          </w:p>
        </w:tc>
        <w:tc>
          <w:tcPr>
            <w:tcW w:w="1111" w:type="dxa"/>
          </w:tcPr>
          <w:p w14:paraId="11A8155B" w14:textId="77777777" w:rsidR="00A64EA1" w:rsidRPr="0026636A" w:rsidRDefault="00A64EA1" w:rsidP="008533ED">
            <w:pPr>
              <w:pStyle w:val="a8"/>
              <w:jc w:val="center"/>
              <w:rPr>
                <w:rFonts w:ascii="Times New Roman" w:hAnsi="Times New Roman"/>
                <w:b/>
                <w:bCs/>
                <w:color w:val="000000"/>
                <w:sz w:val="28"/>
                <w:szCs w:val="28"/>
                <w:lang w:val="kk-KZ"/>
              </w:rPr>
            </w:pPr>
            <w:r w:rsidRPr="0026636A">
              <w:rPr>
                <w:rFonts w:ascii="Times New Roman" w:hAnsi="Times New Roman"/>
                <w:b/>
                <w:bCs/>
                <w:color w:val="000000"/>
                <w:sz w:val="28"/>
                <w:szCs w:val="28"/>
                <w:lang w:val="kk-KZ"/>
              </w:rPr>
              <w:t>Саны</w:t>
            </w:r>
          </w:p>
        </w:tc>
        <w:tc>
          <w:tcPr>
            <w:tcW w:w="4444" w:type="dxa"/>
          </w:tcPr>
          <w:p w14:paraId="7847FFA0" w14:textId="77777777" w:rsidR="00A64EA1" w:rsidRPr="0026636A" w:rsidRDefault="00A64EA1" w:rsidP="008533ED">
            <w:pPr>
              <w:spacing w:after="0" w:line="240" w:lineRule="auto"/>
              <w:jc w:val="center"/>
              <w:rPr>
                <w:rFonts w:ascii="Times New Roman" w:hAnsi="Times New Roman" w:cs="Times New Roman"/>
                <w:b/>
                <w:bCs/>
                <w:sz w:val="28"/>
                <w:szCs w:val="28"/>
              </w:rPr>
            </w:pPr>
            <w:r w:rsidRPr="0026636A">
              <w:rPr>
                <w:rFonts w:ascii="Times New Roman" w:hAnsi="Times New Roman" w:cs="Times New Roman"/>
                <w:b/>
                <w:bCs/>
                <w:sz w:val="28"/>
                <w:szCs w:val="28"/>
              </w:rPr>
              <w:t>Тамақтану тәртібі</w:t>
            </w:r>
          </w:p>
        </w:tc>
      </w:tr>
      <w:tr w:rsidR="00A64EA1" w:rsidRPr="0026636A" w14:paraId="27759453" w14:textId="77777777" w:rsidTr="008533ED">
        <w:trPr>
          <w:trHeight w:val="697"/>
          <w:jc w:val="center"/>
        </w:trPr>
        <w:tc>
          <w:tcPr>
            <w:tcW w:w="689" w:type="dxa"/>
          </w:tcPr>
          <w:p w14:paraId="4A01B8C8"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1</w:t>
            </w:r>
          </w:p>
        </w:tc>
        <w:tc>
          <w:tcPr>
            <w:tcW w:w="3194" w:type="dxa"/>
          </w:tcPr>
          <w:p w14:paraId="3F1AAEFE" w14:textId="77777777" w:rsidR="00A64EA1" w:rsidRPr="0026636A" w:rsidRDefault="00A64EA1" w:rsidP="008533ED">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lang w:val="kk-KZ"/>
              </w:rPr>
              <w:t>Қ</w:t>
            </w:r>
            <w:r w:rsidRPr="0026636A">
              <w:rPr>
                <w:rFonts w:ascii="Times New Roman" w:hAnsi="Times New Roman" w:cs="Times New Roman"/>
                <w:sz w:val="28"/>
                <w:szCs w:val="28"/>
              </w:rPr>
              <w:t>алыпты бақылау тобы</w:t>
            </w:r>
          </w:p>
        </w:tc>
        <w:tc>
          <w:tcPr>
            <w:tcW w:w="1111" w:type="dxa"/>
          </w:tcPr>
          <w:p w14:paraId="7DB8140C" w14:textId="77777777" w:rsidR="00A64EA1" w:rsidRPr="0026636A" w:rsidRDefault="00A64EA1" w:rsidP="008533ED">
            <w:pPr>
              <w:pStyle w:val="a8"/>
              <w:jc w:val="center"/>
              <w:rPr>
                <w:rFonts w:ascii="Times New Roman" w:hAnsi="Times New Roman"/>
                <w:sz w:val="28"/>
                <w:szCs w:val="28"/>
                <w:lang w:val="kk-KZ"/>
              </w:rPr>
            </w:pPr>
            <w:r w:rsidRPr="0026636A">
              <w:rPr>
                <w:rFonts w:ascii="Times New Roman" w:hAnsi="Times New Roman"/>
                <w:bCs/>
                <w:color w:val="000000"/>
                <w:sz w:val="28"/>
                <w:szCs w:val="28"/>
                <w:lang w:val="kk-KZ"/>
              </w:rPr>
              <w:t>8</w:t>
            </w:r>
          </w:p>
        </w:tc>
        <w:tc>
          <w:tcPr>
            <w:tcW w:w="4444" w:type="dxa"/>
          </w:tcPr>
          <w:p w14:paraId="19E5FF08" w14:textId="77777777" w:rsidR="00A64EA1" w:rsidRPr="0026636A" w:rsidRDefault="00A64EA1" w:rsidP="008533ED">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Lieber–DeCarli сұйық бақылау диетасы</w:t>
            </w:r>
          </w:p>
        </w:tc>
      </w:tr>
      <w:tr w:rsidR="00A64EA1" w:rsidRPr="0026636A" w14:paraId="42FE4512" w14:textId="77777777" w:rsidTr="008533ED">
        <w:trPr>
          <w:trHeight w:val="609"/>
          <w:jc w:val="center"/>
        </w:trPr>
        <w:tc>
          <w:tcPr>
            <w:tcW w:w="689" w:type="dxa"/>
          </w:tcPr>
          <w:p w14:paraId="64C7F364"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2</w:t>
            </w:r>
          </w:p>
        </w:tc>
        <w:tc>
          <w:tcPr>
            <w:tcW w:w="3194" w:type="dxa"/>
          </w:tcPr>
          <w:p w14:paraId="65D128DB" w14:textId="29B9669A" w:rsidR="00A64EA1" w:rsidRPr="0026636A" w:rsidRDefault="00740572" w:rsidP="008533ED">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Үлгі</w:t>
            </w:r>
            <w:r w:rsidRPr="0026636A">
              <w:rPr>
                <w:rFonts w:ascii="Times New Roman" w:hAnsi="Times New Roman" w:cs="Times New Roman"/>
                <w:sz w:val="28"/>
                <w:szCs w:val="28"/>
              </w:rPr>
              <w:t xml:space="preserve"> то</w:t>
            </w:r>
            <w:r w:rsidRPr="0026636A">
              <w:rPr>
                <w:rFonts w:ascii="Times New Roman" w:hAnsi="Times New Roman" w:cs="Times New Roman"/>
                <w:sz w:val="28"/>
                <w:szCs w:val="28"/>
                <w:lang w:val="kk-KZ"/>
              </w:rPr>
              <w:t>бы</w:t>
            </w:r>
          </w:p>
        </w:tc>
        <w:tc>
          <w:tcPr>
            <w:tcW w:w="1111" w:type="dxa"/>
          </w:tcPr>
          <w:p w14:paraId="2419381F" w14:textId="77777777" w:rsidR="00A64EA1" w:rsidRPr="0026636A" w:rsidRDefault="00A64EA1" w:rsidP="008533ED">
            <w:pPr>
              <w:pStyle w:val="a8"/>
              <w:jc w:val="center"/>
              <w:rPr>
                <w:rFonts w:ascii="Times New Roman" w:hAnsi="Times New Roman"/>
                <w:bCs/>
                <w:color w:val="000000"/>
                <w:sz w:val="28"/>
                <w:szCs w:val="28"/>
                <w:lang w:val="kk-KZ"/>
              </w:rPr>
            </w:pPr>
            <w:r w:rsidRPr="0026636A">
              <w:rPr>
                <w:rFonts w:ascii="Times New Roman" w:hAnsi="Times New Roman"/>
                <w:bCs/>
                <w:color w:val="000000"/>
                <w:sz w:val="28"/>
                <w:szCs w:val="28"/>
                <w:lang w:val="kk-KZ"/>
              </w:rPr>
              <w:t>12</w:t>
            </w:r>
          </w:p>
        </w:tc>
        <w:tc>
          <w:tcPr>
            <w:tcW w:w="4444" w:type="dxa"/>
          </w:tcPr>
          <w:p w14:paraId="768AB993" w14:textId="77777777" w:rsidR="00A64EA1" w:rsidRPr="0026636A" w:rsidRDefault="00A64EA1" w:rsidP="008533ED">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Этанолы бар Lieber–DeCarli сұйық диетасы</w:t>
            </w:r>
          </w:p>
        </w:tc>
      </w:tr>
      <w:tr w:rsidR="00A64EA1" w:rsidRPr="0026636A" w14:paraId="18B96CEE" w14:textId="77777777" w:rsidTr="008533ED">
        <w:trPr>
          <w:trHeight w:val="693"/>
          <w:jc w:val="center"/>
        </w:trPr>
        <w:tc>
          <w:tcPr>
            <w:tcW w:w="689" w:type="dxa"/>
          </w:tcPr>
          <w:p w14:paraId="2FACA95E"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3</w:t>
            </w:r>
          </w:p>
        </w:tc>
        <w:tc>
          <w:tcPr>
            <w:tcW w:w="3194" w:type="dxa"/>
          </w:tcPr>
          <w:p w14:paraId="0DEA4F39" w14:textId="77777777" w:rsidR="00A64EA1" w:rsidRPr="0026636A" w:rsidRDefault="00A64EA1" w:rsidP="008533ED">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lang w:val="kk-KZ"/>
              </w:rPr>
              <w:t>Т</w:t>
            </w:r>
            <w:r w:rsidRPr="0026636A">
              <w:rPr>
                <w:rFonts w:ascii="Times New Roman" w:hAnsi="Times New Roman" w:cs="Times New Roman"/>
                <w:sz w:val="28"/>
                <w:szCs w:val="28"/>
              </w:rPr>
              <w:t>өмен дозалы топ</w:t>
            </w:r>
          </w:p>
        </w:tc>
        <w:tc>
          <w:tcPr>
            <w:tcW w:w="1111" w:type="dxa"/>
          </w:tcPr>
          <w:p w14:paraId="70EDE98A" w14:textId="77777777" w:rsidR="00A64EA1" w:rsidRPr="0026636A" w:rsidRDefault="00A64EA1" w:rsidP="008533ED">
            <w:pPr>
              <w:pStyle w:val="a8"/>
              <w:jc w:val="center"/>
              <w:rPr>
                <w:rFonts w:ascii="Times New Roman" w:hAnsi="Times New Roman"/>
                <w:bCs/>
                <w:sz w:val="28"/>
                <w:szCs w:val="28"/>
              </w:rPr>
            </w:pPr>
            <w:r w:rsidRPr="0026636A">
              <w:rPr>
                <w:rFonts w:ascii="Times New Roman" w:hAnsi="Times New Roman"/>
                <w:bCs/>
                <w:sz w:val="28"/>
                <w:szCs w:val="28"/>
              </w:rPr>
              <w:t>12</w:t>
            </w:r>
          </w:p>
        </w:tc>
        <w:tc>
          <w:tcPr>
            <w:tcW w:w="4444" w:type="dxa"/>
          </w:tcPr>
          <w:p w14:paraId="722536EF" w14:textId="77777777" w:rsidR="00A64EA1" w:rsidRPr="0026636A" w:rsidRDefault="00A64EA1" w:rsidP="008533ED">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lang w:val="kk-KZ"/>
              </w:rPr>
              <w:t>Этанолы бар Lieber–DeCarli сұйық диетасы</w:t>
            </w:r>
          </w:p>
        </w:tc>
      </w:tr>
      <w:tr w:rsidR="00A64EA1" w:rsidRPr="0026636A" w14:paraId="47C46879" w14:textId="77777777" w:rsidTr="008533ED">
        <w:trPr>
          <w:trHeight w:val="703"/>
          <w:jc w:val="center"/>
        </w:trPr>
        <w:tc>
          <w:tcPr>
            <w:tcW w:w="689" w:type="dxa"/>
          </w:tcPr>
          <w:p w14:paraId="1C94B4EA"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4</w:t>
            </w:r>
          </w:p>
        </w:tc>
        <w:tc>
          <w:tcPr>
            <w:tcW w:w="3194" w:type="dxa"/>
          </w:tcPr>
          <w:p w14:paraId="0FED2F4E" w14:textId="323CF20A" w:rsidR="00A64EA1" w:rsidRPr="0026636A" w:rsidRDefault="00A64EA1" w:rsidP="008533ED">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rPr>
              <w:t>Орташа доза</w:t>
            </w:r>
            <w:r w:rsidR="00740572" w:rsidRPr="0026636A">
              <w:rPr>
                <w:rFonts w:ascii="Times New Roman" w:hAnsi="Times New Roman" w:cs="Times New Roman"/>
                <w:sz w:val="28"/>
                <w:szCs w:val="28"/>
                <w:lang w:val="kk-KZ"/>
              </w:rPr>
              <w:t>лы топ</w:t>
            </w:r>
          </w:p>
        </w:tc>
        <w:tc>
          <w:tcPr>
            <w:tcW w:w="1111" w:type="dxa"/>
          </w:tcPr>
          <w:p w14:paraId="193C82F4" w14:textId="77777777" w:rsidR="00A64EA1" w:rsidRPr="0026636A" w:rsidRDefault="00A64EA1" w:rsidP="008533ED">
            <w:pPr>
              <w:pStyle w:val="a8"/>
              <w:jc w:val="center"/>
              <w:rPr>
                <w:rFonts w:ascii="Times New Roman" w:hAnsi="Times New Roman"/>
                <w:bCs/>
                <w:sz w:val="28"/>
                <w:szCs w:val="28"/>
              </w:rPr>
            </w:pPr>
            <w:r w:rsidRPr="0026636A">
              <w:rPr>
                <w:rFonts w:ascii="Times New Roman" w:hAnsi="Times New Roman"/>
                <w:bCs/>
                <w:sz w:val="28"/>
                <w:szCs w:val="28"/>
              </w:rPr>
              <w:t>12</w:t>
            </w:r>
          </w:p>
        </w:tc>
        <w:tc>
          <w:tcPr>
            <w:tcW w:w="4444" w:type="dxa"/>
          </w:tcPr>
          <w:p w14:paraId="41788649" w14:textId="77777777" w:rsidR="00A64EA1" w:rsidRPr="0026636A" w:rsidRDefault="00A64EA1" w:rsidP="008533ED">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lang w:val="kk-KZ"/>
              </w:rPr>
              <w:t>Этанолы бар Lieber–DeCarli сұйық диетасы</w:t>
            </w:r>
          </w:p>
        </w:tc>
      </w:tr>
      <w:tr w:rsidR="00A64EA1" w:rsidRPr="0026636A" w14:paraId="3DDC84CF" w14:textId="77777777" w:rsidTr="008533ED">
        <w:trPr>
          <w:trHeight w:val="470"/>
          <w:jc w:val="center"/>
        </w:trPr>
        <w:tc>
          <w:tcPr>
            <w:tcW w:w="689" w:type="dxa"/>
          </w:tcPr>
          <w:p w14:paraId="54E8CE83"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t>5</w:t>
            </w:r>
          </w:p>
        </w:tc>
        <w:tc>
          <w:tcPr>
            <w:tcW w:w="3194" w:type="dxa"/>
          </w:tcPr>
          <w:p w14:paraId="0247484B" w14:textId="74529579" w:rsidR="00A64EA1" w:rsidRPr="0026636A" w:rsidRDefault="00A64EA1" w:rsidP="00740572">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Ж</w:t>
            </w:r>
            <w:r w:rsidR="00740572" w:rsidRPr="0026636A">
              <w:rPr>
                <w:rFonts w:ascii="Times New Roman" w:hAnsi="Times New Roman" w:cs="Times New Roman"/>
                <w:sz w:val="28"/>
                <w:szCs w:val="28"/>
              </w:rPr>
              <w:t>оғары дозал</w:t>
            </w:r>
            <w:r w:rsidR="00740572" w:rsidRPr="0026636A">
              <w:rPr>
                <w:rFonts w:ascii="Times New Roman" w:hAnsi="Times New Roman" w:cs="Times New Roman"/>
                <w:sz w:val="28"/>
                <w:szCs w:val="28"/>
                <w:lang w:val="kk-KZ"/>
              </w:rPr>
              <w:t>ы</w:t>
            </w:r>
            <w:r w:rsidRPr="0026636A">
              <w:rPr>
                <w:rFonts w:ascii="Times New Roman" w:hAnsi="Times New Roman" w:cs="Times New Roman"/>
                <w:sz w:val="28"/>
                <w:szCs w:val="28"/>
              </w:rPr>
              <w:t xml:space="preserve"> то</w:t>
            </w:r>
            <w:r w:rsidR="00740572" w:rsidRPr="0026636A">
              <w:rPr>
                <w:rFonts w:ascii="Times New Roman" w:hAnsi="Times New Roman" w:cs="Times New Roman"/>
                <w:sz w:val="28"/>
                <w:szCs w:val="28"/>
                <w:lang w:val="kk-KZ"/>
              </w:rPr>
              <w:t>п</w:t>
            </w:r>
          </w:p>
        </w:tc>
        <w:tc>
          <w:tcPr>
            <w:tcW w:w="1111" w:type="dxa"/>
          </w:tcPr>
          <w:p w14:paraId="03AD0A6A" w14:textId="77777777" w:rsidR="00A64EA1" w:rsidRPr="0026636A" w:rsidRDefault="00A64EA1" w:rsidP="008533ED">
            <w:pPr>
              <w:pStyle w:val="a8"/>
              <w:jc w:val="center"/>
              <w:rPr>
                <w:rFonts w:ascii="Times New Roman" w:hAnsi="Times New Roman"/>
                <w:bCs/>
                <w:sz w:val="28"/>
                <w:szCs w:val="28"/>
              </w:rPr>
            </w:pPr>
            <w:r w:rsidRPr="0026636A">
              <w:rPr>
                <w:rFonts w:ascii="Times New Roman" w:hAnsi="Times New Roman"/>
                <w:bCs/>
                <w:sz w:val="28"/>
                <w:szCs w:val="28"/>
              </w:rPr>
              <w:t>12</w:t>
            </w:r>
          </w:p>
          <w:p w14:paraId="20753B96" w14:textId="77777777" w:rsidR="00A64EA1" w:rsidRPr="0026636A" w:rsidRDefault="00A64EA1" w:rsidP="008533ED">
            <w:pPr>
              <w:pStyle w:val="a8"/>
              <w:jc w:val="center"/>
              <w:rPr>
                <w:rFonts w:ascii="Times New Roman" w:hAnsi="Times New Roman"/>
                <w:bCs/>
                <w:sz w:val="28"/>
                <w:szCs w:val="28"/>
              </w:rPr>
            </w:pPr>
          </w:p>
        </w:tc>
        <w:tc>
          <w:tcPr>
            <w:tcW w:w="4444" w:type="dxa"/>
          </w:tcPr>
          <w:p w14:paraId="4C7BA101" w14:textId="77777777" w:rsidR="00A64EA1" w:rsidRPr="0026636A" w:rsidRDefault="00A64EA1" w:rsidP="008533ED">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lang w:val="kk-KZ"/>
              </w:rPr>
              <w:t>Этанолы бар Lieber–DeCarli сұйық диетасы</w:t>
            </w:r>
          </w:p>
        </w:tc>
      </w:tr>
      <w:tr w:rsidR="00A64EA1" w:rsidRPr="0026636A" w14:paraId="13A200D6" w14:textId="77777777" w:rsidTr="008533ED">
        <w:trPr>
          <w:trHeight w:val="720"/>
          <w:jc w:val="center"/>
        </w:trPr>
        <w:tc>
          <w:tcPr>
            <w:tcW w:w="689" w:type="dxa"/>
          </w:tcPr>
          <w:p w14:paraId="4FDFC879" w14:textId="77777777" w:rsidR="00A64EA1" w:rsidRPr="0026636A" w:rsidRDefault="00A64EA1" w:rsidP="008533ED">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6</w:t>
            </w:r>
          </w:p>
        </w:tc>
        <w:tc>
          <w:tcPr>
            <w:tcW w:w="3194" w:type="dxa"/>
          </w:tcPr>
          <w:p w14:paraId="571AAA8A" w14:textId="195A05D7" w:rsidR="00A64EA1" w:rsidRPr="0026636A" w:rsidRDefault="00A64EA1" w:rsidP="00740572">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rPr>
              <w:t xml:space="preserve">Оң </w:t>
            </w:r>
            <w:r w:rsidR="00740572" w:rsidRPr="0026636A">
              <w:rPr>
                <w:rFonts w:ascii="Times New Roman" w:hAnsi="Times New Roman" w:cs="Times New Roman"/>
                <w:sz w:val="28"/>
                <w:szCs w:val="28"/>
                <w:lang w:val="kk-KZ"/>
              </w:rPr>
              <w:t>бақылау</w:t>
            </w:r>
            <w:r w:rsidR="00740572" w:rsidRPr="0026636A">
              <w:rPr>
                <w:rFonts w:ascii="Times New Roman" w:hAnsi="Times New Roman" w:cs="Times New Roman"/>
                <w:sz w:val="28"/>
                <w:szCs w:val="28"/>
              </w:rPr>
              <w:t xml:space="preserve"> то</w:t>
            </w:r>
            <w:r w:rsidR="00740572" w:rsidRPr="0026636A">
              <w:rPr>
                <w:rFonts w:ascii="Times New Roman" w:hAnsi="Times New Roman" w:cs="Times New Roman"/>
                <w:sz w:val="28"/>
                <w:szCs w:val="28"/>
                <w:lang w:val="kk-KZ"/>
              </w:rPr>
              <w:t>бы</w:t>
            </w:r>
          </w:p>
        </w:tc>
        <w:tc>
          <w:tcPr>
            <w:tcW w:w="1111" w:type="dxa"/>
          </w:tcPr>
          <w:p w14:paraId="350D4F25" w14:textId="77777777" w:rsidR="00A64EA1" w:rsidRPr="0026636A" w:rsidRDefault="00A64EA1" w:rsidP="008533ED">
            <w:pPr>
              <w:pStyle w:val="a8"/>
              <w:jc w:val="center"/>
              <w:rPr>
                <w:rFonts w:ascii="Times New Roman" w:hAnsi="Times New Roman"/>
                <w:bCs/>
                <w:sz w:val="28"/>
                <w:szCs w:val="28"/>
              </w:rPr>
            </w:pPr>
            <w:r w:rsidRPr="0026636A">
              <w:rPr>
                <w:rFonts w:ascii="Times New Roman" w:hAnsi="Times New Roman"/>
                <w:bCs/>
                <w:sz w:val="28"/>
                <w:szCs w:val="28"/>
              </w:rPr>
              <w:t>12</w:t>
            </w:r>
          </w:p>
        </w:tc>
        <w:tc>
          <w:tcPr>
            <w:tcW w:w="4444" w:type="dxa"/>
          </w:tcPr>
          <w:p w14:paraId="5AA1FE34" w14:textId="77777777" w:rsidR="00A64EA1" w:rsidRPr="0026636A" w:rsidRDefault="00A64EA1" w:rsidP="008533ED">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lang w:val="kk-KZ"/>
              </w:rPr>
              <w:t>Этанолы бар Lieber–DeCarli сұйық диетасы</w:t>
            </w:r>
          </w:p>
        </w:tc>
      </w:tr>
    </w:tbl>
    <w:p w14:paraId="4906D374" w14:textId="77777777" w:rsidR="00A64EA1" w:rsidRPr="0026636A" w:rsidRDefault="00A64EA1" w:rsidP="00A64EA1">
      <w:pPr>
        <w:pStyle w:val="a8"/>
        <w:ind w:firstLine="567"/>
        <w:jc w:val="both"/>
        <w:rPr>
          <w:rFonts w:ascii="Times New Roman" w:hAnsi="Times New Roman"/>
          <w:sz w:val="28"/>
          <w:szCs w:val="28"/>
          <w:lang w:val="kk-KZ"/>
        </w:rPr>
      </w:pPr>
    </w:p>
    <w:p w14:paraId="25EAEE72"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Бақылау тобы мен модельдік топтағы жануарларға 10 мл/кг дене салмағына (BW) тең мөлшерде ерітінді енгізілді.</w:t>
      </w:r>
    </w:p>
    <w:p w14:paraId="40CA5512"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Оң бақылау тобына силимарин капсуласы асқазан арқылы 47 мг/кг дозада енгізілді. Барлық топтарда емдеу кезеңі 20 күн бойы жалғастырылды. Тәжірибелік препараттар енгізілген топтарда </w:t>
      </w:r>
      <w:r w:rsidRPr="0026636A">
        <w:rPr>
          <w:rFonts w:ascii="Times New Roman" w:hAnsi="Times New Roman"/>
          <w:i/>
          <w:iCs/>
          <w:sz w:val="28"/>
          <w:szCs w:val="28"/>
          <w:lang w:val="kk-KZ"/>
        </w:rPr>
        <w:t>Frangula alnus</w:t>
      </w:r>
      <w:r w:rsidRPr="0026636A">
        <w:rPr>
          <w:rFonts w:ascii="Times New Roman" w:hAnsi="Times New Roman"/>
          <w:sz w:val="28"/>
          <w:szCs w:val="28"/>
          <w:lang w:val="kk-KZ"/>
        </w:rPr>
        <w:t xml:space="preserve"> </w:t>
      </w:r>
      <w:r w:rsidRPr="0026636A">
        <w:rPr>
          <w:rFonts w:ascii="Times New Roman" w:hAnsi="Times New Roman"/>
          <w:sz w:val="28"/>
          <w:szCs w:val="28"/>
          <w:lang w:val="en-US"/>
        </w:rPr>
        <w:t xml:space="preserve">Mill. </w:t>
      </w:r>
      <w:r w:rsidRPr="0026636A">
        <w:rPr>
          <w:rFonts w:ascii="Times New Roman" w:hAnsi="Times New Roman"/>
          <w:sz w:val="28"/>
          <w:szCs w:val="28"/>
          <w:lang w:val="kk-KZ"/>
        </w:rPr>
        <w:t>қайнатпасы асқазан арқылы төмен, орта және жоғары дозаларда — тиісінше 1,2 г/кг, 2,4 г/кг және 4,8 г/кг мөлшерінде берілді (Кесте 5).</w:t>
      </w:r>
    </w:p>
    <w:p w14:paraId="2D2E5C39" w14:textId="77777777" w:rsidR="00A64EA1" w:rsidRPr="0026636A" w:rsidRDefault="00A64EA1" w:rsidP="00A64EA1">
      <w:pPr>
        <w:pStyle w:val="a8"/>
        <w:ind w:firstLine="567"/>
        <w:jc w:val="both"/>
        <w:rPr>
          <w:rFonts w:ascii="Times New Roman" w:hAnsi="Times New Roman"/>
          <w:sz w:val="28"/>
          <w:szCs w:val="28"/>
          <w:lang w:val="kk-KZ"/>
        </w:rPr>
      </w:pPr>
    </w:p>
    <w:p w14:paraId="2B36FCC9" w14:textId="64D9E5EF" w:rsidR="00740572" w:rsidRPr="0026636A" w:rsidRDefault="00A64EA1" w:rsidP="00740572">
      <w:pPr>
        <w:pStyle w:val="a8"/>
        <w:ind w:firstLine="567"/>
        <w:jc w:val="both"/>
        <w:rPr>
          <w:rFonts w:ascii="Times New Roman" w:hAnsi="Times New Roman"/>
          <w:iCs/>
          <w:sz w:val="28"/>
          <w:szCs w:val="28"/>
          <w:lang w:val="kk-KZ"/>
        </w:rPr>
      </w:pPr>
      <w:r w:rsidRPr="0026636A">
        <w:rPr>
          <w:rFonts w:ascii="Times New Roman" w:hAnsi="Times New Roman"/>
          <w:bCs/>
          <w:iCs/>
          <w:color w:val="000000"/>
          <w:sz w:val="28"/>
          <w:szCs w:val="28"/>
          <w:lang w:val="kk-KZ"/>
        </w:rPr>
        <w:t xml:space="preserve">Кесте </w:t>
      </w:r>
      <w:r w:rsidR="00FC5239" w:rsidRPr="0026636A">
        <w:rPr>
          <w:rFonts w:ascii="Times New Roman" w:hAnsi="Times New Roman"/>
          <w:bCs/>
          <w:iCs/>
          <w:color w:val="000000"/>
          <w:sz w:val="28"/>
          <w:szCs w:val="28"/>
          <w:lang w:val="kk-KZ"/>
        </w:rPr>
        <w:t xml:space="preserve">5 </w:t>
      </w:r>
      <w:r w:rsidR="00FC5239" w:rsidRPr="0026636A">
        <w:rPr>
          <w:rFonts w:ascii="Times New Roman" w:hAnsi="Times New Roman"/>
          <w:iCs/>
          <w:color w:val="000000" w:themeColor="text1"/>
          <w:sz w:val="28"/>
          <w:szCs w:val="28"/>
          <w:lang w:val="en-US"/>
        </w:rPr>
        <w:t>–</w:t>
      </w:r>
      <w:r w:rsidRPr="0026636A">
        <w:rPr>
          <w:rFonts w:ascii="Times New Roman" w:hAnsi="Times New Roman"/>
          <w:bCs/>
          <w:iCs/>
          <w:color w:val="000000"/>
          <w:sz w:val="28"/>
          <w:szCs w:val="28"/>
          <w:lang w:val="kk-KZ"/>
        </w:rPr>
        <w:t xml:space="preserve"> </w:t>
      </w:r>
      <w:r w:rsidR="00740572" w:rsidRPr="0026636A">
        <w:rPr>
          <w:rFonts w:ascii="Times New Roman" w:hAnsi="Times New Roman"/>
          <w:iCs/>
          <w:sz w:val="28"/>
          <w:szCs w:val="28"/>
          <w:lang w:val="kk-KZ"/>
        </w:rPr>
        <w:t>Жануарларға енгізілген дозалардың көлемі.</w:t>
      </w:r>
    </w:p>
    <w:p w14:paraId="716B5212" w14:textId="77777777" w:rsidR="00A64EA1" w:rsidRPr="0026636A" w:rsidRDefault="00A64EA1" w:rsidP="00A64EA1">
      <w:pPr>
        <w:pStyle w:val="a8"/>
        <w:rPr>
          <w:rFonts w:ascii="Times New Roman" w:hAnsi="Times New Roman"/>
          <w:bCs/>
          <w:i/>
          <w:color w:val="000000"/>
          <w:sz w:val="28"/>
          <w:szCs w:val="28"/>
          <w:lang w:val="kk-KZ"/>
        </w:rPr>
      </w:pPr>
    </w:p>
    <w:tbl>
      <w:tblPr>
        <w:tblW w:w="9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9"/>
        <w:gridCol w:w="2857"/>
        <w:gridCol w:w="1454"/>
        <w:gridCol w:w="1103"/>
        <w:gridCol w:w="3332"/>
      </w:tblGrid>
      <w:tr w:rsidR="00A64EA1" w:rsidRPr="0026636A" w14:paraId="05CA8DF8" w14:textId="77777777" w:rsidTr="00225C4B">
        <w:trPr>
          <w:trHeight w:val="473"/>
          <w:jc w:val="center"/>
        </w:trPr>
        <w:tc>
          <w:tcPr>
            <w:tcW w:w="689" w:type="dxa"/>
          </w:tcPr>
          <w:p w14:paraId="3D386810" w14:textId="77777777" w:rsidR="00A64EA1" w:rsidRPr="0026636A" w:rsidRDefault="00A64EA1" w:rsidP="008533ED">
            <w:pPr>
              <w:spacing w:after="0" w:line="240" w:lineRule="auto"/>
              <w:jc w:val="center"/>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t>№</w:t>
            </w:r>
          </w:p>
        </w:tc>
        <w:tc>
          <w:tcPr>
            <w:tcW w:w="2857" w:type="dxa"/>
          </w:tcPr>
          <w:p w14:paraId="37FCFA77" w14:textId="77777777" w:rsidR="00A64EA1" w:rsidRPr="0026636A" w:rsidRDefault="00A64EA1" w:rsidP="008533ED">
            <w:pPr>
              <w:spacing w:after="0" w:line="240" w:lineRule="auto"/>
              <w:jc w:val="center"/>
              <w:rPr>
                <w:rFonts w:ascii="Times New Roman" w:hAnsi="Times New Roman" w:cs="Times New Roman"/>
                <w:b/>
                <w:bCs/>
                <w:sz w:val="28"/>
                <w:szCs w:val="28"/>
              </w:rPr>
            </w:pPr>
            <w:r w:rsidRPr="0026636A">
              <w:rPr>
                <w:rFonts w:ascii="Times New Roman" w:hAnsi="Times New Roman" w:cs="Times New Roman"/>
                <w:b/>
                <w:bCs/>
                <w:iCs/>
                <w:color w:val="000000"/>
                <w:sz w:val="28"/>
                <w:szCs w:val="28"/>
                <w:lang w:val="kk-KZ"/>
              </w:rPr>
              <w:t>Тәжірибиелік</w:t>
            </w:r>
            <w:r w:rsidRPr="0026636A">
              <w:rPr>
                <w:rFonts w:ascii="Times New Roman" w:hAnsi="Times New Roman" w:cs="Times New Roman"/>
                <w:b/>
                <w:bCs/>
                <w:sz w:val="28"/>
                <w:szCs w:val="28"/>
              </w:rPr>
              <w:t xml:space="preserve"> топ</w:t>
            </w:r>
          </w:p>
        </w:tc>
        <w:tc>
          <w:tcPr>
            <w:tcW w:w="1454" w:type="dxa"/>
            <w:vAlign w:val="center"/>
          </w:tcPr>
          <w:p w14:paraId="7F217A19" w14:textId="77777777" w:rsidR="00A64EA1" w:rsidRPr="0026636A" w:rsidRDefault="00A64EA1" w:rsidP="008533ED">
            <w:pPr>
              <w:pStyle w:val="a8"/>
              <w:rPr>
                <w:rFonts w:ascii="Times New Roman" w:hAnsi="Times New Roman"/>
                <w:b/>
                <w:bCs/>
                <w:color w:val="000000"/>
                <w:sz w:val="28"/>
                <w:szCs w:val="28"/>
                <w:lang w:val="kk-KZ"/>
              </w:rPr>
            </w:pPr>
            <w:r w:rsidRPr="0026636A">
              <w:rPr>
                <w:rFonts w:ascii="Times New Roman" w:hAnsi="Times New Roman"/>
                <w:b/>
                <w:bCs/>
                <w:color w:val="000000"/>
                <w:sz w:val="28"/>
                <w:szCs w:val="28"/>
                <w:lang w:val="kk-KZ"/>
              </w:rPr>
              <w:t>Мөлшері</w:t>
            </w:r>
          </w:p>
        </w:tc>
        <w:tc>
          <w:tcPr>
            <w:tcW w:w="1103" w:type="dxa"/>
            <w:vAlign w:val="center"/>
          </w:tcPr>
          <w:p w14:paraId="42560D3D" w14:textId="77777777" w:rsidR="00A64EA1" w:rsidRPr="0026636A" w:rsidRDefault="00A64EA1" w:rsidP="008533ED">
            <w:pPr>
              <w:pStyle w:val="a8"/>
              <w:jc w:val="center"/>
              <w:rPr>
                <w:rFonts w:ascii="Times New Roman" w:hAnsi="Times New Roman"/>
                <w:b/>
                <w:bCs/>
                <w:color w:val="000000"/>
                <w:sz w:val="28"/>
                <w:szCs w:val="28"/>
                <w:lang w:val="kk-KZ"/>
              </w:rPr>
            </w:pPr>
            <w:r w:rsidRPr="0026636A">
              <w:rPr>
                <w:rFonts w:ascii="Times New Roman" w:hAnsi="Times New Roman"/>
                <w:b/>
                <w:bCs/>
                <w:color w:val="000000"/>
                <w:sz w:val="28"/>
                <w:szCs w:val="28"/>
                <w:lang w:val="kk-KZ"/>
              </w:rPr>
              <w:t>Саны</w:t>
            </w:r>
          </w:p>
        </w:tc>
        <w:tc>
          <w:tcPr>
            <w:tcW w:w="3332" w:type="dxa"/>
          </w:tcPr>
          <w:p w14:paraId="7A46B63F" w14:textId="0FCCD2E5" w:rsidR="00A64EA1" w:rsidRPr="0026636A" w:rsidRDefault="00740572" w:rsidP="00740572">
            <w:pPr>
              <w:spacing w:after="0" w:line="240" w:lineRule="auto"/>
              <w:jc w:val="center"/>
              <w:rPr>
                <w:rFonts w:ascii="Times New Roman" w:hAnsi="Times New Roman" w:cs="Times New Roman"/>
                <w:b/>
                <w:bCs/>
                <w:sz w:val="28"/>
                <w:szCs w:val="28"/>
              </w:rPr>
            </w:pPr>
            <w:r w:rsidRPr="0026636A">
              <w:rPr>
                <w:rFonts w:ascii="Times New Roman" w:hAnsi="Times New Roman" w:cs="Times New Roman"/>
                <w:b/>
                <w:bCs/>
                <w:sz w:val="28"/>
                <w:szCs w:val="28"/>
              </w:rPr>
              <w:t>Препаратты е</w:t>
            </w:r>
            <w:r w:rsidR="00A64EA1" w:rsidRPr="0026636A">
              <w:rPr>
                <w:rFonts w:ascii="Times New Roman" w:hAnsi="Times New Roman" w:cs="Times New Roman"/>
                <w:b/>
                <w:bCs/>
                <w:sz w:val="28"/>
                <w:szCs w:val="28"/>
              </w:rPr>
              <w:t>нгізу әдісі</w:t>
            </w:r>
          </w:p>
        </w:tc>
      </w:tr>
      <w:tr w:rsidR="00A64EA1" w:rsidRPr="0026636A" w14:paraId="45996F2D" w14:textId="77777777" w:rsidTr="00225C4B">
        <w:trPr>
          <w:trHeight w:val="473"/>
          <w:jc w:val="center"/>
        </w:trPr>
        <w:tc>
          <w:tcPr>
            <w:tcW w:w="689" w:type="dxa"/>
          </w:tcPr>
          <w:p w14:paraId="46B518F8"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1</w:t>
            </w:r>
          </w:p>
        </w:tc>
        <w:tc>
          <w:tcPr>
            <w:tcW w:w="2857" w:type="dxa"/>
          </w:tcPr>
          <w:p w14:paraId="2C8BAC93" w14:textId="47621F12" w:rsidR="00A64EA1" w:rsidRPr="0026636A" w:rsidRDefault="00225C4B" w:rsidP="00225C4B">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Қалыпты</w:t>
            </w:r>
            <w:r w:rsidR="00A64EA1" w:rsidRPr="0026636A">
              <w:rPr>
                <w:rFonts w:ascii="Times New Roman" w:hAnsi="Times New Roman" w:cs="Times New Roman"/>
                <w:sz w:val="28"/>
                <w:szCs w:val="28"/>
              </w:rPr>
              <w:t xml:space="preserve"> бақылау тобы</w:t>
            </w:r>
          </w:p>
        </w:tc>
        <w:tc>
          <w:tcPr>
            <w:tcW w:w="1454" w:type="dxa"/>
            <w:vAlign w:val="center"/>
          </w:tcPr>
          <w:p w14:paraId="05684C03" w14:textId="311183A2" w:rsidR="00A64EA1" w:rsidRPr="0026636A" w:rsidRDefault="00A64EA1" w:rsidP="008533ED">
            <w:pPr>
              <w:pStyle w:val="a8"/>
              <w:rPr>
                <w:rFonts w:ascii="Times New Roman" w:hAnsi="Times New Roman"/>
                <w:bCs/>
                <w:color w:val="000000"/>
                <w:sz w:val="28"/>
                <w:szCs w:val="28"/>
              </w:rPr>
            </w:pPr>
            <w:bookmarkStart w:id="1" w:name="OLE_LINK205"/>
            <w:bookmarkStart w:id="2" w:name="OLE_LINK206"/>
            <w:r w:rsidRPr="0026636A">
              <w:rPr>
                <w:rFonts w:ascii="Times New Roman" w:hAnsi="Times New Roman"/>
                <w:bCs/>
                <w:color w:val="000000"/>
                <w:sz w:val="28"/>
                <w:szCs w:val="28"/>
              </w:rPr>
              <w:t>10</w:t>
            </w:r>
            <w:r w:rsidR="00225C4B" w:rsidRPr="0026636A">
              <w:rPr>
                <w:rFonts w:ascii="Times New Roman" w:hAnsi="Times New Roman"/>
                <w:bCs/>
                <w:color w:val="000000"/>
                <w:sz w:val="28"/>
                <w:szCs w:val="28"/>
                <w:lang w:val="kk-KZ"/>
              </w:rPr>
              <w:t xml:space="preserve"> </w:t>
            </w:r>
            <w:r w:rsidRPr="0026636A">
              <w:rPr>
                <w:rFonts w:ascii="Times New Roman" w:hAnsi="Times New Roman"/>
                <w:bCs/>
                <w:color w:val="000000"/>
                <w:sz w:val="28"/>
                <w:szCs w:val="28"/>
                <w:lang w:val="kk-KZ"/>
              </w:rPr>
              <w:t>мл</w:t>
            </w:r>
            <w:r w:rsidRPr="0026636A">
              <w:rPr>
                <w:rFonts w:ascii="Times New Roman" w:hAnsi="Times New Roman"/>
                <w:bCs/>
                <w:color w:val="000000"/>
                <w:sz w:val="28"/>
                <w:szCs w:val="28"/>
              </w:rPr>
              <w:t>/</w:t>
            </w:r>
            <w:r w:rsidRPr="0026636A">
              <w:rPr>
                <w:rFonts w:ascii="Times New Roman" w:hAnsi="Times New Roman"/>
                <w:bCs/>
                <w:color w:val="000000"/>
                <w:sz w:val="28"/>
                <w:szCs w:val="28"/>
                <w:lang w:val="kk-KZ"/>
              </w:rPr>
              <w:t>кг</w:t>
            </w:r>
            <w:r w:rsidRPr="0026636A">
              <w:rPr>
                <w:rFonts w:ascii="Times New Roman" w:hAnsi="Times New Roman"/>
                <w:bCs/>
                <w:color w:val="000000"/>
                <w:sz w:val="28"/>
                <w:szCs w:val="28"/>
              </w:rPr>
              <w:t xml:space="preserve"> </w:t>
            </w:r>
            <w:bookmarkEnd w:id="1"/>
            <w:bookmarkEnd w:id="2"/>
          </w:p>
        </w:tc>
        <w:tc>
          <w:tcPr>
            <w:tcW w:w="1103" w:type="dxa"/>
            <w:vAlign w:val="center"/>
          </w:tcPr>
          <w:p w14:paraId="0D38C2F2" w14:textId="77777777" w:rsidR="00A64EA1" w:rsidRPr="0026636A" w:rsidRDefault="00A64EA1" w:rsidP="008533ED">
            <w:pPr>
              <w:pStyle w:val="a8"/>
              <w:rPr>
                <w:rFonts w:ascii="Times New Roman" w:hAnsi="Times New Roman"/>
                <w:bCs/>
                <w:color w:val="000000"/>
                <w:sz w:val="28"/>
                <w:szCs w:val="28"/>
              </w:rPr>
            </w:pPr>
            <w:r w:rsidRPr="0026636A">
              <w:rPr>
                <w:rFonts w:ascii="Times New Roman" w:hAnsi="Times New Roman"/>
                <w:bCs/>
                <w:color w:val="000000"/>
                <w:sz w:val="28"/>
                <w:szCs w:val="28"/>
              </w:rPr>
              <w:t>8</w:t>
            </w:r>
          </w:p>
        </w:tc>
        <w:tc>
          <w:tcPr>
            <w:tcW w:w="3332" w:type="dxa"/>
          </w:tcPr>
          <w:p w14:paraId="559B65B3" w14:textId="5DED347A" w:rsidR="00A64EA1" w:rsidRPr="0026636A" w:rsidRDefault="00740572" w:rsidP="00225C4B">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Гаваж</w:t>
            </w:r>
          </w:p>
        </w:tc>
      </w:tr>
      <w:tr w:rsidR="00A64EA1" w:rsidRPr="0026636A" w14:paraId="5020F69B" w14:textId="77777777" w:rsidTr="00225C4B">
        <w:trPr>
          <w:trHeight w:val="450"/>
          <w:jc w:val="center"/>
        </w:trPr>
        <w:tc>
          <w:tcPr>
            <w:tcW w:w="689" w:type="dxa"/>
          </w:tcPr>
          <w:p w14:paraId="2A4AE173"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2</w:t>
            </w:r>
          </w:p>
        </w:tc>
        <w:tc>
          <w:tcPr>
            <w:tcW w:w="2857" w:type="dxa"/>
          </w:tcPr>
          <w:p w14:paraId="15B7B2ED" w14:textId="77777777" w:rsidR="00A64EA1" w:rsidRPr="0026636A" w:rsidRDefault="00A64EA1" w:rsidP="00225C4B">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Үлгі тобы</w:t>
            </w:r>
          </w:p>
        </w:tc>
        <w:tc>
          <w:tcPr>
            <w:tcW w:w="1454" w:type="dxa"/>
            <w:vAlign w:val="center"/>
          </w:tcPr>
          <w:p w14:paraId="4357DFC6" w14:textId="07F3B91E" w:rsidR="00A64EA1" w:rsidRPr="0026636A" w:rsidRDefault="00A64EA1" w:rsidP="008533ED">
            <w:pPr>
              <w:pStyle w:val="a8"/>
              <w:rPr>
                <w:rFonts w:ascii="Times New Roman" w:hAnsi="Times New Roman"/>
                <w:bCs/>
                <w:color w:val="000000"/>
                <w:sz w:val="28"/>
                <w:szCs w:val="28"/>
              </w:rPr>
            </w:pPr>
            <w:r w:rsidRPr="0026636A">
              <w:rPr>
                <w:rFonts w:ascii="Times New Roman" w:hAnsi="Times New Roman"/>
                <w:bCs/>
                <w:color w:val="000000"/>
                <w:sz w:val="28"/>
                <w:szCs w:val="28"/>
              </w:rPr>
              <w:t>10</w:t>
            </w:r>
            <w:r w:rsidR="00225C4B" w:rsidRPr="0026636A">
              <w:rPr>
                <w:rFonts w:ascii="Times New Roman" w:hAnsi="Times New Roman"/>
                <w:bCs/>
                <w:color w:val="000000"/>
                <w:sz w:val="28"/>
                <w:szCs w:val="28"/>
                <w:lang w:val="kk-KZ"/>
              </w:rPr>
              <w:t xml:space="preserve"> </w:t>
            </w:r>
            <w:r w:rsidRPr="0026636A">
              <w:rPr>
                <w:rFonts w:ascii="Times New Roman" w:hAnsi="Times New Roman"/>
                <w:bCs/>
                <w:color w:val="000000"/>
                <w:sz w:val="28"/>
                <w:szCs w:val="28"/>
                <w:lang w:val="kk-KZ"/>
              </w:rPr>
              <w:t>мл</w:t>
            </w:r>
            <w:r w:rsidRPr="0026636A">
              <w:rPr>
                <w:rFonts w:ascii="Times New Roman" w:hAnsi="Times New Roman"/>
                <w:bCs/>
                <w:color w:val="000000"/>
                <w:sz w:val="28"/>
                <w:szCs w:val="28"/>
              </w:rPr>
              <w:t>/</w:t>
            </w:r>
            <w:r w:rsidRPr="0026636A">
              <w:rPr>
                <w:rFonts w:ascii="Times New Roman" w:hAnsi="Times New Roman"/>
                <w:bCs/>
                <w:color w:val="000000"/>
                <w:sz w:val="28"/>
                <w:szCs w:val="28"/>
                <w:lang w:val="kk-KZ"/>
              </w:rPr>
              <w:t>кг</w:t>
            </w:r>
            <w:r w:rsidRPr="0026636A">
              <w:rPr>
                <w:rFonts w:ascii="Times New Roman" w:hAnsi="Times New Roman"/>
                <w:bCs/>
                <w:color w:val="000000"/>
                <w:sz w:val="28"/>
                <w:szCs w:val="28"/>
              </w:rPr>
              <w:t xml:space="preserve"> </w:t>
            </w:r>
          </w:p>
        </w:tc>
        <w:tc>
          <w:tcPr>
            <w:tcW w:w="1103" w:type="dxa"/>
            <w:vAlign w:val="center"/>
          </w:tcPr>
          <w:p w14:paraId="1D30992E" w14:textId="77777777" w:rsidR="00A64EA1" w:rsidRPr="0026636A" w:rsidRDefault="00A64EA1" w:rsidP="008533ED">
            <w:pPr>
              <w:pStyle w:val="a8"/>
              <w:rPr>
                <w:rFonts w:ascii="Times New Roman" w:hAnsi="Times New Roman"/>
                <w:bCs/>
                <w:color w:val="000000"/>
                <w:sz w:val="28"/>
                <w:szCs w:val="28"/>
              </w:rPr>
            </w:pPr>
            <w:r w:rsidRPr="0026636A">
              <w:rPr>
                <w:rFonts w:ascii="Times New Roman" w:hAnsi="Times New Roman"/>
                <w:bCs/>
                <w:color w:val="000000"/>
                <w:sz w:val="28"/>
                <w:szCs w:val="28"/>
              </w:rPr>
              <w:t>12</w:t>
            </w:r>
          </w:p>
        </w:tc>
        <w:tc>
          <w:tcPr>
            <w:tcW w:w="3332" w:type="dxa"/>
          </w:tcPr>
          <w:p w14:paraId="6C7142EA" w14:textId="3F04EF6A" w:rsidR="00A64EA1" w:rsidRPr="0026636A" w:rsidRDefault="00740572" w:rsidP="00225C4B">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Гаваж</w:t>
            </w:r>
          </w:p>
        </w:tc>
      </w:tr>
      <w:tr w:rsidR="00A64EA1" w:rsidRPr="0026636A" w14:paraId="7BEC960A" w14:textId="77777777" w:rsidTr="00225C4B">
        <w:trPr>
          <w:trHeight w:val="473"/>
          <w:jc w:val="center"/>
        </w:trPr>
        <w:tc>
          <w:tcPr>
            <w:tcW w:w="689" w:type="dxa"/>
          </w:tcPr>
          <w:p w14:paraId="1BA16BDB"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3</w:t>
            </w:r>
          </w:p>
        </w:tc>
        <w:tc>
          <w:tcPr>
            <w:tcW w:w="2857" w:type="dxa"/>
          </w:tcPr>
          <w:p w14:paraId="1AB37858" w14:textId="440A0B81" w:rsidR="00A64EA1" w:rsidRPr="0026636A" w:rsidRDefault="00740572" w:rsidP="00740572">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rPr>
              <w:t>Төмен дозал</w:t>
            </w:r>
            <w:r w:rsidRPr="0026636A">
              <w:rPr>
                <w:rFonts w:ascii="Times New Roman" w:hAnsi="Times New Roman" w:cs="Times New Roman"/>
                <w:sz w:val="28"/>
                <w:szCs w:val="28"/>
                <w:lang w:val="kk-KZ"/>
              </w:rPr>
              <w:t>ы топ</w:t>
            </w:r>
          </w:p>
        </w:tc>
        <w:tc>
          <w:tcPr>
            <w:tcW w:w="1454" w:type="dxa"/>
            <w:vAlign w:val="center"/>
          </w:tcPr>
          <w:p w14:paraId="721C7BE4" w14:textId="2C117084" w:rsidR="00A64EA1" w:rsidRPr="0026636A" w:rsidRDefault="00A64EA1" w:rsidP="008533ED">
            <w:pPr>
              <w:pStyle w:val="a8"/>
              <w:rPr>
                <w:rFonts w:ascii="Times New Roman" w:hAnsi="Times New Roman"/>
                <w:bCs/>
                <w:color w:val="000000"/>
                <w:sz w:val="28"/>
                <w:szCs w:val="28"/>
                <w:lang w:val="kk-KZ"/>
              </w:rPr>
            </w:pPr>
            <w:r w:rsidRPr="0026636A">
              <w:rPr>
                <w:rFonts w:ascii="Times New Roman" w:hAnsi="Times New Roman"/>
                <w:bCs/>
                <w:color w:val="000000"/>
                <w:sz w:val="28"/>
                <w:szCs w:val="28"/>
              </w:rPr>
              <w:t>1.2</w:t>
            </w:r>
            <w:r w:rsidR="00225C4B" w:rsidRPr="0026636A">
              <w:rPr>
                <w:rFonts w:ascii="Times New Roman" w:hAnsi="Times New Roman"/>
                <w:bCs/>
                <w:color w:val="000000"/>
                <w:sz w:val="28"/>
                <w:szCs w:val="28"/>
                <w:lang w:val="kk-KZ"/>
              </w:rPr>
              <w:t xml:space="preserve"> </w:t>
            </w:r>
            <w:r w:rsidRPr="0026636A">
              <w:rPr>
                <w:rFonts w:ascii="Times New Roman" w:hAnsi="Times New Roman"/>
                <w:bCs/>
                <w:color w:val="000000"/>
                <w:sz w:val="28"/>
                <w:szCs w:val="28"/>
                <w:lang w:val="kk-KZ"/>
              </w:rPr>
              <w:t>г</w:t>
            </w:r>
            <w:r w:rsidRPr="0026636A">
              <w:rPr>
                <w:rFonts w:ascii="Times New Roman" w:hAnsi="Times New Roman"/>
                <w:bCs/>
                <w:color w:val="000000"/>
                <w:sz w:val="28"/>
                <w:szCs w:val="28"/>
              </w:rPr>
              <w:t>/</w:t>
            </w:r>
            <w:r w:rsidRPr="0026636A">
              <w:rPr>
                <w:rFonts w:ascii="Times New Roman" w:hAnsi="Times New Roman"/>
                <w:bCs/>
                <w:color w:val="000000"/>
                <w:sz w:val="28"/>
                <w:szCs w:val="28"/>
                <w:lang w:val="kk-KZ"/>
              </w:rPr>
              <w:t>кг</w:t>
            </w:r>
          </w:p>
        </w:tc>
        <w:tc>
          <w:tcPr>
            <w:tcW w:w="1103" w:type="dxa"/>
            <w:vAlign w:val="center"/>
          </w:tcPr>
          <w:p w14:paraId="49C9D54F" w14:textId="77777777" w:rsidR="00A64EA1" w:rsidRPr="0026636A" w:rsidRDefault="00A64EA1" w:rsidP="008533ED">
            <w:pPr>
              <w:pStyle w:val="a8"/>
              <w:rPr>
                <w:rFonts w:ascii="Times New Roman" w:hAnsi="Times New Roman"/>
                <w:bCs/>
                <w:color w:val="000000"/>
                <w:sz w:val="28"/>
                <w:szCs w:val="28"/>
              </w:rPr>
            </w:pPr>
            <w:r w:rsidRPr="0026636A">
              <w:rPr>
                <w:rFonts w:ascii="Times New Roman" w:hAnsi="Times New Roman"/>
                <w:bCs/>
                <w:color w:val="000000"/>
                <w:sz w:val="28"/>
                <w:szCs w:val="28"/>
              </w:rPr>
              <w:t>12</w:t>
            </w:r>
          </w:p>
        </w:tc>
        <w:tc>
          <w:tcPr>
            <w:tcW w:w="3332" w:type="dxa"/>
          </w:tcPr>
          <w:p w14:paraId="5F091EB9" w14:textId="2A3ACA31" w:rsidR="00A64EA1" w:rsidRPr="0026636A" w:rsidRDefault="00740572" w:rsidP="00225C4B">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Гаваж</w:t>
            </w:r>
          </w:p>
        </w:tc>
      </w:tr>
      <w:tr w:rsidR="00A64EA1" w:rsidRPr="0026636A" w14:paraId="727FED8F" w14:textId="77777777" w:rsidTr="00225C4B">
        <w:trPr>
          <w:trHeight w:val="473"/>
          <w:jc w:val="center"/>
        </w:trPr>
        <w:tc>
          <w:tcPr>
            <w:tcW w:w="689" w:type="dxa"/>
          </w:tcPr>
          <w:p w14:paraId="3E4500FC"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4</w:t>
            </w:r>
          </w:p>
        </w:tc>
        <w:tc>
          <w:tcPr>
            <w:tcW w:w="2857" w:type="dxa"/>
          </w:tcPr>
          <w:p w14:paraId="7843870E" w14:textId="28CEE597" w:rsidR="00A64EA1" w:rsidRPr="0026636A" w:rsidRDefault="00A64EA1" w:rsidP="00225C4B">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rPr>
              <w:t>Орташа доза</w:t>
            </w:r>
            <w:r w:rsidR="00740572" w:rsidRPr="0026636A">
              <w:rPr>
                <w:rFonts w:ascii="Times New Roman" w:hAnsi="Times New Roman" w:cs="Times New Roman"/>
                <w:sz w:val="28"/>
                <w:szCs w:val="28"/>
                <w:lang w:val="kk-KZ"/>
              </w:rPr>
              <w:t>лы топ</w:t>
            </w:r>
          </w:p>
        </w:tc>
        <w:tc>
          <w:tcPr>
            <w:tcW w:w="1454" w:type="dxa"/>
            <w:vAlign w:val="center"/>
          </w:tcPr>
          <w:p w14:paraId="51A1172D" w14:textId="34164FC5" w:rsidR="00A64EA1" w:rsidRPr="0026636A" w:rsidRDefault="00A64EA1" w:rsidP="008533ED">
            <w:pPr>
              <w:pStyle w:val="a8"/>
              <w:rPr>
                <w:rFonts w:ascii="Times New Roman" w:hAnsi="Times New Roman"/>
                <w:bCs/>
                <w:color w:val="000000"/>
                <w:sz w:val="28"/>
                <w:szCs w:val="28"/>
                <w:lang w:val="kk-KZ"/>
              </w:rPr>
            </w:pPr>
            <w:r w:rsidRPr="0026636A">
              <w:rPr>
                <w:rFonts w:ascii="Times New Roman" w:hAnsi="Times New Roman"/>
                <w:bCs/>
                <w:color w:val="000000"/>
                <w:sz w:val="28"/>
                <w:szCs w:val="28"/>
              </w:rPr>
              <w:t>2.4</w:t>
            </w:r>
            <w:r w:rsidR="00225C4B" w:rsidRPr="0026636A">
              <w:rPr>
                <w:rFonts w:ascii="Times New Roman" w:hAnsi="Times New Roman"/>
                <w:bCs/>
                <w:color w:val="000000"/>
                <w:sz w:val="28"/>
                <w:szCs w:val="28"/>
                <w:lang w:val="kk-KZ"/>
              </w:rPr>
              <w:t xml:space="preserve"> </w:t>
            </w:r>
            <w:r w:rsidRPr="0026636A">
              <w:rPr>
                <w:rFonts w:ascii="Times New Roman" w:hAnsi="Times New Roman"/>
                <w:bCs/>
                <w:color w:val="000000"/>
                <w:sz w:val="28"/>
                <w:szCs w:val="28"/>
                <w:lang w:val="kk-KZ"/>
              </w:rPr>
              <w:t>г</w:t>
            </w:r>
            <w:r w:rsidRPr="0026636A">
              <w:rPr>
                <w:rFonts w:ascii="Times New Roman" w:hAnsi="Times New Roman"/>
                <w:bCs/>
                <w:color w:val="000000"/>
                <w:sz w:val="28"/>
                <w:szCs w:val="28"/>
              </w:rPr>
              <w:t>/</w:t>
            </w:r>
            <w:r w:rsidRPr="0026636A">
              <w:rPr>
                <w:rFonts w:ascii="Times New Roman" w:hAnsi="Times New Roman"/>
                <w:bCs/>
                <w:color w:val="000000"/>
                <w:sz w:val="28"/>
                <w:szCs w:val="28"/>
                <w:lang w:val="kk-KZ"/>
              </w:rPr>
              <w:t>кг</w:t>
            </w:r>
          </w:p>
        </w:tc>
        <w:tc>
          <w:tcPr>
            <w:tcW w:w="1103" w:type="dxa"/>
            <w:vAlign w:val="center"/>
          </w:tcPr>
          <w:p w14:paraId="2C02F330" w14:textId="77777777" w:rsidR="00A64EA1" w:rsidRPr="0026636A" w:rsidRDefault="00A64EA1" w:rsidP="008533ED">
            <w:pPr>
              <w:pStyle w:val="a8"/>
              <w:rPr>
                <w:rFonts w:ascii="Times New Roman" w:hAnsi="Times New Roman"/>
                <w:bCs/>
                <w:color w:val="000000"/>
                <w:sz w:val="28"/>
                <w:szCs w:val="28"/>
              </w:rPr>
            </w:pPr>
            <w:r w:rsidRPr="0026636A">
              <w:rPr>
                <w:rFonts w:ascii="Times New Roman" w:hAnsi="Times New Roman"/>
                <w:bCs/>
                <w:color w:val="000000"/>
                <w:sz w:val="28"/>
                <w:szCs w:val="28"/>
              </w:rPr>
              <w:t>12</w:t>
            </w:r>
          </w:p>
        </w:tc>
        <w:tc>
          <w:tcPr>
            <w:tcW w:w="3332" w:type="dxa"/>
          </w:tcPr>
          <w:p w14:paraId="08384A1D" w14:textId="362E4AB3" w:rsidR="00A64EA1" w:rsidRPr="0026636A" w:rsidRDefault="00740572" w:rsidP="00225C4B">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Гаваж</w:t>
            </w:r>
          </w:p>
        </w:tc>
      </w:tr>
      <w:tr w:rsidR="00A64EA1" w:rsidRPr="0026636A" w14:paraId="74C6359C" w14:textId="77777777" w:rsidTr="00225C4B">
        <w:trPr>
          <w:trHeight w:val="473"/>
          <w:jc w:val="center"/>
        </w:trPr>
        <w:tc>
          <w:tcPr>
            <w:tcW w:w="689" w:type="dxa"/>
          </w:tcPr>
          <w:p w14:paraId="30C97B8A"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5</w:t>
            </w:r>
          </w:p>
        </w:tc>
        <w:tc>
          <w:tcPr>
            <w:tcW w:w="2857" w:type="dxa"/>
          </w:tcPr>
          <w:p w14:paraId="3C9528E3" w14:textId="4D254E3B" w:rsidR="00A64EA1" w:rsidRPr="0026636A" w:rsidRDefault="00225C4B" w:rsidP="00740572">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Жоғары дозал</w:t>
            </w:r>
            <w:r w:rsidR="00740572" w:rsidRPr="0026636A">
              <w:rPr>
                <w:rFonts w:ascii="Times New Roman" w:hAnsi="Times New Roman" w:cs="Times New Roman"/>
                <w:sz w:val="28"/>
                <w:szCs w:val="28"/>
                <w:lang w:val="kk-KZ"/>
              </w:rPr>
              <w:t>ы топ</w:t>
            </w:r>
          </w:p>
        </w:tc>
        <w:tc>
          <w:tcPr>
            <w:tcW w:w="1454" w:type="dxa"/>
            <w:vAlign w:val="center"/>
          </w:tcPr>
          <w:p w14:paraId="414E5871" w14:textId="56FF0DE9" w:rsidR="00A64EA1" w:rsidRPr="0026636A" w:rsidRDefault="00A64EA1" w:rsidP="008533ED">
            <w:pPr>
              <w:pStyle w:val="a8"/>
              <w:rPr>
                <w:rFonts w:ascii="Times New Roman" w:hAnsi="Times New Roman"/>
                <w:bCs/>
                <w:color w:val="000000"/>
                <w:sz w:val="28"/>
                <w:szCs w:val="28"/>
                <w:lang w:val="kk-KZ"/>
              </w:rPr>
            </w:pPr>
            <w:r w:rsidRPr="0026636A">
              <w:rPr>
                <w:rFonts w:ascii="Times New Roman" w:hAnsi="Times New Roman"/>
                <w:bCs/>
                <w:color w:val="000000"/>
                <w:sz w:val="28"/>
                <w:szCs w:val="28"/>
              </w:rPr>
              <w:t>4.8</w:t>
            </w:r>
            <w:r w:rsidR="00225C4B" w:rsidRPr="0026636A">
              <w:rPr>
                <w:rFonts w:ascii="Times New Roman" w:hAnsi="Times New Roman"/>
                <w:bCs/>
                <w:color w:val="000000"/>
                <w:sz w:val="28"/>
                <w:szCs w:val="28"/>
                <w:lang w:val="kk-KZ"/>
              </w:rPr>
              <w:t xml:space="preserve"> </w:t>
            </w:r>
            <w:r w:rsidRPr="0026636A">
              <w:rPr>
                <w:rFonts w:ascii="Times New Roman" w:hAnsi="Times New Roman"/>
                <w:bCs/>
                <w:color w:val="000000"/>
                <w:sz w:val="28"/>
                <w:szCs w:val="28"/>
                <w:lang w:val="kk-KZ"/>
              </w:rPr>
              <w:t>г</w:t>
            </w:r>
            <w:r w:rsidRPr="0026636A">
              <w:rPr>
                <w:rFonts w:ascii="Times New Roman" w:hAnsi="Times New Roman"/>
                <w:bCs/>
                <w:color w:val="000000"/>
                <w:sz w:val="28"/>
                <w:szCs w:val="28"/>
              </w:rPr>
              <w:t>/</w:t>
            </w:r>
            <w:r w:rsidRPr="0026636A">
              <w:rPr>
                <w:rFonts w:ascii="Times New Roman" w:hAnsi="Times New Roman"/>
                <w:bCs/>
                <w:color w:val="000000"/>
                <w:sz w:val="28"/>
                <w:szCs w:val="28"/>
                <w:lang w:val="kk-KZ"/>
              </w:rPr>
              <w:t>кг</w:t>
            </w:r>
          </w:p>
        </w:tc>
        <w:tc>
          <w:tcPr>
            <w:tcW w:w="1103" w:type="dxa"/>
            <w:vAlign w:val="center"/>
          </w:tcPr>
          <w:p w14:paraId="75A3C7EE" w14:textId="77777777" w:rsidR="00A64EA1" w:rsidRPr="0026636A" w:rsidRDefault="00A64EA1" w:rsidP="008533ED">
            <w:pPr>
              <w:pStyle w:val="a8"/>
              <w:rPr>
                <w:rFonts w:ascii="Times New Roman" w:hAnsi="Times New Roman"/>
                <w:bCs/>
                <w:color w:val="000000"/>
                <w:sz w:val="28"/>
                <w:szCs w:val="28"/>
              </w:rPr>
            </w:pPr>
            <w:r w:rsidRPr="0026636A">
              <w:rPr>
                <w:rFonts w:ascii="Times New Roman" w:hAnsi="Times New Roman"/>
                <w:bCs/>
                <w:color w:val="000000"/>
                <w:sz w:val="28"/>
                <w:szCs w:val="28"/>
              </w:rPr>
              <w:t>12</w:t>
            </w:r>
          </w:p>
        </w:tc>
        <w:tc>
          <w:tcPr>
            <w:tcW w:w="3332" w:type="dxa"/>
          </w:tcPr>
          <w:p w14:paraId="2739F058" w14:textId="475F003D" w:rsidR="00A64EA1" w:rsidRPr="0026636A" w:rsidRDefault="00740572" w:rsidP="00225C4B">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Гаваж</w:t>
            </w:r>
          </w:p>
        </w:tc>
      </w:tr>
      <w:tr w:rsidR="00A64EA1" w:rsidRPr="0026636A" w14:paraId="30FC3DA5" w14:textId="77777777" w:rsidTr="00225C4B">
        <w:trPr>
          <w:trHeight w:val="948"/>
          <w:jc w:val="center"/>
        </w:trPr>
        <w:tc>
          <w:tcPr>
            <w:tcW w:w="689" w:type="dxa"/>
          </w:tcPr>
          <w:p w14:paraId="7303931C" w14:textId="77777777" w:rsidR="00A64EA1" w:rsidRPr="0026636A" w:rsidRDefault="00A64EA1" w:rsidP="008533ED">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6</w:t>
            </w:r>
          </w:p>
        </w:tc>
        <w:tc>
          <w:tcPr>
            <w:tcW w:w="2857" w:type="dxa"/>
          </w:tcPr>
          <w:p w14:paraId="6B2F99AC" w14:textId="56BED6C4" w:rsidR="00A64EA1" w:rsidRPr="0026636A" w:rsidRDefault="00740572" w:rsidP="00BF1317">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Оң бақылау</w:t>
            </w:r>
            <w:r w:rsidR="00A64EA1" w:rsidRPr="0026636A">
              <w:rPr>
                <w:rFonts w:ascii="Times New Roman" w:hAnsi="Times New Roman" w:cs="Times New Roman"/>
                <w:sz w:val="28"/>
                <w:szCs w:val="28"/>
              </w:rPr>
              <w:t xml:space="preserve"> т</w:t>
            </w:r>
            <w:r w:rsidR="00BF1317" w:rsidRPr="0026636A">
              <w:rPr>
                <w:rFonts w:ascii="Times New Roman" w:hAnsi="Times New Roman" w:cs="Times New Roman"/>
                <w:sz w:val="28"/>
                <w:szCs w:val="28"/>
              </w:rPr>
              <w:t>о</w:t>
            </w:r>
            <w:r w:rsidRPr="0026636A">
              <w:rPr>
                <w:rFonts w:ascii="Times New Roman" w:hAnsi="Times New Roman" w:cs="Times New Roman"/>
                <w:sz w:val="28"/>
                <w:szCs w:val="28"/>
                <w:lang w:val="kk-KZ"/>
              </w:rPr>
              <w:t>бы</w:t>
            </w:r>
          </w:p>
        </w:tc>
        <w:tc>
          <w:tcPr>
            <w:tcW w:w="1454" w:type="dxa"/>
            <w:vAlign w:val="center"/>
          </w:tcPr>
          <w:p w14:paraId="1C27491B" w14:textId="11C57937" w:rsidR="00A64EA1" w:rsidRPr="0026636A" w:rsidRDefault="00A64EA1" w:rsidP="008533ED">
            <w:pPr>
              <w:pStyle w:val="a8"/>
              <w:rPr>
                <w:rFonts w:ascii="Times New Roman" w:hAnsi="Times New Roman"/>
                <w:bCs/>
                <w:color w:val="000000"/>
                <w:sz w:val="28"/>
                <w:szCs w:val="28"/>
                <w:lang w:val="kk-KZ"/>
              </w:rPr>
            </w:pPr>
            <w:r w:rsidRPr="0026636A">
              <w:rPr>
                <w:rFonts w:ascii="Times New Roman" w:hAnsi="Times New Roman"/>
                <w:bCs/>
                <w:color w:val="000000"/>
                <w:sz w:val="28"/>
                <w:szCs w:val="28"/>
              </w:rPr>
              <w:t>32</w:t>
            </w:r>
            <w:r w:rsidR="00225C4B" w:rsidRPr="0026636A">
              <w:rPr>
                <w:rFonts w:ascii="Times New Roman" w:hAnsi="Times New Roman"/>
                <w:bCs/>
                <w:color w:val="000000"/>
                <w:sz w:val="28"/>
                <w:szCs w:val="28"/>
                <w:lang w:val="kk-KZ"/>
              </w:rPr>
              <w:t xml:space="preserve"> </w:t>
            </w:r>
            <w:r w:rsidRPr="0026636A">
              <w:rPr>
                <w:rFonts w:ascii="Times New Roman" w:hAnsi="Times New Roman"/>
                <w:bCs/>
                <w:color w:val="000000"/>
                <w:sz w:val="28"/>
                <w:szCs w:val="28"/>
                <w:lang w:val="kk-KZ"/>
              </w:rPr>
              <w:t>мг</w:t>
            </w:r>
            <w:r w:rsidRPr="0026636A">
              <w:rPr>
                <w:rFonts w:ascii="Times New Roman" w:hAnsi="Times New Roman"/>
                <w:bCs/>
                <w:color w:val="000000"/>
                <w:sz w:val="28"/>
                <w:szCs w:val="28"/>
              </w:rPr>
              <w:t>/</w:t>
            </w:r>
            <w:r w:rsidRPr="0026636A">
              <w:rPr>
                <w:rFonts w:ascii="Times New Roman" w:hAnsi="Times New Roman"/>
                <w:bCs/>
                <w:color w:val="000000"/>
                <w:sz w:val="28"/>
                <w:szCs w:val="28"/>
                <w:lang w:val="kk-KZ"/>
              </w:rPr>
              <w:t>кг</w:t>
            </w:r>
          </w:p>
        </w:tc>
        <w:tc>
          <w:tcPr>
            <w:tcW w:w="1103" w:type="dxa"/>
            <w:vAlign w:val="center"/>
          </w:tcPr>
          <w:p w14:paraId="2A2C60C2" w14:textId="77777777" w:rsidR="00A64EA1" w:rsidRPr="0026636A" w:rsidRDefault="00A64EA1" w:rsidP="008533ED">
            <w:pPr>
              <w:pStyle w:val="a8"/>
              <w:rPr>
                <w:rFonts w:ascii="Times New Roman" w:hAnsi="Times New Roman"/>
                <w:bCs/>
                <w:color w:val="000000"/>
                <w:sz w:val="28"/>
                <w:szCs w:val="28"/>
              </w:rPr>
            </w:pPr>
            <w:r w:rsidRPr="0026636A">
              <w:rPr>
                <w:rFonts w:ascii="Times New Roman" w:hAnsi="Times New Roman"/>
                <w:bCs/>
                <w:color w:val="000000"/>
                <w:sz w:val="28"/>
                <w:szCs w:val="28"/>
              </w:rPr>
              <w:t>12</w:t>
            </w:r>
          </w:p>
        </w:tc>
        <w:tc>
          <w:tcPr>
            <w:tcW w:w="3332" w:type="dxa"/>
          </w:tcPr>
          <w:p w14:paraId="0388C50D" w14:textId="5FA336B5" w:rsidR="00A64EA1" w:rsidRPr="0026636A" w:rsidRDefault="00740572" w:rsidP="00225C4B">
            <w:pPr>
              <w:spacing w:after="0" w:line="240" w:lineRule="auto"/>
              <w:jc w:val="both"/>
              <w:rPr>
                <w:rFonts w:ascii="Times New Roman" w:hAnsi="Times New Roman" w:cs="Times New Roman"/>
                <w:sz w:val="28"/>
                <w:szCs w:val="28"/>
              </w:rPr>
            </w:pPr>
            <w:r w:rsidRPr="0026636A">
              <w:rPr>
                <w:rFonts w:ascii="Times New Roman" w:hAnsi="Times New Roman" w:cs="Times New Roman"/>
                <w:sz w:val="28"/>
                <w:szCs w:val="28"/>
              </w:rPr>
              <w:t>Гаваж</w:t>
            </w:r>
          </w:p>
        </w:tc>
      </w:tr>
    </w:tbl>
    <w:p w14:paraId="57D5A613" w14:textId="77777777" w:rsidR="00A64EA1" w:rsidRPr="0026636A" w:rsidRDefault="00A64EA1" w:rsidP="00A64EA1">
      <w:pPr>
        <w:pStyle w:val="a8"/>
        <w:ind w:firstLine="567"/>
        <w:jc w:val="both"/>
        <w:rPr>
          <w:rFonts w:ascii="Times New Roman" w:hAnsi="Times New Roman"/>
          <w:sz w:val="28"/>
          <w:szCs w:val="28"/>
          <w:lang w:val="kk-KZ"/>
        </w:rPr>
      </w:pPr>
    </w:p>
    <w:p w14:paraId="3A511D84" w14:textId="77777777" w:rsidR="00A64EA1" w:rsidRPr="0026636A" w:rsidRDefault="00A64EA1" w:rsidP="00740572">
      <w:pPr>
        <w:pStyle w:val="a8"/>
        <w:ind w:firstLine="567"/>
        <w:jc w:val="both"/>
        <w:rPr>
          <w:rFonts w:ascii="Times New Roman" w:hAnsi="Times New Roman"/>
          <w:sz w:val="28"/>
          <w:szCs w:val="28"/>
          <w:lang w:val="en-US"/>
        </w:rPr>
      </w:pPr>
      <w:r w:rsidRPr="0026636A">
        <w:rPr>
          <w:rFonts w:ascii="Times New Roman" w:hAnsi="Times New Roman"/>
          <w:sz w:val="28"/>
          <w:szCs w:val="28"/>
          <w:lang w:val="kk-KZ"/>
        </w:rPr>
        <w:t>Эксперименттің жалпы ұзақтығы 20 күнге созылды. Эксперимент барысында тышқандардың жалпы физикалық жағдайы күн сайын бақыланып отырды. Бақылауға жануарлардың жүн жамылғысының күйі, қозғалыс белсенділігі, нәжіс сипаттамасы және су ішу деңгейі кірді. Модельді қалыптастырудың бірінші күнінен бастап жануарлардың дене салмағы аптасына бір рет өлшеніп, тіркеліп отырды.</w:t>
      </w:r>
    </w:p>
    <w:p w14:paraId="54E61908"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Соңғы күні торлар ауыстырылып, қалыпты топтағы жануарларға 10 мл/кг BW ерітінді енгізілді, ал модельдік және дәрілік топтардағы тышқандарға 31,5% этанол ерітіндісі берілді.</w:t>
      </w:r>
    </w:p>
    <w:p w14:paraId="1A5B3E12"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9 сағаттан кейін жануарларға 10% хлоралгидрат ерітіндісі 0,3 мл/10 г мөлшерінде енгізілді. Одан соң көз арқылы қан алынды, үлгілер 4 °C температурада 30 минут бойы тұндырылып, кейін 3000 айн/мин жылдамдықта 20 минут бойы центрифугаланды. Плазмасы бөлініп алынғаннан кейін, бауыр үлгісі тез арада алынып, сүзгі қағазымен кептірілді.</w:t>
      </w:r>
    </w:p>
    <w:p w14:paraId="3968FD2D"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Бауыр тінінен біркелкі бөліктен (1:9 қатынаста) гомогенат дайындалды. Қалған бауыр тіні алдымен сұйық азотта мұздатылып, кейіннен –80 °C температурада сақтауға қойылды және қосымша зерттеулер үшін пайдаланылды.</w:t>
      </w:r>
    </w:p>
    <w:p w14:paraId="0BC56983"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lastRenderedPageBreak/>
        <w:t xml:space="preserve">Бауыр индексі (%) келесі формула бойынша есептелді: </w:t>
      </w:r>
    </w:p>
    <w:p w14:paraId="2F6D88FA" w14:textId="77777777" w:rsidR="00A64EA1" w:rsidRPr="0026636A" w:rsidRDefault="00A64EA1" w:rsidP="00A64EA1">
      <w:pPr>
        <w:pStyle w:val="a8"/>
        <w:ind w:firstLine="567"/>
        <w:jc w:val="both"/>
        <w:rPr>
          <w:rFonts w:ascii="Times New Roman" w:hAnsi="Times New Roman"/>
          <w:sz w:val="28"/>
          <w:szCs w:val="28"/>
          <w:lang w:val="kk-KZ"/>
        </w:rPr>
      </w:pPr>
    </w:p>
    <w:p w14:paraId="182CB61D" w14:textId="77777777" w:rsidR="00A64EA1" w:rsidRPr="0026636A" w:rsidRDefault="00A64EA1" w:rsidP="00A64EA1">
      <w:pPr>
        <w:pStyle w:val="a8"/>
        <w:ind w:firstLine="567"/>
        <w:jc w:val="center"/>
        <w:rPr>
          <w:rFonts w:asciiTheme="majorBidi" w:hAnsiTheme="majorBidi" w:cstheme="majorBidi"/>
          <w:sz w:val="28"/>
          <w:szCs w:val="28"/>
          <w:lang w:val="kk-KZ"/>
        </w:rPr>
      </w:pPr>
      <m:oMath>
        <m:r>
          <m:rPr>
            <m:sty m:val="p"/>
          </m:rPr>
          <w:rPr>
            <w:rFonts w:ascii="Cambria Math" w:hAnsi="Cambria Math" w:cstheme="majorBidi"/>
            <w:sz w:val="28"/>
            <w:szCs w:val="28"/>
            <w:lang w:val="kk-KZ"/>
          </w:rPr>
          <m:t>Бауыр индексі =</m:t>
        </m:r>
        <m:f>
          <m:fPr>
            <m:ctrlPr>
              <w:rPr>
                <w:rFonts w:ascii="Cambria Math" w:hAnsi="Cambria Math" w:cstheme="majorBidi"/>
                <w:sz w:val="28"/>
                <w:szCs w:val="28"/>
                <w:lang w:val="kk-KZ"/>
              </w:rPr>
            </m:ctrlPr>
          </m:fPr>
          <m:num>
            <m:r>
              <m:rPr>
                <m:sty m:val="p"/>
              </m:rPr>
              <w:rPr>
                <w:rFonts w:ascii="Cambria Math" w:hAnsi="Cambria Math" w:cstheme="majorBidi"/>
                <w:sz w:val="28"/>
                <w:szCs w:val="28"/>
                <w:lang w:val="kk-KZ"/>
              </w:rPr>
              <m:t>Бауырдың дымқыл массасы</m:t>
            </m:r>
          </m:num>
          <m:den>
            <m:r>
              <m:rPr>
                <m:sty m:val="p"/>
              </m:rPr>
              <w:rPr>
                <w:rFonts w:ascii="Cambria Math" w:hAnsi="Cambria Math" w:cstheme="majorBidi"/>
                <w:sz w:val="28"/>
                <w:szCs w:val="28"/>
                <w:lang w:val="kk-KZ"/>
              </w:rPr>
              <m:t>Дене салмағы</m:t>
            </m:r>
          </m:den>
        </m:f>
        <m:r>
          <m:rPr>
            <m:sty m:val="p"/>
          </m:rPr>
          <w:rPr>
            <w:rFonts w:ascii="Cambria Math" w:hAnsi="Cambria Math" w:cstheme="majorBidi"/>
            <w:sz w:val="28"/>
            <w:szCs w:val="28"/>
            <w:lang w:val="kk-KZ"/>
          </w:rPr>
          <m:t xml:space="preserve"> </m:t>
        </m:r>
      </m:oMath>
      <w:r w:rsidRPr="0026636A">
        <w:rPr>
          <w:rFonts w:asciiTheme="majorBidi" w:hAnsiTheme="majorBidi" w:cstheme="majorBidi"/>
          <w:sz w:val="28"/>
          <w:szCs w:val="28"/>
          <w:lang w:val="kk-KZ"/>
        </w:rPr>
        <w:t>×100</w:t>
      </w:r>
    </w:p>
    <w:p w14:paraId="06534178" w14:textId="77777777" w:rsidR="00A64EA1" w:rsidRPr="0026636A" w:rsidRDefault="00A64EA1" w:rsidP="00A64EA1">
      <w:pPr>
        <w:pStyle w:val="a8"/>
        <w:ind w:firstLine="567"/>
        <w:jc w:val="center"/>
        <w:rPr>
          <w:rFonts w:asciiTheme="majorBidi" w:hAnsiTheme="majorBidi" w:cstheme="majorBidi"/>
          <w:sz w:val="28"/>
          <w:szCs w:val="28"/>
          <w:lang w:val="kk-KZ"/>
        </w:rPr>
      </w:pPr>
    </w:p>
    <w:p w14:paraId="43033E48"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Қан сарысуындағы биохимиялық көрсеткіштер анықталды:</w:t>
      </w:r>
    </w:p>
    <w:p w14:paraId="6E793801"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триглицеридтер (TG),</w:t>
      </w:r>
    </w:p>
    <w:p w14:paraId="3B667520"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жалпы холестерин (TC).</w:t>
      </w:r>
    </w:p>
    <w:p w14:paraId="64A822B7" w14:textId="77777777" w:rsidR="00A64EA1" w:rsidRPr="0026636A" w:rsidRDefault="00A64EA1" w:rsidP="00A64EA1">
      <w:pPr>
        <w:pStyle w:val="a8"/>
        <w:ind w:firstLine="567"/>
        <w:jc w:val="both"/>
        <w:rPr>
          <w:rFonts w:ascii="Times New Roman" w:hAnsi="Times New Roman"/>
          <w:sz w:val="28"/>
          <w:szCs w:val="28"/>
          <w:lang w:val="kk-KZ"/>
        </w:rPr>
      </w:pPr>
    </w:p>
    <w:p w14:paraId="2148BB5F"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Бауыр зақымдануының көрсеткіштері:</w:t>
      </w:r>
    </w:p>
    <w:p w14:paraId="7E48ECC5"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аланинтрансфераза (ALT),</w:t>
      </w:r>
    </w:p>
    <w:p w14:paraId="4EB049C9"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аспартаттрансфераза (AST).</w:t>
      </w:r>
    </w:p>
    <w:p w14:paraId="5C0B868D" w14:textId="77777777" w:rsidR="00A64EA1" w:rsidRPr="0026636A" w:rsidRDefault="00A64EA1" w:rsidP="00A64EA1">
      <w:pPr>
        <w:pStyle w:val="a8"/>
        <w:ind w:firstLine="567"/>
        <w:jc w:val="both"/>
        <w:rPr>
          <w:rFonts w:ascii="Times New Roman" w:hAnsi="Times New Roman"/>
          <w:sz w:val="28"/>
          <w:szCs w:val="28"/>
          <w:lang w:val="kk-KZ"/>
        </w:rPr>
      </w:pPr>
    </w:p>
    <w:p w14:paraId="4135A398"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Сондай-ақ, C57BL/6 тышқандарының бауыр тінінен келесі көрсеткіштер анықталды:</w:t>
      </w:r>
    </w:p>
    <w:p w14:paraId="41D1C5ED"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TG, TC, ALT, AST,</w:t>
      </w:r>
    </w:p>
    <w:p w14:paraId="27A2E86B"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супероксиддисмутаза (SOD),</w:t>
      </w:r>
    </w:p>
    <w:p w14:paraId="2FBB2A1D"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малондиальдегид (MDA).</w:t>
      </w:r>
    </w:p>
    <w:p w14:paraId="3A4B5AD3" w14:textId="77777777" w:rsidR="00A64EA1" w:rsidRPr="0026636A" w:rsidRDefault="00A64EA1" w:rsidP="00A64EA1">
      <w:pPr>
        <w:pStyle w:val="a8"/>
        <w:ind w:firstLine="567"/>
        <w:jc w:val="both"/>
        <w:rPr>
          <w:rFonts w:ascii="Times New Roman" w:hAnsi="Times New Roman"/>
          <w:sz w:val="28"/>
          <w:szCs w:val="28"/>
          <w:lang w:val="kk-KZ"/>
        </w:rPr>
      </w:pPr>
    </w:p>
    <w:p w14:paraId="77E824A5"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Барлық биохимиялық параметрлер арнайы диагностикалық тест-жүйелер (сынақ жиынтықтары) көмегімен өлшенді.</w:t>
      </w:r>
    </w:p>
    <w:p w14:paraId="1FD2BF89"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Гистопатологиялық зерттеу үшін бауыр ұлпасын 10% формальдегид ерітіндісімен бекітіп, парафинді ендіру</w:t>
      </w:r>
      <w:r w:rsidRPr="0026636A">
        <w:rPr>
          <w:rFonts w:ascii="Times New Roman" w:hAnsi="Times New Roman"/>
          <w:color w:val="FF0000"/>
          <w:sz w:val="28"/>
          <w:szCs w:val="28"/>
          <w:lang w:val="kk-KZ"/>
        </w:rPr>
        <w:t xml:space="preserve"> </w:t>
      </w:r>
      <w:r w:rsidRPr="0026636A">
        <w:rPr>
          <w:rFonts w:ascii="Times New Roman" w:hAnsi="Times New Roman"/>
          <w:sz w:val="28"/>
          <w:szCs w:val="28"/>
          <w:lang w:val="kk-KZ"/>
        </w:rPr>
        <w:t>және</w:t>
      </w:r>
      <w:r w:rsidRPr="0026636A">
        <w:rPr>
          <w:rFonts w:ascii="Times New Roman" w:hAnsi="Times New Roman"/>
          <w:color w:val="FF0000"/>
          <w:sz w:val="28"/>
          <w:szCs w:val="28"/>
          <w:lang w:val="kk-KZ"/>
        </w:rPr>
        <w:t xml:space="preserve"> </w:t>
      </w:r>
      <w:r w:rsidRPr="0026636A">
        <w:rPr>
          <w:rFonts w:ascii="Times New Roman" w:hAnsi="Times New Roman"/>
          <w:sz w:val="28"/>
          <w:szCs w:val="28"/>
          <w:lang w:val="kk-KZ"/>
        </w:rPr>
        <w:t>бояу, бейтарап шайыр тығыздағыштары, жарық микроскопында бауыр майының деформациясы мен қабыну белсенділігі байқалды. 2010 жылдың қаңтарында Қытай медициналық қауымдастығына сілтеме жасай отырып, алкогольдік майлы бауыр ауруы және алкогольдік бауыр аурулары тобы алкогольдік бауыр дистрофиясын диагностикалау және емдеу бойынша қайта қаралған нұсқаулықта бауыр гистологиялық зерттеу стандарты, егер бауыр тінінің жануарлар үлгілерінде диффузды липидті вакуольдер болса, атап айтқанда гепатоциттердің стеатозы болған.</w:t>
      </w:r>
    </w:p>
    <w:p w14:paraId="730AAC54" w14:textId="77777777" w:rsidR="00A64EA1" w:rsidRPr="0026636A" w:rsidRDefault="00A64EA1" w:rsidP="00A64EA1">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Әр түрлі дәрежедегі май деңгейі: 0(-) дәрежесі, қалыпты бауыр лобуласы, бауыр жасушаларының қалыпты құрылымы; 1(+) деңгейі, бауырдың орташа майлы дистрофиясы, бауыр жасушаларының майлы айнымалылары бауыр лобуласының 25% - дан азын құрайды, негізінен ұсақ липидті тамшылар түрінде; 2(++) деңгейі, бауырдың орташа майлы дистрофиясы, бауыр жасушаларының майлы өзгергіштігі бауыр лобулаларының 25%-дан 50%-на дейін, негізінен орташа және ұсақ май тамшылары түрінде болды; 3 деңгей (+++), бауырдың ауыр майлы дистрофиясы, бауыр жасушаларының майлы өзгергіштігі бауыр лобулаларының 50%-дан 75%-на дейін, негізінен ірі және орташа майлы лобулалар түрінде болды тамшылар. </w:t>
      </w:r>
    </w:p>
    <w:p w14:paraId="780588E9" w14:textId="77777777" w:rsidR="009B2A69" w:rsidRPr="0026636A" w:rsidRDefault="009B2A69" w:rsidP="00861B93">
      <w:pPr>
        <w:pStyle w:val="a8"/>
        <w:ind w:firstLine="567"/>
        <w:rPr>
          <w:rFonts w:ascii="Times New Roman" w:hAnsi="Times New Roman"/>
          <w:b/>
          <w:sz w:val="28"/>
          <w:szCs w:val="28"/>
          <w:lang w:val="kk-KZ"/>
        </w:rPr>
      </w:pPr>
    </w:p>
    <w:p w14:paraId="2415B3CA" w14:textId="77777777" w:rsidR="000B5DD9" w:rsidRPr="0026636A" w:rsidRDefault="000B5DD9" w:rsidP="000B5DD9">
      <w:pPr>
        <w:pStyle w:val="a8"/>
        <w:ind w:firstLine="567"/>
        <w:rPr>
          <w:rFonts w:ascii="Times New Roman" w:hAnsi="Times New Roman"/>
          <w:b/>
          <w:sz w:val="28"/>
          <w:szCs w:val="28"/>
        </w:rPr>
      </w:pPr>
    </w:p>
    <w:p w14:paraId="6F9F1117" w14:textId="77777777" w:rsidR="000B5DD9" w:rsidRPr="0026636A" w:rsidRDefault="000B5DD9" w:rsidP="000B5DD9">
      <w:pPr>
        <w:pStyle w:val="a8"/>
        <w:ind w:firstLine="567"/>
        <w:rPr>
          <w:rFonts w:ascii="Times New Roman" w:hAnsi="Times New Roman"/>
          <w:b/>
          <w:sz w:val="28"/>
          <w:szCs w:val="28"/>
          <w:lang w:val="kk-KZ"/>
        </w:rPr>
      </w:pPr>
    </w:p>
    <w:p w14:paraId="0DC52DFC" w14:textId="27357783" w:rsidR="007F089F" w:rsidRPr="0026636A" w:rsidRDefault="00CE4897" w:rsidP="001D31A0">
      <w:pPr>
        <w:pStyle w:val="a8"/>
        <w:ind w:firstLine="567"/>
        <w:outlineLvl w:val="1"/>
        <w:rPr>
          <w:rFonts w:ascii="Times New Roman" w:hAnsi="Times New Roman"/>
          <w:b/>
          <w:sz w:val="28"/>
          <w:szCs w:val="28"/>
          <w:lang w:val="kk-KZ"/>
        </w:rPr>
      </w:pPr>
      <w:r w:rsidRPr="0026636A">
        <w:rPr>
          <w:rFonts w:ascii="Times New Roman" w:hAnsi="Times New Roman"/>
          <w:b/>
          <w:sz w:val="28"/>
          <w:szCs w:val="28"/>
          <w:lang w:val="kk-KZ"/>
        </w:rPr>
        <w:lastRenderedPageBreak/>
        <w:t>2.</w:t>
      </w:r>
      <w:r w:rsidR="006E3FAF" w:rsidRPr="0026636A">
        <w:rPr>
          <w:rFonts w:ascii="Times New Roman" w:hAnsi="Times New Roman"/>
          <w:b/>
          <w:sz w:val="28"/>
          <w:szCs w:val="28"/>
          <w:lang w:val="en-US"/>
        </w:rPr>
        <w:t>3</w:t>
      </w:r>
      <w:r w:rsidR="00170D8D" w:rsidRPr="0026636A">
        <w:rPr>
          <w:rFonts w:ascii="Times New Roman" w:hAnsi="Times New Roman"/>
          <w:b/>
          <w:sz w:val="28"/>
          <w:szCs w:val="28"/>
          <w:lang w:val="kk-KZ"/>
        </w:rPr>
        <w:t xml:space="preserve"> </w:t>
      </w:r>
      <w:r w:rsidR="007F089F" w:rsidRPr="0026636A">
        <w:rPr>
          <w:rFonts w:ascii="Times New Roman" w:hAnsi="Times New Roman"/>
          <w:b/>
          <w:sz w:val="28"/>
          <w:szCs w:val="28"/>
          <w:lang w:val="kk-KZ"/>
        </w:rPr>
        <w:t>Статистикалық талдау</w:t>
      </w:r>
    </w:p>
    <w:p w14:paraId="0A1835F6" w14:textId="3333441E" w:rsidR="002E2C29" w:rsidRPr="0026636A" w:rsidRDefault="00861B93" w:rsidP="002E2AB4">
      <w:pPr>
        <w:spacing w:after="0" w:line="240" w:lineRule="auto"/>
        <w:ind w:firstLine="567"/>
        <w:jc w:val="both"/>
        <w:rPr>
          <w:rFonts w:ascii="Times New Roman" w:eastAsia="Times New Roman" w:hAnsi="Times New Roman" w:cs="Times New Roman"/>
          <w:sz w:val="28"/>
          <w:szCs w:val="28"/>
          <w:lang w:val="kk-KZ"/>
        </w:rPr>
      </w:pPr>
      <w:r w:rsidRPr="0026636A">
        <w:rPr>
          <w:rFonts w:ascii="Times New Roman" w:eastAsia="Times New Roman" w:hAnsi="Times New Roman" w:cs="Times New Roman"/>
          <w:sz w:val="28"/>
          <w:szCs w:val="28"/>
          <w:lang w:val="kk-KZ"/>
        </w:rPr>
        <w:t xml:space="preserve">Алынған деректерді статистикалық талдау үшін SPSS22.0 бағдарламалық құралы пайдаланылды. Есептеу деректері деректерінің орташа мәні плюс немесе минус стандартты ауытқумен көрсетіледі, екі топ арасында T-тесті қолданылды, көп топтың деректері өлшеу деректері дисперсия бойынша талданады, </w:t>
      </w:r>
      <w:r w:rsidR="002E2AB4" w:rsidRPr="0026636A">
        <w:rPr>
          <w:rFonts w:ascii="Times New Roman" w:eastAsia="Times New Roman" w:hAnsi="Times New Roman" w:cs="Times New Roman"/>
          <w:sz w:val="28"/>
          <w:szCs w:val="28"/>
          <w:lang w:val="kk-KZ"/>
        </w:rPr>
        <w:t>бірнеше салыстырулар SNK әдісін</w:t>
      </w:r>
      <w:r w:rsidR="002E2AB4" w:rsidRPr="0026636A">
        <w:rPr>
          <w:rFonts w:ascii="Times New Roman" w:eastAsia="Times New Roman" w:hAnsi="Times New Roman" w:cs="Times New Roman"/>
          <w:sz w:val="28"/>
          <w:szCs w:val="28"/>
          <w:lang w:val="en-US"/>
        </w:rPr>
        <w:t xml:space="preserve"> </w:t>
      </w:r>
      <w:r w:rsidRPr="0026636A">
        <w:rPr>
          <w:rFonts w:ascii="Times New Roman" w:eastAsia="Times New Roman" w:hAnsi="Times New Roman" w:cs="Times New Roman"/>
          <w:sz w:val="28"/>
          <w:szCs w:val="28"/>
          <w:lang w:val="kk-KZ"/>
        </w:rPr>
        <w:t xml:space="preserve">қабылдайды. P&lt;0,05 статистикалық маңызды деп саналды.  </w:t>
      </w:r>
    </w:p>
    <w:p w14:paraId="61A6A110" w14:textId="7169FCE8" w:rsidR="009C2099" w:rsidRPr="0026636A" w:rsidRDefault="009C2099" w:rsidP="00861B93">
      <w:pPr>
        <w:spacing w:after="0" w:line="240" w:lineRule="auto"/>
        <w:ind w:firstLine="567"/>
        <w:jc w:val="both"/>
        <w:rPr>
          <w:rFonts w:ascii="Times New Roman" w:eastAsia="Times New Roman" w:hAnsi="Times New Roman" w:cs="Times New Roman"/>
          <w:bCs/>
          <w:color w:val="000000"/>
          <w:sz w:val="28"/>
          <w:szCs w:val="28"/>
          <w:lang w:val="kk-KZ"/>
        </w:rPr>
      </w:pPr>
      <w:r w:rsidRPr="0026636A">
        <w:rPr>
          <w:rFonts w:ascii="Times New Roman" w:eastAsia="Times New Roman" w:hAnsi="Times New Roman" w:cs="Times New Roman"/>
          <w:sz w:val="28"/>
          <w:szCs w:val="28"/>
          <w:lang w:val="kk-KZ"/>
        </w:rPr>
        <w:t>Бауыр препараттарын морфометриялық зерттеу үшін  нүктелік морфометриялық торларды (256 нүктелік тор) қабаттастыру әдісін қолдана отырып, гематоксилин – эозинмен боялған қалыңдығы 5 мкм бөлімдерде 1000 есе үлкейту кезінде жүргізілді. Гепатоциттердің синусоидтар, ядролар және цитоплазма желісінің салыстырмалы аудандары, синусоидалы жасушалардың, гепатоциттердің және екі ядролы паренхималық жасушалардың сандық тығыздықтары анықталды.</w:t>
      </w:r>
      <w:r w:rsidR="00861B93" w:rsidRPr="0026636A">
        <w:rPr>
          <w:rFonts w:ascii="Times New Roman" w:hAnsi="Times New Roman" w:cs="Times New Roman"/>
          <w:sz w:val="28"/>
          <w:szCs w:val="28"/>
          <w:lang w:val="kk-KZ"/>
        </w:rPr>
        <w:t xml:space="preserve"> </w:t>
      </w:r>
      <w:r w:rsidRPr="0026636A">
        <w:rPr>
          <w:rFonts w:ascii="Times New Roman" w:eastAsia="Times New Roman" w:hAnsi="Times New Roman" w:cs="Times New Roman"/>
          <w:sz w:val="28"/>
          <w:szCs w:val="28"/>
          <w:lang w:val="kk-KZ"/>
        </w:rPr>
        <w:t>Ядролық-цитоплазмалық арақатынас, синусоидалы жасушалардың сандық тығыздығының барлық гепатоциттердің сандық тығыздығына қатынасы, синусоидтар желісінің ауданының барлық гепатоциттердің паренхималық ауданына, қатынасы есептелді. Зерттеу нәтижелерін статистикалық өңдеу зерттеушінің параметрлік критерийін қолдана отырып, бағдарламалар пакетін қолдана отырып, вариациялық статистика әдісімен жүргізілді. Салыстырылған шамалардың айырмашылықтары статистикалық маңызды деп саналды р &lt;0,05. Барлық эксперименттік жұмыстар зертханалық немесе басқа мақсаттарда пайдаланылатын омыртқалы жануарларды қорғау туралы «Еуропалық Конвенцияда» бекітілген биоэтика ережелерін сақтай отырып орындалды.</w:t>
      </w:r>
    </w:p>
    <w:p w14:paraId="7578E0CD" w14:textId="6CF26782" w:rsidR="009C2099" w:rsidRPr="0026636A" w:rsidRDefault="009C2099" w:rsidP="002E2C29">
      <w:pPr>
        <w:spacing w:after="0" w:line="240" w:lineRule="auto"/>
        <w:ind w:firstLine="567"/>
        <w:jc w:val="both"/>
        <w:rPr>
          <w:rFonts w:ascii="Times New Roman" w:hAnsi="Times New Roman" w:cs="Times New Roman"/>
          <w:sz w:val="28"/>
          <w:szCs w:val="28"/>
          <w:lang w:val="kk-KZ"/>
        </w:rPr>
      </w:pPr>
      <w:r w:rsidRPr="0026636A">
        <w:rPr>
          <w:rFonts w:ascii="Times New Roman" w:eastAsia="Times New Roman" w:hAnsi="Times New Roman" w:cs="Times New Roman"/>
          <w:sz w:val="28"/>
          <w:szCs w:val="28"/>
          <w:lang w:val="kk-KZ"/>
        </w:rPr>
        <w:t xml:space="preserve">Майлы бауырмен байланысты ауруды зерттеу денені қайтымсыз патоморфологиялық бұзылуларға әкеледі. Бауыр тағамның әсеріне сезімтал, оның негізгі принципі-ақуыздар, майлар, көмірсулар, дәрумендер мен минералдар бойынша тағамды теңгерімді тұтынуды сақтау. Артық және жасанды теңдестірілген тамақтану кезінде байқалады, дене қоректік заттардың ыдырау өнімдерін жоюмен күреспейді, ал салмақтың жоғарылауы мотор белсенділігін шектейді, бұл семіздікке әкеледі. Эксперименттік алиментарлы семіздікпен ауыратын егеуқұйрықтардың бауырын зерттеу бақылау тобымен салыстырғанда семіз жануарлардың бауырының абсолютті массасы 25% - ға артқанын көрсетті. Дене салмағының бұл өсуі семіздіктің 1-ші дәрежесіне сәйкес келеді. </w:t>
      </w:r>
    </w:p>
    <w:p w14:paraId="395515FA" w14:textId="77777777" w:rsidR="009C2099" w:rsidRPr="0026636A" w:rsidRDefault="009C2099" w:rsidP="00861B93">
      <w:pPr>
        <w:spacing w:after="0" w:line="240" w:lineRule="auto"/>
        <w:rPr>
          <w:rFonts w:ascii="Times New Roman" w:hAnsi="Times New Roman" w:cs="Times New Roman"/>
          <w:sz w:val="28"/>
          <w:szCs w:val="28"/>
          <w:lang w:val="kk-KZ"/>
        </w:rPr>
      </w:pPr>
    </w:p>
    <w:p w14:paraId="11BFFFB5" w14:textId="77777777" w:rsidR="00F4056F" w:rsidRPr="0026636A" w:rsidRDefault="00F4056F" w:rsidP="0017244F">
      <w:pPr>
        <w:spacing w:after="0" w:line="240" w:lineRule="auto"/>
        <w:ind w:firstLine="567"/>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br w:type="page"/>
      </w:r>
    </w:p>
    <w:p w14:paraId="027A3F53" w14:textId="2D05501B" w:rsidR="007F089F" w:rsidRPr="0026636A" w:rsidRDefault="004C651D" w:rsidP="00E632D7">
      <w:pPr>
        <w:pStyle w:val="1"/>
        <w:ind w:firstLine="567"/>
        <w:jc w:val="both"/>
        <w:rPr>
          <w:rFonts w:ascii="Times New Roman" w:hAnsi="Times New Roman" w:cs="Times New Roman"/>
          <w:b/>
          <w:bCs/>
          <w:color w:val="auto"/>
          <w:sz w:val="28"/>
          <w:szCs w:val="28"/>
          <w:lang w:val="kk-KZ"/>
        </w:rPr>
      </w:pPr>
      <w:r w:rsidRPr="0026636A">
        <w:rPr>
          <w:rFonts w:ascii="Times New Roman" w:hAnsi="Times New Roman" w:cs="Times New Roman"/>
          <w:b/>
          <w:bCs/>
          <w:color w:val="auto"/>
          <w:sz w:val="28"/>
          <w:szCs w:val="28"/>
          <w:lang w:val="kk-KZ"/>
        </w:rPr>
        <w:lastRenderedPageBreak/>
        <w:t>3</w:t>
      </w:r>
      <w:r w:rsidRPr="0026636A">
        <w:rPr>
          <w:rFonts w:ascii="Times New Roman" w:hAnsi="Times New Roman" w:cs="Times New Roman"/>
          <w:b/>
          <w:bCs/>
          <w:color w:val="auto"/>
          <w:sz w:val="28"/>
          <w:szCs w:val="28"/>
          <w:lang w:val="en-US"/>
        </w:rPr>
        <w:t xml:space="preserve"> </w:t>
      </w:r>
      <w:r w:rsidR="00E632D7" w:rsidRPr="0026636A">
        <w:rPr>
          <w:rFonts w:ascii="Times New Roman" w:hAnsi="Times New Roman" w:cs="Times New Roman"/>
          <w:b/>
          <w:bCs/>
          <w:color w:val="auto"/>
          <w:sz w:val="28"/>
          <w:szCs w:val="28"/>
          <w:lang w:val="kk-KZ"/>
        </w:rPr>
        <w:t>ЗЕРТТЕУ НӘТИЖЕЛЕРІ</w:t>
      </w:r>
    </w:p>
    <w:p w14:paraId="03F069C2" w14:textId="77777777" w:rsidR="00F9108F" w:rsidRPr="0026636A" w:rsidRDefault="007F089F" w:rsidP="00F4056F">
      <w:pPr>
        <w:pStyle w:val="2"/>
        <w:ind w:firstLine="567"/>
        <w:jc w:val="both"/>
        <w:rPr>
          <w:rFonts w:ascii="Times New Roman" w:hAnsi="Times New Roman" w:cs="Times New Roman"/>
          <w:color w:val="auto"/>
          <w:sz w:val="28"/>
          <w:szCs w:val="28"/>
        </w:rPr>
      </w:pPr>
      <w:r w:rsidRPr="0026636A">
        <w:rPr>
          <w:rFonts w:ascii="Times New Roman" w:hAnsi="Times New Roman" w:cs="Times New Roman"/>
          <w:color w:val="auto"/>
          <w:sz w:val="28"/>
          <w:szCs w:val="28"/>
          <w:lang w:val="kk-KZ"/>
        </w:rPr>
        <w:t xml:space="preserve">3.1 </w:t>
      </w:r>
      <w:r w:rsidR="00F9108F" w:rsidRPr="0026636A">
        <w:rPr>
          <w:rFonts w:ascii="Times New Roman" w:hAnsi="Times New Roman" w:cs="Times New Roman"/>
          <w:color w:val="auto"/>
          <w:sz w:val="28"/>
          <w:szCs w:val="28"/>
        </w:rPr>
        <w:t xml:space="preserve">Тянь-Шань таулы аймақтарындағы </w:t>
      </w:r>
      <w:r w:rsidR="00F9108F" w:rsidRPr="0026636A">
        <w:rPr>
          <w:rFonts w:ascii="Times New Roman" w:hAnsi="Times New Roman" w:cs="Times New Roman"/>
          <w:i/>
          <w:iCs/>
          <w:color w:val="auto"/>
          <w:sz w:val="28"/>
          <w:szCs w:val="28"/>
        </w:rPr>
        <w:t xml:space="preserve">Frangula alnus </w:t>
      </w:r>
      <w:r w:rsidR="00F9108F" w:rsidRPr="0026636A">
        <w:rPr>
          <w:rFonts w:ascii="Times New Roman" w:hAnsi="Times New Roman" w:cs="Times New Roman"/>
          <w:color w:val="auto"/>
          <w:sz w:val="28"/>
          <w:szCs w:val="28"/>
        </w:rPr>
        <w:t>Mill. өсімдігінің таралуы және морфологиялық құрылысындағы ортаға бейімделу деңгейі</w:t>
      </w:r>
    </w:p>
    <w:p w14:paraId="6192499B" w14:textId="3915DA8B" w:rsidR="00F7658A" w:rsidRPr="0026636A" w:rsidRDefault="00367E20" w:rsidP="00F9108F">
      <w:pPr>
        <w:spacing w:after="0" w:line="240" w:lineRule="auto"/>
        <w:ind w:firstLine="567"/>
        <w:jc w:val="both"/>
        <w:rPr>
          <w:rFonts w:ascii="Times New Roman" w:eastAsia="Times New Roman" w:hAnsi="Times New Roman" w:cs="Times New Roman"/>
          <w:sz w:val="28"/>
          <w:szCs w:val="28"/>
          <w:lang w:val="kk-KZ" w:eastAsia="en-US"/>
        </w:rPr>
      </w:pPr>
      <w:r w:rsidRPr="0026636A">
        <w:rPr>
          <w:rFonts w:ascii="Times New Roman" w:hAnsi="Times New Roman" w:cs="Times New Roman"/>
          <w:sz w:val="28"/>
          <w:szCs w:val="28"/>
          <w:lang w:val="kk-KZ"/>
        </w:rPr>
        <w:t xml:space="preserve"> </w:t>
      </w:r>
      <w:r w:rsidR="000F21C0" w:rsidRPr="0026636A">
        <w:rPr>
          <w:rFonts w:ascii="Times New Roman" w:eastAsia="Times New Roman" w:hAnsi="Times New Roman" w:cs="Times New Roman"/>
          <w:i/>
          <w:sz w:val="28"/>
          <w:szCs w:val="28"/>
          <w:lang w:val="kk-KZ" w:eastAsia="en-US"/>
        </w:rPr>
        <w:t xml:space="preserve">Frangula alnus </w:t>
      </w:r>
      <w:r w:rsidR="000F21C0" w:rsidRPr="0026636A">
        <w:rPr>
          <w:rFonts w:ascii="Times New Roman" w:eastAsia="Times New Roman" w:hAnsi="Times New Roman" w:cs="Times New Roman"/>
          <w:iCs/>
          <w:sz w:val="28"/>
          <w:szCs w:val="28"/>
          <w:lang w:val="kk-KZ" w:eastAsia="en-US"/>
        </w:rPr>
        <w:t>Mill.</w:t>
      </w:r>
      <w:r w:rsidRPr="0026636A">
        <w:rPr>
          <w:rFonts w:ascii="Times New Roman" w:eastAsia="Times New Roman" w:hAnsi="Times New Roman" w:cs="Times New Roman"/>
          <w:sz w:val="28"/>
          <w:szCs w:val="28"/>
          <w:lang w:val="kk-KZ" w:eastAsia="en-US"/>
        </w:rPr>
        <w:t xml:space="preserve">  </w:t>
      </w:r>
      <w:r w:rsidR="003D7A9B" w:rsidRPr="0026636A">
        <w:rPr>
          <w:rFonts w:ascii="Times New Roman" w:eastAsia="Times New Roman" w:hAnsi="Times New Roman" w:cs="Times New Roman"/>
          <w:sz w:val="28"/>
          <w:szCs w:val="28"/>
          <w:lang w:val="kk-KZ" w:eastAsia="en-US"/>
        </w:rPr>
        <w:t xml:space="preserve"> </w:t>
      </w:r>
      <w:r w:rsidR="00170D8D" w:rsidRPr="0026636A">
        <w:rPr>
          <w:rFonts w:ascii="Times New Roman" w:eastAsia="Times New Roman" w:hAnsi="Times New Roman" w:cs="Times New Roman"/>
          <w:sz w:val="28"/>
          <w:szCs w:val="28"/>
          <w:lang w:val="kk-KZ" w:eastAsia="en-US"/>
        </w:rPr>
        <w:t>анатомиялық құрылысын зерттеу және биометриялық</w:t>
      </w:r>
      <w:r w:rsidR="003D7A9B" w:rsidRPr="0026636A">
        <w:rPr>
          <w:rFonts w:ascii="Times New Roman" w:eastAsia="Times New Roman" w:hAnsi="Times New Roman" w:cs="Times New Roman"/>
          <w:sz w:val="28"/>
          <w:szCs w:val="28"/>
          <w:lang w:val="kk-KZ" w:eastAsia="en-US"/>
        </w:rPr>
        <w:t xml:space="preserve"> </w:t>
      </w:r>
      <w:r w:rsidR="00170D8D" w:rsidRPr="0026636A">
        <w:rPr>
          <w:rFonts w:ascii="Times New Roman" w:eastAsia="Times New Roman" w:hAnsi="Times New Roman" w:cs="Times New Roman"/>
          <w:sz w:val="28"/>
          <w:szCs w:val="28"/>
          <w:lang w:val="kk-KZ" w:eastAsia="en-US"/>
        </w:rPr>
        <w:t>көрсеткіштерді талдау нәтижесінде алынған мәліметтерді талдай отырып</w:t>
      </w:r>
      <w:r w:rsidR="003D7A9B" w:rsidRPr="0026636A">
        <w:rPr>
          <w:rFonts w:ascii="Times New Roman" w:eastAsia="Times New Roman" w:hAnsi="Times New Roman" w:cs="Times New Roman"/>
          <w:sz w:val="28"/>
          <w:szCs w:val="28"/>
          <w:lang w:val="kk-KZ" w:eastAsia="en-US"/>
        </w:rPr>
        <w:t xml:space="preserve"> </w:t>
      </w:r>
      <w:r w:rsidR="00170D8D" w:rsidRPr="0026636A">
        <w:rPr>
          <w:rFonts w:ascii="Times New Roman" w:eastAsia="Times New Roman" w:hAnsi="Times New Roman" w:cs="Times New Roman"/>
          <w:sz w:val="28"/>
          <w:szCs w:val="28"/>
          <w:lang w:val="kk-KZ" w:eastAsia="en-US"/>
        </w:rPr>
        <w:t>мынандай қорытындылар жасауға болады.</w:t>
      </w:r>
      <w:r w:rsidR="003D7A9B" w:rsidRPr="0026636A">
        <w:rPr>
          <w:rFonts w:ascii="Times New Roman" w:eastAsia="Times New Roman" w:hAnsi="Times New Roman" w:cs="Times New Roman"/>
          <w:sz w:val="28"/>
          <w:szCs w:val="28"/>
          <w:lang w:val="kk-KZ" w:eastAsia="en-US"/>
        </w:rPr>
        <w:t xml:space="preserve"> </w:t>
      </w:r>
      <w:r w:rsidR="00F7658A" w:rsidRPr="0026636A">
        <w:rPr>
          <w:rFonts w:ascii="Times New Roman" w:eastAsia="Times New Roman" w:hAnsi="Times New Roman" w:cs="Times New Roman"/>
          <w:sz w:val="28"/>
          <w:szCs w:val="28"/>
          <w:lang w:val="kk-KZ" w:eastAsia="en-US"/>
        </w:rPr>
        <w:t>Биіктігі 3-5 м дейін ағаш. Бұтақтары кезектесіп тарамдалған, сыртында тікенектері болмайды. Ескі бұтақтарының қабығы жылтыр қара түсті, сырты жалаңаш. Жас бұтақтардың қабығы жылтыр, тегіс, қызыл-қоңыр түсті, ақ жасымықтары болады</w:t>
      </w:r>
      <w:r w:rsidR="00170D8D" w:rsidRPr="0026636A">
        <w:rPr>
          <w:rFonts w:ascii="Times New Roman" w:eastAsia="Times New Roman" w:hAnsi="Times New Roman" w:cs="Times New Roman"/>
          <w:sz w:val="28"/>
          <w:szCs w:val="28"/>
          <w:lang w:val="kk-KZ" w:eastAsia="en-US"/>
        </w:rPr>
        <w:t xml:space="preserve"> </w:t>
      </w:r>
      <w:r w:rsidR="00F7658A" w:rsidRPr="0026636A">
        <w:rPr>
          <w:rFonts w:ascii="Times New Roman" w:eastAsia="Times New Roman" w:hAnsi="Times New Roman" w:cs="Times New Roman"/>
          <w:sz w:val="28"/>
          <w:szCs w:val="28"/>
          <w:lang w:val="kk-KZ" w:eastAsia="en-US"/>
        </w:rPr>
        <w:t>.</w:t>
      </w:r>
    </w:p>
    <w:p w14:paraId="441EABE1" w14:textId="77777777" w:rsidR="00F7658A" w:rsidRPr="0026636A" w:rsidRDefault="00F7658A" w:rsidP="00861B93">
      <w:pPr>
        <w:widowControl w:val="0"/>
        <w:autoSpaceDE w:val="0"/>
        <w:autoSpaceDN w:val="0"/>
        <w:spacing w:after="0" w:line="240" w:lineRule="auto"/>
        <w:ind w:left="100" w:right="99" w:firstLine="565"/>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Жапырақтары қысқа сағақты 0,5-1,5 см, пішіні кері жұмыртқа немесе эллипс тәрізді, жиегі тегіс, ұшы үшкір, түбі сүйір, жапырақ беті қою-жасыл түсті жалаңаш, асты сары-жасыл, жүйкелік бөлігі түктенген шамалы. Жапырақтың ұзындығы 3-7 см, ені 2-4 см. Сабақта кезектесіп орналасады.</w:t>
      </w:r>
    </w:p>
    <w:p w14:paraId="79CC5289" w14:textId="013E06E9" w:rsidR="000F52DF" w:rsidRPr="0026636A" w:rsidRDefault="00F7658A" w:rsidP="00861B93">
      <w:pPr>
        <w:widowControl w:val="0"/>
        <w:autoSpaceDE w:val="0"/>
        <w:autoSpaceDN w:val="0"/>
        <w:spacing w:after="0" w:line="240" w:lineRule="auto"/>
        <w:ind w:left="100" w:right="103" w:firstLine="565"/>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Гүлдері ұсақ жасыл-ақ түсті, кішірек қоңырау тәрізді, ұзындығы 2,5-3,5 мм, 2-6-дан топтасып жапырақтың қолтығында орналасады. Тостағанша жапырақтарының пішіні жұмыртқа тәріздес, үшкір, ұзындығы шамамен 2 мм, ені 1,5 мм. Күлтелері тостағаншадан екі есе қысқа, жартылай домалақ,</w:t>
      </w:r>
      <w:r w:rsidR="007E49F8" w:rsidRPr="0026636A">
        <w:rPr>
          <w:rFonts w:ascii="Times New Roman" w:eastAsia="Times New Roman" w:hAnsi="Times New Roman" w:cs="Times New Roman"/>
          <w:sz w:val="28"/>
          <w:szCs w:val="28"/>
          <w:lang w:val="kk-KZ" w:eastAsia="en-US"/>
        </w:rPr>
        <w:t xml:space="preserve"> түбі кең, шеттері қайырылған (</w:t>
      </w:r>
      <w:r w:rsidR="007E49F8" w:rsidRPr="0026636A">
        <w:rPr>
          <w:rFonts w:ascii="Times New Roman" w:eastAsia="Times New Roman" w:hAnsi="Times New Roman" w:cs="Times New Roman"/>
          <w:sz w:val="28"/>
          <w:szCs w:val="28"/>
          <w:lang w:val="en-US" w:eastAsia="en-US"/>
        </w:rPr>
        <w:t>C</w:t>
      </w:r>
      <w:r w:rsidRPr="0026636A">
        <w:rPr>
          <w:rFonts w:ascii="Times New Roman" w:eastAsia="Times New Roman" w:hAnsi="Times New Roman" w:cs="Times New Roman"/>
          <w:sz w:val="28"/>
          <w:szCs w:val="28"/>
          <w:lang w:val="kk-KZ" w:eastAsia="en-US"/>
        </w:rPr>
        <w:t xml:space="preserve">урет </w:t>
      </w:r>
      <w:r w:rsidR="007E49F8" w:rsidRPr="0026636A">
        <w:rPr>
          <w:rFonts w:ascii="Times New Roman" w:eastAsia="Times New Roman" w:hAnsi="Times New Roman" w:cs="Times New Roman"/>
          <w:sz w:val="28"/>
          <w:szCs w:val="28"/>
          <w:lang w:val="en-US" w:eastAsia="en-US"/>
        </w:rPr>
        <w:t>12-13</w:t>
      </w:r>
      <w:r w:rsidRPr="0026636A">
        <w:rPr>
          <w:rFonts w:ascii="Times New Roman" w:eastAsia="Times New Roman" w:hAnsi="Times New Roman" w:cs="Times New Roman"/>
          <w:sz w:val="28"/>
          <w:szCs w:val="28"/>
          <w:lang w:val="kk-KZ" w:eastAsia="en-US"/>
        </w:rPr>
        <w:t>).</w:t>
      </w:r>
    </w:p>
    <w:p w14:paraId="29A1DF0C" w14:textId="77777777" w:rsidR="000F52DF" w:rsidRPr="0026636A" w:rsidRDefault="000F52DF" w:rsidP="00861B93">
      <w:pPr>
        <w:widowControl w:val="0"/>
        <w:autoSpaceDE w:val="0"/>
        <w:autoSpaceDN w:val="0"/>
        <w:spacing w:after="0" w:line="240" w:lineRule="auto"/>
        <w:ind w:left="100" w:right="103" w:firstLine="565"/>
        <w:jc w:val="both"/>
        <w:rPr>
          <w:rFonts w:ascii="Times New Roman" w:eastAsia="Times New Roman" w:hAnsi="Times New Roman" w:cs="Times New Roman"/>
          <w:sz w:val="28"/>
          <w:szCs w:val="28"/>
          <w:lang w:val="kk-KZ" w:eastAsia="en-US"/>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5016"/>
      </w:tblGrid>
      <w:tr w:rsidR="002B4BD6" w:rsidRPr="0026636A" w14:paraId="2C170F26" w14:textId="77777777" w:rsidTr="000F52DF">
        <w:trPr>
          <w:trHeight w:val="4304"/>
        </w:trPr>
        <w:tc>
          <w:tcPr>
            <w:tcW w:w="4390" w:type="dxa"/>
          </w:tcPr>
          <w:p w14:paraId="52B27326" w14:textId="60158DCA" w:rsidR="000F52DF" w:rsidRPr="0026636A" w:rsidRDefault="005F3572" w:rsidP="00861B93">
            <w:pPr>
              <w:widowControl w:val="0"/>
              <w:autoSpaceDE w:val="0"/>
              <w:autoSpaceDN w:val="0"/>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drawing>
                <wp:anchor distT="0" distB="0" distL="0" distR="0" simplePos="0" relativeHeight="251664384" behindDoc="0" locked="0" layoutInCell="1" allowOverlap="1" wp14:anchorId="35ED71A0" wp14:editId="7FD694C3">
                  <wp:simplePos x="0" y="0"/>
                  <wp:positionH relativeFrom="page">
                    <wp:posOffset>128905</wp:posOffset>
                  </wp:positionH>
                  <wp:positionV relativeFrom="paragraph">
                    <wp:posOffset>1270</wp:posOffset>
                  </wp:positionV>
                  <wp:extent cx="2620645" cy="3212465"/>
                  <wp:effectExtent l="0" t="0" r="8255" b="6985"/>
                  <wp:wrapTopAndBottom/>
                  <wp:docPr id="38" name="image3.jpeg" descr="C:\Users\user\Desktop\Алимова\IMG-2018101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3" cstate="print"/>
                          <a:stretch>
                            <a:fillRect/>
                          </a:stretch>
                        </pic:blipFill>
                        <pic:spPr>
                          <a:xfrm>
                            <a:off x="0" y="0"/>
                            <a:ext cx="2620645" cy="3212465"/>
                          </a:xfrm>
                          <a:prstGeom prst="rect">
                            <a:avLst/>
                          </a:prstGeom>
                        </pic:spPr>
                      </pic:pic>
                    </a:graphicData>
                  </a:graphic>
                  <wp14:sizeRelH relativeFrom="margin">
                    <wp14:pctWidth>0</wp14:pctWidth>
                  </wp14:sizeRelH>
                  <wp14:sizeRelV relativeFrom="margin">
                    <wp14:pctHeight>0</wp14:pctHeight>
                  </wp14:sizeRelV>
                </wp:anchor>
              </w:drawing>
            </w:r>
          </w:p>
        </w:tc>
        <w:tc>
          <w:tcPr>
            <w:tcW w:w="4958" w:type="dxa"/>
          </w:tcPr>
          <w:p w14:paraId="22F85664" w14:textId="1A1965C7" w:rsidR="000F52DF" w:rsidRPr="0026636A" w:rsidRDefault="002B4BD6" w:rsidP="00861B93">
            <w:pPr>
              <w:widowControl w:val="0"/>
              <w:autoSpaceDE w:val="0"/>
              <w:autoSpaceDN w:val="0"/>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drawing>
                <wp:inline distT="0" distB="0" distL="0" distR="0" wp14:anchorId="139B5388" wp14:editId="661600A3">
                  <wp:extent cx="3057525" cy="3212683"/>
                  <wp:effectExtent l="0" t="0" r="0" b="6985"/>
                  <wp:docPr id="36" name="Рисунок 36" descr="D:\Алимова ДИССЕРТ\Алимова флешка\Frangula-alnus-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лимова ДИССЕРТ\Алимова флешка\Frangula-alnus-fruit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9405" cy="3214658"/>
                          </a:xfrm>
                          <a:prstGeom prst="rect">
                            <a:avLst/>
                          </a:prstGeom>
                          <a:noFill/>
                          <a:ln>
                            <a:noFill/>
                          </a:ln>
                        </pic:spPr>
                      </pic:pic>
                    </a:graphicData>
                  </a:graphic>
                </wp:inline>
              </w:drawing>
            </w:r>
          </w:p>
        </w:tc>
      </w:tr>
      <w:tr w:rsidR="002B4BD6" w:rsidRPr="0026636A" w14:paraId="00DA3ADC" w14:textId="77777777" w:rsidTr="000F52DF">
        <w:tc>
          <w:tcPr>
            <w:tcW w:w="4390" w:type="dxa"/>
          </w:tcPr>
          <w:p w14:paraId="0BACEFF6" w14:textId="4821B35E" w:rsidR="000F52DF" w:rsidRPr="0026636A" w:rsidRDefault="007E49F8" w:rsidP="00861B93">
            <w:pPr>
              <w:widowControl w:val="0"/>
              <w:autoSpaceDE w:val="0"/>
              <w:autoSpaceDN w:val="0"/>
              <w:jc w:val="center"/>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 xml:space="preserve">Сурет </w:t>
            </w:r>
            <w:r w:rsidRPr="0026636A">
              <w:rPr>
                <w:rFonts w:ascii="Times New Roman" w:eastAsia="Times New Roman" w:hAnsi="Times New Roman" w:cs="Times New Roman"/>
                <w:sz w:val="28"/>
                <w:szCs w:val="28"/>
                <w:lang w:val="en-US" w:eastAsia="en-US"/>
              </w:rPr>
              <w:t>12</w:t>
            </w:r>
            <w:r w:rsidR="000F52DF" w:rsidRPr="0026636A">
              <w:rPr>
                <w:rFonts w:ascii="Times New Roman" w:eastAsia="Times New Roman" w:hAnsi="Times New Roman" w:cs="Times New Roman"/>
                <w:sz w:val="28"/>
                <w:szCs w:val="28"/>
                <w:lang w:val="kk-KZ" w:eastAsia="en-US"/>
              </w:rPr>
              <w:t xml:space="preserve"> – </w:t>
            </w:r>
            <w:r w:rsidR="002B4BD6" w:rsidRPr="0026636A">
              <w:rPr>
                <w:rFonts w:ascii="Times New Roman" w:eastAsia="Times New Roman" w:hAnsi="Times New Roman" w:cs="Times New Roman"/>
                <w:i/>
                <w:sz w:val="28"/>
                <w:szCs w:val="28"/>
                <w:lang w:val="kk-KZ" w:eastAsia="en-US"/>
              </w:rPr>
              <w:t xml:space="preserve">Frangula alnus </w:t>
            </w:r>
            <w:r w:rsidR="002B4BD6" w:rsidRPr="0026636A">
              <w:rPr>
                <w:rFonts w:ascii="Times New Roman" w:eastAsia="Times New Roman" w:hAnsi="Times New Roman" w:cs="Times New Roman"/>
                <w:iCs/>
                <w:sz w:val="28"/>
                <w:szCs w:val="28"/>
                <w:lang w:val="kk-KZ" w:eastAsia="en-US"/>
              </w:rPr>
              <w:t>Mill.</w:t>
            </w:r>
            <w:r w:rsidR="002B4BD6" w:rsidRPr="0026636A">
              <w:rPr>
                <w:rFonts w:ascii="Times New Roman" w:eastAsia="Times New Roman" w:hAnsi="Times New Roman" w:cs="Times New Roman"/>
                <w:sz w:val="28"/>
                <w:szCs w:val="28"/>
                <w:lang w:val="kk-KZ" w:eastAsia="en-US"/>
              </w:rPr>
              <w:t xml:space="preserve"> </w:t>
            </w:r>
            <w:r w:rsidR="000F52DF" w:rsidRPr="0026636A">
              <w:rPr>
                <w:rFonts w:ascii="Times New Roman" w:eastAsia="Times New Roman" w:hAnsi="Times New Roman" w:cs="Times New Roman"/>
                <w:i/>
                <w:sz w:val="28"/>
                <w:szCs w:val="28"/>
                <w:lang w:val="kk-KZ" w:eastAsia="en-US"/>
              </w:rPr>
              <w:t xml:space="preserve"> </w:t>
            </w:r>
            <w:r w:rsidR="000F52DF" w:rsidRPr="0026636A">
              <w:rPr>
                <w:rFonts w:ascii="Times New Roman" w:eastAsia="Times New Roman" w:hAnsi="Times New Roman" w:cs="Times New Roman"/>
                <w:sz w:val="28"/>
                <w:szCs w:val="28"/>
                <w:lang w:val="kk-KZ" w:eastAsia="en-US"/>
              </w:rPr>
              <w:t>өсімдігінің морфологиясы</w:t>
            </w:r>
          </w:p>
        </w:tc>
        <w:tc>
          <w:tcPr>
            <w:tcW w:w="4958" w:type="dxa"/>
          </w:tcPr>
          <w:p w14:paraId="047E6AF7" w14:textId="0B9C969C" w:rsidR="000F52DF" w:rsidRPr="0026636A" w:rsidRDefault="000F52DF" w:rsidP="007E49F8">
            <w:pPr>
              <w:widowControl w:val="0"/>
              <w:autoSpaceDE w:val="0"/>
              <w:autoSpaceDN w:val="0"/>
              <w:jc w:val="center"/>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 xml:space="preserve">Сурет </w:t>
            </w:r>
            <w:r w:rsidR="007E49F8" w:rsidRPr="0026636A">
              <w:rPr>
                <w:rFonts w:ascii="Times New Roman" w:eastAsia="Times New Roman" w:hAnsi="Times New Roman" w:cs="Times New Roman"/>
                <w:sz w:val="28"/>
                <w:szCs w:val="28"/>
                <w:lang w:val="en-US" w:eastAsia="en-US"/>
              </w:rPr>
              <w:t>13</w:t>
            </w:r>
            <w:r w:rsidRPr="0026636A">
              <w:rPr>
                <w:rFonts w:ascii="Times New Roman" w:eastAsia="Times New Roman" w:hAnsi="Times New Roman" w:cs="Times New Roman"/>
                <w:sz w:val="28"/>
                <w:szCs w:val="28"/>
                <w:lang w:val="kk-KZ" w:eastAsia="en-US"/>
              </w:rPr>
              <w:t xml:space="preserve"> – </w:t>
            </w:r>
            <w:r w:rsidR="002B4BD6" w:rsidRPr="0026636A">
              <w:rPr>
                <w:rFonts w:ascii="Times New Roman" w:hAnsi="Times New Roman" w:cs="Times New Roman"/>
                <w:i/>
                <w:sz w:val="28"/>
                <w:szCs w:val="28"/>
                <w:lang w:val="kk-KZ"/>
              </w:rPr>
              <w:t xml:space="preserve">Frangula alnus </w:t>
            </w:r>
            <w:r w:rsidR="002B4BD6" w:rsidRPr="0026636A">
              <w:rPr>
                <w:rFonts w:ascii="Times New Roman" w:hAnsi="Times New Roman" w:cs="Times New Roman"/>
                <w:iCs/>
                <w:sz w:val="28"/>
                <w:szCs w:val="28"/>
                <w:lang w:val="kk-KZ"/>
              </w:rPr>
              <w:t>Mill</w:t>
            </w:r>
            <w:r w:rsidR="000E623C" w:rsidRPr="0026636A">
              <w:rPr>
                <w:rFonts w:ascii="Times New Roman" w:hAnsi="Times New Roman" w:cs="Times New Roman"/>
                <w:iCs/>
                <w:sz w:val="28"/>
                <w:szCs w:val="28"/>
                <w:lang w:val="kk-KZ"/>
              </w:rPr>
              <w:t>.</w:t>
            </w:r>
            <w:r w:rsidR="000E623C" w:rsidRPr="0026636A">
              <w:rPr>
                <w:rFonts w:ascii="Times New Roman" w:hAnsi="Times New Roman" w:cs="Times New Roman"/>
                <w:sz w:val="28"/>
                <w:szCs w:val="28"/>
                <w:lang w:val="en-US"/>
              </w:rPr>
              <w:t xml:space="preserve"> </w:t>
            </w:r>
            <w:r w:rsidRPr="0026636A">
              <w:rPr>
                <w:rFonts w:ascii="Times New Roman" w:eastAsia="Times New Roman" w:hAnsi="Times New Roman" w:cs="Times New Roman"/>
                <w:sz w:val="28"/>
                <w:szCs w:val="28"/>
                <w:lang w:val="kk-KZ" w:eastAsia="en-US"/>
              </w:rPr>
              <w:t>өсімдігінің жемісі</w:t>
            </w:r>
          </w:p>
        </w:tc>
      </w:tr>
    </w:tbl>
    <w:p w14:paraId="4F0D5EC7" w14:textId="77777777" w:rsidR="002B4BD6" w:rsidRPr="0026636A" w:rsidRDefault="002B4BD6" w:rsidP="00861B93">
      <w:pPr>
        <w:widowControl w:val="0"/>
        <w:autoSpaceDE w:val="0"/>
        <w:autoSpaceDN w:val="0"/>
        <w:spacing w:after="0" w:line="240" w:lineRule="auto"/>
        <w:ind w:left="100" w:right="100" w:firstLine="609"/>
        <w:jc w:val="both"/>
        <w:rPr>
          <w:rFonts w:ascii="Times New Roman" w:eastAsia="Times New Roman" w:hAnsi="Times New Roman" w:cs="Times New Roman"/>
          <w:sz w:val="28"/>
          <w:szCs w:val="28"/>
          <w:lang w:val="kk-KZ" w:eastAsia="en-US"/>
        </w:rPr>
      </w:pPr>
    </w:p>
    <w:p w14:paraId="376216CB" w14:textId="36A62B07" w:rsidR="003D7A9B" w:rsidRPr="0026636A" w:rsidRDefault="003D7A9B" w:rsidP="00D23D5F">
      <w:pPr>
        <w:widowControl w:val="0"/>
        <w:autoSpaceDE w:val="0"/>
        <w:autoSpaceDN w:val="0"/>
        <w:spacing w:after="0" w:line="240" w:lineRule="auto"/>
        <w:ind w:left="102" w:right="102" w:firstLine="607"/>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 xml:space="preserve">Жеміс шар тәрізді сүйекше, алдымен қызыл, толық піскен кезде күлгін- қара түсті, 2-3 жалпақ кері жұмыртқа тәріздес ұшы үшкір сүйекше </w:t>
      </w:r>
      <w:r w:rsidRPr="0026636A">
        <w:rPr>
          <w:rFonts w:ascii="Times New Roman" w:eastAsia="Times New Roman" w:hAnsi="Times New Roman" w:cs="Times New Roman"/>
          <w:sz w:val="28"/>
          <w:szCs w:val="28"/>
          <w:lang w:val="kk-KZ" w:eastAsia="en-US"/>
        </w:rPr>
        <w:lastRenderedPageBreak/>
        <w:t xml:space="preserve">дәндері болады. Мамыр–маусым айларында гүлдеп, маусым-тамыз айларында жеміс </w:t>
      </w:r>
      <w:r w:rsidR="00C4639D" w:rsidRPr="0026636A">
        <w:rPr>
          <w:rFonts w:ascii="Times New Roman" w:eastAsia="Times New Roman" w:hAnsi="Times New Roman" w:cs="Times New Roman"/>
          <w:sz w:val="28"/>
          <w:szCs w:val="28"/>
          <w:lang w:val="kk-KZ" w:eastAsia="en-US"/>
        </w:rPr>
        <w:t xml:space="preserve">береді </w:t>
      </w:r>
      <w:r w:rsidR="00D6407C" w:rsidRPr="0026636A">
        <w:rPr>
          <w:rFonts w:ascii="Times New Roman" w:eastAsia="Times New Roman" w:hAnsi="Times New Roman" w:cs="Times New Roman"/>
          <w:sz w:val="28"/>
          <w:szCs w:val="28"/>
          <w:lang w:val="kk-KZ" w:eastAsia="en-US"/>
        </w:rPr>
        <w:t>(Сурет 12, 13</w:t>
      </w:r>
      <w:r w:rsidR="000F52DF" w:rsidRPr="0026636A">
        <w:rPr>
          <w:rFonts w:ascii="Times New Roman" w:eastAsia="Times New Roman" w:hAnsi="Times New Roman" w:cs="Times New Roman"/>
          <w:sz w:val="28"/>
          <w:szCs w:val="28"/>
          <w:lang w:val="kk-KZ" w:eastAsia="en-US"/>
        </w:rPr>
        <w:t>).</w:t>
      </w:r>
      <w:r w:rsidR="000F21C0" w:rsidRPr="0026636A">
        <w:rPr>
          <w:rFonts w:ascii="Times New Roman" w:eastAsia="Times New Roman" w:hAnsi="Times New Roman" w:cs="Times New Roman"/>
          <w:sz w:val="28"/>
          <w:szCs w:val="28"/>
          <w:lang w:val="en-US" w:eastAsia="en-US"/>
        </w:rPr>
        <w:t xml:space="preserve"> </w:t>
      </w:r>
      <w:r w:rsidRPr="0026636A">
        <w:rPr>
          <w:rFonts w:ascii="Times New Roman" w:eastAsia="Times New Roman" w:hAnsi="Times New Roman" w:cs="Times New Roman"/>
          <w:sz w:val="28"/>
          <w:szCs w:val="28"/>
          <w:lang w:val="kk-KZ" w:eastAsia="en-US"/>
        </w:rPr>
        <w:t>Шикізатты</w:t>
      </w:r>
      <w:r w:rsidR="00A74DD2"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 xml:space="preserve">дайындау кезі. </w:t>
      </w:r>
      <w:r w:rsidRPr="0026636A">
        <w:rPr>
          <w:rFonts w:ascii="Times New Roman" w:eastAsia="Times New Roman" w:hAnsi="Times New Roman" w:cs="Times New Roman"/>
          <w:i/>
          <w:sz w:val="28"/>
          <w:szCs w:val="28"/>
          <w:lang w:val="kk-KZ" w:eastAsia="en-US"/>
        </w:rPr>
        <w:t>Frangula alnus</w:t>
      </w:r>
      <w:r w:rsidR="00060303" w:rsidRPr="0026636A">
        <w:rPr>
          <w:rFonts w:ascii="Times New Roman" w:hAnsi="Times New Roman" w:cs="Times New Roman"/>
          <w:sz w:val="28"/>
          <w:szCs w:val="28"/>
          <w:lang w:val="kk-KZ"/>
        </w:rPr>
        <w:t xml:space="preserve"> </w:t>
      </w:r>
      <w:r w:rsidR="00060303" w:rsidRPr="0026636A">
        <w:rPr>
          <w:rFonts w:ascii="Times New Roman" w:eastAsia="Times New Roman" w:hAnsi="Times New Roman" w:cs="Times New Roman"/>
          <w:iCs/>
          <w:sz w:val="28"/>
          <w:szCs w:val="28"/>
          <w:lang w:val="kk-KZ" w:eastAsia="en-US"/>
        </w:rPr>
        <w:t>Mill.</w:t>
      </w:r>
      <w:r w:rsidRPr="0026636A">
        <w:rPr>
          <w:rFonts w:ascii="Times New Roman" w:eastAsia="Times New Roman" w:hAnsi="Times New Roman" w:cs="Times New Roman"/>
          <w:i/>
          <w:sz w:val="28"/>
          <w:szCs w:val="28"/>
          <w:lang w:val="kk-KZ" w:eastAsia="en-US"/>
        </w:rPr>
        <w:t xml:space="preserve"> </w:t>
      </w:r>
      <w:r w:rsidRPr="0026636A">
        <w:rPr>
          <w:rFonts w:ascii="Times New Roman" w:eastAsia="Times New Roman" w:hAnsi="Times New Roman" w:cs="Times New Roman"/>
          <w:sz w:val="28"/>
          <w:szCs w:val="28"/>
          <w:lang w:val="kk-KZ" w:eastAsia="en-US"/>
        </w:rPr>
        <w:t>қабығын ерте көктемнен бастап дайындайды. Дайын шикізат фармокопея талабына сай әртүрлі ұзындықтағы қалыңдығы 0,7-2мм болатын қабық кескіндерінен тұрады. Қабықтың сыртқы беті тегістеу, қою-қоңыр, қою-сұр, сұр түсті болады. Қабықтың бетінде көлденең созылған жасымықшалар орналасқан. Қабықтың ішкі беті тегіс, сары-қызғыш немесе қызыл-қоңыр түсті. Қабықты сындырған бөлігі ашық- сар</w:t>
      </w:r>
      <w:r w:rsidR="00C4639D" w:rsidRPr="0026636A">
        <w:rPr>
          <w:rFonts w:ascii="Times New Roman" w:eastAsia="Times New Roman" w:hAnsi="Times New Roman" w:cs="Times New Roman"/>
          <w:sz w:val="28"/>
          <w:szCs w:val="28"/>
          <w:lang w:val="kk-KZ" w:eastAsia="en-US"/>
        </w:rPr>
        <w:t>ы түст. Иісі әлсіз, дәмі қышқыл</w:t>
      </w:r>
      <w:r w:rsidR="00C4639D" w:rsidRPr="0026636A">
        <w:rPr>
          <w:rFonts w:ascii="Times New Roman" w:hAnsi="Times New Roman" w:cs="Times New Roman"/>
          <w:sz w:val="28"/>
          <w:szCs w:val="28"/>
          <w:lang w:val="kk-KZ"/>
        </w:rPr>
        <w:t xml:space="preserve"> </w:t>
      </w:r>
      <w:r w:rsidR="00C4639D" w:rsidRPr="0026636A">
        <w:rPr>
          <w:rFonts w:ascii="Times New Roman" w:eastAsia="Times New Roman" w:hAnsi="Times New Roman" w:cs="Times New Roman"/>
          <w:sz w:val="28"/>
          <w:szCs w:val="28"/>
          <w:lang w:val="kk-KZ" w:eastAsia="en-US"/>
        </w:rPr>
        <w:t>(</w:t>
      </w:r>
      <w:r w:rsidR="00D23D5F" w:rsidRPr="0026636A">
        <w:rPr>
          <w:rFonts w:ascii="Times New Roman" w:eastAsia="Times New Roman" w:hAnsi="Times New Roman" w:cs="Times New Roman"/>
          <w:sz w:val="28"/>
          <w:szCs w:val="28"/>
          <w:lang w:val="kk-KZ" w:eastAsia="en-US"/>
        </w:rPr>
        <w:t xml:space="preserve">Сурет </w:t>
      </w:r>
      <w:r w:rsidR="007E49F8" w:rsidRPr="0026636A">
        <w:rPr>
          <w:rFonts w:ascii="Times New Roman" w:eastAsia="Times New Roman" w:hAnsi="Times New Roman" w:cs="Times New Roman"/>
          <w:sz w:val="28"/>
          <w:szCs w:val="28"/>
          <w:lang w:val="en-US" w:eastAsia="en-US"/>
        </w:rPr>
        <w:t>14</w:t>
      </w:r>
      <w:r w:rsidR="00C4639D" w:rsidRPr="0026636A">
        <w:rPr>
          <w:rFonts w:ascii="Times New Roman" w:eastAsia="Times New Roman" w:hAnsi="Times New Roman" w:cs="Times New Roman"/>
          <w:sz w:val="28"/>
          <w:szCs w:val="28"/>
          <w:lang w:val="kk-KZ" w:eastAsia="en-US"/>
        </w:rPr>
        <w:t>).</w:t>
      </w:r>
    </w:p>
    <w:p w14:paraId="5C75A619" w14:textId="2871F7DC" w:rsidR="00557989" w:rsidRPr="0026636A" w:rsidRDefault="00557989" w:rsidP="00861B93">
      <w:pPr>
        <w:widowControl w:val="0"/>
        <w:autoSpaceDE w:val="0"/>
        <w:autoSpaceDN w:val="0"/>
        <w:spacing w:after="0" w:line="240" w:lineRule="auto"/>
        <w:ind w:right="100"/>
        <w:jc w:val="center"/>
        <w:rPr>
          <w:rFonts w:ascii="Times New Roman" w:eastAsia="Times New Roman" w:hAnsi="Times New Roman" w:cs="Times New Roman"/>
          <w:sz w:val="28"/>
          <w:szCs w:val="28"/>
          <w:lang w:val="kk-KZ" w:eastAsia="en-US"/>
        </w:rPr>
      </w:pPr>
    </w:p>
    <w:p w14:paraId="2A07387B" w14:textId="720E91E9" w:rsidR="00F03318" w:rsidRPr="0026636A" w:rsidRDefault="00F03318" w:rsidP="00861B93">
      <w:pPr>
        <w:widowControl w:val="0"/>
        <w:autoSpaceDE w:val="0"/>
        <w:autoSpaceDN w:val="0"/>
        <w:spacing w:after="0" w:line="240" w:lineRule="auto"/>
        <w:ind w:left="145" w:right="150"/>
        <w:jc w:val="center"/>
        <w:rPr>
          <w:rFonts w:ascii="Times New Roman" w:eastAsia="Times New Roman" w:hAnsi="Times New Roman" w:cs="Times New Roman"/>
          <w:sz w:val="28"/>
          <w:szCs w:val="28"/>
          <w:lang w:val="kk-KZ" w:eastAsia="en-US"/>
        </w:rPr>
      </w:pPr>
    </w:p>
    <w:p w14:paraId="34007F92" w14:textId="5F9469CF" w:rsidR="00F03318" w:rsidRPr="0026636A" w:rsidRDefault="00F03318" w:rsidP="00861B93">
      <w:pPr>
        <w:widowControl w:val="0"/>
        <w:autoSpaceDE w:val="0"/>
        <w:autoSpaceDN w:val="0"/>
        <w:spacing w:after="0" w:line="240" w:lineRule="auto"/>
        <w:ind w:left="145" w:right="150"/>
        <w:jc w:val="center"/>
        <w:rPr>
          <w:rFonts w:ascii="Times New Roman" w:eastAsia="Times New Roman" w:hAnsi="Times New Roman" w:cs="Times New Roman"/>
          <w:sz w:val="28"/>
          <w:szCs w:val="28"/>
          <w:lang w:val="kk-KZ" w:eastAsia="en-US"/>
        </w:rPr>
      </w:pPr>
      <w:r w:rsidRPr="0026636A">
        <w:rPr>
          <w:rFonts w:ascii="Times New Roman" w:hAnsi="Times New Roman" w:cs="Times New Roman"/>
          <w:noProof/>
          <w:sz w:val="28"/>
          <w:szCs w:val="28"/>
          <w:lang w:bidi="he-IL"/>
        </w:rPr>
        <w:drawing>
          <wp:inline distT="0" distB="0" distL="0" distR="0" wp14:anchorId="5BAC0456" wp14:editId="75235A88">
            <wp:extent cx="3444240" cy="2800936"/>
            <wp:effectExtent l="0" t="0" r="3810" b="0"/>
            <wp:docPr id="20" name="Рисунок 9" descr="ÐÐ¾ÑÐ° ÐºÑÑÑ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¾ÑÐ° ÐºÑÑÑÐ¸Ð½Ñ"/>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66170" cy="2818770"/>
                    </a:xfrm>
                    <a:prstGeom prst="rect">
                      <a:avLst/>
                    </a:prstGeom>
                    <a:noFill/>
                    <a:ln>
                      <a:noFill/>
                    </a:ln>
                  </pic:spPr>
                </pic:pic>
              </a:graphicData>
            </a:graphic>
          </wp:inline>
        </w:drawing>
      </w:r>
    </w:p>
    <w:p w14:paraId="766EDF86" w14:textId="59B2200D" w:rsidR="00F7658A" w:rsidRPr="0026636A" w:rsidRDefault="00F7658A" w:rsidP="00861B93">
      <w:pPr>
        <w:widowControl w:val="0"/>
        <w:autoSpaceDE w:val="0"/>
        <w:autoSpaceDN w:val="0"/>
        <w:spacing w:after="0" w:line="240" w:lineRule="auto"/>
        <w:ind w:left="145" w:right="150"/>
        <w:jc w:val="center"/>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 xml:space="preserve">Сурет </w:t>
      </w:r>
      <w:r w:rsidR="007E49F8" w:rsidRPr="0026636A">
        <w:rPr>
          <w:rFonts w:ascii="Times New Roman" w:eastAsia="Times New Roman" w:hAnsi="Times New Roman" w:cs="Times New Roman"/>
          <w:sz w:val="28"/>
          <w:szCs w:val="28"/>
          <w:lang w:val="en-US" w:eastAsia="en-US"/>
        </w:rPr>
        <w:t>14</w:t>
      </w:r>
      <w:r w:rsidRPr="0026636A">
        <w:rPr>
          <w:rFonts w:ascii="Times New Roman" w:eastAsia="Times New Roman" w:hAnsi="Times New Roman" w:cs="Times New Roman"/>
          <w:sz w:val="28"/>
          <w:szCs w:val="28"/>
          <w:lang w:val="kk-KZ" w:eastAsia="en-US"/>
        </w:rPr>
        <w:t xml:space="preserve"> – </w:t>
      </w:r>
      <w:r w:rsidRPr="0026636A">
        <w:rPr>
          <w:rFonts w:ascii="Times New Roman" w:eastAsia="Times New Roman" w:hAnsi="Times New Roman" w:cs="Times New Roman"/>
          <w:i/>
          <w:sz w:val="28"/>
          <w:szCs w:val="28"/>
          <w:lang w:val="kk-KZ" w:eastAsia="en-US"/>
        </w:rPr>
        <w:t>Frangula alnus</w:t>
      </w:r>
      <w:r w:rsidRPr="0026636A">
        <w:rPr>
          <w:rFonts w:ascii="Times New Roman" w:eastAsia="Times New Roman" w:hAnsi="Times New Roman" w:cs="Times New Roman"/>
          <w:iCs/>
          <w:sz w:val="28"/>
          <w:szCs w:val="28"/>
          <w:lang w:val="kk-KZ" w:eastAsia="en-US"/>
        </w:rPr>
        <w:t xml:space="preserve"> </w:t>
      </w:r>
      <w:r w:rsidR="000E623C" w:rsidRPr="0026636A">
        <w:rPr>
          <w:rFonts w:ascii="Times New Roman" w:eastAsia="Times New Roman" w:hAnsi="Times New Roman" w:cs="Times New Roman"/>
          <w:iCs/>
          <w:sz w:val="28"/>
          <w:szCs w:val="28"/>
          <w:lang w:val="en-US" w:eastAsia="en-US"/>
        </w:rPr>
        <w:t xml:space="preserve">Mill. </w:t>
      </w:r>
      <w:r w:rsidRPr="0026636A">
        <w:rPr>
          <w:rFonts w:ascii="Times New Roman" w:eastAsia="Times New Roman" w:hAnsi="Times New Roman" w:cs="Times New Roman"/>
          <w:sz w:val="28"/>
          <w:szCs w:val="28"/>
          <w:lang w:val="kk-KZ" w:eastAsia="en-US"/>
        </w:rPr>
        <w:t>өсімдігінің шикізаты</w:t>
      </w:r>
    </w:p>
    <w:p w14:paraId="14F9A523" w14:textId="4840EE34" w:rsidR="00C4639D" w:rsidRPr="0026636A" w:rsidRDefault="00C4639D" w:rsidP="00861B93">
      <w:pPr>
        <w:widowControl w:val="0"/>
        <w:autoSpaceDE w:val="0"/>
        <w:autoSpaceDN w:val="0"/>
        <w:spacing w:after="0" w:line="240" w:lineRule="auto"/>
        <w:ind w:left="145" w:right="150"/>
        <w:jc w:val="center"/>
        <w:rPr>
          <w:rFonts w:ascii="Times New Roman" w:eastAsia="Times New Roman" w:hAnsi="Times New Roman" w:cs="Times New Roman"/>
          <w:sz w:val="28"/>
          <w:szCs w:val="28"/>
          <w:lang w:val="kk-KZ" w:eastAsia="en-US"/>
        </w:rPr>
      </w:pPr>
    </w:p>
    <w:p w14:paraId="2CD8C018" w14:textId="49DAB78A" w:rsidR="00060303" w:rsidRPr="0026636A" w:rsidRDefault="00882131" w:rsidP="00380157">
      <w:pPr>
        <w:widowControl w:val="0"/>
        <w:autoSpaceDE w:val="0"/>
        <w:autoSpaceDN w:val="0"/>
        <w:spacing w:after="0" w:line="240" w:lineRule="auto"/>
        <w:ind w:right="2" w:firstLine="567"/>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b/>
          <w:i/>
          <w:sz w:val="28"/>
          <w:szCs w:val="28"/>
          <w:lang w:val="kk-KZ" w:eastAsia="en-US"/>
        </w:rPr>
        <w:t xml:space="preserve">Frangula alnus </w:t>
      </w:r>
      <w:r w:rsidRPr="0026636A">
        <w:rPr>
          <w:rFonts w:ascii="Times New Roman" w:eastAsia="Times New Roman" w:hAnsi="Times New Roman" w:cs="Times New Roman"/>
          <w:b/>
          <w:sz w:val="28"/>
          <w:szCs w:val="28"/>
          <w:lang w:val="kk-KZ" w:eastAsia="en-US"/>
        </w:rPr>
        <w:t xml:space="preserve"> диaгнocтикaлық белгiлеpi.</w:t>
      </w:r>
      <w:r w:rsidR="00380157" w:rsidRPr="0026636A">
        <w:rPr>
          <w:rFonts w:ascii="Times New Roman" w:eastAsia="Times New Roman" w:hAnsi="Times New Roman" w:cs="Times New Roman"/>
          <w:b/>
          <w:sz w:val="28"/>
          <w:szCs w:val="28"/>
          <w:lang w:val="en-US" w:eastAsia="en-US"/>
        </w:rPr>
        <w:t xml:space="preserve"> </w:t>
      </w:r>
      <w:r w:rsidRPr="0026636A">
        <w:rPr>
          <w:rFonts w:ascii="Times New Roman" w:eastAsia="Times New Roman" w:hAnsi="Times New Roman" w:cs="Times New Roman"/>
          <w:b/>
          <w:i/>
          <w:iCs/>
          <w:sz w:val="28"/>
          <w:szCs w:val="28"/>
          <w:lang w:val="kk-KZ" w:eastAsia="en-US"/>
        </w:rPr>
        <w:t>Макроскопиялық.</w:t>
      </w:r>
      <w:r w:rsidRPr="0026636A">
        <w:rPr>
          <w:rFonts w:ascii="Times New Roman" w:eastAsia="Times New Roman" w:hAnsi="Times New Roman" w:cs="Times New Roman"/>
          <w:b/>
          <w:sz w:val="28"/>
          <w:szCs w:val="28"/>
          <w:lang w:val="kk-KZ" w:eastAsia="en-US"/>
        </w:rPr>
        <w:t xml:space="preserve"> </w:t>
      </w:r>
      <w:r w:rsidR="00060303" w:rsidRPr="0026636A">
        <w:rPr>
          <w:rFonts w:ascii="Times New Roman" w:eastAsia="Times New Roman" w:hAnsi="Times New Roman" w:cs="Times New Roman"/>
          <w:sz w:val="28"/>
          <w:szCs w:val="28"/>
          <w:lang w:val="kk-KZ" w:eastAsia="en-US"/>
        </w:rPr>
        <w:t xml:space="preserve">Сыңғақ итшомырт </w:t>
      </w:r>
      <w:r w:rsidR="00060303" w:rsidRPr="0026636A">
        <w:rPr>
          <w:rFonts w:ascii="Times New Roman" w:eastAsia="Times New Roman" w:hAnsi="Times New Roman" w:cs="Times New Roman"/>
          <w:i/>
          <w:sz w:val="28"/>
          <w:szCs w:val="28"/>
          <w:lang w:val="kk-KZ" w:eastAsia="en-US"/>
        </w:rPr>
        <w:t>Frangula alnus</w:t>
      </w:r>
      <w:r w:rsidR="00060303" w:rsidRPr="0026636A">
        <w:rPr>
          <w:rFonts w:ascii="Times New Roman" w:hAnsi="Times New Roman" w:cs="Times New Roman"/>
          <w:iCs/>
          <w:sz w:val="28"/>
          <w:szCs w:val="28"/>
          <w:lang w:val="kk-KZ"/>
        </w:rPr>
        <w:t xml:space="preserve"> </w:t>
      </w:r>
      <w:r w:rsidR="000F21C0" w:rsidRPr="0026636A">
        <w:rPr>
          <w:rFonts w:ascii="Times New Roman" w:eastAsia="Times New Roman" w:hAnsi="Times New Roman" w:cs="Times New Roman"/>
          <w:iCs/>
          <w:sz w:val="28"/>
          <w:szCs w:val="28"/>
          <w:lang w:val="kk-KZ" w:eastAsia="en-US"/>
        </w:rPr>
        <w:t>Mill.</w:t>
      </w:r>
      <w:r w:rsidR="00060303" w:rsidRPr="0026636A">
        <w:rPr>
          <w:rFonts w:ascii="Times New Roman" w:eastAsia="Times New Roman" w:hAnsi="Times New Roman" w:cs="Times New Roman"/>
          <w:iCs/>
          <w:sz w:val="28"/>
          <w:szCs w:val="28"/>
          <w:lang w:val="kk-KZ" w:eastAsia="en-US"/>
        </w:rPr>
        <w:t xml:space="preserve"> </w:t>
      </w:r>
      <w:r w:rsidR="00060303" w:rsidRPr="0026636A">
        <w:rPr>
          <w:rFonts w:ascii="Times New Roman" w:eastAsia="Times New Roman" w:hAnsi="Times New Roman" w:cs="Times New Roman"/>
          <w:sz w:val="28"/>
          <w:szCs w:val="28"/>
          <w:lang w:val="kk-KZ" w:eastAsia="en-US"/>
        </w:rPr>
        <w:t>өсімдігі - қаражемістер тұқымдасы итшомырт немесе қаражеміс туысына жататын тікенексіз, бұталы өсімдік.</w:t>
      </w:r>
      <w:r w:rsidR="00060303" w:rsidRPr="0026636A">
        <w:rPr>
          <w:rFonts w:ascii="Times New Roman" w:eastAsia="Times New Roman" w:hAnsi="Times New Roman" w:cs="Times New Roman"/>
          <w:b/>
          <w:sz w:val="28"/>
          <w:szCs w:val="28"/>
          <w:lang w:val="kk-KZ" w:eastAsia="en-US"/>
        </w:rPr>
        <w:t xml:space="preserve"> </w:t>
      </w:r>
      <w:r w:rsidRPr="0026636A">
        <w:rPr>
          <w:rFonts w:ascii="Times New Roman" w:eastAsia="Times New Roman" w:hAnsi="Times New Roman" w:cs="Times New Roman"/>
          <w:i/>
          <w:sz w:val="28"/>
          <w:szCs w:val="28"/>
          <w:lang w:val="kk-KZ" w:eastAsia="en-US"/>
        </w:rPr>
        <w:t>Бұтақтары</w:t>
      </w:r>
      <w:r w:rsidRPr="0026636A">
        <w:rPr>
          <w:rFonts w:ascii="Times New Roman" w:eastAsia="Times New Roman" w:hAnsi="Times New Roman" w:cs="Times New Roman"/>
          <w:sz w:val="28"/>
          <w:szCs w:val="28"/>
          <w:lang w:val="kk-KZ" w:eastAsia="en-US"/>
        </w:rPr>
        <w:t xml:space="preserve"> кезектесіп  тарамдалған, сыртында тікенектері болмайды. Ескі бұтақтарының қабығы жылтыр қара түсті, сырты жалаңаш.</w:t>
      </w:r>
      <w:r w:rsidR="00405348" w:rsidRPr="0026636A">
        <w:rPr>
          <w:rFonts w:ascii="Times New Roman" w:eastAsia="Times New Roman" w:hAnsi="Times New Roman" w:cs="Times New Roman"/>
          <w:sz w:val="28"/>
          <w:szCs w:val="28"/>
          <w:lang w:val="kk-KZ" w:eastAsia="en-US"/>
        </w:rPr>
        <w:t xml:space="preserve">  </w:t>
      </w:r>
      <w:r w:rsidR="00060303" w:rsidRPr="0026636A">
        <w:rPr>
          <w:rFonts w:ascii="Times New Roman" w:eastAsia="Times New Roman" w:hAnsi="Times New Roman" w:cs="Times New Roman"/>
          <w:sz w:val="28"/>
          <w:szCs w:val="28"/>
          <w:lang w:val="kk-KZ" w:eastAsia="en-US"/>
        </w:rPr>
        <w:t>Бір жылдық бұтақтардың қабығы қызыл-қоңыр. Егер қабықтың жоғарғы қабатын ажыратса, онда оның астында қызыл қабат болады — бұл сынғақ итшомырдың негізгі айырмашылығы.</w:t>
      </w:r>
      <w:r w:rsidR="00060303" w:rsidRPr="0026636A">
        <w:rPr>
          <w:rFonts w:ascii="Times New Roman" w:hAnsi="Times New Roman" w:cs="Times New Roman"/>
          <w:sz w:val="28"/>
          <w:szCs w:val="28"/>
          <w:lang w:val="kk-KZ"/>
        </w:rPr>
        <w:t xml:space="preserve"> </w:t>
      </w:r>
      <w:r w:rsidR="00060303" w:rsidRPr="0026636A">
        <w:rPr>
          <w:rFonts w:ascii="Times New Roman" w:eastAsia="Times New Roman" w:hAnsi="Times New Roman" w:cs="Times New Roman"/>
          <w:sz w:val="28"/>
          <w:szCs w:val="28"/>
          <w:lang w:val="kk-KZ" w:eastAsia="en-US"/>
        </w:rPr>
        <w:t xml:space="preserve">Жас өсімдіктерде қабықтары қызыл қоңыр түспен құйылады, көлденең созылыңқы жасымық көрінеді. </w:t>
      </w:r>
    </w:p>
    <w:p w14:paraId="34A3345D" w14:textId="77777777" w:rsidR="00060303" w:rsidRPr="0026636A" w:rsidRDefault="00882131" w:rsidP="00861B93">
      <w:pPr>
        <w:widowControl w:val="0"/>
        <w:autoSpaceDE w:val="0"/>
        <w:autoSpaceDN w:val="0"/>
        <w:spacing w:after="0" w:line="240" w:lineRule="auto"/>
        <w:ind w:firstLine="663"/>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i/>
          <w:sz w:val="28"/>
          <w:szCs w:val="28"/>
          <w:lang w:val="kk-KZ" w:eastAsia="en-US"/>
        </w:rPr>
        <w:t>Жапырақтары</w:t>
      </w:r>
      <w:r w:rsidRPr="0026636A">
        <w:rPr>
          <w:rFonts w:ascii="Times New Roman" w:eastAsia="Times New Roman" w:hAnsi="Times New Roman" w:cs="Times New Roman"/>
          <w:sz w:val="28"/>
          <w:szCs w:val="28"/>
          <w:lang w:val="kk-KZ" w:eastAsia="en-US"/>
        </w:rPr>
        <w:t xml:space="preserve"> қысқа сағақты 0,5-1,5 см, пішіні кері жұмыртқа немесе эллипс тәрізді, жиегі тегіс, ұшы үшкір, түбі сүйір, жапырақ беті қою-жасыл түсті жалаңаш, асты сары-жасыл, жүйкелік бөлігі түктенген шамалы.</w:t>
      </w:r>
      <w:r w:rsidR="00405348" w:rsidRPr="0026636A">
        <w:rPr>
          <w:rFonts w:ascii="Times New Roman" w:eastAsia="Times New Roman" w:hAnsi="Times New Roman" w:cs="Times New Roman"/>
          <w:sz w:val="28"/>
          <w:szCs w:val="28"/>
          <w:lang w:val="kk-KZ" w:eastAsia="en-US"/>
        </w:rPr>
        <w:t xml:space="preserve">  </w:t>
      </w:r>
      <w:r w:rsidR="00060303" w:rsidRPr="0026636A">
        <w:rPr>
          <w:rFonts w:ascii="Times New Roman" w:eastAsia="Times New Roman" w:hAnsi="Times New Roman" w:cs="Times New Roman"/>
          <w:sz w:val="28"/>
          <w:szCs w:val="28"/>
          <w:lang w:val="kk-KZ" w:eastAsia="en-US"/>
        </w:rPr>
        <w:t>Жапырақтары кезекті, эллипс тәрізді сопақша, кезектесіп орналасқан ұзын сағақты жапырақтарының ұштары сүйір, шеттері бүтін, қысқа жиектелген, екінші реттік бүйірлік жиектің 7-10 параллель жұбы бар.  Ашық жасыл, жылтыр.</w:t>
      </w:r>
    </w:p>
    <w:p w14:paraId="296DCBDD" w14:textId="2CE19329" w:rsidR="00882131" w:rsidRPr="0026636A" w:rsidRDefault="00882131" w:rsidP="00F4056F">
      <w:pPr>
        <w:widowControl w:val="0"/>
        <w:autoSpaceDE w:val="0"/>
        <w:autoSpaceDN w:val="0"/>
        <w:spacing w:after="0" w:line="240" w:lineRule="auto"/>
        <w:ind w:right="2" w:firstLine="665"/>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i/>
          <w:sz w:val="28"/>
          <w:szCs w:val="28"/>
          <w:lang w:val="kk-KZ" w:eastAsia="en-US"/>
        </w:rPr>
        <w:t xml:space="preserve">Жеміс </w:t>
      </w:r>
      <w:r w:rsidRPr="0026636A">
        <w:rPr>
          <w:rFonts w:ascii="Times New Roman" w:eastAsia="Times New Roman" w:hAnsi="Times New Roman" w:cs="Times New Roman"/>
          <w:sz w:val="28"/>
          <w:szCs w:val="28"/>
          <w:lang w:val="kk-KZ" w:eastAsia="en-US"/>
        </w:rPr>
        <w:t xml:space="preserve">шар тәрізді сүйекше, алдымен қызыл, толық піскен кезде күлгін- қара түсті, 2-3 жалпақ кері жұмыртқа тәріздес ұшы үшкір сүйекше дәндері </w:t>
      </w:r>
      <w:r w:rsidRPr="0026636A">
        <w:rPr>
          <w:rFonts w:ascii="Times New Roman" w:eastAsia="Times New Roman" w:hAnsi="Times New Roman" w:cs="Times New Roman"/>
          <w:sz w:val="28"/>
          <w:szCs w:val="28"/>
          <w:lang w:val="kk-KZ" w:eastAsia="en-US"/>
        </w:rPr>
        <w:lastRenderedPageBreak/>
        <w:t>болады</w:t>
      </w:r>
      <w:r w:rsidR="00060303" w:rsidRPr="0026636A">
        <w:rPr>
          <w:rFonts w:ascii="Times New Roman" w:hAnsi="Times New Roman" w:cs="Times New Roman"/>
          <w:sz w:val="28"/>
          <w:szCs w:val="28"/>
          <w:lang w:val="kk-KZ"/>
        </w:rPr>
        <w:t xml:space="preserve">. </w:t>
      </w:r>
      <w:r w:rsidR="00060303" w:rsidRPr="0026636A">
        <w:rPr>
          <w:rFonts w:ascii="Times New Roman" w:eastAsia="Times New Roman" w:hAnsi="Times New Roman" w:cs="Times New Roman"/>
          <w:sz w:val="28"/>
          <w:szCs w:val="28"/>
          <w:lang w:val="kk-KZ" w:eastAsia="en-US"/>
        </w:rPr>
        <w:t>Жетілмеген жемістер, жидектер улы болып келеді, толық жетілген кезде — жылтыр, қара болады.</w:t>
      </w:r>
    </w:p>
    <w:p w14:paraId="7432B3AD" w14:textId="663C0864" w:rsidR="00882131" w:rsidRPr="0026636A" w:rsidRDefault="00882131" w:rsidP="00380157">
      <w:pPr>
        <w:spacing w:after="0" w:line="240" w:lineRule="auto"/>
        <w:ind w:firstLine="665"/>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b/>
          <w:bCs/>
          <w:i/>
          <w:iCs/>
          <w:sz w:val="28"/>
          <w:szCs w:val="28"/>
          <w:lang w:val="kk-KZ" w:eastAsia="en-US"/>
        </w:rPr>
        <w:t>Микроскопиялық</w:t>
      </w:r>
      <w:r w:rsidR="00380157" w:rsidRPr="0026636A">
        <w:rPr>
          <w:rFonts w:ascii="Times New Roman" w:eastAsia="Times New Roman" w:hAnsi="Times New Roman" w:cs="Times New Roman"/>
          <w:b/>
          <w:bCs/>
          <w:i/>
          <w:iCs/>
          <w:sz w:val="28"/>
          <w:szCs w:val="28"/>
          <w:lang w:val="en-US" w:eastAsia="en-US"/>
        </w:rPr>
        <w:t>.</w:t>
      </w:r>
      <w:r w:rsidRPr="0026636A">
        <w:rPr>
          <w:rFonts w:ascii="Times New Roman" w:eastAsia="Times New Roman" w:hAnsi="Times New Roman" w:cs="Times New Roman"/>
          <w:b/>
          <w:bCs/>
          <w:i/>
          <w:iCs/>
          <w:sz w:val="28"/>
          <w:szCs w:val="28"/>
          <w:lang w:val="kk-KZ" w:eastAsia="en-US"/>
        </w:rPr>
        <w:t xml:space="preserve"> </w:t>
      </w:r>
      <w:r w:rsidR="00367E20" w:rsidRPr="0026636A">
        <w:rPr>
          <w:rFonts w:ascii="Times New Roman" w:eastAsia="Times New Roman" w:hAnsi="Times New Roman" w:cs="Times New Roman"/>
          <w:b/>
          <w:bCs/>
          <w:i/>
          <w:sz w:val="28"/>
          <w:szCs w:val="28"/>
          <w:lang w:val="kk-KZ" w:eastAsia="en-US"/>
        </w:rPr>
        <w:t>Fra</w:t>
      </w:r>
      <w:r w:rsidR="000F21C0" w:rsidRPr="0026636A">
        <w:rPr>
          <w:rFonts w:ascii="Times New Roman" w:eastAsia="Times New Roman" w:hAnsi="Times New Roman" w:cs="Times New Roman"/>
          <w:b/>
          <w:bCs/>
          <w:i/>
          <w:sz w:val="28"/>
          <w:szCs w:val="28"/>
          <w:lang w:val="kk-KZ" w:eastAsia="en-US"/>
        </w:rPr>
        <w:t>ngula alnus</w:t>
      </w:r>
      <w:r w:rsidR="000F21C0" w:rsidRPr="0026636A">
        <w:rPr>
          <w:rFonts w:ascii="Times New Roman" w:eastAsia="Times New Roman" w:hAnsi="Times New Roman" w:cs="Times New Roman"/>
          <w:b/>
          <w:bCs/>
          <w:iCs/>
          <w:sz w:val="28"/>
          <w:szCs w:val="28"/>
          <w:lang w:val="kk-KZ" w:eastAsia="en-US"/>
        </w:rPr>
        <w:t xml:space="preserve"> Mill.</w:t>
      </w:r>
      <w:r w:rsidR="00380157" w:rsidRPr="0026636A">
        <w:rPr>
          <w:rFonts w:ascii="Times New Roman" w:eastAsia="Times New Roman" w:hAnsi="Times New Roman" w:cs="Times New Roman"/>
          <w:b/>
          <w:bCs/>
          <w:iCs/>
          <w:sz w:val="28"/>
          <w:szCs w:val="28"/>
          <w:lang w:val="en-US" w:eastAsia="en-US"/>
        </w:rPr>
        <w:t xml:space="preserve"> </w:t>
      </w:r>
      <w:r w:rsidRPr="0026636A">
        <w:rPr>
          <w:rFonts w:ascii="Times New Roman" w:eastAsia="Times New Roman" w:hAnsi="Times New Roman" w:cs="Times New Roman"/>
          <w:i/>
          <w:sz w:val="28"/>
          <w:szCs w:val="28"/>
          <w:lang w:val="kk-KZ" w:eastAsia="en-US"/>
        </w:rPr>
        <w:t>Жапырағы</w:t>
      </w:r>
      <w:r w:rsidRPr="0026636A">
        <w:rPr>
          <w:rFonts w:ascii="Times New Roman" w:eastAsia="Times New Roman" w:hAnsi="Times New Roman" w:cs="Times New Roman"/>
          <w:sz w:val="28"/>
          <w:szCs w:val="28"/>
          <w:lang w:val="kk-KZ" w:eastAsia="en-US"/>
        </w:rPr>
        <w:t xml:space="preserve"> - дорзовентральді типті. Үстіңгі эпидермис клеткаларының сырты кутин қабатымен қапталған. Жапырақтың жүйкелік бөлігінің үстінгі эпидермис астында колленхима, ал астынғы эпидермис клеткаларының астында склеренхима дамыған. Үстінгі жән астынғы эпидермис клеткаларының қабырғалары иректелген. Устьица тек астынғы эпидермисте дамыған. Жапырақ тақтасының 1мм</w:t>
      </w:r>
      <w:r w:rsidRPr="0026636A">
        <w:rPr>
          <w:rFonts w:ascii="Times New Roman" w:eastAsia="Times New Roman" w:hAnsi="Times New Roman" w:cs="Times New Roman"/>
          <w:sz w:val="28"/>
          <w:szCs w:val="28"/>
          <w:vertAlign w:val="superscript"/>
          <w:lang w:val="kk-KZ" w:eastAsia="en-US"/>
        </w:rPr>
        <w:t>2</w:t>
      </w:r>
      <w:r w:rsidRPr="0026636A">
        <w:rPr>
          <w:rFonts w:ascii="Times New Roman" w:eastAsia="Times New Roman" w:hAnsi="Times New Roman" w:cs="Times New Roman"/>
          <w:sz w:val="28"/>
          <w:szCs w:val="28"/>
          <w:lang w:val="kk-KZ" w:eastAsia="en-US"/>
        </w:rPr>
        <w:t xml:space="preserve"> ауданында устьицаның саны 25-28. Устьиценің типі аномоцитті.</w:t>
      </w:r>
    </w:p>
    <w:p w14:paraId="5823DE3F" w14:textId="77777777" w:rsidR="00882131" w:rsidRPr="0026636A" w:rsidRDefault="00882131" w:rsidP="00F4056F">
      <w:pPr>
        <w:widowControl w:val="0"/>
        <w:autoSpaceDE w:val="0"/>
        <w:autoSpaceDN w:val="0"/>
        <w:spacing w:after="0" w:line="240" w:lineRule="auto"/>
        <w:ind w:left="100" w:right="103" w:firstLine="565"/>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i/>
          <w:sz w:val="28"/>
          <w:szCs w:val="28"/>
          <w:lang w:val="kk-KZ" w:eastAsia="en-US"/>
        </w:rPr>
        <w:t>Сабағы</w:t>
      </w:r>
      <w:r w:rsidRPr="0026636A">
        <w:rPr>
          <w:rFonts w:ascii="Times New Roman" w:eastAsia="Times New Roman" w:hAnsi="Times New Roman" w:cs="Times New Roman"/>
          <w:sz w:val="28"/>
          <w:szCs w:val="28"/>
          <w:lang w:val="kk-KZ" w:eastAsia="en-US"/>
        </w:rPr>
        <w:t xml:space="preserve"> - ағаш құрылымды. Перидерманың астында 6-7 қатарлы табақшалы колленхима орналасқан. Алғашқы қабықта - кең көлемді оксалат кальцийдің друзалары бар. Өзек паренхима клеткалары 6 бұрышты. Ксилема элементтері сәулелі шашыраңқы орналасқан. Тін талшықтары дамыған. Орталық сәуле паренхималарында антрацентуындылары шоғырланған.</w:t>
      </w:r>
    </w:p>
    <w:p w14:paraId="7311EE07" w14:textId="233B86A3" w:rsidR="00882131" w:rsidRPr="0026636A" w:rsidRDefault="00882131" w:rsidP="00C56A19">
      <w:pPr>
        <w:widowControl w:val="0"/>
        <w:autoSpaceDE w:val="0"/>
        <w:autoSpaceDN w:val="0"/>
        <w:spacing w:after="0" w:line="240" w:lineRule="auto"/>
        <w:ind w:left="100" w:right="100" w:firstLine="565"/>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i/>
          <w:sz w:val="28"/>
          <w:szCs w:val="28"/>
          <w:lang w:val="kk-KZ" w:eastAsia="en-US"/>
        </w:rPr>
        <w:t xml:space="preserve">Жемісі </w:t>
      </w:r>
      <w:r w:rsidRPr="0026636A">
        <w:rPr>
          <w:rFonts w:ascii="Times New Roman" w:eastAsia="Times New Roman" w:hAnsi="Times New Roman" w:cs="Times New Roman"/>
          <w:sz w:val="28"/>
          <w:szCs w:val="28"/>
          <w:lang w:val="kk-KZ" w:eastAsia="en-US"/>
        </w:rPr>
        <w:t>- дөнгелек пішінді. Жемісін эпидерма қоршаған. Экзокарпий клеткалары төртбұрышты. Экзокарпийдің астында 6-7 қатарлы склеренхима ұлпалары орналасқан. Ол мезокарпий қабатының тіректік ұлпалары. Мезокарпий клеткалары созыңқы тігінен қатар түзіп орналасқан. Мезокарпий қабатынан кейін эндокарпий анық байқалады. Мезокарпий клеткаларының құрамында антрацентуындылары бар</w:t>
      </w:r>
      <w:r w:rsidR="00195882" w:rsidRPr="0026636A">
        <w:rPr>
          <w:rFonts w:ascii="Times New Roman" w:eastAsia="Times New Roman" w:hAnsi="Times New Roman" w:cs="Times New Roman"/>
          <w:sz w:val="28"/>
          <w:szCs w:val="28"/>
          <w:lang w:val="en-US" w:eastAsia="en-US"/>
        </w:rPr>
        <w:t xml:space="preserve"> [</w:t>
      </w:r>
      <w:r w:rsidR="00C56A19" w:rsidRPr="0026636A">
        <w:rPr>
          <w:rFonts w:ascii="Times New Roman" w:eastAsia="Times New Roman" w:hAnsi="Times New Roman" w:cs="Times New Roman"/>
          <w:sz w:val="28"/>
          <w:szCs w:val="28"/>
          <w:lang w:val="en-US" w:eastAsia="en-US"/>
        </w:rPr>
        <w:t>127</w:t>
      </w:r>
      <w:r w:rsidR="00195882" w:rsidRPr="0026636A">
        <w:rPr>
          <w:rFonts w:ascii="Times New Roman" w:eastAsia="Times New Roman" w:hAnsi="Times New Roman" w:cs="Times New Roman"/>
          <w:sz w:val="28"/>
          <w:szCs w:val="28"/>
          <w:lang w:val="en-US" w:eastAsia="en-US"/>
        </w:rPr>
        <w:t>]</w:t>
      </w:r>
      <w:r w:rsidRPr="0026636A">
        <w:rPr>
          <w:rFonts w:ascii="Times New Roman" w:eastAsia="Times New Roman" w:hAnsi="Times New Roman" w:cs="Times New Roman"/>
          <w:sz w:val="28"/>
          <w:szCs w:val="28"/>
          <w:lang w:val="kk-KZ" w:eastAsia="en-US"/>
        </w:rPr>
        <w:t>.</w:t>
      </w:r>
    </w:p>
    <w:p w14:paraId="11E565E7" w14:textId="77777777" w:rsidR="00882131" w:rsidRPr="0026636A" w:rsidRDefault="00882131" w:rsidP="00F4056F">
      <w:pPr>
        <w:spacing w:after="0" w:line="240" w:lineRule="auto"/>
        <w:jc w:val="both"/>
        <w:rPr>
          <w:rFonts w:ascii="Times New Roman" w:hAnsi="Times New Roman" w:cs="Times New Roman"/>
          <w:sz w:val="28"/>
          <w:szCs w:val="28"/>
          <w:lang w:val="kk-KZ"/>
        </w:rPr>
      </w:pPr>
    </w:p>
    <w:p w14:paraId="685462A6" w14:textId="2D28CBD7" w:rsidR="007F089F" w:rsidRPr="0026636A" w:rsidRDefault="00221E69" w:rsidP="004B6E35">
      <w:pPr>
        <w:pStyle w:val="2"/>
        <w:spacing w:before="0" w:line="240" w:lineRule="auto"/>
        <w:ind w:firstLine="567"/>
        <w:jc w:val="both"/>
        <w:rPr>
          <w:rFonts w:ascii="Times New Roman" w:hAnsi="Times New Roman" w:cs="Times New Roman"/>
          <w:bCs w:val="0"/>
          <w:color w:val="auto"/>
          <w:sz w:val="28"/>
          <w:szCs w:val="28"/>
          <w:lang w:val="kk-KZ"/>
        </w:rPr>
      </w:pPr>
      <w:r w:rsidRPr="0026636A">
        <w:rPr>
          <w:rFonts w:ascii="Times New Roman" w:hAnsi="Times New Roman" w:cs="Times New Roman"/>
          <w:bCs w:val="0"/>
          <w:color w:val="auto"/>
          <w:sz w:val="28"/>
          <w:szCs w:val="28"/>
          <w:lang w:val="kk-KZ"/>
        </w:rPr>
        <w:t>3.</w:t>
      </w:r>
      <w:r w:rsidRPr="0026636A">
        <w:rPr>
          <w:rFonts w:ascii="Times New Roman" w:hAnsi="Times New Roman" w:cs="Times New Roman"/>
          <w:bCs w:val="0"/>
          <w:color w:val="auto"/>
          <w:sz w:val="28"/>
          <w:szCs w:val="28"/>
          <w:lang w:val="en-US"/>
        </w:rPr>
        <w:t>2</w:t>
      </w:r>
      <w:r w:rsidR="007F089F" w:rsidRPr="0026636A">
        <w:rPr>
          <w:rFonts w:ascii="Times New Roman" w:hAnsi="Times New Roman" w:cs="Times New Roman"/>
          <w:bCs w:val="0"/>
          <w:color w:val="auto"/>
          <w:sz w:val="28"/>
          <w:szCs w:val="28"/>
          <w:lang w:val="kk-KZ"/>
        </w:rPr>
        <w:t xml:space="preserve"> </w:t>
      </w:r>
      <w:r w:rsidR="007D07D3" w:rsidRPr="0026636A">
        <w:rPr>
          <w:rFonts w:ascii="Times New Roman" w:hAnsi="Times New Roman" w:cs="Times New Roman"/>
          <w:bCs w:val="0"/>
          <w:i/>
          <w:iCs/>
          <w:color w:val="auto"/>
          <w:sz w:val="28"/>
          <w:szCs w:val="28"/>
        </w:rPr>
        <w:t xml:space="preserve">Frangula alnus </w:t>
      </w:r>
      <w:r w:rsidR="007D07D3" w:rsidRPr="0026636A">
        <w:rPr>
          <w:rFonts w:ascii="Times New Roman" w:hAnsi="Times New Roman" w:cs="Times New Roman"/>
          <w:bCs w:val="0"/>
          <w:color w:val="auto"/>
          <w:sz w:val="28"/>
          <w:szCs w:val="28"/>
        </w:rPr>
        <w:t xml:space="preserve">Mill. </w:t>
      </w:r>
      <w:r w:rsidR="007D07D3" w:rsidRPr="0026636A">
        <w:rPr>
          <w:rFonts w:ascii="Times New Roman" w:hAnsi="Times New Roman" w:cs="Times New Roman"/>
          <w:bCs w:val="0"/>
          <w:color w:val="auto"/>
          <w:sz w:val="28"/>
          <w:szCs w:val="28"/>
          <w:lang w:val="kk-KZ"/>
        </w:rPr>
        <w:t>ө</w:t>
      </w:r>
      <w:r w:rsidR="007D07D3" w:rsidRPr="0026636A">
        <w:rPr>
          <w:rFonts w:ascii="Times New Roman" w:hAnsi="Times New Roman" w:cs="Times New Roman"/>
          <w:bCs w:val="0"/>
          <w:color w:val="auto"/>
          <w:sz w:val="28"/>
          <w:szCs w:val="28"/>
        </w:rPr>
        <w:t>сімдігін</w:t>
      </w:r>
      <w:r w:rsidR="007D07D3" w:rsidRPr="0026636A">
        <w:rPr>
          <w:rFonts w:ascii="Times New Roman" w:hAnsi="Times New Roman" w:cs="Times New Roman"/>
          <w:bCs w:val="0"/>
          <w:color w:val="auto"/>
          <w:sz w:val="28"/>
          <w:szCs w:val="28"/>
          <w:lang w:val="kk-KZ"/>
        </w:rPr>
        <w:t>ің</w:t>
      </w:r>
      <w:r w:rsidR="007D07D3" w:rsidRPr="0026636A">
        <w:rPr>
          <w:rFonts w:ascii="Times New Roman" w:hAnsi="Times New Roman" w:cs="Times New Roman"/>
          <w:bCs w:val="0"/>
          <w:color w:val="auto"/>
          <w:sz w:val="28"/>
          <w:szCs w:val="28"/>
        </w:rPr>
        <w:t xml:space="preserve"> </w:t>
      </w:r>
      <w:r w:rsidR="004B6E35" w:rsidRPr="0026636A">
        <w:rPr>
          <w:rFonts w:ascii="Times New Roman" w:hAnsi="Times New Roman" w:cs="Times New Roman"/>
          <w:bCs w:val="0"/>
          <w:color w:val="auto"/>
          <w:sz w:val="28"/>
          <w:szCs w:val="28"/>
        </w:rPr>
        <w:t>жемісі, жапырағы</w:t>
      </w:r>
      <w:r w:rsidR="004B6E35" w:rsidRPr="0026636A">
        <w:rPr>
          <w:rFonts w:ascii="Times New Roman" w:hAnsi="Times New Roman" w:cs="Times New Roman"/>
          <w:bCs w:val="0"/>
          <w:color w:val="auto"/>
          <w:sz w:val="28"/>
          <w:szCs w:val="28"/>
          <w:lang w:val="kk-KZ"/>
        </w:rPr>
        <w:t xml:space="preserve"> және </w:t>
      </w:r>
      <w:r w:rsidR="004B6E35" w:rsidRPr="0026636A">
        <w:rPr>
          <w:rFonts w:ascii="Times New Roman" w:hAnsi="Times New Roman" w:cs="Times New Roman"/>
          <w:bCs w:val="0"/>
          <w:color w:val="auto"/>
          <w:sz w:val="28"/>
          <w:szCs w:val="28"/>
        </w:rPr>
        <w:t>сабағы</w:t>
      </w:r>
      <w:r w:rsidR="00B90205" w:rsidRPr="0026636A">
        <w:rPr>
          <w:rFonts w:ascii="Times New Roman" w:hAnsi="Times New Roman" w:cs="Times New Roman"/>
          <w:bCs w:val="0"/>
          <w:color w:val="auto"/>
          <w:sz w:val="28"/>
          <w:szCs w:val="28"/>
        </w:rPr>
        <w:t xml:space="preserve">ның </w:t>
      </w:r>
      <w:r w:rsidR="007D07D3" w:rsidRPr="0026636A">
        <w:rPr>
          <w:rFonts w:ascii="Times New Roman" w:hAnsi="Times New Roman" w:cs="Times New Roman"/>
          <w:bCs w:val="0"/>
          <w:color w:val="auto"/>
          <w:sz w:val="28"/>
          <w:szCs w:val="28"/>
        </w:rPr>
        <w:t>анатомия</w:t>
      </w:r>
      <w:r w:rsidR="007D07D3" w:rsidRPr="0026636A">
        <w:rPr>
          <w:rFonts w:ascii="Times New Roman" w:hAnsi="Times New Roman" w:cs="Times New Roman"/>
          <w:bCs w:val="0"/>
          <w:color w:val="auto"/>
          <w:sz w:val="28"/>
          <w:szCs w:val="28"/>
          <w:lang w:val="kk-KZ"/>
        </w:rPr>
        <w:t>сы және гистохимиялық құрамы</w:t>
      </w:r>
    </w:p>
    <w:p w14:paraId="772B723E" w14:textId="6653651E" w:rsidR="000B626D" w:rsidRPr="0026636A" w:rsidRDefault="00F7658A" w:rsidP="000F21C0">
      <w:pPr>
        <w:widowControl w:val="0"/>
        <w:autoSpaceDE w:val="0"/>
        <w:autoSpaceDN w:val="0"/>
        <w:spacing w:after="0" w:line="240" w:lineRule="auto"/>
        <w:ind w:left="100" w:right="98" w:firstLine="710"/>
        <w:jc w:val="both"/>
        <w:rPr>
          <w:rFonts w:ascii="Times New Roman" w:hAnsi="Times New Roman" w:cs="Times New Roman"/>
          <w:sz w:val="28"/>
          <w:szCs w:val="28"/>
          <w:lang w:val="kk-KZ"/>
        </w:rPr>
      </w:pPr>
      <w:r w:rsidRPr="0026636A">
        <w:rPr>
          <w:rFonts w:ascii="Times New Roman" w:eastAsia="Times New Roman" w:hAnsi="Times New Roman" w:cs="Times New Roman"/>
          <w:i/>
          <w:sz w:val="28"/>
          <w:szCs w:val="28"/>
          <w:lang w:val="kk-KZ" w:eastAsia="en-US"/>
        </w:rPr>
        <w:t>Frangula alnus</w:t>
      </w:r>
      <w:r w:rsidR="00FD5807" w:rsidRPr="0026636A">
        <w:rPr>
          <w:rFonts w:ascii="Times New Roman" w:hAnsi="Times New Roman" w:cs="Times New Roman"/>
          <w:iCs/>
          <w:sz w:val="28"/>
          <w:szCs w:val="28"/>
          <w:lang w:val="kk-KZ"/>
        </w:rPr>
        <w:t xml:space="preserve"> </w:t>
      </w:r>
      <w:r w:rsidR="000F21C0" w:rsidRPr="0026636A">
        <w:rPr>
          <w:rFonts w:ascii="Times New Roman" w:eastAsia="Times New Roman" w:hAnsi="Times New Roman" w:cs="Times New Roman"/>
          <w:iCs/>
          <w:sz w:val="28"/>
          <w:szCs w:val="28"/>
          <w:lang w:val="kk-KZ" w:eastAsia="en-US"/>
        </w:rPr>
        <w:t>Mill.</w:t>
      </w:r>
      <w:r w:rsidR="000F21C0" w:rsidRPr="0026636A">
        <w:rPr>
          <w:rFonts w:ascii="Times New Roman" w:eastAsia="Times New Roman" w:hAnsi="Times New Roman" w:cs="Times New Roman"/>
          <w:iCs/>
          <w:sz w:val="28"/>
          <w:szCs w:val="28"/>
          <w:lang w:val="en-US" w:eastAsia="en-US"/>
        </w:rPr>
        <w:t xml:space="preserve"> </w:t>
      </w:r>
      <w:r w:rsidRPr="0026636A">
        <w:rPr>
          <w:rFonts w:ascii="Times New Roman" w:eastAsia="Times New Roman" w:hAnsi="Times New Roman" w:cs="Times New Roman"/>
          <w:iCs/>
          <w:sz w:val="28"/>
          <w:szCs w:val="28"/>
          <w:lang w:val="kk-KZ" w:eastAsia="en-US"/>
        </w:rPr>
        <w:t xml:space="preserve">жапырағының </w:t>
      </w:r>
      <w:r w:rsidRPr="0026636A">
        <w:rPr>
          <w:rFonts w:ascii="Times New Roman" w:eastAsia="Times New Roman" w:hAnsi="Times New Roman" w:cs="Times New Roman"/>
          <w:sz w:val="28"/>
          <w:szCs w:val="28"/>
          <w:lang w:val="kk-KZ" w:eastAsia="en-US"/>
        </w:rPr>
        <w:t>анатомиялық құрылысы дорзовентральді типті. Жапырақтың үстіңгі және астынғы эпидермасы қалың қабырғалы паренхималы</w:t>
      </w:r>
      <w:r w:rsidR="004816F4" w:rsidRPr="0026636A">
        <w:rPr>
          <w:rFonts w:ascii="Times New Roman" w:eastAsia="Times New Roman" w:hAnsi="Times New Roman" w:cs="Times New Roman"/>
          <w:sz w:val="28"/>
          <w:szCs w:val="28"/>
          <w:lang w:val="kk-KZ" w:eastAsia="en-US"/>
        </w:rPr>
        <w:t>қ</w:t>
      </w:r>
      <w:r w:rsidRPr="0026636A">
        <w:rPr>
          <w:rFonts w:ascii="Times New Roman" w:eastAsia="Times New Roman" w:hAnsi="Times New Roman" w:cs="Times New Roman"/>
          <w:sz w:val="28"/>
          <w:szCs w:val="28"/>
          <w:lang w:val="kk-KZ" w:eastAsia="en-US"/>
        </w:rPr>
        <w:t xml:space="preserve"> клеткалардан құралады. Үстіңгі эпидермис клеткаларының сырты кутин қабатымен қапталған.</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Ол</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қосымша</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қорғаныштық қызметат</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қарады.</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Судың</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бұлануын</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азайтады.</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Үстіңгі</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эпидермис</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астында</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бір</w:t>
      </w:r>
      <w:r w:rsidR="004816F4"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қатарлы бағаналы мезофилл клеткалары орналасқан. Астыңғы эпидермис астында кең көлемді борпылда</w:t>
      </w:r>
      <w:r w:rsidR="002770FF" w:rsidRPr="0026636A">
        <w:rPr>
          <w:rFonts w:ascii="Times New Roman" w:eastAsia="Times New Roman" w:hAnsi="Times New Roman" w:cs="Times New Roman"/>
          <w:sz w:val="28"/>
          <w:szCs w:val="28"/>
          <w:lang w:val="kk-KZ" w:eastAsia="en-US"/>
        </w:rPr>
        <w:t>қ мезофилл клеткалары дамыған (</w:t>
      </w:r>
      <w:r w:rsidR="002770FF" w:rsidRPr="0026636A">
        <w:rPr>
          <w:rFonts w:ascii="Times New Roman" w:eastAsia="Times New Roman" w:hAnsi="Times New Roman" w:cs="Times New Roman"/>
          <w:sz w:val="28"/>
          <w:szCs w:val="28"/>
          <w:lang w:val="en-US" w:eastAsia="en-US"/>
        </w:rPr>
        <w:t>C</w:t>
      </w:r>
      <w:r w:rsidRPr="0026636A">
        <w:rPr>
          <w:rFonts w:ascii="Times New Roman" w:eastAsia="Times New Roman" w:hAnsi="Times New Roman" w:cs="Times New Roman"/>
          <w:sz w:val="28"/>
          <w:szCs w:val="28"/>
          <w:lang w:val="kk-KZ" w:eastAsia="en-US"/>
        </w:rPr>
        <w:t xml:space="preserve">урет </w:t>
      </w:r>
      <w:r w:rsidR="002770FF" w:rsidRPr="0026636A">
        <w:rPr>
          <w:rFonts w:ascii="Times New Roman" w:eastAsia="Times New Roman" w:hAnsi="Times New Roman" w:cs="Times New Roman"/>
          <w:sz w:val="28"/>
          <w:szCs w:val="28"/>
          <w:lang w:val="en-US" w:eastAsia="en-US"/>
        </w:rPr>
        <w:t>15</w:t>
      </w:r>
      <w:r w:rsidRPr="0026636A">
        <w:rPr>
          <w:rFonts w:ascii="Times New Roman" w:eastAsia="Times New Roman" w:hAnsi="Times New Roman" w:cs="Times New Roman"/>
          <w:sz w:val="28"/>
          <w:szCs w:val="28"/>
          <w:lang w:val="kk-KZ" w:eastAsia="en-US"/>
        </w:rPr>
        <w:t>).</w:t>
      </w:r>
      <w:r w:rsidR="000B626D" w:rsidRPr="0026636A">
        <w:rPr>
          <w:rFonts w:ascii="Times New Roman" w:hAnsi="Times New Roman" w:cs="Times New Roman"/>
          <w:sz w:val="28"/>
          <w:szCs w:val="28"/>
          <w:lang w:val="kk-KZ"/>
        </w:rPr>
        <w:t xml:space="preserve"> </w:t>
      </w:r>
    </w:p>
    <w:p w14:paraId="4DDF5FDD" w14:textId="30A3E3EB" w:rsidR="00F7658A" w:rsidRPr="0026636A" w:rsidRDefault="000B626D" w:rsidP="00861B93">
      <w:pPr>
        <w:widowControl w:val="0"/>
        <w:autoSpaceDE w:val="0"/>
        <w:autoSpaceDN w:val="0"/>
        <w:spacing w:after="0" w:line="240" w:lineRule="auto"/>
        <w:ind w:left="100" w:right="98" w:firstLine="710"/>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Орталық жүйкесінде бір ғана коллатеральді жабық өткізгіш шоғы орналасқан. Жапырақтың жүйкелік бөлігінің үстінгі эпидермис астында табақшалы колленхима клеткалары дамыған. Ал астынғы эпидермис клеткаларының астында склеренхима клеткалары кеңінен дамыған. Шоқтағы ксилема ұлпалары</w:t>
      </w:r>
      <w:r w:rsidR="003E16C5" w:rsidRPr="0026636A">
        <w:rPr>
          <w:rFonts w:ascii="Times New Roman" w:eastAsia="Times New Roman" w:hAnsi="Times New Roman" w:cs="Times New Roman"/>
          <w:sz w:val="28"/>
          <w:szCs w:val="28"/>
          <w:lang w:val="kk-KZ" w:eastAsia="en-US"/>
        </w:rPr>
        <w:t xml:space="preserve"> сәулелі шашыраңқы орналасқан (</w:t>
      </w:r>
      <w:r w:rsidR="003E16C5" w:rsidRPr="0026636A">
        <w:rPr>
          <w:rFonts w:ascii="Times New Roman" w:eastAsia="Times New Roman" w:hAnsi="Times New Roman" w:cs="Times New Roman"/>
          <w:sz w:val="28"/>
          <w:szCs w:val="28"/>
          <w:lang w:val="en-US" w:eastAsia="en-US"/>
        </w:rPr>
        <w:t>C</w:t>
      </w:r>
      <w:r w:rsidRPr="0026636A">
        <w:rPr>
          <w:rFonts w:ascii="Times New Roman" w:eastAsia="Times New Roman" w:hAnsi="Times New Roman" w:cs="Times New Roman"/>
          <w:sz w:val="28"/>
          <w:szCs w:val="28"/>
          <w:lang w:val="kk-KZ" w:eastAsia="en-US"/>
        </w:rPr>
        <w:t>уре</w:t>
      </w:r>
      <w:r w:rsidR="003E16C5" w:rsidRPr="0026636A">
        <w:rPr>
          <w:rFonts w:ascii="Times New Roman" w:eastAsia="Times New Roman" w:hAnsi="Times New Roman" w:cs="Times New Roman"/>
          <w:sz w:val="28"/>
          <w:szCs w:val="28"/>
          <w:lang w:val="kk-KZ" w:eastAsia="en-US"/>
        </w:rPr>
        <w:t xml:space="preserve">т </w:t>
      </w:r>
      <w:r w:rsidR="003E16C5" w:rsidRPr="0026636A">
        <w:rPr>
          <w:rFonts w:ascii="Times New Roman" w:eastAsia="Times New Roman" w:hAnsi="Times New Roman" w:cs="Times New Roman"/>
          <w:sz w:val="28"/>
          <w:szCs w:val="28"/>
          <w:lang w:val="en-US" w:eastAsia="en-US"/>
        </w:rPr>
        <w:t>16</w:t>
      </w:r>
      <w:r w:rsidR="003E16C5" w:rsidRPr="0026636A">
        <w:rPr>
          <w:rFonts w:ascii="Times New Roman" w:eastAsia="Times New Roman" w:hAnsi="Times New Roman" w:cs="Times New Roman"/>
          <w:sz w:val="28"/>
          <w:szCs w:val="28"/>
          <w:lang w:val="kk-KZ" w:eastAsia="en-US"/>
        </w:rPr>
        <w:t>,</w:t>
      </w:r>
      <w:r w:rsidR="003E16C5" w:rsidRPr="0026636A">
        <w:rPr>
          <w:rFonts w:ascii="Times New Roman" w:eastAsia="Times New Roman" w:hAnsi="Times New Roman" w:cs="Times New Roman"/>
          <w:sz w:val="28"/>
          <w:szCs w:val="28"/>
          <w:lang w:val="en-US" w:eastAsia="en-US"/>
        </w:rPr>
        <w:t xml:space="preserve"> 17</w:t>
      </w:r>
      <w:r w:rsidRPr="0026636A">
        <w:rPr>
          <w:rFonts w:ascii="Times New Roman" w:eastAsia="Times New Roman" w:hAnsi="Times New Roman" w:cs="Times New Roman"/>
          <w:sz w:val="28"/>
          <w:szCs w:val="28"/>
          <w:lang w:val="kk-KZ" w:eastAsia="en-US"/>
        </w:rPr>
        <w:t xml:space="preserve">).  Жапырақтың беттік препараттарын зерттеу нәтижесі бойынша үстінгі </w:t>
      </w:r>
      <w:r w:rsidR="00932422" w:rsidRPr="0026636A">
        <w:rPr>
          <w:rFonts w:ascii="Times New Roman" w:eastAsia="Times New Roman" w:hAnsi="Times New Roman" w:cs="Times New Roman"/>
          <w:sz w:val="28"/>
          <w:szCs w:val="28"/>
          <w:lang w:val="kk-KZ" w:eastAsia="en-US"/>
        </w:rPr>
        <w:t>эпидермис клеткаларық</w:t>
      </w:r>
      <w:r w:rsidRPr="0026636A">
        <w:rPr>
          <w:rFonts w:ascii="Times New Roman" w:eastAsia="Times New Roman" w:hAnsi="Times New Roman" w:cs="Times New Roman"/>
          <w:sz w:val="28"/>
          <w:szCs w:val="28"/>
          <w:lang w:val="kk-KZ" w:eastAsia="en-US"/>
        </w:rPr>
        <w:t xml:space="preserve"> стынғы эпидермис</w:t>
      </w:r>
      <w:r w:rsidR="00932422"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клеткаларымен</w:t>
      </w:r>
      <w:r w:rsidR="00932422"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салыстырғанда</w:t>
      </w:r>
      <w:r w:rsidR="00932422"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кең көлемді, созыңқы. Үстінгі жән астынғы эпидермис клеткаларының қабырғалары иректелген және қалың қабырғалы.</w:t>
      </w:r>
    </w:p>
    <w:p w14:paraId="3C237F1F" w14:textId="372AFB8B" w:rsidR="003D7A9B" w:rsidRPr="0026636A" w:rsidRDefault="000B626D" w:rsidP="00861B93">
      <w:pPr>
        <w:widowControl w:val="0"/>
        <w:autoSpaceDE w:val="0"/>
        <w:autoSpaceDN w:val="0"/>
        <w:spacing w:after="0" w:line="240" w:lineRule="auto"/>
        <w:ind w:left="100" w:right="101" w:firstLine="710"/>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lastRenderedPageBreak/>
        <w:drawing>
          <wp:anchor distT="0" distB="0" distL="0" distR="0" simplePos="0" relativeHeight="251637760" behindDoc="0" locked="0" layoutInCell="1" allowOverlap="1" wp14:anchorId="5785F5A1" wp14:editId="68551422">
            <wp:simplePos x="0" y="0"/>
            <wp:positionH relativeFrom="margin">
              <wp:posOffset>596265</wp:posOffset>
            </wp:positionH>
            <wp:positionV relativeFrom="paragraph">
              <wp:posOffset>82550</wp:posOffset>
            </wp:positionV>
            <wp:extent cx="4722495" cy="3235325"/>
            <wp:effectExtent l="0" t="0" r="1905" b="3175"/>
            <wp:wrapTopAndBottom/>
            <wp:docPr id="42" name="image7.jpeg" descr="Изображение выглядит как беспозвоночный, рисунок, Организм, черв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7.jpeg" descr="Изображение выглядит как беспозвоночный, рисунок, Организм, червь&#10;&#10;Автоматически созданное описание"/>
                    <pic:cNvPicPr/>
                  </pic:nvPicPr>
                  <pic:blipFill>
                    <a:blip r:embed="rId26" cstate="print"/>
                    <a:stretch>
                      <a:fillRect/>
                    </a:stretch>
                  </pic:blipFill>
                  <pic:spPr>
                    <a:xfrm>
                      <a:off x="0" y="0"/>
                      <a:ext cx="4722495" cy="3235325"/>
                    </a:xfrm>
                    <a:prstGeom prst="rect">
                      <a:avLst/>
                    </a:prstGeom>
                  </pic:spPr>
                </pic:pic>
              </a:graphicData>
            </a:graphic>
            <wp14:sizeRelH relativeFrom="margin">
              <wp14:pctWidth>0</wp14:pctWidth>
            </wp14:sizeRelH>
            <wp14:sizeRelV relativeFrom="margin">
              <wp14:pctHeight>0</wp14:pctHeight>
            </wp14:sizeRelV>
          </wp:anchor>
        </w:drawing>
      </w:r>
    </w:p>
    <w:p w14:paraId="677A09A0" w14:textId="3F39A3CA" w:rsidR="003D7A9B" w:rsidRPr="0026636A" w:rsidRDefault="001B3A6A" w:rsidP="00D23D5F">
      <w:pPr>
        <w:widowControl w:val="0"/>
        <w:autoSpaceDE w:val="0"/>
        <w:autoSpaceDN w:val="0"/>
        <w:spacing w:after="0" w:line="240" w:lineRule="auto"/>
        <w:ind w:right="147" w:firstLine="567"/>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 xml:space="preserve">Сурет </w:t>
      </w:r>
      <w:r w:rsidR="002770FF" w:rsidRPr="0026636A">
        <w:rPr>
          <w:rFonts w:ascii="Times New Roman" w:eastAsia="Times New Roman" w:hAnsi="Times New Roman" w:cs="Times New Roman"/>
          <w:sz w:val="28"/>
          <w:szCs w:val="28"/>
          <w:lang w:val="en-US" w:eastAsia="en-US"/>
        </w:rPr>
        <w:t>15</w:t>
      </w:r>
      <w:r w:rsidRPr="0026636A">
        <w:rPr>
          <w:rFonts w:ascii="Times New Roman" w:eastAsia="Times New Roman" w:hAnsi="Times New Roman" w:cs="Times New Roman"/>
          <w:sz w:val="28"/>
          <w:szCs w:val="28"/>
          <w:lang w:val="kk-KZ" w:eastAsia="en-US"/>
        </w:rPr>
        <w:t xml:space="preserve"> – Жапырақтың көлденең кесіндісі</w:t>
      </w:r>
      <w:r w:rsidR="003E16C5" w:rsidRPr="0026636A">
        <w:rPr>
          <w:rFonts w:ascii="Times New Roman" w:eastAsia="Times New Roman" w:hAnsi="Times New Roman" w:cs="Times New Roman"/>
          <w:sz w:val="28"/>
          <w:szCs w:val="28"/>
          <w:lang w:val="en-US" w:eastAsia="en-US"/>
        </w:rPr>
        <w:t xml:space="preserve">. </w:t>
      </w:r>
      <w:r w:rsidR="00F7658A" w:rsidRPr="0026636A">
        <w:rPr>
          <w:rFonts w:ascii="Times New Roman" w:eastAsia="Times New Roman" w:hAnsi="Times New Roman" w:cs="Times New Roman"/>
          <w:sz w:val="28"/>
          <w:szCs w:val="28"/>
          <w:lang w:val="kk-KZ" w:eastAsia="en-US"/>
        </w:rPr>
        <w:t>1-жоғарғы эпидермис, 2- төменгі эпидермис, 3- бағаналы мезофилл, 4- борпылдақ мезофилл, 5- ксилема, 6- флоэма, 7- колленхима</w:t>
      </w:r>
    </w:p>
    <w:p w14:paraId="06F9DAA2" w14:textId="2889958D" w:rsidR="003D7A9B" w:rsidRPr="0026636A" w:rsidRDefault="000B626D" w:rsidP="00861B93">
      <w:pPr>
        <w:widowControl w:val="0"/>
        <w:autoSpaceDE w:val="0"/>
        <w:autoSpaceDN w:val="0"/>
        <w:spacing w:after="0" w:line="240" w:lineRule="auto"/>
        <w:ind w:left="145" w:right="147"/>
        <w:jc w:val="center"/>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drawing>
          <wp:anchor distT="0" distB="0" distL="0" distR="0" simplePos="0" relativeHeight="251639808" behindDoc="0" locked="0" layoutInCell="1" allowOverlap="1" wp14:anchorId="61029109" wp14:editId="22F23897">
            <wp:simplePos x="0" y="0"/>
            <wp:positionH relativeFrom="margin">
              <wp:posOffset>558800</wp:posOffset>
            </wp:positionH>
            <wp:positionV relativeFrom="paragraph">
              <wp:posOffset>250190</wp:posOffset>
            </wp:positionV>
            <wp:extent cx="4686935" cy="3116580"/>
            <wp:effectExtent l="0" t="0" r="0" b="7620"/>
            <wp:wrapTopAndBottom/>
            <wp:docPr id="80"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7" cstate="print"/>
                    <a:stretch>
                      <a:fillRect/>
                    </a:stretch>
                  </pic:blipFill>
                  <pic:spPr>
                    <a:xfrm>
                      <a:off x="0" y="0"/>
                      <a:ext cx="4686935" cy="3116580"/>
                    </a:xfrm>
                    <a:prstGeom prst="rect">
                      <a:avLst/>
                    </a:prstGeom>
                  </pic:spPr>
                </pic:pic>
              </a:graphicData>
            </a:graphic>
            <wp14:sizeRelH relativeFrom="margin">
              <wp14:pctWidth>0</wp14:pctWidth>
            </wp14:sizeRelH>
            <wp14:sizeRelV relativeFrom="margin">
              <wp14:pctHeight>0</wp14:pctHeight>
            </wp14:sizeRelV>
          </wp:anchor>
        </w:drawing>
      </w:r>
    </w:p>
    <w:p w14:paraId="4762E18E" w14:textId="582BEF56" w:rsidR="00D96803" w:rsidRPr="0026636A" w:rsidRDefault="00D96803" w:rsidP="00861B93">
      <w:pPr>
        <w:widowControl w:val="0"/>
        <w:autoSpaceDE w:val="0"/>
        <w:autoSpaceDN w:val="0"/>
        <w:spacing w:after="0" w:line="240" w:lineRule="auto"/>
        <w:ind w:left="145" w:right="147"/>
        <w:jc w:val="center"/>
        <w:rPr>
          <w:rFonts w:ascii="Times New Roman" w:eastAsia="Times New Roman" w:hAnsi="Times New Roman" w:cs="Times New Roman"/>
          <w:sz w:val="28"/>
          <w:szCs w:val="28"/>
          <w:lang w:val="kk-KZ" w:eastAsia="en-US"/>
        </w:rPr>
      </w:pPr>
    </w:p>
    <w:p w14:paraId="5C8CFF85" w14:textId="7BCC3ACF" w:rsidR="00F7658A" w:rsidRPr="0026636A" w:rsidRDefault="003E16C5" w:rsidP="003E16C5">
      <w:pPr>
        <w:widowControl w:val="0"/>
        <w:autoSpaceDE w:val="0"/>
        <w:autoSpaceDN w:val="0"/>
        <w:spacing w:after="0" w:line="240" w:lineRule="auto"/>
        <w:ind w:left="145" w:right="154"/>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 xml:space="preserve">        Сурет </w:t>
      </w:r>
      <w:r w:rsidRPr="0026636A">
        <w:rPr>
          <w:rFonts w:ascii="Times New Roman" w:eastAsia="Times New Roman" w:hAnsi="Times New Roman" w:cs="Times New Roman"/>
          <w:sz w:val="28"/>
          <w:szCs w:val="28"/>
          <w:lang w:val="en-US" w:eastAsia="en-US"/>
        </w:rPr>
        <w:t>16</w:t>
      </w:r>
      <w:r w:rsidR="00606409" w:rsidRPr="0026636A">
        <w:rPr>
          <w:rFonts w:ascii="Times New Roman" w:eastAsia="Times New Roman" w:hAnsi="Times New Roman" w:cs="Times New Roman"/>
          <w:sz w:val="28"/>
          <w:szCs w:val="28"/>
          <w:lang w:val="kk-KZ" w:eastAsia="en-US"/>
        </w:rPr>
        <w:t xml:space="preserve"> – Жапырақтың орталық жүйкесі (х720)</w:t>
      </w:r>
      <w:r w:rsidRPr="0026636A">
        <w:rPr>
          <w:rFonts w:ascii="Times New Roman" w:eastAsia="Times New Roman" w:hAnsi="Times New Roman" w:cs="Times New Roman"/>
          <w:sz w:val="28"/>
          <w:szCs w:val="28"/>
          <w:lang w:val="en-US" w:eastAsia="en-US"/>
        </w:rPr>
        <w:t xml:space="preserve">. </w:t>
      </w:r>
      <w:r w:rsidR="00F7658A" w:rsidRPr="0026636A">
        <w:rPr>
          <w:rFonts w:ascii="Times New Roman" w:eastAsia="Times New Roman" w:hAnsi="Times New Roman" w:cs="Times New Roman"/>
          <w:sz w:val="28"/>
          <w:szCs w:val="28"/>
          <w:lang w:val="kk-KZ" w:eastAsia="en-US"/>
        </w:rPr>
        <w:t>1-жоғарғы эпидермис, 2- төменгі эпидермис, 3- колленхима, 4- ксилема, 5- флоэма, 6-трихома</w:t>
      </w:r>
    </w:p>
    <w:p w14:paraId="69592406" w14:textId="77777777" w:rsidR="003D7A9B" w:rsidRPr="0026636A" w:rsidRDefault="003D7A9B" w:rsidP="00861B93">
      <w:pPr>
        <w:widowControl w:val="0"/>
        <w:autoSpaceDE w:val="0"/>
        <w:autoSpaceDN w:val="0"/>
        <w:spacing w:after="0" w:line="240" w:lineRule="auto"/>
        <w:ind w:left="145" w:right="145"/>
        <w:jc w:val="center"/>
        <w:rPr>
          <w:rFonts w:ascii="Times New Roman" w:eastAsia="Times New Roman" w:hAnsi="Times New Roman" w:cs="Times New Roman"/>
          <w:sz w:val="28"/>
          <w:szCs w:val="28"/>
          <w:lang w:val="kk-KZ" w:eastAsia="en-US"/>
        </w:rPr>
      </w:pPr>
    </w:p>
    <w:p w14:paraId="590CDEE8" w14:textId="12A5857D" w:rsidR="00F7658A" w:rsidRPr="0026636A" w:rsidRDefault="00D96803" w:rsidP="00861B93">
      <w:pPr>
        <w:widowControl w:val="0"/>
        <w:autoSpaceDE w:val="0"/>
        <w:autoSpaceDN w:val="0"/>
        <w:spacing w:after="0" w:line="240" w:lineRule="auto"/>
        <w:ind w:left="145" w:right="154"/>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 xml:space="preserve">               </w:t>
      </w:r>
      <w:r w:rsidR="001B3A6A" w:rsidRPr="0026636A">
        <w:rPr>
          <w:rFonts w:ascii="Times New Roman" w:eastAsia="Times New Roman" w:hAnsi="Times New Roman" w:cs="Times New Roman"/>
          <w:sz w:val="28"/>
          <w:szCs w:val="28"/>
          <w:lang w:val="kk-KZ" w:eastAsia="en-US"/>
        </w:rPr>
        <w:t xml:space="preserve">                </w:t>
      </w:r>
    </w:p>
    <w:p w14:paraId="5DD05581" w14:textId="77777777" w:rsidR="00F7658A" w:rsidRPr="0026636A" w:rsidRDefault="00F7658A" w:rsidP="00861B93">
      <w:pPr>
        <w:widowControl w:val="0"/>
        <w:autoSpaceDE w:val="0"/>
        <w:autoSpaceDN w:val="0"/>
        <w:spacing w:after="0" w:line="240" w:lineRule="auto"/>
        <w:ind w:left="2616" w:hanging="1623"/>
        <w:jc w:val="center"/>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lastRenderedPageBreak/>
        <w:drawing>
          <wp:inline distT="0" distB="0" distL="0" distR="0" wp14:anchorId="4B94300E" wp14:editId="4171C356">
            <wp:extent cx="4716523" cy="3307080"/>
            <wp:effectExtent l="0" t="0" r="8255" b="7620"/>
            <wp:docPr id="81" name="image9.jpeg" descr="Изображение выглядит как червь, беспозвоно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9.jpeg" descr="Изображение выглядит как червь, беспозвоночный&#10;&#10;Автоматически созданное описание"/>
                    <pic:cNvPicPr/>
                  </pic:nvPicPr>
                  <pic:blipFill>
                    <a:blip r:embed="rId28" cstate="print"/>
                    <a:stretch>
                      <a:fillRect/>
                    </a:stretch>
                  </pic:blipFill>
                  <pic:spPr>
                    <a:xfrm>
                      <a:off x="0" y="0"/>
                      <a:ext cx="4984335" cy="3494862"/>
                    </a:xfrm>
                    <a:prstGeom prst="rect">
                      <a:avLst/>
                    </a:prstGeom>
                  </pic:spPr>
                </pic:pic>
              </a:graphicData>
            </a:graphic>
          </wp:inline>
        </w:drawing>
      </w:r>
    </w:p>
    <w:p w14:paraId="60D5CE5E" w14:textId="77777777" w:rsidR="003D7A9B" w:rsidRPr="0026636A" w:rsidRDefault="003D7A9B" w:rsidP="00861B93">
      <w:pPr>
        <w:widowControl w:val="0"/>
        <w:autoSpaceDE w:val="0"/>
        <w:autoSpaceDN w:val="0"/>
        <w:spacing w:after="0" w:line="240" w:lineRule="auto"/>
        <w:ind w:left="145" w:right="150"/>
        <w:jc w:val="center"/>
        <w:rPr>
          <w:rFonts w:ascii="Times New Roman" w:eastAsia="Times New Roman" w:hAnsi="Times New Roman" w:cs="Times New Roman"/>
          <w:sz w:val="28"/>
          <w:szCs w:val="28"/>
          <w:lang w:val="kk-KZ" w:eastAsia="en-US"/>
        </w:rPr>
      </w:pPr>
    </w:p>
    <w:p w14:paraId="1C6D0CEF" w14:textId="73C35796" w:rsidR="00F7658A" w:rsidRPr="0026636A" w:rsidRDefault="003E16C5" w:rsidP="003E16C5">
      <w:pPr>
        <w:widowControl w:val="0"/>
        <w:autoSpaceDE w:val="0"/>
        <w:autoSpaceDN w:val="0"/>
        <w:spacing w:after="0" w:line="240" w:lineRule="auto"/>
        <w:ind w:left="145" w:right="147"/>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 xml:space="preserve">       Сурет 1</w:t>
      </w:r>
      <w:r w:rsidRPr="0026636A">
        <w:rPr>
          <w:rFonts w:ascii="Times New Roman" w:eastAsia="Times New Roman" w:hAnsi="Times New Roman" w:cs="Times New Roman"/>
          <w:sz w:val="28"/>
          <w:szCs w:val="28"/>
          <w:lang w:val="en-US" w:eastAsia="en-US"/>
        </w:rPr>
        <w:t>7</w:t>
      </w:r>
      <w:r w:rsidR="00606409" w:rsidRPr="0026636A">
        <w:rPr>
          <w:rFonts w:ascii="Times New Roman" w:eastAsia="Times New Roman" w:hAnsi="Times New Roman" w:cs="Times New Roman"/>
          <w:sz w:val="28"/>
          <w:szCs w:val="28"/>
          <w:lang w:val="kk-KZ" w:eastAsia="en-US"/>
        </w:rPr>
        <w:t xml:space="preserve"> – Жапырақ тақтасының анатомиясы (х720)</w:t>
      </w:r>
      <w:r w:rsidRPr="0026636A">
        <w:rPr>
          <w:rFonts w:ascii="Times New Roman" w:eastAsia="Times New Roman" w:hAnsi="Times New Roman" w:cs="Times New Roman"/>
          <w:sz w:val="28"/>
          <w:szCs w:val="28"/>
          <w:lang w:val="en-US" w:eastAsia="en-US"/>
        </w:rPr>
        <w:t xml:space="preserve">. </w:t>
      </w:r>
      <w:r w:rsidR="00F7658A" w:rsidRPr="0026636A">
        <w:rPr>
          <w:rFonts w:ascii="Times New Roman" w:eastAsia="Times New Roman" w:hAnsi="Times New Roman" w:cs="Times New Roman"/>
          <w:sz w:val="28"/>
          <w:szCs w:val="28"/>
          <w:lang w:val="kk-KZ" w:eastAsia="en-US"/>
        </w:rPr>
        <w:t>1-жоғарғы э</w:t>
      </w:r>
      <w:r w:rsidRPr="0026636A">
        <w:rPr>
          <w:rFonts w:ascii="Times New Roman" w:eastAsia="Times New Roman" w:hAnsi="Times New Roman" w:cs="Times New Roman"/>
          <w:sz w:val="28"/>
          <w:szCs w:val="28"/>
          <w:lang w:val="kk-KZ" w:eastAsia="en-US"/>
        </w:rPr>
        <w:t>пидермис, 2- төменгі эпидермис,</w:t>
      </w:r>
      <w:r w:rsidRPr="0026636A">
        <w:rPr>
          <w:rFonts w:ascii="Times New Roman" w:eastAsia="Times New Roman" w:hAnsi="Times New Roman" w:cs="Times New Roman"/>
          <w:sz w:val="28"/>
          <w:szCs w:val="28"/>
          <w:lang w:val="en-US" w:eastAsia="en-US"/>
        </w:rPr>
        <w:t xml:space="preserve"> </w:t>
      </w:r>
      <w:r w:rsidR="00F7658A" w:rsidRPr="0026636A">
        <w:rPr>
          <w:rFonts w:ascii="Times New Roman" w:eastAsia="Times New Roman" w:hAnsi="Times New Roman" w:cs="Times New Roman"/>
          <w:sz w:val="28"/>
          <w:szCs w:val="28"/>
          <w:lang w:val="kk-KZ" w:eastAsia="en-US"/>
        </w:rPr>
        <w:t>3- бағаналы мезофилл, 4- борпылдақ мезофилл</w:t>
      </w:r>
    </w:p>
    <w:p w14:paraId="4876BF60" w14:textId="77777777" w:rsidR="00CD63D7" w:rsidRPr="0026636A" w:rsidRDefault="00CD63D7" w:rsidP="003E16C5">
      <w:pPr>
        <w:widowControl w:val="0"/>
        <w:autoSpaceDE w:val="0"/>
        <w:autoSpaceDN w:val="0"/>
        <w:spacing w:after="0" w:line="240" w:lineRule="auto"/>
        <w:ind w:left="145" w:right="147"/>
        <w:jc w:val="both"/>
        <w:rPr>
          <w:rFonts w:ascii="Times New Roman" w:eastAsia="Times New Roman" w:hAnsi="Times New Roman" w:cs="Times New Roman"/>
          <w:sz w:val="28"/>
          <w:szCs w:val="28"/>
          <w:lang w:val="kk-KZ" w:eastAsia="en-US"/>
        </w:rPr>
      </w:pPr>
    </w:p>
    <w:p w14:paraId="71FFEE0E" w14:textId="10236141" w:rsidR="00D010F1" w:rsidRPr="0026636A" w:rsidRDefault="00E64217" w:rsidP="003E16C5">
      <w:pPr>
        <w:widowControl w:val="0"/>
        <w:autoSpaceDE w:val="0"/>
        <w:autoSpaceDN w:val="0"/>
        <w:spacing w:after="0" w:line="240" w:lineRule="auto"/>
        <w:ind w:left="145" w:right="147"/>
        <w:jc w:val="center"/>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drawing>
          <wp:inline distT="0" distB="0" distL="0" distR="0" wp14:anchorId="7C071AD5" wp14:editId="1AE7C4D4">
            <wp:extent cx="4765675" cy="3291840"/>
            <wp:effectExtent l="0" t="0" r="0" b="3810"/>
            <wp:docPr id="82" name="image10.jpeg" descr="Изображение выглядит как зеле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jpeg" descr="Изображение выглядит как зеленый&#10;&#10;Автоматически созданное описание"/>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65675" cy="3291840"/>
                    </a:xfrm>
                    <a:prstGeom prst="rect">
                      <a:avLst/>
                    </a:prstGeom>
                  </pic:spPr>
                </pic:pic>
              </a:graphicData>
            </a:graphic>
          </wp:inline>
        </w:drawing>
      </w:r>
    </w:p>
    <w:p w14:paraId="3FEB85EB" w14:textId="77777777" w:rsidR="003E16C5" w:rsidRPr="0026636A" w:rsidRDefault="003E16C5" w:rsidP="003E16C5">
      <w:pPr>
        <w:widowControl w:val="0"/>
        <w:autoSpaceDE w:val="0"/>
        <w:autoSpaceDN w:val="0"/>
        <w:spacing w:after="0" w:line="240" w:lineRule="auto"/>
        <w:ind w:right="100" w:firstLine="567"/>
        <w:jc w:val="both"/>
        <w:rPr>
          <w:rFonts w:ascii="Times New Roman" w:eastAsia="Times New Roman" w:hAnsi="Times New Roman" w:cs="Times New Roman"/>
          <w:sz w:val="28"/>
          <w:szCs w:val="28"/>
          <w:lang w:val="kk-KZ" w:eastAsia="en-US"/>
        </w:rPr>
      </w:pPr>
    </w:p>
    <w:p w14:paraId="2F6EE30E" w14:textId="60FD3525" w:rsidR="00F7658A" w:rsidRPr="0026636A" w:rsidRDefault="00D577B1" w:rsidP="00E57F9A">
      <w:pPr>
        <w:widowControl w:val="0"/>
        <w:autoSpaceDE w:val="0"/>
        <w:autoSpaceDN w:val="0"/>
        <w:spacing w:after="0" w:line="240" w:lineRule="auto"/>
        <w:ind w:right="100" w:firstLine="567"/>
        <w:jc w:val="both"/>
        <w:rPr>
          <w:rFonts w:ascii="Times New Roman" w:eastAsia="Times New Roman" w:hAnsi="Times New Roman" w:cs="Times New Roman"/>
          <w:sz w:val="28"/>
          <w:szCs w:val="28"/>
          <w:lang w:val="en-US" w:eastAsia="en-US"/>
        </w:rPr>
      </w:pPr>
      <w:r w:rsidRPr="0026636A">
        <w:rPr>
          <w:rFonts w:ascii="Times New Roman" w:eastAsia="Times New Roman" w:hAnsi="Times New Roman" w:cs="Times New Roman"/>
          <w:sz w:val="28"/>
          <w:szCs w:val="28"/>
          <w:lang w:val="kk-KZ" w:eastAsia="en-US"/>
        </w:rPr>
        <w:t xml:space="preserve">Сурет </w:t>
      </w:r>
      <w:r w:rsidRPr="0026636A">
        <w:rPr>
          <w:rFonts w:ascii="Times New Roman" w:eastAsia="Times New Roman" w:hAnsi="Times New Roman" w:cs="Times New Roman"/>
          <w:sz w:val="28"/>
          <w:szCs w:val="28"/>
          <w:lang w:val="en-US" w:eastAsia="en-US"/>
        </w:rPr>
        <w:t xml:space="preserve">18 </w:t>
      </w:r>
      <w:r w:rsidR="00606409" w:rsidRPr="0026636A">
        <w:rPr>
          <w:rFonts w:ascii="Times New Roman" w:eastAsia="Times New Roman" w:hAnsi="Times New Roman" w:cs="Times New Roman"/>
          <w:sz w:val="28"/>
          <w:szCs w:val="28"/>
          <w:lang w:val="kk-KZ" w:eastAsia="en-US"/>
        </w:rPr>
        <w:t>– Жапырақ саңылауының типі аномоцитті.</w:t>
      </w:r>
      <w:r w:rsidR="003E16C5" w:rsidRPr="0026636A">
        <w:rPr>
          <w:rFonts w:ascii="Times New Roman" w:eastAsia="Times New Roman" w:hAnsi="Times New Roman" w:cs="Times New Roman"/>
          <w:sz w:val="28"/>
          <w:szCs w:val="28"/>
          <w:lang w:val="en-US" w:eastAsia="en-US"/>
        </w:rPr>
        <w:t xml:space="preserve"> </w:t>
      </w:r>
      <w:r w:rsidR="00F7658A" w:rsidRPr="0026636A">
        <w:rPr>
          <w:rFonts w:ascii="Times New Roman" w:eastAsia="Times New Roman" w:hAnsi="Times New Roman" w:cs="Times New Roman"/>
          <w:sz w:val="28"/>
          <w:szCs w:val="28"/>
          <w:lang w:val="kk-KZ" w:eastAsia="en-US"/>
        </w:rPr>
        <w:t>Жоғарғы эпидермис</w:t>
      </w:r>
      <w:r w:rsidR="003E16C5" w:rsidRPr="0026636A">
        <w:rPr>
          <w:rFonts w:ascii="Times New Roman" w:eastAsia="Times New Roman" w:hAnsi="Times New Roman" w:cs="Times New Roman"/>
          <w:sz w:val="28"/>
          <w:szCs w:val="28"/>
          <w:lang w:val="en-US" w:eastAsia="en-US"/>
        </w:rPr>
        <w:t>.</w:t>
      </w:r>
    </w:p>
    <w:p w14:paraId="51C42B45" w14:textId="011F88A2" w:rsidR="00D010F1" w:rsidRPr="0026636A" w:rsidRDefault="001B3A6A" w:rsidP="00861B93">
      <w:pPr>
        <w:widowControl w:val="0"/>
        <w:tabs>
          <w:tab w:val="left" w:pos="4081"/>
        </w:tabs>
        <w:autoSpaceDE w:val="0"/>
        <w:autoSpaceDN w:val="0"/>
        <w:spacing w:after="0" w:line="240" w:lineRule="auto"/>
        <w:ind w:right="151"/>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ab/>
      </w:r>
    </w:p>
    <w:p w14:paraId="41C930F8" w14:textId="4214702C" w:rsidR="004816F4" w:rsidRPr="0026636A" w:rsidRDefault="00284D40" w:rsidP="00861B93">
      <w:pPr>
        <w:widowControl w:val="0"/>
        <w:autoSpaceDE w:val="0"/>
        <w:autoSpaceDN w:val="0"/>
        <w:spacing w:after="0" w:line="240" w:lineRule="auto"/>
        <w:ind w:left="426" w:right="151" w:firstLine="283"/>
        <w:jc w:val="center"/>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lastRenderedPageBreak/>
        <w:drawing>
          <wp:inline distT="0" distB="0" distL="0" distR="0" wp14:anchorId="5D93A399" wp14:editId="25203289">
            <wp:extent cx="5079801" cy="3451860"/>
            <wp:effectExtent l="0" t="0" r="6985" b="0"/>
            <wp:docPr id="83" name="image11.jpeg" descr="Изображение выглядит как растение,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11.jpeg" descr="Изображение выглядит как растение, ткань&#10;&#10;Автоматически созданное описание"/>
                    <pic:cNvPicPr/>
                  </pic:nvPicPr>
                  <pic:blipFill>
                    <a:blip r:embed="rId30" cstate="print"/>
                    <a:stretch>
                      <a:fillRect/>
                    </a:stretch>
                  </pic:blipFill>
                  <pic:spPr>
                    <a:xfrm>
                      <a:off x="0" y="0"/>
                      <a:ext cx="5171727" cy="3514326"/>
                    </a:xfrm>
                    <a:prstGeom prst="rect">
                      <a:avLst/>
                    </a:prstGeom>
                  </pic:spPr>
                </pic:pic>
              </a:graphicData>
            </a:graphic>
          </wp:inline>
        </w:drawing>
      </w:r>
    </w:p>
    <w:p w14:paraId="645473EA" w14:textId="77777777" w:rsidR="00606409" w:rsidRPr="0026636A" w:rsidRDefault="00606409" w:rsidP="00861B93">
      <w:pPr>
        <w:widowControl w:val="0"/>
        <w:autoSpaceDE w:val="0"/>
        <w:autoSpaceDN w:val="0"/>
        <w:spacing w:after="0" w:line="240" w:lineRule="auto"/>
        <w:ind w:left="426" w:right="151" w:firstLine="283"/>
        <w:jc w:val="center"/>
        <w:rPr>
          <w:rFonts w:ascii="Times New Roman" w:eastAsia="Times New Roman" w:hAnsi="Times New Roman" w:cs="Times New Roman"/>
          <w:sz w:val="28"/>
          <w:szCs w:val="28"/>
          <w:lang w:val="kk-KZ" w:eastAsia="en-US"/>
        </w:rPr>
      </w:pPr>
    </w:p>
    <w:p w14:paraId="12734D3D" w14:textId="3BEBD2A7" w:rsidR="00606409" w:rsidRPr="0026636A" w:rsidRDefault="00F7658A" w:rsidP="00E57F9A">
      <w:pPr>
        <w:widowControl w:val="0"/>
        <w:autoSpaceDE w:val="0"/>
        <w:autoSpaceDN w:val="0"/>
        <w:spacing w:after="0" w:line="240" w:lineRule="auto"/>
        <w:ind w:left="145" w:right="147"/>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 xml:space="preserve">Сурет </w:t>
      </w:r>
      <w:r w:rsidR="00D577B1" w:rsidRPr="0026636A">
        <w:rPr>
          <w:rFonts w:ascii="Times New Roman" w:eastAsia="Times New Roman" w:hAnsi="Times New Roman" w:cs="Times New Roman"/>
          <w:sz w:val="28"/>
          <w:szCs w:val="28"/>
          <w:lang w:val="kk-KZ" w:eastAsia="en-US"/>
        </w:rPr>
        <w:t>1</w:t>
      </w:r>
      <w:r w:rsidR="00D577B1" w:rsidRPr="0026636A">
        <w:rPr>
          <w:rFonts w:ascii="Times New Roman" w:eastAsia="Times New Roman" w:hAnsi="Times New Roman" w:cs="Times New Roman"/>
          <w:sz w:val="28"/>
          <w:szCs w:val="28"/>
          <w:lang w:val="en-US" w:eastAsia="en-US"/>
        </w:rPr>
        <w:t>9</w:t>
      </w:r>
      <w:r w:rsidRPr="0026636A">
        <w:rPr>
          <w:rFonts w:ascii="Times New Roman" w:eastAsia="Times New Roman" w:hAnsi="Times New Roman" w:cs="Times New Roman"/>
          <w:sz w:val="28"/>
          <w:szCs w:val="28"/>
          <w:lang w:val="kk-KZ" w:eastAsia="en-US"/>
        </w:rPr>
        <w:t xml:space="preserve"> – </w:t>
      </w:r>
      <w:r w:rsidR="00367E20" w:rsidRPr="0026636A">
        <w:rPr>
          <w:rFonts w:ascii="Times New Roman" w:eastAsia="Times New Roman" w:hAnsi="Times New Roman" w:cs="Times New Roman"/>
          <w:i/>
          <w:sz w:val="28"/>
          <w:szCs w:val="28"/>
          <w:lang w:val="kk-KZ" w:eastAsia="en-US"/>
        </w:rPr>
        <w:t>Frangula alnus</w:t>
      </w:r>
      <w:r w:rsidR="00367E20" w:rsidRPr="0026636A">
        <w:rPr>
          <w:rFonts w:ascii="Times New Roman" w:eastAsia="Times New Roman" w:hAnsi="Times New Roman" w:cs="Times New Roman"/>
          <w:iCs/>
          <w:sz w:val="28"/>
          <w:szCs w:val="28"/>
          <w:lang w:val="kk-KZ" w:eastAsia="en-US"/>
        </w:rPr>
        <w:t xml:space="preserve"> Mill.</w:t>
      </w:r>
      <w:r w:rsidRPr="0026636A">
        <w:rPr>
          <w:rFonts w:ascii="Times New Roman" w:eastAsia="Times New Roman" w:hAnsi="Times New Roman" w:cs="Times New Roman"/>
          <w:i/>
          <w:sz w:val="28"/>
          <w:szCs w:val="28"/>
          <w:lang w:val="kk-KZ" w:eastAsia="en-US"/>
        </w:rPr>
        <w:t xml:space="preserve"> </w:t>
      </w:r>
      <w:r w:rsidRPr="0026636A">
        <w:rPr>
          <w:rFonts w:ascii="Times New Roman" w:eastAsia="Times New Roman" w:hAnsi="Times New Roman" w:cs="Times New Roman"/>
          <w:sz w:val="28"/>
          <w:szCs w:val="28"/>
          <w:lang w:val="kk-KZ" w:eastAsia="en-US"/>
        </w:rPr>
        <w:t xml:space="preserve">жапырығының </w:t>
      </w:r>
      <w:r w:rsidR="000B626D"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эпидермис құрылысы</w:t>
      </w:r>
      <w:r w:rsidR="00E57F9A" w:rsidRPr="0026636A">
        <w:rPr>
          <w:rFonts w:ascii="Times New Roman" w:eastAsia="Times New Roman" w:hAnsi="Times New Roman" w:cs="Times New Roman"/>
          <w:sz w:val="28"/>
          <w:szCs w:val="28"/>
          <w:lang w:val="en-US" w:eastAsia="en-US"/>
        </w:rPr>
        <w:t xml:space="preserve">. </w:t>
      </w:r>
      <w:r w:rsidR="00606409" w:rsidRPr="0026636A">
        <w:rPr>
          <w:rFonts w:ascii="Times New Roman" w:eastAsia="Times New Roman" w:hAnsi="Times New Roman" w:cs="Times New Roman"/>
          <w:sz w:val="28"/>
          <w:szCs w:val="28"/>
          <w:lang w:val="kk-KZ" w:eastAsia="en-US"/>
        </w:rPr>
        <w:t>Төменгі эпидермис</w:t>
      </w:r>
    </w:p>
    <w:p w14:paraId="6C66D4C1" w14:textId="77777777" w:rsidR="00606409" w:rsidRPr="0026636A" w:rsidRDefault="00606409" w:rsidP="00861B93">
      <w:pPr>
        <w:widowControl w:val="0"/>
        <w:autoSpaceDE w:val="0"/>
        <w:autoSpaceDN w:val="0"/>
        <w:spacing w:after="0" w:line="240" w:lineRule="auto"/>
        <w:ind w:left="145" w:right="149"/>
        <w:jc w:val="center"/>
        <w:rPr>
          <w:rFonts w:ascii="Times New Roman" w:eastAsia="Times New Roman" w:hAnsi="Times New Roman" w:cs="Times New Roman"/>
          <w:sz w:val="28"/>
          <w:szCs w:val="28"/>
          <w:lang w:val="kk-KZ" w:eastAsia="en-US"/>
        </w:rPr>
      </w:pPr>
    </w:p>
    <w:p w14:paraId="258C5E61" w14:textId="69F001BA" w:rsidR="00606409" w:rsidRPr="0026636A" w:rsidRDefault="00606409" w:rsidP="00861B93">
      <w:pPr>
        <w:widowControl w:val="0"/>
        <w:autoSpaceDE w:val="0"/>
        <w:autoSpaceDN w:val="0"/>
        <w:spacing w:after="0" w:line="240" w:lineRule="auto"/>
        <w:ind w:left="100" w:right="100" w:firstLine="608"/>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Жапырақ саңылауы тек астынғы эпидермисте бар. Жапырақ саңылауы кең көлемді. Жапырақ тақтасының 1мм</w:t>
      </w:r>
      <w:r w:rsidRPr="0026636A">
        <w:rPr>
          <w:rFonts w:ascii="Times New Roman" w:eastAsia="Times New Roman" w:hAnsi="Times New Roman" w:cs="Times New Roman"/>
          <w:sz w:val="28"/>
          <w:szCs w:val="28"/>
          <w:vertAlign w:val="superscript"/>
          <w:lang w:val="kk-KZ" w:eastAsia="en-US"/>
        </w:rPr>
        <w:t>2</w:t>
      </w:r>
      <w:r w:rsidRPr="0026636A">
        <w:rPr>
          <w:rFonts w:ascii="Times New Roman" w:eastAsia="Times New Roman" w:hAnsi="Times New Roman" w:cs="Times New Roman"/>
          <w:sz w:val="28"/>
          <w:szCs w:val="28"/>
          <w:lang w:val="kk-KZ" w:eastAsia="en-US"/>
        </w:rPr>
        <w:t xml:space="preserve"> ауданында устьицаның саны 25-28. Жапырақ саңылауын 3-4 жасушалар қоршаған. Жапырақ саңыл</w:t>
      </w:r>
      <w:r w:rsidR="00E57F9A" w:rsidRPr="0026636A">
        <w:rPr>
          <w:rFonts w:ascii="Times New Roman" w:eastAsia="Times New Roman" w:hAnsi="Times New Roman" w:cs="Times New Roman"/>
          <w:sz w:val="28"/>
          <w:szCs w:val="28"/>
          <w:lang w:val="kk-KZ" w:eastAsia="en-US"/>
        </w:rPr>
        <w:t>ауының типі аномоцитті (</w:t>
      </w:r>
      <w:r w:rsidR="00E57F9A" w:rsidRPr="0026636A">
        <w:rPr>
          <w:rFonts w:ascii="Times New Roman" w:eastAsia="Times New Roman" w:hAnsi="Times New Roman" w:cs="Times New Roman"/>
          <w:sz w:val="28"/>
          <w:szCs w:val="28"/>
          <w:lang w:val="en-US" w:eastAsia="en-US"/>
        </w:rPr>
        <w:t>C</w:t>
      </w:r>
      <w:r w:rsidR="00E57F9A" w:rsidRPr="0026636A">
        <w:rPr>
          <w:rFonts w:ascii="Times New Roman" w:eastAsia="Times New Roman" w:hAnsi="Times New Roman" w:cs="Times New Roman"/>
          <w:sz w:val="28"/>
          <w:szCs w:val="28"/>
          <w:lang w:val="kk-KZ" w:eastAsia="en-US"/>
        </w:rPr>
        <w:t xml:space="preserve">урет </w:t>
      </w:r>
      <w:r w:rsidR="00E57F9A" w:rsidRPr="0026636A">
        <w:rPr>
          <w:rFonts w:ascii="Times New Roman" w:eastAsia="Times New Roman" w:hAnsi="Times New Roman" w:cs="Times New Roman"/>
          <w:sz w:val="28"/>
          <w:szCs w:val="28"/>
          <w:lang w:val="en-US" w:eastAsia="en-US"/>
        </w:rPr>
        <w:t>18, 19</w:t>
      </w:r>
      <w:r w:rsidRPr="0026636A">
        <w:rPr>
          <w:rFonts w:ascii="Times New Roman" w:eastAsia="Times New Roman" w:hAnsi="Times New Roman" w:cs="Times New Roman"/>
          <w:sz w:val="28"/>
          <w:szCs w:val="28"/>
          <w:lang w:val="kk-KZ" w:eastAsia="en-US"/>
        </w:rPr>
        <w:t>).</w:t>
      </w:r>
    </w:p>
    <w:p w14:paraId="5FB95620" w14:textId="4F3CE202" w:rsidR="00882131" w:rsidRPr="0026636A" w:rsidRDefault="000F21C0" w:rsidP="00861B93">
      <w:pPr>
        <w:widowControl w:val="0"/>
        <w:autoSpaceDE w:val="0"/>
        <w:autoSpaceDN w:val="0"/>
        <w:spacing w:after="0" w:line="240" w:lineRule="auto"/>
        <w:ind w:right="100" w:firstLine="709"/>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i/>
          <w:sz w:val="28"/>
          <w:szCs w:val="28"/>
          <w:lang w:val="kk-KZ" w:eastAsia="en-US"/>
        </w:rPr>
        <w:t>Frangula alnus</w:t>
      </w:r>
      <w:r w:rsidRPr="0026636A">
        <w:rPr>
          <w:rFonts w:ascii="Times New Roman" w:eastAsia="Times New Roman" w:hAnsi="Times New Roman" w:cs="Times New Roman"/>
          <w:iCs/>
          <w:sz w:val="28"/>
          <w:szCs w:val="28"/>
          <w:lang w:val="kk-KZ" w:eastAsia="en-US"/>
        </w:rPr>
        <w:t xml:space="preserve"> Mill.</w:t>
      </w:r>
      <w:r w:rsidR="00367E20" w:rsidRPr="0026636A">
        <w:rPr>
          <w:rFonts w:ascii="Times New Roman" w:eastAsia="Times New Roman" w:hAnsi="Times New Roman" w:cs="Times New Roman"/>
          <w:iCs/>
          <w:sz w:val="28"/>
          <w:szCs w:val="28"/>
          <w:lang w:val="kk-KZ" w:eastAsia="en-US"/>
        </w:rPr>
        <w:t xml:space="preserve"> </w:t>
      </w:r>
      <w:r w:rsidR="00F7658A" w:rsidRPr="0026636A">
        <w:rPr>
          <w:rFonts w:ascii="Times New Roman" w:eastAsia="Times New Roman" w:hAnsi="Times New Roman" w:cs="Times New Roman"/>
          <w:iCs/>
          <w:sz w:val="28"/>
          <w:szCs w:val="28"/>
          <w:lang w:val="kk-KZ" w:eastAsia="en-US"/>
        </w:rPr>
        <w:t xml:space="preserve">сабағының </w:t>
      </w:r>
      <w:r w:rsidR="00F7658A" w:rsidRPr="0026636A">
        <w:rPr>
          <w:rFonts w:ascii="Times New Roman" w:eastAsia="Times New Roman" w:hAnsi="Times New Roman" w:cs="Times New Roman"/>
          <w:sz w:val="28"/>
          <w:szCs w:val="28"/>
          <w:lang w:val="kk-KZ" w:eastAsia="en-US"/>
        </w:rPr>
        <w:t>анатомиялық құрылысы ағашты өсімдікте</w:t>
      </w:r>
      <w:r w:rsidR="00932422" w:rsidRPr="0026636A">
        <w:rPr>
          <w:rFonts w:ascii="Times New Roman" w:eastAsia="Times New Roman" w:hAnsi="Times New Roman" w:cs="Times New Roman"/>
          <w:sz w:val="28"/>
          <w:szCs w:val="28"/>
          <w:lang w:val="kk-KZ" w:eastAsia="en-US"/>
        </w:rPr>
        <w:t>рге тән құрылым. Сабақтың сыртын</w:t>
      </w:r>
      <w:r w:rsidR="00F7658A" w:rsidRPr="0026636A">
        <w:rPr>
          <w:rFonts w:ascii="Times New Roman" w:eastAsia="Times New Roman" w:hAnsi="Times New Roman" w:cs="Times New Roman"/>
          <w:sz w:val="28"/>
          <w:szCs w:val="28"/>
          <w:lang w:val="kk-KZ" w:eastAsia="en-US"/>
        </w:rPr>
        <w:t xml:space="preserve"> қалың қызыл-қоңыр түсті перидерма қоршайды. Перидерма клеткаларының құрылымы 5-6 бұрышты және суберининмен қапталған. Ол газ бен суды өткізбейді, яғни өсімдікті кеуіп кетуден сақтайды. Перидерманың астында 6-7 қатарлы тірі, қалың қабырғалы табақшалы колленхима клеткалары орналасқан. </w:t>
      </w:r>
    </w:p>
    <w:p w14:paraId="73507412" w14:textId="2877EE85" w:rsidR="000B626D" w:rsidRPr="0026636A" w:rsidRDefault="00F7658A" w:rsidP="00E57F9A">
      <w:pPr>
        <w:widowControl w:val="0"/>
        <w:autoSpaceDE w:val="0"/>
        <w:autoSpaceDN w:val="0"/>
        <w:spacing w:after="0" w:line="240" w:lineRule="auto"/>
        <w:ind w:right="100" w:firstLine="709"/>
        <w:jc w:val="both"/>
        <w:rPr>
          <w:rFonts w:ascii="Times New Roman" w:eastAsia="Times New Roman" w:hAnsi="Times New Roman" w:cs="Times New Roman"/>
          <w:sz w:val="28"/>
          <w:szCs w:val="28"/>
          <w:lang w:val="en-US" w:eastAsia="en-US"/>
        </w:rPr>
      </w:pPr>
      <w:r w:rsidRPr="0026636A">
        <w:rPr>
          <w:rFonts w:ascii="Times New Roman" w:eastAsia="Times New Roman" w:hAnsi="Times New Roman" w:cs="Times New Roman"/>
          <w:sz w:val="28"/>
          <w:szCs w:val="28"/>
          <w:lang w:val="kk-KZ" w:eastAsia="en-US"/>
        </w:rPr>
        <w:t>Алғашқы қабықтың паренхима клеткалары ойыстау пішінді, құрамында кең көлемді оксалат кальцийдің друзалары бар. Алғашқы қабықта қалың қабырғалы склеренхима клеткаларының топтары дамыған. Орталық цилиндр өткізгіш ұлпалардан және өзек паренхимасынан тұрады. Өзек паренхима клеткалары кең көлемді 6 бұрышты. Ксилема элементтері сәулелі шашыраңқы орналасқан. Клетка қабырғалы қалың. Араларында өзекті сәуле паренхима клеткалары орналасқан. Ксилема сыртында жұқа қабықшалы камбий меристемасы орналасқан. Оның сыртында флоэма ұлпалары дамыған. Флома ұлпаларының араларында тіректі</w:t>
      </w:r>
      <w:r w:rsidR="00E57F9A" w:rsidRPr="0026636A">
        <w:rPr>
          <w:rFonts w:ascii="Times New Roman" w:eastAsia="Times New Roman" w:hAnsi="Times New Roman" w:cs="Times New Roman"/>
          <w:sz w:val="28"/>
          <w:szCs w:val="28"/>
          <w:lang w:val="kk-KZ" w:eastAsia="en-US"/>
        </w:rPr>
        <w:t>к ұлпа тін талшықтары дамыған (</w:t>
      </w:r>
      <w:r w:rsidR="00E57F9A" w:rsidRPr="0026636A">
        <w:rPr>
          <w:rFonts w:ascii="Times New Roman" w:eastAsia="Times New Roman" w:hAnsi="Times New Roman" w:cs="Times New Roman"/>
          <w:sz w:val="28"/>
          <w:szCs w:val="28"/>
          <w:lang w:val="en-US" w:eastAsia="en-US"/>
        </w:rPr>
        <w:t>C</w:t>
      </w:r>
      <w:r w:rsidRPr="0026636A">
        <w:rPr>
          <w:rFonts w:ascii="Times New Roman" w:eastAsia="Times New Roman" w:hAnsi="Times New Roman" w:cs="Times New Roman"/>
          <w:sz w:val="28"/>
          <w:szCs w:val="28"/>
          <w:lang w:val="kk-KZ" w:eastAsia="en-US"/>
        </w:rPr>
        <w:t xml:space="preserve">урет </w:t>
      </w:r>
      <w:r w:rsidR="00E57F9A" w:rsidRPr="0026636A">
        <w:rPr>
          <w:rFonts w:ascii="Times New Roman" w:eastAsia="Times New Roman" w:hAnsi="Times New Roman" w:cs="Times New Roman"/>
          <w:sz w:val="28"/>
          <w:szCs w:val="28"/>
          <w:lang w:val="en-US" w:eastAsia="en-US"/>
        </w:rPr>
        <w:t>20, 21, 22</w:t>
      </w:r>
      <w:r w:rsidRPr="0026636A">
        <w:rPr>
          <w:rFonts w:ascii="Times New Roman" w:eastAsia="Times New Roman" w:hAnsi="Times New Roman" w:cs="Times New Roman"/>
          <w:sz w:val="28"/>
          <w:szCs w:val="28"/>
          <w:lang w:val="kk-KZ" w:eastAsia="en-US"/>
        </w:rPr>
        <w:t>).</w:t>
      </w:r>
      <w:r w:rsidR="008D74FA" w:rsidRPr="0026636A">
        <w:rPr>
          <w:rFonts w:ascii="Times New Roman" w:eastAsia="Times New Roman" w:hAnsi="Times New Roman" w:cs="Times New Roman"/>
          <w:sz w:val="28"/>
          <w:szCs w:val="28"/>
          <w:lang w:val="kk-KZ" w:eastAsia="en-US"/>
        </w:rPr>
        <w:t xml:space="preserve"> </w:t>
      </w:r>
      <w:r w:rsidR="005F3572" w:rsidRPr="0026636A">
        <w:rPr>
          <w:rFonts w:ascii="Times New Roman" w:eastAsia="Times New Roman" w:hAnsi="Times New Roman" w:cs="Times New Roman"/>
          <w:sz w:val="28"/>
          <w:szCs w:val="28"/>
          <w:lang w:val="kk-KZ" w:eastAsia="en-US"/>
        </w:rPr>
        <w:t xml:space="preserve">Сабақтың бір кескіндеріне флороглюцинмен әсер еткенде тін  </w:t>
      </w:r>
      <w:r w:rsidR="000B626D" w:rsidRPr="0026636A">
        <w:rPr>
          <w:rFonts w:ascii="Times New Roman" w:eastAsia="Times New Roman" w:hAnsi="Times New Roman" w:cs="Times New Roman"/>
          <w:sz w:val="28"/>
          <w:szCs w:val="28"/>
          <w:lang w:val="kk-KZ" w:eastAsia="en-US"/>
        </w:rPr>
        <w:t xml:space="preserve">талшықтары қызыл түске боялады. Ал бір кескіндерді сілтілі ерітіндімен әсер еткенде өзектік сәуле паренхималары қанық қызыл түске боялады. Бұл сәуле паренхималарындағы </w:t>
      </w:r>
      <w:r w:rsidR="000B626D" w:rsidRPr="0026636A">
        <w:rPr>
          <w:rFonts w:ascii="Times New Roman" w:eastAsia="Times New Roman" w:hAnsi="Times New Roman" w:cs="Times New Roman"/>
          <w:sz w:val="28"/>
          <w:szCs w:val="28"/>
          <w:lang w:val="kk-KZ" w:eastAsia="en-US"/>
        </w:rPr>
        <w:lastRenderedPageBreak/>
        <w:t xml:space="preserve">антрацентуындыларының шоғырлануын көрсетеді. Антрацентуындылары басқада паренхима клеткаларында да </w:t>
      </w:r>
      <w:r w:rsidR="00F90CF1" w:rsidRPr="0026636A">
        <w:rPr>
          <w:rFonts w:ascii="Times New Roman" w:eastAsia="Times New Roman" w:hAnsi="Times New Roman" w:cs="Times New Roman"/>
          <w:noProof/>
          <w:sz w:val="28"/>
          <w:szCs w:val="28"/>
          <w:lang w:bidi="he-IL"/>
        </w:rPr>
        <w:drawing>
          <wp:anchor distT="0" distB="0" distL="0" distR="0" simplePos="0" relativeHeight="251661824" behindDoc="0" locked="0" layoutInCell="1" allowOverlap="1" wp14:anchorId="22C72EC1" wp14:editId="778F27F8">
            <wp:simplePos x="0" y="0"/>
            <wp:positionH relativeFrom="page">
              <wp:posOffset>2011680</wp:posOffset>
            </wp:positionH>
            <wp:positionV relativeFrom="paragraph">
              <wp:posOffset>615950</wp:posOffset>
            </wp:positionV>
            <wp:extent cx="4637405" cy="3177540"/>
            <wp:effectExtent l="0" t="0" r="0" b="3810"/>
            <wp:wrapTopAndBottom/>
            <wp:docPr id="84" name="image12.jpeg" descr="Изображение выглядит как желтый&#10;&#10;Автоматически созданное описание со средним доверительным уров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2.jpeg" descr="Изображение выглядит как желтый&#10;&#10;Автоматически созданное описание со средним доверительным уровнем"/>
                    <pic:cNvPicPr/>
                  </pic:nvPicPr>
                  <pic:blipFill>
                    <a:blip r:embed="rId31" cstate="print"/>
                    <a:stretch>
                      <a:fillRect/>
                    </a:stretch>
                  </pic:blipFill>
                  <pic:spPr>
                    <a:xfrm>
                      <a:off x="0" y="0"/>
                      <a:ext cx="4637405" cy="3177540"/>
                    </a:xfrm>
                    <a:prstGeom prst="rect">
                      <a:avLst/>
                    </a:prstGeom>
                  </pic:spPr>
                </pic:pic>
              </a:graphicData>
            </a:graphic>
            <wp14:sizeRelH relativeFrom="margin">
              <wp14:pctWidth>0</wp14:pctWidth>
            </wp14:sizeRelH>
            <wp14:sizeRelV relativeFrom="margin">
              <wp14:pctHeight>0</wp14:pctHeight>
            </wp14:sizeRelV>
          </wp:anchor>
        </w:drawing>
      </w:r>
      <w:r w:rsidR="00E57F9A" w:rsidRPr="0026636A">
        <w:rPr>
          <w:rFonts w:ascii="Times New Roman" w:eastAsia="Times New Roman" w:hAnsi="Times New Roman" w:cs="Times New Roman"/>
          <w:sz w:val="28"/>
          <w:szCs w:val="28"/>
          <w:lang w:val="kk-KZ" w:eastAsia="en-US"/>
        </w:rPr>
        <w:t>шоғырларған (</w:t>
      </w:r>
      <w:r w:rsidR="00E57F9A" w:rsidRPr="0026636A">
        <w:rPr>
          <w:rFonts w:ascii="Times New Roman" w:eastAsia="Times New Roman" w:hAnsi="Times New Roman" w:cs="Times New Roman"/>
          <w:sz w:val="28"/>
          <w:szCs w:val="28"/>
          <w:lang w:val="en-US" w:eastAsia="en-US"/>
        </w:rPr>
        <w:t>C</w:t>
      </w:r>
      <w:r w:rsidR="00E57F9A" w:rsidRPr="0026636A">
        <w:rPr>
          <w:rFonts w:ascii="Times New Roman" w:eastAsia="Times New Roman" w:hAnsi="Times New Roman" w:cs="Times New Roman"/>
          <w:sz w:val="28"/>
          <w:szCs w:val="28"/>
          <w:lang w:val="kk-KZ" w:eastAsia="en-US"/>
        </w:rPr>
        <w:t xml:space="preserve">урет </w:t>
      </w:r>
      <w:r w:rsidR="00E57F9A" w:rsidRPr="0026636A">
        <w:rPr>
          <w:rFonts w:ascii="Times New Roman" w:eastAsia="Times New Roman" w:hAnsi="Times New Roman" w:cs="Times New Roman"/>
          <w:sz w:val="28"/>
          <w:szCs w:val="28"/>
          <w:lang w:val="en-US" w:eastAsia="en-US"/>
        </w:rPr>
        <w:t>2</w:t>
      </w:r>
      <w:r w:rsidR="000B626D" w:rsidRPr="0026636A">
        <w:rPr>
          <w:rFonts w:ascii="Times New Roman" w:eastAsia="Times New Roman" w:hAnsi="Times New Roman" w:cs="Times New Roman"/>
          <w:sz w:val="28"/>
          <w:szCs w:val="28"/>
          <w:lang w:val="kk-KZ" w:eastAsia="en-US"/>
        </w:rPr>
        <w:t>3</w:t>
      </w:r>
      <w:r w:rsidR="00C91DD5" w:rsidRPr="0026636A">
        <w:rPr>
          <w:rFonts w:ascii="Times New Roman" w:eastAsia="Times New Roman" w:hAnsi="Times New Roman" w:cs="Times New Roman"/>
          <w:sz w:val="28"/>
          <w:szCs w:val="28"/>
          <w:lang w:val="en-US" w:eastAsia="en-US"/>
        </w:rPr>
        <w:t>-25</w:t>
      </w:r>
      <w:r w:rsidR="000B626D" w:rsidRPr="0026636A">
        <w:rPr>
          <w:rFonts w:ascii="Times New Roman" w:eastAsia="Times New Roman" w:hAnsi="Times New Roman" w:cs="Times New Roman"/>
          <w:sz w:val="28"/>
          <w:szCs w:val="28"/>
          <w:lang w:val="kk-KZ" w:eastAsia="en-US"/>
        </w:rPr>
        <w:t>)</w:t>
      </w:r>
      <w:r w:rsidR="00E57F9A" w:rsidRPr="0026636A">
        <w:rPr>
          <w:rFonts w:ascii="Times New Roman" w:eastAsia="Times New Roman" w:hAnsi="Times New Roman" w:cs="Times New Roman"/>
          <w:sz w:val="28"/>
          <w:szCs w:val="28"/>
          <w:lang w:val="en-US" w:eastAsia="en-US"/>
        </w:rPr>
        <w:t>.</w:t>
      </w:r>
    </w:p>
    <w:p w14:paraId="3D6BE78D" w14:textId="77631294" w:rsidR="000B626D" w:rsidRPr="0026636A" w:rsidRDefault="000B626D" w:rsidP="00861B93">
      <w:pPr>
        <w:widowControl w:val="0"/>
        <w:autoSpaceDE w:val="0"/>
        <w:autoSpaceDN w:val="0"/>
        <w:spacing w:after="0" w:line="240" w:lineRule="auto"/>
        <w:ind w:right="100" w:firstLine="709"/>
        <w:jc w:val="both"/>
        <w:rPr>
          <w:rFonts w:ascii="Times New Roman" w:eastAsia="Times New Roman" w:hAnsi="Times New Roman" w:cs="Times New Roman"/>
          <w:sz w:val="28"/>
          <w:szCs w:val="28"/>
          <w:lang w:val="kk-KZ" w:eastAsia="en-US"/>
        </w:rPr>
      </w:pPr>
    </w:p>
    <w:p w14:paraId="70E83BE6" w14:textId="77777777" w:rsidR="00E57F9A" w:rsidRPr="0026636A" w:rsidRDefault="00E57F9A" w:rsidP="00E57F9A">
      <w:pPr>
        <w:widowControl w:val="0"/>
        <w:autoSpaceDE w:val="0"/>
        <w:autoSpaceDN w:val="0"/>
        <w:spacing w:after="0" w:line="240" w:lineRule="auto"/>
        <w:ind w:right="145" w:firstLine="567"/>
        <w:jc w:val="both"/>
        <w:rPr>
          <w:rFonts w:ascii="Times New Roman" w:eastAsia="Times New Roman" w:hAnsi="Times New Roman" w:cs="Times New Roman"/>
          <w:sz w:val="28"/>
          <w:szCs w:val="28"/>
          <w:lang w:val="kk-KZ" w:eastAsia="en-US"/>
        </w:rPr>
      </w:pPr>
    </w:p>
    <w:p w14:paraId="2874E97F" w14:textId="7FE10D1B" w:rsidR="00D010F1" w:rsidRPr="0026636A" w:rsidRDefault="00E57F9A" w:rsidP="00E57F9A">
      <w:pPr>
        <w:widowControl w:val="0"/>
        <w:autoSpaceDE w:val="0"/>
        <w:autoSpaceDN w:val="0"/>
        <w:spacing w:after="0" w:line="240" w:lineRule="auto"/>
        <w:ind w:right="145" w:firstLine="567"/>
        <w:jc w:val="both"/>
        <w:rPr>
          <w:rFonts w:ascii="Times New Roman" w:eastAsia="Times New Roman" w:hAnsi="Times New Roman" w:cs="Times New Roman"/>
          <w:sz w:val="28"/>
          <w:szCs w:val="28"/>
          <w:lang w:val="en-US" w:eastAsia="en-US"/>
        </w:rPr>
      </w:pPr>
      <w:r w:rsidRPr="0026636A">
        <w:rPr>
          <w:rFonts w:ascii="Times New Roman" w:eastAsia="Times New Roman" w:hAnsi="Times New Roman" w:cs="Times New Roman"/>
          <w:sz w:val="28"/>
          <w:szCs w:val="28"/>
          <w:lang w:val="kk-KZ" w:eastAsia="en-US"/>
        </w:rPr>
        <w:t xml:space="preserve">Сурет </w:t>
      </w:r>
      <w:r w:rsidR="008B7268" w:rsidRPr="0026636A">
        <w:rPr>
          <w:rFonts w:ascii="Times New Roman" w:eastAsia="Times New Roman" w:hAnsi="Times New Roman" w:cs="Times New Roman"/>
          <w:sz w:val="28"/>
          <w:szCs w:val="28"/>
          <w:lang w:val="en-US" w:eastAsia="en-US"/>
        </w:rPr>
        <w:t xml:space="preserve">20 </w:t>
      </w:r>
      <w:r w:rsidR="008B7268" w:rsidRPr="0026636A">
        <w:rPr>
          <w:rFonts w:ascii="Times New Roman" w:hAnsi="Times New Roman" w:cs="Times New Roman"/>
          <w:iCs/>
          <w:color w:val="000000" w:themeColor="text1"/>
          <w:sz w:val="28"/>
          <w:szCs w:val="28"/>
          <w:lang w:val="en-US"/>
        </w:rPr>
        <w:t>–</w:t>
      </w:r>
      <w:r w:rsidR="00DC29C5" w:rsidRPr="0026636A">
        <w:rPr>
          <w:rFonts w:ascii="Times New Roman" w:eastAsia="Times New Roman" w:hAnsi="Times New Roman" w:cs="Times New Roman"/>
          <w:sz w:val="28"/>
          <w:szCs w:val="28"/>
          <w:lang w:val="kk-KZ" w:eastAsia="en-US"/>
        </w:rPr>
        <w:t xml:space="preserve"> </w:t>
      </w:r>
      <w:r w:rsidR="000F21C0" w:rsidRPr="0026636A">
        <w:rPr>
          <w:rFonts w:ascii="Times New Roman" w:eastAsia="Times New Roman" w:hAnsi="Times New Roman" w:cs="Times New Roman"/>
          <w:i/>
          <w:sz w:val="28"/>
          <w:szCs w:val="28"/>
          <w:lang w:val="kk-KZ" w:eastAsia="en-US"/>
        </w:rPr>
        <w:t>Frangula alnus</w:t>
      </w:r>
      <w:r w:rsidR="000F21C0" w:rsidRPr="0026636A">
        <w:rPr>
          <w:rFonts w:ascii="Times New Roman" w:eastAsia="Times New Roman" w:hAnsi="Times New Roman" w:cs="Times New Roman"/>
          <w:iCs/>
          <w:sz w:val="28"/>
          <w:szCs w:val="28"/>
          <w:lang w:val="kk-KZ" w:eastAsia="en-US"/>
        </w:rPr>
        <w:t xml:space="preserve"> Mill.</w:t>
      </w:r>
      <w:r w:rsidR="00367E20" w:rsidRPr="0026636A">
        <w:rPr>
          <w:rFonts w:ascii="Times New Roman" w:eastAsia="Times New Roman" w:hAnsi="Times New Roman" w:cs="Times New Roman"/>
          <w:iCs/>
          <w:sz w:val="28"/>
          <w:szCs w:val="28"/>
          <w:lang w:val="kk-KZ" w:eastAsia="en-US"/>
        </w:rPr>
        <w:t xml:space="preserve"> </w:t>
      </w:r>
      <w:r w:rsidR="00DC29C5" w:rsidRPr="0026636A">
        <w:rPr>
          <w:rFonts w:ascii="Times New Roman" w:eastAsia="Times New Roman" w:hAnsi="Times New Roman" w:cs="Times New Roman"/>
          <w:iCs/>
          <w:sz w:val="28"/>
          <w:szCs w:val="28"/>
          <w:lang w:val="kk-KZ" w:eastAsia="en-US"/>
        </w:rPr>
        <w:t xml:space="preserve"> </w:t>
      </w:r>
      <w:r w:rsidR="00DC29C5" w:rsidRPr="0026636A">
        <w:rPr>
          <w:rFonts w:ascii="Times New Roman" w:eastAsia="Times New Roman" w:hAnsi="Times New Roman" w:cs="Times New Roman"/>
          <w:sz w:val="28"/>
          <w:szCs w:val="28"/>
          <w:lang w:val="kk-KZ" w:eastAsia="en-US"/>
        </w:rPr>
        <w:t>өсімдігін</w:t>
      </w:r>
      <w:r w:rsidRPr="0026636A">
        <w:rPr>
          <w:rFonts w:ascii="Times New Roman" w:eastAsia="Times New Roman" w:hAnsi="Times New Roman" w:cs="Times New Roman"/>
          <w:sz w:val="28"/>
          <w:szCs w:val="28"/>
          <w:lang w:val="kk-KZ" w:eastAsia="en-US"/>
        </w:rPr>
        <w:t>ің сабағының көлденең кесіндісі</w:t>
      </w:r>
      <w:r w:rsidRPr="0026636A">
        <w:rPr>
          <w:rFonts w:ascii="Times New Roman" w:eastAsia="Times New Roman" w:hAnsi="Times New Roman" w:cs="Times New Roman"/>
          <w:sz w:val="28"/>
          <w:szCs w:val="28"/>
          <w:lang w:val="en-US" w:eastAsia="en-US"/>
        </w:rPr>
        <w:t xml:space="preserve"> </w:t>
      </w:r>
      <w:r w:rsidR="00DC29C5" w:rsidRPr="0026636A">
        <w:rPr>
          <w:rFonts w:ascii="Times New Roman" w:eastAsia="Times New Roman" w:hAnsi="Times New Roman" w:cs="Times New Roman"/>
          <w:sz w:val="28"/>
          <w:szCs w:val="28"/>
          <w:lang w:val="kk-KZ" w:eastAsia="en-US"/>
        </w:rPr>
        <w:t>(х180)</w:t>
      </w:r>
      <w:r w:rsidRPr="0026636A">
        <w:rPr>
          <w:rFonts w:ascii="Times New Roman" w:eastAsia="Times New Roman" w:hAnsi="Times New Roman" w:cs="Times New Roman"/>
          <w:sz w:val="28"/>
          <w:szCs w:val="28"/>
          <w:lang w:val="en-US" w:eastAsia="en-US"/>
        </w:rPr>
        <w:t xml:space="preserve">. </w:t>
      </w:r>
      <w:r w:rsidR="00F7658A" w:rsidRPr="0026636A">
        <w:rPr>
          <w:rFonts w:ascii="Times New Roman" w:eastAsia="Times New Roman" w:hAnsi="Times New Roman" w:cs="Times New Roman"/>
          <w:sz w:val="28"/>
          <w:szCs w:val="28"/>
          <w:lang w:val="kk-KZ" w:eastAsia="en-US"/>
        </w:rPr>
        <w:t>1-перидерма, 2-колленхима, 3-склеренхима, 4-тін, 5-сүрек, 6-өзектік паренхима</w:t>
      </w:r>
      <w:r w:rsidR="008D74FA" w:rsidRPr="0026636A">
        <w:rPr>
          <w:rFonts w:ascii="Times New Roman" w:eastAsia="Times New Roman" w:hAnsi="Times New Roman" w:cs="Times New Roman"/>
          <w:sz w:val="28"/>
          <w:szCs w:val="28"/>
          <w:lang w:val="kk-KZ" w:eastAsia="en-US"/>
        </w:rPr>
        <w:t xml:space="preserve">   </w:t>
      </w:r>
      <w:r w:rsidR="00116DB6" w:rsidRPr="0026636A">
        <w:rPr>
          <w:rFonts w:ascii="Times New Roman" w:eastAsia="Times New Roman" w:hAnsi="Times New Roman" w:cs="Times New Roman"/>
          <w:sz w:val="28"/>
          <w:szCs w:val="28"/>
          <w:lang w:val="kk-KZ" w:eastAsia="en-US"/>
        </w:rPr>
        <w:t>шырышты қуыстар, кристалдар жиынтығы</w:t>
      </w:r>
      <w:r w:rsidRPr="0026636A">
        <w:rPr>
          <w:rFonts w:ascii="Times New Roman" w:eastAsia="Times New Roman" w:hAnsi="Times New Roman" w:cs="Times New Roman"/>
          <w:sz w:val="28"/>
          <w:szCs w:val="28"/>
          <w:lang w:val="en-US" w:eastAsia="en-US"/>
        </w:rPr>
        <w:t>.</w:t>
      </w:r>
    </w:p>
    <w:p w14:paraId="3D6B2D7C" w14:textId="77777777" w:rsidR="001B3A6A" w:rsidRPr="0026636A" w:rsidRDefault="001B3A6A" w:rsidP="00861B93">
      <w:pPr>
        <w:widowControl w:val="0"/>
        <w:autoSpaceDE w:val="0"/>
        <w:autoSpaceDN w:val="0"/>
        <w:spacing w:after="0" w:line="240" w:lineRule="auto"/>
        <w:ind w:left="145" w:right="145"/>
        <w:jc w:val="center"/>
        <w:rPr>
          <w:rFonts w:ascii="Times New Roman" w:eastAsia="Times New Roman" w:hAnsi="Times New Roman" w:cs="Times New Roman"/>
          <w:sz w:val="28"/>
          <w:szCs w:val="28"/>
          <w:lang w:val="kk-KZ" w:eastAsia="en-US"/>
        </w:rPr>
      </w:pPr>
    </w:p>
    <w:p w14:paraId="1574E32C" w14:textId="77777777" w:rsidR="00F7658A" w:rsidRPr="0026636A" w:rsidRDefault="00F7658A" w:rsidP="008D74FA">
      <w:pPr>
        <w:widowControl w:val="0"/>
        <w:autoSpaceDE w:val="0"/>
        <w:autoSpaceDN w:val="0"/>
        <w:spacing w:after="0" w:line="240" w:lineRule="auto"/>
        <w:ind w:left="2237" w:hanging="677"/>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drawing>
          <wp:inline distT="0" distB="0" distL="0" distR="0" wp14:anchorId="55A79716" wp14:editId="49FD5BF7">
            <wp:extent cx="4571541" cy="3053715"/>
            <wp:effectExtent l="0" t="0" r="635" b="0"/>
            <wp:docPr id="85" name="image13.jpeg" descr="Изображение выглядит как зеленый,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13.jpeg" descr="Изображение выглядит как зеленый, растение&#10;&#10;Автоматически созданное описание"/>
                    <pic:cNvPicPr/>
                  </pic:nvPicPr>
                  <pic:blipFill>
                    <a:blip r:embed="rId32" cstate="print"/>
                    <a:stretch>
                      <a:fillRect/>
                    </a:stretch>
                  </pic:blipFill>
                  <pic:spPr>
                    <a:xfrm>
                      <a:off x="0" y="0"/>
                      <a:ext cx="4728363" cy="3158470"/>
                    </a:xfrm>
                    <a:prstGeom prst="rect">
                      <a:avLst/>
                    </a:prstGeom>
                  </pic:spPr>
                </pic:pic>
              </a:graphicData>
            </a:graphic>
          </wp:inline>
        </w:drawing>
      </w:r>
    </w:p>
    <w:p w14:paraId="1909DD53" w14:textId="08A4D927" w:rsidR="00D010F1" w:rsidRPr="0026636A" w:rsidRDefault="00D010F1" w:rsidP="00861B93">
      <w:pPr>
        <w:widowControl w:val="0"/>
        <w:autoSpaceDE w:val="0"/>
        <w:autoSpaceDN w:val="0"/>
        <w:spacing w:after="0" w:line="240" w:lineRule="auto"/>
        <w:ind w:left="145" w:right="153"/>
        <w:jc w:val="center"/>
        <w:rPr>
          <w:rFonts w:ascii="Times New Roman" w:eastAsia="Times New Roman" w:hAnsi="Times New Roman" w:cs="Times New Roman"/>
          <w:sz w:val="28"/>
          <w:szCs w:val="28"/>
          <w:lang w:val="kk-KZ" w:eastAsia="en-US"/>
        </w:rPr>
      </w:pPr>
    </w:p>
    <w:p w14:paraId="403BDD96" w14:textId="169D715C" w:rsidR="00F7658A" w:rsidRPr="0026636A" w:rsidRDefault="00E64217" w:rsidP="008B7268">
      <w:pPr>
        <w:widowControl w:val="0"/>
        <w:autoSpaceDE w:val="0"/>
        <w:autoSpaceDN w:val="0"/>
        <w:spacing w:after="0" w:line="240" w:lineRule="auto"/>
        <w:ind w:right="154" w:firstLine="567"/>
        <w:jc w:val="both"/>
        <w:rPr>
          <w:rFonts w:ascii="Times New Roman" w:eastAsia="Times New Roman" w:hAnsi="Times New Roman" w:cs="Times New Roman"/>
          <w:sz w:val="28"/>
          <w:szCs w:val="28"/>
          <w:lang w:val="en-US" w:eastAsia="en-US"/>
        </w:rPr>
      </w:pPr>
      <w:r w:rsidRPr="0026636A">
        <w:rPr>
          <w:rFonts w:ascii="Times New Roman" w:eastAsia="Times New Roman" w:hAnsi="Times New Roman" w:cs="Times New Roman"/>
          <w:sz w:val="28"/>
          <w:szCs w:val="28"/>
          <w:lang w:val="kk-KZ" w:eastAsia="en-US"/>
        </w:rPr>
        <w:t xml:space="preserve">      </w:t>
      </w:r>
      <w:r w:rsidR="008D74FA"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 xml:space="preserve"> </w:t>
      </w:r>
      <w:r w:rsidR="00E57F9A" w:rsidRPr="0026636A">
        <w:rPr>
          <w:rFonts w:ascii="Times New Roman" w:eastAsia="Times New Roman" w:hAnsi="Times New Roman" w:cs="Times New Roman"/>
          <w:sz w:val="28"/>
          <w:szCs w:val="28"/>
          <w:lang w:val="kk-KZ" w:eastAsia="en-US"/>
        </w:rPr>
        <w:t xml:space="preserve">Сурет </w:t>
      </w:r>
      <w:r w:rsidR="008B7268" w:rsidRPr="0026636A">
        <w:rPr>
          <w:rFonts w:ascii="Times New Roman" w:eastAsia="Times New Roman" w:hAnsi="Times New Roman" w:cs="Times New Roman"/>
          <w:sz w:val="28"/>
          <w:szCs w:val="28"/>
          <w:lang w:val="en-US" w:eastAsia="en-US"/>
        </w:rPr>
        <w:t xml:space="preserve">21 </w:t>
      </w:r>
      <w:r w:rsidR="008B7268" w:rsidRPr="0026636A">
        <w:rPr>
          <w:rFonts w:ascii="Times New Roman" w:hAnsi="Times New Roman" w:cs="Times New Roman"/>
          <w:iCs/>
          <w:color w:val="000000" w:themeColor="text1"/>
          <w:sz w:val="28"/>
          <w:szCs w:val="28"/>
          <w:lang w:val="en-US"/>
        </w:rPr>
        <w:t>–</w:t>
      </w:r>
      <w:r w:rsidR="00DC29C5" w:rsidRPr="0026636A">
        <w:rPr>
          <w:rFonts w:ascii="Times New Roman" w:eastAsia="Times New Roman" w:hAnsi="Times New Roman" w:cs="Times New Roman"/>
          <w:sz w:val="28"/>
          <w:szCs w:val="28"/>
          <w:lang w:val="kk-KZ" w:eastAsia="en-US"/>
        </w:rPr>
        <w:t xml:space="preserve"> </w:t>
      </w:r>
      <w:r w:rsidR="000F21C0" w:rsidRPr="0026636A">
        <w:rPr>
          <w:rFonts w:ascii="Times New Roman" w:eastAsia="Times New Roman" w:hAnsi="Times New Roman" w:cs="Times New Roman"/>
          <w:i/>
          <w:sz w:val="28"/>
          <w:szCs w:val="28"/>
          <w:lang w:val="kk-KZ" w:eastAsia="en-US"/>
        </w:rPr>
        <w:t>Frangula alnus</w:t>
      </w:r>
      <w:r w:rsidR="000F21C0" w:rsidRPr="0026636A">
        <w:rPr>
          <w:rFonts w:ascii="Times New Roman" w:eastAsia="Times New Roman" w:hAnsi="Times New Roman" w:cs="Times New Roman"/>
          <w:iCs/>
          <w:sz w:val="28"/>
          <w:szCs w:val="28"/>
          <w:lang w:val="kk-KZ" w:eastAsia="en-US"/>
        </w:rPr>
        <w:t xml:space="preserve"> Mill.</w:t>
      </w:r>
      <w:r w:rsidR="00367E20" w:rsidRPr="0026636A">
        <w:rPr>
          <w:rFonts w:ascii="Times New Roman" w:eastAsia="Times New Roman" w:hAnsi="Times New Roman" w:cs="Times New Roman"/>
          <w:iCs/>
          <w:sz w:val="28"/>
          <w:szCs w:val="28"/>
          <w:lang w:val="kk-KZ" w:eastAsia="en-US"/>
        </w:rPr>
        <w:t xml:space="preserve"> </w:t>
      </w:r>
      <w:r w:rsidR="00DC29C5" w:rsidRPr="0026636A">
        <w:rPr>
          <w:rFonts w:ascii="Times New Roman" w:eastAsia="Times New Roman" w:hAnsi="Times New Roman" w:cs="Times New Roman"/>
          <w:iCs/>
          <w:sz w:val="28"/>
          <w:szCs w:val="28"/>
          <w:lang w:val="kk-KZ" w:eastAsia="en-US"/>
        </w:rPr>
        <w:t xml:space="preserve"> </w:t>
      </w:r>
      <w:r w:rsidR="00DC29C5" w:rsidRPr="0026636A">
        <w:rPr>
          <w:rFonts w:ascii="Times New Roman" w:eastAsia="Times New Roman" w:hAnsi="Times New Roman" w:cs="Times New Roman"/>
          <w:sz w:val="28"/>
          <w:szCs w:val="28"/>
          <w:lang w:val="kk-KZ" w:eastAsia="en-US"/>
        </w:rPr>
        <w:t>өсімдігінің саба</w:t>
      </w:r>
      <w:r w:rsidR="00E57F9A" w:rsidRPr="0026636A">
        <w:rPr>
          <w:rFonts w:ascii="Times New Roman" w:eastAsia="Times New Roman" w:hAnsi="Times New Roman" w:cs="Times New Roman"/>
          <w:sz w:val="28"/>
          <w:szCs w:val="28"/>
          <w:lang w:val="kk-KZ" w:eastAsia="en-US"/>
        </w:rPr>
        <w:t>ғының алғышқы</w:t>
      </w:r>
      <w:r w:rsidR="00E57F9A" w:rsidRPr="0026636A">
        <w:rPr>
          <w:rFonts w:ascii="Times New Roman" w:eastAsia="Times New Roman" w:hAnsi="Times New Roman" w:cs="Times New Roman"/>
          <w:sz w:val="28"/>
          <w:szCs w:val="28"/>
          <w:lang w:val="en-US" w:eastAsia="en-US"/>
        </w:rPr>
        <w:t xml:space="preserve"> </w:t>
      </w:r>
      <w:r w:rsidR="00DC29C5" w:rsidRPr="0026636A">
        <w:rPr>
          <w:rFonts w:ascii="Times New Roman" w:eastAsia="Times New Roman" w:hAnsi="Times New Roman" w:cs="Times New Roman"/>
          <w:sz w:val="28"/>
          <w:szCs w:val="28"/>
          <w:lang w:val="kk-KZ" w:eastAsia="en-US"/>
        </w:rPr>
        <w:t>қабық бөлігі (х720)</w:t>
      </w:r>
      <w:r w:rsidR="00E57F9A" w:rsidRPr="0026636A">
        <w:rPr>
          <w:rFonts w:ascii="Times New Roman" w:eastAsia="Times New Roman" w:hAnsi="Times New Roman" w:cs="Times New Roman"/>
          <w:sz w:val="28"/>
          <w:szCs w:val="28"/>
          <w:lang w:val="en-US" w:eastAsia="en-US"/>
        </w:rPr>
        <w:t xml:space="preserve">. </w:t>
      </w:r>
      <w:r w:rsidR="0020412E" w:rsidRPr="0026636A">
        <w:rPr>
          <w:rFonts w:ascii="Times New Roman" w:eastAsia="Times New Roman" w:hAnsi="Times New Roman" w:cs="Times New Roman"/>
          <w:sz w:val="28"/>
          <w:szCs w:val="28"/>
          <w:lang w:val="kk-KZ" w:eastAsia="en-US"/>
        </w:rPr>
        <w:t xml:space="preserve">А)  </w:t>
      </w:r>
      <w:r w:rsidR="00F7658A" w:rsidRPr="0026636A">
        <w:rPr>
          <w:rFonts w:ascii="Times New Roman" w:eastAsia="Times New Roman" w:hAnsi="Times New Roman" w:cs="Times New Roman"/>
          <w:sz w:val="28"/>
          <w:szCs w:val="28"/>
          <w:lang w:val="kk-KZ" w:eastAsia="en-US"/>
        </w:rPr>
        <w:t>1-перидерма, 2-колленхима, 3-склеренхима, 4- тін</w:t>
      </w:r>
      <w:r w:rsidR="00E57F9A" w:rsidRPr="0026636A">
        <w:rPr>
          <w:rFonts w:ascii="Times New Roman" w:eastAsia="Times New Roman" w:hAnsi="Times New Roman" w:cs="Times New Roman"/>
          <w:sz w:val="28"/>
          <w:szCs w:val="28"/>
          <w:lang w:val="en-US" w:eastAsia="en-US"/>
        </w:rPr>
        <w:t>.</w:t>
      </w:r>
    </w:p>
    <w:p w14:paraId="53B08BB9" w14:textId="7D34303D" w:rsidR="00F7658A" w:rsidRPr="0026636A" w:rsidRDefault="005F3572" w:rsidP="00E57F9A">
      <w:pPr>
        <w:widowControl w:val="0"/>
        <w:autoSpaceDE w:val="0"/>
        <w:autoSpaceDN w:val="0"/>
        <w:spacing w:after="0" w:line="240" w:lineRule="auto"/>
        <w:ind w:firstLine="567"/>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lastRenderedPageBreak/>
        <w:drawing>
          <wp:anchor distT="0" distB="0" distL="0" distR="0" simplePos="0" relativeHeight="251643904" behindDoc="0" locked="0" layoutInCell="1" allowOverlap="1" wp14:anchorId="78E964F0" wp14:editId="122F65FF">
            <wp:simplePos x="0" y="0"/>
            <wp:positionH relativeFrom="page">
              <wp:posOffset>2089150</wp:posOffset>
            </wp:positionH>
            <wp:positionV relativeFrom="paragraph">
              <wp:posOffset>-2540</wp:posOffset>
            </wp:positionV>
            <wp:extent cx="4438650" cy="3009900"/>
            <wp:effectExtent l="0" t="0" r="0" b="0"/>
            <wp:wrapTopAndBottom/>
            <wp:docPr id="86" name="image14.jpeg" descr="каб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33" cstate="print"/>
                    <a:stretch>
                      <a:fillRect/>
                    </a:stretch>
                  </pic:blipFill>
                  <pic:spPr>
                    <a:xfrm>
                      <a:off x="0" y="0"/>
                      <a:ext cx="4438650" cy="3009900"/>
                    </a:xfrm>
                    <a:prstGeom prst="rect">
                      <a:avLst/>
                    </a:prstGeom>
                  </pic:spPr>
                </pic:pic>
              </a:graphicData>
            </a:graphic>
            <wp14:sizeRelH relativeFrom="margin">
              <wp14:pctWidth>0</wp14:pctWidth>
            </wp14:sizeRelH>
            <wp14:sizeRelV relativeFrom="margin">
              <wp14:pctHeight>0</wp14:pctHeight>
            </wp14:sizeRelV>
          </wp:anchor>
        </w:drawing>
      </w:r>
    </w:p>
    <w:p w14:paraId="4B66B415" w14:textId="562BBA8F" w:rsidR="00D010F1" w:rsidRPr="0026636A" w:rsidRDefault="00E57F9A" w:rsidP="00E57F9A">
      <w:pPr>
        <w:widowControl w:val="0"/>
        <w:autoSpaceDE w:val="0"/>
        <w:autoSpaceDN w:val="0"/>
        <w:spacing w:after="0" w:line="240" w:lineRule="auto"/>
        <w:ind w:left="145" w:right="154" w:firstLine="567"/>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 xml:space="preserve">Сурет </w:t>
      </w:r>
      <w:r w:rsidR="008B7268" w:rsidRPr="0026636A">
        <w:rPr>
          <w:rFonts w:ascii="Times New Roman" w:eastAsia="Times New Roman" w:hAnsi="Times New Roman" w:cs="Times New Roman"/>
          <w:sz w:val="28"/>
          <w:szCs w:val="28"/>
          <w:lang w:val="en-US" w:eastAsia="en-US"/>
        </w:rPr>
        <w:t xml:space="preserve">22 </w:t>
      </w:r>
      <w:r w:rsidR="008B7268" w:rsidRPr="0026636A">
        <w:rPr>
          <w:rFonts w:ascii="Times New Roman" w:hAnsi="Times New Roman" w:cs="Times New Roman"/>
          <w:iCs/>
          <w:color w:val="000000" w:themeColor="text1"/>
          <w:sz w:val="28"/>
          <w:szCs w:val="28"/>
          <w:lang w:val="en-US"/>
        </w:rPr>
        <w:t>–</w:t>
      </w:r>
      <w:r w:rsidR="00DC29C5" w:rsidRPr="0026636A">
        <w:rPr>
          <w:rFonts w:ascii="Times New Roman" w:eastAsia="Times New Roman" w:hAnsi="Times New Roman" w:cs="Times New Roman"/>
          <w:sz w:val="28"/>
          <w:szCs w:val="28"/>
          <w:lang w:val="kk-KZ" w:eastAsia="en-US"/>
        </w:rPr>
        <w:t xml:space="preserve"> </w:t>
      </w:r>
      <w:r w:rsidR="000F21C0" w:rsidRPr="0026636A">
        <w:rPr>
          <w:rFonts w:ascii="Times New Roman" w:eastAsia="Times New Roman" w:hAnsi="Times New Roman" w:cs="Times New Roman"/>
          <w:i/>
          <w:sz w:val="28"/>
          <w:szCs w:val="28"/>
          <w:lang w:val="kk-KZ" w:eastAsia="en-US"/>
        </w:rPr>
        <w:t xml:space="preserve">Frangula alnus </w:t>
      </w:r>
      <w:r w:rsidR="000F21C0" w:rsidRPr="0026636A">
        <w:rPr>
          <w:rFonts w:ascii="Times New Roman" w:eastAsia="Times New Roman" w:hAnsi="Times New Roman" w:cs="Times New Roman"/>
          <w:iCs/>
          <w:sz w:val="28"/>
          <w:szCs w:val="28"/>
          <w:lang w:val="kk-KZ" w:eastAsia="en-US"/>
        </w:rPr>
        <w:t>Mill.</w:t>
      </w:r>
      <w:r w:rsidR="00DC29C5" w:rsidRPr="0026636A">
        <w:rPr>
          <w:rFonts w:ascii="Times New Roman" w:eastAsia="Times New Roman" w:hAnsi="Times New Roman" w:cs="Times New Roman"/>
          <w:i/>
          <w:sz w:val="28"/>
          <w:szCs w:val="28"/>
          <w:lang w:val="kk-KZ" w:eastAsia="en-US"/>
        </w:rPr>
        <w:t xml:space="preserve"> </w:t>
      </w:r>
      <w:r w:rsidRPr="0026636A">
        <w:rPr>
          <w:rFonts w:ascii="Times New Roman" w:eastAsia="Times New Roman" w:hAnsi="Times New Roman" w:cs="Times New Roman"/>
          <w:sz w:val="28"/>
          <w:szCs w:val="28"/>
          <w:lang w:val="kk-KZ" w:eastAsia="en-US"/>
        </w:rPr>
        <w:t>өсімдігінің сабағының алғышқы</w:t>
      </w:r>
      <w:r w:rsidRPr="0026636A">
        <w:rPr>
          <w:rFonts w:ascii="Times New Roman" w:eastAsia="Times New Roman" w:hAnsi="Times New Roman" w:cs="Times New Roman"/>
          <w:sz w:val="28"/>
          <w:szCs w:val="28"/>
          <w:lang w:val="en-US" w:eastAsia="en-US"/>
        </w:rPr>
        <w:t xml:space="preserve"> </w:t>
      </w:r>
      <w:r w:rsidR="00DC29C5" w:rsidRPr="0026636A">
        <w:rPr>
          <w:rFonts w:ascii="Times New Roman" w:eastAsia="Times New Roman" w:hAnsi="Times New Roman" w:cs="Times New Roman"/>
          <w:sz w:val="28"/>
          <w:szCs w:val="28"/>
          <w:lang w:val="kk-KZ" w:eastAsia="en-US"/>
        </w:rPr>
        <w:t>қабық бөлігі (х720)</w:t>
      </w:r>
      <w:r w:rsidRPr="0026636A">
        <w:rPr>
          <w:rFonts w:ascii="Times New Roman" w:eastAsia="Times New Roman" w:hAnsi="Times New Roman" w:cs="Times New Roman"/>
          <w:sz w:val="28"/>
          <w:szCs w:val="28"/>
          <w:lang w:val="en-US" w:eastAsia="en-US"/>
        </w:rPr>
        <w:t xml:space="preserve">. </w:t>
      </w:r>
      <w:r w:rsidR="0020412E" w:rsidRPr="0026636A">
        <w:rPr>
          <w:rFonts w:ascii="Times New Roman" w:eastAsia="Times New Roman" w:hAnsi="Times New Roman" w:cs="Times New Roman"/>
          <w:sz w:val="28"/>
          <w:szCs w:val="28"/>
          <w:lang w:val="kk-KZ" w:eastAsia="en-US"/>
        </w:rPr>
        <w:t>Б</w:t>
      </w:r>
      <w:r w:rsidR="0020412E" w:rsidRPr="0026636A">
        <w:rPr>
          <w:rFonts w:ascii="Times New Roman" w:eastAsia="Times New Roman" w:hAnsi="Times New Roman" w:cs="Times New Roman"/>
          <w:sz w:val="28"/>
          <w:szCs w:val="28"/>
          <w:lang w:eastAsia="en-US"/>
        </w:rPr>
        <w:t xml:space="preserve">) </w:t>
      </w:r>
      <w:r w:rsidR="00F7658A" w:rsidRPr="0026636A">
        <w:rPr>
          <w:rFonts w:ascii="Times New Roman" w:eastAsia="Times New Roman" w:hAnsi="Times New Roman" w:cs="Times New Roman"/>
          <w:sz w:val="28"/>
          <w:szCs w:val="28"/>
          <w:lang w:val="kk-KZ" w:eastAsia="en-US"/>
        </w:rPr>
        <w:t>1-перидерма, 2- колленхима, 3-склеренхима</w:t>
      </w:r>
    </w:p>
    <w:p w14:paraId="772CA429" w14:textId="701DB157" w:rsidR="00D010F1" w:rsidRPr="0026636A" w:rsidRDefault="00D010F1" w:rsidP="00861B93">
      <w:pPr>
        <w:widowControl w:val="0"/>
        <w:autoSpaceDE w:val="0"/>
        <w:autoSpaceDN w:val="0"/>
        <w:spacing w:after="0" w:line="240" w:lineRule="auto"/>
        <w:ind w:left="145" w:right="154"/>
        <w:jc w:val="center"/>
        <w:rPr>
          <w:rFonts w:ascii="Times New Roman" w:eastAsia="Times New Roman" w:hAnsi="Times New Roman" w:cs="Times New Roman"/>
          <w:sz w:val="28"/>
          <w:szCs w:val="28"/>
          <w:lang w:val="kk-KZ" w:eastAsia="en-US"/>
        </w:rPr>
      </w:pPr>
    </w:p>
    <w:tbl>
      <w:tblPr>
        <w:tblStyle w:val="af"/>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7"/>
        <w:gridCol w:w="4607"/>
      </w:tblGrid>
      <w:tr w:rsidR="00DC29C5" w:rsidRPr="0026636A" w14:paraId="6AD5CEAC" w14:textId="77777777" w:rsidTr="00F90CF1">
        <w:trPr>
          <w:trHeight w:val="4284"/>
        </w:trPr>
        <w:tc>
          <w:tcPr>
            <w:tcW w:w="4744" w:type="dxa"/>
          </w:tcPr>
          <w:p w14:paraId="512F6637" w14:textId="3E293AA3" w:rsidR="00DC29C5" w:rsidRPr="0026636A" w:rsidRDefault="008D74FA" w:rsidP="00861B93">
            <w:pPr>
              <w:widowControl w:val="0"/>
              <w:autoSpaceDE w:val="0"/>
              <w:autoSpaceDN w:val="0"/>
              <w:ind w:right="154"/>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drawing>
                <wp:anchor distT="0" distB="0" distL="0" distR="0" simplePos="0" relativeHeight="251645952" behindDoc="0" locked="0" layoutInCell="1" allowOverlap="1" wp14:anchorId="17FF8B65" wp14:editId="6BE471D0">
                  <wp:simplePos x="0" y="0"/>
                  <wp:positionH relativeFrom="page">
                    <wp:posOffset>32385</wp:posOffset>
                  </wp:positionH>
                  <wp:positionV relativeFrom="paragraph">
                    <wp:posOffset>26670</wp:posOffset>
                  </wp:positionV>
                  <wp:extent cx="2962275" cy="2638425"/>
                  <wp:effectExtent l="0" t="0" r="9525" b="9525"/>
                  <wp:wrapTopAndBottom/>
                  <wp:docPr id="87" name="image15.jpeg" descr="первичная кора друз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34" cstate="print"/>
                          <a:stretch>
                            <a:fillRect/>
                          </a:stretch>
                        </pic:blipFill>
                        <pic:spPr>
                          <a:xfrm>
                            <a:off x="0" y="0"/>
                            <a:ext cx="2962275" cy="2638425"/>
                          </a:xfrm>
                          <a:prstGeom prst="rect">
                            <a:avLst/>
                          </a:prstGeom>
                        </pic:spPr>
                      </pic:pic>
                    </a:graphicData>
                  </a:graphic>
                  <wp14:sizeRelH relativeFrom="margin">
                    <wp14:pctWidth>0</wp14:pctWidth>
                  </wp14:sizeRelH>
                  <wp14:sizeRelV relativeFrom="margin">
                    <wp14:pctHeight>0</wp14:pctHeight>
                  </wp14:sizeRelV>
                </wp:anchor>
              </w:drawing>
            </w:r>
          </w:p>
        </w:tc>
        <w:tc>
          <w:tcPr>
            <w:tcW w:w="4604" w:type="dxa"/>
          </w:tcPr>
          <w:p w14:paraId="22712CF1" w14:textId="7BE291A4" w:rsidR="00DC29C5" w:rsidRPr="0026636A" w:rsidRDefault="00DC29C5" w:rsidP="00861B93">
            <w:pPr>
              <w:widowControl w:val="0"/>
              <w:autoSpaceDE w:val="0"/>
              <w:autoSpaceDN w:val="0"/>
              <w:ind w:right="154"/>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drawing>
                <wp:anchor distT="0" distB="0" distL="0" distR="0" simplePos="0" relativeHeight="251648000" behindDoc="0" locked="0" layoutInCell="1" allowOverlap="1" wp14:anchorId="4D8D34E7" wp14:editId="35EF2822">
                  <wp:simplePos x="0" y="0"/>
                  <wp:positionH relativeFrom="margin">
                    <wp:posOffset>-31750</wp:posOffset>
                  </wp:positionH>
                  <wp:positionV relativeFrom="paragraph">
                    <wp:posOffset>26670</wp:posOffset>
                  </wp:positionV>
                  <wp:extent cx="2880360" cy="2638425"/>
                  <wp:effectExtent l="0" t="0" r="0" b="9525"/>
                  <wp:wrapTopAndBottom/>
                  <wp:docPr id="88" name="image16.jpeg" descr="друзы серцеви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35" cstate="print"/>
                          <a:stretch>
                            <a:fillRect/>
                          </a:stretch>
                        </pic:blipFill>
                        <pic:spPr>
                          <a:xfrm>
                            <a:off x="0" y="0"/>
                            <a:ext cx="2880360" cy="2638425"/>
                          </a:xfrm>
                          <a:prstGeom prst="rect">
                            <a:avLst/>
                          </a:prstGeom>
                        </pic:spPr>
                      </pic:pic>
                    </a:graphicData>
                  </a:graphic>
                  <wp14:sizeRelH relativeFrom="margin">
                    <wp14:pctWidth>0</wp14:pctWidth>
                  </wp14:sizeRelH>
                  <wp14:sizeRelV relativeFrom="margin">
                    <wp14:pctHeight>0</wp14:pctHeight>
                  </wp14:sizeRelV>
                </wp:anchor>
              </w:drawing>
            </w:r>
          </w:p>
        </w:tc>
      </w:tr>
      <w:tr w:rsidR="00DC29C5" w:rsidRPr="0026636A" w14:paraId="0DDB9933" w14:textId="77777777" w:rsidTr="00F90CF1">
        <w:trPr>
          <w:trHeight w:val="1301"/>
        </w:trPr>
        <w:tc>
          <w:tcPr>
            <w:tcW w:w="4744" w:type="dxa"/>
          </w:tcPr>
          <w:p w14:paraId="248B6E00" w14:textId="56269074" w:rsidR="00DC29C5" w:rsidRPr="0026636A" w:rsidRDefault="00E64217" w:rsidP="008B7268">
            <w:pPr>
              <w:widowControl w:val="0"/>
              <w:autoSpaceDE w:val="0"/>
              <w:autoSpaceDN w:val="0"/>
              <w:ind w:right="154" w:firstLine="562"/>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Сурет</w:t>
            </w:r>
            <w:r w:rsidR="00FD5807" w:rsidRPr="0026636A">
              <w:rPr>
                <w:rFonts w:ascii="Times New Roman" w:eastAsia="Times New Roman" w:hAnsi="Times New Roman" w:cs="Times New Roman"/>
                <w:sz w:val="28"/>
                <w:szCs w:val="28"/>
                <w:lang w:val="kk-KZ" w:eastAsia="en-US"/>
              </w:rPr>
              <w:t xml:space="preserve"> </w:t>
            </w:r>
            <w:r w:rsidR="00E57F9A" w:rsidRPr="0026636A">
              <w:rPr>
                <w:rFonts w:ascii="Times New Roman" w:eastAsia="Times New Roman" w:hAnsi="Times New Roman" w:cs="Times New Roman"/>
                <w:sz w:val="28"/>
                <w:szCs w:val="28"/>
                <w:lang w:val="en-US" w:eastAsia="en-US"/>
              </w:rPr>
              <w:t>2</w:t>
            </w:r>
            <w:r w:rsidR="008B7268" w:rsidRPr="0026636A">
              <w:rPr>
                <w:rFonts w:ascii="Times New Roman" w:eastAsia="Times New Roman" w:hAnsi="Times New Roman" w:cs="Times New Roman"/>
                <w:sz w:val="28"/>
                <w:szCs w:val="28"/>
                <w:lang w:val="en-US" w:eastAsia="en-US"/>
              </w:rPr>
              <w:t>3</w:t>
            </w:r>
            <w:r w:rsidR="008B7268" w:rsidRPr="0026636A">
              <w:rPr>
                <w:rFonts w:ascii="Times New Roman" w:eastAsia="Times New Roman" w:hAnsi="Times New Roman" w:cs="Times New Roman"/>
                <w:sz w:val="28"/>
                <w:szCs w:val="28"/>
                <w:lang w:val="kk-KZ" w:eastAsia="en-US"/>
              </w:rPr>
              <w:t xml:space="preserve"> </w:t>
            </w:r>
            <w:r w:rsidR="008B7268" w:rsidRPr="0026636A">
              <w:rPr>
                <w:rFonts w:ascii="Times New Roman" w:hAnsi="Times New Roman" w:cs="Times New Roman"/>
                <w:iCs/>
                <w:color w:val="000000" w:themeColor="text1"/>
                <w:sz w:val="28"/>
                <w:szCs w:val="28"/>
                <w:lang w:val="en-US"/>
              </w:rPr>
              <w:t>–</w:t>
            </w:r>
            <w:r w:rsidR="00DC29C5" w:rsidRPr="0026636A">
              <w:rPr>
                <w:rFonts w:ascii="Times New Roman" w:eastAsia="Times New Roman" w:hAnsi="Times New Roman" w:cs="Times New Roman"/>
                <w:sz w:val="28"/>
                <w:szCs w:val="28"/>
                <w:lang w:val="kk-KZ" w:eastAsia="en-US"/>
              </w:rPr>
              <w:t xml:space="preserve"> </w:t>
            </w:r>
            <w:r w:rsidR="000F21C0" w:rsidRPr="0026636A">
              <w:rPr>
                <w:rFonts w:ascii="Times New Roman" w:eastAsia="Times New Roman" w:hAnsi="Times New Roman" w:cs="Times New Roman"/>
                <w:i/>
                <w:iCs/>
                <w:sz w:val="28"/>
                <w:szCs w:val="28"/>
                <w:lang w:val="kk-KZ" w:eastAsia="en-US"/>
              </w:rPr>
              <w:t>Frangula alnus</w:t>
            </w:r>
            <w:r w:rsidR="000F21C0" w:rsidRPr="0026636A">
              <w:rPr>
                <w:rFonts w:ascii="Times New Roman" w:eastAsia="Times New Roman" w:hAnsi="Times New Roman" w:cs="Times New Roman"/>
                <w:sz w:val="28"/>
                <w:szCs w:val="28"/>
                <w:lang w:val="kk-KZ" w:eastAsia="en-US"/>
              </w:rPr>
              <w:t xml:space="preserve"> Mill.</w:t>
            </w:r>
            <w:r w:rsidR="00367E20" w:rsidRPr="0026636A">
              <w:rPr>
                <w:rFonts w:ascii="Times New Roman" w:eastAsia="Times New Roman" w:hAnsi="Times New Roman" w:cs="Times New Roman"/>
                <w:sz w:val="28"/>
                <w:szCs w:val="28"/>
                <w:lang w:val="kk-KZ" w:eastAsia="en-US"/>
              </w:rPr>
              <w:t xml:space="preserve">  </w:t>
            </w:r>
            <w:r w:rsidR="00DC29C5" w:rsidRPr="0026636A">
              <w:rPr>
                <w:rFonts w:ascii="Times New Roman" w:eastAsia="Times New Roman" w:hAnsi="Times New Roman" w:cs="Times New Roman"/>
                <w:sz w:val="28"/>
                <w:szCs w:val="28"/>
                <w:lang w:val="kk-KZ" w:eastAsia="en-US"/>
              </w:rPr>
              <w:t>өсімдігінің сабағының друзалары (х720)</w:t>
            </w:r>
            <w:r w:rsidR="00DC29C5" w:rsidRPr="0026636A">
              <w:rPr>
                <w:rFonts w:ascii="Times New Roman" w:hAnsi="Times New Roman" w:cs="Times New Roman"/>
                <w:sz w:val="28"/>
                <w:szCs w:val="28"/>
                <w:lang w:val="kk-KZ"/>
              </w:rPr>
              <w:t xml:space="preserve"> </w:t>
            </w:r>
            <w:r w:rsidR="008D74FA" w:rsidRPr="0026636A">
              <w:rPr>
                <w:rFonts w:ascii="Times New Roman" w:hAnsi="Times New Roman" w:cs="Times New Roman"/>
                <w:sz w:val="28"/>
                <w:szCs w:val="28"/>
                <w:lang w:val="kk-KZ"/>
              </w:rPr>
              <w:t xml:space="preserve">  </w:t>
            </w:r>
            <w:r w:rsidR="00DC29C5" w:rsidRPr="0026636A">
              <w:rPr>
                <w:rFonts w:ascii="Times New Roman" w:eastAsia="Times New Roman" w:hAnsi="Times New Roman" w:cs="Times New Roman"/>
                <w:sz w:val="28"/>
                <w:szCs w:val="28"/>
                <w:lang w:val="kk-KZ" w:eastAsia="en-US"/>
              </w:rPr>
              <w:t>Орталық цилиндрде</w:t>
            </w:r>
            <w:r w:rsidR="00367E20" w:rsidRPr="0026636A">
              <w:rPr>
                <w:rFonts w:ascii="Times New Roman" w:eastAsia="Times New Roman" w:hAnsi="Times New Roman" w:cs="Times New Roman"/>
                <w:sz w:val="28"/>
                <w:szCs w:val="28"/>
                <w:lang w:val="kk-KZ" w:eastAsia="en-US"/>
              </w:rPr>
              <w:t xml:space="preserve">  </w:t>
            </w:r>
            <w:r w:rsidR="00DC29C5" w:rsidRPr="0026636A">
              <w:rPr>
                <w:rFonts w:ascii="Times New Roman" w:eastAsia="Times New Roman" w:hAnsi="Times New Roman" w:cs="Times New Roman"/>
                <w:sz w:val="28"/>
                <w:szCs w:val="28"/>
                <w:lang w:val="kk-KZ" w:eastAsia="en-US"/>
              </w:rPr>
              <w:t>1-сүрек, 2- тін, 3-друзалар</w:t>
            </w:r>
          </w:p>
          <w:p w14:paraId="2766945F" w14:textId="09F94C5F" w:rsidR="00DC29C5" w:rsidRPr="0026636A" w:rsidRDefault="00DC29C5" w:rsidP="00861B93">
            <w:pPr>
              <w:widowControl w:val="0"/>
              <w:autoSpaceDE w:val="0"/>
              <w:autoSpaceDN w:val="0"/>
              <w:ind w:right="154"/>
              <w:rPr>
                <w:rFonts w:ascii="Times New Roman" w:eastAsia="Times New Roman" w:hAnsi="Times New Roman" w:cs="Times New Roman"/>
                <w:sz w:val="28"/>
                <w:szCs w:val="28"/>
                <w:lang w:val="kk-KZ" w:eastAsia="en-US"/>
              </w:rPr>
            </w:pPr>
          </w:p>
        </w:tc>
        <w:tc>
          <w:tcPr>
            <w:tcW w:w="4604" w:type="dxa"/>
          </w:tcPr>
          <w:p w14:paraId="2556CBF7" w14:textId="7DCEF621" w:rsidR="00DC29C5" w:rsidRPr="0026636A" w:rsidRDefault="00DC29C5" w:rsidP="008B7268">
            <w:pPr>
              <w:widowControl w:val="0"/>
              <w:autoSpaceDE w:val="0"/>
              <w:autoSpaceDN w:val="0"/>
              <w:ind w:right="154" w:firstLine="526"/>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Сурет</w:t>
            </w:r>
            <w:r w:rsidR="00FD5807" w:rsidRPr="0026636A">
              <w:rPr>
                <w:rFonts w:ascii="Times New Roman" w:eastAsia="Times New Roman" w:hAnsi="Times New Roman" w:cs="Times New Roman"/>
                <w:sz w:val="28"/>
                <w:szCs w:val="28"/>
                <w:lang w:val="kk-KZ" w:eastAsia="en-US"/>
              </w:rPr>
              <w:t xml:space="preserve"> </w:t>
            </w:r>
            <w:r w:rsidR="008B7268" w:rsidRPr="0026636A">
              <w:rPr>
                <w:rFonts w:ascii="Times New Roman" w:eastAsia="Times New Roman" w:hAnsi="Times New Roman" w:cs="Times New Roman"/>
                <w:sz w:val="28"/>
                <w:szCs w:val="28"/>
                <w:lang w:val="en-US" w:eastAsia="en-US"/>
              </w:rPr>
              <w:t>24</w:t>
            </w:r>
            <w:r w:rsidRPr="0026636A">
              <w:rPr>
                <w:rFonts w:ascii="Times New Roman" w:eastAsia="Times New Roman" w:hAnsi="Times New Roman" w:cs="Times New Roman"/>
                <w:sz w:val="28"/>
                <w:szCs w:val="28"/>
                <w:lang w:val="kk-KZ" w:eastAsia="en-US"/>
              </w:rPr>
              <w:t xml:space="preserve"> </w:t>
            </w:r>
            <w:r w:rsidR="008B7268" w:rsidRPr="0026636A">
              <w:rPr>
                <w:rFonts w:ascii="Times New Roman" w:hAnsi="Times New Roman" w:cs="Times New Roman"/>
                <w:iCs/>
                <w:color w:val="000000" w:themeColor="text1"/>
                <w:sz w:val="28"/>
                <w:szCs w:val="28"/>
                <w:lang w:val="en-US"/>
              </w:rPr>
              <w:t>–</w:t>
            </w:r>
            <w:r w:rsidRPr="0026636A">
              <w:rPr>
                <w:rFonts w:ascii="Times New Roman" w:eastAsia="Times New Roman" w:hAnsi="Times New Roman" w:cs="Times New Roman"/>
                <w:sz w:val="28"/>
                <w:szCs w:val="28"/>
                <w:lang w:val="kk-KZ" w:eastAsia="en-US"/>
              </w:rPr>
              <w:t xml:space="preserve"> </w:t>
            </w:r>
            <w:r w:rsidR="00367E20" w:rsidRPr="0026636A">
              <w:rPr>
                <w:rFonts w:ascii="Times New Roman" w:eastAsia="Times New Roman" w:hAnsi="Times New Roman" w:cs="Times New Roman"/>
                <w:i/>
                <w:iCs/>
                <w:sz w:val="28"/>
                <w:szCs w:val="28"/>
                <w:lang w:val="kk-KZ" w:eastAsia="en-US"/>
              </w:rPr>
              <w:t>Frangula alnus</w:t>
            </w:r>
            <w:r w:rsidR="000F21C0" w:rsidRPr="0026636A">
              <w:rPr>
                <w:rFonts w:ascii="Times New Roman" w:eastAsia="Times New Roman" w:hAnsi="Times New Roman" w:cs="Times New Roman"/>
                <w:sz w:val="28"/>
                <w:szCs w:val="28"/>
                <w:lang w:val="kk-KZ" w:eastAsia="en-US"/>
              </w:rPr>
              <w:t xml:space="preserve"> Mill.</w:t>
            </w:r>
            <w:r w:rsidR="000F21C0" w:rsidRPr="0026636A">
              <w:rPr>
                <w:rFonts w:ascii="Times New Roman" w:eastAsia="Times New Roman" w:hAnsi="Times New Roman" w:cs="Times New Roman"/>
                <w:sz w:val="28"/>
                <w:szCs w:val="28"/>
                <w:lang w:val="en-US" w:eastAsia="en-US"/>
              </w:rPr>
              <w:t xml:space="preserve"> </w:t>
            </w:r>
            <w:r w:rsidRPr="0026636A">
              <w:rPr>
                <w:rFonts w:ascii="Times New Roman" w:eastAsia="Times New Roman" w:hAnsi="Times New Roman" w:cs="Times New Roman"/>
                <w:sz w:val="28"/>
                <w:szCs w:val="28"/>
                <w:lang w:val="kk-KZ" w:eastAsia="en-US"/>
              </w:rPr>
              <w:t>өсімдігінің сабағының друзалары (х720)</w:t>
            </w:r>
            <w:r w:rsidR="008D74FA"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 xml:space="preserve"> Алғашқы қабықтағы</w:t>
            </w:r>
            <w:r w:rsidR="00367E20"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1-сүрек, 2-өзек паренхимасы,3-друза</w:t>
            </w:r>
          </w:p>
        </w:tc>
      </w:tr>
    </w:tbl>
    <w:p w14:paraId="202B7315" w14:textId="160C0F4D" w:rsidR="00A93E87" w:rsidRPr="0026636A" w:rsidRDefault="00367E20" w:rsidP="00C91DD5">
      <w:pPr>
        <w:widowControl w:val="0"/>
        <w:autoSpaceDE w:val="0"/>
        <w:autoSpaceDN w:val="0"/>
        <w:spacing w:after="0" w:line="240" w:lineRule="auto"/>
        <w:ind w:right="153" w:firstLine="567"/>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i/>
          <w:iCs/>
          <w:sz w:val="28"/>
          <w:szCs w:val="28"/>
          <w:lang w:val="kk-KZ" w:eastAsia="en-US"/>
        </w:rPr>
        <w:t>Frangula alnus</w:t>
      </w:r>
      <w:r w:rsidR="000F21C0" w:rsidRPr="0026636A">
        <w:rPr>
          <w:rFonts w:ascii="Times New Roman" w:eastAsia="Times New Roman" w:hAnsi="Times New Roman" w:cs="Times New Roman"/>
          <w:sz w:val="28"/>
          <w:szCs w:val="28"/>
          <w:lang w:val="kk-KZ" w:eastAsia="en-US"/>
        </w:rPr>
        <w:t xml:space="preserve"> Mill.</w:t>
      </w:r>
      <w:r w:rsidRPr="0026636A">
        <w:rPr>
          <w:rFonts w:ascii="Times New Roman" w:eastAsia="Times New Roman" w:hAnsi="Times New Roman" w:cs="Times New Roman"/>
          <w:sz w:val="28"/>
          <w:szCs w:val="28"/>
          <w:lang w:val="kk-KZ" w:eastAsia="en-US"/>
        </w:rPr>
        <w:t xml:space="preserve"> </w:t>
      </w:r>
      <w:r w:rsidR="00F7658A" w:rsidRPr="0026636A">
        <w:rPr>
          <w:rFonts w:ascii="Times New Roman" w:eastAsia="Times New Roman" w:hAnsi="Times New Roman" w:cs="Times New Roman"/>
          <w:sz w:val="28"/>
          <w:szCs w:val="28"/>
          <w:lang w:val="kk-KZ" w:eastAsia="en-US"/>
        </w:rPr>
        <w:t>өсімдігі жемісінің көлденең кесіндісі дөнгелек пішінді. Жеміс сыртын қалың қабырғалы эпидерма қоршаған. Экзокарпий клеткалары төртбұрышты. Экзокарпийдің астында 6-7 қатарлы склеренхима ұлпалары орналасқан. Ол мезокарпий қабатының тіректік ұлпалары. Мезокарпий клеткалары созыңқы тігінен қатар түзіп орналасқан. Мезокарпий қабатынан кейін эндокарпий анық байқалады. Эндосперм көп</w:t>
      </w:r>
      <w:r w:rsidR="00C91DD5" w:rsidRPr="0026636A">
        <w:rPr>
          <w:rFonts w:ascii="Times New Roman" w:eastAsia="Times New Roman" w:hAnsi="Times New Roman" w:cs="Times New Roman"/>
          <w:sz w:val="28"/>
          <w:szCs w:val="28"/>
          <w:lang w:val="kk-KZ" w:eastAsia="en-US"/>
        </w:rPr>
        <w:t>бұрышты клеткалардан құралған (</w:t>
      </w:r>
      <w:r w:rsidR="00C91DD5" w:rsidRPr="0026636A">
        <w:rPr>
          <w:rFonts w:ascii="Times New Roman" w:eastAsia="Times New Roman" w:hAnsi="Times New Roman" w:cs="Times New Roman"/>
          <w:sz w:val="28"/>
          <w:szCs w:val="28"/>
          <w:lang w:val="en-US" w:eastAsia="en-US"/>
        </w:rPr>
        <w:t>C</w:t>
      </w:r>
      <w:r w:rsidR="00F7658A" w:rsidRPr="0026636A">
        <w:rPr>
          <w:rFonts w:ascii="Times New Roman" w:eastAsia="Times New Roman" w:hAnsi="Times New Roman" w:cs="Times New Roman"/>
          <w:sz w:val="28"/>
          <w:szCs w:val="28"/>
          <w:lang w:val="kk-KZ" w:eastAsia="en-US"/>
        </w:rPr>
        <w:t xml:space="preserve">урет </w:t>
      </w:r>
      <w:r w:rsidR="00521A7A">
        <w:rPr>
          <w:rFonts w:ascii="Times New Roman" w:eastAsia="Times New Roman" w:hAnsi="Times New Roman" w:cs="Times New Roman"/>
          <w:sz w:val="28"/>
          <w:szCs w:val="28"/>
          <w:lang w:val="en-US" w:eastAsia="en-US"/>
        </w:rPr>
        <w:t>26</w:t>
      </w:r>
      <w:r w:rsidR="00521A7A">
        <w:rPr>
          <w:rFonts w:ascii="Times New Roman" w:eastAsia="Times New Roman" w:hAnsi="Times New Roman" w:cs="Times New Roman"/>
          <w:sz w:val="28"/>
          <w:szCs w:val="28"/>
          <w:lang w:eastAsia="en-US"/>
        </w:rPr>
        <w:t xml:space="preserve">, </w:t>
      </w:r>
      <w:r w:rsidR="00521A7A">
        <w:rPr>
          <w:rFonts w:ascii="Times New Roman" w:eastAsia="Times New Roman" w:hAnsi="Times New Roman" w:cs="Times New Roman"/>
          <w:sz w:val="28"/>
          <w:szCs w:val="28"/>
          <w:lang w:val="en-US" w:eastAsia="en-US"/>
        </w:rPr>
        <w:t>2</w:t>
      </w:r>
      <w:r w:rsidR="00521A7A">
        <w:rPr>
          <w:rFonts w:ascii="Times New Roman" w:eastAsia="Times New Roman" w:hAnsi="Times New Roman" w:cs="Times New Roman"/>
          <w:sz w:val="28"/>
          <w:szCs w:val="28"/>
          <w:lang w:eastAsia="en-US"/>
        </w:rPr>
        <w:t>7</w:t>
      </w:r>
      <w:r w:rsidR="00F7658A" w:rsidRPr="0026636A">
        <w:rPr>
          <w:rFonts w:ascii="Times New Roman" w:eastAsia="Times New Roman" w:hAnsi="Times New Roman" w:cs="Times New Roman"/>
          <w:sz w:val="28"/>
          <w:szCs w:val="28"/>
          <w:lang w:val="kk-KZ" w:eastAsia="en-US"/>
        </w:rPr>
        <w:t>).</w:t>
      </w:r>
    </w:p>
    <w:p w14:paraId="7BB5768E" w14:textId="77777777" w:rsidR="003A65F5" w:rsidRPr="0026636A" w:rsidRDefault="003A65F5" w:rsidP="00861B93">
      <w:pPr>
        <w:widowControl w:val="0"/>
        <w:autoSpaceDE w:val="0"/>
        <w:autoSpaceDN w:val="0"/>
        <w:spacing w:after="0" w:line="240" w:lineRule="auto"/>
        <w:ind w:left="100" w:right="99" w:firstLine="565"/>
        <w:jc w:val="both"/>
        <w:rPr>
          <w:rFonts w:ascii="Times New Roman" w:eastAsia="Times New Roman" w:hAnsi="Times New Roman" w:cs="Times New Roman"/>
          <w:sz w:val="28"/>
          <w:szCs w:val="28"/>
          <w:lang w:val="kk-KZ" w:eastAsia="en-US"/>
        </w:rPr>
      </w:pPr>
    </w:p>
    <w:p w14:paraId="2D8F2A14" w14:textId="77777777" w:rsidR="00F7658A" w:rsidRPr="0026636A" w:rsidRDefault="00F7658A" w:rsidP="00861B93">
      <w:pPr>
        <w:widowControl w:val="0"/>
        <w:autoSpaceDE w:val="0"/>
        <w:autoSpaceDN w:val="0"/>
        <w:spacing w:after="0" w:line="240" w:lineRule="auto"/>
        <w:ind w:left="2756" w:hanging="1196"/>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drawing>
          <wp:inline distT="0" distB="0" distL="0" distR="0" wp14:anchorId="7781C591" wp14:editId="32E365A9">
            <wp:extent cx="4048125" cy="2647930"/>
            <wp:effectExtent l="0" t="0" r="0" b="635"/>
            <wp:docPr id="89" name="image17.jpeg" descr="Изображение выглядит как червь, зарисовка, рисунок, беспозвоно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17.jpeg" descr="Изображение выглядит как червь, зарисовка, рисунок, беспозвоночный&#10;&#10;Автоматически созданное описание"/>
                    <pic:cNvPicPr/>
                  </pic:nvPicPr>
                  <pic:blipFill>
                    <a:blip r:embed="rId36" cstate="print"/>
                    <a:stretch>
                      <a:fillRect/>
                    </a:stretch>
                  </pic:blipFill>
                  <pic:spPr>
                    <a:xfrm>
                      <a:off x="0" y="0"/>
                      <a:ext cx="4145409" cy="2711565"/>
                    </a:xfrm>
                    <a:prstGeom prst="rect">
                      <a:avLst/>
                    </a:prstGeom>
                  </pic:spPr>
                </pic:pic>
              </a:graphicData>
            </a:graphic>
          </wp:inline>
        </w:drawing>
      </w:r>
    </w:p>
    <w:p w14:paraId="67934A8D" w14:textId="77777777" w:rsidR="00043E4C" w:rsidRPr="0026636A" w:rsidRDefault="00043E4C" w:rsidP="00861B93">
      <w:pPr>
        <w:widowControl w:val="0"/>
        <w:autoSpaceDE w:val="0"/>
        <w:autoSpaceDN w:val="0"/>
        <w:spacing w:after="0" w:line="240" w:lineRule="auto"/>
        <w:ind w:left="143" w:right="154"/>
        <w:jc w:val="center"/>
        <w:rPr>
          <w:rFonts w:ascii="Times New Roman" w:eastAsia="Times New Roman" w:hAnsi="Times New Roman" w:cs="Times New Roman"/>
          <w:sz w:val="28"/>
          <w:szCs w:val="28"/>
          <w:lang w:val="kk-KZ" w:eastAsia="en-US"/>
        </w:rPr>
      </w:pPr>
    </w:p>
    <w:p w14:paraId="684E1795" w14:textId="02EF2372" w:rsidR="00F7658A" w:rsidRPr="0026636A" w:rsidRDefault="00C91DD5" w:rsidP="00C91DD5">
      <w:pPr>
        <w:widowControl w:val="0"/>
        <w:autoSpaceDE w:val="0"/>
        <w:autoSpaceDN w:val="0"/>
        <w:spacing w:after="0" w:line="240" w:lineRule="auto"/>
        <w:ind w:left="100" w:right="99" w:firstLine="565"/>
        <w:jc w:val="both"/>
        <w:rPr>
          <w:rFonts w:ascii="Times New Roman" w:eastAsia="Times New Roman" w:hAnsi="Times New Roman" w:cs="Times New Roman"/>
          <w:sz w:val="28"/>
          <w:szCs w:val="28"/>
          <w:lang w:val="en-US" w:eastAsia="en-US"/>
        </w:rPr>
      </w:pPr>
      <w:r w:rsidRPr="0026636A">
        <w:rPr>
          <w:rFonts w:ascii="Times New Roman" w:eastAsia="Times New Roman" w:hAnsi="Times New Roman" w:cs="Times New Roman"/>
          <w:sz w:val="28"/>
          <w:szCs w:val="28"/>
          <w:lang w:val="kk-KZ" w:eastAsia="en-US"/>
        </w:rPr>
        <w:t xml:space="preserve">Сурет </w:t>
      </w:r>
      <w:r w:rsidR="008B7268" w:rsidRPr="0026636A">
        <w:rPr>
          <w:rFonts w:ascii="Times New Roman" w:eastAsia="Times New Roman" w:hAnsi="Times New Roman" w:cs="Times New Roman"/>
          <w:sz w:val="28"/>
          <w:szCs w:val="28"/>
          <w:lang w:val="en-US" w:eastAsia="en-US"/>
        </w:rPr>
        <w:t>25</w:t>
      </w:r>
      <w:r w:rsidRPr="0026636A">
        <w:rPr>
          <w:rFonts w:ascii="Times New Roman" w:eastAsia="Times New Roman" w:hAnsi="Times New Roman" w:cs="Times New Roman"/>
          <w:sz w:val="28"/>
          <w:szCs w:val="28"/>
          <w:lang w:val="en-US" w:eastAsia="en-US"/>
        </w:rPr>
        <w:t xml:space="preserve"> – </w:t>
      </w:r>
      <w:r w:rsidR="00367E20" w:rsidRPr="0026636A">
        <w:rPr>
          <w:rFonts w:ascii="Times New Roman" w:eastAsia="Times New Roman" w:hAnsi="Times New Roman" w:cs="Times New Roman"/>
          <w:i/>
          <w:sz w:val="28"/>
          <w:szCs w:val="28"/>
          <w:lang w:val="kk-KZ" w:eastAsia="en-US"/>
        </w:rPr>
        <w:t>Frangula alnus</w:t>
      </w:r>
      <w:r w:rsidR="00367E20" w:rsidRPr="0026636A">
        <w:rPr>
          <w:rFonts w:ascii="Times New Roman" w:eastAsia="Times New Roman" w:hAnsi="Times New Roman" w:cs="Times New Roman"/>
          <w:iCs/>
          <w:sz w:val="28"/>
          <w:szCs w:val="28"/>
          <w:lang w:val="kk-KZ" w:eastAsia="en-US"/>
        </w:rPr>
        <w:t xml:space="preserve"> Mill. </w:t>
      </w:r>
      <w:r w:rsidR="00043E4C" w:rsidRPr="0026636A">
        <w:rPr>
          <w:rFonts w:ascii="Times New Roman" w:eastAsia="Times New Roman" w:hAnsi="Times New Roman" w:cs="Times New Roman"/>
          <w:sz w:val="28"/>
          <w:szCs w:val="28"/>
          <w:lang w:val="kk-KZ" w:eastAsia="en-US"/>
        </w:rPr>
        <w:t>өсімдігінің жемісінің анатомиясы</w:t>
      </w:r>
      <w:r w:rsidRPr="0026636A">
        <w:rPr>
          <w:rFonts w:ascii="Times New Roman" w:eastAsia="Times New Roman" w:hAnsi="Times New Roman" w:cs="Times New Roman"/>
          <w:sz w:val="28"/>
          <w:szCs w:val="28"/>
          <w:lang w:val="en-US" w:eastAsia="en-US"/>
        </w:rPr>
        <w:t xml:space="preserve">. </w:t>
      </w:r>
      <w:r w:rsidR="00F7658A" w:rsidRPr="0026636A">
        <w:rPr>
          <w:rFonts w:ascii="Times New Roman" w:eastAsia="Times New Roman" w:hAnsi="Times New Roman" w:cs="Times New Roman"/>
          <w:sz w:val="28"/>
          <w:szCs w:val="28"/>
          <w:lang w:val="kk-KZ" w:eastAsia="en-US"/>
        </w:rPr>
        <w:t>1-экзокарпий, 2- мезокарпийдің арқаулық қабаты, 3-мезокарпий, 4-ішкі интигумент (х72</w:t>
      </w:r>
      <w:r w:rsidR="00D010F1" w:rsidRPr="0026636A">
        <w:rPr>
          <w:rFonts w:ascii="Times New Roman" w:eastAsia="Times New Roman" w:hAnsi="Times New Roman" w:cs="Times New Roman"/>
          <w:sz w:val="28"/>
          <w:szCs w:val="28"/>
          <w:lang w:val="kk-KZ" w:eastAsia="en-US"/>
        </w:rPr>
        <w:t>0</w:t>
      </w:r>
      <w:r w:rsidR="00F7658A" w:rsidRPr="0026636A">
        <w:rPr>
          <w:rFonts w:ascii="Times New Roman" w:eastAsia="Times New Roman" w:hAnsi="Times New Roman" w:cs="Times New Roman"/>
          <w:sz w:val="28"/>
          <w:szCs w:val="28"/>
          <w:lang w:val="kk-KZ" w:eastAsia="en-US"/>
        </w:rPr>
        <w:t>)</w:t>
      </w:r>
      <w:r w:rsidRPr="0026636A">
        <w:rPr>
          <w:rFonts w:ascii="Times New Roman" w:eastAsia="Times New Roman" w:hAnsi="Times New Roman" w:cs="Times New Roman"/>
          <w:sz w:val="28"/>
          <w:szCs w:val="28"/>
          <w:lang w:val="en-US" w:eastAsia="en-US"/>
        </w:rPr>
        <w:t>.</w:t>
      </w:r>
    </w:p>
    <w:p w14:paraId="0C6B7674" w14:textId="43C67A20" w:rsidR="00FD5807" w:rsidRPr="0026636A" w:rsidRDefault="00D54C01" w:rsidP="00861B93">
      <w:pPr>
        <w:widowControl w:val="0"/>
        <w:autoSpaceDE w:val="0"/>
        <w:autoSpaceDN w:val="0"/>
        <w:spacing w:after="0" w:line="240" w:lineRule="auto"/>
        <w:ind w:left="143" w:right="154"/>
        <w:jc w:val="center"/>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drawing>
          <wp:anchor distT="0" distB="0" distL="0" distR="0" simplePos="0" relativeHeight="251650048" behindDoc="0" locked="0" layoutInCell="1" allowOverlap="1" wp14:anchorId="3B107BD5" wp14:editId="58BFDEE8">
            <wp:simplePos x="0" y="0"/>
            <wp:positionH relativeFrom="margin">
              <wp:posOffset>1034415</wp:posOffset>
            </wp:positionH>
            <wp:positionV relativeFrom="paragraph">
              <wp:posOffset>406400</wp:posOffset>
            </wp:positionV>
            <wp:extent cx="4332605" cy="2802255"/>
            <wp:effectExtent l="0" t="0" r="0" b="0"/>
            <wp:wrapTopAndBottom/>
            <wp:docPr id="90"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37" cstate="print"/>
                    <a:stretch>
                      <a:fillRect/>
                    </a:stretch>
                  </pic:blipFill>
                  <pic:spPr>
                    <a:xfrm>
                      <a:off x="0" y="0"/>
                      <a:ext cx="4332605" cy="2802255"/>
                    </a:xfrm>
                    <a:prstGeom prst="rect">
                      <a:avLst/>
                    </a:prstGeom>
                  </pic:spPr>
                </pic:pic>
              </a:graphicData>
            </a:graphic>
            <wp14:sizeRelH relativeFrom="margin">
              <wp14:pctWidth>0</wp14:pctWidth>
            </wp14:sizeRelH>
            <wp14:sizeRelV relativeFrom="margin">
              <wp14:pctHeight>0</wp14:pctHeight>
            </wp14:sizeRelV>
          </wp:anchor>
        </w:drawing>
      </w:r>
    </w:p>
    <w:p w14:paraId="66B92F80" w14:textId="43FFB4C3" w:rsidR="00FD5807" w:rsidRPr="0026636A" w:rsidRDefault="00FD5807" w:rsidP="00C91DD5">
      <w:pPr>
        <w:widowControl w:val="0"/>
        <w:autoSpaceDE w:val="0"/>
        <w:autoSpaceDN w:val="0"/>
        <w:spacing w:after="0" w:line="240" w:lineRule="auto"/>
        <w:ind w:left="145" w:right="150"/>
        <w:jc w:val="both"/>
        <w:rPr>
          <w:rFonts w:ascii="Times New Roman" w:eastAsia="Times New Roman" w:hAnsi="Times New Roman" w:cs="Times New Roman"/>
          <w:sz w:val="28"/>
          <w:szCs w:val="28"/>
          <w:lang w:val="kk-KZ" w:eastAsia="en-US"/>
        </w:rPr>
      </w:pPr>
    </w:p>
    <w:p w14:paraId="6226BB2F" w14:textId="22E3BA4A" w:rsidR="001B3A6A" w:rsidRPr="0026636A" w:rsidRDefault="00367E20" w:rsidP="00C91DD5">
      <w:pPr>
        <w:widowControl w:val="0"/>
        <w:autoSpaceDE w:val="0"/>
        <w:autoSpaceDN w:val="0"/>
        <w:spacing w:after="0" w:line="240" w:lineRule="auto"/>
        <w:jc w:val="both"/>
        <w:rPr>
          <w:rFonts w:ascii="Times New Roman" w:eastAsia="Times New Roman" w:hAnsi="Times New Roman" w:cs="Times New Roman"/>
          <w:sz w:val="28"/>
          <w:szCs w:val="28"/>
          <w:lang w:val="en-US" w:eastAsia="en-US"/>
        </w:rPr>
      </w:pPr>
      <w:r w:rsidRPr="0026636A">
        <w:rPr>
          <w:rFonts w:ascii="Times New Roman" w:eastAsia="Times New Roman" w:hAnsi="Times New Roman" w:cs="Times New Roman"/>
          <w:sz w:val="28"/>
          <w:szCs w:val="28"/>
          <w:lang w:val="kk-KZ" w:eastAsia="en-US"/>
        </w:rPr>
        <w:t xml:space="preserve">             </w:t>
      </w:r>
      <w:r w:rsidR="00C91DD5" w:rsidRPr="0026636A">
        <w:rPr>
          <w:rFonts w:ascii="Times New Roman" w:eastAsia="Times New Roman" w:hAnsi="Times New Roman" w:cs="Times New Roman"/>
          <w:sz w:val="28"/>
          <w:szCs w:val="28"/>
          <w:lang w:val="kk-KZ" w:eastAsia="en-US"/>
        </w:rPr>
        <w:t xml:space="preserve">Сурет </w:t>
      </w:r>
      <w:r w:rsidR="008B7268" w:rsidRPr="0026636A">
        <w:rPr>
          <w:rFonts w:ascii="Times New Roman" w:eastAsia="Times New Roman" w:hAnsi="Times New Roman" w:cs="Times New Roman"/>
          <w:sz w:val="28"/>
          <w:szCs w:val="28"/>
          <w:lang w:val="en-US" w:eastAsia="en-US"/>
        </w:rPr>
        <w:t xml:space="preserve">26 </w:t>
      </w:r>
      <w:r w:rsidR="00C91DD5" w:rsidRPr="0026636A">
        <w:rPr>
          <w:rFonts w:ascii="Times New Roman" w:eastAsia="Times New Roman" w:hAnsi="Times New Roman" w:cs="Times New Roman"/>
          <w:sz w:val="28"/>
          <w:szCs w:val="28"/>
          <w:lang w:val="en-US" w:eastAsia="en-US"/>
        </w:rPr>
        <w:t>–</w:t>
      </w:r>
      <w:r w:rsidR="00043E4C" w:rsidRPr="0026636A">
        <w:rPr>
          <w:rFonts w:ascii="Times New Roman" w:eastAsia="Times New Roman" w:hAnsi="Times New Roman" w:cs="Times New Roman"/>
          <w:sz w:val="28"/>
          <w:szCs w:val="28"/>
          <w:lang w:val="kk-KZ" w:eastAsia="en-US"/>
        </w:rPr>
        <w:t xml:space="preserve"> </w:t>
      </w:r>
      <w:r w:rsidR="000F21C0" w:rsidRPr="0026636A">
        <w:rPr>
          <w:rFonts w:ascii="Times New Roman" w:eastAsia="Times New Roman" w:hAnsi="Times New Roman" w:cs="Times New Roman"/>
          <w:i/>
          <w:sz w:val="28"/>
          <w:szCs w:val="28"/>
          <w:lang w:val="kk-KZ" w:eastAsia="en-US"/>
        </w:rPr>
        <w:t xml:space="preserve">Frangula alnus </w:t>
      </w:r>
      <w:r w:rsidR="000F21C0" w:rsidRPr="0026636A">
        <w:rPr>
          <w:rFonts w:ascii="Times New Roman" w:eastAsia="Times New Roman" w:hAnsi="Times New Roman" w:cs="Times New Roman"/>
          <w:iCs/>
          <w:sz w:val="28"/>
          <w:szCs w:val="28"/>
          <w:lang w:val="kk-KZ" w:eastAsia="en-US"/>
        </w:rPr>
        <w:t>Mill.</w:t>
      </w:r>
      <w:r w:rsidR="000F21C0" w:rsidRPr="0026636A">
        <w:rPr>
          <w:rFonts w:ascii="Times New Roman" w:eastAsia="Times New Roman" w:hAnsi="Times New Roman" w:cs="Times New Roman"/>
          <w:i/>
          <w:sz w:val="28"/>
          <w:szCs w:val="28"/>
          <w:lang w:val="en-US" w:eastAsia="en-US"/>
        </w:rPr>
        <w:t xml:space="preserve"> </w:t>
      </w:r>
      <w:r w:rsidR="00043E4C" w:rsidRPr="0026636A">
        <w:rPr>
          <w:rFonts w:ascii="Times New Roman" w:eastAsia="Times New Roman" w:hAnsi="Times New Roman" w:cs="Times New Roman"/>
          <w:sz w:val="28"/>
          <w:szCs w:val="28"/>
          <w:lang w:val="kk-KZ" w:eastAsia="en-US"/>
        </w:rPr>
        <w:t>өсімдігінің жемісінің анатомиясы</w:t>
      </w:r>
      <w:r w:rsidR="00C91DD5" w:rsidRPr="0026636A">
        <w:rPr>
          <w:rFonts w:ascii="Times New Roman" w:eastAsia="Times New Roman" w:hAnsi="Times New Roman" w:cs="Times New Roman"/>
          <w:sz w:val="28"/>
          <w:szCs w:val="28"/>
          <w:lang w:val="en-US" w:eastAsia="en-US"/>
        </w:rPr>
        <w:t xml:space="preserve">. </w:t>
      </w:r>
      <w:r w:rsidR="00F7658A" w:rsidRPr="0026636A">
        <w:rPr>
          <w:rFonts w:ascii="Times New Roman" w:eastAsia="Times New Roman" w:hAnsi="Times New Roman" w:cs="Times New Roman"/>
          <w:sz w:val="28"/>
          <w:szCs w:val="28"/>
          <w:lang w:val="kk-KZ" w:eastAsia="en-US"/>
        </w:rPr>
        <w:t xml:space="preserve">1-экзокарпий, 2- мезокарпийдің арқаулық қабаты, </w:t>
      </w:r>
      <w:r w:rsidR="00C91DD5" w:rsidRPr="0026636A">
        <w:rPr>
          <w:rFonts w:ascii="Times New Roman" w:eastAsia="Times New Roman" w:hAnsi="Times New Roman" w:cs="Times New Roman"/>
          <w:sz w:val="28"/>
          <w:szCs w:val="28"/>
          <w:lang w:val="kk-KZ" w:eastAsia="en-US"/>
        </w:rPr>
        <w:t>3-мезокарпий, 4-ішкі</w:t>
      </w:r>
      <w:r w:rsidR="00C91DD5" w:rsidRPr="0026636A">
        <w:rPr>
          <w:rFonts w:ascii="Times New Roman" w:eastAsia="Times New Roman" w:hAnsi="Times New Roman" w:cs="Times New Roman"/>
          <w:sz w:val="28"/>
          <w:szCs w:val="28"/>
          <w:lang w:val="en-US" w:eastAsia="en-US"/>
        </w:rPr>
        <w:t xml:space="preserve">, </w:t>
      </w:r>
      <w:r w:rsidR="00F7658A" w:rsidRPr="0026636A">
        <w:rPr>
          <w:rFonts w:ascii="Times New Roman" w:eastAsia="Times New Roman" w:hAnsi="Times New Roman" w:cs="Times New Roman"/>
          <w:sz w:val="28"/>
          <w:szCs w:val="28"/>
          <w:lang w:val="kk-KZ" w:eastAsia="en-US"/>
        </w:rPr>
        <w:t>интигумент, 5-эндокарпий, 6- эндосперм (х180)</w:t>
      </w:r>
      <w:r w:rsidR="00C91DD5" w:rsidRPr="0026636A">
        <w:rPr>
          <w:rFonts w:ascii="Times New Roman" w:eastAsia="Times New Roman" w:hAnsi="Times New Roman" w:cs="Times New Roman"/>
          <w:sz w:val="28"/>
          <w:szCs w:val="28"/>
          <w:lang w:val="en-US" w:eastAsia="en-US"/>
        </w:rPr>
        <w:t>.</w:t>
      </w:r>
    </w:p>
    <w:p w14:paraId="0E4B8493" w14:textId="7E2DC492" w:rsidR="001B3A6A" w:rsidRPr="0026636A" w:rsidRDefault="00935843" w:rsidP="00C91DD5">
      <w:pPr>
        <w:widowControl w:val="0"/>
        <w:autoSpaceDE w:val="0"/>
        <w:autoSpaceDN w:val="0"/>
        <w:spacing w:after="0" w:line="240" w:lineRule="auto"/>
        <w:ind w:left="143" w:right="154"/>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lastRenderedPageBreak/>
        <w:drawing>
          <wp:anchor distT="0" distB="0" distL="0" distR="0" simplePos="0" relativeHeight="251652096" behindDoc="0" locked="0" layoutInCell="1" allowOverlap="1" wp14:anchorId="6BA4A490" wp14:editId="53D7544E">
            <wp:simplePos x="0" y="0"/>
            <wp:positionH relativeFrom="margin">
              <wp:posOffset>756285</wp:posOffset>
            </wp:positionH>
            <wp:positionV relativeFrom="paragraph">
              <wp:posOffset>97790</wp:posOffset>
            </wp:positionV>
            <wp:extent cx="4764405" cy="3557270"/>
            <wp:effectExtent l="0" t="0" r="0" b="5080"/>
            <wp:wrapTopAndBottom/>
            <wp:docPr id="9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38" cstate="print"/>
                    <a:stretch>
                      <a:fillRect/>
                    </a:stretch>
                  </pic:blipFill>
                  <pic:spPr>
                    <a:xfrm>
                      <a:off x="0" y="0"/>
                      <a:ext cx="4764405" cy="3557270"/>
                    </a:xfrm>
                    <a:prstGeom prst="rect">
                      <a:avLst/>
                    </a:prstGeom>
                  </pic:spPr>
                </pic:pic>
              </a:graphicData>
            </a:graphic>
            <wp14:sizeRelH relativeFrom="margin">
              <wp14:pctWidth>0</wp14:pctWidth>
            </wp14:sizeRelH>
            <wp14:sizeRelV relativeFrom="margin">
              <wp14:pctHeight>0</wp14:pctHeight>
            </wp14:sizeRelV>
          </wp:anchor>
        </w:drawing>
      </w:r>
    </w:p>
    <w:p w14:paraId="7658C265" w14:textId="3E7D6251" w:rsidR="00F7658A" w:rsidRPr="0026636A" w:rsidRDefault="00C91DD5" w:rsidP="00C91DD5">
      <w:pPr>
        <w:widowControl w:val="0"/>
        <w:autoSpaceDE w:val="0"/>
        <w:autoSpaceDN w:val="0"/>
        <w:spacing w:after="0" w:line="240" w:lineRule="auto"/>
        <w:ind w:firstLine="567"/>
        <w:jc w:val="both"/>
        <w:rPr>
          <w:rFonts w:ascii="Times New Roman" w:eastAsia="Times New Roman" w:hAnsi="Times New Roman" w:cs="Times New Roman"/>
          <w:sz w:val="28"/>
          <w:szCs w:val="28"/>
          <w:lang w:val="en-US" w:eastAsia="en-US"/>
        </w:rPr>
      </w:pPr>
      <w:r w:rsidRPr="0026636A">
        <w:rPr>
          <w:rFonts w:ascii="Times New Roman" w:eastAsia="Times New Roman" w:hAnsi="Times New Roman" w:cs="Times New Roman"/>
          <w:sz w:val="28"/>
          <w:szCs w:val="28"/>
          <w:lang w:val="kk-KZ" w:eastAsia="en-US"/>
        </w:rPr>
        <w:t xml:space="preserve">Сурет </w:t>
      </w:r>
      <w:r w:rsidR="008B7268" w:rsidRPr="0026636A">
        <w:rPr>
          <w:rFonts w:ascii="Times New Roman" w:eastAsia="Times New Roman" w:hAnsi="Times New Roman" w:cs="Times New Roman"/>
          <w:sz w:val="28"/>
          <w:szCs w:val="28"/>
          <w:lang w:val="en-US" w:eastAsia="en-US"/>
        </w:rPr>
        <w:t>27</w:t>
      </w:r>
      <w:r w:rsidRPr="0026636A">
        <w:rPr>
          <w:rFonts w:ascii="Times New Roman" w:eastAsia="Times New Roman" w:hAnsi="Times New Roman" w:cs="Times New Roman"/>
          <w:sz w:val="28"/>
          <w:szCs w:val="28"/>
          <w:lang w:val="en-US" w:eastAsia="en-US"/>
        </w:rPr>
        <w:t xml:space="preserve"> – </w:t>
      </w:r>
      <w:r w:rsidR="000F21C0" w:rsidRPr="0026636A">
        <w:rPr>
          <w:rFonts w:ascii="Times New Roman" w:eastAsia="Times New Roman" w:hAnsi="Times New Roman" w:cs="Times New Roman"/>
          <w:i/>
          <w:sz w:val="28"/>
          <w:szCs w:val="28"/>
          <w:lang w:val="kk-KZ" w:eastAsia="en-US"/>
        </w:rPr>
        <w:t xml:space="preserve">Frangula alnus </w:t>
      </w:r>
      <w:r w:rsidR="000F21C0" w:rsidRPr="0026636A">
        <w:rPr>
          <w:rFonts w:ascii="Times New Roman" w:eastAsia="Times New Roman" w:hAnsi="Times New Roman" w:cs="Times New Roman"/>
          <w:iCs/>
          <w:sz w:val="28"/>
          <w:szCs w:val="28"/>
          <w:lang w:val="kk-KZ" w:eastAsia="en-US"/>
        </w:rPr>
        <w:t>Mill.</w:t>
      </w:r>
      <w:r w:rsidR="00043E4C" w:rsidRPr="0026636A">
        <w:rPr>
          <w:rFonts w:ascii="Times New Roman" w:eastAsia="Times New Roman" w:hAnsi="Times New Roman" w:cs="Times New Roman"/>
          <w:i/>
          <w:sz w:val="28"/>
          <w:szCs w:val="28"/>
          <w:lang w:val="kk-KZ" w:eastAsia="en-US"/>
        </w:rPr>
        <w:t xml:space="preserve"> </w:t>
      </w:r>
      <w:r w:rsidR="00043E4C" w:rsidRPr="0026636A">
        <w:rPr>
          <w:rFonts w:ascii="Times New Roman" w:eastAsia="Times New Roman" w:hAnsi="Times New Roman" w:cs="Times New Roman"/>
          <w:sz w:val="28"/>
          <w:szCs w:val="28"/>
          <w:lang w:val="kk-KZ" w:eastAsia="en-US"/>
        </w:rPr>
        <w:t>өсімдігінің жемісінің анатомиясы</w:t>
      </w:r>
      <w:r w:rsidRPr="0026636A">
        <w:rPr>
          <w:rFonts w:ascii="Times New Roman" w:eastAsia="Times New Roman" w:hAnsi="Times New Roman" w:cs="Times New Roman"/>
          <w:sz w:val="28"/>
          <w:szCs w:val="28"/>
          <w:lang w:val="en-US" w:eastAsia="en-US"/>
        </w:rPr>
        <w:t xml:space="preserve">. </w:t>
      </w:r>
      <w:r w:rsidR="00250668" w:rsidRPr="0026636A">
        <w:rPr>
          <w:rFonts w:ascii="Times New Roman" w:eastAsia="Times New Roman" w:hAnsi="Times New Roman" w:cs="Times New Roman"/>
          <w:sz w:val="28"/>
          <w:szCs w:val="28"/>
          <w:lang w:val="kk-KZ" w:eastAsia="en-US"/>
        </w:rPr>
        <w:t xml:space="preserve">1- </w:t>
      </w:r>
      <w:r w:rsidR="00F7658A" w:rsidRPr="0026636A">
        <w:rPr>
          <w:rFonts w:ascii="Times New Roman" w:eastAsia="Times New Roman" w:hAnsi="Times New Roman" w:cs="Times New Roman"/>
          <w:sz w:val="28"/>
          <w:szCs w:val="28"/>
          <w:lang w:val="kk-KZ" w:eastAsia="en-US"/>
        </w:rPr>
        <w:t xml:space="preserve">экзокарпий, </w:t>
      </w:r>
      <w:r w:rsidR="00F7658A" w:rsidRPr="0026636A">
        <w:rPr>
          <w:rFonts w:ascii="Times New Roman" w:eastAsia="Times New Roman" w:hAnsi="Times New Roman" w:cs="Times New Roman"/>
          <w:spacing w:val="3"/>
          <w:sz w:val="28"/>
          <w:szCs w:val="28"/>
          <w:lang w:val="kk-KZ" w:eastAsia="en-US"/>
        </w:rPr>
        <w:t xml:space="preserve">2- </w:t>
      </w:r>
      <w:r w:rsidR="00F7658A" w:rsidRPr="0026636A">
        <w:rPr>
          <w:rFonts w:ascii="Times New Roman" w:eastAsia="Times New Roman" w:hAnsi="Times New Roman" w:cs="Times New Roman"/>
          <w:sz w:val="28"/>
          <w:szCs w:val="28"/>
          <w:lang w:val="kk-KZ" w:eastAsia="en-US"/>
        </w:rPr>
        <w:t>мезокарпийдің арқаулық қабаты, 3-мезокарпий,4-ішкі интигумент, 5-эндокарпий, 6-эндосперм</w:t>
      </w:r>
      <w:r w:rsidR="00250668" w:rsidRPr="0026636A">
        <w:rPr>
          <w:rFonts w:ascii="Times New Roman" w:eastAsia="Times New Roman" w:hAnsi="Times New Roman" w:cs="Times New Roman"/>
          <w:sz w:val="28"/>
          <w:szCs w:val="28"/>
          <w:lang w:val="kk-KZ" w:eastAsia="en-US"/>
        </w:rPr>
        <w:t xml:space="preserve"> </w:t>
      </w:r>
      <w:r w:rsidR="00F7658A" w:rsidRPr="0026636A">
        <w:rPr>
          <w:rFonts w:ascii="Times New Roman" w:eastAsia="Times New Roman" w:hAnsi="Times New Roman" w:cs="Times New Roman"/>
          <w:sz w:val="28"/>
          <w:szCs w:val="28"/>
          <w:lang w:val="kk-KZ" w:eastAsia="en-US"/>
        </w:rPr>
        <w:t>(х720)</w:t>
      </w:r>
      <w:r w:rsidRPr="0026636A">
        <w:rPr>
          <w:rFonts w:ascii="Times New Roman" w:eastAsia="Times New Roman" w:hAnsi="Times New Roman" w:cs="Times New Roman"/>
          <w:sz w:val="28"/>
          <w:szCs w:val="28"/>
          <w:lang w:val="en-US" w:eastAsia="en-US"/>
        </w:rPr>
        <w:t>.</w:t>
      </w:r>
    </w:p>
    <w:p w14:paraId="20BF1562" w14:textId="7CE1AF74" w:rsidR="00043E4C" w:rsidRPr="0026636A" w:rsidRDefault="00043E4C" w:rsidP="00861B93">
      <w:pPr>
        <w:widowControl w:val="0"/>
        <w:autoSpaceDE w:val="0"/>
        <w:autoSpaceDN w:val="0"/>
        <w:spacing w:after="0" w:line="240" w:lineRule="auto"/>
        <w:ind w:left="100" w:right="100"/>
        <w:jc w:val="both"/>
        <w:rPr>
          <w:rFonts w:ascii="Times New Roman" w:eastAsia="Times New Roman" w:hAnsi="Times New Roman" w:cs="Times New Roman"/>
          <w:sz w:val="28"/>
          <w:szCs w:val="28"/>
          <w:lang w:val="kk-KZ" w:eastAsia="en-US"/>
        </w:rPr>
      </w:pPr>
    </w:p>
    <w:tbl>
      <w:tblPr>
        <w:tblStyle w:val="af"/>
        <w:tblW w:w="9262" w:type="dxa"/>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4845"/>
      </w:tblGrid>
      <w:tr w:rsidR="00043E4C" w:rsidRPr="0026636A" w14:paraId="076311C3" w14:textId="77777777" w:rsidTr="00F90CF1">
        <w:trPr>
          <w:trHeight w:val="3313"/>
        </w:trPr>
        <w:tc>
          <w:tcPr>
            <w:tcW w:w="4614" w:type="dxa"/>
          </w:tcPr>
          <w:p w14:paraId="4551049A" w14:textId="565FED0D" w:rsidR="00043E4C" w:rsidRPr="0026636A" w:rsidRDefault="00043E4C" w:rsidP="00861B93">
            <w:pPr>
              <w:widowControl w:val="0"/>
              <w:autoSpaceDE w:val="0"/>
              <w:autoSpaceDN w:val="0"/>
              <w:ind w:right="100"/>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drawing>
                <wp:anchor distT="0" distB="0" distL="0" distR="0" simplePos="0" relativeHeight="251654144" behindDoc="0" locked="0" layoutInCell="1" allowOverlap="1" wp14:anchorId="02274511" wp14:editId="06CA0F01">
                  <wp:simplePos x="0" y="0"/>
                  <wp:positionH relativeFrom="margin">
                    <wp:posOffset>-62865</wp:posOffset>
                  </wp:positionH>
                  <wp:positionV relativeFrom="paragraph">
                    <wp:posOffset>3175</wp:posOffset>
                  </wp:positionV>
                  <wp:extent cx="2916555" cy="2838450"/>
                  <wp:effectExtent l="0" t="0" r="0" b="0"/>
                  <wp:wrapTopAndBottom/>
                  <wp:docPr id="92"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39" cstate="print"/>
                          <a:stretch>
                            <a:fillRect/>
                          </a:stretch>
                        </pic:blipFill>
                        <pic:spPr>
                          <a:xfrm>
                            <a:off x="0" y="0"/>
                            <a:ext cx="2916555" cy="2838450"/>
                          </a:xfrm>
                          <a:prstGeom prst="rect">
                            <a:avLst/>
                          </a:prstGeom>
                        </pic:spPr>
                      </pic:pic>
                    </a:graphicData>
                  </a:graphic>
                  <wp14:sizeRelH relativeFrom="margin">
                    <wp14:pctWidth>0</wp14:pctWidth>
                  </wp14:sizeRelH>
                  <wp14:sizeRelV relativeFrom="margin">
                    <wp14:pctHeight>0</wp14:pctHeight>
                  </wp14:sizeRelV>
                </wp:anchor>
              </w:drawing>
            </w:r>
          </w:p>
        </w:tc>
        <w:tc>
          <w:tcPr>
            <w:tcW w:w="4648" w:type="dxa"/>
          </w:tcPr>
          <w:p w14:paraId="502A71F8" w14:textId="371EE949" w:rsidR="00043E4C" w:rsidRPr="0026636A" w:rsidRDefault="00043E4C" w:rsidP="00861B93">
            <w:pPr>
              <w:widowControl w:val="0"/>
              <w:autoSpaceDE w:val="0"/>
              <w:autoSpaceDN w:val="0"/>
              <w:ind w:right="100"/>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drawing>
                <wp:anchor distT="0" distB="0" distL="0" distR="0" simplePos="0" relativeHeight="251656192" behindDoc="0" locked="0" layoutInCell="1" allowOverlap="1" wp14:anchorId="5B8B16F4" wp14:editId="10AE449A">
                  <wp:simplePos x="0" y="0"/>
                  <wp:positionH relativeFrom="page">
                    <wp:posOffset>1270</wp:posOffset>
                  </wp:positionH>
                  <wp:positionV relativeFrom="paragraph">
                    <wp:posOffset>3175</wp:posOffset>
                  </wp:positionV>
                  <wp:extent cx="2939415" cy="2838450"/>
                  <wp:effectExtent l="0" t="0" r="0" b="0"/>
                  <wp:wrapTopAndBottom/>
                  <wp:docPr id="9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40" cstate="print"/>
                          <a:stretch>
                            <a:fillRect/>
                          </a:stretch>
                        </pic:blipFill>
                        <pic:spPr>
                          <a:xfrm>
                            <a:off x="0" y="0"/>
                            <a:ext cx="2939415" cy="2838450"/>
                          </a:xfrm>
                          <a:prstGeom prst="rect">
                            <a:avLst/>
                          </a:prstGeom>
                        </pic:spPr>
                      </pic:pic>
                    </a:graphicData>
                  </a:graphic>
                  <wp14:sizeRelH relativeFrom="margin">
                    <wp14:pctWidth>0</wp14:pctWidth>
                  </wp14:sizeRelH>
                  <wp14:sizeRelV relativeFrom="margin">
                    <wp14:pctHeight>0</wp14:pctHeight>
                  </wp14:sizeRelV>
                </wp:anchor>
              </w:drawing>
            </w:r>
          </w:p>
        </w:tc>
      </w:tr>
      <w:tr w:rsidR="00043E4C" w:rsidRPr="0026636A" w14:paraId="2D9BBA80" w14:textId="77777777" w:rsidTr="00F90CF1">
        <w:trPr>
          <w:trHeight w:val="1577"/>
        </w:trPr>
        <w:tc>
          <w:tcPr>
            <w:tcW w:w="4614" w:type="dxa"/>
          </w:tcPr>
          <w:p w14:paraId="35CBF095" w14:textId="679927FA" w:rsidR="00B9093A" w:rsidRPr="0026636A" w:rsidRDefault="00544F75" w:rsidP="00544F75">
            <w:pPr>
              <w:widowControl w:val="0"/>
              <w:autoSpaceDE w:val="0"/>
              <w:autoSpaceDN w:val="0"/>
              <w:ind w:right="146" w:firstLine="467"/>
              <w:jc w:val="both"/>
              <w:rPr>
                <w:rFonts w:ascii="Times New Roman" w:eastAsia="Times New Roman" w:hAnsi="Times New Roman" w:cs="Times New Roman"/>
                <w:sz w:val="28"/>
                <w:szCs w:val="28"/>
                <w:lang w:val="en-US" w:eastAsia="en-US"/>
              </w:rPr>
            </w:pPr>
            <w:r w:rsidRPr="0026636A">
              <w:rPr>
                <w:rFonts w:ascii="Times New Roman" w:eastAsia="Times New Roman" w:hAnsi="Times New Roman" w:cs="Times New Roman"/>
                <w:sz w:val="28"/>
                <w:szCs w:val="28"/>
                <w:lang w:val="kk-KZ" w:eastAsia="en-US"/>
              </w:rPr>
              <w:t xml:space="preserve">Сурет </w:t>
            </w:r>
            <w:r w:rsidRPr="0026636A">
              <w:rPr>
                <w:rFonts w:ascii="Times New Roman" w:eastAsia="Times New Roman" w:hAnsi="Times New Roman" w:cs="Times New Roman"/>
                <w:sz w:val="28"/>
                <w:szCs w:val="28"/>
                <w:lang w:val="en-US" w:eastAsia="en-US"/>
              </w:rPr>
              <w:t>2</w:t>
            </w:r>
            <w:r w:rsidR="008B7268" w:rsidRPr="0026636A">
              <w:rPr>
                <w:rFonts w:ascii="Times New Roman" w:eastAsia="Times New Roman" w:hAnsi="Times New Roman" w:cs="Times New Roman"/>
                <w:sz w:val="28"/>
                <w:szCs w:val="28"/>
                <w:lang w:val="en-US" w:eastAsia="en-US"/>
              </w:rPr>
              <w:t>8</w:t>
            </w:r>
            <w:r w:rsidRPr="0026636A">
              <w:rPr>
                <w:rFonts w:ascii="Times New Roman" w:eastAsia="Times New Roman" w:hAnsi="Times New Roman" w:cs="Times New Roman"/>
                <w:sz w:val="28"/>
                <w:szCs w:val="28"/>
                <w:lang w:val="en-US" w:eastAsia="en-US"/>
              </w:rPr>
              <w:t xml:space="preserve"> – </w:t>
            </w:r>
            <w:r w:rsidR="000F21C0" w:rsidRPr="0026636A">
              <w:rPr>
                <w:rFonts w:ascii="Times New Roman" w:eastAsia="Times New Roman" w:hAnsi="Times New Roman" w:cs="Times New Roman"/>
                <w:i/>
                <w:sz w:val="28"/>
                <w:szCs w:val="28"/>
                <w:lang w:val="kk-KZ" w:eastAsia="en-US"/>
              </w:rPr>
              <w:t xml:space="preserve">Frangula alnus </w:t>
            </w:r>
            <w:r w:rsidR="000F21C0" w:rsidRPr="0026636A">
              <w:rPr>
                <w:rFonts w:ascii="Times New Roman" w:eastAsia="Times New Roman" w:hAnsi="Times New Roman" w:cs="Times New Roman"/>
                <w:iCs/>
                <w:sz w:val="28"/>
                <w:szCs w:val="28"/>
                <w:lang w:val="kk-KZ" w:eastAsia="en-US"/>
              </w:rPr>
              <w:t>Mill.</w:t>
            </w:r>
            <w:r w:rsidR="00D54C01" w:rsidRPr="0026636A">
              <w:rPr>
                <w:rFonts w:ascii="Times New Roman" w:eastAsia="Times New Roman" w:hAnsi="Times New Roman" w:cs="Times New Roman"/>
                <w:sz w:val="28"/>
                <w:szCs w:val="28"/>
                <w:lang w:val="kk-KZ" w:eastAsia="en-US"/>
              </w:rPr>
              <w:t xml:space="preserve"> </w:t>
            </w:r>
            <w:r w:rsidR="00B9093A" w:rsidRPr="0026636A">
              <w:rPr>
                <w:rFonts w:ascii="Times New Roman" w:eastAsia="Times New Roman" w:hAnsi="Times New Roman" w:cs="Times New Roman"/>
                <w:sz w:val="28"/>
                <w:szCs w:val="28"/>
                <w:lang w:val="kk-KZ" w:eastAsia="en-US"/>
              </w:rPr>
              <w:t xml:space="preserve">жемісінің </w:t>
            </w:r>
            <w:r w:rsidR="00D54C01" w:rsidRPr="0026636A">
              <w:rPr>
                <w:rFonts w:ascii="Times New Roman" w:eastAsia="Times New Roman" w:hAnsi="Times New Roman" w:cs="Times New Roman"/>
                <w:sz w:val="28"/>
                <w:szCs w:val="28"/>
                <w:lang w:val="kk-KZ" w:eastAsia="en-US"/>
              </w:rPr>
              <w:t xml:space="preserve">  </w:t>
            </w:r>
            <w:r w:rsidR="00B9093A" w:rsidRPr="0026636A">
              <w:rPr>
                <w:rFonts w:ascii="Times New Roman" w:eastAsia="Times New Roman" w:hAnsi="Times New Roman" w:cs="Times New Roman"/>
                <w:sz w:val="28"/>
                <w:szCs w:val="28"/>
                <w:lang w:val="kk-KZ" w:eastAsia="en-US"/>
              </w:rPr>
              <w:t>антрацентуындыларына реакция (х720)</w:t>
            </w:r>
            <w:r w:rsidRPr="0026636A">
              <w:rPr>
                <w:rFonts w:ascii="Times New Roman" w:eastAsia="Times New Roman" w:hAnsi="Times New Roman" w:cs="Times New Roman"/>
                <w:sz w:val="28"/>
                <w:szCs w:val="28"/>
                <w:lang w:val="en-US" w:eastAsia="en-US"/>
              </w:rPr>
              <w:t>.</w:t>
            </w:r>
          </w:p>
          <w:p w14:paraId="7EAD1112" w14:textId="0BF2832A" w:rsidR="00043E4C" w:rsidRPr="0026636A" w:rsidRDefault="00043E4C" w:rsidP="00861B93">
            <w:pPr>
              <w:widowControl w:val="0"/>
              <w:autoSpaceDE w:val="0"/>
              <w:autoSpaceDN w:val="0"/>
              <w:ind w:right="100"/>
              <w:jc w:val="both"/>
              <w:rPr>
                <w:rFonts w:ascii="Times New Roman" w:eastAsia="Times New Roman" w:hAnsi="Times New Roman" w:cs="Times New Roman"/>
                <w:sz w:val="28"/>
                <w:szCs w:val="28"/>
                <w:lang w:val="kk-KZ" w:eastAsia="en-US"/>
              </w:rPr>
            </w:pPr>
          </w:p>
        </w:tc>
        <w:tc>
          <w:tcPr>
            <w:tcW w:w="4648" w:type="dxa"/>
          </w:tcPr>
          <w:p w14:paraId="5074D853" w14:textId="62893895" w:rsidR="00D54C01" w:rsidRPr="0026636A" w:rsidRDefault="00B9093A" w:rsidP="008B7268">
            <w:pPr>
              <w:ind w:firstLine="425"/>
              <w:rPr>
                <w:rFonts w:ascii="Times New Roman" w:eastAsia="Times New Roman" w:hAnsi="Times New Roman" w:cs="Times New Roman"/>
                <w:sz w:val="28"/>
                <w:szCs w:val="28"/>
                <w:lang w:val="en-US" w:eastAsia="en-US"/>
              </w:rPr>
            </w:pPr>
            <w:r w:rsidRPr="0026636A">
              <w:rPr>
                <w:rFonts w:ascii="Times New Roman" w:eastAsia="Times New Roman" w:hAnsi="Times New Roman" w:cs="Times New Roman"/>
                <w:sz w:val="28"/>
                <w:szCs w:val="28"/>
                <w:lang w:val="kk-KZ" w:eastAsia="en-US"/>
              </w:rPr>
              <w:t xml:space="preserve">Сурет </w:t>
            </w:r>
            <w:r w:rsidR="008B7268" w:rsidRPr="0026636A">
              <w:rPr>
                <w:rFonts w:ascii="Times New Roman" w:eastAsia="Times New Roman" w:hAnsi="Times New Roman" w:cs="Times New Roman"/>
                <w:sz w:val="28"/>
                <w:szCs w:val="28"/>
                <w:lang w:val="en-US" w:eastAsia="en-US"/>
              </w:rPr>
              <w:t>29</w:t>
            </w:r>
            <w:r w:rsidR="00544F75" w:rsidRPr="0026636A">
              <w:rPr>
                <w:rFonts w:ascii="Times New Roman" w:eastAsia="Times New Roman" w:hAnsi="Times New Roman" w:cs="Times New Roman"/>
                <w:sz w:val="28"/>
                <w:szCs w:val="28"/>
                <w:lang w:val="en-US" w:eastAsia="en-US"/>
              </w:rPr>
              <w:t xml:space="preserve"> –</w:t>
            </w:r>
            <w:r w:rsidR="000F21C0" w:rsidRPr="0026636A">
              <w:rPr>
                <w:rFonts w:ascii="Times New Roman" w:eastAsia="Times New Roman" w:hAnsi="Times New Roman" w:cs="Times New Roman"/>
                <w:sz w:val="28"/>
                <w:szCs w:val="28"/>
                <w:lang w:val="kk-KZ" w:eastAsia="en-US"/>
              </w:rPr>
              <w:t xml:space="preserve"> </w:t>
            </w:r>
            <w:r w:rsidR="000F21C0" w:rsidRPr="0026636A">
              <w:rPr>
                <w:rFonts w:ascii="Times New Roman" w:eastAsia="Times New Roman" w:hAnsi="Times New Roman" w:cs="Times New Roman"/>
                <w:i/>
                <w:sz w:val="28"/>
                <w:szCs w:val="28"/>
                <w:lang w:val="kk-KZ" w:eastAsia="en-US"/>
              </w:rPr>
              <w:t xml:space="preserve">Frangula alnus </w:t>
            </w:r>
            <w:r w:rsidR="000F21C0" w:rsidRPr="0026636A">
              <w:rPr>
                <w:rFonts w:ascii="Times New Roman" w:eastAsia="Times New Roman" w:hAnsi="Times New Roman" w:cs="Times New Roman"/>
                <w:iCs/>
                <w:sz w:val="28"/>
                <w:szCs w:val="28"/>
                <w:lang w:val="kk-KZ" w:eastAsia="en-US"/>
              </w:rPr>
              <w:t>Mill.</w:t>
            </w:r>
            <w:r w:rsidR="000F21C0" w:rsidRPr="0026636A">
              <w:rPr>
                <w:rFonts w:ascii="Times New Roman" w:eastAsia="Times New Roman" w:hAnsi="Times New Roman" w:cs="Times New Roman"/>
                <w:i/>
                <w:sz w:val="28"/>
                <w:szCs w:val="28"/>
                <w:lang w:val="en-US" w:eastAsia="en-US"/>
              </w:rPr>
              <w:t xml:space="preserve"> </w:t>
            </w:r>
            <w:r w:rsidRPr="0026636A">
              <w:rPr>
                <w:rFonts w:ascii="Times New Roman" w:eastAsia="Times New Roman" w:hAnsi="Times New Roman" w:cs="Times New Roman"/>
                <w:sz w:val="28"/>
                <w:szCs w:val="28"/>
                <w:lang w:val="kk-KZ" w:eastAsia="en-US"/>
              </w:rPr>
              <w:t xml:space="preserve">жемісінің </w:t>
            </w:r>
            <w:r w:rsidR="00D54C01" w:rsidRPr="0026636A">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антрацентуындыларына реакция (х180)</w:t>
            </w:r>
            <w:r w:rsidR="00544F75" w:rsidRPr="0026636A">
              <w:rPr>
                <w:rFonts w:ascii="Times New Roman" w:eastAsia="Times New Roman" w:hAnsi="Times New Roman" w:cs="Times New Roman"/>
                <w:sz w:val="28"/>
                <w:szCs w:val="28"/>
                <w:lang w:val="en-US" w:eastAsia="en-US"/>
              </w:rPr>
              <w:t>.</w:t>
            </w:r>
          </w:p>
        </w:tc>
      </w:tr>
    </w:tbl>
    <w:p w14:paraId="19815438" w14:textId="34641500" w:rsidR="00043E4C" w:rsidRPr="0026636A" w:rsidRDefault="00B9093A" w:rsidP="00F90CF1">
      <w:pPr>
        <w:widowControl w:val="0"/>
        <w:autoSpaceDE w:val="0"/>
        <w:autoSpaceDN w:val="0"/>
        <w:spacing w:after="0" w:line="240" w:lineRule="auto"/>
        <w:ind w:left="100" w:right="100"/>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noProof/>
          <w:sz w:val="28"/>
          <w:szCs w:val="28"/>
          <w:lang w:bidi="he-IL"/>
        </w:rPr>
        <w:lastRenderedPageBreak/>
        <w:drawing>
          <wp:anchor distT="0" distB="0" distL="0" distR="0" simplePos="0" relativeHeight="251658240" behindDoc="0" locked="0" layoutInCell="1" allowOverlap="1" wp14:anchorId="4F6E583F" wp14:editId="088A7402">
            <wp:simplePos x="0" y="0"/>
            <wp:positionH relativeFrom="margin">
              <wp:posOffset>1167765</wp:posOffset>
            </wp:positionH>
            <wp:positionV relativeFrom="paragraph">
              <wp:posOffset>345440</wp:posOffset>
            </wp:positionV>
            <wp:extent cx="4114800" cy="2677795"/>
            <wp:effectExtent l="0" t="0" r="0" b="0"/>
            <wp:wrapTopAndBottom/>
            <wp:docPr id="94"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41" cstate="print"/>
                    <a:stretch>
                      <a:fillRect/>
                    </a:stretch>
                  </pic:blipFill>
                  <pic:spPr>
                    <a:xfrm>
                      <a:off x="0" y="0"/>
                      <a:ext cx="4114800" cy="2677795"/>
                    </a:xfrm>
                    <a:prstGeom prst="rect">
                      <a:avLst/>
                    </a:prstGeom>
                  </pic:spPr>
                </pic:pic>
              </a:graphicData>
            </a:graphic>
            <wp14:sizeRelH relativeFrom="margin">
              <wp14:pctWidth>0</wp14:pctWidth>
            </wp14:sizeRelH>
            <wp14:sizeRelV relativeFrom="margin">
              <wp14:pctHeight>0</wp14:pctHeight>
            </wp14:sizeRelV>
          </wp:anchor>
        </w:drawing>
      </w:r>
    </w:p>
    <w:p w14:paraId="54DB040F" w14:textId="77777777" w:rsidR="00544F75" w:rsidRPr="0026636A" w:rsidRDefault="00544F75" w:rsidP="00544F75">
      <w:pPr>
        <w:widowControl w:val="0"/>
        <w:autoSpaceDE w:val="0"/>
        <w:autoSpaceDN w:val="0"/>
        <w:spacing w:after="0" w:line="240" w:lineRule="auto"/>
        <w:ind w:left="145" w:right="146"/>
        <w:jc w:val="center"/>
        <w:rPr>
          <w:rFonts w:ascii="Times New Roman" w:eastAsia="Times New Roman" w:hAnsi="Times New Roman" w:cs="Times New Roman"/>
          <w:sz w:val="28"/>
          <w:szCs w:val="28"/>
          <w:lang w:val="kk-KZ" w:eastAsia="en-US"/>
        </w:rPr>
      </w:pPr>
    </w:p>
    <w:p w14:paraId="082BE894" w14:textId="29176F14" w:rsidR="00B9093A" w:rsidRPr="0026636A" w:rsidRDefault="00544F75" w:rsidP="000B5DD9">
      <w:pPr>
        <w:widowControl w:val="0"/>
        <w:autoSpaceDE w:val="0"/>
        <w:autoSpaceDN w:val="0"/>
        <w:spacing w:after="0" w:line="240" w:lineRule="auto"/>
        <w:ind w:right="146" w:firstLine="567"/>
        <w:jc w:val="both"/>
        <w:rPr>
          <w:rFonts w:ascii="Times New Roman" w:eastAsia="Times New Roman" w:hAnsi="Times New Roman" w:cs="Times New Roman"/>
          <w:sz w:val="28"/>
          <w:szCs w:val="28"/>
          <w:lang w:val="en-US" w:eastAsia="en-US"/>
        </w:rPr>
      </w:pPr>
      <w:r w:rsidRPr="0026636A">
        <w:rPr>
          <w:rFonts w:ascii="Times New Roman" w:eastAsia="Times New Roman" w:hAnsi="Times New Roman" w:cs="Times New Roman"/>
          <w:sz w:val="28"/>
          <w:szCs w:val="28"/>
          <w:lang w:val="kk-KZ" w:eastAsia="en-US"/>
        </w:rPr>
        <w:t>Сурет</w:t>
      </w:r>
      <w:r w:rsidRPr="0026636A">
        <w:rPr>
          <w:rFonts w:ascii="Times New Roman" w:eastAsia="Times New Roman" w:hAnsi="Times New Roman" w:cs="Times New Roman"/>
          <w:sz w:val="28"/>
          <w:szCs w:val="28"/>
          <w:lang w:val="en-US" w:eastAsia="en-US"/>
        </w:rPr>
        <w:t xml:space="preserve"> 3</w:t>
      </w:r>
      <w:r w:rsidR="008B7268" w:rsidRPr="0026636A">
        <w:rPr>
          <w:rFonts w:ascii="Times New Roman" w:eastAsia="Times New Roman" w:hAnsi="Times New Roman" w:cs="Times New Roman"/>
          <w:sz w:val="28"/>
          <w:szCs w:val="28"/>
          <w:lang w:val="en-US" w:eastAsia="en-US"/>
        </w:rPr>
        <w:t>0</w:t>
      </w:r>
      <w:r w:rsidRPr="0026636A">
        <w:rPr>
          <w:rFonts w:ascii="Times New Roman" w:eastAsia="Times New Roman" w:hAnsi="Times New Roman" w:cs="Times New Roman"/>
          <w:sz w:val="28"/>
          <w:szCs w:val="28"/>
          <w:lang w:val="en-US" w:eastAsia="en-US"/>
        </w:rPr>
        <w:t xml:space="preserve"> – </w:t>
      </w:r>
      <w:r w:rsidR="000F21C0" w:rsidRPr="0026636A">
        <w:rPr>
          <w:rFonts w:ascii="Times New Roman" w:eastAsia="Times New Roman" w:hAnsi="Times New Roman" w:cs="Times New Roman"/>
          <w:i/>
          <w:sz w:val="28"/>
          <w:szCs w:val="28"/>
          <w:lang w:val="kk-KZ" w:eastAsia="en-US"/>
        </w:rPr>
        <w:t xml:space="preserve">Frangula alnus </w:t>
      </w:r>
      <w:r w:rsidR="000F21C0" w:rsidRPr="0026636A">
        <w:rPr>
          <w:rFonts w:ascii="Times New Roman" w:eastAsia="Times New Roman" w:hAnsi="Times New Roman" w:cs="Times New Roman"/>
          <w:iCs/>
          <w:sz w:val="28"/>
          <w:szCs w:val="28"/>
          <w:lang w:val="kk-KZ" w:eastAsia="en-US"/>
        </w:rPr>
        <w:t>Mill.</w:t>
      </w:r>
      <w:r w:rsidRPr="0026636A">
        <w:rPr>
          <w:rFonts w:ascii="Times New Roman" w:eastAsia="Times New Roman" w:hAnsi="Times New Roman" w:cs="Times New Roman"/>
          <w:iCs/>
          <w:sz w:val="28"/>
          <w:szCs w:val="28"/>
          <w:lang w:val="en-US" w:eastAsia="en-US"/>
        </w:rPr>
        <w:t xml:space="preserve"> </w:t>
      </w:r>
      <w:r w:rsidR="00FD5807" w:rsidRPr="0026636A">
        <w:rPr>
          <w:rFonts w:ascii="Times New Roman" w:eastAsia="Times New Roman" w:hAnsi="Times New Roman" w:cs="Times New Roman"/>
          <w:sz w:val="28"/>
          <w:szCs w:val="28"/>
          <w:lang w:val="kk-KZ" w:eastAsia="en-US"/>
        </w:rPr>
        <w:t>Ө</w:t>
      </w:r>
      <w:r w:rsidR="00B9093A" w:rsidRPr="0026636A">
        <w:rPr>
          <w:rFonts w:ascii="Times New Roman" w:eastAsia="Times New Roman" w:hAnsi="Times New Roman" w:cs="Times New Roman"/>
          <w:sz w:val="28"/>
          <w:szCs w:val="28"/>
          <w:lang w:val="kk-KZ" w:eastAsia="en-US"/>
        </w:rPr>
        <w:t>сімдігі жемісінің антрацен</w:t>
      </w:r>
      <w:r w:rsidR="00852D55" w:rsidRPr="0026636A">
        <w:rPr>
          <w:rFonts w:ascii="Times New Roman" w:eastAsia="Times New Roman" w:hAnsi="Times New Roman" w:cs="Times New Roman"/>
          <w:sz w:val="28"/>
          <w:szCs w:val="28"/>
          <w:lang w:val="kk-KZ" w:eastAsia="en-US"/>
        </w:rPr>
        <w:t xml:space="preserve"> </w:t>
      </w:r>
      <w:r w:rsidR="00B9093A" w:rsidRPr="0026636A">
        <w:rPr>
          <w:rFonts w:ascii="Times New Roman" w:eastAsia="Times New Roman" w:hAnsi="Times New Roman" w:cs="Times New Roman"/>
          <w:sz w:val="28"/>
          <w:szCs w:val="28"/>
          <w:lang w:val="kk-KZ" w:eastAsia="en-US"/>
        </w:rPr>
        <w:t>туындыларына реакция (х720)</w:t>
      </w:r>
      <w:r w:rsidRPr="0026636A">
        <w:rPr>
          <w:rFonts w:ascii="Times New Roman" w:eastAsia="Times New Roman" w:hAnsi="Times New Roman" w:cs="Times New Roman"/>
          <w:sz w:val="28"/>
          <w:szCs w:val="28"/>
          <w:lang w:val="en-US" w:eastAsia="en-US"/>
        </w:rPr>
        <w:t>.</w:t>
      </w:r>
    </w:p>
    <w:p w14:paraId="61DF0B80" w14:textId="77777777" w:rsidR="00B9093A" w:rsidRPr="0026636A" w:rsidRDefault="00B9093A" w:rsidP="00861B93">
      <w:pPr>
        <w:widowControl w:val="0"/>
        <w:autoSpaceDE w:val="0"/>
        <w:autoSpaceDN w:val="0"/>
        <w:spacing w:after="0" w:line="240" w:lineRule="auto"/>
        <w:ind w:right="146"/>
        <w:jc w:val="center"/>
        <w:rPr>
          <w:rFonts w:ascii="Times New Roman" w:eastAsia="Times New Roman" w:hAnsi="Times New Roman" w:cs="Times New Roman"/>
          <w:sz w:val="28"/>
          <w:szCs w:val="28"/>
          <w:lang w:val="kk-KZ" w:eastAsia="en-US"/>
        </w:rPr>
      </w:pPr>
    </w:p>
    <w:p w14:paraId="412DCEF3" w14:textId="09413AA2" w:rsidR="00882131" w:rsidRPr="0026636A" w:rsidRDefault="00882131" w:rsidP="00521A7A">
      <w:pPr>
        <w:widowControl w:val="0"/>
        <w:autoSpaceDE w:val="0"/>
        <w:autoSpaceDN w:val="0"/>
        <w:spacing w:after="0" w:line="240" w:lineRule="auto"/>
        <w:ind w:right="100" w:firstLine="567"/>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Гистохиямиялық талдау барысында жемістің көлденең кесіндісіне сілтілі ерітіндімен (натрий гидрооксидінің 33 пайыздық сулы ерітіндісі) әсер еткенде мезокарпий клеткалары қызыл түске боялды. Бұл мезокарпий клеткаларының құрамында антрацен</w:t>
      </w:r>
      <w:r w:rsidR="00850833">
        <w:rPr>
          <w:rFonts w:ascii="Times New Roman" w:eastAsia="Times New Roman" w:hAnsi="Times New Roman" w:cs="Times New Roman"/>
          <w:sz w:val="28"/>
          <w:szCs w:val="28"/>
          <w:lang w:val="kk-KZ" w:eastAsia="en-US"/>
        </w:rPr>
        <w:t xml:space="preserve"> туындыларының бар екендігін</w:t>
      </w:r>
      <w:r w:rsidRPr="0026636A">
        <w:rPr>
          <w:rFonts w:ascii="Times New Roman" w:eastAsia="Times New Roman" w:hAnsi="Times New Roman" w:cs="Times New Roman"/>
          <w:sz w:val="28"/>
          <w:szCs w:val="28"/>
          <w:lang w:val="kk-KZ" w:eastAsia="en-US"/>
        </w:rPr>
        <w:t xml:space="preserve"> көрсетед</w:t>
      </w:r>
      <w:r w:rsidR="00A26DA9" w:rsidRPr="0026636A">
        <w:rPr>
          <w:rFonts w:ascii="Times New Roman" w:eastAsia="Times New Roman" w:hAnsi="Times New Roman" w:cs="Times New Roman"/>
          <w:sz w:val="28"/>
          <w:szCs w:val="28"/>
          <w:lang w:val="kk-KZ" w:eastAsia="en-US"/>
        </w:rPr>
        <w:t>і (</w:t>
      </w:r>
      <w:r w:rsidR="00A26DA9" w:rsidRPr="0026636A">
        <w:rPr>
          <w:rFonts w:ascii="Times New Roman" w:eastAsia="Times New Roman" w:hAnsi="Times New Roman" w:cs="Times New Roman"/>
          <w:sz w:val="28"/>
          <w:szCs w:val="28"/>
          <w:lang w:val="en-US" w:eastAsia="en-US"/>
        </w:rPr>
        <w:t>C</w:t>
      </w:r>
      <w:r w:rsidRPr="0026636A">
        <w:rPr>
          <w:rFonts w:ascii="Times New Roman" w:eastAsia="Times New Roman" w:hAnsi="Times New Roman" w:cs="Times New Roman"/>
          <w:sz w:val="28"/>
          <w:szCs w:val="28"/>
          <w:lang w:val="kk-KZ" w:eastAsia="en-US"/>
        </w:rPr>
        <w:t>урет</w:t>
      </w:r>
      <w:r w:rsidR="00A26DA9" w:rsidRPr="0026636A">
        <w:rPr>
          <w:rFonts w:ascii="Times New Roman" w:eastAsia="Times New Roman" w:hAnsi="Times New Roman" w:cs="Times New Roman"/>
          <w:sz w:val="28"/>
          <w:szCs w:val="28"/>
          <w:lang w:val="en-US" w:eastAsia="en-US"/>
        </w:rPr>
        <w:t xml:space="preserve"> 2</w:t>
      </w:r>
      <w:r w:rsidR="00521A7A">
        <w:rPr>
          <w:rFonts w:ascii="Times New Roman" w:eastAsia="Times New Roman" w:hAnsi="Times New Roman" w:cs="Times New Roman"/>
          <w:sz w:val="28"/>
          <w:szCs w:val="28"/>
          <w:lang w:eastAsia="en-US"/>
        </w:rPr>
        <w:t>8</w:t>
      </w:r>
      <w:r w:rsidR="00A26DA9" w:rsidRPr="0026636A">
        <w:rPr>
          <w:rFonts w:ascii="Times New Roman" w:eastAsia="Times New Roman" w:hAnsi="Times New Roman" w:cs="Times New Roman"/>
          <w:sz w:val="28"/>
          <w:szCs w:val="28"/>
          <w:lang w:val="en-US" w:eastAsia="en-US"/>
        </w:rPr>
        <w:t>-3</w:t>
      </w:r>
      <w:r w:rsidR="00521A7A">
        <w:rPr>
          <w:rFonts w:ascii="Times New Roman" w:eastAsia="Times New Roman" w:hAnsi="Times New Roman" w:cs="Times New Roman"/>
          <w:sz w:val="28"/>
          <w:szCs w:val="28"/>
          <w:lang w:eastAsia="en-US"/>
        </w:rPr>
        <w:t>0</w:t>
      </w:r>
      <w:r w:rsidRPr="0026636A">
        <w:rPr>
          <w:rFonts w:ascii="Times New Roman" w:eastAsia="Times New Roman" w:hAnsi="Times New Roman" w:cs="Times New Roman"/>
          <w:sz w:val="28"/>
          <w:szCs w:val="28"/>
          <w:lang w:val="kk-KZ" w:eastAsia="en-US"/>
        </w:rPr>
        <w:t>).</w:t>
      </w:r>
    </w:p>
    <w:p w14:paraId="70EFB39A" w14:textId="2673153F" w:rsidR="000560EA" w:rsidRPr="0026636A" w:rsidRDefault="000560EA" w:rsidP="00A26DA9">
      <w:pPr>
        <w:widowControl w:val="0"/>
        <w:autoSpaceDE w:val="0"/>
        <w:autoSpaceDN w:val="0"/>
        <w:spacing w:after="0" w:line="240" w:lineRule="auto"/>
        <w:ind w:right="100" w:firstLine="567"/>
        <w:jc w:val="both"/>
        <w:rPr>
          <w:rFonts w:ascii="Times New Roman" w:eastAsia="Times New Roman" w:hAnsi="Times New Roman" w:cs="Times New Roman"/>
          <w:sz w:val="28"/>
          <w:szCs w:val="28"/>
          <w:lang w:val="kk-KZ" w:eastAsia="en-US"/>
        </w:rPr>
      </w:pPr>
      <w:r w:rsidRPr="0026636A">
        <w:rPr>
          <w:rFonts w:ascii="Times New Roman" w:eastAsia="Times New Roman" w:hAnsi="Times New Roman" w:cs="Times New Roman"/>
          <w:sz w:val="28"/>
          <w:szCs w:val="28"/>
          <w:lang w:val="kk-KZ" w:eastAsia="en-US"/>
        </w:rPr>
        <w:t xml:space="preserve">Осылайша, </w:t>
      </w:r>
      <w:r w:rsidRPr="0026636A">
        <w:rPr>
          <w:rFonts w:ascii="Times New Roman" w:eastAsia="Times New Roman" w:hAnsi="Times New Roman" w:cs="Times New Roman"/>
          <w:i/>
          <w:iCs/>
          <w:sz w:val="28"/>
          <w:szCs w:val="28"/>
          <w:lang w:val="kk-KZ" w:eastAsia="en-US"/>
        </w:rPr>
        <w:t>Frangula alnus</w:t>
      </w:r>
      <w:r w:rsidRPr="0026636A">
        <w:rPr>
          <w:rFonts w:ascii="Times New Roman" w:eastAsia="Times New Roman" w:hAnsi="Times New Roman" w:cs="Times New Roman"/>
          <w:sz w:val="28"/>
          <w:szCs w:val="28"/>
          <w:lang w:val="kk-KZ" w:eastAsia="en-US"/>
        </w:rPr>
        <w:t xml:space="preserve"> Mill. өсімдігінің ең жоғары дәрежеде пайдалы химиялық заттары (антрацен</w:t>
      </w:r>
      <w:r w:rsidR="00850833">
        <w:rPr>
          <w:rFonts w:ascii="Times New Roman" w:eastAsia="Times New Roman" w:hAnsi="Times New Roman" w:cs="Times New Roman"/>
          <w:sz w:val="28"/>
          <w:szCs w:val="28"/>
          <w:lang w:val="kk-KZ" w:eastAsia="en-US"/>
        </w:rPr>
        <w:t xml:space="preserve"> </w:t>
      </w:r>
      <w:r w:rsidRPr="0026636A">
        <w:rPr>
          <w:rFonts w:ascii="Times New Roman" w:eastAsia="Times New Roman" w:hAnsi="Times New Roman" w:cs="Times New Roman"/>
          <w:sz w:val="28"/>
          <w:szCs w:val="28"/>
          <w:lang w:val="kk-KZ" w:eastAsia="en-US"/>
        </w:rPr>
        <w:t>туындылары) оның сабағының қабығында және жемісінің мезокарпийінде шоғырланған.</w:t>
      </w:r>
    </w:p>
    <w:p w14:paraId="4D533F6B" w14:textId="77777777" w:rsidR="00221E69" w:rsidRPr="0026636A" w:rsidRDefault="00221E69" w:rsidP="002C6800">
      <w:pPr>
        <w:widowControl w:val="0"/>
        <w:autoSpaceDE w:val="0"/>
        <w:autoSpaceDN w:val="0"/>
        <w:spacing w:after="0" w:line="240" w:lineRule="auto"/>
        <w:ind w:right="100"/>
        <w:jc w:val="both"/>
        <w:rPr>
          <w:rFonts w:ascii="Times New Roman" w:eastAsia="Times New Roman" w:hAnsi="Times New Roman" w:cs="Times New Roman"/>
          <w:sz w:val="28"/>
          <w:szCs w:val="28"/>
          <w:lang w:val="kk-KZ" w:eastAsia="en-US"/>
        </w:rPr>
      </w:pPr>
    </w:p>
    <w:p w14:paraId="4A534345" w14:textId="55C41B59" w:rsidR="007F089F" w:rsidRPr="0026636A" w:rsidRDefault="00221E69" w:rsidP="00057668">
      <w:pPr>
        <w:pStyle w:val="2"/>
        <w:spacing w:before="0" w:line="240" w:lineRule="auto"/>
        <w:ind w:firstLine="567"/>
        <w:jc w:val="both"/>
        <w:rPr>
          <w:rFonts w:ascii="Times New Roman" w:hAnsi="Times New Roman" w:cs="Times New Roman"/>
          <w:color w:val="auto"/>
          <w:sz w:val="28"/>
          <w:szCs w:val="28"/>
          <w:lang w:val="kk-KZ"/>
        </w:rPr>
      </w:pPr>
      <w:r w:rsidRPr="0026636A">
        <w:rPr>
          <w:rFonts w:ascii="Times New Roman" w:hAnsi="Times New Roman" w:cs="Times New Roman"/>
          <w:iCs/>
          <w:color w:val="auto"/>
          <w:sz w:val="28"/>
          <w:szCs w:val="28"/>
          <w:lang w:val="en-US"/>
        </w:rPr>
        <w:t>3.3</w:t>
      </w:r>
      <w:r w:rsidRPr="0026636A">
        <w:rPr>
          <w:rFonts w:ascii="Times New Roman" w:hAnsi="Times New Roman" w:cs="Times New Roman"/>
          <w:i/>
          <w:color w:val="auto"/>
          <w:sz w:val="28"/>
          <w:szCs w:val="28"/>
          <w:lang w:val="en-US"/>
        </w:rPr>
        <w:t xml:space="preserve"> </w:t>
      </w:r>
      <w:r w:rsidR="003F0BAF" w:rsidRPr="0026636A">
        <w:rPr>
          <w:rFonts w:ascii="Times New Roman" w:hAnsi="Times New Roman" w:cs="Times New Roman"/>
          <w:i/>
          <w:iCs/>
          <w:color w:val="auto"/>
          <w:sz w:val="28"/>
          <w:szCs w:val="28"/>
          <w:lang w:val="kk-KZ"/>
        </w:rPr>
        <w:t>Frangula alnus</w:t>
      </w:r>
      <w:r w:rsidR="003F0BAF" w:rsidRPr="0026636A">
        <w:rPr>
          <w:rFonts w:ascii="Times New Roman" w:hAnsi="Times New Roman" w:cs="Times New Roman"/>
          <w:color w:val="auto"/>
          <w:sz w:val="28"/>
          <w:szCs w:val="28"/>
          <w:lang w:val="kk-KZ"/>
        </w:rPr>
        <w:t xml:space="preserve"> Mill.</w:t>
      </w:r>
      <w:r w:rsidR="003F0BAF" w:rsidRPr="0026636A">
        <w:rPr>
          <w:rFonts w:ascii="Times New Roman" w:hAnsi="Times New Roman" w:cs="Times New Roman"/>
          <w:color w:val="auto"/>
          <w:sz w:val="28"/>
          <w:szCs w:val="28"/>
          <w:lang w:val="en-US"/>
        </w:rPr>
        <w:t xml:space="preserve"> </w:t>
      </w:r>
      <w:r w:rsidR="008E6178" w:rsidRPr="0026636A">
        <w:rPr>
          <w:rFonts w:ascii="Times New Roman" w:hAnsi="Times New Roman" w:cs="Times New Roman"/>
          <w:color w:val="auto"/>
          <w:sz w:val="28"/>
          <w:szCs w:val="28"/>
          <w:lang w:val="kk-KZ"/>
        </w:rPr>
        <w:t>өсімдігінің</w:t>
      </w:r>
      <w:r w:rsidR="001B3149" w:rsidRPr="0026636A">
        <w:rPr>
          <w:rFonts w:ascii="Times New Roman" w:hAnsi="Times New Roman" w:cs="Times New Roman"/>
          <w:color w:val="auto"/>
          <w:sz w:val="28"/>
          <w:szCs w:val="28"/>
          <w:lang w:val="kk-KZ"/>
        </w:rPr>
        <w:t xml:space="preserve"> </w:t>
      </w:r>
      <w:r w:rsidR="008B2D54" w:rsidRPr="0026636A">
        <w:rPr>
          <w:rFonts w:ascii="Times New Roman" w:hAnsi="Times New Roman" w:cs="Times New Roman"/>
          <w:color w:val="auto"/>
          <w:sz w:val="28"/>
          <w:szCs w:val="28"/>
          <w:lang w:val="kk-KZ"/>
        </w:rPr>
        <w:t>жемісі, жапырағы</w:t>
      </w:r>
      <w:r w:rsidR="004B6E35" w:rsidRPr="0026636A">
        <w:rPr>
          <w:rFonts w:ascii="Times New Roman" w:hAnsi="Times New Roman" w:cs="Times New Roman"/>
          <w:color w:val="auto"/>
          <w:sz w:val="28"/>
          <w:szCs w:val="28"/>
          <w:lang w:val="kk-KZ"/>
        </w:rPr>
        <w:t xml:space="preserve"> және сабағы</w:t>
      </w:r>
      <w:r w:rsidR="008E6178" w:rsidRPr="0026636A">
        <w:rPr>
          <w:rFonts w:ascii="Times New Roman" w:hAnsi="Times New Roman" w:cs="Times New Roman"/>
          <w:color w:val="auto"/>
          <w:sz w:val="28"/>
          <w:szCs w:val="28"/>
          <w:lang w:val="kk-KZ"/>
        </w:rPr>
        <w:t xml:space="preserve">ның </w:t>
      </w:r>
      <w:r w:rsidR="00543CD2" w:rsidRPr="0026636A">
        <w:rPr>
          <w:rFonts w:ascii="Times New Roman" w:hAnsi="Times New Roman" w:cs="Times New Roman"/>
          <w:color w:val="auto"/>
          <w:sz w:val="28"/>
          <w:szCs w:val="28"/>
        </w:rPr>
        <w:t>фит</w:t>
      </w:r>
      <w:r w:rsidRPr="0026636A">
        <w:rPr>
          <w:rFonts w:ascii="Times New Roman" w:hAnsi="Times New Roman" w:cs="Times New Roman"/>
          <w:color w:val="auto"/>
          <w:sz w:val="28"/>
          <w:szCs w:val="28"/>
          <w:lang w:val="kk-KZ"/>
        </w:rPr>
        <w:t>охимиялық құрамы</w:t>
      </w:r>
      <w:r w:rsidR="001B3149" w:rsidRPr="0026636A">
        <w:rPr>
          <w:rFonts w:ascii="Times New Roman" w:hAnsi="Times New Roman" w:cs="Times New Roman"/>
          <w:color w:val="auto"/>
          <w:sz w:val="28"/>
          <w:szCs w:val="28"/>
          <w:lang w:val="kk-KZ"/>
        </w:rPr>
        <w:t xml:space="preserve"> </w:t>
      </w:r>
    </w:p>
    <w:p w14:paraId="19F86ECC" w14:textId="77777777" w:rsidR="001F3FFF" w:rsidRPr="0026636A" w:rsidRDefault="001F3FFF" w:rsidP="001F3FFF">
      <w:pPr>
        <w:widowControl w:val="0"/>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Ұшпа заттар итмұрын түрлерінің хош иісінің сапасын бағалау үшін </w:t>
      </w:r>
      <w:r w:rsidRPr="0026636A">
        <w:rPr>
          <w:rFonts w:ascii="Times New Roman" w:hAnsi="Times New Roman" w:cs="Times New Roman"/>
          <w:sz w:val="28"/>
          <w:szCs w:val="28"/>
        </w:rPr>
        <w:t>қолданылатын маңызды атрибуттары болып табылады. Осы жұмыста</w:t>
      </w:r>
      <w:r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Қазақстан флорасында кездесетін,</w:t>
      </w:r>
      <w:r w:rsidRPr="0026636A">
        <w:rPr>
          <w:rFonts w:ascii="Times New Roman" w:hAnsi="Times New Roman" w:cs="Times New Roman"/>
          <w:iCs/>
          <w:sz w:val="28"/>
          <w:szCs w:val="28"/>
        </w:rPr>
        <w:t xml:space="preserve"> эндемдік</w:t>
      </w:r>
      <w:r w:rsidRPr="0026636A">
        <w:rPr>
          <w:rFonts w:ascii="Times New Roman" w:hAnsi="Times New Roman" w:cs="Times New Roman"/>
          <w:i/>
          <w:sz w:val="28"/>
          <w:szCs w:val="28"/>
        </w:rPr>
        <w:t xml:space="preserve"> </w:t>
      </w:r>
      <w:r w:rsidRPr="0026636A">
        <w:rPr>
          <w:rFonts w:ascii="Times New Roman" w:hAnsi="Times New Roman" w:cs="Times New Roman"/>
          <w:bCs/>
          <w:i/>
          <w:sz w:val="28"/>
          <w:szCs w:val="28"/>
          <w:lang w:val="kk-KZ"/>
        </w:rPr>
        <w:t>Frangula alnus</w:t>
      </w:r>
      <w:r w:rsidRPr="0026636A">
        <w:rPr>
          <w:rFonts w:ascii="Times New Roman" w:hAnsi="Times New Roman" w:cs="Times New Roman"/>
          <w:bCs/>
          <w:iCs/>
          <w:sz w:val="28"/>
          <w:szCs w:val="28"/>
          <w:lang w:val="kk-KZ"/>
        </w:rPr>
        <w:t xml:space="preserve"> Mill.</w:t>
      </w:r>
      <w:r w:rsidRPr="0026636A">
        <w:rPr>
          <w:rFonts w:ascii="Times New Roman" w:hAnsi="Times New Roman" w:cs="Times New Roman"/>
          <w:bCs/>
          <w:iCs/>
          <w:sz w:val="28"/>
          <w:szCs w:val="28"/>
          <w:lang w:val="en-US"/>
        </w:rPr>
        <w:t xml:space="preserve"> </w:t>
      </w:r>
      <w:r w:rsidRPr="0026636A">
        <w:rPr>
          <w:rFonts w:ascii="Times New Roman" w:hAnsi="Times New Roman" w:cs="Times New Roman"/>
          <w:i/>
          <w:sz w:val="28"/>
          <w:szCs w:val="28"/>
          <w:lang w:val="kk-KZ"/>
        </w:rPr>
        <w:t>өсімдігінің</w:t>
      </w:r>
      <w:r w:rsidRPr="0026636A">
        <w:rPr>
          <w:rFonts w:ascii="Times New Roman" w:hAnsi="Times New Roman" w:cs="Times New Roman"/>
          <w:sz w:val="28"/>
          <w:szCs w:val="28"/>
          <w:lang w:val="kk-KZ"/>
        </w:rPr>
        <w:t xml:space="preserve"> ұшпа заттары зерттелді. Сонымен қатар, липидтер </w:t>
      </w:r>
      <w:r w:rsidRPr="0026636A">
        <w:rPr>
          <w:rFonts w:ascii="Times New Roman" w:hAnsi="Times New Roman" w:cs="Times New Roman"/>
          <w:bCs/>
          <w:i/>
          <w:sz w:val="28"/>
          <w:szCs w:val="28"/>
          <w:lang w:val="kk-KZ"/>
        </w:rPr>
        <w:t xml:space="preserve">Frangula alnus </w:t>
      </w:r>
      <w:r w:rsidRPr="0026636A">
        <w:rPr>
          <w:rFonts w:ascii="Times New Roman" w:hAnsi="Times New Roman" w:cs="Times New Roman"/>
          <w:bCs/>
          <w:iCs/>
          <w:sz w:val="28"/>
          <w:szCs w:val="28"/>
          <w:lang w:val="kk-KZ"/>
        </w:rPr>
        <w:t>Mill.</w:t>
      </w:r>
      <w:r w:rsidRPr="0026636A">
        <w:rPr>
          <w:rFonts w:ascii="Times New Roman" w:hAnsi="Times New Roman" w:cs="Times New Roman"/>
          <w:b/>
          <w:bCs/>
          <w:i/>
          <w:sz w:val="28"/>
          <w:szCs w:val="28"/>
          <w:lang w:val="kk-KZ"/>
        </w:rPr>
        <w:t xml:space="preserve">  </w:t>
      </w:r>
      <w:r w:rsidRPr="0026636A">
        <w:rPr>
          <w:rFonts w:ascii="Times New Roman" w:hAnsi="Times New Roman" w:cs="Times New Roman"/>
          <w:b/>
          <w:bCs/>
          <w:sz w:val="28"/>
          <w:szCs w:val="28"/>
          <w:lang w:val="kk-KZ"/>
        </w:rPr>
        <w:t xml:space="preserve"> </w:t>
      </w:r>
      <w:r w:rsidRPr="0026636A">
        <w:rPr>
          <w:rFonts w:ascii="Times New Roman" w:hAnsi="Times New Roman" w:cs="Times New Roman"/>
          <w:sz w:val="28"/>
          <w:szCs w:val="28"/>
          <w:lang w:val="kk-KZ"/>
        </w:rPr>
        <w:t>піскен жемістерінің тұқымдарынан микросығындау әдісімен алынды, ал май қышқылдарының метилді эфирлері кейінгі газохроматографиялық талдауда. Бор трифторидінің реагентін қолдану арқылы алынды.</w:t>
      </w:r>
    </w:p>
    <w:p w14:paraId="6ABF4A92" w14:textId="6EED1E79" w:rsidR="001F3FFF" w:rsidRPr="0026636A" w:rsidRDefault="001F3FFF" w:rsidP="001F3FFF">
      <w:pPr>
        <w:widowControl w:val="0"/>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Хроматографиялау температурасы 40 °С (экспозиция 0 мин) және 300 °С дейін 10 °С/мин қыздыру жылдамдығымен (экспозиция 15 мин) бағдарламаланады. Анықтау SCAN m/z 34-750 режимінде жүзеге асырылады Agilent MSD ChemStation бағдарламалық құралы (1701EA нұсқасы) газ хроматография жүйесін басқару, алынған нәтижелер мен деректерді жазу </w:t>
      </w:r>
      <w:r w:rsidR="00C56A19" w:rsidRPr="0026636A">
        <w:rPr>
          <w:rFonts w:ascii="Times New Roman" w:hAnsi="Times New Roman" w:cs="Times New Roman"/>
          <w:sz w:val="28"/>
          <w:szCs w:val="28"/>
          <w:lang w:val="kk-KZ"/>
        </w:rPr>
        <w:t>және өңдеу үшін пайдаланылды [1</w:t>
      </w:r>
      <w:r w:rsidR="00C56A19" w:rsidRPr="0026636A">
        <w:rPr>
          <w:rFonts w:ascii="Times New Roman" w:hAnsi="Times New Roman" w:cs="Times New Roman"/>
          <w:sz w:val="28"/>
          <w:szCs w:val="28"/>
          <w:lang w:val="en-US"/>
        </w:rPr>
        <w:t>2</w:t>
      </w:r>
      <w:r w:rsidRPr="0026636A">
        <w:rPr>
          <w:rFonts w:ascii="Times New Roman" w:hAnsi="Times New Roman" w:cs="Times New Roman"/>
          <w:sz w:val="28"/>
          <w:szCs w:val="28"/>
          <w:lang w:val="kk-KZ"/>
        </w:rPr>
        <w:t xml:space="preserve">8]. Деректерді өңдеу ұстау уақытын, шыңдардың аудандарын анықтауды, сондай-ақ масс-спектрометриялық детектор арқылы алынған спектрлік ақпаратты өңдеуді қамтыды. </w:t>
      </w:r>
    </w:p>
    <w:p w14:paraId="479CA14C" w14:textId="7AA43719" w:rsidR="001F3FFF" w:rsidRPr="0026636A" w:rsidRDefault="001F3FFF" w:rsidP="001F3FFF">
      <w:pPr>
        <w:widowControl w:val="0"/>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Алынған масс-спектрлерді декодтау үшін Wiley 7th Edition және NIST'02 кітапханалары пайдаланылды (кітапханалардағы спектрлердің жа</w:t>
      </w:r>
      <w:r w:rsidR="00E3365D" w:rsidRPr="0026636A">
        <w:rPr>
          <w:rFonts w:ascii="Times New Roman" w:hAnsi="Times New Roman" w:cs="Times New Roman"/>
          <w:sz w:val="28"/>
          <w:szCs w:val="28"/>
          <w:lang w:val="kk-KZ"/>
        </w:rPr>
        <w:t>лпы саны – 550 мыңнан астам) [1</w:t>
      </w:r>
      <w:r w:rsidR="00E3365D" w:rsidRPr="0026636A">
        <w:rPr>
          <w:rFonts w:ascii="Times New Roman" w:hAnsi="Times New Roman" w:cs="Times New Roman"/>
          <w:sz w:val="28"/>
          <w:szCs w:val="28"/>
          <w:lang w:val="en-US"/>
        </w:rPr>
        <w:t>2</w:t>
      </w:r>
      <w:r w:rsidRPr="0026636A">
        <w:rPr>
          <w:rFonts w:ascii="Times New Roman" w:hAnsi="Times New Roman" w:cs="Times New Roman"/>
          <w:sz w:val="28"/>
          <w:szCs w:val="28"/>
          <w:lang w:val="kk-KZ"/>
        </w:rPr>
        <w:t>9].</w:t>
      </w:r>
    </w:p>
    <w:p w14:paraId="5EE4CDC7" w14:textId="7658AE2A" w:rsidR="001F3FFF" w:rsidRPr="0026636A" w:rsidRDefault="001F3FFF" w:rsidP="00D23D5F">
      <w:pPr>
        <w:widowControl w:val="0"/>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Сынғақ итшомырт өсімдігі жидектерінің сығындысын хроматографиялық талдау нәтижелерінде катехол ферменті, көмірсулар, фенол, крахмал, черилин витамині, Е Витамині нонадекан, эйкозан, гексакозан, гептакозан, октакозан, нонакозан, 2-нонакозанол, неофитадиен, Лаурин, миристин альдегидтері, пальмитин, стеарин, линол, линолен, олеин қышқылдары, </w:t>
      </w:r>
      <w:r w:rsidRPr="0026636A">
        <w:rPr>
          <w:rFonts w:ascii="Times New Roman" w:hAnsi="Times New Roman" w:cs="Times New Roman"/>
          <w:sz w:val="28"/>
          <w:szCs w:val="28"/>
        </w:rPr>
        <w:t>γ</w:t>
      </w:r>
      <w:r w:rsidRPr="0026636A">
        <w:rPr>
          <w:rFonts w:ascii="Times New Roman" w:hAnsi="Times New Roman" w:cs="Times New Roman"/>
          <w:sz w:val="28"/>
          <w:szCs w:val="28"/>
          <w:lang w:val="kk-KZ"/>
        </w:rPr>
        <w:t xml:space="preserve">-ситостерол, сквален, гексагидрофарнезилацетон, фтал қышқылы анықталған </w:t>
      </w:r>
      <w:r w:rsidR="00D23D5F" w:rsidRPr="0026636A">
        <w:rPr>
          <w:rFonts w:ascii="Times New Roman" w:hAnsi="Times New Roman" w:cs="Times New Roman"/>
          <w:sz w:val="28"/>
          <w:szCs w:val="28"/>
          <w:lang w:val="kk-KZ"/>
        </w:rPr>
        <w:t>(Кесте 6 және Сурет 31</w:t>
      </w:r>
      <w:r w:rsidRPr="0026636A">
        <w:rPr>
          <w:rFonts w:ascii="Times New Roman" w:hAnsi="Times New Roman" w:cs="Times New Roman"/>
          <w:sz w:val="28"/>
          <w:szCs w:val="28"/>
          <w:lang w:val="kk-KZ"/>
        </w:rPr>
        <w:t>).</w:t>
      </w:r>
    </w:p>
    <w:p w14:paraId="0AB73E16" w14:textId="77777777" w:rsidR="001F3FFF" w:rsidRPr="0026636A" w:rsidRDefault="001F3FFF" w:rsidP="001F3FFF">
      <w:pPr>
        <w:widowControl w:val="0"/>
        <w:spacing w:after="0" w:line="240" w:lineRule="auto"/>
        <w:ind w:firstLine="708"/>
        <w:jc w:val="both"/>
        <w:rPr>
          <w:rFonts w:ascii="Times New Roman" w:hAnsi="Times New Roman" w:cs="Times New Roman"/>
          <w:sz w:val="28"/>
          <w:szCs w:val="28"/>
          <w:lang w:val="kk-KZ"/>
        </w:rPr>
      </w:pPr>
    </w:p>
    <w:p w14:paraId="32D58FF6" w14:textId="19C57DCA" w:rsidR="001F3FFF" w:rsidRPr="0026636A" w:rsidRDefault="001F3FFF" w:rsidP="00FC5239">
      <w:pPr>
        <w:widowControl w:val="0"/>
        <w:spacing w:after="0" w:line="240" w:lineRule="auto"/>
        <w:ind w:firstLine="567"/>
        <w:jc w:val="both"/>
        <w:rPr>
          <w:rFonts w:ascii="Times New Roman" w:hAnsi="Times New Roman" w:cs="Times New Roman"/>
          <w:sz w:val="28"/>
          <w:szCs w:val="28"/>
          <w:lang w:val="en-US"/>
        </w:rPr>
      </w:pPr>
      <w:r w:rsidRPr="0026636A">
        <w:rPr>
          <w:rFonts w:ascii="Times New Roman" w:hAnsi="Times New Roman" w:cs="Times New Roman"/>
          <w:sz w:val="28"/>
          <w:szCs w:val="28"/>
          <w:lang w:val="kk-KZ"/>
        </w:rPr>
        <w:t xml:space="preserve">Кесте </w:t>
      </w:r>
      <w:r w:rsidRPr="0026636A">
        <w:rPr>
          <w:rFonts w:ascii="Times New Roman" w:hAnsi="Times New Roman" w:cs="Times New Roman"/>
          <w:sz w:val="28"/>
          <w:szCs w:val="28"/>
          <w:lang w:val="en-US"/>
        </w:rPr>
        <w:t>6</w:t>
      </w:r>
      <w:r w:rsidR="00FC5239" w:rsidRPr="0026636A">
        <w:rPr>
          <w:rFonts w:ascii="Times New Roman" w:hAnsi="Times New Roman" w:cs="Times New Roman"/>
          <w:sz w:val="28"/>
          <w:szCs w:val="28"/>
        </w:rPr>
        <w:t xml:space="preserve"> </w:t>
      </w:r>
      <w:r w:rsidR="00FC5239" w:rsidRPr="0026636A">
        <w:rPr>
          <w:rFonts w:ascii="Times New Roman" w:hAnsi="Times New Roman" w:cs="Times New Roman"/>
          <w:iCs/>
          <w:color w:val="000000" w:themeColor="text1"/>
          <w:sz w:val="28"/>
          <w:szCs w:val="28"/>
          <w:lang w:val="en-US"/>
        </w:rPr>
        <w:t>–</w:t>
      </w:r>
      <w:r w:rsidR="00FC5239" w:rsidRPr="0026636A">
        <w:rPr>
          <w:rFonts w:ascii="Times New Roman" w:hAnsi="Times New Roman" w:cs="Times New Roman"/>
          <w:iCs/>
          <w:color w:val="000000" w:themeColor="text1"/>
          <w:sz w:val="28"/>
          <w:szCs w:val="28"/>
        </w:rPr>
        <w:t xml:space="preserve"> </w:t>
      </w:r>
      <w:r w:rsidR="00E633CC" w:rsidRPr="0026636A">
        <w:rPr>
          <w:rFonts w:ascii="Times New Roman" w:hAnsi="Times New Roman" w:cs="Times New Roman"/>
          <w:i/>
          <w:iCs/>
          <w:sz w:val="28"/>
          <w:szCs w:val="28"/>
          <w:lang w:val="kk-KZ"/>
        </w:rPr>
        <w:t>Frangula alnus</w:t>
      </w:r>
      <w:r w:rsidR="00E633CC" w:rsidRPr="0026636A">
        <w:rPr>
          <w:rFonts w:ascii="Times New Roman" w:hAnsi="Times New Roman" w:cs="Times New Roman"/>
          <w:sz w:val="28"/>
          <w:szCs w:val="28"/>
          <w:lang w:val="kk-KZ"/>
        </w:rPr>
        <w:t xml:space="preserve"> Mill. </w:t>
      </w:r>
      <w:r w:rsidRPr="0026636A">
        <w:rPr>
          <w:rFonts w:ascii="Times New Roman" w:hAnsi="Times New Roman" w:cs="Times New Roman"/>
          <w:sz w:val="28"/>
          <w:szCs w:val="28"/>
          <w:lang w:val="kk-KZ"/>
        </w:rPr>
        <w:t>өсімдігі жемісінің сығындысын хроматографиялық талдау нәтижелері</w:t>
      </w:r>
      <w:r w:rsidRPr="0026636A">
        <w:rPr>
          <w:rFonts w:ascii="Times New Roman" w:hAnsi="Times New Roman" w:cs="Times New Roman"/>
          <w:sz w:val="28"/>
          <w:szCs w:val="28"/>
          <w:lang w:val="en-US"/>
        </w:rPr>
        <w:t>.</w:t>
      </w:r>
    </w:p>
    <w:p w14:paraId="46008C29" w14:textId="77777777" w:rsidR="001F3FFF" w:rsidRPr="0026636A" w:rsidRDefault="001F3FFF" w:rsidP="001F3FFF">
      <w:pPr>
        <w:widowControl w:val="0"/>
        <w:spacing w:after="0" w:line="240" w:lineRule="auto"/>
        <w:jc w:val="both"/>
        <w:rPr>
          <w:rFonts w:ascii="Times New Roman" w:hAnsi="Times New Roman" w:cs="Times New Roman"/>
          <w:sz w:val="28"/>
          <w:szCs w:val="28"/>
          <w:lang w:val="kk-KZ"/>
        </w:rPr>
      </w:pPr>
    </w:p>
    <w:tbl>
      <w:tblPr>
        <w:tblW w:w="9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1303"/>
        <w:gridCol w:w="3239"/>
        <w:gridCol w:w="2566"/>
        <w:gridCol w:w="1656"/>
      </w:tblGrid>
      <w:tr w:rsidR="001F3FFF" w:rsidRPr="0026636A" w14:paraId="6A36B97C" w14:textId="77777777" w:rsidTr="00BF1317">
        <w:trPr>
          <w:trHeight w:val="442"/>
          <w:jc w:val="center"/>
        </w:trPr>
        <w:tc>
          <w:tcPr>
            <w:tcW w:w="811" w:type="dxa"/>
            <w:shd w:val="clear" w:color="auto" w:fill="auto"/>
            <w:noWrap/>
            <w:vAlign w:val="center"/>
            <w:hideMark/>
          </w:tcPr>
          <w:p w14:paraId="1E0DD8CA" w14:textId="77777777" w:rsidR="001F3FFF" w:rsidRPr="0026636A" w:rsidRDefault="001F3FFF" w:rsidP="00BF1317">
            <w:pPr>
              <w:keepNext/>
              <w:spacing w:after="0" w:line="240" w:lineRule="auto"/>
              <w:jc w:val="center"/>
              <w:rPr>
                <w:rFonts w:ascii="Times New Roman" w:hAnsi="Times New Roman" w:cs="Times New Roman"/>
                <w:b/>
                <w:bCs/>
                <w:sz w:val="28"/>
                <w:szCs w:val="28"/>
              </w:rPr>
            </w:pPr>
            <w:r w:rsidRPr="0026636A">
              <w:rPr>
                <w:rFonts w:ascii="Times New Roman" w:hAnsi="Times New Roman" w:cs="Times New Roman"/>
                <w:b/>
                <w:bCs/>
                <w:sz w:val="28"/>
                <w:szCs w:val="28"/>
              </w:rPr>
              <w:t>№</w:t>
            </w:r>
          </w:p>
        </w:tc>
        <w:tc>
          <w:tcPr>
            <w:tcW w:w="1303" w:type="dxa"/>
            <w:shd w:val="clear" w:color="auto" w:fill="auto"/>
            <w:noWrap/>
            <w:vAlign w:val="center"/>
            <w:hideMark/>
          </w:tcPr>
          <w:p w14:paraId="14427356" w14:textId="77777777" w:rsidR="001F3FFF" w:rsidRPr="0026636A" w:rsidRDefault="001F3FFF" w:rsidP="00BF1317">
            <w:pPr>
              <w:keepNext/>
              <w:spacing w:after="0" w:line="240" w:lineRule="auto"/>
              <w:jc w:val="center"/>
              <w:rPr>
                <w:rFonts w:ascii="Times New Roman" w:hAnsi="Times New Roman" w:cs="Times New Roman"/>
                <w:b/>
                <w:bCs/>
                <w:sz w:val="28"/>
                <w:szCs w:val="28"/>
              </w:rPr>
            </w:pPr>
            <w:r w:rsidRPr="0026636A">
              <w:rPr>
                <w:rFonts w:ascii="Times New Roman" w:hAnsi="Times New Roman" w:cs="Times New Roman"/>
                <w:b/>
                <w:bCs/>
                <w:sz w:val="28"/>
                <w:szCs w:val="28"/>
              </w:rPr>
              <w:t>Ұстау уақыты, мин</w:t>
            </w:r>
          </w:p>
        </w:tc>
        <w:tc>
          <w:tcPr>
            <w:tcW w:w="3239" w:type="dxa"/>
            <w:shd w:val="clear" w:color="auto" w:fill="auto"/>
            <w:noWrap/>
            <w:vAlign w:val="center"/>
            <w:hideMark/>
          </w:tcPr>
          <w:p w14:paraId="544F5553" w14:textId="77777777" w:rsidR="001F3FFF" w:rsidRPr="0026636A" w:rsidRDefault="001F3FFF" w:rsidP="00BF1317">
            <w:pPr>
              <w:keepNext/>
              <w:spacing w:after="0" w:line="240" w:lineRule="auto"/>
              <w:jc w:val="center"/>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t>Компоненттер</w:t>
            </w:r>
          </w:p>
        </w:tc>
        <w:tc>
          <w:tcPr>
            <w:tcW w:w="2566" w:type="dxa"/>
            <w:shd w:val="clear" w:color="auto" w:fill="auto"/>
            <w:noWrap/>
            <w:vAlign w:val="center"/>
            <w:hideMark/>
          </w:tcPr>
          <w:p w14:paraId="02893C01" w14:textId="77777777" w:rsidR="001F3FFF" w:rsidRPr="0026636A" w:rsidRDefault="001F3FFF" w:rsidP="00BF1317">
            <w:pPr>
              <w:keepNext/>
              <w:spacing w:after="0" w:line="240" w:lineRule="auto"/>
              <w:jc w:val="center"/>
              <w:rPr>
                <w:rFonts w:ascii="Times New Roman" w:hAnsi="Times New Roman" w:cs="Times New Roman"/>
                <w:b/>
                <w:bCs/>
                <w:sz w:val="28"/>
                <w:szCs w:val="28"/>
              </w:rPr>
            </w:pPr>
            <w:r w:rsidRPr="0026636A">
              <w:rPr>
                <w:rFonts w:ascii="Times New Roman" w:hAnsi="Times New Roman" w:cs="Times New Roman"/>
                <w:b/>
                <w:bCs/>
                <w:sz w:val="28"/>
                <w:szCs w:val="28"/>
              </w:rPr>
              <w:t>Сәйкестендіру ықтималдығы, %</w:t>
            </w:r>
          </w:p>
        </w:tc>
        <w:tc>
          <w:tcPr>
            <w:tcW w:w="1656" w:type="dxa"/>
            <w:vAlign w:val="center"/>
          </w:tcPr>
          <w:p w14:paraId="65CFA696" w14:textId="77777777" w:rsidR="001F3FFF" w:rsidRPr="0026636A" w:rsidRDefault="001F3FFF" w:rsidP="00BF1317">
            <w:pPr>
              <w:keepNext/>
              <w:spacing w:after="0" w:line="240" w:lineRule="auto"/>
              <w:jc w:val="center"/>
              <w:rPr>
                <w:rFonts w:ascii="Times New Roman" w:hAnsi="Times New Roman" w:cs="Times New Roman"/>
                <w:b/>
                <w:bCs/>
                <w:sz w:val="28"/>
                <w:szCs w:val="28"/>
              </w:rPr>
            </w:pPr>
            <w:r w:rsidRPr="0026636A">
              <w:rPr>
                <w:rFonts w:ascii="Times New Roman" w:hAnsi="Times New Roman" w:cs="Times New Roman"/>
                <w:b/>
                <w:bCs/>
                <w:sz w:val="28"/>
                <w:szCs w:val="28"/>
                <w:lang w:val="kk-KZ"/>
              </w:rPr>
              <w:t>Пайыздық мәні</w:t>
            </w:r>
            <w:r w:rsidRPr="0026636A">
              <w:rPr>
                <w:rFonts w:ascii="Times New Roman" w:hAnsi="Times New Roman" w:cs="Times New Roman"/>
                <w:b/>
                <w:bCs/>
                <w:sz w:val="28"/>
                <w:szCs w:val="28"/>
              </w:rPr>
              <w:t>, %</w:t>
            </w:r>
          </w:p>
        </w:tc>
      </w:tr>
      <w:tr w:rsidR="001F3FFF" w:rsidRPr="0026636A" w14:paraId="63E51E8D" w14:textId="77777777" w:rsidTr="00BF1317">
        <w:trPr>
          <w:trHeight w:val="442"/>
          <w:jc w:val="center"/>
        </w:trPr>
        <w:tc>
          <w:tcPr>
            <w:tcW w:w="811" w:type="dxa"/>
            <w:shd w:val="clear" w:color="auto" w:fill="auto"/>
            <w:noWrap/>
            <w:vAlign w:val="center"/>
            <w:hideMark/>
          </w:tcPr>
          <w:p w14:paraId="5076B797"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w:t>
            </w:r>
          </w:p>
        </w:tc>
        <w:tc>
          <w:tcPr>
            <w:tcW w:w="1303" w:type="dxa"/>
            <w:shd w:val="clear" w:color="auto" w:fill="auto"/>
            <w:noWrap/>
            <w:vAlign w:val="center"/>
            <w:hideMark/>
          </w:tcPr>
          <w:p w14:paraId="756E0B1F"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10,2</w:t>
            </w:r>
          </w:p>
        </w:tc>
        <w:tc>
          <w:tcPr>
            <w:tcW w:w="3239" w:type="dxa"/>
            <w:shd w:val="clear" w:color="auto" w:fill="auto"/>
            <w:noWrap/>
            <w:hideMark/>
          </w:tcPr>
          <w:p w14:paraId="19AD9A5A"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Катехол</w:t>
            </w:r>
          </w:p>
        </w:tc>
        <w:tc>
          <w:tcPr>
            <w:tcW w:w="2566" w:type="dxa"/>
            <w:shd w:val="clear" w:color="auto" w:fill="auto"/>
            <w:noWrap/>
            <w:vAlign w:val="center"/>
            <w:hideMark/>
          </w:tcPr>
          <w:p w14:paraId="34072C5D"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3,26</w:t>
            </w:r>
          </w:p>
        </w:tc>
        <w:tc>
          <w:tcPr>
            <w:tcW w:w="1656" w:type="dxa"/>
            <w:vAlign w:val="center"/>
          </w:tcPr>
          <w:p w14:paraId="123DB212"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78</w:t>
            </w:r>
          </w:p>
        </w:tc>
      </w:tr>
      <w:tr w:rsidR="001F3FFF" w:rsidRPr="0026636A" w14:paraId="2E8F4A62" w14:textId="77777777" w:rsidTr="00BF1317">
        <w:trPr>
          <w:trHeight w:val="442"/>
          <w:jc w:val="center"/>
        </w:trPr>
        <w:tc>
          <w:tcPr>
            <w:tcW w:w="811" w:type="dxa"/>
            <w:shd w:val="clear" w:color="auto" w:fill="auto"/>
            <w:noWrap/>
            <w:vAlign w:val="center"/>
            <w:hideMark/>
          </w:tcPr>
          <w:p w14:paraId="67D1E209"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w:t>
            </w:r>
          </w:p>
        </w:tc>
        <w:tc>
          <w:tcPr>
            <w:tcW w:w="1303" w:type="dxa"/>
            <w:shd w:val="clear" w:color="auto" w:fill="auto"/>
            <w:noWrap/>
            <w:vAlign w:val="center"/>
            <w:hideMark/>
          </w:tcPr>
          <w:p w14:paraId="79D952CD"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11,2</w:t>
            </w:r>
          </w:p>
        </w:tc>
        <w:tc>
          <w:tcPr>
            <w:tcW w:w="3239" w:type="dxa"/>
            <w:shd w:val="clear" w:color="auto" w:fill="auto"/>
            <w:noWrap/>
            <w:hideMark/>
          </w:tcPr>
          <w:p w14:paraId="214A7304" w14:textId="774D21AE"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1,</w:t>
            </w:r>
            <w:r w:rsidR="006F2823"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4:3,</w:t>
            </w:r>
            <w:r w:rsidR="006F2823"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6</w:t>
            </w:r>
            <w:r w:rsidR="006F2823"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w:t>
            </w:r>
            <w:r w:rsidR="006F2823"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Диангидро-α-d-глюкопираноза</w:t>
            </w:r>
          </w:p>
        </w:tc>
        <w:tc>
          <w:tcPr>
            <w:tcW w:w="2566" w:type="dxa"/>
            <w:shd w:val="clear" w:color="auto" w:fill="auto"/>
            <w:noWrap/>
            <w:vAlign w:val="center"/>
            <w:hideMark/>
          </w:tcPr>
          <w:p w14:paraId="402B33B3"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2,03</w:t>
            </w:r>
          </w:p>
        </w:tc>
        <w:tc>
          <w:tcPr>
            <w:tcW w:w="1656" w:type="dxa"/>
            <w:vAlign w:val="center"/>
          </w:tcPr>
          <w:p w14:paraId="546B2C4C"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77</w:t>
            </w:r>
          </w:p>
        </w:tc>
      </w:tr>
      <w:tr w:rsidR="001F3FFF" w:rsidRPr="0026636A" w14:paraId="3B8DB762" w14:textId="77777777" w:rsidTr="00BF1317">
        <w:trPr>
          <w:trHeight w:val="442"/>
          <w:jc w:val="center"/>
        </w:trPr>
        <w:tc>
          <w:tcPr>
            <w:tcW w:w="811" w:type="dxa"/>
            <w:shd w:val="clear" w:color="auto" w:fill="auto"/>
            <w:noWrap/>
            <w:vAlign w:val="center"/>
            <w:hideMark/>
          </w:tcPr>
          <w:p w14:paraId="4A256539"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w:t>
            </w:r>
          </w:p>
        </w:tc>
        <w:tc>
          <w:tcPr>
            <w:tcW w:w="1303" w:type="dxa"/>
            <w:shd w:val="clear" w:color="auto" w:fill="auto"/>
            <w:noWrap/>
            <w:vAlign w:val="center"/>
            <w:hideMark/>
          </w:tcPr>
          <w:p w14:paraId="17A90A76"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11,5</w:t>
            </w:r>
          </w:p>
        </w:tc>
        <w:tc>
          <w:tcPr>
            <w:tcW w:w="3239" w:type="dxa"/>
            <w:shd w:val="clear" w:color="auto" w:fill="auto"/>
            <w:noWrap/>
            <w:hideMark/>
          </w:tcPr>
          <w:p w14:paraId="4B0300AC" w14:textId="174BDBDE"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2,4-Декадиеналь, (E,</w:t>
            </w:r>
            <w:r w:rsidR="006F2823"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E)</w:t>
            </w:r>
            <w:r w:rsidR="00D07D11"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w:t>
            </w:r>
          </w:p>
        </w:tc>
        <w:tc>
          <w:tcPr>
            <w:tcW w:w="2566" w:type="dxa"/>
            <w:shd w:val="clear" w:color="auto" w:fill="auto"/>
            <w:noWrap/>
            <w:vAlign w:val="center"/>
            <w:hideMark/>
          </w:tcPr>
          <w:p w14:paraId="4D3D9BFA"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2,24</w:t>
            </w:r>
          </w:p>
        </w:tc>
        <w:tc>
          <w:tcPr>
            <w:tcW w:w="1656" w:type="dxa"/>
            <w:vAlign w:val="center"/>
          </w:tcPr>
          <w:p w14:paraId="4F95A953"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78</w:t>
            </w:r>
          </w:p>
        </w:tc>
      </w:tr>
      <w:tr w:rsidR="001F3FFF" w:rsidRPr="0026636A" w14:paraId="45E19059" w14:textId="77777777" w:rsidTr="00BF1317">
        <w:trPr>
          <w:trHeight w:val="442"/>
          <w:jc w:val="center"/>
        </w:trPr>
        <w:tc>
          <w:tcPr>
            <w:tcW w:w="811" w:type="dxa"/>
            <w:shd w:val="clear" w:color="auto" w:fill="auto"/>
            <w:noWrap/>
            <w:vAlign w:val="center"/>
            <w:hideMark/>
          </w:tcPr>
          <w:p w14:paraId="46C10976"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4</w:t>
            </w:r>
          </w:p>
        </w:tc>
        <w:tc>
          <w:tcPr>
            <w:tcW w:w="1303" w:type="dxa"/>
            <w:shd w:val="clear" w:color="auto" w:fill="auto"/>
            <w:noWrap/>
            <w:vAlign w:val="center"/>
            <w:hideMark/>
          </w:tcPr>
          <w:p w14:paraId="7694CC0E"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12,4</w:t>
            </w:r>
          </w:p>
        </w:tc>
        <w:tc>
          <w:tcPr>
            <w:tcW w:w="3239" w:type="dxa"/>
            <w:shd w:val="clear" w:color="auto" w:fill="auto"/>
            <w:noWrap/>
            <w:hideMark/>
          </w:tcPr>
          <w:p w14:paraId="45652D45"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Хавибетол</w:t>
            </w:r>
          </w:p>
        </w:tc>
        <w:tc>
          <w:tcPr>
            <w:tcW w:w="2566" w:type="dxa"/>
            <w:shd w:val="clear" w:color="auto" w:fill="auto"/>
            <w:noWrap/>
            <w:vAlign w:val="center"/>
            <w:hideMark/>
          </w:tcPr>
          <w:p w14:paraId="55869764"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9,07</w:t>
            </w:r>
          </w:p>
        </w:tc>
        <w:tc>
          <w:tcPr>
            <w:tcW w:w="1656" w:type="dxa"/>
            <w:vAlign w:val="center"/>
          </w:tcPr>
          <w:p w14:paraId="276AC3AD"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82</w:t>
            </w:r>
          </w:p>
        </w:tc>
      </w:tr>
      <w:tr w:rsidR="001F3FFF" w:rsidRPr="0026636A" w14:paraId="6A492324" w14:textId="77777777" w:rsidTr="00BF1317">
        <w:trPr>
          <w:trHeight w:val="442"/>
          <w:jc w:val="center"/>
        </w:trPr>
        <w:tc>
          <w:tcPr>
            <w:tcW w:w="811" w:type="dxa"/>
            <w:shd w:val="clear" w:color="auto" w:fill="auto"/>
            <w:noWrap/>
            <w:vAlign w:val="center"/>
            <w:hideMark/>
          </w:tcPr>
          <w:p w14:paraId="796B91A0"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5</w:t>
            </w:r>
          </w:p>
        </w:tc>
        <w:tc>
          <w:tcPr>
            <w:tcW w:w="1303" w:type="dxa"/>
            <w:shd w:val="clear" w:color="auto" w:fill="auto"/>
            <w:noWrap/>
            <w:vAlign w:val="center"/>
            <w:hideMark/>
          </w:tcPr>
          <w:p w14:paraId="2EBEAB86"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15,4</w:t>
            </w:r>
          </w:p>
        </w:tc>
        <w:tc>
          <w:tcPr>
            <w:tcW w:w="3239" w:type="dxa"/>
            <w:shd w:val="clear" w:color="auto" w:fill="auto"/>
            <w:noWrap/>
            <w:hideMark/>
          </w:tcPr>
          <w:p w14:paraId="63C70C05"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Левоглюкозан</w:t>
            </w:r>
          </w:p>
        </w:tc>
        <w:tc>
          <w:tcPr>
            <w:tcW w:w="2566" w:type="dxa"/>
            <w:shd w:val="clear" w:color="auto" w:fill="auto"/>
            <w:noWrap/>
            <w:vAlign w:val="center"/>
            <w:hideMark/>
          </w:tcPr>
          <w:p w14:paraId="6624FB93"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10,28</w:t>
            </w:r>
          </w:p>
        </w:tc>
        <w:tc>
          <w:tcPr>
            <w:tcW w:w="1656" w:type="dxa"/>
            <w:vAlign w:val="center"/>
          </w:tcPr>
          <w:p w14:paraId="33D4157D"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71</w:t>
            </w:r>
          </w:p>
        </w:tc>
      </w:tr>
      <w:tr w:rsidR="001F3FFF" w:rsidRPr="0026636A" w14:paraId="1EA1ED1D" w14:textId="77777777" w:rsidTr="00BF1317">
        <w:trPr>
          <w:trHeight w:val="442"/>
          <w:jc w:val="center"/>
        </w:trPr>
        <w:tc>
          <w:tcPr>
            <w:tcW w:w="811" w:type="dxa"/>
            <w:shd w:val="clear" w:color="auto" w:fill="auto"/>
            <w:noWrap/>
            <w:vAlign w:val="center"/>
            <w:hideMark/>
          </w:tcPr>
          <w:p w14:paraId="12D607E7"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8</w:t>
            </w:r>
          </w:p>
        </w:tc>
        <w:tc>
          <w:tcPr>
            <w:tcW w:w="1303" w:type="dxa"/>
            <w:shd w:val="clear" w:color="auto" w:fill="auto"/>
            <w:noWrap/>
            <w:vAlign w:val="center"/>
            <w:hideMark/>
          </w:tcPr>
          <w:p w14:paraId="37F9EB01"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27,5</w:t>
            </w:r>
          </w:p>
        </w:tc>
        <w:tc>
          <w:tcPr>
            <w:tcW w:w="3239" w:type="dxa"/>
            <w:shd w:val="clear" w:color="auto" w:fill="auto"/>
            <w:noWrap/>
            <w:hideMark/>
          </w:tcPr>
          <w:p w14:paraId="09B96726"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Черилин</w:t>
            </w:r>
          </w:p>
        </w:tc>
        <w:tc>
          <w:tcPr>
            <w:tcW w:w="2566" w:type="dxa"/>
            <w:shd w:val="clear" w:color="auto" w:fill="auto"/>
            <w:noWrap/>
            <w:vAlign w:val="center"/>
            <w:hideMark/>
          </w:tcPr>
          <w:p w14:paraId="28B6D1DB"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12,97</w:t>
            </w:r>
          </w:p>
        </w:tc>
        <w:tc>
          <w:tcPr>
            <w:tcW w:w="1656" w:type="dxa"/>
            <w:vAlign w:val="center"/>
          </w:tcPr>
          <w:p w14:paraId="089D891E"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64</w:t>
            </w:r>
          </w:p>
        </w:tc>
      </w:tr>
      <w:tr w:rsidR="001F3FFF" w:rsidRPr="0026636A" w14:paraId="69675B75" w14:textId="77777777" w:rsidTr="00BF1317">
        <w:trPr>
          <w:trHeight w:val="442"/>
          <w:jc w:val="center"/>
        </w:trPr>
        <w:tc>
          <w:tcPr>
            <w:tcW w:w="811" w:type="dxa"/>
            <w:shd w:val="clear" w:color="auto" w:fill="auto"/>
            <w:noWrap/>
            <w:vAlign w:val="center"/>
            <w:hideMark/>
          </w:tcPr>
          <w:p w14:paraId="45122144"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9</w:t>
            </w:r>
          </w:p>
        </w:tc>
        <w:tc>
          <w:tcPr>
            <w:tcW w:w="1303" w:type="dxa"/>
            <w:shd w:val="clear" w:color="auto" w:fill="auto"/>
            <w:noWrap/>
            <w:vAlign w:val="center"/>
            <w:hideMark/>
          </w:tcPr>
          <w:p w14:paraId="6392FC3A"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28,6</w:t>
            </w:r>
          </w:p>
        </w:tc>
        <w:tc>
          <w:tcPr>
            <w:tcW w:w="3239" w:type="dxa"/>
            <w:shd w:val="clear" w:color="auto" w:fill="auto"/>
            <w:noWrap/>
            <w:hideMark/>
          </w:tcPr>
          <w:p w14:paraId="18E324B3"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Тетратетраконтан</w:t>
            </w:r>
          </w:p>
        </w:tc>
        <w:tc>
          <w:tcPr>
            <w:tcW w:w="2566" w:type="dxa"/>
            <w:shd w:val="clear" w:color="auto" w:fill="auto"/>
            <w:noWrap/>
            <w:vAlign w:val="center"/>
            <w:hideMark/>
          </w:tcPr>
          <w:p w14:paraId="5D03A28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11,30</w:t>
            </w:r>
          </w:p>
        </w:tc>
        <w:tc>
          <w:tcPr>
            <w:tcW w:w="1656" w:type="dxa"/>
            <w:vAlign w:val="center"/>
          </w:tcPr>
          <w:p w14:paraId="6F7EAAB2"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63</w:t>
            </w:r>
          </w:p>
        </w:tc>
      </w:tr>
      <w:tr w:rsidR="001F3FFF" w:rsidRPr="0026636A" w14:paraId="6A9F3DCF" w14:textId="77777777" w:rsidTr="00BF1317">
        <w:trPr>
          <w:trHeight w:val="442"/>
          <w:jc w:val="center"/>
        </w:trPr>
        <w:tc>
          <w:tcPr>
            <w:tcW w:w="811" w:type="dxa"/>
            <w:shd w:val="clear" w:color="auto" w:fill="auto"/>
            <w:noWrap/>
            <w:vAlign w:val="center"/>
            <w:hideMark/>
          </w:tcPr>
          <w:p w14:paraId="3D2C8DD1"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10</w:t>
            </w:r>
          </w:p>
        </w:tc>
        <w:tc>
          <w:tcPr>
            <w:tcW w:w="1303" w:type="dxa"/>
            <w:shd w:val="clear" w:color="auto" w:fill="auto"/>
            <w:noWrap/>
            <w:vAlign w:val="center"/>
            <w:hideMark/>
          </w:tcPr>
          <w:p w14:paraId="71495D7E"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29,3</w:t>
            </w:r>
          </w:p>
        </w:tc>
        <w:tc>
          <w:tcPr>
            <w:tcW w:w="3239" w:type="dxa"/>
            <w:shd w:val="clear" w:color="auto" w:fill="auto"/>
            <w:noWrap/>
            <w:hideMark/>
          </w:tcPr>
          <w:p w14:paraId="2694B16C"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Витамин Е</w:t>
            </w:r>
          </w:p>
        </w:tc>
        <w:tc>
          <w:tcPr>
            <w:tcW w:w="2566" w:type="dxa"/>
            <w:shd w:val="clear" w:color="auto" w:fill="auto"/>
            <w:noWrap/>
            <w:vAlign w:val="center"/>
            <w:hideMark/>
          </w:tcPr>
          <w:p w14:paraId="31673F72"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9,78</w:t>
            </w:r>
          </w:p>
        </w:tc>
        <w:tc>
          <w:tcPr>
            <w:tcW w:w="1656" w:type="dxa"/>
            <w:vAlign w:val="center"/>
          </w:tcPr>
          <w:p w14:paraId="60F9CFA1"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76</w:t>
            </w:r>
          </w:p>
        </w:tc>
      </w:tr>
      <w:tr w:rsidR="001F3FFF" w:rsidRPr="0026636A" w14:paraId="2FF827A2" w14:textId="77777777" w:rsidTr="00BF1317">
        <w:trPr>
          <w:trHeight w:val="442"/>
          <w:jc w:val="center"/>
        </w:trPr>
        <w:tc>
          <w:tcPr>
            <w:tcW w:w="811" w:type="dxa"/>
            <w:shd w:val="clear" w:color="auto" w:fill="auto"/>
            <w:noWrap/>
            <w:vAlign w:val="center"/>
            <w:hideMark/>
          </w:tcPr>
          <w:p w14:paraId="7A1324BC"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11</w:t>
            </w:r>
          </w:p>
        </w:tc>
        <w:tc>
          <w:tcPr>
            <w:tcW w:w="1303" w:type="dxa"/>
            <w:shd w:val="clear" w:color="auto" w:fill="auto"/>
            <w:noWrap/>
            <w:vAlign w:val="center"/>
            <w:hideMark/>
          </w:tcPr>
          <w:p w14:paraId="4B7527C6"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33,0</w:t>
            </w:r>
          </w:p>
        </w:tc>
        <w:tc>
          <w:tcPr>
            <w:tcW w:w="3239" w:type="dxa"/>
            <w:shd w:val="clear" w:color="auto" w:fill="auto"/>
            <w:noWrap/>
            <w:hideMark/>
          </w:tcPr>
          <w:p w14:paraId="6883AAEC"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γ-Ситостерол</w:t>
            </w:r>
          </w:p>
        </w:tc>
        <w:tc>
          <w:tcPr>
            <w:tcW w:w="2566" w:type="dxa"/>
            <w:shd w:val="clear" w:color="auto" w:fill="auto"/>
            <w:noWrap/>
            <w:vAlign w:val="center"/>
            <w:hideMark/>
          </w:tcPr>
          <w:p w14:paraId="1E411154"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39,08</w:t>
            </w:r>
          </w:p>
        </w:tc>
        <w:tc>
          <w:tcPr>
            <w:tcW w:w="1656" w:type="dxa"/>
            <w:vAlign w:val="center"/>
          </w:tcPr>
          <w:p w14:paraId="41428514"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73</w:t>
            </w:r>
          </w:p>
        </w:tc>
      </w:tr>
    </w:tbl>
    <w:p w14:paraId="5E1543BF" w14:textId="77777777" w:rsidR="001F3FFF" w:rsidRPr="0026636A" w:rsidRDefault="001F3FFF" w:rsidP="001F3FFF">
      <w:pPr>
        <w:widowControl w:val="0"/>
        <w:spacing w:after="0" w:line="240" w:lineRule="auto"/>
        <w:ind w:firstLine="708"/>
        <w:jc w:val="both"/>
        <w:rPr>
          <w:rFonts w:ascii="Times New Roman" w:hAnsi="Times New Roman" w:cs="Times New Roman"/>
          <w:sz w:val="28"/>
          <w:szCs w:val="28"/>
          <w:lang w:val="kk-KZ"/>
        </w:rPr>
      </w:pPr>
    </w:p>
    <w:p w14:paraId="70D4E4AE" w14:textId="44CE0BA3" w:rsidR="001F3FFF" w:rsidRPr="0026636A" w:rsidRDefault="001F3FFF" w:rsidP="001F3FFF">
      <w:pPr>
        <w:widowControl w:val="0"/>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Жоғары алкандар, </w:t>
      </w:r>
      <w:r w:rsidRPr="0026636A">
        <w:rPr>
          <w:rFonts w:ascii="Times New Roman" w:hAnsi="Times New Roman" w:cs="Times New Roman"/>
          <w:sz w:val="28"/>
          <w:szCs w:val="28"/>
        </w:rPr>
        <w:t>γ</w:t>
      </w:r>
      <w:r w:rsidRPr="0026636A">
        <w:rPr>
          <w:rFonts w:ascii="Times New Roman" w:hAnsi="Times New Roman" w:cs="Times New Roman"/>
          <w:sz w:val="28"/>
          <w:szCs w:val="28"/>
          <w:lang w:val="kk-KZ"/>
        </w:rPr>
        <w:t xml:space="preserve">-ситостерол және сквален басым. </w:t>
      </w:r>
      <w:r w:rsidR="00730DAA" w:rsidRPr="0026636A">
        <w:rPr>
          <w:rFonts w:ascii="Times New Roman" w:hAnsi="Times New Roman" w:cs="Times New Roman"/>
          <w:sz w:val="28"/>
          <w:szCs w:val="28"/>
          <w:lang w:val="kk-KZ"/>
        </w:rPr>
        <w:t xml:space="preserve">γ-ситостерол (гамма-ситостерол) —  фитостеролдардың тобына жататын биологиялық белсенді органикалық қосылыс. Негізгі қасиеттерінің бірі холестерин деңгейін төмендетеді және ішекте холестериннің сіңуін тежейді. </w:t>
      </w:r>
      <w:r w:rsidRPr="0026636A">
        <w:rPr>
          <w:rFonts w:ascii="Times New Roman" w:hAnsi="Times New Roman" w:cs="Times New Roman"/>
          <w:sz w:val="28"/>
          <w:szCs w:val="28"/>
          <w:lang w:val="kk-KZ"/>
        </w:rPr>
        <w:t xml:space="preserve">Май қышқылдары мен олардың альдегидтері зерттелген барлық түрлерде аз мөлшерде кездеседі. Биологиялық белсенділік қасиет бойынша табылған көптеген қосылыстар жоғары антиоксиданттық әлеуетке ие, ал, антиоксиданттар дене жасушаларын бос радикалдардың зақымдануынан қорғауға көмектесетін қосылыстар. Бос радикалдар-бұл жасушалар мен ДНҚ-ға зиян келтіретін, қартаюға және әртүрлі аурулардың пайда болуына ықпал ететін тұрақсыз молекулалар, сондықтан  </w:t>
      </w:r>
      <w:r w:rsidRPr="0026636A">
        <w:rPr>
          <w:rFonts w:ascii="Times New Roman" w:hAnsi="Times New Roman" w:cs="Times New Roman"/>
          <w:i/>
          <w:sz w:val="28"/>
          <w:szCs w:val="28"/>
          <w:lang w:val="kk-KZ"/>
        </w:rPr>
        <w:t>Frangula alnus</w:t>
      </w:r>
      <w:r w:rsidRPr="0026636A">
        <w:rPr>
          <w:rFonts w:ascii="Times New Roman" w:hAnsi="Times New Roman" w:cs="Times New Roman"/>
          <w:iCs/>
          <w:sz w:val="28"/>
          <w:szCs w:val="28"/>
          <w:lang w:val="kk-KZ"/>
        </w:rPr>
        <w:t xml:space="preserve"> Mill.</w:t>
      </w:r>
      <w:r w:rsidRPr="0026636A">
        <w:rPr>
          <w:rFonts w:ascii="Times New Roman" w:hAnsi="Times New Roman" w:cs="Times New Roman"/>
          <w:iCs/>
          <w:sz w:val="28"/>
          <w:szCs w:val="28"/>
          <w:lang w:val="en-US"/>
        </w:rPr>
        <w:t xml:space="preserve"> </w:t>
      </w:r>
      <w:r w:rsidRPr="0026636A">
        <w:rPr>
          <w:rFonts w:ascii="Times New Roman" w:hAnsi="Times New Roman" w:cs="Times New Roman"/>
          <w:sz w:val="28"/>
          <w:szCs w:val="28"/>
          <w:lang w:val="kk-KZ"/>
        </w:rPr>
        <w:t xml:space="preserve">өсімдігінің антиоксиданттық маңызы зор. Антиоксидантты және микробқа қарсы белсенділігін </w:t>
      </w:r>
      <w:r w:rsidRPr="0026636A">
        <w:rPr>
          <w:rFonts w:ascii="Times New Roman" w:hAnsi="Times New Roman" w:cs="Times New Roman"/>
          <w:i/>
          <w:sz w:val="28"/>
          <w:szCs w:val="28"/>
          <w:lang w:val="kk-KZ"/>
        </w:rPr>
        <w:t>Frangula alnus</w:t>
      </w:r>
      <w:r w:rsidRPr="0026636A">
        <w:rPr>
          <w:rFonts w:ascii="Times New Roman" w:hAnsi="Times New Roman" w:cs="Times New Roman"/>
          <w:iCs/>
          <w:sz w:val="28"/>
          <w:szCs w:val="28"/>
          <w:lang w:val="kk-KZ"/>
        </w:rPr>
        <w:t xml:space="preserve"> Mill.</w:t>
      </w:r>
      <w:r w:rsidRPr="0026636A">
        <w:rPr>
          <w:rFonts w:ascii="Times New Roman" w:hAnsi="Times New Roman" w:cs="Times New Roman"/>
          <w:iCs/>
          <w:sz w:val="28"/>
          <w:szCs w:val="28"/>
          <w:lang w:val="en-US"/>
        </w:rPr>
        <w:t xml:space="preserve"> </w:t>
      </w:r>
      <w:r w:rsidRPr="0026636A">
        <w:rPr>
          <w:rFonts w:ascii="Times New Roman" w:hAnsi="Times New Roman" w:cs="Times New Roman"/>
          <w:sz w:val="28"/>
          <w:szCs w:val="28"/>
          <w:lang w:val="kk-KZ"/>
        </w:rPr>
        <w:t xml:space="preserve">өсімдігінің қабығы, жапырағы мен </w:t>
      </w:r>
      <w:r w:rsidRPr="0026636A">
        <w:rPr>
          <w:rFonts w:ascii="Times New Roman" w:hAnsi="Times New Roman" w:cs="Times New Roman"/>
          <w:sz w:val="28"/>
          <w:szCs w:val="28"/>
          <w:lang w:val="kk-KZ"/>
        </w:rPr>
        <w:lastRenderedPageBreak/>
        <w:t xml:space="preserve">жемісінен анықтау.  </w:t>
      </w:r>
    </w:p>
    <w:p w14:paraId="3255CF70" w14:textId="77777777" w:rsidR="001F3FFF" w:rsidRPr="0026636A" w:rsidRDefault="001F3FFF" w:rsidP="001F3FFF">
      <w:pPr>
        <w:widowControl w:val="0"/>
        <w:spacing w:after="0" w:line="240" w:lineRule="auto"/>
        <w:ind w:firstLine="708"/>
        <w:jc w:val="both"/>
        <w:rPr>
          <w:rFonts w:ascii="Times New Roman" w:hAnsi="Times New Roman" w:cs="Times New Roman"/>
          <w:sz w:val="28"/>
          <w:szCs w:val="28"/>
          <w:lang w:val="kk-KZ"/>
        </w:rPr>
      </w:pPr>
    </w:p>
    <w:p w14:paraId="2103C8A4" w14:textId="77777777" w:rsidR="001F3FFF" w:rsidRPr="0026636A" w:rsidRDefault="001F3FFF" w:rsidP="001F3FFF">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noProof/>
          <w:sz w:val="28"/>
          <w:szCs w:val="28"/>
          <w:lang w:bidi="he-IL"/>
        </w:rPr>
        <w:drawing>
          <wp:inline distT="0" distB="0" distL="0" distR="0" wp14:anchorId="5534076E" wp14:editId="480DEFEF">
            <wp:extent cx="5657359" cy="3733800"/>
            <wp:effectExtent l="0" t="0" r="635"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675990" cy="3746097"/>
                    </a:xfrm>
                    <a:prstGeom prst="rect">
                      <a:avLst/>
                    </a:prstGeom>
                  </pic:spPr>
                </pic:pic>
              </a:graphicData>
            </a:graphic>
          </wp:inline>
        </w:drawing>
      </w:r>
    </w:p>
    <w:p w14:paraId="293503F6" w14:textId="77777777" w:rsidR="001F3FFF" w:rsidRPr="0026636A" w:rsidRDefault="001F3FFF" w:rsidP="001F3FFF">
      <w:pPr>
        <w:spacing w:after="0" w:line="240" w:lineRule="auto"/>
        <w:jc w:val="both"/>
        <w:rPr>
          <w:rFonts w:ascii="Times New Roman" w:hAnsi="Times New Roman" w:cs="Times New Roman"/>
          <w:sz w:val="28"/>
          <w:szCs w:val="28"/>
          <w:lang w:val="kk-KZ"/>
        </w:rPr>
      </w:pPr>
    </w:p>
    <w:p w14:paraId="71E5B9AC" w14:textId="5265C12E" w:rsidR="001F3FFF" w:rsidRPr="0026636A" w:rsidRDefault="001F3FFF" w:rsidP="00E633CC">
      <w:pPr>
        <w:spacing w:after="0" w:line="240" w:lineRule="auto"/>
        <w:ind w:firstLine="567"/>
        <w:jc w:val="both"/>
        <w:rPr>
          <w:rFonts w:ascii="Times New Roman" w:hAnsi="Times New Roman" w:cs="Times New Roman"/>
          <w:sz w:val="28"/>
          <w:szCs w:val="28"/>
        </w:rPr>
      </w:pPr>
      <w:r w:rsidRPr="0026636A">
        <w:rPr>
          <w:rFonts w:ascii="Times New Roman" w:hAnsi="Times New Roman" w:cs="Times New Roman"/>
          <w:sz w:val="28"/>
          <w:szCs w:val="28"/>
          <w:lang w:val="kk-KZ"/>
        </w:rPr>
        <w:t>С</w:t>
      </w:r>
      <w:r w:rsidRPr="0026636A">
        <w:rPr>
          <w:rFonts w:ascii="Times New Roman" w:hAnsi="Times New Roman" w:cs="Times New Roman"/>
          <w:sz w:val="28"/>
          <w:szCs w:val="28"/>
        </w:rPr>
        <w:t>урет</w:t>
      </w:r>
      <w:r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 xml:space="preserve">– </w:t>
      </w:r>
      <w:r w:rsidR="008B7268" w:rsidRPr="0026636A">
        <w:rPr>
          <w:rFonts w:ascii="Times New Roman" w:hAnsi="Times New Roman" w:cs="Times New Roman"/>
          <w:sz w:val="28"/>
          <w:szCs w:val="28"/>
          <w:lang w:val="en-US"/>
        </w:rPr>
        <w:t>31</w:t>
      </w:r>
      <w:r w:rsidRPr="0026636A">
        <w:rPr>
          <w:rFonts w:ascii="Times New Roman" w:hAnsi="Times New Roman" w:cs="Times New Roman"/>
          <w:sz w:val="28"/>
          <w:szCs w:val="28"/>
        </w:rPr>
        <w:t xml:space="preserve">. </w:t>
      </w:r>
      <w:r w:rsidR="00E633CC" w:rsidRPr="0026636A">
        <w:rPr>
          <w:rFonts w:ascii="Times New Roman" w:hAnsi="Times New Roman" w:cs="Times New Roman"/>
          <w:i/>
          <w:iCs/>
          <w:sz w:val="28"/>
          <w:szCs w:val="28"/>
          <w:lang w:val="kk-KZ"/>
        </w:rPr>
        <w:t>Frangula alnus</w:t>
      </w:r>
      <w:r w:rsidR="00E633CC" w:rsidRPr="0026636A">
        <w:rPr>
          <w:rFonts w:ascii="Times New Roman" w:hAnsi="Times New Roman" w:cs="Times New Roman"/>
          <w:sz w:val="28"/>
          <w:szCs w:val="28"/>
          <w:lang w:val="kk-KZ"/>
        </w:rPr>
        <w:t xml:space="preserve"> Mill. </w:t>
      </w:r>
      <w:r w:rsidRPr="0026636A">
        <w:rPr>
          <w:rFonts w:ascii="Times New Roman" w:hAnsi="Times New Roman" w:cs="Times New Roman"/>
          <w:sz w:val="28"/>
          <w:szCs w:val="28"/>
        </w:rPr>
        <w:t>ж</w:t>
      </w:r>
      <w:r w:rsidRPr="0026636A">
        <w:rPr>
          <w:rFonts w:ascii="Times New Roman" w:hAnsi="Times New Roman" w:cs="Times New Roman"/>
          <w:sz w:val="28"/>
          <w:szCs w:val="28"/>
          <w:lang w:val="kk-KZ"/>
        </w:rPr>
        <w:t>емісінің</w:t>
      </w:r>
      <w:r w:rsidRPr="0026636A">
        <w:rPr>
          <w:rFonts w:ascii="Times New Roman" w:hAnsi="Times New Roman" w:cs="Times New Roman"/>
          <w:sz w:val="28"/>
          <w:szCs w:val="28"/>
        </w:rPr>
        <w:t xml:space="preserve"> сығындысын талдау </w:t>
      </w:r>
      <w:r w:rsidRPr="0026636A">
        <w:rPr>
          <w:rFonts w:ascii="Times New Roman" w:hAnsi="Times New Roman" w:cs="Times New Roman"/>
          <w:sz w:val="28"/>
          <w:szCs w:val="28"/>
          <w:lang w:val="kk-KZ"/>
        </w:rPr>
        <w:t>х</w:t>
      </w:r>
      <w:r w:rsidRPr="0026636A">
        <w:rPr>
          <w:rFonts w:ascii="Times New Roman" w:hAnsi="Times New Roman" w:cs="Times New Roman"/>
          <w:sz w:val="28"/>
          <w:szCs w:val="28"/>
        </w:rPr>
        <w:t>роматограммасы</w:t>
      </w:r>
    </w:p>
    <w:p w14:paraId="1510FC5D" w14:textId="77777777" w:rsidR="001F3FFF" w:rsidRPr="0026636A" w:rsidRDefault="001F3FFF" w:rsidP="001F3FFF">
      <w:pPr>
        <w:widowControl w:val="0"/>
        <w:spacing w:after="0" w:line="240" w:lineRule="auto"/>
        <w:jc w:val="center"/>
        <w:rPr>
          <w:rFonts w:ascii="Times New Roman" w:hAnsi="Times New Roman" w:cs="Times New Roman"/>
          <w:sz w:val="28"/>
          <w:szCs w:val="28"/>
          <w:lang w:val="kk-KZ"/>
        </w:rPr>
      </w:pPr>
    </w:p>
    <w:p w14:paraId="47AE3F72" w14:textId="529796E1" w:rsidR="001F3FFF" w:rsidRPr="0026636A" w:rsidRDefault="001F3FFF" w:rsidP="001F3FFF">
      <w:pPr>
        <w:widowControl w:val="0"/>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Хроматография әдісі арқылы </w:t>
      </w:r>
      <w:r w:rsidRPr="0026636A">
        <w:rPr>
          <w:rFonts w:ascii="Times New Roman" w:hAnsi="Times New Roman" w:cs="Times New Roman"/>
          <w:i/>
          <w:iCs/>
          <w:sz w:val="28"/>
          <w:szCs w:val="28"/>
          <w:lang w:val="kk-KZ"/>
        </w:rPr>
        <w:t>Frangula alnus</w:t>
      </w:r>
      <w:r w:rsidRPr="0026636A">
        <w:rPr>
          <w:rFonts w:ascii="Times New Roman" w:hAnsi="Times New Roman" w:cs="Times New Roman"/>
          <w:sz w:val="28"/>
          <w:szCs w:val="28"/>
          <w:lang w:val="kk-KZ"/>
        </w:rPr>
        <w:t xml:space="preserve"> Mill. өсімдігінің жапырағы сығындысындағы негізгі химиялық қосылыстары анықталды. Талдау нәтижесінде шыңдары (пик) тіркеліп, олардың ұстау уақыты, сәйкестендіру ықтималдығы және пайыздық мөлшері анықталды (Кесте</w:t>
      </w:r>
      <w:r w:rsidR="00D23D5F" w:rsidRPr="0026636A">
        <w:rPr>
          <w:rFonts w:ascii="Times New Roman" w:hAnsi="Times New Roman" w:cs="Times New Roman"/>
          <w:sz w:val="28"/>
          <w:szCs w:val="28"/>
          <w:lang w:val="kk-KZ"/>
        </w:rPr>
        <w:t xml:space="preserve"> 7 және Сурет 32</w:t>
      </w:r>
      <w:r w:rsidRPr="0026636A">
        <w:rPr>
          <w:rFonts w:ascii="Times New Roman" w:hAnsi="Times New Roman" w:cs="Times New Roman"/>
          <w:sz w:val="28"/>
          <w:szCs w:val="28"/>
          <w:lang w:val="kk-KZ"/>
        </w:rPr>
        <w:t>).</w:t>
      </w:r>
    </w:p>
    <w:p w14:paraId="02C4D315" w14:textId="77777777" w:rsidR="001F3FFF" w:rsidRPr="0026636A" w:rsidRDefault="001F3FFF" w:rsidP="001F3FFF">
      <w:pPr>
        <w:widowControl w:val="0"/>
        <w:spacing w:after="0" w:line="240" w:lineRule="auto"/>
        <w:jc w:val="center"/>
        <w:rPr>
          <w:rFonts w:ascii="Times New Roman" w:hAnsi="Times New Roman" w:cs="Times New Roman"/>
          <w:sz w:val="28"/>
          <w:szCs w:val="28"/>
          <w:lang w:val="kk-KZ"/>
        </w:rPr>
      </w:pPr>
    </w:p>
    <w:p w14:paraId="53E277DD" w14:textId="4A109AE4" w:rsidR="001F3FFF" w:rsidRPr="0026636A" w:rsidRDefault="001F3FFF" w:rsidP="00FC5239">
      <w:pPr>
        <w:widowControl w:val="0"/>
        <w:spacing w:after="0" w:line="240" w:lineRule="auto"/>
        <w:ind w:firstLine="567"/>
        <w:jc w:val="both"/>
        <w:rPr>
          <w:rFonts w:ascii="Times New Roman" w:hAnsi="Times New Roman" w:cs="Times New Roman"/>
          <w:sz w:val="28"/>
          <w:szCs w:val="28"/>
          <w:lang w:val="en-US"/>
        </w:rPr>
      </w:pPr>
      <w:r w:rsidRPr="0026636A">
        <w:rPr>
          <w:rFonts w:ascii="Times New Roman" w:hAnsi="Times New Roman" w:cs="Times New Roman"/>
          <w:sz w:val="28"/>
          <w:szCs w:val="28"/>
          <w:lang w:val="kk-KZ"/>
        </w:rPr>
        <w:t xml:space="preserve">Кесте </w:t>
      </w:r>
      <w:r w:rsidRPr="0026636A">
        <w:rPr>
          <w:rFonts w:ascii="Times New Roman" w:hAnsi="Times New Roman" w:cs="Times New Roman"/>
          <w:sz w:val="28"/>
          <w:szCs w:val="28"/>
          <w:lang w:val="en-US"/>
        </w:rPr>
        <w:t>7</w:t>
      </w:r>
      <w:r w:rsidR="00FC5239" w:rsidRPr="0026636A">
        <w:rPr>
          <w:rFonts w:ascii="Times New Roman" w:hAnsi="Times New Roman" w:cs="Times New Roman"/>
          <w:sz w:val="28"/>
          <w:szCs w:val="28"/>
        </w:rPr>
        <w:t xml:space="preserve"> </w:t>
      </w:r>
      <w:r w:rsidR="00FC5239" w:rsidRPr="0026636A">
        <w:rPr>
          <w:rFonts w:ascii="Times New Roman" w:hAnsi="Times New Roman" w:cs="Times New Roman"/>
          <w:iCs/>
          <w:color w:val="000000" w:themeColor="text1"/>
          <w:sz w:val="28"/>
          <w:szCs w:val="28"/>
          <w:lang w:val="en-US"/>
        </w:rPr>
        <w:t>–</w:t>
      </w:r>
      <w:r w:rsidR="00FC5239" w:rsidRPr="0026636A">
        <w:rPr>
          <w:rFonts w:ascii="Times New Roman" w:hAnsi="Times New Roman" w:cs="Times New Roman"/>
          <w:iCs/>
          <w:color w:val="000000" w:themeColor="text1"/>
          <w:sz w:val="28"/>
          <w:szCs w:val="28"/>
        </w:rPr>
        <w:t xml:space="preserve"> </w:t>
      </w:r>
      <w:r w:rsidR="00E633CC" w:rsidRPr="0026636A">
        <w:rPr>
          <w:rFonts w:ascii="Times New Roman" w:hAnsi="Times New Roman" w:cs="Times New Roman"/>
          <w:i/>
          <w:iCs/>
          <w:sz w:val="28"/>
          <w:szCs w:val="28"/>
          <w:lang w:val="kk-KZ"/>
        </w:rPr>
        <w:t>Frangula alnus</w:t>
      </w:r>
      <w:r w:rsidR="00E633CC" w:rsidRPr="0026636A">
        <w:rPr>
          <w:rFonts w:ascii="Times New Roman" w:hAnsi="Times New Roman" w:cs="Times New Roman"/>
          <w:sz w:val="28"/>
          <w:szCs w:val="28"/>
          <w:lang w:val="kk-KZ"/>
        </w:rPr>
        <w:t xml:space="preserve"> Mill. </w:t>
      </w:r>
      <w:r w:rsidRPr="0026636A">
        <w:rPr>
          <w:rFonts w:ascii="Times New Roman" w:hAnsi="Times New Roman" w:cs="Times New Roman"/>
          <w:sz w:val="28"/>
          <w:szCs w:val="28"/>
          <w:lang w:val="kk-KZ"/>
        </w:rPr>
        <w:t>жапырағы сығындысының хроматографиялық талдауының нәтижелері</w:t>
      </w:r>
      <w:r w:rsidRPr="0026636A">
        <w:rPr>
          <w:rFonts w:ascii="Times New Roman" w:hAnsi="Times New Roman" w:cs="Times New Roman"/>
          <w:sz w:val="28"/>
          <w:szCs w:val="28"/>
          <w:lang w:val="en-US"/>
        </w:rPr>
        <w:t>.</w:t>
      </w:r>
    </w:p>
    <w:p w14:paraId="321D2BB6" w14:textId="77777777" w:rsidR="001F3FFF" w:rsidRPr="0026636A" w:rsidRDefault="001F3FFF" w:rsidP="001F3FFF">
      <w:pPr>
        <w:widowControl w:val="0"/>
        <w:spacing w:after="0" w:line="240" w:lineRule="auto"/>
        <w:ind w:firstLine="567"/>
        <w:jc w:val="both"/>
        <w:rPr>
          <w:rFonts w:ascii="Times New Roman" w:hAnsi="Times New Roman" w:cs="Times New Roman"/>
          <w:sz w:val="28"/>
          <w:szCs w:val="28"/>
          <w:lang w:val="en-US"/>
        </w:rPr>
      </w:pPr>
    </w:p>
    <w:tbl>
      <w:tblPr>
        <w:tblW w:w="931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1438"/>
        <w:gridCol w:w="3698"/>
        <w:gridCol w:w="2159"/>
        <w:gridCol w:w="1588"/>
      </w:tblGrid>
      <w:tr w:rsidR="00771A5D" w:rsidRPr="0026636A" w14:paraId="1372F35C" w14:textId="77777777" w:rsidTr="00771A5D">
        <w:trPr>
          <w:trHeight w:val="361"/>
        </w:trPr>
        <w:tc>
          <w:tcPr>
            <w:tcW w:w="765" w:type="dxa"/>
            <w:shd w:val="clear" w:color="auto" w:fill="auto"/>
            <w:noWrap/>
            <w:vAlign w:val="center"/>
            <w:hideMark/>
          </w:tcPr>
          <w:p w14:paraId="2422A81B" w14:textId="37CE1B21" w:rsidR="00771A5D" w:rsidRPr="0026636A" w:rsidRDefault="00771A5D" w:rsidP="00771A5D">
            <w:pPr>
              <w:keepNext/>
              <w:spacing w:after="0" w:line="240" w:lineRule="auto"/>
              <w:jc w:val="center"/>
              <w:rPr>
                <w:rFonts w:ascii="Times New Roman" w:hAnsi="Times New Roman" w:cs="Times New Roman"/>
                <w:sz w:val="28"/>
                <w:szCs w:val="28"/>
              </w:rPr>
            </w:pPr>
            <w:r w:rsidRPr="0026636A">
              <w:rPr>
                <w:rFonts w:ascii="Times New Roman" w:hAnsi="Times New Roman" w:cs="Times New Roman"/>
                <w:b/>
                <w:bCs/>
                <w:sz w:val="28"/>
                <w:szCs w:val="28"/>
              </w:rPr>
              <w:t>№</w:t>
            </w:r>
          </w:p>
        </w:tc>
        <w:tc>
          <w:tcPr>
            <w:tcW w:w="1438" w:type="dxa"/>
            <w:shd w:val="clear" w:color="auto" w:fill="auto"/>
            <w:noWrap/>
            <w:vAlign w:val="center"/>
            <w:hideMark/>
          </w:tcPr>
          <w:p w14:paraId="6097D61E" w14:textId="32C9FCBC" w:rsidR="00771A5D" w:rsidRPr="0026636A" w:rsidRDefault="00771A5D" w:rsidP="00771A5D">
            <w:pPr>
              <w:keepNext/>
              <w:spacing w:after="0" w:line="240" w:lineRule="auto"/>
              <w:jc w:val="center"/>
              <w:rPr>
                <w:rFonts w:ascii="Times New Roman" w:hAnsi="Times New Roman" w:cs="Times New Roman"/>
                <w:sz w:val="28"/>
                <w:szCs w:val="28"/>
              </w:rPr>
            </w:pPr>
            <w:r w:rsidRPr="0026636A">
              <w:rPr>
                <w:rFonts w:ascii="Times New Roman" w:hAnsi="Times New Roman" w:cs="Times New Roman"/>
                <w:b/>
                <w:bCs/>
                <w:sz w:val="28"/>
                <w:szCs w:val="28"/>
              </w:rPr>
              <w:t>Ұстау уақыты, мин</w:t>
            </w:r>
          </w:p>
        </w:tc>
        <w:tc>
          <w:tcPr>
            <w:tcW w:w="3698" w:type="dxa"/>
            <w:shd w:val="clear" w:color="auto" w:fill="auto"/>
            <w:noWrap/>
            <w:vAlign w:val="center"/>
            <w:hideMark/>
          </w:tcPr>
          <w:p w14:paraId="3BFE3396" w14:textId="116F3230" w:rsidR="00771A5D" w:rsidRPr="0026636A" w:rsidRDefault="00771A5D" w:rsidP="00771A5D">
            <w:pPr>
              <w:keepNext/>
              <w:spacing w:after="0" w:line="240" w:lineRule="auto"/>
              <w:jc w:val="center"/>
              <w:rPr>
                <w:rFonts w:ascii="Times New Roman" w:hAnsi="Times New Roman" w:cs="Times New Roman"/>
                <w:sz w:val="28"/>
                <w:szCs w:val="28"/>
                <w:lang w:val="kk-KZ"/>
              </w:rPr>
            </w:pPr>
            <w:r w:rsidRPr="0026636A">
              <w:rPr>
                <w:rFonts w:ascii="Times New Roman" w:hAnsi="Times New Roman" w:cs="Times New Roman"/>
                <w:b/>
                <w:bCs/>
                <w:sz w:val="28"/>
                <w:szCs w:val="28"/>
                <w:lang w:val="kk-KZ"/>
              </w:rPr>
              <w:t>Компоненттер</w:t>
            </w:r>
          </w:p>
        </w:tc>
        <w:tc>
          <w:tcPr>
            <w:tcW w:w="1959" w:type="dxa"/>
            <w:shd w:val="clear" w:color="auto" w:fill="auto"/>
            <w:noWrap/>
            <w:vAlign w:val="center"/>
            <w:hideMark/>
          </w:tcPr>
          <w:p w14:paraId="220DD08B" w14:textId="7A0FC8F9" w:rsidR="00771A5D" w:rsidRPr="0026636A" w:rsidRDefault="00771A5D" w:rsidP="00771A5D">
            <w:pPr>
              <w:keepNext/>
              <w:spacing w:after="0" w:line="240" w:lineRule="auto"/>
              <w:jc w:val="center"/>
              <w:rPr>
                <w:rFonts w:ascii="Times New Roman" w:hAnsi="Times New Roman" w:cs="Times New Roman"/>
                <w:sz w:val="28"/>
                <w:szCs w:val="28"/>
              </w:rPr>
            </w:pPr>
            <w:r w:rsidRPr="0026636A">
              <w:rPr>
                <w:rFonts w:ascii="Times New Roman" w:hAnsi="Times New Roman" w:cs="Times New Roman"/>
                <w:b/>
                <w:bCs/>
                <w:sz w:val="28"/>
                <w:szCs w:val="28"/>
              </w:rPr>
              <w:t>Сәйкестендіру ықтималдығы, %</w:t>
            </w:r>
          </w:p>
        </w:tc>
        <w:tc>
          <w:tcPr>
            <w:tcW w:w="1458" w:type="dxa"/>
            <w:shd w:val="clear" w:color="auto" w:fill="auto"/>
            <w:noWrap/>
            <w:vAlign w:val="center"/>
            <w:hideMark/>
          </w:tcPr>
          <w:p w14:paraId="0706302D" w14:textId="269BDCB3" w:rsidR="00771A5D" w:rsidRPr="0026636A" w:rsidRDefault="00771A5D" w:rsidP="00771A5D">
            <w:pPr>
              <w:keepNext/>
              <w:spacing w:after="0" w:line="240" w:lineRule="auto"/>
              <w:jc w:val="center"/>
              <w:rPr>
                <w:rFonts w:ascii="Times New Roman" w:hAnsi="Times New Roman" w:cs="Times New Roman"/>
                <w:sz w:val="28"/>
                <w:szCs w:val="28"/>
              </w:rPr>
            </w:pPr>
            <w:r w:rsidRPr="0026636A">
              <w:rPr>
                <w:rFonts w:ascii="Times New Roman" w:hAnsi="Times New Roman" w:cs="Times New Roman"/>
                <w:b/>
                <w:bCs/>
                <w:sz w:val="28"/>
                <w:szCs w:val="28"/>
                <w:lang w:val="kk-KZ"/>
              </w:rPr>
              <w:t>Пайыздық мәні</w:t>
            </w:r>
            <w:r w:rsidRPr="0026636A">
              <w:rPr>
                <w:rFonts w:ascii="Times New Roman" w:hAnsi="Times New Roman" w:cs="Times New Roman"/>
                <w:b/>
                <w:bCs/>
                <w:sz w:val="28"/>
                <w:szCs w:val="28"/>
              </w:rPr>
              <w:t>, %</w:t>
            </w:r>
          </w:p>
        </w:tc>
      </w:tr>
      <w:tr w:rsidR="001F3FFF" w:rsidRPr="0026636A" w14:paraId="611D357E" w14:textId="77777777" w:rsidTr="00771A5D">
        <w:trPr>
          <w:trHeight w:val="361"/>
        </w:trPr>
        <w:tc>
          <w:tcPr>
            <w:tcW w:w="765" w:type="dxa"/>
            <w:shd w:val="clear" w:color="auto" w:fill="auto"/>
            <w:noWrap/>
            <w:vAlign w:val="center"/>
            <w:hideMark/>
          </w:tcPr>
          <w:p w14:paraId="3BEECF10"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w:t>
            </w:r>
          </w:p>
        </w:tc>
        <w:tc>
          <w:tcPr>
            <w:tcW w:w="1438" w:type="dxa"/>
            <w:shd w:val="clear" w:color="auto" w:fill="auto"/>
            <w:noWrap/>
            <w:vAlign w:val="center"/>
            <w:hideMark/>
          </w:tcPr>
          <w:p w14:paraId="538A6CF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10,8</w:t>
            </w:r>
          </w:p>
        </w:tc>
        <w:tc>
          <w:tcPr>
            <w:tcW w:w="3698" w:type="dxa"/>
            <w:shd w:val="clear" w:color="auto" w:fill="auto"/>
            <w:noWrap/>
            <w:hideMark/>
          </w:tcPr>
          <w:p w14:paraId="0082CC2C"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Декан, 2-метил-</w:t>
            </w:r>
          </w:p>
        </w:tc>
        <w:tc>
          <w:tcPr>
            <w:tcW w:w="1959" w:type="dxa"/>
            <w:shd w:val="clear" w:color="auto" w:fill="auto"/>
            <w:noWrap/>
            <w:vAlign w:val="center"/>
            <w:hideMark/>
          </w:tcPr>
          <w:p w14:paraId="34DF6D4E"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70</w:t>
            </w:r>
          </w:p>
        </w:tc>
        <w:tc>
          <w:tcPr>
            <w:tcW w:w="1458" w:type="dxa"/>
            <w:shd w:val="clear" w:color="auto" w:fill="auto"/>
            <w:noWrap/>
            <w:vAlign w:val="center"/>
            <w:hideMark/>
          </w:tcPr>
          <w:p w14:paraId="7A712173"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0,19</w:t>
            </w:r>
          </w:p>
        </w:tc>
      </w:tr>
      <w:tr w:rsidR="001F3FFF" w:rsidRPr="0026636A" w14:paraId="15B505F0" w14:textId="77777777" w:rsidTr="00771A5D">
        <w:trPr>
          <w:trHeight w:val="361"/>
        </w:trPr>
        <w:tc>
          <w:tcPr>
            <w:tcW w:w="765" w:type="dxa"/>
            <w:shd w:val="clear" w:color="auto" w:fill="auto"/>
            <w:noWrap/>
            <w:vAlign w:val="center"/>
            <w:hideMark/>
          </w:tcPr>
          <w:p w14:paraId="389A1CFB"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w:t>
            </w:r>
          </w:p>
        </w:tc>
        <w:tc>
          <w:tcPr>
            <w:tcW w:w="1438" w:type="dxa"/>
            <w:shd w:val="clear" w:color="auto" w:fill="auto"/>
            <w:noWrap/>
            <w:vAlign w:val="center"/>
            <w:hideMark/>
          </w:tcPr>
          <w:p w14:paraId="0B56ACD7"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11,5</w:t>
            </w:r>
          </w:p>
        </w:tc>
        <w:tc>
          <w:tcPr>
            <w:tcW w:w="3698" w:type="dxa"/>
            <w:shd w:val="clear" w:color="auto" w:fill="auto"/>
            <w:noWrap/>
            <w:hideMark/>
          </w:tcPr>
          <w:p w14:paraId="17317DEA"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2,4-Декадиеналь</w:t>
            </w:r>
          </w:p>
        </w:tc>
        <w:tc>
          <w:tcPr>
            <w:tcW w:w="1959" w:type="dxa"/>
            <w:shd w:val="clear" w:color="auto" w:fill="auto"/>
            <w:noWrap/>
            <w:vAlign w:val="center"/>
            <w:hideMark/>
          </w:tcPr>
          <w:p w14:paraId="60B82A43"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65</w:t>
            </w:r>
          </w:p>
        </w:tc>
        <w:tc>
          <w:tcPr>
            <w:tcW w:w="1458" w:type="dxa"/>
            <w:shd w:val="clear" w:color="auto" w:fill="auto"/>
            <w:noWrap/>
            <w:vAlign w:val="center"/>
            <w:hideMark/>
          </w:tcPr>
          <w:p w14:paraId="143A2548"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0,36</w:t>
            </w:r>
          </w:p>
        </w:tc>
      </w:tr>
      <w:tr w:rsidR="001F3FFF" w:rsidRPr="0026636A" w14:paraId="64C1661A" w14:textId="77777777" w:rsidTr="00771A5D">
        <w:trPr>
          <w:trHeight w:val="361"/>
        </w:trPr>
        <w:tc>
          <w:tcPr>
            <w:tcW w:w="765" w:type="dxa"/>
            <w:shd w:val="clear" w:color="auto" w:fill="auto"/>
            <w:noWrap/>
            <w:vAlign w:val="center"/>
            <w:hideMark/>
          </w:tcPr>
          <w:p w14:paraId="5CB1864D"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w:t>
            </w:r>
          </w:p>
        </w:tc>
        <w:tc>
          <w:tcPr>
            <w:tcW w:w="1438" w:type="dxa"/>
            <w:shd w:val="clear" w:color="auto" w:fill="auto"/>
            <w:noWrap/>
            <w:vAlign w:val="center"/>
            <w:hideMark/>
          </w:tcPr>
          <w:p w14:paraId="217A2811"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13,4</w:t>
            </w:r>
          </w:p>
        </w:tc>
        <w:tc>
          <w:tcPr>
            <w:tcW w:w="3698" w:type="dxa"/>
            <w:shd w:val="clear" w:color="auto" w:fill="auto"/>
            <w:noWrap/>
            <w:hideMark/>
          </w:tcPr>
          <w:p w14:paraId="665FE3D3" w14:textId="543E8819"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Октадекан, 3-этил-5-(2-этилбутил)</w:t>
            </w:r>
            <w:r w:rsidR="00D07D11"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w:t>
            </w:r>
          </w:p>
        </w:tc>
        <w:tc>
          <w:tcPr>
            <w:tcW w:w="1959" w:type="dxa"/>
            <w:shd w:val="clear" w:color="auto" w:fill="auto"/>
            <w:noWrap/>
            <w:vAlign w:val="center"/>
            <w:hideMark/>
          </w:tcPr>
          <w:p w14:paraId="07B3F2B8"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61</w:t>
            </w:r>
          </w:p>
        </w:tc>
        <w:tc>
          <w:tcPr>
            <w:tcW w:w="1458" w:type="dxa"/>
            <w:shd w:val="clear" w:color="auto" w:fill="auto"/>
            <w:noWrap/>
            <w:vAlign w:val="center"/>
            <w:hideMark/>
          </w:tcPr>
          <w:p w14:paraId="1D7320E3"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0,23</w:t>
            </w:r>
          </w:p>
        </w:tc>
      </w:tr>
      <w:tr w:rsidR="001F3FFF" w:rsidRPr="0026636A" w14:paraId="22F5B5DE" w14:textId="77777777" w:rsidTr="00771A5D">
        <w:trPr>
          <w:trHeight w:val="361"/>
        </w:trPr>
        <w:tc>
          <w:tcPr>
            <w:tcW w:w="765" w:type="dxa"/>
            <w:shd w:val="clear" w:color="auto" w:fill="auto"/>
            <w:noWrap/>
            <w:vAlign w:val="center"/>
            <w:hideMark/>
          </w:tcPr>
          <w:p w14:paraId="6A76D1C7"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4</w:t>
            </w:r>
          </w:p>
        </w:tc>
        <w:tc>
          <w:tcPr>
            <w:tcW w:w="1438" w:type="dxa"/>
            <w:shd w:val="clear" w:color="auto" w:fill="auto"/>
            <w:noWrap/>
            <w:vAlign w:val="center"/>
            <w:hideMark/>
          </w:tcPr>
          <w:p w14:paraId="6B5AB36E"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14,7</w:t>
            </w:r>
          </w:p>
        </w:tc>
        <w:tc>
          <w:tcPr>
            <w:tcW w:w="3698" w:type="dxa"/>
            <w:shd w:val="clear" w:color="auto" w:fill="auto"/>
            <w:noWrap/>
            <w:hideMark/>
          </w:tcPr>
          <w:p w14:paraId="11A271A2"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Оливетол</w:t>
            </w:r>
          </w:p>
        </w:tc>
        <w:tc>
          <w:tcPr>
            <w:tcW w:w="1959" w:type="dxa"/>
            <w:shd w:val="clear" w:color="auto" w:fill="auto"/>
            <w:noWrap/>
            <w:vAlign w:val="center"/>
            <w:hideMark/>
          </w:tcPr>
          <w:p w14:paraId="1FEE124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62</w:t>
            </w:r>
          </w:p>
        </w:tc>
        <w:tc>
          <w:tcPr>
            <w:tcW w:w="1458" w:type="dxa"/>
            <w:shd w:val="clear" w:color="auto" w:fill="auto"/>
            <w:noWrap/>
            <w:vAlign w:val="center"/>
            <w:hideMark/>
          </w:tcPr>
          <w:p w14:paraId="0B3FA04F"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0,24</w:t>
            </w:r>
          </w:p>
        </w:tc>
      </w:tr>
      <w:tr w:rsidR="001F3FFF" w:rsidRPr="0026636A" w14:paraId="761B4EBC" w14:textId="77777777" w:rsidTr="00771A5D">
        <w:trPr>
          <w:trHeight w:val="361"/>
        </w:trPr>
        <w:tc>
          <w:tcPr>
            <w:tcW w:w="765" w:type="dxa"/>
            <w:shd w:val="clear" w:color="auto" w:fill="auto"/>
            <w:noWrap/>
            <w:vAlign w:val="center"/>
            <w:hideMark/>
          </w:tcPr>
          <w:p w14:paraId="474EBDD8"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5</w:t>
            </w:r>
          </w:p>
        </w:tc>
        <w:tc>
          <w:tcPr>
            <w:tcW w:w="1438" w:type="dxa"/>
            <w:shd w:val="clear" w:color="auto" w:fill="auto"/>
            <w:noWrap/>
            <w:vAlign w:val="center"/>
            <w:hideMark/>
          </w:tcPr>
          <w:p w14:paraId="32D5EA27"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15,4</w:t>
            </w:r>
          </w:p>
        </w:tc>
        <w:tc>
          <w:tcPr>
            <w:tcW w:w="3698" w:type="dxa"/>
            <w:shd w:val="clear" w:color="auto" w:fill="auto"/>
            <w:noWrap/>
            <w:hideMark/>
          </w:tcPr>
          <w:p w14:paraId="5384961C"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Мелезитоза</w:t>
            </w:r>
          </w:p>
        </w:tc>
        <w:tc>
          <w:tcPr>
            <w:tcW w:w="1959" w:type="dxa"/>
            <w:shd w:val="clear" w:color="auto" w:fill="auto"/>
            <w:noWrap/>
            <w:vAlign w:val="center"/>
            <w:hideMark/>
          </w:tcPr>
          <w:p w14:paraId="207F9600"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64</w:t>
            </w:r>
          </w:p>
        </w:tc>
        <w:tc>
          <w:tcPr>
            <w:tcW w:w="1458" w:type="dxa"/>
            <w:shd w:val="clear" w:color="auto" w:fill="auto"/>
            <w:noWrap/>
            <w:vAlign w:val="center"/>
            <w:hideMark/>
          </w:tcPr>
          <w:p w14:paraId="59AA5211"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0,55</w:t>
            </w:r>
          </w:p>
        </w:tc>
      </w:tr>
      <w:tr w:rsidR="001F3FFF" w:rsidRPr="0026636A" w14:paraId="0CD097EA" w14:textId="77777777" w:rsidTr="00771A5D">
        <w:trPr>
          <w:trHeight w:val="361"/>
        </w:trPr>
        <w:tc>
          <w:tcPr>
            <w:tcW w:w="765" w:type="dxa"/>
            <w:shd w:val="clear" w:color="auto" w:fill="auto"/>
            <w:noWrap/>
            <w:vAlign w:val="center"/>
            <w:hideMark/>
          </w:tcPr>
          <w:p w14:paraId="10A8661B"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w:t>
            </w:r>
          </w:p>
        </w:tc>
        <w:tc>
          <w:tcPr>
            <w:tcW w:w="1438" w:type="dxa"/>
            <w:shd w:val="clear" w:color="auto" w:fill="auto"/>
            <w:noWrap/>
            <w:vAlign w:val="center"/>
            <w:hideMark/>
          </w:tcPr>
          <w:p w14:paraId="2761CB30"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15,4</w:t>
            </w:r>
          </w:p>
        </w:tc>
        <w:tc>
          <w:tcPr>
            <w:tcW w:w="3698" w:type="dxa"/>
            <w:shd w:val="clear" w:color="auto" w:fill="auto"/>
            <w:noWrap/>
            <w:hideMark/>
          </w:tcPr>
          <w:p w14:paraId="6DBCBECF" w14:textId="2317B1C1" w:rsidR="001F3FFF" w:rsidRPr="0026636A" w:rsidRDefault="001F3FFF" w:rsidP="00730DAA">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rPr>
              <w:t>Фумар</w:t>
            </w:r>
            <w:r w:rsidR="00730DAA" w:rsidRPr="0026636A">
              <w:rPr>
                <w:rFonts w:ascii="Times New Roman" w:hAnsi="Times New Roman" w:cs="Times New Roman"/>
                <w:sz w:val="28"/>
                <w:szCs w:val="28"/>
                <w:lang w:val="en-US"/>
              </w:rPr>
              <w:t xml:space="preserve"> </w:t>
            </w:r>
            <w:r w:rsidR="00730DAA" w:rsidRPr="0026636A">
              <w:rPr>
                <w:rFonts w:ascii="Times New Roman" w:hAnsi="Times New Roman" w:cs="Times New Roman"/>
                <w:sz w:val="28"/>
                <w:szCs w:val="28"/>
                <w:lang w:val="kk-KZ"/>
              </w:rPr>
              <w:t>қышқылы</w:t>
            </w:r>
            <w:r w:rsidRPr="0026636A">
              <w:rPr>
                <w:rFonts w:ascii="Times New Roman" w:hAnsi="Times New Roman" w:cs="Times New Roman"/>
                <w:sz w:val="28"/>
                <w:szCs w:val="28"/>
              </w:rPr>
              <w:t>, этил 2-метилаллил эфир</w:t>
            </w:r>
            <w:r w:rsidR="00730DAA" w:rsidRPr="0026636A">
              <w:rPr>
                <w:rFonts w:ascii="Times New Roman" w:hAnsi="Times New Roman" w:cs="Times New Roman"/>
                <w:sz w:val="28"/>
                <w:szCs w:val="28"/>
                <w:lang w:val="kk-KZ"/>
              </w:rPr>
              <w:t>і</w:t>
            </w:r>
          </w:p>
        </w:tc>
        <w:tc>
          <w:tcPr>
            <w:tcW w:w="1959" w:type="dxa"/>
            <w:shd w:val="clear" w:color="auto" w:fill="auto"/>
            <w:noWrap/>
            <w:vAlign w:val="center"/>
            <w:hideMark/>
          </w:tcPr>
          <w:p w14:paraId="7CF10B40"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67</w:t>
            </w:r>
          </w:p>
        </w:tc>
        <w:tc>
          <w:tcPr>
            <w:tcW w:w="1458" w:type="dxa"/>
            <w:shd w:val="clear" w:color="auto" w:fill="auto"/>
            <w:noWrap/>
            <w:vAlign w:val="center"/>
            <w:hideMark/>
          </w:tcPr>
          <w:p w14:paraId="4649806C"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0,26</w:t>
            </w:r>
          </w:p>
        </w:tc>
      </w:tr>
      <w:tr w:rsidR="001F3FFF" w:rsidRPr="0026636A" w14:paraId="687E598D" w14:textId="77777777" w:rsidTr="00771A5D">
        <w:trPr>
          <w:trHeight w:val="361"/>
        </w:trPr>
        <w:tc>
          <w:tcPr>
            <w:tcW w:w="765" w:type="dxa"/>
            <w:shd w:val="clear" w:color="auto" w:fill="auto"/>
            <w:noWrap/>
            <w:vAlign w:val="center"/>
            <w:hideMark/>
          </w:tcPr>
          <w:p w14:paraId="396095F8"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lastRenderedPageBreak/>
              <w:t>7</w:t>
            </w:r>
          </w:p>
        </w:tc>
        <w:tc>
          <w:tcPr>
            <w:tcW w:w="1438" w:type="dxa"/>
            <w:shd w:val="clear" w:color="auto" w:fill="auto"/>
            <w:noWrap/>
            <w:vAlign w:val="center"/>
            <w:hideMark/>
          </w:tcPr>
          <w:p w14:paraId="49661A2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15,6</w:t>
            </w:r>
          </w:p>
        </w:tc>
        <w:tc>
          <w:tcPr>
            <w:tcW w:w="3698" w:type="dxa"/>
            <w:shd w:val="clear" w:color="auto" w:fill="auto"/>
            <w:noWrap/>
            <w:hideMark/>
          </w:tcPr>
          <w:p w14:paraId="6D05C91E"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Дигидроактинидиолид</w:t>
            </w:r>
          </w:p>
        </w:tc>
        <w:tc>
          <w:tcPr>
            <w:tcW w:w="1959" w:type="dxa"/>
            <w:shd w:val="clear" w:color="auto" w:fill="auto"/>
            <w:noWrap/>
            <w:vAlign w:val="center"/>
            <w:hideMark/>
          </w:tcPr>
          <w:p w14:paraId="12016F46"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68</w:t>
            </w:r>
          </w:p>
        </w:tc>
        <w:tc>
          <w:tcPr>
            <w:tcW w:w="1458" w:type="dxa"/>
            <w:shd w:val="clear" w:color="auto" w:fill="auto"/>
            <w:noWrap/>
            <w:vAlign w:val="center"/>
            <w:hideMark/>
          </w:tcPr>
          <w:p w14:paraId="5C168F2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0,44</w:t>
            </w:r>
          </w:p>
        </w:tc>
      </w:tr>
      <w:tr w:rsidR="001F3FFF" w:rsidRPr="0026636A" w14:paraId="71ACE9E6" w14:textId="77777777" w:rsidTr="00771A5D">
        <w:trPr>
          <w:trHeight w:val="361"/>
        </w:trPr>
        <w:tc>
          <w:tcPr>
            <w:tcW w:w="765" w:type="dxa"/>
            <w:shd w:val="clear" w:color="auto" w:fill="auto"/>
            <w:noWrap/>
            <w:vAlign w:val="center"/>
            <w:hideMark/>
          </w:tcPr>
          <w:p w14:paraId="523E71A1"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8</w:t>
            </w:r>
          </w:p>
        </w:tc>
        <w:tc>
          <w:tcPr>
            <w:tcW w:w="1438" w:type="dxa"/>
            <w:shd w:val="clear" w:color="auto" w:fill="auto"/>
            <w:noWrap/>
            <w:vAlign w:val="center"/>
            <w:hideMark/>
          </w:tcPr>
          <w:p w14:paraId="409A0D8C"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16,3</w:t>
            </w:r>
          </w:p>
        </w:tc>
        <w:tc>
          <w:tcPr>
            <w:tcW w:w="3698" w:type="dxa"/>
            <w:shd w:val="clear" w:color="auto" w:fill="auto"/>
            <w:noWrap/>
            <w:hideMark/>
          </w:tcPr>
          <w:p w14:paraId="71068873"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Фитол, ацетат</w:t>
            </w:r>
          </w:p>
        </w:tc>
        <w:tc>
          <w:tcPr>
            <w:tcW w:w="1959" w:type="dxa"/>
            <w:shd w:val="clear" w:color="auto" w:fill="auto"/>
            <w:noWrap/>
            <w:vAlign w:val="center"/>
            <w:hideMark/>
          </w:tcPr>
          <w:p w14:paraId="22ADA6C1"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73</w:t>
            </w:r>
          </w:p>
        </w:tc>
        <w:tc>
          <w:tcPr>
            <w:tcW w:w="1458" w:type="dxa"/>
            <w:shd w:val="clear" w:color="auto" w:fill="auto"/>
            <w:noWrap/>
            <w:vAlign w:val="center"/>
            <w:hideMark/>
          </w:tcPr>
          <w:p w14:paraId="7AE30111"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1,21</w:t>
            </w:r>
          </w:p>
        </w:tc>
      </w:tr>
      <w:tr w:rsidR="001F3FFF" w:rsidRPr="0026636A" w14:paraId="43BB20DA" w14:textId="77777777" w:rsidTr="00771A5D">
        <w:trPr>
          <w:trHeight w:val="361"/>
        </w:trPr>
        <w:tc>
          <w:tcPr>
            <w:tcW w:w="765" w:type="dxa"/>
            <w:shd w:val="clear" w:color="auto" w:fill="auto"/>
            <w:noWrap/>
            <w:vAlign w:val="center"/>
            <w:hideMark/>
          </w:tcPr>
          <w:p w14:paraId="11961F28"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9</w:t>
            </w:r>
          </w:p>
        </w:tc>
        <w:tc>
          <w:tcPr>
            <w:tcW w:w="1438" w:type="dxa"/>
            <w:shd w:val="clear" w:color="auto" w:fill="auto"/>
            <w:noWrap/>
            <w:vAlign w:val="center"/>
            <w:hideMark/>
          </w:tcPr>
          <w:p w14:paraId="47360C16"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16,9</w:t>
            </w:r>
          </w:p>
        </w:tc>
        <w:tc>
          <w:tcPr>
            <w:tcW w:w="3698" w:type="dxa"/>
            <w:shd w:val="clear" w:color="auto" w:fill="auto"/>
            <w:noWrap/>
            <w:hideMark/>
          </w:tcPr>
          <w:p w14:paraId="7F7A7790"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2-пентадеканон, 6,10,14-триметил-</w:t>
            </w:r>
          </w:p>
        </w:tc>
        <w:tc>
          <w:tcPr>
            <w:tcW w:w="1959" w:type="dxa"/>
            <w:shd w:val="clear" w:color="auto" w:fill="auto"/>
            <w:noWrap/>
            <w:vAlign w:val="center"/>
            <w:hideMark/>
          </w:tcPr>
          <w:p w14:paraId="1849CBC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69</w:t>
            </w:r>
          </w:p>
        </w:tc>
        <w:tc>
          <w:tcPr>
            <w:tcW w:w="1458" w:type="dxa"/>
            <w:shd w:val="clear" w:color="auto" w:fill="auto"/>
            <w:noWrap/>
            <w:vAlign w:val="center"/>
            <w:hideMark/>
          </w:tcPr>
          <w:p w14:paraId="621B132A"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0,61</w:t>
            </w:r>
          </w:p>
        </w:tc>
      </w:tr>
      <w:tr w:rsidR="001F3FFF" w:rsidRPr="0026636A" w14:paraId="1A3B873C" w14:textId="77777777" w:rsidTr="00771A5D">
        <w:trPr>
          <w:trHeight w:val="361"/>
        </w:trPr>
        <w:tc>
          <w:tcPr>
            <w:tcW w:w="765" w:type="dxa"/>
            <w:shd w:val="clear" w:color="auto" w:fill="auto"/>
            <w:noWrap/>
            <w:vAlign w:val="center"/>
            <w:hideMark/>
          </w:tcPr>
          <w:p w14:paraId="7CE828ED"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10</w:t>
            </w:r>
          </w:p>
        </w:tc>
        <w:tc>
          <w:tcPr>
            <w:tcW w:w="1438" w:type="dxa"/>
            <w:shd w:val="clear" w:color="auto" w:fill="auto"/>
            <w:noWrap/>
            <w:vAlign w:val="center"/>
            <w:hideMark/>
          </w:tcPr>
          <w:p w14:paraId="71771537"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18,3</w:t>
            </w:r>
          </w:p>
        </w:tc>
        <w:tc>
          <w:tcPr>
            <w:tcW w:w="3698" w:type="dxa"/>
            <w:shd w:val="clear" w:color="auto" w:fill="auto"/>
            <w:noWrap/>
            <w:hideMark/>
          </w:tcPr>
          <w:p w14:paraId="0075C869"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Фарнезилацетон</w:t>
            </w:r>
          </w:p>
        </w:tc>
        <w:tc>
          <w:tcPr>
            <w:tcW w:w="1959" w:type="dxa"/>
            <w:shd w:val="clear" w:color="auto" w:fill="auto"/>
            <w:noWrap/>
            <w:vAlign w:val="center"/>
            <w:hideMark/>
          </w:tcPr>
          <w:p w14:paraId="41960723"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71</w:t>
            </w:r>
          </w:p>
        </w:tc>
        <w:tc>
          <w:tcPr>
            <w:tcW w:w="1458" w:type="dxa"/>
            <w:shd w:val="clear" w:color="auto" w:fill="auto"/>
            <w:noWrap/>
            <w:vAlign w:val="center"/>
            <w:hideMark/>
          </w:tcPr>
          <w:p w14:paraId="339C9CE3"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0,46</w:t>
            </w:r>
          </w:p>
        </w:tc>
      </w:tr>
      <w:tr w:rsidR="001F3FFF" w:rsidRPr="0026636A" w14:paraId="567F6D4A" w14:textId="77777777" w:rsidTr="00771A5D">
        <w:trPr>
          <w:trHeight w:val="361"/>
        </w:trPr>
        <w:tc>
          <w:tcPr>
            <w:tcW w:w="765" w:type="dxa"/>
            <w:shd w:val="clear" w:color="auto" w:fill="auto"/>
            <w:noWrap/>
            <w:vAlign w:val="center"/>
            <w:hideMark/>
          </w:tcPr>
          <w:p w14:paraId="78BFC94F"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11</w:t>
            </w:r>
          </w:p>
        </w:tc>
        <w:tc>
          <w:tcPr>
            <w:tcW w:w="1438" w:type="dxa"/>
            <w:shd w:val="clear" w:color="auto" w:fill="auto"/>
            <w:noWrap/>
            <w:vAlign w:val="center"/>
            <w:hideMark/>
          </w:tcPr>
          <w:p w14:paraId="709AC499"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19,6</w:t>
            </w:r>
          </w:p>
        </w:tc>
        <w:tc>
          <w:tcPr>
            <w:tcW w:w="3698" w:type="dxa"/>
            <w:shd w:val="clear" w:color="auto" w:fill="auto"/>
            <w:noWrap/>
            <w:hideMark/>
          </w:tcPr>
          <w:p w14:paraId="7C7506CF"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Фитол</w:t>
            </w:r>
          </w:p>
        </w:tc>
        <w:tc>
          <w:tcPr>
            <w:tcW w:w="1959" w:type="dxa"/>
            <w:shd w:val="clear" w:color="auto" w:fill="auto"/>
            <w:noWrap/>
            <w:vAlign w:val="center"/>
            <w:hideMark/>
          </w:tcPr>
          <w:p w14:paraId="30931C53"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81</w:t>
            </w:r>
          </w:p>
        </w:tc>
        <w:tc>
          <w:tcPr>
            <w:tcW w:w="1458" w:type="dxa"/>
            <w:shd w:val="clear" w:color="auto" w:fill="auto"/>
            <w:noWrap/>
            <w:vAlign w:val="center"/>
            <w:hideMark/>
          </w:tcPr>
          <w:p w14:paraId="16B27000"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2,61</w:t>
            </w:r>
          </w:p>
        </w:tc>
      </w:tr>
      <w:tr w:rsidR="001F3FFF" w:rsidRPr="0026636A" w14:paraId="011CF337" w14:textId="77777777" w:rsidTr="00771A5D">
        <w:trPr>
          <w:trHeight w:val="361"/>
        </w:trPr>
        <w:tc>
          <w:tcPr>
            <w:tcW w:w="765" w:type="dxa"/>
            <w:shd w:val="clear" w:color="auto" w:fill="auto"/>
            <w:noWrap/>
            <w:vAlign w:val="center"/>
            <w:hideMark/>
          </w:tcPr>
          <w:p w14:paraId="7190A00C"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22</w:t>
            </w:r>
          </w:p>
        </w:tc>
        <w:tc>
          <w:tcPr>
            <w:tcW w:w="1438" w:type="dxa"/>
            <w:shd w:val="clear" w:color="auto" w:fill="auto"/>
            <w:noWrap/>
            <w:vAlign w:val="center"/>
            <w:hideMark/>
          </w:tcPr>
          <w:p w14:paraId="5458E957"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29,3</w:t>
            </w:r>
          </w:p>
        </w:tc>
        <w:tc>
          <w:tcPr>
            <w:tcW w:w="3698" w:type="dxa"/>
            <w:shd w:val="clear" w:color="auto" w:fill="auto"/>
            <w:noWrap/>
            <w:hideMark/>
          </w:tcPr>
          <w:p w14:paraId="71FC878B"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Витамин Е</w:t>
            </w:r>
          </w:p>
        </w:tc>
        <w:tc>
          <w:tcPr>
            <w:tcW w:w="1959" w:type="dxa"/>
            <w:shd w:val="clear" w:color="auto" w:fill="auto"/>
            <w:noWrap/>
            <w:vAlign w:val="center"/>
            <w:hideMark/>
          </w:tcPr>
          <w:p w14:paraId="7FE8D0A2"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92</w:t>
            </w:r>
          </w:p>
        </w:tc>
        <w:tc>
          <w:tcPr>
            <w:tcW w:w="1458" w:type="dxa"/>
            <w:shd w:val="clear" w:color="auto" w:fill="auto"/>
            <w:noWrap/>
            <w:vAlign w:val="center"/>
            <w:hideMark/>
          </w:tcPr>
          <w:p w14:paraId="2198E1D9"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40,79</w:t>
            </w:r>
          </w:p>
        </w:tc>
      </w:tr>
      <w:tr w:rsidR="001F3FFF" w:rsidRPr="0026636A" w14:paraId="37592EAA" w14:textId="77777777" w:rsidTr="00771A5D">
        <w:trPr>
          <w:trHeight w:val="361"/>
        </w:trPr>
        <w:tc>
          <w:tcPr>
            <w:tcW w:w="765" w:type="dxa"/>
            <w:shd w:val="clear" w:color="auto" w:fill="auto"/>
            <w:noWrap/>
            <w:vAlign w:val="center"/>
            <w:hideMark/>
          </w:tcPr>
          <w:p w14:paraId="4EAB2CFE"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23</w:t>
            </w:r>
          </w:p>
        </w:tc>
        <w:tc>
          <w:tcPr>
            <w:tcW w:w="1438" w:type="dxa"/>
            <w:shd w:val="clear" w:color="auto" w:fill="auto"/>
            <w:noWrap/>
            <w:vAlign w:val="center"/>
            <w:hideMark/>
          </w:tcPr>
          <w:p w14:paraId="17E9E5F7"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33,0</w:t>
            </w:r>
          </w:p>
        </w:tc>
        <w:tc>
          <w:tcPr>
            <w:tcW w:w="3698" w:type="dxa"/>
            <w:shd w:val="clear" w:color="auto" w:fill="auto"/>
            <w:noWrap/>
            <w:hideMark/>
          </w:tcPr>
          <w:p w14:paraId="032803EF"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γ-Ситостерол</w:t>
            </w:r>
          </w:p>
        </w:tc>
        <w:tc>
          <w:tcPr>
            <w:tcW w:w="1959" w:type="dxa"/>
            <w:shd w:val="clear" w:color="auto" w:fill="auto"/>
            <w:noWrap/>
            <w:vAlign w:val="center"/>
            <w:hideMark/>
          </w:tcPr>
          <w:p w14:paraId="312B9B14"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82</w:t>
            </w:r>
          </w:p>
        </w:tc>
        <w:tc>
          <w:tcPr>
            <w:tcW w:w="1458" w:type="dxa"/>
            <w:shd w:val="clear" w:color="auto" w:fill="auto"/>
            <w:noWrap/>
            <w:vAlign w:val="center"/>
            <w:hideMark/>
          </w:tcPr>
          <w:p w14:paraId="70E90B08"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28,38</w:t>
            </w:r>
          </w:p>
        </w:tc>
      </w:tr>
      <w:tr w:rsidR="001F3FFF" w:rsidRPr="0026636A" w14:paraId="0F7768DC" w14:textId="77777777" w:rsidTr="00771A5D">
        <w:trPr>
          <w:trHeight w:val="419"/>
        </w:trPr>
        <w:tc>
          <w:tcPr>
            <w:tcW w:w="765" w:type="dxa"/>
            <w:shd w:val="clear" w:color="auto" w:fill="auto"/>
            <w:noWrap/>
            <w:vAlign w:val="center"/>
            <w:hideMark/>
          </w:tcPr>
          <w:p w14:paraId="735FF3DD"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24</w:t>
            </w:r>
          </w:p>
        </w:tc>
        <w:tc>
          <w:tcPr>
            <w:tcW w:w="1438" w:type="dxa"/>
            <w:shd w:val="clear" w:color="auto" w:fill="auto"/>
            <w:noWrap/>
            <w:vAlign w:val="center"/>
            <w:hideMark/>
          </w:tcPr>
          <w:p w14:paraId="431B69C2"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34,9</w:t>
            </w:r>
          </w:p>
        </w:tc>
        <w:tc>
          <w:tcPr>
            <w:tcW w:w="3698" w:type="dxa"/>
            <w:shd w:val="clear" w:color="auto" w:fill="auto"/>
            <w:noWrap/>
            <w:hideMark/>
          </w:tcPr>
          <w:p w14:paraId="0DB516B7"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β-Амирин</w:t>
            </w:r>
          </w:p>
        </w:tc>
        <w:tc>
          <w:tcPr>
            <w:tcW w:w="1959" w:type="dxa"/>
            <w:shd w:val="clear" w:color="auto" w:fill="auto"/>
            <w:noWrap/>
            <w:vAlign w:val="center"/>
            <w:hideMark/>
          </w:tcPr>
          <w:p w14:paraId="773518C8"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80</w:t>
            </w:r>
          </w:p>
        </w:tc>
        <w:tc>
          <w:tcPr>
            <w:tcW w:w="1458" w:type="dxa"/>
            <w:shd w:val="clear" w:color="auto" w:fill="auto"/>
            <w:noWrap/>
            <w:vAlign w:val="center"/>
            <w:hideMark/>
          </w:tcPr>
          <w:p w14:paraId="4B04BA99"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14,96</w:t>
            </w:r>
          </w:p>
        </w:tc>
      </w:tr>
      <w:tr w:rsidR="001F3FFF" w:rsidRPr="0026636A" w14:paraId="3A3D73D0" w14:textId="77777777" w:rsidTr="00771A5D">
        <w:trPr>
          <w:trHeight w:val="361"/>
        </w:trPr>
        <w:tc>
          <w:tcPr>
            <w:tcW w:w="765" w:type="dxa"/>
            <w:shd w:val="clear" w:color="auto" w:fill="auto"/>
            <w:noWrap/>
            <w:vAlign w:val="center"/>
            <w:hideMark/>
          </w:tcPr>
          <w:p w14:paraId="72FE7B43"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25</w:t>
            </w:r>
          </w:p>
        </w:tc>
        <w:tc>
          <w:tcPr>
            <w:tcW w:w="1438" w:type="dxa"/>
            <w:shd w:val="clear" w:color="auto" w:fill="auto"/>
            <w:noWrap/>
            <w:vAlign w:val="center"/>
            <w:hideMark/>
          </w:tcPr>
          <w:p w14:paraId="27CBB426"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36,5</w:t>
            </w:r>
          </w:p>
        </w:tc>
        <w:tc>
          <w:tcPr>
            <w:tcW w:w="3698" w:type="dxa"/>
            <w:shd w:val="clear" w:color="auto" w:fill="auto"/>
            <w:noWrap/>
            <w:hideMark/>
          </w:tcPr>
          <w:p w14:paraId="4CCAE48E"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α-Амирин</w:t>
            </w:r>
          </w:p>
        </w:tc>
        <w:tc>
          <w:tcPr>
            <w:tcW w:w="1959" w:type="dxa"/>
            <w:shd w:val="clear" w:color="auto" w:fill="auto"/>
            <w:noWrap/>
            <w:vAlign w:val="center"/>
            <w:hideMark/>
          </w:tcPr>
          <w:p w14:paraId="1EAEF1C1"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65</w:t>
            </w:r>
          </w:p>
        </w:tc>
        <w:tc>
          <w:tcPr>
            <w:tcW w:w="1458" w:type="dxa"/>
            <w:shd w:val="clear" w:color="auto" w:fill="auto"/>
            <w:noWrap/>
            <w:vAlign w:val="center"/>
            <w:hideMark/>
          </w:tcPr>
          <w:p w14:paraId="387D4E9B"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8,71</w:t>
            </w:r>
          </w:p>
        </w:tc>
      </w:tr>
    </w:tbl>
    <w:p w14:paraId="6290D4CB" w14:textId="77777777" w:rsidR="001F3FFF" w:rsidRPr="0026636A" w:rsidRDefault="001F3FFF" w:rsidP="001F3FFF">
      <w:pPr>
        <w:spacing w:after="0" w:line="240" w:lineRule="auto"/>
        <w:rPr>
          <w:rFonts w:ascii="Times New Roman" w:hAnsi="Times New Roman" w:cs="Times New Roman"/>
          <w:sz w:val="28"/>
          <w:szCs w:val="28"/>
        </w:rPr>
      </w:pPr>
    </w:p>
    <w:p w14:paraId="69404E9A" w14:textId="77777777" w:rsidR="001F3FFF" w:rsidRPr="0026636A" w:rsidRDefault="001F3FFF" w:rsidP="001F3FFF">
      <w:pPr>
        <w:widowControl w:val="0"/>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Хроматограммада ең жоғары шыңдар 29,3 минутта (витамин Е – 40,79%) және 33,0 минутта (γ-ситостерол – 28,38%) тіркелген. Бұл екі қосылыс өсімдік жапырағы құрамында липидті және антиоксиданттық белсенді заттардың басым екенін көрсетеді. Сонымен қатар, β-амирин (14,96%) және α-амирин (8,71%) тритерпеноидтары айтарлықтай мөлшерде анықталды. Бұл қосылыстардың биологиялық белсенділігі жоғары, атап айтқанда, қабынуға қарсы және гепатопротекторлық әсер көрсететіні белгілі. Басқа анықталған заттардың ішінде фитол (2,61%), фитол ацетаты (1,21%), фарнезилацетон (0,46%), және дегидроактинидиолид (0,44%) бар. Бұлар өсімдіктің хлорофилл туындылары мен терпенді қосылыстарға бай екенін дәлелдейді.</w:t>
      </w:r>
    </w:p>
    <w:p w14:paraId="6314687F" w14:textId="77777777" w:rsidR="001F3FFF" w:rsidRPr="0026636A" w:rsidRDefault="001F3FFF" w:rsidP="001F3FFF">
      <w:pPr>
        <w:spacing w:after="0" w:line="240" w:lineRule="auto"/>
        <w:rPr>
          <w:rFonts w:ascii="Times New Roman" w:hAnsi="Times New Roman" w:cs="Times New Roman"/>
          <w:sz w:val="28"/>
          <w:szCs w:val="28"/>
        </w:rPr>
      </w:pPr>
    </w:p>
    <w:p w14:paraId="20F9C853" w14:textId="77777777" w:rsidR="001F3FFF" w:rsidRPr="0026636A" w:rsidRDefault="001F3FFF" w:rsidP="001F3FFF">
      <w:pPr>
        <w:spacing w:after="0" w:line="240" w:lineRule="auto"/>
        <w:jc w:val="center"/>
        <w:rPr>
          <w:rFonts w:ascii="Times New Roman" w:hAnsi="Times New Roman" w:cs="Times New Roman"/>
          <w:sz w:val="28"/>
          <w:szCs w:val="28"/>
        </w:rPr>
      </w:pPr>
      <w:r w:rsidRPr="0026636A">
        <w:rPr>
          <w:rFonts w:ascii="Times New Roman" w:hAnsi="Times New Roman" w:cs="Times New Roman"/>
          <w:noProof/>
          <w:sz w:val="28"/>
          <w:szCs w:val="28"/>
          <w:lang w:bidi="he-IL"/>
        </w:rPr>
        <w:drawing>
          <wp:inline distT="0" distB="0" distL="0" distR="0" wp14:anchorId="59BA9005" wp14:editId="06390E3A">
            <wp:extent cx="5462905" cy="3427012"/>
            <wp:effectExtent l="0" t="0" r="4445" b="254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74607" cy="3434353"/>
                    </a:xfrm>
                    <a:prstGeom prst="rect">
                      <a:avLst/>
                    </a:prstGeom>
                  </pic:spPr>
                </pic:pic>
              </a:graphicData>
            </a:graphic>
          </wp:inline>
        </w:drawing>
      </w:r>
    </w:p>
    <w:p w14:paraId="2986D91E" w14:textId="77777777" w:rsidR="001F3FFF" w:rsidRPr="0026636A" w:rsidRDefault="001F3FFF" w:rsidP="001F3FFF">
      <w:pPr>
        <w:spacing w:after="0" w:line="240" w:lineRule="auto"/>
        <w:jc w:val="center"/>
        <w:rPr>
          <w:rFonts w:ascii="Times New Roman" w:hAnsi="Times New Roman" w:cs="Times New Roman"/>
          <w:sz w:val="28"/>
          <w:szCs w:val="28"/>
          <w:lang w:val="kk-KZ"/>
        </w:rPr>
      </w:pPr>
    </w:p>
    <w:p w14:paraId="354419E2" w14:textId="6128D8B6" w:rsidR="001F3FFF" w:rsidRPr="0026636A" w:rsidRDefault="001F3FFF" w:rsidP="008B7268">
      <w:pPr>
        <w:spacing w:after="0" w:line="240" w:lineRule="auto"/>
        <w:ind w:firstLine="567"/>
        <w:jc w:val="both"/>
        <w:rPr>
          <w:rFonts w:ascii="Times New Roman" w:hAnsi="Times New Roman" w:cs="Times New Roman"/>
          <w:sz w:val="28"/>
          <w:szCs w:val="28"/>
          <w:lang w:val="en-US"/>
        </w:rPr>
      </w:pPr>
      <w:r w:rsidRPr="0026636A">
        <w:rPr>
          <w:rFonts w:ascii="Times New Roman" w:hAnsi="Times New Roman" w:cs="Times New Roman"/>
          <w:sz w:val="28"/>
          <w:szCs w:val="28"/>
          <w:lang w:val="kk-KZ"/>
        </w:rPr>
        <w:t>С</w:t>
      </w:r>
      <w:r w:rsidRPr="0026636A">
        <w:rPr>
          <w:rFonts w:ascii="Times New Roman" w:hAnsi="Times New Roman" w:cs="Times New Roman"/>
          <w:sz w:val="28"/>
          <w:szCs w:val="28"/>
        </w:rPr>
        <w:t>урет</w:t>
      </w:r>
      <w:r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en-US"/>
        </w:rPr>
        <w:t>3</w:t>
      </w:r>
      <w:r w:rsidR="008B7268" w:rsidRPr="0026636A">
        <w:rPr>
          <w:rFonts w:ascii="Times New Roman" w:hAnsi="Times New Roman" w:cs="Times New Roman"/>
          <w:sz w:val="28"/>
          <w:szCs w:val="28"/>
          <w:lang w:val="en-US"/>
        </w:rPr>
        <w:t xml:space="preserve">2 </w:t>
      </w:r>
      <w:r w:rsidR="008B7268" w:rsidRPr="0026636A">
        <w:rPr>
          <w:rFonts w:ascii="Times New Roman" w:hAnsi="Times New Roman" w:cs="Times New Roman"/>
          <w:iCs/>
          <w:color w:val="000000" w:themeColor="text1"/>
          <w:sz w:val="28"/>
          <w:szCs w:val="28"/>
          <w:lang w:val="en-US"/>
        </w:rPr>
        <w:t>–</w:t>
      </w:r>
      <w:r w:rsidRPr="0026636A">
        <w:rPr>
          <w:rFonts w:ascii="Times New Roman" w:hAnsi="Times New Roman" w:cs="Times New Roman"/>
          <w:sz w:val="28"/>
          <w:szCs w:val="28"/>
          <w:lang w:val="kk-KZ"/>
        </w:rPr>
        <w:t xml:space="preserve"> </w:t>
      </w:r>
      <w:r w:rsidR="00E633CC" w:rsidRPr="0026636A">
        <w:rPr>
          <w:rFonts w:ascii="Times New Roman" w:hAnsi="Times New Roman" w:cs="Times New Roman"/>
          <w:i/>
          <w:iCs/>
          <w:sz w:val="28"/>
          <w:szCs w:val="28"/>
          <w:lang w:val="kk-KZ"/>
        </w:rPr>
        <w:t>Frangula alnus</w:t>
      </w:r>
      <w:r w:rsidR="00E633CC" w:rsidRPr="0026636A">
        <w:rPr>
          <w:rFonts w:ascii="Times New Roman" w:hAnsi="Times New Roman" w:cs="Times New Roman"/>
          <w:sz w:val="28"/>
          <w:szCs w:val="28"/>
          <w:lang w:val="kk-KZ"/>
        </w:rPr>
        <w:t xml:space="preserve"> Mill. </w:t>
      </w:r>
      <w:r w:rsidRPr="0026636A">
        <w:rPr>
          <w:rFonts w:ascii="Times New Roman" w:hAnsi="Times New Roman" w:cs="Times New Roman"/>
          <w:sz w:val="28"/>
          <w:szCs w:val="28"/>
          <w:lang w:val="kk-KZ"/>
        </w:rPr>
        <w:t>жапырағы сығындысын талдау хроматограммасы</w:t>
      </w:r>
      <w:r w:rsidRPr="0026636A">
        <w:rPr>
          <w:rFonts w:ascii="Times New Roman" w:hAnsi="Times New Roman" w:cs="Times New Roman"/>
          <w:sz w:val="28"/>
          <w:szCs w:val="28"/>
          <w:lang w:val="en-US"/>
        </w:rPr>
        <w:t>.</w:t>
      </w:r>
    </w:p>
    <w:p w14:paraId="10A1BF9B" w14:textId="77777777" w:rsidR="001F3FFF" w:rsidRPr="0026636A" w:rsidRDefault="001F3FFF" w:rsidP="001F3FFF">
      <w:pPr>
        <w:spacing w:after="0" w:line="240" w:lineRule="auto"/>
        <w:rPr>
          <w:rFonts w:ascii="Times New Roman" w:hAnsi="Times New Roman" w:cs="Times New Roman"/>
          <w:sz w:val="28"/>
          <w:szCs w:val="28"/>
        </w:rPr>
      </w:pPr>
    </w:p>
    <w:p w14:paraId="2840623F" w14:textId="77777777" w:rsidR="001F3FFF" w:rsidRPr="0026636A" w:rsidRDefault="001F3FFF" w:rsidP="001F3FFF">
      <w:pPr>
        <w:widowControl w:val="0"/>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 xml:space="preserve">Жалпы алғанда, алынған хроматографиялық бейне </w:t>
      </w:r>
      <w:r w:rsidRPr="0026636A">
        <w:rPr>
          <w:rFonts w:ascii="Times New Roman" w:hAnsi="Times New Roman" w:cs="Times New Roman"/>
          <w:i/>
          <w:iCs/>
          <w:sz w:val="28"/>
          <w:szCs w:val="28"/>
          <w:lang w:val="kk-KZ"/>
        </w:rPr>
        <w:t>Frangula alnus</w:t>
      </w:r>
      <w:r w:rsidRPr="0026636A">
        <w:rPr>
          <w:rFonts w:ascii="Times New Roman" w:hAnsi="Times New Roman" w:cs="Times New Roman"/>
          <w:sz w:val="28"/>
          <w:szCs w:val="28"/>
          <w:lang w:val="kk-KZ"/>
        </w:rPr>
        <w:t xml:space="preserve"> Mill. жапырағында антиоксиданттық (витамин Е, фитол) және биологиялық белсенді (стеролдар мен тритерпеноидтар) қосылыстардың айтарлықтай мөлшерде бар екенін көрсетеді. Бұл өсімдік сығындысының гепатопротекторлық, қабынуға қарсы және антиоксиданттық қасиеттерін негіздейді.</w:t>
      </w:r>
    </w:p>
    <w:p w14:paraId="4905C28F" w14:textId="77777777" w:rsidR="001F3FFF" w:rsidRPr="0026636A" w:rsidRDefault="001F3FFF" w:rsidP="001F3FFF">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Сынғақ итшомырт сабағының сығындысына жүргізілген хроматографиялық талдау нәтижесінде негізгі қосылыстар анықталды (Кесте 8). Олардың ішінде негізгі компонент ретінде γ-ситостерол тіркелді, оның үлесі 56,15% құрады. Бұл қосылыс фитостеролдар тобына жатады және өсімдік ұлпаларында биологиялық белсенді зат ретінде маңызды рөл атқарады — ол антиқабынулық және антиоксиданттық қасиеттерімен белгілі.</w:t>
      </w:r>
    </w:p>
    <w:p w14:paraId="7D05C036" w14:textId="77777777" w:rsidR="001F3FFF" w:rsidRPr="0026636A" w:rsidRDefault="001F3FFF" w:rsidP="001F3FFF">
      <w:pPr>
        <w:spacing w:after="0" w:line="240" w:lineRule="auto"/>
        <w:ind w:firstLine="567"/>
        <w:jc w:val="both"/>
        <w:rPr>
          <w:rFonts w:ascii="Times New Roman" w:hAnsi="Times New Roman" w:cs="Times New Roman"/>
          <w:sz w:val="28"/>
          <w:szCs w:val="28"/>
          <w:lang w:val="kk-KZ"/>
        </w:rPr>
      </w:pPr>
    </w:p>
    <w:p w14:paraId="60ABD6C5" w14:textId="5A5BD2EA" w:rsidR="001F3FFF" w:rsidRPr="0026636A" w:rsidRDefault="001F3FFF" w:rsidP="00FC5239">
      <w:pPr>
        <w:widowControl w:val="0"/>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rPr>
        <w:t xml:space="preserve">Кесте </w:t>
      </w:r>
      <w:r w:rsidRPr="0026636A">
        <w:rPr>
          <w:rFonts w:ascii="Times New Roman" w:hAnsi="Times New Roman" w:cs="Times New Roman"/>
          <w:sz w:val="28"/>
          <w:szCs w:val="28"/>
          <w:lang w:val="en-US"/>
        </w:rPr>
        <w:t>8</w:t>
      </w:r>
      <w:r w:rsidR="00FC5239" w:rsidRPr="0026636A">
        <w:rPr>
          <w:rFonts w:ascii="Times New Roman" w:hAnsi="Times New Roman" w:cs="Times New Roman"/>
          <w:sz w:val="28"/>
          <w:szCs w:val="28"/>
        </w:rPr>
        <w:t xml:space="preserve"> </w:t>
      </w:r>
      <w:r w:rsidR="00FC5239" w:rsidRPr="0026636A">
        <w:rPr>
          <w:rFonts w:ascii="Times New Roman" w:hAnsi="Times New Roman" w:cs="Times New Roman"/>
          <w:iCs/>
          <w:color w:val="000000" w:themeColor="text1"/>
          <w:sz w:val="28"/>
          <w:szCs w:val="28"/>
          <w:lang w:val="en-US"/>
        </w:rPr>
        <w:t>–</w:t>
      </w:r>
      <w:r w:rsidRPr="0026636A">
        <w:rPr>
          <w:rFonts w:ascii="Times New Roman" w:hAnsi="Times New Roman" w:cs="Times New Roman"/>
          <w:sz w:val="28"/>
          <w:szCs w:val="28"/>
        </w:rPr>
        <w:t xml:space="preserve"> </w:t>
      </w:r>
      <w:r w:rsidR="00E633CC" w:rsidRPr="0026636A">
        <w:rPr>
          <w:rFonts w:ascii="Times New Roman" w:hAnsi="Times New Roman" w:cs="Times New Roman"/>
          <w:i/>
          <w:iCs/>
          <w:sz w:val="28"/>
          <w:szCs w:val="28"/>
          <w:lang w:val="kk-KZ"/>
        </w:rPr>
        <w:t>Frangula alnus</w:t>
      </w:r>
      <w:r w:rsidR="00E633CC" w:rsidRPr="0026636A">
        <w:rPr>
          <w:rFonts w:ascii="Times New Roman" w:hAnsi="Times New Roman" w:cs="Times New Roman"/>
          <w:sz w:val="28"/>
          <w:szCs w:val="28"/>
          <w:lang w:val="kk-KZ"/>
        </w:rPr>
        <w:t xml:space="preserve"> Mill. </w:t>
      </w:r>
      <w:r w:rsidRPr="0026636A">
        <w:rPr>
          <w:rFonts w:ascii="Times New Roman" w:hAnsi="Times New Roman" w:cs="Times New Roman"/>
          <w:sz w:val="28"/>
          <w:szCs w:val="28"/>
        </w:rPr>
        <w:t>сабағының сығындысын хроматографиялық талдау нәтижелері</w:t>
      </w:r>
      <w:r w:rsidRPr="0026636A">
        <w:rPr>
          <w:rFonts w:ascii="Times New Roman" w:hAnsi="Times New Roman" w:cs="Times New Roman"/>
          <w:sz w:val="28"/>
          <w:szCs w:val="28"/>
          <w:lang w:val="kk-KZ"/>
        </w:rPr>
        <w:t>.</w:t>
      </w:r>
    </w:p>
    <w:p w14:paraId="3B5B26D9" w14:textId="77777777" w:rsidR="001F3FFF" w:rsidRPr="0026636A" w:rsidRDefault="001F3FFF" w:rsidP="001F3FFF">
      <w:pPr>
        <w:widowControl w:val="0"/>
        <w:spacing w:after="0" w:line="240" w:lineRule="auto"/>
        <w:jc w:val="center"/>
        <w:rPr>
          <w:rFonts w:ascii="Times New Roman" w:hAnsi="Times New Roman" w:cs="Times New Roman"/>
          <w:sz w:val="28"/>
          <w:szCs w:val="28"/>
          <w:lang w:val="kk-KZ"/>
        </w:rPr>
      </w:pPr>
    </w:p>
    <w:tbl>
      <w:tblPr>
        <w:tblW w:w="89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1312"/>
        <w:gridCol w:w="3655"/>
        <w:gridCol w:w="2148"/>
        <w:gridCol w:w="1580"/>
      </w:tblGrid>
      <w:tr w:rsidR="00771A5D" w:rsidRPr="0026636A" w14:paraId="1768CEA6" w14:textId="77777777" w:rsidTr="00771A5D">
        <w:trPr>
          <w:trHeight w:val="371"/>
        </w:trPr>
        <w:tc>
          <w:tcPr>
            <w:tcW w:w="562" w:type="dxa"/>
            <w:shd w:val="clear" w:color="auto" w:fill="auto"/>
            <w:noWrap/>
            <w:vAlign w:val="center"/>
            <w:hideMark/>
          </w:tcPr>
          <w:p w14:paraId="32EE2029" w14:textId="0E45A931" w:rsidR="00771A5D" w:rsidRPr="0026636A" w:rsidRDefault="00771A5D" w:rsidP="00771A5D">
            <w:pPr>
              <w:keepNext/>
              <w:spacing w:after="0" w:line="240" w:lineRule="auto"/>
              <w:jc w:val="center"/>
              <w:rPr>
                <w:rFonts w:ascii="Times New Roman" w:hAnsi="Times New Roman" w:cs="Times New Roman"/>
                <w:sz w:val="28"/>
                <w:szCs w:val="28"/>
              </w:rPr>
            </w:pPr>
            <w:r w:rsidRPr="0026636A">
              <w:rPr>
                <w:rFonts w:ascii="Times New Roman" w:hAnsi="Times New Roman" w:cs="Times New Roman"/>
                <w:b/>
                <w:bCs/>
                <w:sz w:val="28"/>
                <w:szCs w:val="28"/>
              </w:rPr>
              <w:t>№</w:t>
            </w:r>
          </w:p>
        </w:tc>
        <w:tc>
          <w:tcPr>
            <w:tcW w:w="1318" w:type="dxa"/>
            <w:shd w:val="clear" w:color="auto" w:fill="auto"/>
            <w:noWrap/>
            <w:vAlign w:val="center"/>
            <w:hideMark/>
          </w:tcPr>
          <w:p w14:paraId="745489C0" w14:textId="22C618FF" w:rsidR="00771A5D" w:rsidRPr="0026636A" w:rsidRDefault="00771A5D" w:rsidP="00771A5D">
            <w:pPr>
              <w:keepNext/>
              <w:spacing w:after="0" w:line="240" w:lineRule="auto"/>
              <w:jc w:val="center"/>
              <w:rPr>
                <w:rFonts w:ascii="Times New Roman" w:hAnsi="Times New Roman" w:cs="Times New Roman"/>
                <w:sz w:val="28"/>
                <w:szCs w:val="28"/>
              </w:rPr>
            </w:pPr>
            <w:r w:rsidRPr="0026636A">
              <w:rPr>
                <w:rFonts w:ascii="Times New Roman" w:hAnsi="Times New Roman" w:cs="Times New Roman"/>
                <w:b/>
                <w:bCs/>
                <w:sz w:val="28"/>
                <w:szCs w:val="28"/>
              </w:rPr>
              <w:t>Ұстау уақыты, мин</w:t>
            </w:r>
          </w:p>
        </w:tc>
        <w:tc>
          <w:tcPr>
            <w:tcW w:w="3674" w:type="dxa"/>
            <w:shd w:val="clear" w:color="auto" w:fill="auto"/>
            <w:noWrap/>
            <w:vAlign w:val="center"/>
            <w:hideMark/>
          </w:tcPr>
          <w:p w14:paraId="6A35882D" w14:textId="01C09660" w:rsidR="00771A5D" w:rsidRPr="0026636A" w:rsidRDefault="00771A5D" w:rsidP="00771A5D">
            <w:pPr>
              <w:keepNext/>
              <w:spacing w:after="0" w:line="240" w:lineRule="auto"/>
              <w:jc w:val="center"/>
              <w:rPr>
                <w:rFonts w:ascii="Times New Roman" w:hAnsi="Times New Roman" w:cs="Times New Roman"/>
                <w:sz w:val="28"/>
                <w:szCs w:val="28"/>
                <w:lang w:val="kk-KZ"/>
              </w:rPr>
            </w:pPr>
            <w:r w:rsidRPr="0026636A">
              <w:rPr>
                <w:rFonts w:ascii="Times New Roman" w:hAnsi="Times New Roman" w:cs="Times New Roman"/>
                <w:b/>
                <w:bCs/>
                <w:sz w:val="28"/>
                <w:szCs w:val="28"/>
                <w:lang w:val="kk-KZ"/>
              </w:rPr>
              <w:t>Компоненттер</w:t>
            </w:r>
          </w:p>
        </w:tc>
        <w:tc>
          <w:tcPr>
            <w:tcW w:w="1959" w:type="dxa"/>
            <w:shd w:val="clear" w:color="auto" w:fill="auto"/>
            <w:noWrap/>
            <w:vAlign w:val="center"/>
            <w:hideMark/>
          </w:tcPr>
          <w:p w14:paraId="22B62940" w14:textId="6F4093DD" w:rsidR="00771A5D" w:rsidRPr="0026636A" w:rsidRDefault="00771A5D" w:rsidP="00771A5D">
            <w:pPr>
              <w:keepNext/>
              <w:spacing w:after="0" w:line="240" w:lineRule="auto"/>
              <w:jc w:val="center"/>
              <w:rPr>
                <w:rFonts w:ascii="Times New Roman" w:hAnsi="Times New Roman" w:cs="Times New Roman"/>
                <w:sz w:val="28"/>
                <w:szCs w:val="28"/>
              </w:rPr>
            </w:pPr>
            <w:r w:rsidRPr="0026636A">
              <w:rPr>
                <w:rFonts w:ascii="Times New Roman" w:hAnsi="Times New Roman" w:cs="Times New Roman"/>
                <w:b/>
                <w:bCs/>
                <w:sz w:val="28"/>
                <w:szCs w:val="28"/>
              </w:rPr>
              <w:t>Сәйкестендіру ықтималдығы, %</w:t>
            </w:r>
          </w:p>
        </w:tc>
        <w:tc>
          <w:tcPr>
            <w:tcW w:w="1458" w:type="dxa"/>
            <w:shd w:val="clear" w:color="auto" w:fill="auto"/>
            <w:noWrap/>
            <w:vAlign w:val="center"/>
            <w:hideMark/>
          </w:tcPr>
          <w:p w14:paraId="41593C3D" w14:textId="032AC538" w:rsidR="00771A5D" w:rsidRPr="0026636A" w:rsidRDefault="00771A5D" w:rsidP="00771A5D">
            <w:pPr>
              <w:keepNext/>
              <w:spacing w:after="0" w:line="240" w:lineRule="auto"/>
              <w:jc w:val="center"/>
              <w:rPr>
                <w:rFonts w:ascii="Times New Roman" w:hAnsi="Times New Roman" w:cs="Times New Roman"/>
                <w:sz w:val="28"/>
                <w:szCs w:val="28"/>
              </w:rPr>
            </w:pPr>
            <w:r w:rsidRPr="0026636A">
              <w:rPr>
                <w:rFonts w:ascii="Times New Roman" w:hAnsi="Times New Roman" w:cs="Times New Roman"/>
                <w:b/>
                <w:bCs/>
                <w:sz w:val="28"/>
                <w:szCs w:val="28"/>
                <w:lang w:val="kk-KZ"/>
              </w:rPr>
              <w:t>Пайыздық мәні</w:t>
            </w:r>
            <w:r w:rsidRPr="0026636A">
              <w:rPr>
                <w:rFonts w:ascii="Times New Roman" w:hAnsi="Times New Roman" w:cs="Times New Roman"/>
                <w:b/>
                <w:bCs/>
                <w:sz w:val="28"/>
                <w:szCs w:val="28"/>
              </w:rPr>
              <w:t>, %</w:t>
            </w:r>
          </w:p>
        </w:tc>
      </w:tr>
      <w:tr w:rsidR="001F3FFF" w:rsidRPr="0026636A" w14:paraId="36C4FF7A" w14:textId="77777777" w:rsidTr="00771A5D">
        <w:trPr>
          <w:trHeight w:val="371"/>
        </w:trPr>
        <w:tc>
          <w:tcPr>
            <w:tcW w:w="562" w:type="dxa"/>
            <w:shd w:val="clear" w:color="auto" w:fill="auto"/>
            <w:noWrap/>
            <w:vAlign w:val="center"/>
            <w:hideMark/>
          </w:tcPr>
          <w:p w14:paraId="2ACC6BA8"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w:t>
            </w:r>
          </w:p>
        </w:tc>
        <w:tc>
          <w:tcPr>
            <w:tcW w:w="1318" w:type="dxa"/>
            <w:shd w:val="clear" w:color="auto" w:fill="auto"/>
            <w:noWrap/>
            <w:vAlign w:val="center"/>
            <w:hideMark/>
          </w:tcPr>
          <w:p w14:paraId="7F4ACC17"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11,5</w:t>
            </w:r>
          </w:p>
        </w:tc>
        <w:tc>
          <w:tcPr>
            <w:tcW w:w="3674" w:type="dxa"/>
            <w:shd w:val="clear" w:color="auto" w:fill="auto"/>
            <w:noWrap/>
            <w:hideMark/>
          </w:tcPr>
          <w:p w14:paraId="73849A2B" w14:textId="7DF8069D"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2,4-Декадиеналь, (E,</w:t>
            </w:r>
            <w:r w:rsidR="0031446C"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E)</w:t>
            </w:r>
            <w:r w:rsidR="00D07D11"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rPr>
              <w:t>-</w:t>
            </w:r>
          </w:p>
        </w:tc>
        <w:tc>
          <w:tcPr>
            <w:tcW w:w="1959" w:type="dxa"/>
            <w:shd w:val="clear" w:color="auto" w:fill="auto"/>
            <w:noWrap/>
            <w:vAlign w:val="center"/>
            <w:hideMark/>
          </w:tcPr>
          <w:p w14:paraId="411B61BA"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66</w:t>
            </w:r>
          </w:p>
        </w:tc>
        <w:tc>
          <w:tcPr>
            <w:tcW w:w="1458" w:type="dxa"/>
            <w:shd w:val="clear" w:color="auto" w:fill="auto"/>
            <w:noWrap/>
            <w:vAlign w:val="center"/>
            <w:hideMark/>
          </w:tcPr>
          <w:p w14:paraId="5280EB0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3,18</w:t>
            </w:r>
          </w:p>
        </w:tc>
      </w:tr>
      <w:tr w:rsidR="001F3FFF" w:rsidRPr="0026636A" w14:paraId="5EC01EB5" w14:textId="77777777" w:rsidTr="006F2823">
        <w:trPr>
          <w:trHeight w:val="293"/>
        </w:trPr>
        <w:tc>
          <w:tcPr>
            <w:tcW w:w="562" w:type="dxa"/>
            <w:shd w:val="clear" w:color="auto" w:fill="auto"/>
            <w:noWrap/>
            <w:vAlign w:val="center"/>
            <w:hideMark/>
          </w:tcPr>
          <w:p w14:paraId="3E89AAEF"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w:t>
            </w:r>
          </w:p>
        </w:tc>
        <w:tc>
          <w:tcPr>
            <w:tcW w:w="1318" w:type="dxa"/>
            <w:shd w:val="clear" w:color="auto" w:fill="auto"/>
            <w:noWrap/>
            <w:vAlign w:val="center"/>
            <w:hideMark/>
          </w:tcPr>
          <w:p w14:paraId="426F74D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12,1</w:t>
            </w:r>
          </w:p>
        </w:tc>
        <w:tc>
          <w:tcPr>
            <w:tcW w:w="3674" w:type="dxa"/>
            <w:shd w:val="clear" w:color="auto" w:fill="auto"/>
            <w:noWrap/>
            <w:hideMark/>
          </w:tcPr>
          <w:p w14:paraId="48E1D955"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Пентадекан</w:t>
            </w:r>
          </w:p>
        </w:tc>
        <w:tc>
          <w:tcPr>
            <w:tcW w:w="1959" w:type="dxa"/>
            <w:shd w:val="clear" w:color="auto" w:fill="auto"/>
            <w:noWrap/>
            <w:vAlign w:val="center"/>
            <w:hideMark/>
          </w:tcPr>
          <w:p w14:paraId="1B5B766F"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63</w:t>
            </w:r>
          </w:p>
        </w:tc>
        <w:tc>
          <w:tcPr>
            <w:tcW w:w="1458" w:type="dxa"/>
            <w:shd w:val="clear" w:color="auto" w:fill="auto"/>
            <w:noWrap/>
            <w:vAlign w:val="center"/>
            <w:hideMark/>
          </w:tcPr>
          <w:p w14:paraId="1EDB5106"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1,69</w:t>
            </w:r>
          </w:p>
        </w:tc>
      </w:tr>
      <w:tr w:rsidR="001F3FFF" w:rsidRPr="0026636A" w14:paraId="1C49204F" w14:textId="77777777" w:rsidTr="00771A5D">
        <w:trPr>
          <w:trHeight w:val="371"/>
        </w:trPr>
        <w:tc>
          <w:tcPr>
            <w:tcW w:w="562" w:type="dxa"/>
            <w:shd w:val="clear" w:color="auto" w:fill="auto"/>
            <w:noWrap/>
            <w:vAlign w:val="center"/>
            <w:hideMark/>
          </w:tcPr>
          <w:p w14:paraId="0B66E331"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w:t>
            </w:r>
          </w:p>
        </w:tc>
        <w:tc>
          <w:tcPr>
            <w:tcW w:w="1318" w:type="dxa"/>
            <w:shd w:val="clear" w:color="auto" w:fill="auto"/>
            <w:noWrap/>
            <w:vAlign w:val="center"/>
            <w:hideMark/>
          </w:tcPr>
          <w:p w14:paraId="052695B0"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13,6</w:t>
            </w:r>
          </w:p>
        </w:tc>
        <w:tc>
          <w:tcPr>
            <w:tcW w:w="3674" w:type="dxa"/>
            <w:shd w:val="clear" w:color="auto" w:fill="auto"/>
            <w:noWrap/>
            <w:hideMark/>
          </w:tcPr>
          <w:p w14:paraId="34492DF8"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γ-Кадинен</w:t>
            </w:r>
          </w:p>
        </w:tc>
        <w:tc>
          <w:tcPr>
            <w:tcW w:w="1959" w:type="dxa"/>
            <w:shd w:val="clear" w:color="auto" w:fill="auto"/>
            <w:noWrap/>
            <w:vAlign w:val="center"/>
            <w:hideMark/>
          </w:tcPr>
          <w:p w14:paraId="7675634C"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64</w:t>
            </w:r>
          </w:p>
        </w:tc>
        <w:tc>
          <w:tcPr>
            <w:tcW w:w="1458" w:type="dxa"/>
            <w:shd w:val="clear" w:color="auto" w:fill="auto"/>
            <w:noWrap/>
            <w:vAlign w:val="center"/>
            <w:hideMark/>
          </w:tcPr>
          <w:p w14:paraId="106F6382"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2,40</w:t>
            </w:r>
          </w:p>
        </w:tc>
      </w:tr>
      <w:tr w:rsidR="001F3FFF" w:rsidRPr="0026636A" w14:paraId="4647EBB4" w14:textId="77777777" w:rsidTr="00771A5D">
        <w:trPr>
          <w:trHeight w:val="371"/>
        </w:trPr>
        <w:tc>
          <w:tcPr>
            <w:tcW w:w="562" w:type="dxa"/>
            <w:shd w:val="clear" w:color="auto" w:fill="auto"/>
            <w:noWrap/>
            <w:vAlign w:val="center"/>
            <w:hideMark/>
          </w:tcPr>
          <w:p w14:paraId="3C694560"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4</w:t>
            </w:r>
          </w:p>
        </w:tc>
        <w:tc>
          <w:tcPr>
            <w:tcW w:w="1318" w:type="dxa"/>
            <w:shd w:val="clear" w:color="auto" w:fill="auto"/>
            <w:noWrap/>
            <w:vAlign w:val="center"/>
            <w:hideMark/>
          </w:tcPr>
          <w:p w14:paraId="2D974313"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15,4</w:t>
            </w:r>
          </w:p>
        </w:tc>
        <w:tc>
          <w:tcPr>
            <w:tcW w:w="3674" w:type="dxa"/>
            <w:shd w:val="clear" w:color="auto" w:fill="auto"/>
            <w:noWrap/>
            <w:hideMark/>
          </w:tcPr>
          <w:p w14:paraId="1EF50985"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Левоглюкозан</w:t>
            </w:r>
          </w:p>
        </w:tc>
        <w:tc>
          <w:tcPr>
            <w:tcW w:w="1959" w:type="dxa"/>
            <w:shd w:val="clear" w:color="auto" w:fill="auto"/>
            <w:noWrap/>
            <w:vAlign w:val="center"/>
            <w:hideMark/>
          </w:tcPr>
          <w:p w14:paraId="397AF01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63</w:t>
            </w:r>
          </w:p>
        </w:tc>
        <w:tc>
          <w:tcPr>
            <w:tcW w:w="1458" w:type="dxa"/>
            <w:shd w:val="clear" w:color="auto" w:fill="auto"/>
            <w:noWrap/>
            <w:vAlign w:val="center"/>
            <w:hideMark/>
          </w:tcPr>
          <w:p w14:paraId="3C593B62"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6,74</w:t>
            </w:r>
          </w:p>
        </w:tc>
      </w:tr>
      <w:tr w:rsidR="001F3FFF" w:rsidRPr="0026636A" w14:paraId="423054F4" w14:textId="77777777" w:rsidTr="00771A5D">
        <w:trPr>
          <w:trHeight w:val="371"/>
        </w:trPr>
        <w:tc>
          <w:tcPr>
            <w:tcW w:w="562" w:type="dxa"/>
            <w:shd w:val="clear" w:color="auto" w:fill="auto"/>
            <w:noWrap/>
            <w:vAlign w:val="center"/>
            <w:hideMark/>
          </w:tcPr>
          <w:p w14:paraId="502A2EB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5</w:t>
            </w:r>
          </w:p>
        </w:tc>
        <w:tc>
          <w:tcPr>
            <w:tcW w:w="1318" w:type="dxa"/>
            <w:shd w:val="clear" w:color="auto" w:fill="auto"/>
            <w:noWrap/>
            <w:vAlign w:val="center"/>
            <w:hideMark/>
          </w:tcPr>
          <w:p w14:paraId="7D4EB92E"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16,0</w:t>
            </w:r>
          </w:p>
        </w:tc>
        <w:tc>
          <w:tcPr>
            <w:tcW w:w="3674" w:type="dxa"/>
            <w:shd w:val="clear" w:color="auto" w:fill="auto"/>
            <w:noWrap/>
            <w:hideMark/>
          </w:tcPr>
          <w:p w14:paraId="50231B56"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1-гептакозанол</w:t>
            </w:r>
          </w:p>
        </w:tc>
        <w:tc>
          <w:tcPr>
            <w:tcW w:w="1959" w:type="dxa"/>
            <w:shd w:val="clear" w:color="auto" w:fill="auto"/>
            <w:noWrap/>
            <w:vAlign w:val="center"/>
            <w:hideMark/>
          </w:tcPr>
          <w:p w14:paraId="6DDC955F"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65</w:t>
            </w:r>
          </w:p>
        </w:tc>
        <w:tc>
          <w:tcPr>
            <w:tcW w:w="1458" w:type="dxa"/>
            <w:shd w:val="clear" w:color="auto" w:fill="auto"/>
            <w:noWrap/>
            <w:vAlign w:val="center"/>
            <w:hideMark/>
          </w:tcPr>
          <w:p w14:paraId="425B4344"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3,57</w:t>
            </w:r>
          </w:p>
        </w:tc>
      </w:tr>
      <w:tr w:rsidR="001F3FFF" w:rsidRPr="0026636A" w14:paraId="1D6664E0" w14:textId="77777777" w:rsidTr="00771A5D">
        <w:trPr>
          <w:trHeight w:val="371"/>
        </w:trPr>
        <w:tc>
          <w:tcPr>
            <w:tcW w:w="562" w:type="dxa"/>
            <w:shd w:val="clear" w:color="auto" w:fill="auto"/>
            <w:noWrap/>
            <w:vAlign w:val="center"/>
            <w:hideMark/>
          </w:tcPr>
          <w:p w14:paraId="5337F8E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9</w:t>
            </w:r>
          </w:p>
        </w:tc>
        <w:tc>
          <w:tcPr>
            <w:tcW w:w="1318" w:type="dxa"/>
            <w:shd w:val="clear" w:color="auto" w:fill="auto"/>
            <w:noWrap/>
            <w:vAlign w:val="center"/>
            <w:hideMark/>
          </w:tcPr>
          <w:p w14:paraId="25544462"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23,4</w:t>
            </w:r>
          </w:p>
        </w:tc>
        <w:tc>
          <w:tcPr>
            <w:tcW w:w="3674" w:type="dxa"/>
            <w:shd w:val="clear" w:color="auto" w:fill="auto"/>
            <w:noWrap/>
            <w:hideMark/>
          </w:tcPr>
          <w:p w14:paraId="2CD01940"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Астаксантин</w:t>
            </w:r>
          </w:p>
        </w:tc>
        <w:tc>
          <w:tcPr>
            <w:tcW w:w="1959" w:type="dxa"/>
            <w:shd w:val="clear" w:color="auto" w:fill="auto"/>
            <w:noWrap/>
            <w:vAlign w:val="center"/>
            <w:hideMark/>
          </w:tcPr>
          <w:p w14:paraId="46658830"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60</w:t>
            </w:r>
          </w:p>
        </w:tc>
        <w:tc>
          <w:tcPr>
            <w:tcW w:w="1458" w:type="dxa"/>
            <w:shd w:val="clear" w:color="auto" w:fill="auto"/>
            <w:noWrap/>
            <w:vAlign w:val="center"/>
            <w:hideMark/>
          </w:tcPr>
          <w:p w14:paraId="40266E68"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6,56</w:t>
            </w:r>
          </w:p>
        </w:tc>
      </w:tr>
      <w:tr w:rsidR="001F3FFF" w:rsidRPr="0026636A" w14:paraId="7181B33F" w14:textId="77777777" w:rsidTr="00771A5D">
        <w:trPr>
          <w:trHeight w:val="371"/>
        </w:trPr>
        <w:tc>
          <w:tcPr>
            <w:tcW w:w="562" w:type="dxa"/>
            <w:shd w:val="clear" w:color="auto" w:fill="auto"/>
            <w:noWrap/>
            <w:vAlign w:val="center"/>
            <w:hideMark/>
          </w:tcPr>
          <w:p w14:paraId="7C3897B9"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10</w:t>
            </w:r>
          </w:p>
        </w:tc>
        <w:tc>
          <w:tcPr>
            <w:tcW w:w="1318" w:type="dxa"/>
            <w:shd w:val="clear" w:color="auto" w:fill="auto"/>
            <w:noWrap/>
            <w:vAlign w:val="center"/>
            <w:hideMark/>
          </w:tcPr>
          <w:p w14:paraId="222196CF"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24,1</w:t>
            </w:r>
          </w:p>
        </w:tc>
        <w:tc>
          <w:tcPr>
            <w:tcW w:w="3674" w:type="dxa"/>
            <w:shd w:val="clear" w:color="auto" w:fill="auto"/>
            <w:noWrap/>
            <w:hideMark/>
          </w:tcPr>
          <w:p w14:paraId="7DA34DC0"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Родоксантин</w:t>
            </w:r>
          </w:p>
        </w:tc>
        <w:tc>
          <w:tcPr>
            <w:tcW w:w="1959" w:type="dxa"/>
            <w:shd w:val="clear" w:color="auto" w:fill="auto"/>
            <w:noWrap/>
            <w:vAlign w:val="center"/>
            <w:hideMark/>
          </w:tcPr>
          <w:p w14:paraId="7CEAB4AF"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59</w:t>
            </w:r>
          </w:p>
        </w:tc>
        <w:tc>
          <w:tcPr>
            <w:tcW w:w="1458" w:type="dxa"/>
            <w:shd w:val="clear" w:color="auto" w:fill="auto"/>
            <w:noWrap/>
            <w:vAlign w:val="center"/>
            <w:hideMark/>
          </w:tcPr>
          <w:p w14:paraId="53229A2E"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5,17</w:t>
            </w:r>
          </w:p>
        </w:tc>
      </w:tr>
      <w:tr w:rsidR="001F3FFF" w:rsidRPr="0026636A" w14:paraId="12606A30" w14:textId="77777777" w:rsidTr="00771A5D">
        <w:trPr>
          <w:trHeight w:val="371"/>
        </w:trPr>
        <w:tc>
          <w:tcPr>
            <w:tcW w:w="562" w:type="dxa"/>
            <w:shd w:val="clear" w:color="auto" w:fill="auto"/>
            <w:noWrap/>
            <w:vAlign w:val="center"/>
            <w:hideMark/>
          </w:tcPr>
          <w:p w14:paraId="17C65E3E"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11</w:t>
            </w:r>
          </w:p>
        </w:tc>
        <w:tc>
          <w:tcPr>
            <w:tcW w:w="1318" w:type="dxa"/>
            <w:shd w:val="clear" w:color="auto" w:fill="auto"/>
            <w:noWrap/>
            <w:vAlign w:val="center"/>
            <w:hideMark/>
          </w:tcPr>
          <w:p w14:paraId="301A28CC"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29,1</w:t>
            </w:r>
          </w:p>
        </w:tc>
        <w:tc>
          <w:tcPr>
            <w:tcW w:w="3674" w:type="dxa"/>
            <w:shd w:val="clear" w:color="auto" w:fill="auto"/>
            <w:noWrap/>
            <w:hideMark/>
          </w:tcPr>
          <w:p w14:paraId="769BDD64"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Трилинолеин</w:t>
            </w:r>
          </w:p>
        </w:tc>
        <w:tc>
          <w:tcPr>
            <w:tcW w:w="1959" w:type="dxa"/>
            <w:shd w:val="clear" w:color="auto" w:fill="auto"/>
            <w:noWrap/>
            <w:vAlign w:val="center"/>
            <w:hideMark/>
          </w:tcPr>
          <w:p w14:paraId="548949E0"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61</w:t>
            </w:r>
          </w:p>
        </w:tc>
        <w:tc>
          <w:tcPr>
            <w:tcW w:w="1458" w:type="dxa"/>
            <w:shd w:val="clear" w:color="auto" w:fill="auto"/>
            <w:noWrap/>
            <w:vAlign w:val="center"/>
            <w:hideMark/>
          </w:tcPr>
          <w:p w14:paraId="31E3FCA7"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14,54</w:t>
            </w:r>
          </w:p>
        </w:tc>
      </w:tr>
      <w:tr w:rsidR="001F3FFF" w:rsidRPr="0026636A" w14:paraId="5F6DFC27" w14:textId="77777777" w:rsidTr="00771A5D">
        <w:trPr>
          <w:trHeight w:val="371"/>
        </w:trPr>
        <w:tc>
          <w:tcPr>
            <w:tcW w:w="562" w:type="dxa"/>
            <w:shd w:val="clear" w:color="auto" w:fill="auto"/>
            <w:noWrap/>
            <w:vAlign w:val="center"/>
            <w:hideMark/>
          </w:tcPr>
          <w:p w14:paraId="17D66CE9"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12</w:t>
            </w:r>
          </w:p>
        </w:tc>
        <w:tc>
          <w:tcPr>
            <w:tcW w:w="1318" w:type="dxa"/>
            <w:shd w:val="clear" w:color="auto" w:fill="auto"/>
            <w:noWrap/>
            <w:vAlign w:val="center"/>
            <w:hideMark/>
          </w:tcPr>
          <w:p w14:paraId="181CE656"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33,0</w:t>
            </w:r>
          </w:p>
        </w:tc>
        <w:tc>
          <w:tcPr>
            <w:tcW w:w="3674" w:type="dxa"/>
            <w:shd w:val="clear" w:color="auto" w:fill="auto"/>
            <w:noWrap/>
            <w:hideMark/>
          </w:tcPr>
          <w:p w14:paraId="27BD33DB" w14:textId="77777777" w:rsidR="001F3FFF" w:rsidRPr="0026636A" w:rsidRDefault="001F3FFF" w:rsidP="00BF1317">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γ-Ситостерол</w:t>
            </w:r>
          </w:p>
        </w:tc>
        <w:tc>
          <w:tcPr>
            <w:tcW w:w="1959" w:type="dxa"/>
            <w:shd w:val="clear" w:color="auto" w:fill="auto"/>
            <w:noWrap/>
            <w:vAlign w:val="center"/>
            <w:hideMark/>
          </w:tcPr>
          <w:p w14:paraId="207B1E65"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69</w:t>
            </w:r>
          </w:p>
        </w:tc>
        <w:tc>
          <w:tcPr>
            <w:tcW w:w="1458" w:type="dxa"/>
            <w:shd w:val="clear" w:color="auto" w:fill="auto"/>
            <w:noWrap/>
            <w:vAlign w:val="center"/>
            <w:hideMark/>
          </w:tcPr>
          <w:p w14:paraId="2E49C742" w14:textId="77777777" w:rsidR="001F3FFF" w:rsidRPr="0026636A" w:rsidRDefault="001F3FFF" w:rsidP="00BF1317">
            <w:pPr>
              <w:spacing w:after="0" w:line="240" w:lineRule="auto"/>
              <w:jc w:val="center"/>
              <w:rPr>
                <w:rFonts w:ascii="Times New Roman" w:eastAsia="Times New Roman" w:hAnsi="Times New Roman" w:cs="Times New Roman"/>
                <w:color w:val="000000"/>
                <w:sz w:val="28"/>
                <w:szCs w:val="28"/>
              </w:rPr>
            </w:pPr>
            <w:r w:rsidRPr="0026636A">
              <w:rPr>
                <w:rFonts w:ascii="Times New Roman" w:eastAsia="Times New Roman" w:hAnsi="Times New Roman" w:cs="Times New Roman"/>
                <w:color w:val="000000"/>
                <w:sz w:val="28"/>
                <w:szCs w:val="28"/>
              </w:rPr>
              <w:t>56,15</w:t>
            </w:r>
          </w:p>
        </w:tc>
      </w:tr>
    </w:tbl>
    <w:p w14:paraId="196F4175" w14:textId="77777777" w:rsidR="001F3FFF" w:rsidRPr="0026636A" w:rsidRDefault="001F3FFF" w:rsidP="001F3FFF">
      <w:pPr>
        <w:spacing w:after="0" w:line="240" w:lineRule="auto"/>
        <w:ind w:firstLine="567"/>
        <w:jc w:val="both"/>
        <w:rPr>
          <w:rFonts w:ascii="Times New Roman" w:hAnsi="Times New Roman" w:cs="Times New Roman"/>
          <w:sz w:val="28"/>
          <w:szCs w:val="28"/>
          <w:lang w:val="kk-KZ"/>
        </w:rPr>
      </w:pPr>
    </w:p>
    <w:p w14:paraId="5C2EDE73" w14:textId="580D36B8" w:rsidR="001F3FFF" w:rsidRPr="0026636A" w:rsidRDefault="001F3FFF" w:rsidP="001F3FFF">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Сондай-ақ сығынды құрамында трилинолеин (14,54%) айтарлықтай мөлшерде кездеседі, ол өсімдік майларында жиі кездесетін күрделі эфир болып табылады және липидтік алмасуға қатысады. Левоглюкозан (6,74%), астаксантин (6,56%) және родоксантин (5,17%) тәрізді қосылыстардың анықталуы сығындының антиоксиданттық белсенділігін арттыратынын көрсетеді. Бұдан бөлек, 1-гептакозанол (3,57%), 2,4-декадиеналь (3,18%), γ-кадинен (2,40%) және пентадекан (1,69%) сияқты төменгі концентрациялы көмірсутек пен спирт текті қосылыстар тіркелген</w:t>
      </w:r>
      <w:r w:rsidR="00D23D5F" w:rsidRPr="0026636A">
        <w:rPr>
          <w:rFonts w:ascii="Times New Roman" w:hAnsi="Times New Roman" w:cs="Times New Roman"/>
          <w:sz w:val="28"/>
          <w:szCs w:val="28"/>
          <w:lang w:val="kk-KZ"/>
        </w:rPr>
        <w:t xml:space="preserve"> (Сурет 33</w:t>
      </w:r>
      <w:r w:rsidRPr="0026636A">
        <w:rPr>
          <w:rFonts w:ascii="Times New Roman" w:hAnsi="Times New Roman" w:cs="Times New Roman"/>
          <w:sz w:val="28"/>
          <w:szCs w:val="28"/>
          <w:lang w:val="kk-KZ"/>
        </w:rPr>
        <w:t>).</w:t>
      </w:r>
    </w:p>
    <w:p w14:paraId="0D18BD6B" w14:textId="77777777" w:rsidR="001F3FFF" w:rsidRPr="0026636A" w:rsidRDefault="001F3FFF" w:rsidP="001F3FFF">
      <w:pPr>
        <w:spacing w:after="0" w:line="240" w:lineRule="auto"/>
        <w:ind w:firstLine="567"/>
        <w:jc w:val="both"/>
        <w:rPr>
          <w:rFonts w:ascii="Times New Roman" w:hAnsi="Times New Roman" w:cs="Times New Roman"/>
          <w:sz w:val="28"/>
          <w:szCs w:val="28"/>
          <w:lang w:val="kk-KZ"/>
        </w:rPr>
      </w:pPr>
    </w:p>
    <w:p w14:paraId="09276AF8" w14:textId="77777777" w:rsidR="001F3FFF" w:rsidRPr="0026636A" w:rsidRDefault="001F3FFF" w:rsidP="001F3FFF">
      <w:pPr>
        <w:spacing w:after="0" w:line="240" w:lineRule="auto"/>
        <w:jc w:val="center"/>
        <w:rPr>
          <w:rFonts w:ascii="Times New Roman" w:hAnsi="Times New Roman" w:cs="Times New Roman"/>
          <w:sz w:val="28"/>
          <w:szCs w:val="28"/>
          <w:lang w:val="kk-KZ"/>
        </w:rPr>
      </w:pPr>
      <w:r w:rsidRPr="0026636A">
        <w:rPr>
          <w:rFonts w:ascii="Times New Roman" w:hAnsi="Times New Roman" w:cs="Times New Roman"/>
          <w:noProof/>
          <w:sz w:val="28"/>
          <w:szCs w:val="28"/>
          <w:lang w:bidi="he-IL"/>
        </w:rPr>
        <w:lastRenderedPageBreak/>
        <w:drawing>
          <wp:inline distT="0" distB="0" distL="0" distR="0" wp14:anchorId="15411091" wp14:editId="7C254198">
            <wp:extent cx="5695315" cy="3705225"/>
            <wp:effectExtent l="0" t="0" r="635" b="9525"/>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695315" cy="3705225"/>
                    </a:xfrm>
                    <a:prstGeom prst="rect">
                      <a:avLst/>
                    </a:prstGeom>
                  </pic:spPr>
                </pic:pic>
              </a:graphicData>
            </a:graphic>
          </wp:inline>
        </w:drawing>
      </w:r>
    </w:p>
    <w:p w14:paraId="483F6F4E" w14:textId="77777777" w:rsidR="001F3FFF" w:rsidRPr="0026636A" w:rsidRDefault="001F3FFF" w:rsidP="001F3FFF">
      <w:pPr>
        <w:spacing w:after="0" w:line="240" w:lineRule="auto"/>
        <w:jc w:val="center"/>
        <w:rPr>
          <w:rFonts w:ascii="Times New Roman" w:hAnsi="Times New Roman" w:cs="Times New Roman"/>
          <w:sz w:val="28"/>
          <w:szCs w:val="28"/>
          <w:lang w:val="kk-KZ"/>
        </w:rPr>
      </w:pPr>
    </w:p>
    <w:p w14:paraId="449DDA8D" w14:textId="274142FD" w:rsidR="001F3FFF" w:rsidRPr="0026636A" w:rsidRDefault="008B7268" w:rsidP="008B7268">
      <w:pPr>
        <w:spacing w:after="0" w:line="240" w:lineRule="auto"/>
        <w:ind w:firstLine="567"/>
        <w:jc w:val="both"/>
        <w:rPr>
          <w:rFonts w:ascii="Times New Roman" w:hAnsi="Times New Roman" w:cs="Times New Roman"/>
          <w:sz w:val="28"/>
          <w:szCs w:val="28"/>
          <w:lang w:val="en-US"/>
        </w:rPr>
      </w:pPr>
      <w:r w:rsidRPr="0026636A">
        <w:rPr>
          <w:rFonts w:ascii="Times New Roman" w:hAnsi="Times New Roman" w:cs="Times New Roman"/>
          <w:sz w:val="28"/>
          <w:szCs w:val="28"/>
          <w:lang w:val="kk-KZ"/>
        </w:rPr>
        <w:t>Сурет</w:t>
      </w:r>
      <w:r w:rsidRPr="0026636A">
        <w:rPr>
          <w:rFonts w:ascii="Times New Roman" w:hAnsi="Times New Roman" w:cs="Times New Roman"/>
          <w:sz w:val="28"/>
          <w:szCs w:val="28"/>
          <w:lang w:val="en-US"/>
        </w:rPr>
        <w:t xml:space="preserve"> 33 </w:t>
      </w:r>
      <w:r w:rsidRPr="0026636A">
        <w:rPr>
          <w:rFonts w:ascii="Times New Roman" w:hAnsi="Times New Roman" w:cs="Times New Roman"/>
          <w:iCs/>
          <w:color w:val="000000" w:themeColor="text1"/>
          <w:sz w:val="28"/>
          <w:szCs w:val="28"/>
          <w:lang w:val="en-US"/>
        </w:rPr>
        <w:t>–</w:t>
      </w:r>
      <w:r w:rsidR="001F3FFF" w:rsidRPr="0026636A">
        <w:rPr>
          <w:rFonts w:ascii="Times New Roman" w:hAnsi="Times New Roman" w:cs="Times New Roman"/>
          <w:sz w:val="28"/>
          <w:szCs w:val="28"/>
          <w:lang w:val="kk-KZ"/>
        </w:rPr>
        <w:t xml:space="preserve"> </w:t>
      </w:r>
      <w:r w:rsidR="00E633CC" w:rsidRPr="0026636A">
        <w:rPr>
          <w:rFonts w:ascii="Times New Roman" w:hAnsi="Times New Roman" w:cs="Times New Roman"/>
          <w:i/>
          <w:iCs/>
          <w:sz w:val="28"/>
          <w:szCs w:val="28"/>
          <w:lang w:val="kk-KZ"/>
        </w:rPr>
        <w:t>Frangula alnus</w:t>
      </w:r>
      <w:r w:rsidR="00E633CC" w:rsidRPr="0026636A">
        <w:rPr>
          <w:rFonts w:ascii="Times New Roman" w:hAnsi="Times New Roman" w:cs="Times New Roman"/>
          <w:sz w:val="28"/>
          <w:szCs w:val="28"/>
          <w:lang w:val="kk-KZ"/>
        </w:rPr>
        <w:t xml:space="preserve"> Mill. </w:t>
      </w:r>
      <w:r w:rsidR="001F3FFF" w:rsidRPr="0026636A">
        <w:rPr>
          <w:rFonts w:ascii="Times New Roman" w:hAnsi="Times New Roman" w:cs="Times New Roman"/>
          <w:sz w:val="28"/>
          <w:szCs w:val="28"/>
          <w:lang w:val="kk-KZ"/>
        </w:rPr>
        <w:t>сабағының сығындысын талдау хроматограммасы</w:t>
      </w:r>
      <w:r w:rsidR="001F3FFF" w:rsidRPr="0026636A">
        <w:rPr>
          <w:rFonts w:ascii="Times New Roman" w:hAnsi="Times New Roman" w:cs="Times New Roman"/>
          <w:sz w:val="28"/>
          <w:szCs w:val="28"/>
          <w:lang w:val="en-US"/>
        </w:rPr>
        <w:t>.</w:t>
      </w:r>
    </w:p>
    <w:p w14:paraId="76D63D8B" w14:textId="77777777" w:rsidR="001F3FFF" w:rsidRPr="0026636A" w:rsidRDefault="001F3FFF" w:rsidP="001F3FFF">
      <w:pPr>
        <w:spacing w:after="0" w:line="240" w:lineRule="auto"/>
        <w:jc w:val="both"/>
        <w:rPr>
          <w:rFonts w:ascii="Times New Roman" w:hAnsi="Times New Roman" w:cs="Times New Roman"/>
          <w:sz w:val="28"/>
          <w:szCs w:val="28"/>
          <w:lang w:val="kk-KZ"/>
        </w:rPr>
      </w:pPr>
    </w:p>
    <w:p w14:paraId="1403F409" w14:textId="77777777" w:rsidR="001F3FFF" w:rsidRPr="0026636A" w:rsidRDefault="001F3FFF" w:rsidP="001F3FFF">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Жалпы алғанда, </w:t>
      </w:r>
      <w:r w:rsidRPr="0026636A">
        <w:rPr>
          <w:rFonts w:ascii="Times New Roman" w:hAnsi="Times New Roman" w:cs="Times New Roman"/>
          <w:i/>
          <w:iCs/>
          <w:sz w:val="28"/>
          <w:szCs w:val="28"/>
          <w:lang w:val="kk-KZ"/>
        </w:rPr>
        <w:t>Frangula alnus</w:t>
      </w:r>
      <w:r w:rsidRPr="0026636A">
        <w:rPr>
          <w:rFonts w:ascii="Times New Roman" w:hAnsi="Times New Roman" w:cs="Times New Roman"/>
          <w:sz w:val="28"/>
          <w:szCs w:val="28"/>
          <w:lang w:val="kk-KZ"/>
        </w:rPr>
        <w:t xml:space="preserve"> Mill. сабағының сығындысы липофильді қосылыстарға бай, әсіресе γ-ситостерол мен трилинолеиннің басым болуы өсімдіктің антиоксиданттық, қабынуға қарсы және липид алмасуын реттеуші белсенділікке ие болу ықтималдығын көрсетеді.</w:t>
      </w:r>
    </w:p>
    <w:p w14:paraId="6E93460E" w14:textId="3DE2FBAC" w:rsidR="001F3FFF" w:rsidRPr="0026636A" w:rsidRDefault="001F3FFF" w:rsidP="00E3365D">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Соңғы жылдары дәстүрлі және халық медицинасында дәрілік шикізатты  дайындау үшін шипалы өсімдіктерге ерекше назар аударылуда және оларды қолдану аясы кеңеюде</w:t>
      </w:r>
      <w:r w:rsidR="00C724A5" w:rsidRPr="0026636A">
        <w:rPr>
          <w:rFonts w:ascii="Times New Roman" w:hAnsi="Times New Roman" w:cs="Times New Roman"/>
          <w:sz w:val="28"/>
          <w:szCs w:val="28"/>
          <w:lang w:val="en-US"/>
        </w:rPr>
        <w:t xml:space="preserve"> [</w:t>
      </w:r>
      <w:r w:rsidR="00E3365D" w:rsidRPr="0026636A">
        <w:rPr>
          <w:rFonts w:ascii="Times New Roman" w:hAnsi="Times New Roman" w:cs="Times New Roman"/>
          <w:sz w:val="28"/>
          <w:szCs w:val="28"/>
          <w:lang w:val="en-US"/>
        </w:rPr>
        <w:t>130</w:t>
      </w:r>
      <w:r w:rsidR="00C724A5" w:rsidRPr="0026636A">
        <w:rPr>
          <w:rFonts w:ascii="Times New Roman" w:hAnsi="Times New Roman" w:cs="Times New Roman"/>
          <w:sz w:val="28"/>
          <w:szCs w:val="28"/>
          <w:lang w:val="en-US"/>
        </w:rPr>
        <w:t>]</w:t>
      </w:r>
      <w:r w:rsidRPr="0026636A">
        <w:rPr>
          <w:rFonts w:ascii="Times New Roman" w:hAnsi="Times New Roman" w:cs="Times New Roman"/>
          <w:sz w:val="28"/>
          <w:szCs w:val="28"/>
          <w:lang w:val="kk-KZ"/>
        </w:rPr>
        <w:t xml:space="preserve">. </w:t>
      </w:r>
    </w:p>
    <w:p w14:paraId="22F36DBD" w14:textId="77777777" w:rsidR="001F3FFF" w:rsidRPr="0026636A" w:rsidRDefault="001F3FFF" w:rsidP="001F3FFF">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Сондай-ақ, өз денсаулығына алаңдайтын адамдардың саны да жыл сайын артуда. Салауатты өмір сүру салтын ұстану, дұрыс тамақтану және созылмалы ауруларды шипалы өсімдіктермен емдеу тиімдірек, себебі ағза үшін табиғи, химиялық препараттарға қарағанда улылығы аз және ұзақ уақыт қолдануға ыңғайлы. </w:t>
      </w:r>
    </w:p>
    <w:p w14:paraId="6FC5BFCD" w14:textId="77777777" w:rsidR="001F3FFF" w:rsidRPr="0026636A" w:rsidRDefault="001F3FFF" w:rsidP="001F3FFF">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Диссертациялық жұмыстағы әдебиеттер негізінде берілген әдебиеттік шолуда </w:t>
      </w:r>
      <w:r w:rsidRPr="0026636A">
        <w:rPr>
          <w:rFonts w:ascii="Times New Roman" w:hAnsi="Times New Roman" w:cs="Times New Roman"/>
          <w:i/>
          <w:sz w:val="28"/>
          <w:szCs w:val="28"/>
          <w:lang w:val="kk-KZ"/>
        </w:rPr>
        <w:t>Frangula alnus</w:t>
      </w:r>
      <w:r w:rsidRPr="0026636A">
        <w:rPr>
          <w:rFonts w:ascii="Times New Roman" w:hAnsi="Times New Roman" w:cs="Times New Roman"/>
          <w:iCs/>
          <w:sz w:val="28"/>
          <w:szCs w:val="28"/>
          <w:lang w:val="kk-KZ"/>
        </w:rPr>
        <w:t xml:space="preserve"> Mill.</w:t>
      </w:r>
      <w:r w:rsidRPr="0026636A">
        <w:rPr>
          <w:rFonts w:ascii="Times New Roman" w:hAnsi="Times New Roman" w:cs="Times New Roman"/>
          <w:iCs/>
          <w:sz w:val="28"/>
          <w:szCs w:val="28"/>
          <w:lang w:val="en-US"/>
        </w:rPr>
        <w:t xml:space="preserve"> </w:t>
      </w:r>
      <w:r w:rsidRPr="0026636A">
        <w:rPr>
          <w:rFonts w:ascii="Times New Roman" w:hAnsi="Times New Roman" w:cs="Times New Roman"/>
          <w:sz w:val="28"/>
          <w:szCs w:val="28"/>
          <w:lang w:val="kk-KZ"/>
        </w:rPr>
        <w:t xml:space="preserve">өсімдігінің пайдалы және дәрілік қасиеттері көрсетілген. Бұл ерекше өсімдіктің негізгі фармакологиялық әсерін анықтайтын антрагликозидтер. Олар сынғақ итшомырттың жапырағында, қабығында, жемістерінде, бүршіктерінде көптеп кездеседі. </w:t>
      </w:r>
    </w:p>
    <w:p w14:paraId="105C1B01" w14:textId="4C3CDD5A" w:rsidR="001F3FFF" w:rsidRPr="0026636A" w:rsidRDefault="001F3FFF" w:rsidP="00E3365D">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Дәстүрлі емес медицинада </w:t>
      </w:r>
      <w:r w:rsidRPr="0026636A">
        <w:rPr>
          <w:rFonts w:ascii="Times New Roman" w:hAnsi="Times New Roman" w:cs="Times New Roman"/>
          <w:i/>
          <w:iCs/>
          <w:sz w:val="28"/>
          <w:szCs w:val="28"/>
          <w:lang w:val="kk-KZ"/>
        </w:rPr>
        <w:t>Frangula alnus</w:t>
      </w:r>
      <w:r w:rsidRPr="0026636A">
        <w:rPr>
          <w:rFonts w:ascii="Times New Roman" w:hAnsi="Times New Roman" w:cs="Times New Roman"/>
          <w:sz w:val="28"/>
          <w:szCs w:val="28"/>
          <w:lang w:val="kk-KZ"/>
        </w:rPr>
        <w:t xml:space="preserve"> Mill.</w:t>
      </w:r>
      <w:r w:rsidRPr="0026636A">
        <w:rPr>
          <w:rFonts w:ascii="Times New Roman" w:hAnsi="Times New Roman" w:cs="Times New Roman"/>
          <w:sz w:val="28"/>
          <w:szCs w:val="28"/>
          <w:lang w:val="en-US"/>
        </w:rPr>
        <w:t xml:space="preserve"> </w:t>
      </w:r>
      <w:r w:rsidRPr="0026636A">
        <w:rPr>
          <w:rFonts w:ascii="Times New Roman" w:hAnsi="Times New Roman" w:cs="Times New Roman"/>
          <w:sz w:val="28"/>
          <w:szCs w:val="28"/>
          <w:lang w:val="kk-KZ"/>
        </w:rPr>
        <w:t>өсімдігі гастритте, асқазан мен он екі елі ішектің жараларында, бауыр ауруларында, жүрек жетіспеушілігінде, асқынған жөтелде, ревматизм және радикулитте, тері ауруларында қолданылады</w:t>
      </w:r>
      <w:r w:rsidR="00717BC8" w:rsidRPr="0026636A">
        <w:rPr>
          <w:rFonts w:ascii="Times New Roman" w:hAnsi="Times New Roman" w:cs="Times New Roman"/>
          <w:sz w:val="28"/>
          <w:szCs w:val="28"/>
          <w:lang w:val="kk-KZ"/>
        </w:rPr>
        <w:t xml:space="preserve">х </w:t>
      </w:r>
      <w:r w:rsidR="00717BC8" w:rsidRPr="0026636A">
        <w:rPr>
          <w:rFonts w:ascii="Times New Roman" w:hAnsi="Times New Roman" w:cs="Times New Roman"/>
          <w:sz w:val="28"/>
          <w:szCs w:val="28"/>
          <w:lang w:val="en-US"/>
        </w:rPr>
        <w:t>[</w:t>
      </w:r>
      <w:r w:rsidR="00E3365D" w:rsidRPr="0026636A">
        <w:rPr>
          <w:rFonts w:ascii="Times New Roman" w:hAnsi="Times New Roman" w:cs="Times New Roman"/>
          <w:sz w:val="28"/>
          <w:szCs w:val="28"/>
          <w:lang w:val="en-US"/>
        </w:rPr>
        <w:t>131, 132</w:t>
      </w:r>
      <w:r w:rsidR="00717BC8" w:rsidRPr="0026636A">
        <w:rPr>
          <w:rFonts w:ascii="Times New Roman" w:hAnsi="Times New Roman" w:cs="Times New Roman"/>
          <w:sz w:val="28"/>
          <w:szCs w:val="28"/>
          <w:lang w:val="en-US"/>
        </w:rPr>
        <w:t>]</w:t>
      </w:r>
      <w:r w:rsidRPr="0026636A">
        <w:rPr>
          <w:rFonts w:ascii="Times New Roman" w:hAnsi="Times New Roman" w:cs="Times New Roman"/>
          <w:sz w:val="28"/>
          <w:szCs w:val="28"/>
          <w:lang w:val="kk-KZ"/>
        </w:rPr>
        <w:t xml:space="preserve">. </w:t>
      </w:r>
    </w:p>
    <w:p w14:paraId="3884AED6" w14:textId="77777777" w:rsidR="001F3FFF" w:rsidRPr="0026636A" w:rsidRDefault="001F3FFF" w:rsidP="001F3FFF">
      <w:pPr>
        <w:spacing w:after="0" w:line="240" w:lineRule="auto"/>
        <w:ind w:firstLine="708"/>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Препараттың емдік әсері көпшілік жағдайларда әсер етуші негізгі затпен ғана анықталып қоймайды, сонымен қатар құрамындағы қанттар, минералды тұздар мен микроэлементтердің жалпы жиынтығымен сипатталады.</w:t>
      </w:r>
    </w:p>
    <w:p w14:paraId="4315E3FD" w14:textId="77777777" w:rsidR="006A4311" w:rsidRPr="0026636A" w:rsidRDefault="006A4311" w:rsidP="00553295">
      <w:pPr>
        <w:pStyle w:val="a4"/>
        <w:spacing w:after="0" w:line="240" w:lineRule="auto"/>
        <w:ind w:left="0" w:firstLine="567"/>
        <w:jc w:val="both"/>
        <w:rPr>
          <w:rFonts w:ascii="Times New Roman" w:hAnsi="Times New Roman" w:cs="Times New Roman"/>
          <w:b/>
          <w:bCs/>
          <w:sz w:val="28"/>
          <w:szCs w:val="28"/>
          <w:lang w:val="kk-KZ"/>
        </w:rPr>
      </w:pPr>
    </w:p>
    <w:p w14:paraId="6E914F91" w14:textId="20559912" w:rsidR="00221E69" w:rsidRPr="0026636A" w:rsidRDefault="00221E69" w:rsidP="00F4056F">
      <w:pPr>
        <w:pStyle w:val="a4"/>
        <w:spacing w:after="0" w:line="240" w:lineRule="auto"/>
        <w:ind w:left="0" w:firstLine="567"/>
        <w:jc w:val="both"/>
        <w:outlineLvl w:val="1"/>
        <w:rPr>
          <w:rFonts w:ascii="Times New Roman" w:hAnsi="Times New Roman" w:cs="Times New Roman"/>
          <w:b/>
          <w:bCs/>
          <w:iCs/>
          <w:sz w:val="28"/>
          <w:szCs w:val="28"/>
        </w:rPr>
      </w:pPr>
      <w:r w:rsidRPr="0026636A">
        <w:rPr>
          <w:rFonts w:ascii="Times New Roman" w:hAnsi="Times New Roman" w:cs="Times New Roman"/>
          <w:b/>
          <w:bCs/>
          <w:iCs/>
          <w:sz w:val="28"/>
          <w:szCs w:val="28"/>
          <w:lang w:val="en-US"/>
        </w:rPr>
        <w:t>3.4 E</w:t>
      </w:r>
      <w:r w:rsidRPr="0026636A">
        <w:rPr>
          <w:rFonts w:ascii="Times New Roman" w:hAnsi="Times New Roman" w:cs="Times New Roman"/>
          <w:b/>
          <w:bCs/>
          <w:iCs/>
          <w:sz w:val="28"/>
          <w:szCs w:val="28"/>
        </w:rPr>
        <w:t xml:space="preserve">геуқұйрықтардың семіздігі кезінде </w:t>
      </w:r>
      <w:r w:rsidRPr="0026636A">
        <w:rPr>
          <w:rFonts w:ascii="Times New Roman" w:hAnsi="Times New Roman" w:cs="Times New Roman"/>
          <w:b/>
          <w:bCs/>
          <w:i/>
          <w:sz w:val="28"/>
          <w:szCs w:val="28"/>
          <w:lang w:val="en-US"/>
        </w:rPr>
        <w:t>Frangula alnus</w:t>
      </w:r>
      <w:r w:rsidRPr="0026636A">
        <w:rPr>
          <w:rFonts w:ascii="Times New Roman" w:hAnsi="Times New Roman" w:cs="Times New Roman"/>
          <w:b/>
          <w:bCs/>
          <w:iCs/>
          <w:sz w:val="28"/>
          <w:szCs w:val="28"/>
          <w:lang w:val="en-US"/>
        </w:rPr>
        <w:t xml:space="preserve"> Mill. </w:t>
      </w:r>
      <w:r w:rsidRPr="0026636A">
        <w:rPr>
          <w:rFonts w:ascii="Times New Roman" w:hAnsi="Times New Roman" w:cs="Times New Roman"/>
          <w:b/>
          <w:bCs/>
          <w:iCs/>
          <w:sz w:val="28"/>
          <w:szCs w:val="28"/>
        </w:rPr>
        <w:t>өсімдігінің бауыр гистологиясына әсері</w:t>
      </w:r>
    </w:p>
    <w:p w14:paraId="118BD3E2" w14:textId="77777777" w:rsidR="00B50B83" w:rsidRPr="0026636A" w:rsidRDefault="00C32154" w:rsidP="00861B93">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val="kk-KZ" w:eastAsia="en-US"/>
        </w:rPr>
        <w:t>Қазіргі уақытта семіздік организмдегі ең көп таралған метаболикалық бұзылулардың бірі болып табылады. Тәжірибелік алиментарлы семіздік бауырдың құрылымдық-функционалдық ұйымының өзгеруіне, соның ішінде қан</w:t>
      </w:r>
      <w:r w:rsidR="00A51996" w:rsidRPr="0026636A">
        <w:rPr>
          <w:rFonts w:ascii="Times New Roman" w:eastAsia="Calibri" w:hAnsi="Times New Roman" w:cs="Times New Roman"/>
          <w:sz w:val="28"/>
          <w:szCs w:val="28"/>
          <w:lang w:val="kk-KZ" w:eastAsia="en-US"/>
        </w:rPr>
        <w:t xml:space="preserve"> </w:t>
      </w:r>
      <w:r w:rsidRPr="0026636A">
        <w:rPr>
          <w:rFonts w:ascii="Times New Roman" w:eastAsia="Calibri" w:hAnsi="Times New Roman" w:cs="Times New Roman"/>
          <w:sz w:val="28"/>
          <w:szCs w:val="28"/>
          <w:lang w:val="kk-KZ" w:eastAsia="en-US"/>
        </w:rPr>
        <w:t xml:space="preserve">айналымы мен лимфа ағымының бұзылуына, май мүшесінің паренхимасында дамуына әкеледі. Бауырда белоктар, липидтер және көмірсулар алмасуының орталық буындары ағып жатыр, сонымен қатар ағзаға енетін барлық бөгде заттардың жолында тосқауыл болып табылады. Ауруларды емдеу және алдын алу құралы ретінде дәрілік өсімдіктерді тиімді пайдалану негізінде семіздік кезіндегі органдардың морфологиялық өзгерістерін зерттеу мәселесі өзекті болып табылады. </w:t>
      </w:r>
    </w:p>
    <w:p w14:paraId="76500C70" w14:textId="245C1625" w:rsidR="00C32154" w:rsidRPr="0026636A" w:rsidRDefault="00C32154" w:rsidP="003F0BAF">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val="kk-KZ" w:eastAsia="en-US"/>
        </w:rPr>
        <w:t>Семіздік кезіндегі бауырдың морфологиялық өзгерістерін бағалау үшін экспериментте</w:t>
      </w:r>
      <w:r w:rsidR="003F0BAF" w:rsidRPr="0026636A">
        <w:rPr>
          <w:rFonts w:ascii="Times New Roman" w:eastAsia="Calibri" w:hAnsi="Times New Roman" w:cs="Times New Roman"/>
          <w:sz w:val="28"/>
          <w:szCs w:val="28"/>
          <w:lang w:val="kk-KZ" w:eastAsia="en-US"/>
        </w:rPr>
        <w:t xml:space="preserve"> </w:t>
      </w:r>
      <w:r w:rsidR="003F0BAF" w:rsidRPr="0026636A">
        <w:rPr>
          <w:rFonts w:ascii="Times New Roman" w:eastAsia="Calibri" w:hAnsi="Times New Roman" w:cs="Times New Roman"/>
          <w:i/>
          <w:sz w:val="28"/>
          <w:szCs w:val="28"/>
          <w:lang w:val="kk-KZ" w:eastAsia="en-US"/>
        </w:rPr>
        <w:t>Frangula alnus</w:t>
      </w:r>
      <w:r w:rsidR="003F0BAF" w:rsidRPr="0026636A">
        <w:rPr>
          <w:rFonts w:ascii="Times New Roman" w:eastAsia="Calibri" w:hAnsi="Times New Roman" w:cs="Times New Roman"/>
          <w:iCs/>
          <w:sz w:val="28"/>
          <w:szCs w:val="28"/>
          <w:lang w:val="kk-KZ" w:eastAsia="en-US"/>
        </w:rPr>
        <w:t xml:space="preserve"> Mill.</w:t>
      </w:r>
      <w:r w:rsidR="003F0BAF" w:rsidRPr="0026636A">
        <w:rPr>
          <w:rFonts w:ascii="Times New Roman" w:eastAsia="Calibri" w:hAnsi="Times New Roman" w:cs="Times New Roman"/>
          <w:iCs/>
          <w:sz w:val="28"/>
          <w:szCs w:val="28"/>
          <w:lang w:val="en-US" w:eastAsia="en-US"/>
        </w:rPr>
        <w:t xml:space="preserve"> </w:t>
      </w:r>
      <w:r w:rsidRPr="0026636A">
        <w:rPr>
          <w:rFonts w:ascii="Times New Roman" w:eastAsia="Calibri" w:hAnsi="Times New Roman" w:cs="Times New Roman"/>
          <w:sz w:val="28"/>
          <w:szCs w:val="28"/>
          <w:lang w:val="kk-KZ" w:eastAsia="en-US"/>
        </w:rPr>
        <w:t>табиғи шыққан дәрілік өсімдік қолданылды.</w:t>
      </w:r>
      <w:r w:rsidR="00F62304" w:rsidRPr="0026636A">
        <w:rPr>
          <w:rFonts w:ascii="Times New Roman" w:eastAsia="Calibri" w:hAnsi="Times New Roman" w:cs="Times New Roman"/>
          <w:sz w:val="28"/>
          <w:szCs w:val="28"/>
          <w:lang w:val="kk-KZ" w:eastAsia="en-US"/>
        </w:rPr>
        <w:t xml:space="preserve"> </w:t>
      </w:r>
      <w:r w:rsidRPr="0026636A">
        <w:rPr>
          <w:rFonts w:ascii="Times New Roman" w:eastAsia="Calibri" w:hAnsi="Times New Roman" w:cs="Times New Roman"/>
          <w:sz w:val="28"/>
          <w:szCs w:val="28"/>
          <w:lang w:val="kk-KZ" w:eastAsia="en-US"/>
        </w:rPr>
        <w:t xml:space="preserve">Бауырдың құрылымдық ұйымындағы өзгерістер оның функционалды күйіне және липидтер алмасуының процесіне әсер етеді. Диссертациялық жұмыста бауырдың детоксикация функциясының төмендеуіне және деструктивті өзгерістерге әкелетін бауыр жасушаларының белсенділігінің патологиялық өзгерістері зерттелген. </w:t>
      </w:r>
      <w:r w:rsidR="003F0BAF" w:rsidRPr="0026636A">
        <w:rPr>
          <w:rFonts w:ascii="Times New Roman" w:eastAsia="Calibri" w:hAnsi="Times New Roman" w:cs="Times New Roman"/>
          <w:i/>
          <w:iCs/>
          <w:sz w:val="28"/>
          <w:szCs w:val="28"/>
          <w:lang w:val="kk-KZ" w:eastAsia="en-US"/>
        </w:rPr>
        <w:t>Frangula alnus</w:t>
      </w:r>
      <w:r w:rsidR="003F0BAF" w:rsidRPr="0026636A">
        <w:rPr>
          <w:rFonts w:ascii="Times New Roman" w:eastAsia="Calibri" w:hAnsi="Times New Roman" w:cs="Times New Roman"/>
          <w:sz w:val="28"/>
          <w:szCs w:val="28"/>
          <w:lang w:val="kk-KZ" w:eastAsia="en-US"/>
        </w:rPr>
        <w:t xml:space="preserve"> Mill.</w:t>
      </w:r>
      <w:r w:rsidR="00815889" w:rsidRPr="0026636A">
        <w:rPr>
          <w:rFonts w:ascii="Times New Roman" w:eastAsia="Calibri" w:hAnsi="Times New Roman" w:cs="Times New Roman"/>
          <w:sz w:val="28"/>
          <w:szCs w:val="28"/>
          <w:lang w:val="kk-KZ" w:eastAsia="en-US"/>
        </w:rPr>
        <w:t xml:space="preserve"> </w:t>
      </w:r>
      <w:r w:rsidRPr="0026636A">
        <w:rPr>
          <w:rFonts w:ascii="Times New Roman" w:eastAsia="Calibri" w:hAnsi="Times New Roman" w:cs="Times New Roman"/>
          <w:sz w:val="28"/>
          <w:szCs w:val="28"/>
          <w:lang w:val="kk-KZ" w:eastAsia="en-US"/>
        </w:rPr>
        <w:t xml:space="preserve"> дәрілік сынғақ итшомырттың қабығынан алынған ұнтақпен бірге егеуқұйрықтарды майлы тамақпен тамақтандыру диетада мұндай комбинацияны қолдану морфологиялық процестерді қалыпқа келтіруге  және егеуқұйрықтардың бауырының құрылымдық-функционалды ұйымдастырылуын қалпына келтіруге ықпал ететіндігін көрсетті.</w:t>
      </w:r>
    </w:p>
    <w:p w14:paraId="2FDACB9C" w14:textId="77777777" w:rsidR="00F62304" w:rsidRPr="0026636A" w:rsidRDefault="00C32154" w:rsidP="00861B93">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val="kk-KZ" w:eastAsia="en-US"/>
        </w:rPr>
        <w:t>Семіздік бүкіл</w:t>
      </w:r>
      <w:r w:rsidR="00A51996" w:rsidRPr="0026636A">
        <w:rPr>
          <w:rFonts w:ascii="Times New Roman" w:eastAsia="Calibri" w:hAnsi="Times New Roman" w:cs="Times New Roman"/>
          <w:sz w:val="28"/>
          <w:szCs w:val="28"/>
          <w:lang w:val="kk-KZ" w:eastAsia="en-US"/>
        </w:rPr>
        <w:t xml:space="preserve"> </w:t>
      </w:r>
      <w:r w:rsidRPr="0026636A">
        <w:rPr>
          <w:rFonts w:ascii="Times New Roman" w:eastAsia="Calibri" w:hAnsi="Times New Roman" w:cs="Times New Roman"/>
          <w:sz w:val="28"/>
          <w:szCs w:val="28"/>
          <w:lang w:val="kk-KZ" w:eastAsia="en-US"/>
        </w:rPr>
        <w:t xml:space="preserve">әлем халқы арасында кең таралған және көбінесе созылмалы эндокриндік, қабыну және онкологиялық аурулардың – екінші типтегі қант диабеті, тоқішек, өтжолдары, эндометрия, сүт безі және басқалардың даму жиілігінің жоғарылауымен бірге жүреді. Майлы бауырмен байланысты аурулар дененің барлық жүйелерінің жұмысында қайтымсыз бұзылулар тудырады. </w:t>
      </w:r>
    </w:p>
    <w:p w14:paraId="4C2DF8A9" w14:textId="54AB1D87" w:rsidR="00A67BC4" w:rsidRPr="0026636A" w:rsidRDefault="00C32154" w:rsidP="00861B93">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val="kk-KZ" w:eastAsia="en-US"/>
        </w:rPr>
        <w:t>Дүниежүзілік денсаулық сақтау ұйымының мәліметі бойынша, 1980 жылдан 2019 жылға дейін бүкіл әлемде семіздікке шалдыққандар саны 2 еседен астам өсті және қазіргі уақытта Еуропа елдерінде халықтың 35%-дан астамы артық салмақ, ал 10-30%-ы семі</w:t>
      </w:r>
      <w:r w:rsidR="009A4E79" w:rsidRPr="0026636A">
        <w:rPr>
          <w:rFonts w:ascii="Times New Roman" w:eastAsia="Calibri" w:hAnsi="Times New Roman" w:cs="Times New Roman"/>
          <w:sz w:val="28"/>
          <w:szCs w:val="28"/>
          <w:lang w:val="kk-KZ" w:eastAsia="en-US"/>
        </w:rPr>
        <w:t xml:space="preserve">здікке шалдыққан. </w:t>
      </w:r>
      <w:r w:rsidR="00A51996" w:rsidRPr="0026636A">
        <w:rPr>
          <w:rFonts w:ascii="Times New Roman" w:eastAsia="Calibri" w:hAnsi="Times New Roman" w:cs="Times New Roman"/>
          <w:sz w:val="28"/>
          <w:szCs w:val="28"/>
          <w:lang w:val="kk-KZ" w:eastAsia="en-US"/>
        </w:rPr>
        <w:t>Майлы ұлпаларда</w:t>
      </w:r>
      <w:r w:rsidRPr="0026636A">
        <w:rPr>
          <w:rFonts w:ascii="Times New Roman" w:eastAsia="Calibri" w:hAnsi="Times New Roman" w:cs="Times New Roman"/>
          <w:sz w:val="28"/>
          <w:szCs w:val="28"/>
          <w:lang w:val="kk-KZ" w:eastAsia="en-US"/>
        </w:rPr>
        <w:t xml:space="preserve"> триглицеридтердің артық жиналуы дененің энергия шығындарынан, гиподинамиядан және генетикалық бейімділіктен асатын жоғары калориялы тамақтану сияқты факторлардың жи</w:t>
      </w:r>
      <w:r w:rsidR="00A51996" w:rsidRPr="0026636A">
        <w:rPr>
          <w:rFonts w:ascii="Times New Roman" w:eastAsia="Calibri" w:hAnsi="Times New Roman" w:cs="Times New Roman"/>
          <w:sz w:val="28"/>
          <w:szCs w:val="28"/>
          <w:lang w:val="kk-KZ" w:eastAsia="en-US"/>
        </w:rPr>
        <w:t>ынтығымен дамиды. Майлы ұлпаларда</w:t>
      </w:r>
      <w:r w:rsidRPr="0026636A">
        <w:rPr>
          <w:rFonts w:ascii="Times New Roman" w:eastAsia="Calibri" w:hAnsi="Times New Roman" w:cs="Times New Roman"/>
          <w:sz w:val="28"/>
          <w:szCs w:val="28"/>
          <w:lang w:val="kk-KZ" w:eastAsia="en-US"/>
        </w:rPr>
        <w:t xml:space="preserve"> және басқа органдарда семіздік кезінде иммундық және қабыну реакцияларының белсендірілуі байқалады. </w:t>
      </w:r>
    </w:p>
    <w:p w14:paraId="2E75069C" w14:textId="55878CB6" w:rsidR="00F62304" w:rsidRPr="0026636A" w:rsidRDefault="00C32154" w:rsidP="00861B93">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val="kk-KZ" w:eastAsia="en-US"/>
        </w:rPr>
        <w:lastRenderedPageBreak/>
        <w:t xml:space="preserve">Семіздік механизмдері қарқынды зерттелуде және эксперименталды жануарларда осы мәселеге арналған көптеген жұмыстар орындалды. Семіздіктегі бауырдың морфологиялық, функционалдық және молекулалық-биологиялық өзгерістері туралы әдебиеттер деректері аз </w:t>
      </w:r>
      <w:r w:rsidR="00A51996" w:rsidRPr="0026636A">
        <w:rPr>
          <w:rFonts w:ascii="Times New Roman" w:eastAsia="Calibri" w:hAnsi="Times New Roman" w:cs="Times New Roman"/>
          <w:sz w:val="28"/>
          <w:szCs w:val="28"/>
          <w:lang w:val="kk-KZ" w:eastAsia="en-US"/>
        </w:rPr>
        <w:t xml:space="preserve">кездеседі </w:t>
      </w:r>
      <w:r w:rsidRPr="0026636A">
        <w:rPr>
          <w:rFonts w:ascii="Times New Roman" w:eastAsia="Calibri" w:hAnsi="Times New Roman" w:cs="Times New Roman"/>
          <w:sz w:val="28"/>
          <w:szCs w:val="28"/>
          <w:lang w:val="kk-KZ" w:eastAsia="en-US"/>
        </w:rPr>
        <w:t xml:space="preserve">және фрагментті. </w:t>
      </w:r>
    </w:p>
    <w:p w14:paraId="31FE7236" w14:textId="77777777" w:rsidR="00F62304" w:rsidRPr="0026636A" w:rsidRDefault="00C32154" w:rsidP="00861B93">
      <w:pPr>
        <w:spacing w:after="0" w:line="240" w:lineRule="auto"/>
        <w:ind w:firstLine="567"/>
        <w:jc w:val="both"/>
        <w:rPr>
          <w:rFonts w:ascii="Times New Roman" w:eastAsia="Calibri" w:hAnsi="Times New Roman" w:cs="Times New Roman"/>
          <w:sz w:val="28"/>
          <w:szCs w:val="28"/>
          <w:shd w:val="clear" w:color="auto" w:fill="FFFFFF"/>
          <w:lang w:val="kk-KZ" w:eastAsia="en-US"/>
        </w:rPr>
      </w:pPr>
      <w:r w:rsidRPr="0026636A">
        <w:rPr>
          <w:rFonts w:ascii="Times New Roman" w:eastAsia="Calibri" w:hAnsi="Times New Roman" w:cs="Times New Roman"/>
          <w:sz w:val="28"/>
          <w:szCs w:val="28"/>
          <w:lang w:val="kk-KZ" w:eastAsia="en-US"/>
        </w:rPr>
        <w:t>Осыған байланысты бауырдың функционалдық белсенділігін реттеудің морфологиялық өзгерістерін және оның дәрілік өсімдіктермен емдеуге негізделген әртүрлі факторлардың әсеріне метаболикалық бейімделуін зерттеу қазіргі ғылымның маңызды міндеті болып қала береді.</w:t>
      </w:r>
      <w:r w:rsidRPr="0026636A">
        <w:rPr>
          <w:rFonts w:ascii="Times New Roman" w:eastAsia="Calibri" w:hAnsi="Times New Roman" w:cs="Times New Roman"/>
          <w:sz w:val="28"/>
          <w:szCs w:val="28"/>
          <w:shd w:val="clear" w:color="auto" w:fill="FFFFFF"/>
          <w:lang w:val="kk-KZ" w:eastAsia="en-US"/>
        </w:rPr>
        <w:t xml:space="preserve"> Өсімдік тектес жаңа тиімді препараттарды іздеу эксперименттік және клиникалық гепатологияның маңызды бағыты болып табылады. </w:t>
      </w:r>
    </w:p>
    <w:p w14:paraId="75A530C2" w14:textId="4C5EF5DB" w:rsidR="00C32154" w:rsidRPr="0026636A" w:rsidRDefault="00C32154" w:rsidP="00E3365D">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val="kk-KZ" w:eastAsia="en-US"/>
        </w:rPr>
        <w:t>Бірінші топтағы егеуқұйрықта</w:t>
      </w:r>
      <w:r w:rsidR="00672141" w:rsidRPr="0026636A">
        <w:rPr>
          <w:rFonts w:ascii="Times New Roman" w:eastAsia="Calibri" w:hAnsi="Times New Roman" w:cs="Times New Roman"/>
          <w:sz w:val="28"/>
          <w:szCs w:val="28"/>
          <w:lang w:val="kk-KZ" w:eastAsia="en-US"/>
        </w:rPr>
        <w:t xml:space="preserve">рдың бауыры классикалық түтікті </w:t>
      </w:r>
      <w:r w:rsidRPr="0026636A">
        <w:rPr>
          <w:rFonts w:ascii="Times New Roman" w:eastAsia="Calibri" w:hAnsi="Times New Roman" w:cs="Times New Roman"/>
          <w:sz w:val="28"/>
          <w:szCs w:val="28"/>
          <w:lang w:val="kk-KZ" w:eastAsia="en-US"/>
        </w:rPr>
        <w:t>құрылымға ие болды. Органның құрылымы және бауыр лобулаларының сәулелік құрылымы сақталды. Гепатоциттер алтыбұрышты, жасушаның ортасында орналасқан үлкен дөңгелек ядролар көрінеді, ядроларда бір немесе екі ядро байқалады. Екі ядролы жасушалар пайда болды. Синусоидтардың қанмен толтырылуы және тамырлардың шамалы склерозы байқалады. Гепатоциттердің цитоплазмасында түйіршіктілік байқалады. Паренхимада жалғыз өт жолдары табылды. Олар эпителиймен қапталған түтік түр</w:t>
      </w:r>
      <w:r w:rsidR="00B50B83" w:rsidRPr="0026636A">
        <w:rPr>
          <w:rFonts w:ascii="Times New Roman" w:eastAsia="Calibri" w:hAnsi="Times New Roman" w:cs="Times New Roman"/>
          <w:sz w:val="28"/>
          <w:szCs w:val="28"/>
          <w:lang w:val="kk-KZ" w:eastAsia="en-US"/>
        </w:rPr>
        <w:t>інде дұрыс құрылымға ие болды (</w:t>
      </w:r>
      <w:r w:rsidR="002A3572" w:rsidRPr="0026636A">
        <w:rPr>
          <w:rFonts w:ascii="Times New Roman" w:eastAsia="Calibri" w:hAnsi="Times New Roman" w:cs="Times New Roman"/>
          <w:sz w:val="28"/>
          <w:szCs w:val="28"/>
          <w:lang w:val="kk-KZ" w:eastAsia="en-US"/>
        </w:rPr>
        <w:t>Сурет 3</w:t>
      </w:r>
      <w:r w:rsidR="00641D2F">
        <w:rPr>
          <w:rFonts w:ascii="Times New Roman" w:eastAsia="Calibri" w:hAnsi="Times New Roman" w:cs="Times New Roman"/>
          <w:sz w:val="28"/>
          <w:szCs w:val="28"/>
          <w:lang w:val="kk-KZ" w:eastAsia="en-US"/>
        </w:rPr>
        <w:t>4</w:t>
      </w:r>
      <w:r w:rsidRPr="0026636A">
        <w:rPr>
          <w:rFonts w:ascii="Times New Roman" w:eastAsia="Calibri" w:hAnsi="Times New Roman" w:cs="Times New Roman"/>
          <w:sz w:val="28"/>
          <w:szCs w:val="28"/>
          <w:lang w:val="kk-KZ" w:eastAsia="en-US"/>
        </w:rPr>
        <w:t>). Гепатоциттердің я</w:t>
      </w:r>
      <w:r w:rsidR="00E3365D" w:rsidRPr="0026636A">
        <w:rPr>
          <w:rFonts w:ascii="Times New Roman" w:eastAsia="Calibri" w:hAnsi="Times New Roman" w:cs="Times New Roman"/>
          <w:sz w:val="28"/>
          <w:szCs w:val="28"/>
          <w:lang w:val="kk-KZ" w:eastAsia="en-US"/>
        </w:rPr>
        <w:t>дролық-цитоплазмалық қатынасы</w:t>
      </w:r>
      <w:r w:rsidRPr="0026636A">
        <w:rPr>
          <w:rFonts w:ascii="Times New Roman" w:eastAsia="Calibri" w:hAnsi="Times New Roman" w:cs="Times New Roman"/>
          <w:sz w:val="28"/>
          <w:szCs w:val="28"/>
          <w:lang w:val="kk-KZ" w:eastAsia="en-US"/>
        </w:rPr>
        <w:t xml:space="preserve"> 0,186±0,093 құрады (</w:t>
      </w:r>
      <w:r w:rsidR="00B50B83" w:rsidRPr="0026636A">
        <w:rPr>
          <w:rFonts w:ascii="Times New Roman" w:eastAsia="Calibri" w:hAnsi="Times New Roman" w:cs="Times New Roman"/>
          <w:sz w:val="28"/>
          <w:szCs w:val="28"/>
          <w:lang w:eastAsia="en-US"/>
        </w:rPr>
        <w:t>p &lt;</w:t>
      </w:r>
      <w:r w:rsidRPr="0026636A">
        <w:rPr>
          <w:rFonts w:ascii="Times New Roman" w:eastAsia="Calibri" w:hAnsi="Times New Roman" w:cs="Times New Roman"/>
          <w:sz w:val="28"/>
          <w:szCs w:val="28"/>
          <w:lang w:eastAsia="en-US"/>
        </w:rPr>
        <w:t>0,05 кезінде).</w:t>
      </w:r>
    </w:p>
    <w:p w14:paraId="5D4C7929" w14:textId="77777777" w:rsidR="00C32154" w:rsidRPr="0026636A" w:rsidRDefault="00C32154" w:rsidP="00861B93">
      <w:pPr>
        <w:spacing w:after="0" w:line="240" w:lineRule="auto"/>
        <w:ind w:firstLine="567"/>
        <w:jc w:val="both"/>
        <w:rPr>
          <w:rFonts w:ascii="Times New Roman" w:eastAsia="Calibri" w:hAnsi="Times New Roman" w:cs="Times New Roman"/>
          <w:sz w:val="28"/>
          <w:szCs w:val="28"/>
          <w:lang w:val="kk-KZ" w:eastAsia="en-US"/>
        </w:rPr>
      </w:pPr>
    </w:p>
    <w:p w14:paraId="49EBE927" w14:textId="6F3B1667" w:rsidR="001B3E99" w:rsidRPr="0026636A" w:rsidRDefault="00992647" w:rsidP="001B3E99">
      <w:pPr>
        <w:tabs>
          <w:tab w:val="left" w:pos="2977"/>
        </w:tabs>
        <w:spacing w:after="0" w:line="240" w:lineRule="auto"/>
        <w:jc w:val="center"/>
        <w:rPr>
          <w:rFonts w:ascii="Times New Roman" w:eastAsia="Calibri" w:hAnsi="Times New Roman" w:cs="Times New Roman"/>
          <w:sz w:val="28"/>
          <w:szCs w:val="28"/>
          <w:lang w:val="kk-KZ" w:eastAsia="en-US"/>
        </w:rPr>
      </w:pPr>
      <w:r w:rsidRPr="0026636A">
        <w:rPr>
          <w:rFonts w:ascii="Times New Roman" w:eastAsia="Calibri" w:hAnsi="Times New Roman" w:cs="Times New Roman"/>
          <w:noProof/>
          <w:sz w:val="28"/>
          <w:szCs w:val="28"/>
          <w:lang w:val="kk-KZ" w:eastAsia="en-US"/>
        </w:rPr>
        <w:object w:dxaOrig="15360" w:dyaOrig="11520" w14:anchorId="55E90E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75.75pt;height:206.95pt;mso-width-percent:0;mso-height-percent:0;mso-width-percent:0;mso-height-percent:0" o:ole="">
            <v:imagedata r:id="rId45" o:title="" gain="52429f"/>
          </v:shape>
          <o:OLEObject Type="Embed" ProgID="PBrush" ShapeID="_x0000_i1026" DrawAspect="Content" ObjectID="_1825163278" r:id="rId46"/>
        </w:object>
      </w:r>
    </w:p>
    <w:p w14:paraId="468516BD" w14:textId="7AC6324A" w:rsidR="001B3E99" w:rsidRPr="0026636A" w:rsidRDefault="001B3E99" w:rsidP="0080026B">
      <w:pPr>
        <w:tabs>
          <w:tab w:val="left" w:pos="2977"/>
        </w:tabs>
        <w:spacing w:after="0" w:line="240" w:lineRule="auto"/>
        <w:jc w:val="center"/>
        <w:rPr>
          <w:rFonts w:ascii="Times New Roman" w:eastAsia="Calibri" w:hAnsi="Times New Roman" w:cs="Times New Roman"/>
          <w:sz w:val="28"/>
          <w:szCs w:val="28"/>
          <w:lang w:val="kk-KZ" w:eastAsia="en-US"/>
        </w:rPr>
      </w:pPr>
    </w:p>
    <w:p w14:paraId="44451560" w14:textId="2516B00B" w:rsidR="00C32154" w:rsidRPr="0026636A" w:rsidRDefault="00C32154" w:rsidP="00593ED6">
      <w:pPr>
        <w:tabs>
          <w:tab w:val="left" w:pos="2977"/>
        </w:tabs>
        <w:spacing w:after="0" w:line="240" w:lineRule="auto"/>
        <w:jc w:val="center"/>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val="kk-KZ" w:eastAsia="en-US"/>
        </w:rPr>
        <w:t xml:space="preserve">Сурет </w:t>
      </w:r>
      <w:r w:rsidR="008B7268" w:rsidRPr="0026636A">
        <w:rPr>
          <w:rFonts w:ascii="Times New Roman" w:hAnsi="Times New Roman" w:cs="Times New Roman"/>
          <w:iCs/>
          <w:color w:val="000000" w:themeColor="text1"/>
          <w:sz w:val="28"/>
          <w:szCs w:val="28"/>
          <w:lang w:val="en-US"/>
        </w:rPr>
        <w:t>3</w:t>
      </w:r>
      <w:r w:rsidR="00593ED6" w:rsidRPr="0026636A">
        <w:rPr>
          <w:rFonts w:ascii="Times New Roman" w:hAnsi="Times New Roman" w:cs="Times New Roman"/>
          <w:iCs/>
          <w:color w:val="000000" w:themeColor="text1"/>
          <w:sz w:val="28"/>
          <w:szCs w:val="28"/>
          <w:lang w:val="en-US"/>
        </w:rPr>
        <w:t>4</w:t>
      </w:r>
      <w:r w:rsidR="008B7268" w:rsidRPr="0026636A">
        <w:rPr>
          <w:rFonts w:ascii="Times New Roman" w:hAnsi="Times New Roman" w:cs="Times New Roman"/>
          <w:iCs/>
          <w:color w:val="000000" w:themeColor="text1"/>
          <w:sz w:val="28"/>
          <w:szCs w:val="28"/>
          <w:lang w:val="en-US"/>
        </w:rPr>
        <w:t xml:space="preserve"> –</w:t>
      </w:r>
      <w:r w:rsidRPr="0026636A">
        <w:rPr>
          <w:rFonts w:ascii="Times New Roman" w:eastAsia="Calibri" w:hAnsi="Times New Roman" w:cs="Times New Roman"/>
          <w:sz w:val="28"/>
          <w:szCs w:val="28"/>
          <w:lang w:val="kk-KZ" w:eastAsia="en-US"/>
        </w:rPr>
        <w:t xml:space="preserve"> Қалыпты бауыр. Бояу гематоксилин және эозин. 400 есе ұлғайтылған</w:t>
      </w:r>
      <w:r w:rsidR="00A6561F" w:rsidRPr="0026636A">
        <w:rPr>
          <w:rFonts w:ascii="Times New Roman" w:eastAsia="Calibri" w:hAnsi="Times New Roman" w:cs="Times New Roman"/>
          <w:sz w:val="28"/>
          <w:szCs w:val="28"/>
          <w:lang w:val="kk-KZ" w:eastAsia="en-US"/>
        </w:rPr>
        <w:t>.</w:t>
      </w:r>
    </w:p>
    <w:p w14:paraId="2951EF40" w14:textId="77777777" w:rsidR="00C32154" w:rsidRPr="0026636A" w:rsidRDefault="00C32154" w:rsidP="00861B93">
      <w:pPr>
        <w:tabs>
          <w:tab w:val="left" w:pos="2977"/>
        </w:tabs>
        <w:spacing w:after="0" w:line="240" w:lineRule="auto"/>
        <w:jc w:val="center"/>
        <w:rPr>
          <w:rFonts w:ascii="Times New Roman" w:eastAsia="Calibri" w:hAnsi="Times New Roman" w:cs="Times New Roman"/>
          <w:sz w:val="28"/>
          <w:szCs w:val="28"/>
          <w:lang w:val="kk-KZ" w:eastAsia="en-US"/>
        </w:rPr>
      </w:pPr>
    </w:p>
    <w:p w14:paraId="080047B1" w14:textId="77777777" w:rsidR="001B3E99" w:rsidRPr="0026636A" w:rsidRDefault="00C32154" w:rsidP="00861B93">
      <w:pPr>
        <w:tabs>
          <w:tab w:val="left" w:pos="2977"/>
        </w:tabs>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i/>
          <w:sz w:val="28"/>
          <w:szCs w:val="28"/>
          <w:lang w:val="kk-KZ" w:eastAsia="en-US"/>
        </w:rPr>
        <w:t>Морфологиялық зерттеу</w:t>
      </w:r>
      <w:r w:rsidR="006A4311" w:rsidRPr="0026636A">
        <w:rPr>
          <w:rFonts w:ascii="Times New Roman" w:eastAsia="Calibri" w:hAnsi="Times New Roman" w:cs="Times New Roman"/>
          <w:i/>
          <w:sz w:val="28"/>
          <w:szCs w:val="28"/>
          <w:lang w:val="kk-KZ" w:eastAsia="en-US"/>
        </w:rPr>
        <w:t xml:space="preserve">. </w:t>
      </w:r>
      <w:r w:rsidRPr="0026636A">
        <w:rPr>
          <w:rFonts w:ascii="Times New Roman" w:eastAsia="Calibri" w:hAnsi="Times New Roman" w:cs="Times New Roman"/>
          <w:sz w:val="28"/>
          <w:szCs w:val="28"/>
          <w:lang w:val="kk-KZ" w:eastAsia="en-US"/>
        </w:rPr>
        <w:t xml:space="preserve">Жарық-оптикалық деңгейде екінші топтағы егеуқұйрықтардың бауыр паренхимасында жасушалық байланыстардың бұзылуы байқалады, әртүрлі мөлшердегі көптеген липидті тамшылар түрінде гепатоциттердің майлы дистрофиясының белгілері бар кең аймақтар табылды. Көптеген липидті тамшылар бірігуге бейім болды және үлкен май тамшыларын құрады. </w:t>
      </w:r>
    </w:p>
    <w:p w14:paraId="02B186FA" w14:textId="66DA0FE6" w:rsidR="00C32154" w:rsidRPr="0026636A" w:rsidRDefault="00C32154" w:rsidP="00D23D5F">
      <w:pPr>
        <w:tabs>
          <w:tab w:val="left" w:pos="2977"/>
        </w:tabs>
        <w:spacing w:after="0" w:line="240" w:lineRule="auto"/>
        <w:ind w:firstLine="567"/>
        <w:jc w:val="both"/>
        <w:rPr>
          <w:rFonts w:ascii="Times New Roman" w:eastAsia="Calibri" w:hAnsi="Times New Roman" w:cs="Times New Roman"/>
          <w:sz w:val="28"/>
          <w:szCs w:val="28"/>
          <w:lang w:eastAsia="en-US"/>
        </w:rPr>
      </w:pPr>
      <w:r w:rsidRPr="0026636A">
        <w:rPr>
          <w:rFonts w:ascii="Times New Roman" w:eastAsia="Calibri" w:hAnsi="Times New Roman" w:cs="Times New Roman"/>
          <w:sz w:val="28"/>
          <w:szCs w:val="28"/>
          <w:lang w:val="kk-KZ" w:eastAsia="en-US"/>
        </w:rPr>
        <w:lastRenderedPageBreak/>
        <w:t>Ядролар кішкентай, жасушала</w:t>
      </w:r>
      <w:r w:rsidR="00FB00FD" w:rsidRPr="0026636A">
        <w:rPr>
          <w:rFonts w:ascii="Times New Roman" w:eastAsia="Calibri" w:hAnsi="Times New Roman" w:cs="Times New Roman"/>
          <w:sz w:val="28"/>
          <w:szCs w:val="28"/>
          <w:lang w:val="kk-KZ" w:eastAsia="en-US"/>
        </w:rPr>
        <w:t>рдың перифериясына орналасқан</w:t>
      </w:r>
      <w:r w:rsidRPr="0026636A">
        <w:rPr>
          <w:rFonts w:ascii="Times New Roman" w:eastAsia="Calibri" w:hAnsi="Times New Roman" w:cs="Times New Roman"/>
          <w:sz w:val="28"/>
          <w:szCs w:val="28"/>
          <w:lang w:val="kk-KZ" w:eastAsia="en-US"/>
        </w:rPr>
        <w:t>, кейбір жерлерде деформацияланған. Кейбір тамырлар деформацияланған, үлкен тамырлардың біркелкі емес қанмен толтырылуы байқалады. Май дистрофиясының арқасында синусоидтардың күрт тарылуы және қанмен толтырылуы және капиллярлардағы плазманың тоқырауы, сондай-ақ ірі тамырлардың склерозы байқалады (</w:t>
      </w:r>
      <w:r w:rsidR="00641D2F">
        <w:rPr>
          <w:rFonts w:ascii="Times New Roman" w:eastAsia="Calibri" w:hAnsi="Times New Roman" w:cs="Times New Roman"/>
          <w:sz w:val="28"/>
          <w:szCs w:val="28"/>
          <w:lang w:val="kk-KZ" w:eastAsia="en-US"/>
        </w:rPr>
        <w:t>Сурет 35</w:t>
      </w:r>
      <w:r w:rsidR="002A3572" w:rsidRPr="0026636A">
        <w:rPr>
          <w:rFonts w:ascii="Times New Roman" w:eastAsia="Calibri" w:hAnsi="Times New Roman" w:cs="Times New Roman"/>
          <w:sz w:val="28"/>
          <w:szCs w:val="28"/>
          <w:lang w:val="kk-KZ" w:eastAsia="en-US"/>
        </w:rPr>
        <w:t>, 3</w:t>
      </w:r>
      <w:r w:rsidR="00641D2F">
        <w:rPr>
          <w:rFonts w:ascii="Times New Roman" w:eastAsia="Calibri" w:hAnsi="Times New Roman" w:cs="Times New Roman"/>
          <w:sz w:val="28"/>
          <w:szCs w:val="28"/>
          <w:lang w:val="kk-KZ" w:eastAsia="en-US"/>
        </w:rPr>
        <w:t>6</w:t>
      </w:r>
      <w:r w:rsidRPr="0026636A">
        <w:rPr>
          <w:rFonts w:ascii="Times New Roman" w:eastAsia="Calibri" w:hAnsi="Times New Roman" w:cs="Times New Roman"/>
          <w:sz w:val="28"/>
          <w:szCs w:val="28"/>
          <w:lang w:val="kk-KZ" w:eastAsia="en-US"/>
        </w:rPr>
        <w:t>). Осы топтың бауыр жұмыртқасы 0,282±0,18 (</w:t>
      </w:r>
      <w:r w:rsidR="00A0544F" w:rsidRPr="0026636A">
        <w:rPr>
          <w:rFonts w:ascii="Times New Roman" w:eastAsia="Calibri" w:hAnsi="Times New Roman" w:cs="Times New Roman"/>
          <w:sz w:val="28"/>
          <w:szCs w:val="28"/>
          <w:lang w:eastAsia="en-US"/>
        </w:rPr>
        <w:t>p &lt;</w:t>
      </w:r>
      <w:r w:rsidRPr="0026636A">
        <w:rPr>
          <w:rFonts w:ascii="Times New Roman" w:eastAsia="Calibri" w:hAnsi="Times New Roman" w:cs="Times New Roman"/>
          <w:sz w:val="28"/>
          <w:szCs w:val="28"/>
          <w:lang w:eastAsia="en-US"/>
        </w:rPr>
        <w:t>0,05 кезінде) құрайды.</w:t>
      </w:r>
    </w:p>
    <w:p w14:paraId="74D098C3" w14:textId="77777777" w:rsidR="001B3E99" w:rsidRPr="0026636A" w:rsidRDefault="001B3E99" w:rsidP="00861B93">
      <w:pPr>
        <w:tabs>
          <w:tab w:val="left" w:pos="2977"/>
        </w:tabs>
        <w:spacing w:after="0" w:line="240" w:lineRule="auto"/>
        <w:ind w:firstLine="567"/>
        <w:jc w:val="both"/>
        <w:rPr>
          <w:rFonts w:ascii="Times New Roman" w:eastAsia="Calibri" w:hAnsi="Times New Roman" w:cs="Times New Roman"/>
          <w:sz w:val="28"/>
          <w:szCs w:val="28"/>
          <w:lang w:eastAsia="en-US"/>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658"/>
      </w:tblGrid>
      <w:tr w:rsidR="00C32154" w:rsidRPr="0026636A" w14:paraId="13D3DA89" w14:textId="77777777" w:rsidTr="009C2099">
        <w:trPr>
          <w:trHeight w:val="4045"/>
          <w:jc w:val="center"/>
        </w:trPr>
        <w:tc>
          <w:tcPr>
            <w:tcW w:w="4705" w:type="dxa"/>
            <w:vAlign w:val="center"/>
          </w:tcPr>
          <w:p w14:paraId="6F93D79E" w14:textId="77777777" w:rsidR="00C32154" w:rsidRPr="0026636A" w:rsidRDefault="00C32154" w:rsidP="00861B93">
            <w:pPr>
              <w:rPr>
                <w:rFonts w:ascii="Times New Roman" w:eastAsia="Calibri" w:hAnsi="Times New Roman" w:cs="Times New Roman"/>
                <w:sz w:val="28"/>
                <w:szCs w:val="28"/>
              </w:rPr>
            </w:pPr>
            <w:r w:rsidRPr="0026636A">
              <w:rPr>
                <w:rFonts w:ascii="Times New Roman" w:eastAsia="Calibri" w:hAnsi="Times New Roman" w:cs="Times New Roman"/>
                <w:noProof/>
                <w:sz w:val="28"/>
                <w:szCs w:val="28"/>
                <w:lang w:bidi="he-IL"/>
              </w:rPr>
              <w:drawing>
                <wp:inline distT="0" distB="0" distL="0" distR="0" wp14:anchorId="3BFF409B" wp14:editId="04583C58">
                  <wp:extent cx="2916391" cy="2606040"/>
                  <wp:effectExtent l="0" t="0" r="0" b="3810"/>
                  <wp:docPr id="122" name="Рисунок 2" descr="D:\Зура Беркутовна\Крысы\май\печень\х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ура Беркутовна\Крысы\май\печень\х20-3.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Effect>
                                      <a14:brightnessContrast bright="7000" contrast="-12000"/>
                                    </a14:imgEffect>
                                  </a14:imgLayer>
                                </a14:imgProps>
                              </a:ext>
                            </a:extLst>
                          </a:blip>
                          <a:srcRect/>
                          <a:stretch>
                            <a:fillRect/>
                          </a:stretch>
                        </pic:blipFill>
                        <pic:spPr bwMode="auto">
                          <a:xfrm>
                            <a:off x="0" y="0"/>
                            <a:ext cx="2921330" cy="2610454"/>
                          </a:xfrm>
                          <a:prstGeom prst="rect">
                            <a:avLst/>
                          </a:prstGeom>
                          <a:noFill/>
                          <a:ln w="9525">
                            <a:noFill/>
                            <a:miter lim="800000"/>
                            <a:headEnd/>
                            <a:tailEnd/>
                          </a:ln>
                        </pic:spPr>
                      </pic:pic>
                    </a:graphicData>
                  </a:graphic>
                </wp:inline>
              </w:drawing>
            </w:r>
          </w:p>
        </w:tc>
        <w:tc>
          <w:tcPr>
            <w:tcW w:w="4653" w:type="dxa"/>
            <w:vAlign w:val="center"/>
          </w:tcPr>
          <w:p w14:paraId="15C3CE73" w14:textId="77777777" w:rsidR="00C32154" w:rsidRPr="0026636A" w:rsidRDefault="00992647" w:rsidP="00861B93">
            <w:pPr>
              <w:rPr>
                <w:rFonts w:ascii="Times New Roman" w:eastAsia="Calibri" w:hAnsi="Times New Roman" w:cs="Times New Roman"/>
                <w:sz w:val="28"/>
                <w:szCs w:val="28"/>
              </w:rPr>
            </w:pPr>
            <w:r w:rsidRPr="0026636A">
              <w:rPr>
                <w:rFonts w:ascii="Times New Roman" w:eastAsia="Calibri" w:hAnsi="Times New Roman" w:cs="Times New Roman"/>
                <w:noProof/>
                <w:sz w:val="28"/>
                <w:szCs w:val="28"/>
              </w:rPr>
              <w:object w:dxaOrig="15360" w:dyaOrig="11520" w14:anchorId="53F2916B">
                <v:shape id="_x0000_i1025" type="#_x0000_t75" alt="" style="width:227.3pt;height:199.7pt;mso-width-percent:0;mso-height-percent:0;mso-width-percent:0;mso-height-percent:0" o:ole="">
                  <v:imagedata r:id="rId49" o:title=""/>
                </v:shape>
                <o:OLEObject Type="Embed" ProgID="PBrush" ShapeID="_x0000_i1025" DrawAspect="Content" ObjectID="_1825163279" r:id="rId50"/>
              </w:object>
            </w:r>
          </w:p>
        </w:tc>
      </w:tr>
      <w:tr w:rsidR="00C32154" w:rsidRPr="0026636A" w14:paraId="1158AACB" w14:textId="77777777" w:rsidTr="009C2099">
        <w:trPr>
          <w:jc w:val="center"/>
        </w:trPr>
        <w:tc>
          <w:tcPr>
            <w:tcW w:w="4705" w:type="dxa"/>
            <w:vAlign w:val="center"/>
          </w:tcPr>
          <w:p w14:paraId="74A6D774" w14:textId="15885409" w:rsidR="00C32154" w:rsidRPr="0026636A" w:rsidRDefault="003410E5" w:rsidP="00593ED6">
            <w:pPr>
              <w:ind w:firstLine="565"/>
              <w:jc w:val="both"/>
              <w:rPr>
                <w:rFonts w:ascii="Times New Roman" w:eastAsia="Calibri" w:hAnsi="Times New Roman" w:cs="Times New Roman"/>
                <w:noProof/>
                <w:sz w:val="28"/>
                <w:szCs w:val="28"/>
                <w:lang w:val="en-US"/>
              </w:rPr>
            </w:pPr>
            <w:r w:rsidRPr="0026636A">
              <w:rPr>
                <w:rFonts w:ascii="Times New Roman" w:eastAsia="Calibri" w:hAnsi="Times New Roman" w:cs="Times New Roman"/>
                <w:noProof/>
                <w:sz w:val="28"/>
                <w:szCs w:val="28"/>
              </w:rPr>
              <w:t xml:space="preserve">Сурет </w:t>
            </w:r>
            <w:r w:rsidR="008B7268" w:rsidRPr="0026636A">
              <w:rPr>
                <w:rFonts w:ascii="Times New Roman" w:eastAsia="Calibri" w:hAnsi="Times New Roman" w:cs="Times New Roman"/>
                <w:noProof/>
                <w:sz w:val="28"/>
                <w:szCs w:val="28"/>
                <w:lang w:val="en-US"/>
              </w:rPr>
              <w:t>3</w:t>
            </w:r>
            <w:r w:rsidR="00593ED6" w:rsidRPr="0026636A">
              <w:rPr>
                <w:rFonts w:ascii="Times New Roman" w:eastAsia="Calibri" w:hAnsi="Times New Roman" w:cs="Times New Roman"/>
                <w:noProof/>
                <w:sz w:val="28"/>
                <w:szCs w:val="28"/>
                <w:lang w:val="en-US"/>
              </w:rPr>
              <w:t>5</w:t>
            </w:r>
            <w:r w:rsidR="008B7268" w:rsidRPr="0026636A">
              <w:rPr>
                <w:rFonts w:ascii="Times New Roman" w:eastAsia="Calibri" w:hAnsi="Times New Roman" w:cs="Times New Roman"/>
                <w:noProof/>
                <w:sz w:val="28"/>
                <w:szCs w:val="28"/>
                <w:lang w:val="en-US"/>
              </w:rPr>
              <w:t xml:space="preserve"> </w:t>
            </w:r>
            <w:r w:rsidR="008B7268" w:rsidRPr="0026636A">
              <w:rPr>
                <w:rFonts w:ascii="Times New Roman" w:hAnsi="Times New Roman" w:cs="Times New Roman"/>
                <w:iCs/>
                <w:color w:val="000000" w:themeColor="text1"/>
                <w:sz w:val="28"/>
                <w:szCs w:val="28"/>
                <w:lang w:val="en-US"/>
              </w:rPr>
              <w:t>–</w:t>
            </w:r>
            <w:r w:rsidR="007F0E34" w:rsidRPr="0026636A">
              <w:rPr>
                <w:rFonts w:ascii="Times New Roman" w:eastAsia="Calibri" w:hAnsi="Times New Roman" w:cs="Times New Roman"/>
                <w:noProof/>
                <w:sz w:val="28"/>
                <w:szCs w:val="28"/>
                <w:lang w:val="en-US"/>
              </w:rPr>
              <w:t xml:space="preserve"> </w:t>
            </w:r>
            <w:r w:rsidR="00C32154" w:rsidRPr="0026636A">
              <w:rPr>
                <w:rFonts w:ascii="Times New Roman" w:eastAsia="Calibri" w:hAnsi="Times New Roman" w:cs="Times New Roman"/>
                <w:noProof/>
                <w:sz w:val="28"/>
                <w:szCs w:val="28"/>
              </w:rPr>
              <w:t>Бауырдың майлы дистрофиясы.</w:t>
            </w:r>
            <w:r w:rsidR="007F0E34" w:rsidRPr="0026636A">
              <w:rPr>
                <w:rFonts w:ascii="Times New Roman" w:eastAsia="Calibri" w:hAnsi="Times New Roman" w:cs="Times New Roman"/>
                <w:noProof/>
                <w:sz w:val="28"/>
                <w:szCs w:val="28"/>
                <w:lang w:val="en-US"/>
              </w:rPr>
              <w:t xml:space="preserve"> </w:t>
            </w:r>
            <w:r w:rsidR="00C32154" w:rsidRPr="0026636A">
              <w:rPr>
                <w:rFonts w:ascii="Times New Roman" w:eastAsia="Calibri" w:hAnsi="Times New Roman" w:cs="Times New Roman"/>
                <w:noProof/>
                <w:sz w:val="28"/>
                <w:szCs w:val="28"/>
              </w:rPr>
              <w:t>Бояу гематоксилин және эозин. 400</w:t>
            </w:r>
            <w:r w:rsidR="00C32154" w:rsidRPr="0026636A">
              <w:rPr>
                <w:rFonts w:ascii="Times New Roman" w:eastAsia="Calibri" w:hAnsi="Times New Roman" w:cs="Times New Roman"/>
                <w:noProof/>
                <w:sz w:val="28"/>
                <w:szCs w:val="28"/>
                <w:lang w:val="kk-KZ"/>
              </w:rPr>
              <w:t xml:space="preserve"> есе ұлғайтылған</w:t>
            </w:r>
            <w:r w:rsidR="007F0E34" w:rsidRPr="0026636A">
              <w:rPr>
                <w:rFonts w:ascii="Times New Roman" w:eastAsia="Calibri" w:hAnsi="Times New Roman" w:cs="Times New Roman"/>
                <w:noProof/>
                <w:sz w:val="28"/>
                <w:szCs w:val="28"/>
                <w:lang w:val="en-US"/>
              </w:rPr>
              <w:t>.</w:t>
            </w:r>
          </w:p>
        </w:tc>
        <w:tc>
          <w:tcPr>
            <w:tcW w:w="4653" w:type="dxa"/>
            <w:vAlign w:val="center"/>
          </w:tcPr>
          <w:p w14:paraId="7D932754" w14:textId="4124E986" w:rsidR="00C32154" w:rsidRPr="0026636A" w:rsidRDefault="00C32154" w:rsidP="00593ED6">
            <w:pPr>
              <w:ind w:firstLine="577"/>
              <w:jc w:val="both"/>
              <w:rPr>
                <w:rFonts w:ascii="Times New Roman" w:eastAsia="Calibri" w:hAnsi="Times New Roman" w:cs="Times New Roman"/>
                <w:sz w:val="28"/>
                <w:szCs w:val="28"/>
                <w:lang w:val="kk-KZ"/>
              </w:rPr>
            </w:pPr>
            <w:r w:rsidRPr="0026636A">
              <w:rPr>
                <w:rFonts w:ascii="Times New Roman" w:eastAsia="Calibri" w:hAnsi="Times New Roman" w:cs="Times New Roman"/>
                <w:sz w:val="28"/>
                <w:szCs w:val="28"/>
              </w:rPr>
              <w:t xml:space="preserve">Сурет </w:t>
            </w:r>
            <w:r w:rsidR="008B7268" w:rsidRPr="0026636A">
              <w:rPr>
                <w:rFonts w:ascii="Times New Roman" w:eastAsia="Calibri" w:hAnsi="Times New Roman" w:cs="Times New Roman"/>
                <w:sz w:val="28"/>
                <w:szCs w:val="28"/>
                <w:lang w:val="kk-KZ"/>
              </w:rPr>
              <w:t>3</w:t>
            </w:r>
            <w:r w:rsidR="00593ED6" w:rsidRPr="0026636A">
              <w:rPr>
                <w:rFonts w:ascii="Times New Roman" w:eastAsia="Calibri" w:hAnsi="Times New Roman" w:cs="Times New Roman"/>
                <w:sz w:val="28"/>
                <w:szCs w:val="28"/>
                <w:lang w:val="en-US"/>
              </w:rPr>
              <w:t>6</w:t>
            </w:r>
            <w:r w:rsidR="008B7268" w:rsidRPr="0026636A">
              <w:rPr>
                <w:rFonts w:ascii="Times New Roman" w:eastAsia="Calibri" w:hAnsi="Times New Roman" w:cs="Times New Roman"/>
                <w:sz w:val="28"/>
                <w:szCs w:val="28"/>
                <w:lang w:val="en-US"/>
              </w:rPr>
              <w:t xml:space="preserve"> </w:t>
            </w:r>
            <w:r w:rsidR="008B7268" w:rsidRPr="0026636A">
              <w:rPr>
                <w:rFonts w:ascii="Times New Roman" w:hAnsi="Times New Roman" w:cs="Times New Roman"/>
                <w:iCs/>
                <w:color w:val="000000" w:themeColor="text1"/>
                <w:sz w:val="28"/>
                <w:szCs w:val="28"/>
                <w:lang w:val="en-US"/>
              </w:rPr>
              <w:t>–</w:t>
            </w:r>
            <w:r w:rsidR="007F0E34" w:rsidRPr="0026636A">
              <w:rPr>
                <w:rFonts w:ascii="Times New Roman" w:eastAsia="Calibri" w:hAnsi="Times New Roman" w:cs="Times New Roman"/>
                <w:sz w:val="28"/>
                <w:szCs w:val="28"/>
                <w:lang w:val="en-US"/>
              </w:rPr>
              <w:t xml:space="preserve"> </w:t>
            </w:r>
            <w:r w:rsidRPr="0026636A">
              <w:rPr>
                <w:rFonts w:ascii="Times New Roman" w:eastAsia="Calibri" w:hAnsi="Times New Roman" w:cs="Times New Roman"/>
                <w:sz w:val="28"/>
                <w:szCs w:val="28"/>
              </w:rPr>
              <w:t>Бауырдың майлы дистрофиясы.</w:t>
            </w:r>
            <w:r w:rsidR="007F0E34" w:rsidRPr="0026636A">
              <w:rPr>
                <w:rFonts w:ascii="Times New Roman" w:eastAsia="Calibri" w:hAnsi="Times New Roman" w:cs="Times New Roman"/>
                <w:sz w:val="28"/>
                <w:szCs w:val="28"/>
                <w:lang w:val="en-US"/>
              </w:rPr>
              <w:t xml:space="preserve"> </w:t>
            </w:r>
            <w:r w:rsidRPr="0026636A">
              <w:rPr>
                <w:rFonts w:ascii="Times New Roman" w:eastAsia="Calibri" w:hAnsi="Times New Roman" w:cs="Times New Roman"/>
                <w:sz w:val="28"/>
                <w:szCs w:val="28"/>
              </w:rPr>
              <w:t>Ван Гизонның Бояуы. 200</w:t>
            </w:r>
            <w:r w:rsidRPr="0026636A">
              <w:rPr>
                <w:rFonts w:ascii="Times New Roman" w:eastAsia="Calibri" w:hAnsi="Times New Roman" w:cs="Times New Roman"/>
                <w:sz w:val="28"/>
                <w:szCs w:val="28"/>
                <w:lang w:val="kk-KZ"/>
              </w:rPr>
              <w:t xml:space="preserve"> есе ұлғайтылған</w:t>
            </w:r>
          </w:p>
        </w:tc>
      </w:tr>
    </w:tbl>
    <w:p w14:paraId="119CE92B" w14:textId="77777777" w:rsidR="00C32154" w:rsidRPr="0026636A" w:rsidRDefault="00C32154" w:rsidP="00861B93">
      <w:pPr>
        <w:spacing w:after="0" w:line="240" w:lineRule="auto"/>
        <w:ind w:firstLine="567"/>
        <w:jc w:val="both"/>
        <w:rPr>
          <w:rFonts w:ascii="Times New Roman" w:eastAsia="Calibri" w:hAnsi="Times New Roman" w:cs="Times New Roman"/>
          <w:sz w:val="28"/>
          <w:szCs w:val="28"/>
          <w:lang w:eastAsia="en-US"/>
        </w:rPr>
      </w:pPr>
    </w:p>
    <w:p w14:paraId="4BA9CBAC" w14:textId="09900E2C" w:rsidR="00C32154" w:rsidRPr="0026636A" w:rsidRDefault="00C32154" w:rsidP="00861B93">
      <w:pPr>
        <w:spacing w:after="0" w:line="240" w:lineRule="auto"/>
        <w:ind w:firstLine="567"/>
        <w:jc w:val="both"/>
        <w:rPr>
          <w:rFonts w:ascii="Times New Roman" w:eastAsia="Times New Roman" w:hAnsi="Times New Roman" w:cs="Times New Roman"/>
          <w:sz w:val="28"/>
          <w:szCs w:val="28"/>
        </w:rPr>
      </w:pPr>
      <w:r w:rsidRPr="0026636A">
        <w:rPr>
          <w:rFonts w:ascii="Times New Roman" w:eastAsia="Times New Roman" w:hAnsi="Times New Roman" w:cs="Times New Roman"/>
          <w:sz w:val="28"/>
          <w:szCs w:val="28"/>
        </w:rPr>
        <w:t>Алиментарлы семіздік моделі бар егеуқұйрықтарда паренхима мен строма жасушаларының</w:t>
      </w:r>
      <w:r w:rsidR="00FB00FD" w:rsidRPr="0026636A">
        <w:rPr>
          <w:rFonts w:ascii="Times New Roman" w:eastAsia="Times New Roman" w:hAnsi="Times New Roman" w:cs="Times New Roman"/>
          <w:sz w:val="28"/>
          <w:szCs w:val="28"/>
        </w:rPr>
        <w:t xml:space="preserve">, сондай-ақ микроциркуляторлық </w:t>
      </w:r>
      <w:r w:rsidRPr="0026636A">
        <w:rPr>
          <w:rFonts w:ascii="Times New Roman" w:eastAsia="Times New Roman" w:hAnsi="Times New Roman" w:cs="Times New Roman"/>
          <w:sz w:val="28"/>
          <w:szCs w:val="28"/>
        </w:rPr>
        <w:t>құрылымдық-функционалдық көрсеткіштері айтарлықтай статистикалық маңызды өзгерістерге ие екендігі морфометриялық түрде анықталды.</w:t>
      </w:r>
    </w:p>
    <w:p w14:paraId="4BF7500A" w14:textId="2CA17449" w:rsidR="00C32154" w:rsidRPr="0026636A" w:rsidRDefault="00C32154" w:rsidP="002A3572">
      <w:pPr>
        <w:spacing w:after="0" w:line="240" w:lineRule="auto"/>
        <w:ind w:firstLine="567"/>
        <w:jc w:val="both"/>
        <w:rPr>
          <w:rFonts w:ascii="Times New Roman" w:eastAsia="Times New Roman" w:hAnsi="Times New Roman" w:cs="Times New Roman"/>
          <w:sz w:val="28"/>
          <w:szCs w:val="28"/>
        </w:rPr>
      </w:pPr>
      <w:r w:rsidRPr="0026636A">
        <w:rPr>
          <w:rFonts w:ascii="Times New Roman" w:eastAsia="Times New Roman" w:hAnsi="Times New Roman" w:cs="Times New Roman"/>
          <w:sz w:val="28"/>
          <w:szCs w:val="28"/>
        </w:rPr>
        <w:t>Екінші топтағы егеуқұйрықтарда паренхиманың салыстырмалы ауданы 13%-ға өсті, мұнда майлы дистрофия белгілері бар гепатоциттердің үлесі зерттелетін аймақтағы барлық паренхималық жасушалар санының 71% құрады. Гепатоциттің орташа мөлшері 8,3%-ға өсті, паренхималық жасуша ядроларының салыстырмалы аймағының бақылаумен салыстырғанда 53%-ға ұлғаюы олардың цитоплазмасының салыстырмалы мөлшерінің паренхималық жасушаларды бақылаумен салыстырғанда 13%-ға өсуінен асып түсті және нәтижесінде ядролық цитоплазмалық қатынас 1,5 есеге жуық өсті (</w:t>
      </w:r>
      <w:r w:rsidR="002A3572" w:rsidRPr="0026636A">
        <w:rPr>
          <w:rFonts w:ascii="Times New Roman" w:eastAsia="Times New Roman" w:hAnsi="Times New Roman" w:cs="Times New Roman"/>
          <w:sz w:val="28"/>
          <w:szCs w:val="28"/>
        </w:rPr>
        <w:t>Кесте 10</w:t>
      </w:r>
      <w:r w:rsidRPr="0026636A">
        <w:rPr>
          <w:rFonts w:ascii="Times New Roman" w:eastAsia="Times New Roman" w:hAnsi="Times New Roman" w:cs="Times New Roman"/>
          <w:sz w:val="28"/>
          <w:szCs w:val="28"/>
        </w:rPr>
        <w:t>). Бауыр паренхималық жасушаларының байқалған өзгерістері ядро мен цитоплазма арасындағы және жасуша мен жасушадан тыс орта арасындағы метаболикалық процестердің белсендірілуін көрсетеді, бұл ә</w:t>
      </w:r>
      <w:r w:rsidR="009B76CC" w:rsidRPr="0026636A">
        <w:rPr>
          <w:rFonts w:ascii="Times New Roman" w:eastAsia="Times New Roman" w:hAnsi="Times New Roman" w:cs="Times New Roman"/>
          <w:sz w:val="28"/>
          <w:szCs w:val="28"/>
        </w:rPr>
        <w:t xml:space="preserve">детте капиллярлық дәнекер </w:t>
      </w:r>
      <w:r w:rsidR="009B76CC" w:rsidRPr="0026636A">
        <w:rPr>
          <w:rFonts w:ascii="Times New Roman" w:eastAsia="Times New Roman" w:hAnsi="Times New Roman" w:cs="Times New Roman"/>
          <w:sz w:val="28"/>
          <w:szCs w:val="28"/>
          <w:lang w:val="kk-KZ"/>
        </w:rPr>
        <w:t>ұлпалық</w:t>
      </w:r>
      <w:r w:rsidRPr="0026636A">
        <w:rPr>
          <w:rFonts w:ascii="Times New Roman" w:eastAsia="Times New Roman" w:hAnsi="Times New Roman" w:cs="Times New Roman"/>
          <w:sz w:val="28"/>
          <w:szCs w:val="28"/>
        </w:rPr>
        <w:t xml:space="preserve"> құрылымдардың жоғары функционалдық кернеуімен бірге жүреді.</w:t>
      </w:r>
    </w:p>
    <w:p w14:paraId="15BCD3AB" w14:textId="77777777" w:rsidR="007F0E34" w:rsidRPr="0026636A" w:rsidRDefault="007F0E34" w:rsidP="00861B93">
      <w:pPr>
        <w:spacing w:after="0" w:line="240" w:lineRule="auto"/>
        <w:ind w:firstLine="567"/>
        <w:jc w:val="both"/>
        <w:rPr>
          <w:rFonts w:ascii="Times New Roman" w:eastAsia="Times New Roman" w:hAnsi="Times New Roman" w:cs="Times New Roman"/>
          <w:sz w:val="28"/>
          <w:szCs w:val="28"/>
        </w:rPr>
      </w:pPr>
    </w:p>
    <w:p w14:paraId="45BEE1F8" w14:textId="77777777" w:rsidR="002A3572" w:rsidRPr="0026636A" w:rsidRDefault="002A3572" w:rsidP="00861B93">
      <w:pPr>
        <w:spacing w:after="0" w:line="240" w:lineRule="auto"/>
        <w:ind w:firstLine="567"/>
        <w:jc w:val="both"/>
        <w:rPr>
          <w:rFonts w:ascii="Times New Roman" w:eastAsia="Times New Roman" w:hAnsi="Times New Roman" w:cs="Times New Roman"/>
          <w:sz w:val="28"/>
          <w:szCs w:val="28"/>
        </w:rPr>
      </w:pPr>
    </w:p>
    <w:p w14:paraId="691406DB" w14:textId="16D66094" w:rsidR="00C32154" w:rsidRPr="0026636A" w:rsidRDefault="00C32154" w:rsidP="00AF527A">
      <w:pPr>
        <w:spacing w:after="0" w:line="240" w:lineRule="auto"/>
        <w:ind w:firstLine="567"/>
        <w:jc w:val="both"/>
        <w:rPr>
          <w:rFonts w:ascii="Times New Roman" w:eastAsia="Times New Roman" w:hAnsi="Times New Roman" w:cs="Times New Roman"/>
          <w:sz w:val="28"/>
          <w:szCs w:val="28"/>
        </w:rPr>
      </w:pPr>
      <w:r w:rsidRPr="0026636A">
        <w:rPr>
          <w:rFonts w:ascii="Times New Roman" w:eastAsia="Times New Roman" w:hAnsi="Times New Roman" w:cs="Times New Roman"/>
          <w:sz w:val="28"/>
          <w:szCs w:val="28"/>
        </w:rPr>
        <w:lastRenderedPageBreak/>
        <w:t xml:space="preserve">Кесте </w:t>
      </w:r>
      <w:r w:rsidR="00AF527A" w:rsidRPr="0026636A">
        <w:rPr>
          <w:rFonts w:ascii="Times New Roman" w:eastAsia="Times New Roman" w:hAnsi="Times New Roman" w:cs="Times New Roman"/>
          <w:sz w:val="28"/>
          <w:szCs w:val="28"/>
          <w:lang w:val="en-US"/>
        </w:rPr>
        <w:t>9</w:t>
      </w:r>
      <w:r w:rsidR="00FC5239" w:rsidRPr="0026636A">
        <w:rPr>
          <w:rFonts w:ascii="Times New Roman" w:eastAsia="Times New Roman" w:hAnsi="Times New Roman" w:cs="Times New Roman"/>
          <w:sz w:val="28"/>
          <w:szCs w:val="28"/>
        </w:rPr>
        <w:t xml:space="preserve"> </w:t>
      </w:r>
      <w:r w:rsidR="00FC5239" w:rsidRPr="0026636A">
        <w:rPr>
          <w:rFonts w:ascii="Times New Roman" w:hAnsi="Times New Roman" w:cs="Times New Roman"/>
          <w:iCs/>
          <w:color w:val="000000" w:themeColor="text1"/>
          <w:sz w:val="28"/>
          <w:szCs w:val="28"/>
          <w:lang w:val="en-US"/>
        </w:rPr>
        <w:t>–</w:t>
      </w:r>
      <w:r w:rsidRPr="0026636A">
        <w:rPr>
          <w:rFonts w:ascii="Times New Roman" w:eastAsia="Times New Roman" w:hAnsi="Times New Roman" w:cs="Times New Roman"/>
          <w:sz w:val="28"/>
          <w:szCs w:val="28"/>
        </w:rPr>
        <w:t xml:space="preserve"> </w:t>
      </w:r>
      <w:r w:rsidR="00A0544F" w:rsidRPr="0026636A">
        <w:rPr>
          <w:rFonts w:ascii="Times New Roman" w:eastAsia="Times New Roman" w:hAnsi="Times New Roman" w:cs="Times New Roman"/>
          <w:sz w:val="28"/>
          <w:szCs w:val="28"/>
        </w:rPr>
        <w:t>Бақылау және</w:t>
      </w:r>
      <w:r w:rsidR="009B76CC" w:rsidRPr="0026636A">
        <w:rPr>
          <w:rFonts w:ascii="Times New Roman" w:eastAsia="Times New Roman" w:hAnsi="Times New Roman" w:cs="Times New Roman"/>
          <w:sz w:val="28"/>
          <w:szCs w:val="28"/>
        </w:rPr>
        <w:t xml:space="preserve"> тәжірбиелік</w:t>
      </w:r>
      <w:r w:rsidRPr="0026636A">
        <w:rPr>
          <w:rFonts w:ascii="Times New Roman" w:eastAsia="Times New Roman" w:hAnsi="Times New Roman" w:cs="Times New Roman"/>
          <w:sz w:val="28"/>
          <w:szCs w:val="28"/>
        </w:rPr>
        <w:t xml:space="preserve"> топтардағы егеуқұйрықтардың бауыр бөлімдерін морфометриялық зерттеу нәтижелері (м ± т), %</w:t>
      </w:r>
    </w:p>
    <w:p w14:paraId="6AF42F63" w14:textId="77777777" w:rsidR="00E32CAA" w:rsidRPr="0026636A" w:rsidRDefault="00E32CAA" w:rsidP="00861B93">
      <w:pPr>
        <w:spacing w:after="0" w:line="240" w:lineRule="auto"/>
        <w:ind w:firstLine="567"/>
        <w:jc w:val="both"/>
        <w:rPr>
          <w:rFonts w:ascii="Times New Roman" w:eastAsia="Times New Roman" w:hAnsi="Times New Roman" w:cs="Times New Roman"/>
          <w:sz w:val="28"/>
          <w:szCs w:val="28"/>
        </w:rPr>
      </w:pPr>
    </w:p>
    <w:tbl>
      <w:tblPr>
        <w:tblStyle w:val="af"/>
        <w:tblW w:w="9274" w:type="dxa"/>
        <w:tblLayout w:type="fixed"/>
        <w:tblLook w:val="04A0" w:firstRow="1" w:lastRow="0" w:firstColumn="1" w:lastColumn="0" w:noHBand="0" w:noVBand="1"/>
      </w:tblPr>
      <w:tblGrid>
        <w:gridCol w:w="810"/>
        <w:gridCol w:w="3233"/>
        <w:gridCol w:w="1687"/>
        <w:gridCol w:w="1687"/>
        <w:gridCol w:w="1857"/>
      </w:tblGrid>
      <w:tr w:rsidR="00C32154" w:rsidRPr="0026636A" w14:paraId="252B3739" w14:textId="77777777" w:rsidTr="009C2099">
        <w:trPr>
          <w:trHeight w:val="916"/>
        </w:trPr>
        <w:tc>
          <w:tcPr>
            <w:tcW w:w="810" w:type="dxa"/>
            <w:vAlign w:val="center"/>
          </w:tcPr>
          <w:p w14:paraId="4057E72F" w14:textId="77777777" w:rsidR="00C32154" w:rsidRPr="0026636A" w:rsidRDefault="00C32154" w:rsidP="00861B93">
            <w:pPr>
              <w:jc w:val="center"/>
              <w:rPr>
                <w:rFonts w:ascii="Times New Roman" w:eastAsia="Calibri" w:hAnsi="Times New Roman" w:cs="Times New Roman"/>
                <w:b/>
                <w:sz w:val="28"/>
                <w:szCs w:val="28"/>
              </w:rPr>
            </w:pPr>
            <w:r w:rsidRPr="0026636A">
              <w:rPr>
                <w:rFonts w:ascii="Times New Roman" w:eastAsia="Calibri" w:hAnsi="Times New Roman" w:cs="Times New Roman"/>
                <w:b/>
                <w:sz w:val="28"/>
                <w:szCs w:val="28"/>
              </w:rPr>
              <w:t>№</w:t>
            </w:r>
          </w:p>
        </w:tc>
        <w:tc>
          <w:tcPr>
            <w:tcW w:w="3233" w:type="dxa"/>
            <w:vAlign w:val="center"/>
          </w:tcPr>
          <w:p w14:paraId="074CD7EF" w14:textId="77777777" w:rsidR="00C32154" w:rsidRPr="0026636A" w:rsidRDefault="00C32154" w:rsidP="00861B93">
            <w:pPr>
              <w:jc w:val="center"/>
              <w:rPr>
                <w:rFonts w:ascii="Times New Roman" w:eastAsia="Calibri" w:hAnsi="Times New Roman" w:cs="Times New Roman"/>
                <w:b/>
                <w:sz w:val="28"/>
                <w:szCs w:val="28"/>
                <w:lang w:val="kk-KZ"/>
              </w:rPr>
            </w:pPr>
            <w:r w:rsidRPr="0026636A">
              <w:rPr>
                <w:rFonts w:ascii="Times New Roman" w:eastAsia="Calibri" w:hAnsi="Times New Roman" w:cs="Times New Roman"/>
                <w:b/>
                <w:sz w:val="28"/>
                <w:szCs w:val="28"/>
              </w:rPr>
              <w:t xml:space="preserve">Параметр, </w:t>
            </w:r>
            <w:r w:rsidRPr="0026636A">
              <w:rPr>
                <w:rFonts w:ascii="Times New Roman" w:eastAsia="Calibri" w:hAnsi="Times New Roman" w:cs="Times New Roman"/>
                <w:b/>
                <w:sz w:val="28"/>
                <w:szCs w:val="28"/>
                <w:lang w:val="kk-KZ"/>
              </w:rPr>
              <w:t>құрылым</w:t>
            </w:r>
          </w:p>
        </w:tc>
        <w:tc>
          <w:tcPr>
            <w:tcW w:w="1687" w:type="dxa"/>
            <w:vAlign w:val="center"/>
          </w:tcPr>
          <w:p w14:paraId="2A04A7D8" w14:textId="77777777" w:rsidR="00C32154" w:rsidRPr="0026636A" w:rsidRDefault="00C32154" w:rsidP="00861B93">
            <w:pPr>
              <w:jc w:val="center"/>
              <w:rPr>
                <w:rFonts w:ascii="Times New Roman" w:eastAsia="Calibri" w:hAnsi="Times New Roman" w:cs="Times New Roman"/>
                <w:b/>
                <w:sz w:val="28"/>
                <w:szCs w:val="28"/>
              </w:rPr>
            </w:pPr>
            <w:r w:rsidRPr="0026636A">
              <w:rPr>
                <w:rFonts w:ascii="Times New Roman" w:eastAsia="Calibri" w:hAnsi="Times New Roman" w:cs="Times New Roman"/>
                <w:b/>
                <w:sz w:val="28"/>
                <w:szCs w:val="28"/>
              </w:rPr>
              <w:t>«</w:t>
            </w:r>
            <w:r w:rsidRPr="0026636A">
              <w:rPr>
                <w:rFonts w:ascii="Times New Roman" w:eastAsia="Calibri" w:hAnsi="Times New Roman" w:cs="Times New Roman"/>
                <w:b/>
                <w:sz w:val="28"/>
                <w:szCs w:val="28"/>
                <w:lang w:val="kk-KZ"/>
              </w:rPr>
              <w:t>Бақылау</w:t>
            </w:r>
            <w:r w:rsidRPr="0026636A">
              <w:rPr>
                <w:rFonts w:ascii="Times New Roman" w:eastAsia="Calibri" w:hAnsi="Times New Roman" w:cs="Times New Roman"/>
                <w:b/>
                <w:sz w:val="28"/>
                <w:szCs w:val="28"/>
              </w:rPr>
              <w:t>»</w:t>
            </w:r>
          </w:p>
        </w:tc>
        <w:tc>
          <w:tcPr>
            <w:tcW w:w="1687" w:type="dxa"/>
            <w:vAlign w:val="center"/>
          </w:tcPr>
          <w:p w14:paraId="0FA7CFE8" w14:textId="77777777" w:rsidR="00C32154" w:rsidRPr="0026636A" w:rsidRDefault="00C32154" w:rsidP="00861B93">
            <w:pPr>
              <w:jc w:val="center"/>
              <w:rPr>
                <w:rFonts w:ascii="Times New Roman" w:eastAsia="Calibri" w:hAnsi="Times New Roman" w:cs="Times New Roman"/>
                <w:b/>
                <w:sz w:val="28"/>
                <w:szCs w:val="28"/>
              </w:rPr>
            </w:pPr>
            <w:r w:rsidRPr="0026636A">
              <w:rPr>
                <w:rFonts w:ascii="Times New Roman" w:eastAsia="Calibri" w:hAnsi="Times New Roman" w:cs="Times New Roman"/>
                <w:b/>
                <w:sz w:val="28"/>
                <w:szCs w:val="28"/>
              </w:rPr>
              <w:t>«</w:t>
            </w:r>
            <w:r w:rsidRPr="0026636A">
              <w:rPr>
                <w:rFonts w:ascii="Times New Roman" w:eastAsia="Calibri" w:hAnsi="Times New Roman" w:cs="Times New Roman"/>
                <w:b/>
                <w:sz w:val="28"/>
                <w:szCs w:val="28"/>
                <w:lang w:val="kk-KZ"/>
              </w:rPr>
              <w:t>Семіздік</w:t>
            </w:r>
            <w:r w:rsidRPr="0026636A">
              <w:rPr>
                <w:rFonts w:ascii="Times New Roman" w:eastAsia="Calibri" w:hAnsi="Times New Roman" w:cs="Times New Roman"/>
                <w:b/>
                <w:sz w:val="28"/>
                <w:szCs w:val="28"/>
              </w:rPr>
              <w:t>»</w:t>
            </w:r>
          </w:p>
        </w:tc>
        <w:tc>
          <w:tcPr>
            <w:tcW w:w="1857" w:type="dxa"/>
            <w:vAlign w:val="center"/>
          </w:tcPr>
          <w:p w14:paraId="33DFA0DE" w14:textId="77777777" w:rsidR="00C32154" w:rsidRPr="0026636A" w:rsidRDefault="00C32154" w:rsidP="00861B93">
            <w:pPr>
              <w:jc w:val="center"/>
              <w:rPr>
                <w:rFonts w:ascii="Times New Roman" w:eastAsia="Calibri" w:hAnsi="Times New Roman" w:cs="Times New Roman"/>
                <w:b/>
                <w:sz w:val="28"/>
                <w:szCs w:val="28"/>
              </w:rPr>
            </w:pPr>
            <w:r w:rsidRPr="0026636A">
              <w:rPr>
                <w:rFonts w:ascii="Times New Roman" w:eastAsia="Calibri" w:hAnsi="Times New Roman" w:cs="Times New Roman"/>
                <w:b/>
                <w:sz w:val="28"/>
                <w:szCs w:val="28"/>
              </w:rPr>
              <w:t>«</w:t>
            </w:r>
            <w:r w:rsidRPr="0026636A">
              <w:rPr>
                <w:rFonts w:ascii="Times New Roman" w:eastAsia="Calibri" w:hAnsi="Times New Roman" w:cs="Times New Roman"/>
                <w:b/>
                <w:sz w:val="28"/>
                <w:szCs w:val="28"/>
                <w:lang w:val="kk-KZ"/>
              </w:rPr>
              <w:t>Семіздік</w:t>
            </w:r>
            <w:r w:rsidRPr="0026636A">
              <w:rPr>
                <w:rFonts w:ascii="Times New Roman" w:eastAsia="Calibri" w:hAnsi="Times New Roman" w:cs="Times New Roman"/>
                <w:b/>
                <w:sz w:val="28"/>
                <w:szCs w:val="28"/>
              </w:rPr>
              <w:t xml:space="preserve"> + </w:t>
            </w:r>
            <w:r w:rsidRPr="0026636A">
              <w:rPr>
                <w:rFonts w:ascii="Times New Roman" w:eastAsia="Calibri" w:hAnsi="Times New Roman" w:cs="Times New Roman"/>
                <w:b/>
                <w:sz w:val="28"/>
                <w:szCs w:val="28"/>
                <w:lang w:val="kk-KZ"/>
              </w:rPr>
              <w:t>шырғанақ қабығы</w:t>
            </w:r>
            <w:r w:rsidRPr="0026636A">
              <w:rPr>
                <w:rFonts w:ascii="Times New Roman" w:eastAsia="Calibri" w:hAnsi="Times New Roman" w:cs="Times New Roman"/>
                <w:b/>
                <w:sz w:val="28"/>
                <w:szCs w:val="28"/>
              </w:rPr>
              <w:t>»</w:t>
            </w:r>
          </w:p>
        </w:tc>
      </w:tr>
      <w:tr w:rsidR="00C32154" w:rsidRPr="0026636A" w14:paraId="5FEBA336" w14:textId="77777777" w:rsidTr="009C2099">
        <w:trPr>
          <w:trHeight w:val="599"/>
        </w:trPr>
        <w:tc>
          <w:tcPr>
            <w:tcW w:w="810" w:type="dxa"/>
            <w:vAlign w:val="center"/>
          </w:tcPr>
          <w:p w14:paraId="05F23FA1"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1</w:t>
            </w:r>
          </w:p>
        </w:tc>
        <w:tc>
          <w:tcPr>
            <w:tcW w:w="3233" w:type="dxa"/>
            <w:vAlign w:val="center"/>
          </w:tcPr>
          <w:p w14:paraId="397FC6A0" w14:textId="77777777" w:rsidR="00C32154" w:rsidRPr="0026636A" w:rsidRDefault="00C32154" w:rsidP="00861B93">
            <w:pPr>
              <w:jc w:val="both"/>
              <w:rPr>
                <w:rFonts w:ascii="Times New Roman" w:eastAsia="Calibri" w:hAnsi="Times New Roman" w:cs="Times New Roman"/>
                <w:sz w:val="28"/>
                <w:szCs w:val="28"/>
              </w:rPr>
            </w:pPr>
            <w:r w:rsidRPr="0026636A">
              <w:rPr>
                <w:rFonts w:ascii="Times New Roman" w:eastAsia="Calibri" w:hAnsi="Times New Roman" w:cs="Times New Roman"/>
                <w:sz w:val="28"/>
                <w:szCs w:val="28"/>
              </w:rPr>
              <w:t>Гепатоциттердің цитоплазмасы</w:t>
            </w:r>
          </w:p>
        </w:tc>
        <w:tc>
          <w:tcPr>
            <w:tcW w:w="1687" w:type="dxa"/>
            <w:vAlign w:val="center"/>
          </w:tcPr>
          <w:p w14:paraId="75F3B85F"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69,83±0,33</w:t>
            </w:r>
          </w:p>
        </w:tc>
        <w:tc>
          <w:tcPr>
            <w:tcW w:w="1687" w:type="dxa"/>
            <w:vAlign w:val="center"/>
          </w:tcPr>
          <w:p w14:paraId="21F502F5"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72,41±0,28*</w:t>
            </w:r>
          </w:p>
        </w:tc>
        <w:tc>
          <w:tcPr>
            <w:tcW w:w="1857" w:type="dxa"/>
            <w:vAlign w:val="center"/>
          </w:tcPr>
          <w:p w14:paraId="4F7F40F4"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68,6±0,3*#</w:t>
            </w:r>
          </w:p>
        </w:tc>
      </w:tr>
      <w:tr w:rsidR="00C32154" w:rsidRPr="0026636A" w14:paraId="65AB392A" w14:textId="77777777" w:rsidTr="009C2099">
        <w:trPr>
          <w:trHeight w:val="299"/>
        </w:trPr>
        <w:tc>
          <w:tcPr>
            <w:tcW w:w="810" w:type="dxa"/>
            <w:vAlign w:val="center"/>
          </w:tcPr>
          <w:p w14:paraId="6DE12EE6"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2</w:t>
            </w:r>
          </w:p>
        </w:tc>
        <w:tc>
          <w:tcPr>
            <w:tcW w:w="3233" w:type="dxa"/>
            <w:vAlign w:val="center"/>
          </w:tcPr>
          <w:p w14:paraId="72D1170D" w14:textId="77777777" w:rsidR="00C32154" w:rsidRPr="0026636A" w:rsidRDefault="00C32154" w:rsidP="00861B93">
            <w:pPr>
              <w:jc w:val="both"/>
              <w:rPr>
                <w:rFonts w:ascii="Times New Roman" w:eastAsia="Calibri" w:hAnsi="Times New Roman" w:cs="Times New Roman"/>
                <w:sz w:val="28"/>
                <w:szCs w:val="28"/>
              </w:rPr>
            </w:pPr>
            <w:r w:rsidRPr="0026636A">
              <w:rPr>
                <w:rFonts w:ascii="Times New Roman" w:eastAsia="Calibri" w:hAnsi="Times New Roman" w:cs="Times New Roman"/>
                <w:sz w:val="28"/>
                <w:szCs w:val="28"/>
              </w:rPr>
              <w:t>Гепатоциттердің ядролары</w:t>
            </w:r>
          </w:p>
        </w:tc>
        <w:tc>
          <w:tcPr>
            <w:tcW w:w="1687" w:type="dxa"/>
            <w:vAlign w:val="center"/>
          </w:tcPr>
          <w:p w14:paraId="5A6E4455"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8,81±0,18</w:t>
            </w:r>
          </w:p>
        </w:tc>
        <w:tc>
          <w:tcPr>
            <w:tcW w:w="1687" w:type="dxa"/>
            <w:vAlign w:val="center"/>
          </w:tcPr>
          <w:p w14:paraId="53405F66"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12,7±0,27*</w:t>
            </w:r>
          </w:p>
        </w:tc>
        <w:tc>
          <w:tcPr>
            <w:tcW w:w="1857" w:type="dxa"/>
            <w:vAlign w:val="center"/>
          </w:tcPr>
          <w:p w14:paraId="6798A2D2"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10,14±0,28*#</w:t>
            </w:r>
          </w:p>
        </w:tc>
      </w:tr>
      <w:tr w:rsidR="00C32154" w:rsidRPr="0026636A" w14:paraId="11F1128D" w14:textId="77777777" w:rsidTr="009C2099">
        <w:trPr>
          <w:trHeight w:val="616"/>
        </w:trPr>
        <w:tc>
          <w:tcPr>
            <w:tcW w:w="810" w:type="dxa"/>
            <w:vAlign w:val="center"/>
          </w:tcPr>
          <w:p w14:paraId="74BCE928"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3</w:t>
            </w:r>
          </w:p>
        </w:tc>
        <w:tc>
          <w:tcPr>
            <w:tcW w:w="3233" w:type="dxa"/>
            <w:vAlign w:val="center"/>
          </w:tcPr>
          <w:p w14:paraId="0E4988C3" w14:textId="77777777" w:rsidR="00C32154" w:rsidRPr="0026636A" w:rsidRDefault="00C32154" w:rsidP="00861B93">
            <w:pPr>
              <w:jc w:val="both"/>
              <w:rPr>
                <w:rFonts w:ascii="Times New Roman" w:eastAsia="Calibri" w:hAnsi="Times New Roman" w:cs="Times New Roman"/>
                <w:sz w:val="28"/>
                <w:szCs w:val="28"/>
              </w:rPr>
            </w:pPr>
            <w:r w:rsidRPr="0026636A">
              <w:rPr>
                <w:rFonts w:ascii="Times New Roman" w:eastAsia="Calibri" w:hAnsi="Times New Roman" w:cs="Times New Roman"/>
                <w:sz w:val="28"/>
                <w:szCs w:val="28"/>
              </w:rPr>
              <w:t>Қан синусоидалы капиллярлар</w:t>
            </w:r>
          </w:p>
        </w:tc>
        <w:tc>
          <w:tcPr>
            <w:tcW w:w="1687" w:type="dxa"/>
            <w:vAlign w:val="center"/>
          </w:tcPr>
          <w:p w14:paraId="3610639A"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19,11±0,25</w:t>
            </w:r>
          </w:p>
        </w:tc>
        <w:tc>
          <w:tcPr>
            <w:tcW w:w="1687" w:type="dxa"/>
            <w:vAlign w:val="center"/>
          </w:tcPr>
          <w:p w14:paraId="2DC9DEB7"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8,9±0,18*</w:t>
            </w:r>
          </w:p>
        </w:tc>
        <w:tc>
          <w:tcPr>
            <w:tcW w:w="1857" w:type="dxa"/>
            <w:vAlign w:val="center"/>
          </w:tcPr>
          <w:p w14:paraId="3471EF2B"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16,43±0,17*#</w:t>
            </w:r>
          </w:p>
        </w:tc>
      </w:tr>
      <w:tr w:rsidR="00C32154" w:rsidRPr="0026636A" w14:paraId="2CCFF31A" w14:textId="77777777" w:rsidTr="009C2099">
        <w:trPr>
          <w:trHeight w:val="299"/>
        </w:trPr>
        <w:tc>
          <w:tcPr>
            <w:tcW w:w="810" w:type="dxa"/>
            <w:vAlign w:val="center"/>
          </w:tcPr>
          <w:p w14:paraId="68615B1A"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4</w:t>
            </w:r>
          </w:p>
        </w:tc>
        <w:tc>
          <w:tcPr>
            <w:tcW w:w="3233" w:type="dxa"/>
            <w:vAlign w:val="center"/>
          </w:tcPr>
          <w:p w14:paraId="79F0D0E7" w14:textId="77777777" w:rsidR="00C32154" w:rsidRPr="0026636A" w:rsidRDefault="00C32154" w:rsidP="00861B93">
            <w:pPr>
              <w:jc w:val="both"/>
              <w:rPr>
                <w:rFonts w:ascii="Times New Roman" w:eastAsia="Calibri" w:hAnsi="Times New Roman" w:cs="Times New Roman"/>
                <w:sz w:val="28"/>
                <w:szCs w:val="28"/>
              </w:rPr>
            </w:pPr>
            <w:r w:rsidRPr="0026636A">
              <w:rPr>
                <w:rFonts w:ascii="Times New Roman" w:eastAsia="Calibri" w:hAnsi="Times New Roman" w:cs="Times New Roman"/>
                <w:sz w:val="28"/>
                <w:szCs w:val="28"/>
              </w:rPr>
              <w:t>Гепатоциттердің жалпы саны</w:t>
            </w:r>
          </w:p>
        </w:tc>
        <w:tc>
          <w:tcPr>
            <w:tcW w:w="1687" w:type="dxa"/>
            <w:vAlign w:val="center"/>
          </w:tcPr>
          <w:p w14:paraId="268B33AB"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50,53±0,93</w:t>
            </w:r>
          </w:p>
        </w:tc>
        <w:tc>
          <w:tcPr>
            <w:tcW w:w="1687" w:type="dxa"/>
            <w:vAlign w:val="center"/>
          </w:tcPr>
          <w:p w14:paraId="4549E370"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52,21±0,84</w:t>
            </w:r>
          </w:p>
        </w:tc>
        <w:tc>
          <w:tcPr>
            <w:tcW w:w="1857" w:type="dxa"/>
            <w:vAlign w:val="center"/>
          </w:tcPr>
          <w:p w14:paraId="3EA721FE"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44,37±0,90*#</w:t>
            </w:r>
          </w:p>
        </w:tc>
      </w:tr>
      <w:tr w:rsidR="00C32154" w:rsidRPr="0026636A" w14:paraId="12F142CB" w14:textId="77777777" w:rsidTr="009C2099">
        <w:trPr>
          <w:trHeight w:val="599"/>
        </w:trPr>
        <w:tc>
          <w:tcPr>
            <w:tcW w:w="810" w:type="dxa"/>
            <w:vAlign w:val="center"/>
          </w:tcPr>
          <w:p w14:paraId="40AE0084"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5</w:t>
            </w:r>
          </w:p>
        </w:tc>
        <w:tc>
          <w:tcPr>
            <w:tcW w:w="3233" w:type="dxa"/>
            <w:vAlign w:val="center"/>
          </w:tcPr>
          <w:p w14:paraId="6E569A26" w14:textId="77777777" w:rsidR="00C32154" w:rsidRPr="0026636A" w:rsidRDefault="00C32154" w:rsidP="00861B93">
            <w:pPr>
              <w:jc w:val="both"/>
              <w:rPr>
                <w:rFonts w:ascii="Times New Roman" w:eastAsia="Calibri" w:hAnsi="Times New Roman" w:cs="Times New Roman"/>
                <w:sz w:val="28"/>
                <w:szCs w:val="28"/>
              </w:rPr>
            </w:pPr>
            <w:r w:rsidRPr="0026636A">
              <w:rPr>
                <w:rFonts w:ascii="Times New Roman" w:eastAsia="Calibri" w:hAnsi="Times New Roman" w:cs="Times New Roman"/>
                <w:sz w:val="28"/>
                <w:szCs w:val="28"/>
              </w:rPr>
              <w:t>Өзгермеген бауыр жасушаларының саны</w:t>
            </w:r>
          </w:p>
        </w:tc>
        <w:tc>
          <w:tcPr>
            <w:tcW w:w="1687" w:type="dxa"/>
            <w:vAlign w:val="center"/>
          </w:tcPr>
          <w:p w14:paraId="0B64879D"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50,53±0,93</w:t>
            </w:r>
          </w:p>
        </w:tc>
        <w:tc>
          <w:tcPr>
            <w:tcW w:w="1687" w:type="dxa"/>
            <w:vAlign w:val="center"/>
          </w:tcPr>
          <w:p w14:paraId="2AB3436A"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13,67±0,4*</w:t>
            </w:r>
          </w:p>
        </w:tc>
        <w:tc>
          <w:tcPr>
            <w:tcW w:w="1857" w:type="dxa"/>
            <w:vAlign w:val="center"/>
          </w:tcPr>
          <w:p w14:paraId="3A2E07E2"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41,33±0,88*#</w:t>
            </w:r>
          </w:p>
        </w:tc>
      </w:tr>
      <w:tr w:rsidR="00C32154" w:rsidRPr="0026636A" w14:paraId="68D1E178" w14:textId="77777777" w:rsidTr="0080026B">
        <w:trPr>
          <w:trHeight w:val="1130"/>
        </w:trPr>
        <w:tc>
          <w:tcPr>
            <w:tcW w:w="810" w:type="dxa"/>
            <w:vAlign w:val="center"/>
          </w:tcPr>
          <w:p w14:paraId="4C9C297B"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6</w:t>
            </w:r>
          </w:p>
        </w:tc>
        <w:tc>
          <w:tcPr>
            <w:tcW w:w="3233" w:type="dxa"/>
            <w:vAlign w:val="center"/>
          </w:tcPr>
          <w:p w14:paraId="1DF03551" w14:textId="77777777" w:rsidR="00C32154" w:rsidRPr="0026636A" w:rsidRDefault="00C32154" w:rsidP="00861B93">
            <w:pPr>
              <w:jc w:val="both"/>
              <w:rPr>
                <w:rFonts w:ascii="Times New Roman" w:eastAsia="Calibri" w:hAnsi="Times New Roman" w:cs="Times New Roman"/>
                <w:sz w:val="28"/>
                <w:szCs w:val="28"/>
              </w:rPr>
            </w:pPr>
            <w:r w:rsidRPr="0026636A">
              <w:rPr>
                <w:rFonts w:ascii="Times New Roman" w:eastAsia="Calibri" w:hAnsi="Times New Roman" w:cs="Times New Roman"/>
                <w:sz w:val="28"/>
                <w:szCs w:val="28"/>
              </w:rPr>
              <w:t>Дистрофиялық өзгерген бауыр жасушаларының саны</w:t>
            </w:r>
          </w:p>
        </w:tc>
        <w:tc>
          <w:tcPr>
            <w:tcW w:w="1687" w:type="dxa"/>
            <w:vAlign w:val="center"/>
          </w:tcPr>
          <w:p w14:paraId="233A31E7"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0</w:t>
            </w:r>
          </w:p>
        </w:tc>
        <w:tc>
          <w:tcPr>
            <w:tcW w:w="1687" w:type="dxa"/>
            <w:vAlign w:val="center"/>
          </w:tcPr>
          <w:p w14:paraId="0A993DB8"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39,55±0,77*</w:t>
            </w:r>
          </w:p>
        </w:tc>
        <w:tc>
          <w:tcPr>
            <w:tcW w:w="1857" w:type="dxa"/>
            <w:vAlign w:val="center"/>
          </w:tcPr>
          <w:p w14:paraId="33E1644E"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3,03±0,26*#</w:t>
            </w:r>
          </w:p>
        </w:tc>
      </w:tr>
      <w:tr w:rsidR="00C32154" w:rsidRPr="0026636A" w14:paraId="5DC8516F" w14:textId="77777777" w:rsidTr="009C2099">
        <w:trPr>
          <w:trHeight w:val="599"/>
        </w:trPr>
        <w:tc>
          <w:tcPr>
            <w:tcW w:w="810" w:type="dxa"/>
            <w:vAlign w:val="center"/>
          </w:tcPr>
          <w:p w14:paraId="56C3B054"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7</w:t>
            </w:r>
          </w:p>
        </w:tc>
        <w:tc>
          <w:tcPr>
            <w:tcW w:w="3233" w:type="dxa"/>
            <w:vAlign w:val="center"/>
          </w:tcPr>
          <w:p w14:paraId="2C506A66" w14:textId="77777777" w:rsidR="00C32154" w:rsidRPr="0026636A" w:rsidRDefault="00C32154" w:rsidP="00861B93">
            <w:pPr>
              <w:jc w:val="both"/>
              <w:rPr>
                <w:rFonts w:ascii="Times New Roman" w:eastAsia="Calibri" w:hAnsi="Times New Roman" w:cs="Times New Roman"/>
                <w:sz w:val="28"/>
                <w:szCs w:val="28"/>
              </w:rPr>
            </w:pPr>
            <w:r w:rsidRPr="0026636A">
              <w:rPr>
                <w:rFonts w:ascii="Times New Roman" w:eastAsia="Calibri" w:hAnsi="Times New Roman" w:cs="Times New Roman"/>
                <w:sz w:val="28"/>
                <w:szCs w:val="28"/>
              </w:rPr>
              <w:t>Екі ядролы жасушалардың саны</w:t>
            </w:r>
          </w:p>
        </w:tc>
        <w:tc>
          <w:tcPr>
            <w:tcW w:w="1687" w:type="dxa"/>
            <w:vAlign w:val="center"/>
          </w:tcPr>
          <w:p w14:paraId="240E8367"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1,71±0,14</w:t>
            </w:r>
          </w:p>
        </w:tc>
        <w:tc>
          <w:tcPr>
            <w:tcW w:w="1687" w:type="dxa"/>
            <w:vAlign w:val="center"/>
          </w:tcPr>
          <w:p w14:paraId="5BD3D0AC"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5,05±0,26*</w:t>
            </w:r>
          </w:p>
        </w:tc>
        <w:tc>
          <w:tcPr>
            <w:tcW w:w="1857" w:type="dxa"/>
            <w:vAlign w:val="center"/>
          </w:tcPr>
          <w:p w14:paraId="67F9308C"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2,43±0,1*#</w:t>
            </w:r>
          </w:p>
        </w:tc>
      </w:tr>
      <w:tr w:rsidR="00C32154" w:rsidRPr="0026636A" w14:paraId="1CF9C7FC" w14:textId="77777777" w:rsidTr="009C2099">
        <w:trPr>
          <w:trHeight w:val="616"/>
        </w:trPr>
        <w:tc>
          <w:tcPr>
            <w:tcW w:w="810" w:type="dxa"/>
            <w:vAlign w:val="center"/>
          </w:tcPr>
          <w:p w14:paraId="68E902B6"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8</w:t>
            </w:r>
          </w:p>
        </w:tc>
        <w:tc>
          <w:tcPr>
            <w:tcW w:w="3233" w:type="dxa"/>
            <w:vAlign w:val="center"/>
          </w:tcPr>
          <w:p w14:paraId="4E19F5D4" w14:textId="77777777" w:rsidR="00C32154" w:rsidRPr="0026636A" w:rsidRDefault="00C32154" w:rsidP="00861B93">
            <w:pPr>
              <w:jc w:val="both"/>
              <w:rPr>
                <w:rFonts w:ascii="Times New Roman" w:eastAsia="Calibri" w:hAnsi="Times New Roman" w:cs="Times New Roman"/>
                <w:sz w:val="28"/>
                <w:szCs w:val="28"/>
              </w:rPr>
            </w:pPr>
            <w:r w:rsidRPr="0026636A">
              <w:rPr>
                <w:rFonts w:ascii="Times New Roman" w:eastAsia="Calibri" w:hAnsi="Times New Roman" w:cs="Times New Roman"/>
                <w:sz w:val="28"/>
                <w:szCs w:val="28"/>
              </w:rPr>
              <w:t>Синусоидалы жасушалардың жалпы саны</w:t>
            </w:r>
          </w:p>
        </w:tc>
        <w:tc>
          <w:tcPr>
            <w:tcW w:w="1687" w:type="dxa"/>
            <w:vAlign w:val="center"/>
          </w:tcPr>
          <w:p w14:paraId="54F8AD91"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20,3±0,59</w:t>
            </w:r>
          </w:p>
        </w:tc>
        <w:tc>
          <w:tcPr>
            <w:tcW w:w="1687" w:type="dxa"/>
            <w:vAlign w:val="center"/>
          </w:tcPr>
          <w:p w14:paraId="63276E90"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17,25±0,56*</w:t>
            </w:r>
          </w:p>
        </w:tc>
        <w:tc>
          <w:tcPr>
            <w:tcW w:w="1857" w:type="dxa"/>
            <w:vAlign w:val="center"/>
          </w:tcPr>
          <w:p w14:paraId="7AC970D0"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24,61±0,51*#</w:t>
            </w:r>
          </w:p>
        </w:tc>
      </w:tr>
      <w:tr w:rsidR="00C32154" w:rsidRPr="0026636A" w14:paraId="3A9CD884" w14:textId="77777777" w:rsidTr="009C2099">
        <w:trPr>
          <w:trHeight w:val="599"/>
        </w:trPr>
        <w:tc>
          <w:tcPr>
            <w:tcW w:w="810" w:type="dxa"/>
            <w:vAlign w:val="center"/>
          </w:tcPr>
          <w:p w14:paraId="3579E218"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9</w:t>
            </w:r>
          </w:p>
        </w:tc>
        <w:tc>
          <w:tcPr>
            <w:tcW w:w="3233" w:type="dxa"/>
            <w:vAlign w:val="center"/>
          </w:tcPr>
          <w:p w14:paraId="1FE37A81" w14:textId="77777777" w:rsidR="00C32154" w:rsidRPr="0026636A" w:rsidRDefault="00C32154" w:rsidP="00861B93">
            <w:pPr>
              <w:rPr>
                <w:rFonts w:ascii="Times New Roman" w:eastAsia="Calibri" w:hAnsi="Times New Roman" w:cs="Times New Roman"/>
                <w:sz w:val="28"/>
                <w:szCs w:val="28"/>
              </w:rPr>
            </w:pPr>
            <w:r w:rsidRPr="0026636A">
              <w:rPr>
                <w:rFonts w:ascii="Times New Roman" w:eastAsia="Calibri" w:hAnsi="Times New Roman" w:cs="Times New Roman"/>
                <w:sz w:val="28"/>
                <w:szCs w:val="28"/>
              </w:rPr>
              <w:t>Ядролық цитоплазмалық қатынас</w:t>
            </w:r>
          </w:p>
        </w:tc>
        <w:tc>
          <w:tcPr>
            <w:tcW w:w="1687" w:type="dxa"/>
            <w:vAlign w:val="center"/>
          </w:tcPr>
          <w:p w14:paraId="74DF5AC9"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0,12±0,002</w:t>
            </w:r>
          </w:p>
        </w:tc>
        <w:tc>
          <w:tcPr>
            <w:tcW w:w="1687" w:type="dxa"/>
            <w:vAlign w:val="center"/>
          </w:tcPr>
          <w:p w14:paraId="37AACC81"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0,18±0,003*</w:t>
            </w:r>
          </w:p>
        </w:tc>
        <w:tc>
          <w:tcPr>
            <w:tcW w:w="1857" w:type="dxa"/>
            <w:vAlign w:val="center"/>
          </w:tcPr>
          <w:p w14:paraId="2E743187"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0,14±0,004*#</w:t>
            </w:r>
          </w:p>
        </w:tc>
      </w:tr>
      <w:tr w:rsidR="00C32154" w:rsidRPr="0026636A" w14:paraId="35F4E402" w14:textId="77777777" w:rsidTr="009C2099">
        <w:trPr>
          <w:trHeight w:val="1216"/>
        </w:trPr>
        <w:tc>
          <w:tcPr>
            <w:tcW w:w="810" w:type="dxa"/>
            <w:vAlign w:val="center"/>
          </w:tcPr>
          <w:p w14:paraId="2E2B1CF1"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10</w:t>
            </w:r>
          </w:p>
        </w:tc>
        <w:tc>
          <w:tcPr>
            <w:tcW w:w="3233" w:type="dxa"/>
            <w:vAlign w:val="center"/>
          </w:tcPr>
          <w:p w14:paraId="47020CFC" w14:textId="77777777" w:rsidR="00C32154" w:rsidRPr="0026636A" w:rsidRDefault="00C32154" w:rsidP="00861B93">
            <w:pPr>
              <w:rPr>
                <w:rFonts w:ascii="Times New Roman" w:eastAsia="Calibri" w:hAnsi="Times New Roman" w:cs="Times New Roman"/>
                <w:sz w:val="28"/>
                <w:szCs w:val="28"/>
              </w:rPr>
            </w:pPr>
            <w:r w:rsidRPr="0026636A">
              <w:rPr>
                <w:rFonts w:ascii="Times New Roman" w:eastAsia="Calibri" w:hAnsi="Times New Roman" w:cs="Times New Roman"/>
                <w:sz w:val="28"/>
                <w:szCs w:val="28"/>
              </w:rPr>
              <w:t>Синусоидалы жасушалар санының барлық гепатоциттер санына қатынасы</w:t>
            </w:r>
          </w:p>
        </w:tc>
        <w:tc>
          <w:tcPr>
            <w:tcW w:w="1687" w:type="dxa"/>
            <w:vAlign w:val="center"/>
          </w:tcPr>
          <w:p w14:paraId="34B90BAB"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0,3±0,01</w:t>
            </w:r>
          </w:p>
        </w:tc>
        <w:tc>
          <w:tcPr>
            <w:tcW w:w="1687" w:type="dxa"/>
            <w:vAlign w:val="center"/>
          </w:tcPr>
          <w:p w14:paraId="3A017D15"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0,32±0,01*</w:t>
            </w:r>
          </w:p>
        </w:tc>
        <w:tc>
          <w:tcPr>
            <w:tcW w:w="1857" w:type="dxa"/>
            <w:vAlign w:val="center"/>
          </w:tcPr>
          <w:p w14:paraId="66285FED"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0,54±0,02*#</w:t>
            </w:r>
          </w:p>
        </w:tc>
      </w:tr>
      <w:tr w:rsidR="00C32154" w:rsidRPr="0026636A" w14:paraId="3A82C604" w14:textId="77777777" w:rsidTr="009C2099">
        <w:trPr>
          <w:trHeight w:val="1216"/>
        </w:trPr>
        <w:tc>
          <w:tcPr>
            <w:tcW w:w="810" w:type="dxa"/>
            <w:vAlign w:val="center"/>
          </w:tcPr>
          <w:p w14:paraId="0EDC038F"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11</w:t>
            </w:r>
          </w:p>
        </w:tc>
        <w:tc>
          <w:tcPr>
            <w:tcW w:w="3233" w:type="dxa"/>
            <w:vAlign w:val="center"/>
          </w:tcPr>
          <w:p w14:paraId="29814ED5" w14:textId="77777777" w:rsidR="00C32154" w:rsidRPr="0026636A" w:rsidRDefault="00C32154" w:rsidP="00861B93">
            <w:pPr>
              <w:rPr>
                <w:rFonts w:ascii="Times New Roman" w:eastAsia="Calibri" w:hAnsi="Times New Roman" w:cs="Times New Roman"/>
                <w:sz w:val="28"/>
                <w:szCs w:val="28"/>
              </w:rPr>
            </w:pPr>
            <w:r w:rsidRPr="0026636A">
              <w:rPr>
                <w:rFonts w:ascii="Times New Roman" w:eastAsia="Calibri" w:hAnsi="Times New Roman" w:cs="Times New Roman"/>
                <w:sz w:val="28"/>
                <w:szCs w:val="28"/>
              </w:rPr>
              <w:t>Екі ядролы гепатоциттер санының барлық гепатоциттер санына қатынасы</w:t>
            </w:r>
          </w:p>
        </w:tc>
        <w:tc>
          <w:tcPr>
            <w:tcW w:w="1687" w:type="dxa"/>
            <w:vAlign w:val="center"/>
          </w:tcPr>
          <w:p w14:paraId="60B9F899"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0,02±0,002</w:t>
            </w:r>
          </w:p>
        </w:tc>
        <w:tc>
          <w:tcPr>
            <w:tcW w:w="1687" w:type="dxa"/>
            <w:vAlign w:val="center"/>
          </w:tcPr>
          <w:p w14:paraId="598300C3"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0,1±0,005*</w:t>
            </w:r>
          </w:p>
        </w:tc>
        <w:tc>
          <w:tcPr>
            <w:tcW w:w="1857" w:type="dxa"/>
            <w:vAlign w:val="center"/>
          </w:tcPr>
          <w:p w14:paraId="11C12A5C" w14:textId="77777777" w:rsidR="00C32154" w:rsidRPr="0026636A" w:rsidRDefault="00C32154" w:rsidP="00861B93">
            <w:pPr>
              <w:jc w:val="center"/>
              <w:rPr>
                <w:rFonts w:ascii="Times New Roman" w:eastAsia="Calibri" w:hAnsi="Times New Roman" w:cs="Times New Roman"/>
                <w:sz w:val="28"/>
                <w:szCs w:val="28"/>
              </w:rPr>
            </w:pPr>
            <w:r w:rsidRPr="0026636A">
              <w:rPr>
                <w:rFonts w:ascii="Times New Roman" w:eastAsia="Calibri" w:hAnsi="Times New Roman" w:cs="Times New Roman"/>
                <w:sz w:val="28"/>
                <w:szCs w:val="28"/>
              </w:rPr>
              <w:t>0,05±0,004*#</w:t>
            </w:r>
          </w:p>
        </w:tc>
      </w:tr>
    </w:tbl>
    <w:p w14:paraId="45F362F1" w14:textId="77777777" w:rsidR="00C32154" w:rsidRPr="0026636A" w:rsidRDefault="00C32154" w:rsidP="00861B93">
      <w:pPr>
        <w:spacing w:after="0" w:line="240" w:lineRule="auto"/>
        <w:ind w:firstLine="567"/>
        <w:jc w:val="both"/>
        <w:rPr>
          <w:rFonts w:ascii="Times New Roman" w:eastAsia="Calibri" w:hAnsi="Times New Roman" w:cs="Times New Roman"/>
          <w:i/>
          <w:sz w:val="28"/>
          <w:szCs w:val="28"/>
        </w:rPr>
      </w:pPr>
      <w:r w:rsidRPr="0026636A">
        <w:rPr>
          <w:rFonts w:ascii="Times New Roman" w:eastAsia="Calibri" w:hAnsi="Times New Roman" w:cs="Times New Roman"/>
          <w:i/>
          <w:sz w:val="28"/>
          <w:szCs w:val="28"/>
        </w:rPr>
        <w:t>Ескерту: * - айырмашылықтар «бақылау» тобының көрсеткіштерімен салыстырғанда дұрыс; # - айырмашылықтар топтың көрсеткіштерімен салыстырғанда дұрыс</w:t>
      </w:r>
    </w:p>
    <w:p w14:paraId="6BDAF8B4" w14:textId="77777777" w:rsidR="00124EF2" w:rsidRPr="0026636A" w:rsidRDefault="00124EF2" w:rsidP="0080026B">
      <w:pPr>
        <w:spacing w:after="0" w:line="240" w:lineRule="auto"/>
        <w:ind w:firstLine="567"/>
        <w:jc w:val="both"/>
        <w:rPr>
          <w:rFonts w:ascii="Times New Roman" w:eastAsia="Calibri" w:hAnsi="Times New Roman" w:cs="Times New Roman"/>
          <w:sz w:val="28"/>
          <w:szCs w:val="28"/>
          <w:lang w:eastAsia="en-US"/>
        </w:rPr>
      </w:pPr>
    </w:p>
    <w:p w14:paraId="25278913" w14:textId="2D16D4F1" w:rsidR="00C32154" w:rsidRPr="0026636A" w:rsidRDefault="0080026B" w:rsidP="0080026B">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eastAsia="en-US"/>
        </w:rPr>
        <w:t xml:space="preserve">Алиментарлы семіздік моделі бар және негізгі азығы бар </w:t>
      </w:r>
      <w:r w:rsidR="00124EF2" w:rsidRPr="0026636A">
        <w:rPr>
          <w:rFonts w:ascii="Times New Roman" w:eastAsia="Calibri" w:hAnsi="Times New Roman" w:cs="Times New Roman"/>
          <w:i/>
          <w:sz w:val="28"/>
          <w:szCs w:val="28"/>
          <w:lang w:eastAsia="en-US"/>
        </w:rPr>
        <w:t xml:space="preserve">Frangula alnus </w:t>
      </w:r>
      <w:r w:rsidR="00124EF2" w:rsidRPr="0026636A">
        <w:rPr>
          <w:rFonts w:ascii="Times New Roman" w:eastAsia="Calibri" w:hAnsi="Times New Roman" w:cs="Times New Roman"/>
          <w:iCs/>
          <w:sz w:val="28"/>
          <w:szCs w:val="28"/>
          <w:lang w:eastAsia="en-US"/>
        </w:rPr>
        <w:t>Mill.</w:t>
      </w:r>
      <w:r w:rsidR="00124EF2" w:rsidRPr="0026636A">
        <w:rPr>
          <w:rFonts w:ascii="Times New Roman" w:eastAsia="Calibri" w:hAnsi="Times New Roman" w:cs="Times New Roman"/>
          <w:i/>
          <w:sz w:val="28"/>
          <w:szCs w:val="28"/>
          <w:lang w:val="en-US" w:eastAsia="en-US"/>
        </w:rPr>
        <w:t xml:space="preserve"> </w:t>
      </w:r>
      <w:r w:rsidRPr="0026636A">
        <w:rPr>
          <w:rFonts w:ascii="Times New Roman" w:eastAsia="Calibri" w:hAnsi="Times New Roman" w:cs="Times New Roman"/>
          <w:sz w:val="28"/>
          <w:szCs w:val="28"/>
          <w:lang w:eastAsia="en-US"/>
        </w:rPr>
        <w:t xml:space="preserve">дәрілік өсімдігінің қабығынан 40 мг/кг ұнтақ мөлшерінде алынған үшінші топтағы егеуқұйрықтардың бауырын зерттеу құрылымның сақталғанын, строманың ісінуі бар жерлер табылғанын көрсетті. </w:t>
      </w:r>
      <w:r w:rsidRPr="0026636A">
        <w:rPr>
          <w:rFonts w:ascii="Times New Roman" w:eastAsia="Calibri" w:hAnsi="Times New Roman" w:cs="Times New Roman"/>
          <w:sz w:val="28"/>
          <w:szCs w:val="28"/>
          <w:lang w:eastAsia="en-US"/>
        </w:rPr>
        <w:lastRenderedPageBreak/>
        <w:t>Гепатоциттер алтыбұрышты және</w:t>
      </w:r>
      <w:r w:rsidRPr="0026636A">
        <w:rPr>
          <w:rFonts w:ascii="Times New Roman" w:eastAsia="Calibri" w:hAnsi="Times New Roman" w:cs="Times New Roman"/>
          <w:sz w:val="28"/>
          <w:szCs w:val="28"/>
          <w:lang w:val="kk-KZ" w:eastAsia="en-US"/>
        </w:rPr>
        <w:t xml:space="preserve"> </w:t>
      </w:r>
      <w:r w:rsidRPr="0026636A">
        <w:rPr>
          <w:rFonts w:ascii="Times New Roman" w:eastAsia="Calibri" w:hAnsi="Times New Roman" w:cs="Times New Roman"/>
          <w:sz w:val="28"/>
          <w:szCs w:val="28"/>
          <w:lang w:eastAsia="en-US"/>
        </w:rPr>
        <w:t>жасуша мембранасы біркелкі емес. Ядролар полиморфты, жасушаның ортасында орналасқан.</w:t>
      </w:r>
    </w:p>
    <w:p w14:paraId="7681F689" w14:textId="77777777" w:rsidR="009C2099" w:rsidRPr="0026636A" w:rsidRDefault="00C32154" w:rsidP="00861B93">
      <w:pPr>
        <w:spacing w:after="0" w:line="240" w:lineRule="auto"/>
        <w:ind w:firstLine="567"/>
        <w:jc w:val="both"/>
        <w:rPr>
          <w:rFonts w:ascii="Times New Roman" w:eastAsia="Calibri" w:hAnsi="Times New Roman" w:cs="Times New Roman"/>
          <w:sz w:val="28"/>
          <w:szCs w:val="28"/>
          <w:lang w:eastAsia="en-US"/>
        </w:rPr>
      </w:pPr>
      <w:r w:rsidRPr="0026636A">
        <w:rPr>
          <w:rFonts w:ascii="Times New Roman" w:eastAsia="Calibri" w:hAnsi="Times New Roman" w:cs="Times New Roman"/>
          <w:sz w:val="28"/>
          <w:szCs w:val="28"/>
          <w:lang w:eastAsia="en-US"/>
        </w:rPr>
        <w:t>Цитоплазмада бір вакуольдер кездеседі. Тамырларда бір реттік эритроциттер байқалады. Гидропикалық дистрофия жағдайындағы</w:t>
      </w:r>
      <w:r w:rsidR="009B76CC" w:rsidRPr="0026636A">
        <w:rPr>
          <w:rFonts w:ascii="Times New Roman" w:eastAsia="Calibri" w:hAnsi="Times New Roman" w:cs="Times New Roman"/>
          <w:sz w:val="28"/>
          <w:szCs w:val="28"/>
          <w:lang w:eastAsia="en-US"/>
        </w:rPr>
        <w:t xml:space="preserve"> жеке гепатоциттер мен</w:t>
      </w:r>
      <w:r w:rsidRPr="0026636A">
        <w:rPr>
          <w:rFonts w:ascii="Times New Roman" w:eastAsia="Calibri" w:hAnsi="Times New Roman" w:cs="Times New Roman"/>
          <w:sz w:val="28"/>
          <w:szCs w:val="28"/>
          <w:lang w:eastAsia="en-US"/>
        </w:rPr>
        <w:t xml:space="preserve"> ядролар нақты контурланған. Синусоидалы кеңістік кеңейтілді. Гепатоци</w:t>
      </w:r>
      <w:r w:rsidR="009B76CC" w:rsidRPr="0026636A">
        <w:rPr>
          <w:rFonts w:ascii="Times New Roman" w:eastAsia="Calibri" w:hAnsi="Times New Roman" w:cs="Times New Roman"/>
          <w:sz w:val="28"/>
          <w:szCs w:val="28"/>
          <w:lang w:eastAsia="en-US"/>
        </w:rPr>
        <w:t>ттер бір ядролы және көп ядролы болып табылады.</w:t>
      </w:r>
      <w:r w:rsidRPr="0026636A">
        <w:rPr>
          <w:rFonts w:ascii="Times New Roman" w:eastAsia="Calibri" w:hAnsi="Times New Roman" w:cs="Times New Roman"/>
          <w:sz w:val="28"/>
          <w:szCs w:val="28"/>
          <w:lang w:eastAsia="en-US"/>
        </w:rPr>
        <w:t xml:space="preserve"> Жануарлардағы морфологиялық көрсеткіштердің өзгеруі онша маңызды болмады және зерттеудің соңында олар фондық мәндерге жақындады. Бауырда плазма мен эритроциттермен толтырылған тамырлардың аздап кеңеюі байқалады. </w:t>
      </w:r>
    </w:p>
    <w:p w14:paraId="78C2695A" w14:textId="13FDE8CD" w:rsidR="00C32154" w:rsidRPr="0026636A" w:rsidRDefault="00C32154" w:rsidP="00D23D5F">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lang w:eastAsia="en-US"/>
        </w:rPr>
        <w:t>Бауыр капсуласы қалыңдатылмаған, құрамында коллаген талшықтарының бойлық бағытталған шоғырлары бар. Бауыр паренхимасы орталық тамырға радиалды бағытталған бауыр арқалықтарынан тұратын классикалық бауыр лобулаларынан тү</w:t>
      </w:r>
      <w:r w:rsidR="00B50B83" w:rsidRPr="0026636A">
        <w:rPr>
          <w:rFonts w:ascii="Times New Roman" w:eastAsia="Calibri" w:hAnsi="Times New Roman" w:cs="Times New Roman"/>
          <w:sz w:val="28"/>
          <w:szCs w:val="28"/>
          <w:lang w:eastAsia="en-US"/>
        </w:rPr>
        <w:t>зіледі жұмыртқа = 0,198 ±0,06 (</w:t>
      </w:r>
      <w:r w:rsidR="002A3572" w:rsidRPr="0026636A">
        <w:rPr>
          <w:rFonts w:ascii="Times New Roman" w:eastAsia="Calibri" w:hAnsi="Times New Roman" w:cs="Times New Roman"/>
          <w:sz w:val="28"/>
          <w:szCs w:val="28"/>
          <w:lang w:eastAsia="en-US"/>
        </w:rPr>
        <w:t>Сурет 3</w:t>
      </w:r>
      <w:r w:rsidR="00641D2F">
        <w:rPr>
          <w:rFonts w:ascii="Times New Roman" w:eastAsia="Calibri" w:hAnsi="Times New Roman" w:cs="Times New Roman"/>
          <w:sz w:val="28"/>
          <w:szCs w:val="28"/>
          <w:lang w:eastAsia="en-US"/>
        </w:rPr>
        <w:t>7, 38</w:t>
      </w:r>
      <w:r w:rsidRPr="0026636A">
        <w:rPr>
          <w:rFonts w:ascii="Times New Roman" w:eastAsia="Calibri" w:hAnsi="Times New Roman" w:cs="Times New Roman"/>
          <w:sz w:val="28"/>
          <w:szCs w:val="28"/>
          <w:lang w:eastAsia="en-US"/>
        </w:rPr>
        <w:t>).</w:t>
      </w:r>
      <w:r w:rsidRPr="0026636A">
        <w:rPr>
          <w:rFonts w:ascii="Times New Roman" w:eastAsia="Calibri" w:hAnsi="Times New Roman" w:cs="Times New Roman"/>
          <w:sz w:val="28"/>
          <w:szCs w:val="28"/>
          <w:lang w:val="kk-KZ" w:eastAsia="en-US"/>
        </w:rPr>
        <w:t xml:space="preserve"> Бізд</w:t>
      </w:r>
      <w:r w:rsidR="009B76CC" w:rsidRPr="0026636A">
        <w:rPr>
          <w:rFonts w:ascii="Times New Roman" w:eastAsia="Calibri" w:hAnsi="Times New Roman" w:cs="Times New Roman"/>
          <w:sz w:val="28"/>
          <w:szCs w:val="28"/>
          <w:lang w:val="kk-KZ" w:eastAsia="en-US"/>
        </w:rPr>
        <w:t>ің тәжірибемізде семіздік үлгідегі</w:t>
      </w:r>
      <w:r w:rsidRPr="0026636A">
        <w:rPr>
          <w:rFonts w:ascii="Times New Roman" w:eastAsia="Calibri" w:hAnsi="Times New Roman" w:cs="Times New Roman"/>
          <w:sz w:val="28"/>
          <w:szCs w:val="28"/>
          <w:lang w:val="kk-KZ" w:eastAsia="en-US"/>
        </w:rPr>
        <w:t xml:space="preserve"> бар егеуқұйрықтарда гепатоциттердегі құрылымдық-функционалдық қайта құру органның стромасын белсендіру аясында өтті, бұл бауырдың синусоидалы жасушаларының салыстырмалы аймағының ұлғаюында (57%-ға) және </w:t>
      </w:r>
      <w:r w:rsidRPr="0026636A">
        <w:rPr>
          <w:rFonts w:ascii="Times New Roman" w:eastAsia="Calibri" w:hAnsi="Times New Roman" w:cs="Times New Roman"/>
          <w:sz w:val="28"/>
          <w:szCs w:val="28"/>
          <w:lang w:val="kk-KZ" w:eastAsia="en-US" w:bidi="ar-AE"/>
        </w:rPr>
        <w:t>«</w:t>
      </w:r>
      <w:r w:rsidRPr="0026636A">
        <w:rPr>
          <w:rFonts w:ascii="Times New Roman" w:eastAsia="Calibri" w:hAnsi="Times New Roman" w:cs="Times New Roman"/>
          <w:sz w:val="28"/>
          <w:szCs w:val="28"/>
          <w:lang w:val="kk-KZ" w:eastAsia="en-US"/>
        </w:rPr>
        <w:t>синусоидалы жасушаның» орташа мөлшерінің ұлғаюында (88%-ға) көрінді. «Синусоидалы жасушалар» тобына синусоидалы капиллярлардың эндотелий жасушалары, купфер жасушалары, жұлдыз тәрізді немесе перисунусоидалы жасушалар, жасушалар кіретінін есте ұстаған жөн. Қорғаныс әсер ету механизмі гепатоциттердің жасушалық мембраналарының қалпына келуімен байланысты.</w:t>
      </w:r>
    </w:p>
    <w:p w14:paraId="55509E86" w14:textId="77777777" w:rsidR="00C32154" w:rsidRPr="0026636A" w:rsidRDefault="00C32154" w:rsidP="00861B93">
      <w:pPr>
        <w:spacing w:after="0" w:line="240" w:lineRule="auto"/>
        <w:ind w:firstLine="567"/>
        <w:jc w:val="both"/>
        <w:rPr>
          <w:rFonts w:ascii="Times New Roman" w:eastAsia="Calibri" w:hAnsi="Times New Roman" w:cs="Times New Roman"/>
          <w:sz w:val="28"/>
          <w:szCs w:val="28"/>
          <w:lang w:val="kk-KZ" w:eastAsia="en-US"/>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4609"/>
      </w:tblGrid>
      <w:tr w:rsidR="00C32154" w:rsidRPr="0026636A" w14:paraId="7FF0CFBF" w14:textId="77777777" w:rsidTr="00F42DF8">
        <w:tc>
          <w:tcPr>
            <w:tcW w:w="4858" w:type="dxa"/>
          </w:tcPr>
          <w:p w14:paraId="10DE6C33" w14:textId="77777777" w:rsidR="00C32154" w:rsidRPr="0026636A" w:rsidRDefault="00C32154" w:rsidP="00861B93">
            <w:pPr>
              <w:jc w:val="both"/>
              <w:rPr>
                <w:rFonts w:ascii="Times New Roman" w:eastAsia="Calibri" w:hAnsi="Times New Roman" w:cs="Times New Roman"/>
                <w:sz w:val="28"/>
                <w:szCs w:val="28"/>
              </w:rPr>
            </w:pPr>
            <w:r w:rsidRPr="0026636A">
              <w:rPr>
                <w:rFonts w:ascii="Times New Roman" w:eastAsia="Calibri" w:hAnsi="Times New Roman" w:cs="Times New Roman"/>
                <w:noProof/>
                <w:sz w:val="28"/>
                <w:szCs w:val="28"/>
                <w:lang w:bidi="he-IL"/>
              </w:rPr>
              <w:drawing>
                <wp:inline distT="0" distB="0" distL="0" distR="0" wp14:anchorId="1D4B2473" wp14:editId="480FA840">
                  <wp:extent cx="3038475" cy="2428875"/>
                  <wp:effectExtent l="0" t="0" r="9525" b="9525"/>
                  <wp:docPr id="123" name="Рисунок 33" descr="C:\Users\user\Desktop\Алимова\Крысы, Алимова\май+қабық\печень\х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лимова\Крысы, Алимова\май+қабық\печень\х40-3.jpg"/>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sharpenSoften amount="50000"/>
                                    </a14:imgEffect>
                                    <a14:imgEffect>
                                      <a14:colorTemperature colorTemp="4700"/>
                                    </a14:imgEffect>
                                    <a14:imgEffect>
                                      <a14:brightnessContrast bright="20000" contrast="-40000"/>
                                    </a14:imgEffect>
                                  </a14:imgLayer>
                                </a14:imgProps>
                              </a:ext>
                              <a:ext uri="{28A0092B-C50C-407E-A947-70E740481C1C}">
                                <a14:useLocalDpi xmlns:a14="http://schemas.microsoft.com/office/drawing/2010/main" val="0"/>
                              </a:ext>
                            </a:extLst>
                          </a:blip>
                          <a:srcRect l="17429" t="28169" b="14085"/>
                          <a:stretch/>
                        </pic:blipFill>
                        <pic:spPr bwMode="auto">
                          <a:xfrm>
                            <a:off x="0" y="0"/>
                            <a:ext cx="3036853" cy="24275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13" w:type="dxa"/>
          </w:tcPr>
          <w:p w14:paraId="3FE99B1F" w14:textId="77777777" w:rsidR="00C32154" w:rsidRPr="0026636A" w:rsidRDefault="00C32154" w:rsidP="00861B93">
            <w:pPr>
              <w:jc w:val="both"/>
              <w:rPr>
                <w:rFonts w:ascii="Times New Roman" w:eastAsia="Calibri" w:hAnsi="Times New Roman" w:cs="Times New Roman"/>
                <w:sz w:val="28"/>
                <w:szCs w:val="28"/>
              </w:rPr>
            </w:pPr>
            <w:r w:rsidRPr="0026636A">
              <w:rPr>
                <w:rFonts w:ascii="Times New Roman" w:eastAsia="Calibri" w:hAnsi="Times New Roman" w:cs="Times New Roman"/>
                <w:noProof/>
                <w:sz w:val="28"/>
                <w:szCs w:val="28"/>
                <w:lang w:bidi="he-IL"/>
              </w:rPr>
              <w:drawing>
                <wp:inline distT="0" distB="0" distL="0" distR="0" wp14:anchorId="3C4E62EC" wp14:editId="1BB68681">
                  <wp:extent cx="2943225" cy="2447925"/>
                  <wp:effectExtent l="0" t="0" r="9525" b="9525"/>
                  <wp:docPr id="124" name="Рисунок 104" descr="х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20.bmp"/>
                          <pic:cNvPicPr/>
                        </pic:nvPicPr>
                        <pic:blipFill>
                          <a:blip r:embed="rId53" cstate="print"/>
                          <a:stretch>
                            <a:fillRect/>
                          </a:stretch>
                        </pic:blipFill>
                        <pic:spPr>
                          <a:xfrm>
                            <a:off x="0" y="0"/>
                            <a:ext cx="2945182" cy="2449553"/>
                          </a:xfrm>
                          <a:prstGeom prst="rect">
                            <a:avLst/>
                          </a:prstGeom>
                        </pic:spPr>
                      </pic:pic>
                    </a:graphicData>
                  </a:graphic>
                </wp:inline>
              </w:drawing>
            </w:r>
          </w:p>
        </w:tc>
      </w:tr>
      <w:tr w:rsidR="00C32154" w:rsidRPr="0026636A" w14:paraId="52A3F7D9" w14:textId="77777777" w:rsidTr="00F42DF8">
        <w:tc>
          <w:tcPr>
            <w:tcW w:w="4858" w:type="dxa"/>
          </w:tcPr>
          <w:p w14:paraId="56E27691" w14:textId="132F4C3D" w:rsidR="00C32154" w:rsidRPr="0026636A" w:rsidRDefault="008B7268" w:rsidP="00593ED6">
            <w:pPr>
              <w:ind w:firstLine="567"/>
              <w:jc w:val="both"/>
              <w:rPr>
                <w:rFonts w:ascii="Times New Roman" w:eastAsia="Calibri" w:hAnsi="Times New Roman" w:cs="Times New Roman"/>
                <w:noProof/>
                <w:sz w:val="28"/>
                <w:szCs w:val="28"/>
                <w:lang w:val="en-US"/>
              </w:rPr>
            </w:pPr>
            <w:r w:rsidRPr="0026636A">
              <w:rPr>
                <w:rFonts w:ascii="Times New Roman" w:eastAsia="Calibri" w:hAnsi="Times New Roman" w:cs="Times New Roman"/>
                <w:noProof/>
                <w:sz w:val="28"/>
                <w:szCs w:val="28"/>
              </w:rPr>
              <w:t>Сурет</w:t>
            </w:r>
            <w:r w:rsidRPr="0026636A">
              <w:rPr>
                <w:rFonts w:ascii="Times New Roman" w:eastAsia="Calibri" w:hAnsi="Times New Roman" w:cs="Times New Roman"/>
                <w:noProof/>
                <w:sz w:val="28"/>
                <w:szCs w:val="28"/>
                <w:lang w:val="en-US"/>
              </w:rPr>
              <w:t xml:space="preserve"> 3</w:t>
            </w:r>
            <w:r w:rsidR="00593ED6" w:rsidRPr="0026636A">
              <w:rPr>
                <w:rFonts w:ascii="Times New Roman" w:eastAsia="Calibri" w:hAnsi="Times New Roman" w:cs="Times New Roman"/>
                <w:noProof/>
                <w:sz w:val="28"/>
                <w:szCs w:val="28"/>
                <w:lang w:val="en-US"/>
              </w:rPr>
              <w:t>7</w:t>
            </w:r>
            <w:r w:rsidRPr="0026636A">
              <w:rPr>
                <w:rFonts w:ascii="Times New Roman" w:eastAsia="Calibri" w:hAnsi="Times New Roman" w:cs="Times New Roman"/>
                <w:noProof/>
                <w:sz w:val="28"/>
                <w:szCs w:val="28"/>
                <w:lang w:val="en-US"/>
              </w:rPr>
              <w:t xml:space="preserve"> </w:t>
            </w:r>
            <w:r w:rsidRPr="0026636A">
              <w:rPr>
                <w:rFonts w:ascii="Times New Roman" w:hAnsi="Times New Roman" w:cs="Times New Roman"/>
                <w:iCs/>
                <w:color w:val="000000" w:themeColor="text1"/>
                <w:sz w:val="28"/>
                <w:szCs w:val="28"/>
                <w:lang w:val="en-US"/>
              </w:rPr>
              <w:t>–</w:t>
            </w:r>
            <w:r w:rsidR="007F0E34" w:rsidRPr="0026636A">
              <w:rPr>
                <w:rFonts w:ascii="Times New Roman" w:eastAsia="Calibri" w:hAnsi="Times New Roman" w:cs="Times New Roman"/>
                <w:noProof/>
                <w:sz w:val="28"/>
                <w:szCs w:val="28"/>
                <w:lang w:val="en-US"/>
              </w:rPr>
              <w:t xml:space="preserve"> </w:t>
            </w:r>
            <w:r w:rsidR="00C32154" w:rsidRPr="0026636A">
              <w:rPr>
                <w:rFonts w:ascii="Times New Roman" w:eastAsia="Calibri" w:hAnsi="Times New Roman" w:cs="Times New Roman"/>
                <w:noProof/>
                <w:sz w:val="28"/>
                <w:szCs w:val="28"/>
              </w:rPr>
              <w:t>Гидропикалық дистрофия жағдайындағы жеке гепатоцитте</w:t>
            </w:r>
            <w:r w:rsidR="007F0E34" w:rsidRPr="0026636A">
              <w:rPr>
                <w:rFonts w:ascii="Times New Roman" w:eastAsia="Calibri" w:hAnsi="Times New Roman" w:cs="Times New Roman"/>
                <w:noProof/>
                <w:sz w:val="28"/>
                <w:szCs w:val="28"/>
              </w:rPr>
              <w:t>р</w:t>
            </w:r>
            <w:r w:rsidR="007F0E34" w:rsidRPr="0026636A">
              <w:rPr>
                <w:rFonts w:ascii="Times New Roman" w:eastAsia="Calibri" w:hAnsi="Times New Roman" w:cs="Times New Roman"/>
                <w:noProof/>
                <w:sz w:val="28"/>
                <w:szCs w:val="28"/>
                <w:lang w:val="en-US"/>
              </w:rPr>
              <w:t xml:space="preserve">. </w:t>
            </w:r>
            <w:r w:rsidR="00C32154" w:rsidRPr="0026636A">
              <w:rPr>
                <w:rFonts w:ascii="Times New Roman" w:eastAsia="Calibri" w:hAnsi="Times New Roman" w:cs="Times New Roman"/>
                <w:noProof/>
                <w:sz w:val="28"/>
                <w:szCs w:val="28"/>
              </w:rPr>
              <w:t xml:space="preserve">Бояу гематоксилин және эозин. </w:t>
            </w:r>
            <w:r w:rsidR="00E3365D" w:rsidRPr="0026636A">
              <w:rPr>
                <w:rFonts w:ascii="Times New Roman" w:eastAsia="Calibri" w:hAnsi="Times New Roman" w:cs="Times New Roman"/>
                <w:noProof/>
                <w:sz w:val="28"/>
                <w:szCs w:val="28"/>
                <w:lang w:val="en-US"/>
              </w:rPr>
              <w:t xml:space="preserve"> </w:t>
            </w:r>
            <w:r w:rsidR="00C32154" w:rsidRPr="0026636A">
              <w:rPr>
                <w:rFonts w:ascii="Times New Roman" w:eastAsia="Calibri" w:hAnsi="Times New Roman" w:cs="Times New Roman"/>
                <w:noProof/>
                <w:sz w:val="28"/>
                <w:szCs w:val="28"/>
              </w:rPr>
              <w:t xml:space="preserve">400 есе </w:t>
            </w:r>
            <w:r w:rsidR="00C32154" w:rsidRPr="0026636A">
              <w:rPr>
                <w:rFonts w:ascii="Times New Roman" w:eastAsia="Calibri" w:hAnsi="Times New Roman" w:cs="Times New Roman"/>
                <w:noProof/>
                <w:sz w:val="28"/>
                <w:szCs w:val="28"/>
                <w:lang w:val="kk-KZ"/>
              </w:rPr>
              <w:t>ұлғайтылған</w:t>
            </w:r>
            <w:r w:rsidR="007F0E34" w:rsidRPr="0026636A">
              <w:rPr>
                <w:rFonts w:ascii="Times New Roman" w:eastAsia="Calibri" w:hAnsi="Times New Roman" w:cs="Times New Roman"/>
                <w:noProof/>
                <w:sz w:val="28"/>
                <w:szCs w:val="28"/>
                <w:lang w:val="en-US"/>
              </w:rPr>
              <w:t>.</w:t>
            </w:r>
          </w:p>
        </w:tc>
        <w:tc>
          <w:tcPr>
            <w:tcW w:w="4713" w:type="dxa"/>
          </w:tcPr>
          <w:p w14:paraId="3116CC2F" w14:textId="5ECFCACD" w:rsidR="00C32154" w:rsidRPr="0026636A" w:rsidRDefault="00C32154" w:rsidP="00593ED6">
            <w:pPr>
              <w:ind w:firstLine="527"/>
              <w:jc w:val="both"/>
              <w:rPr>
                <w:rFonts w:ascii="Times New Roman" w:eastAsia="Calibri" w:hAnsi="Times New Roman" w:cs="Times New Roman"/>
                <w:sz w:val="28"/>
                <w:szCs w:val="28"/>
                <w:lang w:val="kk-KZ"/>
              </w:rPr>
            </w:pPr>
            <w:r w:rsidRPr="0026636A">
              <w:rPr>
                <w:rFonts w:ascii="Times New Roman" w:eastAsia="Calibri" w:hAnsi="Times New Roman" w:cs="Times New Roman"/>
                <w:sz w:val="28"/>
                <w:szCs w:val="28"/>
                <w:lang w:val="kk-KZ"/>
              </w:rPr>
              <w:t xml:space="preserve">Сурет </w:t>
            </w:r>
            <w:r w:rsidR="008B7268" w:rsidRPr="0026636A">
              <w:rPr>
                <w:rFonts w:ascii="Times New Roman" w:eastAsia="Calibri" w:hAnsi="Times New Roman" w:cs="Times New Roman"/>
                <w:sz w:val="28"/>
                <w:szCs w:val="28"/>
                <w:lang w:val="en-US"/>
              </w:rPr>
              <w:t>3</w:t>
            </w:r>
            <w:r w:rsidR="00593ED6" w:rsidRPr="0026636A">
              <w:rPr>
                <w:rFonts w:ascii="Times New Roman" w:eastAsia="Calibri" w:hAnsi="Times New Roman" w:cs="Times New Roman"/>
                <w:sz w:val="28"/>
                <w:szCs w:val="28"/>
                <w:lang w:val="en-US"/>
              </w:rPr>
              <w:t>8</w:t>
            </w:r>
            <w:r w:rsidR="008B7268" w:rsidRPr="0026636A">
              <w:rPr>
                <w:rFonts w:ascii="Times New Roman" w:eastAsia="Calibri" w:hAnsi="Times New Roman" w:cs="Times New Roman"/>
                <w:sz w:val="28"/>
                <w:szCs w:val="28"/>
                <w:lang w:val="en-US"/>
              </w:rPr>
              <w:t xml:space="preserve"> </w:t>
            </w:r>
            <w:r w:rsidR="008B7268" w:rsidRPr="0026636A">
              <w:rPr>
                <w:rFonts w:ascii="Times New Roman" w:hAnsi="Times New Roman" w:cs="Times New Roman"/>
                <w:iCs/>
                <w:color w:val="000000" w:themeColor="text1"/>
                <w:sz w:val="28"/>
                <w:szCs w:val="28"/>
                <w:lang w:val="en-US"/>
              </w:rPr>
              <w:t>–</w:t>
            </w:r>
            <w:r w:rsidR="007F0E34" w:rsidRPr="0026636A">
              <w:rPr>
                <w:rFonts w:ascii="Times New Roman" w:eastAsia="Calibri" w:hAnsi="Times New Roman" w:cs="Times New Roman"/>
                <w:sz w:val="28"/>
                <w:szCs w:val="28"/>
                <w:lang w:val="en-US"/>
              </w:rPr>
              <w:t xml:space="preserve"> </w:t>
            </w:r>
            <w:r w:rsidRPr="0026636A">
              <w:rPr>
                <w:rFonts w:ascii="Times New Roman" w:eastAsia="Calibri" w:hAnsi="Times New Roman" w:cs="Times New Roman"/>
                <w:sz w:val="28"/>
                <w:szCs w:val="28"/>
                <w:lang w:val="kk-KZ"/>
              </w:rPr>
              <w:t>Эритроциттермен толтыр</w:t>
            </w:r>
            <w:r w:rsidR="007F0E34" w:rsidRPr="0026636A">
              <w:rPr>
                <w:rFonts w:ascii="Times New Roman" w:eastAsia="Calibri" w:hAnsi="Times New Roman" w:cs="Times New Roman"/>
                <w:sz w:val="28"/>
                <w:szCs w:val="28"/>
                <w:lang w:val="kk-KZ"/>
              </w:rPr>
              <w:t>ылған тамырлардың аздап кеңеюі.</w:t>
            </w:r>
            <w:r w:rsidR="007F0E34" w:rsidRPr="0026636A">
              <w:rPr>
                <w:rFonts w:ascii="Times New Roman" w:eastAsia="Calibri" w:hAnsi="Times New Roman" w:cs="Times New Roman"/>
                <w:sz w:val="28"/>
                <w:szCs w:val="28"/>
                <w:lang w:val="en-US"/>
              </w:rPr>
              <w:t xml:space="preserve"> </w:t>
            </w:r>
            <w:r w:rsidRPr="0026636A">
              <w:rPr>
                <w:rFonts w:ascii="Times New Roman" w:eastAsia="Calibri" w:hAnsi="Times New Roman" w:cs="Times New Roman"/>
                <w:sz w:val="28"/>
                <w:szCs w:val="28"/>
                <w:lang w:val="kk-KZ"/>
              </w:rPr>
              <w:t>Ван Гизонның Бояуы. 200 есе ұлғайтылған</w:t>
            </w:r>
          </w:p>
        </w:tc>
      </w:tr>
    </w:tbl>
    <w:p w14:paraId="67D93E73" w14:textId="77777777" w:rsidR="001B3E99" w:rsidRPr="0026636A" w:rsidRDefault="001B3E99" w:rsidP="00861B93">
      <w:pPr>
        <w:spacing w:after="0" w:line="240" w:lineRule="auto"/>
        <w:ind w:firstLine="567"/>
        <w:jc w:val="both"/>
        <w:rPr>
          <w:rFonts w:ascii="Times New Roman" w:eastAsia="Calibri" w:hAnsi="Times New Roman" w:cs="Times New Roman"/>
          <w:sz w:val="28"/>
          <w:szCs w:val="28"/>
          <w:lang w:val="kk-KZ"/>
        </w:rPr>
      </w:pPr>
    </w:p>
    <w:p w14:paraId="6E93F9D4" w14:textId="481C74F1" w:rsidR="00C32154" w:rsidRPr="0026636A" w:rsidRDefault="00C32154" w:rsidP="000B1B9E">
      <w:pPr>
        <w:spacing w:after="0" w:line="240" w:lineRule="auto"/>
        <w:ind w:firstLine="567"/>
        <w:jc w:val="both"/>
        <w:rPr>
          <w:rFonts w:ascii="Times New Roman" w:eastAsia="Calibri" w:hAnsi="Times New Roman" w:cs="Times New Roman"/>
          <w:sz w:val="28"/>
          <w:szCs w:val="28"/>
          <w:lang w:val="kk-KZ"/>
        </w:rPr>
      </w:pPr>
      <w:r w:rsidRPr="0026636A">
        <w:rPr>
          <w:rFonts w:ascii="Times New Roman" w:eastAsia="Calibri" w:hAnsi="Times New Roman" w:cs="Times New Roman"/>
          <w:sz w:val="28"/>
          <w:szCs w:val="28"/>
          <w:lang w:val="kk-KZ"/>
        </w:rPr>
        <w:t>Алиментарлы семіздік үлгісі бар егеуқұйрық бауырының патогистологиялық препараттарын талдау және негізгі азығы бар</w:t>
      </w:r>
      <w:r w:rsidR="00A0544F" w:rsidRPr="0026636A">
        <w:rPr>
          <w:rFonts w:ascii="Times New Roman" w:eastAsia="Calibri" w:hAnsi="Times New Roman" w:cs="Times New Roman"/>
          <w:sz w:val="28"/>
          <w:szCs w:val="28"/>
          <w:lang w:val="kk-KZ"/>
        </w:rPr>
        <w:t xml:space="preserve"> </w:t>
      </w:r>
      <w:r w:rsidR="000B1B9E" w:rsidRPr="0026636A">
        <w:rPr>
          <w:rFonts w:ascii="Times New Roman" w:eastAsia="Calibri" w:hAnsi="Times New Roman" w:cs="Times New Roman"/>
          <w:i/>
          <w:sz w:val="28"/>
          <w:szCs w:val="28"/>
          <w:lang w:val="kk-KZ"/>
        </w:rPr>
        <w:t xml:space="preserve">Frangula </w:t>
      </w:r>
      <w:r w:rsidR="000B1B9E" w:rsidRPr="0026636A">
        <w:rPr>
          <w:rFonts w:ascii="Times New Roman" w:eastAsia="Calibri" w:hAnsi="Times New Roman" w:cs="Times New Roman"/>
          <w:i/>
          <w:sz w:val="28"/>
          <w:szCs w:val="28"/>
          <w:lang w:val="kk-KZ"/>
        </w:rPr>
        <w:lastRenderedPageBreak/>
        <w:t>alnus</w:t>
      </w:r>
      <w:r w:rsidR="000B1B9E" w:rsidRPr="0026636A">
        <w:rPr>
          <w:rFonts w:ascii="Times New Roman" w:eastAsia="Calibri" w:hAnsi="Times New Roman" w:cs="Times New Roman"/>
          <w:iCs/>
          <w:sz w:val="28"/>
          <w:szCs w:val="28"/>
          <w:lang w:val="kk-KZ"/>
        </w:rPr>
        <w:t xml:space="preserve"> Mill.</w:t>
      </w:r>
      <w:r w:rsidR="000B1B9E" w:rsidRPr="0026636A">
        <w:rPr>
          <w:rFonts w:ascii="Times New Roman" w:eastAsia="Calibri" w:hAnsi="Times New Roman" w:cs="Times New Roman"/>
          <w:iCs/>
          <w:sz w:val="28"/>
          <w:szCs w:val="28"/>
          <w:lang w:val="en-US"/>
        </w:rPr>
        <w:t xml:space="preserve"> </w:t>
      </w:r>
      <w:r w:rsidRPr="0026636A">
        <w:rPr>
          <w:rFonts w:ascii="Times New Roman" w:eastAsia="Calibri" w:hAnsi="Times New Roman" w:cs="Times New Roman"/>
          <w:sz w:val="28"/>
          <w:szCs w:val="28"/>
          <w:lang w:val="kk-KZ"/>
        </w:rPr>
        <w:t>дәрілік сынғақ итшомырттың қабығынан 40 мг / кг ұнтақ есебінен алынған бауыр лобулаларының аралық аймағында синусоидалы капиллярлар желісінің салыстырмалы ауданының 2,0 есе азаюы анықталды. Синусоидтардың меншікті ауданының гепатоциттердің меншікті ауданына қатынасының 2,2 есе төмендеуіне сүйене отырып, органның аймақтық лимфа түйіндерінің дренаждық функциясының жоғарылауын болжауға болады.</w:t>
      </w:r>
    </w:p>
    <w:p w14:paraId="3DE427A3" w14:textId="596BC925" w:rsidR="00C32154" w:rsidRPr="0026636A" w:rsidRDefault="00C32154" w:rsidP="00861B93">
      <w:pPr>
        <w:spacing w:after="0" w:line="240" w:lineRule="auto"/>
        <w:ind w:firstLine="567"/>
        <w:jc w:val="both"/>
        <w:rPr>
          <w:rFonts w:ascii="Times New Roman" w:eastAsia="Calibri" w:hAnsi="Times New Roman" w:cs="Times New Roman"/>
          <w:sz w:val="28"/>
          <w:szCs w:val="28"/>
          <w:lang w:val="kk-KZ"/>
        </w:rPr>
      </w:pPr>
      <w:r w:rsidRPr="0026636A">
        <w:rPr>
          <w:rFonts w:ascii="Times New Roman" w:eastAsia="Calibri" w:hAnsi="Times New Roman" w:cs="Times New Roman"/>
          <w:sz w:val="28"/>
          <w:szCs w:val="28"/>
          <w:lang w:val="kk-KZ"/>
        </w:rPr>
        <w:t xml:space="preserve">Алиментарлы семіздік үлгісімен егеуқұйрық бауырының патогистологиялық препараттарын морфологиялық және морфометриялық зерттеу нәтижелері </w:t>
      </w:r>
      <w:r w:rsidR="000B1B9E" w:rsidRPr="0026636A">
        <w:rPr>
          <w:rFonts w:ascii="Times New Roman" w:eastAsia="Calibri" w:hAnsi="Times New Roman" w:cs="Times New Roman"/>
          <w:i/>
          <w:sz w:val="28"/>
          <w:szCs w:val="28"/>
          <w:lang w:val="kk-KZ"/>
        </w:rPr>
        <w:t>Frangula alnus</w:t>
      </w:r>
      <w:r w:rsidR="000B1B9E" w:rsidRPr="0026636A">
        <w:rPr>
          <w:rFonts w:ascii="Times New Roman" w:eastAsia="Calibri" w:hAnsi="Times New Roman" w:cs="Times New Roman"/>
          <w:iCs/>
          <w:sz w:val="28"/>
          <w:szCs w:val="28"/>
          <w:lang w:val="kk-KZ"/>
        </w:rPr>
        <w:t xml:space="preserve"> Mill.</w:t>
      </w:r>
      <w:r w:rsidR="000B1B9E" w:rsidRPr="0026636A">
        <w:rPr>
          <w:rFonts w:ascii="Times New Roman" w:eastAsia="Calibri" w:hAnsi="Times New Roman" w:cs="Times New Roman"/>
          <w:iCs/>
          <w:sz w:val="28"/>
          <w:szCs w:val="28"/>
          <w:lang w:val="en-US"/>
        </w:rPr>
        <w:t xml:space="preserve"> </w:t>
      </w:r>
      <w:r w:rsidRPr="0026636A">
        <w:rPr>
          <w:rFonts w:ascii="Times New Roman" w:eastAsia="Calibri" w:hAnsi="Times New Roman" w:cs="Times New Roman"/>
          <w:sz w:val="28"/>
          <w:szCs w:val="28"/>
          <w:lang w:val="kk-KZ"/>
        </w:rPr>
        <w:t>дәрілік сынғақ итшомырттың қабығынан алынған ұнтақты қолдану ағзадағы қалпына келтіру және микроциркуляторлық процестерді жеделдететінін көрсетті, нәтижесінде бауырдың құрылымдық-функционалдық</w:t>
      </w:r>
      <w:r w:rsidR="000B1B9E" w:rsidRPr="0026636A">
        <w:rPr>
          <w:rFonts w:ascii="Times New Roman" w:eastAsia="Calibri" w:hAnsi="Times New Roman" w:cs="Times New Roman"/>
          <w:sz w:val="28"/>
          <w:szCs w:val="28"/>
          <w:lang w:val="kk-KZ"/>
        </w:rPr>
        <w:t xml:space="preserve"> жағдайы айтарлықтай жақсарады.</w:t>
      </w:r>
      <w:r w:rsidR="000B1B9E" w:rsidRPr="0026636A">
        <w:rPr>
          <w:rFonts w:ascii="Times New Roman" w:eastAsia="Calibri" w:hAnsi="Times New Roman" w:cs="Times New Roman"/>
          <w:sz w:val="28"/>
          <w:szCs w:val="28"/>
          <w:lang w:val="en-US"/>
        </w:rPr>
        <w:t xml:space="preserve"> </w:t>
      </w:r>
      <w:r w:rsidR="000B1B9E" w:rsidRPr="0026636A">
        <w:rPr>
          <w:rFonts w:ascii="Times New Roman" w:eastAsia="Calibri" w:hAnsi="Times New Roman" w:cs="Times New Roman"/>
          <w:i/>
          <w:sz w:val="28"/>
          <w:szCs w:val="28"/>
          <w:lang w:val="kk-KZ"/>
        </w:rPr>
        <w:t>Frangula alnus</w:t>
      </w:r>
      <w:r w:rsidR="000B1B9E" w:rsidRPr="0026636A">
        <w:rPr>
          <w:rFonts w:ascii="Times New Roman" w:eastAsia="Calibri" w:hAnsi="Times New Roman" w:cs="Times New Roman"/>
          <w:iCs/>
          <w:sz w:val="28"/>
          <w:szCs w:val="28"/>
          <w:lang w:val="kk-KZ"/>
        </w:rPr>
        <w:t xml:space="preserve"> Mill.</w:t>
      </w:r>
      <w:r w:rsidR="000B1B9E" w:rsidRPr="0026636A">
        <w:rPr>
          <w:rFonts w:ascii="Times New Roman" w:eastAsia="Calibri" w:hAnsi="Times New Roman" w:cs="Times New Roman"/>
          <w:iCs/>
          <w:sz w:val="28"/>
          <w:szCs w:val="28"/>
          <w:lang w:val="en-US"/>
        </w:rPr>
        <w:t xml:space="preserve"> </w:t>
      </w:r>
      <w:r w:rsidRPr="0026636A">
        <w:rPr>
          <w:rFonts w:ascii="Times New Roman" w:eastAsia="Calibri" w:hAnsi="Times New Roman" w:cs="Times New Roman"/>
          <w:sz w:val="28"/>
          <w:szCs w:val="28"/>
          <w:lang w:val="kk-KZ"/>
        </w:rPr>
        <w:t>дәрілік сынғақ итшомырттың қабығынан алынған қоспаны жануарларға енгізу зерттелетін параметрлерге айқын әсер етті. Айта кету керек, «семіздік + шырғанақ қабығы» тобының егеуқұйрық бауырындағы барлық өзгерістер «бақылау» және «семіздік» эксперименттік топтарымен салыстырғанда статистикалық маңызды мәндермен сипатталады.</w:t>
      </w:r>
    </w:p>
    <w:p w14:paraId="74D16829" w14:textId="027C2122" w:rsidR="00C32154" w:rsidRPr="0026636A" w:rsidRDefault="00C32154" w:rsidP="00861B93">
      <w:pPr>
        <w:spacing w:after="0" w:line="240" w:lineRule="auto"/>
        <w:ind w:firstLine="567"/>
        <w:jc w:val="both"/>
        <w:rPr>
          <w:rFonts w:ascii="Times New Roman" w:eastAsia="Calibri" w:hAnsi="Times New Roman" w:cs="Times New Roman"/>
          <w:sz w:val="28"/>
          <w:szCs w:val="28"/>
          <w:lang w:val="kk-KZ"/>
        </w:rPr>
      </w:pPr>
      <w:r w:rsidRPr="0026636A">
        <w:rPr>
          <w:rFonts w:ascii="Times New Roman" w:eastAsia="Calibri" w:hAnsi="Times New Roman" w:cs="Times New Roman"/>
          <w:sz w:val="28"/>
          <w:szCs w:val="28"/>
          <w:lang w:val="kk-KZ"/>
        </w:rPr>
        <w:t xml:space="preserve">Семіздік бауырдағы қан айналымы мен лимфа ағымының айтарлықтай бұзылуына, май мүшесінің паренхимасында дамуына әкеледі. </w:t>
      </w:r>
      <w:r w:rsidR="009D6408" w:rsidRPr="0026636A">
        <w:rPr>
          <w:rFonts w:ascii="Times New Roman" w:eastAsia="Calibri" w:hAnsi="Times New Roman" w:cs="Times New Roman"/>
          <w:i/>
          <w:sz w:val="28"/>
          <w:szCs w:val="28"/>
          <w:lang w:val="kk-KZ"/>
        </w:rPr>
        <w:t xml:space="preserve">Frangula alnus </w:t>
      </w:r>
      <w:r w:rsidR="009D6408" w:rsidRPr="0026636A">
        <w:rPr>
          <w:rFonts w:ascii="Times New Roman" w:eastAsia="Calibri" w:hAnsi="Times New Roman" w:cs="Times New Roman"/>
          <w:iCs/>
          <w:sz w:val="28"/>
          <w:szCs w:val="28"/>
          <w:lang w:val="kk-KZ"/>
        </w:rPr>
        <w:t>Mill.</w:t>
      </w:r>
      <w:r w:rsidR="009D6408" w:rsidRPr="0026636A">
        <w:rPr>
          <w:rFonts w:ascii="Times New Roman" w:eastAsia="Calibri" w:hAnsi="Times New Roman" w:cs="Times New Roman"/>
          <w:iCs/>
          <w:sz w:val="28"/>
          <w:szCs w:val="28"/>
          <w:lang w:val="en-US"/>
        </w:rPr>
        <w:t xml:space="preserve"> </w:t>
      </w:r>
      <w:r w:rsidRPr="0026636A">
        <w:rPr>
          <w:rFonts w:ascii="Times New Roman" w:eastAsia="Calibri" w:hAnsi="Times New Roman" w:cs="Times New Roman"/>
          <w:iCs/>
          <w:sz w:val="28"/>
          <w:szCs w:val="28"/>
          <w:lang w:val="kk-KZ"/>
        </w:rPr>
        <w:t>шырғанақ</w:t>
      </w:r>
      <w:r w:rsidRPr="0026636A">
        <w:rPr>
          <w:rFonts w:ascii="Times New Roman" w:eastAsia="Calibri" w:hAnsi="Times New Roman" w:cs="Times New Roman"/>
          <w:sz w:val="28"/>
          <w:szCs w:val="28"/>
          <w:lang w:val="kk-KZ"/>
        </w:rPr>
        <w:t xml:space="preserve"> дәрілік өсімдігінің қабығынан ұнтақ қоспасын енгізу бауырдағы репаративті процестерді күшейтуге, микроциркуляторлық процестерді қалыпқа келтіруге, органның құрылымдық және функционалдық ұйымын қалпына келтіруге ықпал етеді. Бауыр лобулаларының тамырларын қанмен толтырудың мозаикасы, портал жолдары мен өркен асты тамырларының кеңеюі, олардың люмендерінің эритроциттермен стазасы айтарлықтай аз байқалды. Дистрофиялық гепатоциттері бар аймақтар аз дәрежеде байқалды.</w:t>
      </w:r>
    </w:p>
    <w:p w14:paraId="2095E5D5" w14:textId="7F586937" w:rsidR="00C32154" w:rsidRPr="0026636A" w:rsidRDefault="00C32154" w:rsidP="00861B93">
      <w:pPr>
        <w:spacing w:after="0" w:line="240" w:lineRule="auto"/>
        <w:ind w:firstLine="567"/>
        <w:jc w:val="both"/>
        <w:rPr>
          <w:rFonts w:ascii="Times New Roman" w:eastAsia="Calibri" w:hAnsi="Times New Roman" w:cs="Times New Roman"/>
          <w:sz w:val="28"/>
          <w:szCs w:val="28"/>
          <w:lang w:val="kk-KZ"/>
        </w:rPr>
      </w:pPr>
      <w:r w:rsidRPr="0026636A">
        <w:rPr>
          <w:rFonts w:ascii="Times New Roman" w:eastAsia="Calibri" w:hAnsi="Times New Roman" w:cs="Times New Roman"/>
          <w:sz w:val="28"/>
          <w:szCs w:val="28"/>
          <w:lang w:val="kk-KZ"/>
        </w:rPr>
        <w:t>Морфометриялық зерттеуде синусоидалы капиллярлар желісінің салыстырмалы аймағының шамамен 2 есе ұлғаюы және «семіздік» тобымен салыстырғанда паренхиманың салыстырмалы мөлшерінің төмендеуі анықталды. Қан айналымын, лимфа ағынын</w:t>
      </w:r>
      <w:r w:rsidR="009B76CC" w:rsidRPr="0026636A">
        <w:rPr>
          <w:rFonts w:ascii="Times New Roman" w:eastAsia="Calibri" w:hAnsi="Times New Roman" w:cs="Times New Roman"/>
          <w:sz w:val="28"/>
          <w:szCs w:val="28"/>
          <w:lang w:val="kk-KZ"/>
        </w:rPr>
        <w:t xml:space="preserve"> қалпына келтіру, ұпалардың</w:t>
      </w:r>
      <w:r w:rsidRPr="0026636A">
        <w:rPr>
          <w:rFonts w:ascii="Times New Roman" w:eastAsia="Calibri" w:hAnsi="Times New Roman" w:cs="Times New Roman"/>
          <w:sz w:val="28"/>
          <w:szCs w:val="28"/>
          <w:lang w:val="kk-KZ"/>
        </w:rPr>
        <w:t xml:space="preserve"> тамырлы емес микроциркуляция жолдарының күйін қалыпқа келтіру бауырдың паренхималық жасушаларының құрылымдық ұйымдастырылуын және қалыпты жұмысын қалпына келтіруге жағдай жасады. </w:t>
      </w:r>
      <w:r w:rsidR="009D6408" w:rsidRPr="0026636A">
        <w:rPr>
          <w:rFonts w:ascii="Times New Roman" w:eastAsia="Calibri" w:hAnsi="Times New Roman" w:cs="Times New Roman"/>
          <w:i/>
          <w:sz w:val="28"/>
          <w:szCs w:val="28"/>
          <w:lang w:val="kk-KZ"/>
        </w:rPr>
        <w:t xml:space="preserve">Frangula alnus </w:t>
      </w:r>
      <w:r w:rsidR="009D6408" w:rsidRPr="0026636A">
        <w:rPr>
          <w:rFonts w:ascii="Times New Roman" w:eastAsia="Calibri" w:hAnsi="Times New Roman" w:cs="Times New Roman"/>
          <w:iCs/>
          <w:sz w:val="28"/>
          <w:szCs w:val="28"/>
          <w:lang w:val="kk-KZ"/>
        </w:rPr>
        <w:t>Mill.</w:t>
      </w:r>
      <w:r w:rsidR="009D6408" w:rsidRPr="0026636A">
        <w:rPr>
          <w:rFonts w:ascii="Times New Roman" w:eastAsia="Calibri" w:hAnsi="Times New Roman" w:cs="Times New Roman"/>
          <w:i/>
          <w:sz w:val="28"/>
          <w:szCs w:val="28"/>
          <w:lang w:val="en-US"/>
        </w:rPr>
        <w:t xml:space="preserve"> </w:t>
      </w:r>
      <w:r w:rsidRPr="0026636A">
        <w:rPr>
          <w:rFonts w:ascii="Times New Roman" w:eastAsia="Calibri" w:hAnsi="Times New Roman" w:cs="Times New Roman"/>
          <w:sz w:val="28"/>
          <w:szCs w:val="28"/>
          <w:lang w:val="kk-KZ"/>
        </w:rPr>
        <w:t>дәрілік сынғақ итшомырттың</w:t>
      </w:r>
      <w:r w:rsidR="009B76CC" w:rsidRPr="0026636A">
        <w:rPr>
          <w:rFonts w:ascii="Times New Roman" w:eastAsia="Calibri" w:hAnsi="Times New Roman" w:cs="Times New Roman"/>
          <w:sz w:val="28"/>
          <w:szCs w:val="28"/>
          <w:lang w:val="kk-KZ"/>
        </w:rPr>
        <w:t xml:space="preserve"> </w:t>
      </w:r>
      <w:r w:rsidRPr="0026636A">
        <w:rPr>
          <w:rFonts w:ascii="Times New Roman" w:eastAsia="Calibri" w:hAnsi="Times New Roman" w:cs="Times New Roman"/>
          <w:sz w:val="28"/>
          <w:szCs w:val="28"/>
          <w:lang w:val="kk-KZ"/>
        </w:rPr>
        <w:t>қабығынан ұнтақ қоспасын енгізу дистрофиялық өзгерген гепатоциттердің іс жүзінде толық жойылуына әкелді. Бұл ретте ядролардың меншікті ауданының және гепатоциттердің цитоплазмасының азаюы және ядролық-цитоплазмалық қатынастың төмендеуі байқалды. Алайда, бұл параметрлерді бақылау деңгейіне толық қалпына келтіру болған жоқ, бұл біз анықтаған бұзушылықтардың тереңдігі мен тұрақтылығын көрсетуі мүмкін.</w:t>
      </w:r>
    </w:p>
    <w:p w14:paraId="319ED673" w14:textId="1BD263F0" w:rsidR="00C32154" w:rsidRPr="0026636A" w:rsidRDefault="009B76CC" w:rsidP="00E3365D">
      <w:pPr>
        <w:spacing w:after="0" w:line="240" w:lineRule="auto"/>
        <w:ind w:firstLine="567"/>
        <w:jc w:val="both"/>
        <w:rPr>
          <w:rFonts w:ascii="Times New Roman" w:eastAsia="Calibri" w:hAnsi="Times New Roman" w:cs="Times New Roman"/>
          <w:sz w:val="28"/>
          <w:szCs w:val="28"/>
          <w:lang w:val="en-US"/>
        </w:rPr>
      </w:pPr>
      <w:r w:rsidRPr="0026636A">
        <w:rPr>
          <w:rFonts w:ascii="Times New Roman" w:eastAsia="Calibri" w:hAnsi="Times New Roman" w:cs="Times New Roman"/>
          <w:sz w:val="28"/>
          <w:szCs w:val="28"/>
          <w:lang w:val="kk-KZ"/>
        </w:rPr>
        <w:t>Жоғарыда алынған тәжірбиелік</w:t>
      </w:r>
      <w:r w:rsidR="00C32154" w:rsidRPr="0026636A">
        <w:rPr>
          <w:rFonts w:ascii="Times New Roman" w:eastAsia="Calibri" w:hAnsi="Times New Roman" w:cs="Times New Roman"/>
          <w:sz w:val="28"/>
          <w:szCs w:val="28"/>
          <w:lang w:val="kk-KZ"/>
        </w:rPr>
        <w:t xml:space="preserve"> мәліметтерге сүйене отырып, шырғанақ жануарлар үшін улы және қауіпті зат емес екендігі анықталды. Зерттеу нәтижелері көрсеткендей, шырғанақ қабығында антрацен туындылары бар, </w:t>
      </w:r>
      <w:r w:rsidR="00C32154" w:rsidRPr="0026636A">
        <w:rPr>
          <w:rFonts w:ascii="Times New Roman" w:eastAsia="Calibri" w:hAnsi="Times New Roman" w:cs="Times New Roman"/>
          <w:sz w:val="28"/>
          <w:szCs w:val="28"/>
          <w:lang w:val="kk-KZ"/>
        </w:rPr>
        <w:lastRenderedPageBreak/>
        <w:t xml:space="preserve">негізінен гликозидтер-антрагликозидтер, құрамы 9% биологиялық белсенді заттар, бос агликондар, тритерпен қосылыстары, флавоноидтар, шайырлар, 0,4% алкалоидтар, армепавин, франгуланин бар. Зерттеулердің нәтижелері ағзаның функционалдық жағдайына әсер ететін ас қорыту жүйесінің стимуляторы болып табылатын </w:t>
      </w:r>
      <w:r w:rsidR="00C32154" w:rsidRPr="0026636A">
        <w:rPr>
          <w:rFonts w:ascii="Times New Roman" w:eastAsia="Calibri" w:hAnsi="Times New Roman" w:cs="Times New Roman"/>
          <w:i/>
          <w:sz w:val="28"/>
          <w:szCs w:val="28"/>
          <w:lang w:val="kk-KZ"/>
        </w:rPr>
        <w:t>Frangula alnus</w:t>
      </w:r>
      <w:r w:rsidR="00C32154" w:rsidRPr="0026636A">
        <w:rPr>
          <w:rFonts w:ascii="Times New Roman" w:eastAsia="Calibri" w:hAnsi="Times New Roman" w:cs="Times New Roman"/>
          <w:sz w:val="28"/>
          <w:szCs w:val="28"/>
          <w:lang w:val="kk-KZ"/>
        </w:rPr>
        <w:t xml:space="preserve"> </w:t>
      </w:r>
      <w:r w:rsidR="009D6408" w:rsidRPr="0026636A">
        <w:rPr>
          <w:rFonts w:ascii="Times New Roman" w:eastAsia="Calibri" w:hAnsi="Times New Roman" w:cs="Times New Roman"/>
          <w:iCs/>
          <w:sz w:val="28"/>
          <w:szCs w:val="28"/>
          <w:lang w:val="kk-KZ"/>
        </w:rPr>
        <w:t>Mill.</w:t>
      </w:r>
      <w:r w:rsidR="009D6408" w:rsidRPr="0026636A">
        <w:rPr>
          <w:rFonts w:ascii="Times New Roman" w:eastAsia="Calibri" w:hAnsi="Times New Roman" w:cs="Times New Roman"/>
          <w:i/>
          <w:sz w:val="28"/>
          <w:szCs w:val="28"/>
          <w:lang w:val="en-US"/>
        </w:rPr>
        <w:t xml:space="preserve"> </w:t>
      </w:r>
      <w:r w:rsidR="00C32154" w:rsidRPr="0026636A">
        <w:rPr>
          <w:rFonts w:ascii="Times New Roman" w:eastAsia="Calibri" w:hAnsi="Times New Roman" w:cs="Times New Roman"/>
          <w:sz w:val="28"/>
          <w:szCs w:val="28"/>
          <w:lang w:val="kk-KZ"/>
        </w:rPr>
        <w:t>дәрілік өсімдігінің емдік-профилактикалық әсерін көрсетеді. Дәрілік өсімдікті маңызды теориялық және практикалық қызығушылық тудыратын терапевтік әсерімен көрсетілген таза белсенді заттарды өнеркәсіптік алу үшін шикізат ретінде пайдалануға болады</w:t>
      </w:r>
      <w:r w:rsidR="00381AF5" w:rsidRPr="0026636A">
        <w:rPr>
          <w:rFonts w:ascii="Times New Roman" w:eastAsia="Calibri" w:hAnsi="Times New Roman" w:cs="Times New Roman"/>
          <w:sz w:val="28"/>
          <w:szCs w:val="28"/>
          <w:lang w:val="kk-KZ"/>
        </w:rPr>
        <w:t xml:space="preserve"> </w:t>
      </w:r>
      <w:r w:rsidR="00381AF5" w:rsidRPr="0026636A">
        <w:rPr>
          <w:rFonts w:ascii="Times New Roman" w:eastAsia="Calibri" w:hAnsi="Times New Roman" w:cs="Times New Roman"/>
          <w:sz w:val="28"/>
          <w:szCs w:val="28"/>
          <w:lang w:val="en-US"/>
        </w:rPr>
        <w:t>[</w:t>
      </w:r>
      <w:r w:rsidR="00381AF5" w:rsidRPr="0026636A">
        <w:rPr>
          <w:rFonts w:ascii="Times New Roman" w:eastAsia="Calibri" w:hAnsi="Times New Roman" w:cs="Times New Roman"/>
          <w:sz w:val="28"/>
          <w:szCs w:val="28"/>
        </w:rPr>
        <w:t>1</w:t>
      </w:r>
      <w:r w:rsidR="00E3365D" w:rsidRPr="0026636A">
        <w:rPr>
          <w:rFonts w:ascii="Times New Roman" w:eastAsia="Calibri" w:hAnsi="Times New Roman" w:cs="Times New Roman"/>
          <w:sz w:val="28"/>
          <w:szCs w:val="28"/>
          <w:lang w:val="en-US"/>
        </w:rPr>
        <w:t>33, 134</w:t>
      </w:r>
      <w:r w:rsidR="00381AF5" w:rsidRPr="0026636A">
        <w:rPr>
          <w:rFonts w:ascii="Times New Roman" w:eastAsia="Calibri" w:hAnsi="Times New Roman" w:cs="Times New Roman"/>
          <w:sz w:val="28"/>
          <w:szCs w:val="28"/>
          <w:lang w:val="en-US"/>
        </w:rPr>
        <w:t>]</w:t>
      </w:r>
      <w:r w:rsidR="00C32154" w:rsidRPr="0026636A">
        <w:rPr>
          <w:rFonts w:ascii="Times New Roman" w:eastAsia="Calibri" w:hAnsi="Times New Roman" w:cs="Times New Roman"/>
          <w:sz w:val="28"/>
          <w:szCs w:val="28"/>
          <w:lang w:val="kk-KZ"/>
        </w:rPr>
        <w:t>.</w:t>
      </w:r>
      <w:r w:rsidR="009D6408" w:rsidRPr="0026636A">
        <w:rPr>
          <w:rFonts w:ascii="Times New Roman" w:eastAsia="Calibri" w:hAnsi="Times New Roman" w:cs="Times New Roman"/>
          <w:sz w:val="28"/>
          <w:szCs w:val="28"/>
          <w:lang w:val="en-US"/>
        </w:rPr>
        <w:t xml:space="preserve"> </w:t>
      </w:r>
    </w:p>
    <w:p w14:paraId="366ACF48" w14:textId="77777777" w:rsidR="009C2099" w:rsidRPr="0026636A" w:rsidRDefault="009C2099" w:rsidP="00DF3D79">
      <w:pPr>
        <w:spacing w:after="0" w:line="240" w:lineRule="auto"/>
        <w:ind w:firstLine="567"/>
        <w:jc w:val="both"/>
        <w:rPr>
          <w:rFonts w:ascii="Times New Roman" w:eastAsia="Calibri" w:hAnsi="Times New Roman" w:cs="Times New Roman"/>
          <w:b/>
          <w:bCs/>
          <w:sz w:val="28"/>
          <w:szCs w:val="28"/>
          <w:lang w:val="kk-KZ"/>
        </w:rPr>
      </w:pPr>
    </w:p>
    <w:p w14:paraId="4A5BA18C" w14:textId="1B48C41F" w:rsidR="00B50B83" w:rsidRPr="0026636A" w:rsidRDefault="00EA73B8" w:rsidP="00DF3D79">
      <w:pPr>
        <w:pStyle w:val="2"/>
        <w:spacing w:before="0" w:line="240" w:lineRule="auto"/>
        <w:ind w:firstLine="567"/>
        <w:jc w:val="both"/>
        <w:rPr>
          <w:rFonts w:ascii="Times New Roman" w:hAnsi="Times New Roman" w:cs="Times New Roman"/>
          <w:color w:val="auto"/>
          <w:sz w:val="28"/>
          <w:szCs w:val="28"/>
          <w:lang w:val="kk-KZ"/>
        </w:rPr>
      </w:pPr>
      <w:r w:rsidRPr="0026636A">
        <w:rPr>
          <w:rFonts w:ascii="Times New Roman" w:hAnsi="Times New Roman" w:cs="Times New Roman"/>
          <w:color w:val="auto"/>
          <w:sz w:val="28"/>
          <w:szCs w:val="28"/>
          <w:lang w:val="kk-KZ"/>
        </w:rPr>
        <w:t>3.5</w:t>
      </w:r>
      <w:r w:rsidR="009D6408" w:rsidRPr="0026636A">
        <w:rPr>
          <w:rFonts w:ascii="Times New Roman" w:hAnsi="Times New Roman" w:cs="Times New Roman"/>
          <w:color w:val="auto"/>
          <w:sz w:val="28"/>
          <w:szCs w:val="28"/>
          <w:lang w:val="kk-KZ"/>
        </w:rPr>
        <w:t xml:space="preserve"> </w:t>
      </w:r>
      <w:r w:rsidR="008E6178" w:rsidRPr="0026636A">
        <w:rPr>
          <w:rFonts w:ascii="Times New Roman" w:hAnsi="Times New Roman" w:cs="Times New Roman"/>
          <w:iCs/>
          <w:color w:val="auto"/>
          <w:sz w:val="28"/>
          <w:szCs w:val="28"/>
          <w:lang w:val="en-US"/>
        </w:rPr>
        <w:t>E</w:t>
      </w:r>
      <w:r w:rsidR="008E6178" w:rsidRPr="0026636A">
        <w:rPr>
          <w:rFonts w:ascii="Times New Roman" w:hAnsi="Times New Roman" w:cs="Times New Roman"/>
          <w:iCs/>
          <w:color w:val="auto"/>
          <w:sz w:val="28"/>
          <w:szCs w:val="28"/>
        </w:rPr>
        <w:t xml:space="preserve">геуқұйрықтардың семіздігі кезінде </w:t>
      </w:r>
      <w:r w:rsidR="008E6178" w:rsidRPr="0026636A">
        <w:rPr>
          <w:rFonts w:ascii="Times New Roman" w:hAnsi="Times New Roman" w:cs="Times New Roman"/>
          <w:i/>
          <w:color w:val="auto"/>
          <w:sz w:val="28"/>
          <w:szCs w:val="28"/>
          <w:lang w:val="en-US"/>
        </w:rPr>
        <w:t>Frangula alnus</w:t>
      </w:r>
      <w:r w:rsidR="008E6178" w:rsidRPr="0026636A">
        <w:rPr>
          <w:rFonts w:ascii="Times New Roman" w:hAnsi="Times New Roman" w:cs="Times New Roman"/>
          <w:iCs/>
          <w:color w:val="auto"/>
          <w:sz w:val="28"/>
          <w:szCs w:val="28"/>
          <w:lang w:val="en-US"/>
        </w:rPr>
        <w:t xml:space="preserve"> Mill. </w:t>
      </w:r>
      <w:r w:rsidR="008E6178" w:rsidRPr="0026636A">
        <w:rPr>
          <w:rFonts w:ascii="Times New Roman" w:hAnsi="Times New Roman" w:cs="Times New Roman"/>
          <w:iCs/>
          <w:color w:val="auto"/>
          <w:sz w:val="28"/>
          <w:szCs w:val="28"/>
        </w:rPr>
        <w:t>өсімдігінің асқазан гистологиясына әсері</w:t>
      </w:r>
    </w:p>
    <w:p w14:paraId="001E8D58" w14:textId="5070D88C" w:rsidR="00B50B83" w:rsidRPr="0026636A" w:rsidRDefault="00B50B83" w:rsidP="00D23D5F">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Гистологиялық зерттеу барысында 30 күн бойы базалық рацион қабылдаған егеуқұйрық асқазанының шырышыты қабаты өзгермегені байқалады, эпителийде терең емес деффекттер бар, сонымен қатар негізгі және жақтаулы жасушалардың морфологиясында некроздік және дистрофиялық про</w:t>
      </w:r>
      <w:r w:rsidR="002A3572" w:rsidRPr="0026636A">
        <w:rPr>
          <w:rFonts w:ascii="Times New Roman" w:eastAsiaTheme="minorHAnsi" w:hAnsi="Times New Roman" w:cs="Times New Roman"/>
          <w:color w:val="000000" w:themeColor="text1"/>
          <w:sz w:val="28"/>
          <w:szCs w:val="28"/>
          <w:lang w:val="kk-KZ" w:eastAsia="en-US"/>
        </w:rPr>
        <w:t>цестердің болмағанын байқадық (С</w:t>
      </w:r>
      <w:r w:rsidRPr="0026636A">
        <w:rPr>
          <w:rFonts w:ascii="Times New Roman" w:eastAsiaTheme="minorHAnsi" w:hAnsi="Times New Roman" w:cs="Times New Roman"/>
          <w:color w:val="000000" w:themeColor="text1"/>
          <w:sz w:val="28"/>
          <w:szCs w:val="28"/>
          <w:lang w:val="kk-KZ" w:eastAsia="en-US"/>
        </w:rPr>
        <w:t xml:space="preserve">урет </w:t>
      </w:r>
      <w:r w:rsidR="00641D2F">
        <w:rPr>
          <w:rFonts w:ascii="Times New Roman" w:eastAsiaTheme="minorHAnsi" w:hAnsi="Times New Roman" w:cs="Times New Roman"/>
          <w:color w:val="000000" w:themeColor="text1"/>
          <w:sz w:val="28"/>
          <w:szCs w:val="28"/>
          <w:lang w:val="kk-KZ" w:eastAsia="en-US"/>
        </w:rPr>
        <w:t>39</w:t>
      </w:r>
      <w:r w:rsidRPr="0026636A">
        <w:rPr>
          <w:rFonts w:ascii="Times New Roman" w:eastAsiaTheme="minorHAnsi" w:hAnsi="Times New Roman" w:cs="Times New Roman"/>
          <w:color w:val="000000" w:themeColor="text1"/>
          <w:sz w:val="28"/>
          <w:szCs w:val="28"/>
          <w:lang w:val="kk-KZ" w:eastAsia="en-US"/>
        </w:rPr>
        <w:t>). Тамырлануы патологиялық өзгеріссіз. Эпителийдің шырышты қабығы бір қабатты цилиндр тәрізді. Эпителийдің негізгі беткі бөлігінде ядролар орналасқан, ал апикальді бөлігінде мукоидтық секреттер бар. Бұлшықет қабығы тегіс бұлшықет талшықтарының үш қаба</w:t>
      </w:r>
      <w:r w:rsidR="002A3572" w:rsidRPr="0026636A">
        <w:rPr>
          <w:rFonts w:ascii="Times New Roman" w:eastAsiaTheme="minorHAnsi" w:hAnsi="Times New Roman" w:cs="Times New Roman"/>
          <w:color w:val="000000" w:themeColor="text1"/>
          <w:sz w:val="28"/>
          <w:szCs w:val="28"/>
          <w:lang w:val="kk-KZ" w:eastAsia="en-US"/>
        </w:rPr>
        <w:t>тынан тұратындығы көрсетілген (С</w:t>
      </w:r>
      <w:r w:rsidRPr="0026636A">
        <w:rPr>
          <w:rFonts w:ascii="Times New Roman" w:eastAsiaTheme="minorHAnsi" w:hAnsi="Times New Roman" w:cs="Times New Roman"/>
          <w:color w:val="000000" w:themeColor="text1"/>
          <w:sz w:val="28"/>
          <w:szCs w:val="28"/>
          <w:lang w:val="kk-KZ" w:eastAsia="en-US"/>
        </w:rPr>
        <w:t>урет</w:t>
      </w:r>
      <w:r w:rsidR="009D6408" w:rsidRPr="0026636A">
        <w:rPr>
          <w:rFonts w:ascii="Times New Roman" w:eastAsiaTheme="minorHAnsi" w:hAnsi="Times New Roman" w:cs="Times New Roman"/>
          <w:color w:val="000000" w:themeColor="text1"/>
          <w:sz w:val="28"/>
          <w:szCs w:val="28"/>
          <w:lang w:val="en-US" w:eastAsia="en-US"/>
        </w:rPr>
        <w:t xml:space="preserve"> </w:t>
      </w:r>
      <w:r w:rsidR="002A3572" w:rsidRPr="0026636A">
        <w:rPr>
          <w:rFonts w:ascii="Times New Roman" w:eastAsiaTheme="minorHAnsi" w:hAnsi="Times New Roman" w:cs="Times New Roman"/>
          <w:color w:val="000000" w:themeColor="text1"/>
          <w:sz w:val="28"/>
          <w:szCs w:val="28"/>
          <w:lang w:eastAsia="en-US"/>
        </w:rPr>
        <w:t>4</w:t>
      </w:r>
      <w:r w:rsidR="00641D2F">
        <w:rPr>
          <w:rFonts w:ascii="Times New Roman" w:eastAsiaTheme="minorHAnsi" w:hAnsi="Times New Roman" w:cs="Times New Roman"/>
          <w:color w:val="000000" w:themeColor="text1"/>
          <w:sz w:val="28"/>
          <w:szCs w:val="28"/>
          <w:lang w:eastAsia="en-US"/>
        </w:rPr>
        <w:t>0</w:t>
      </w:r>
      <w:r w:rsidRPr="0026636A">
        <w:rPr>
          <w:rFonts w:ascii="Times New Roman" w:eastAsiaTheme="minorHAnsi" w:hAnsi="Times New Roman" w:cs="Times New Roman"/>
          <w:color w:val="000000" w:themeColor="text1"/>
          <w:sz w:val="28"/>
          <w:szCs w:val="28"/>
          <w:lang w:val="kk-KZ" w:eastAsia="en-US"/>
        </w:rPr>
        <w:t>).</w:t>
      </w:r>
    </w:p>
    <w:p w14:paraId="0888B0AF" w14:textId="0540CEA3" w:rsidR="001B6FF7" w:rsidRPr="0026636A" w:rsidRDefault="001B6FF7" w:rsidP="00861B93">
      <w:pPr>
        <w:widowControl w:val="0"/>
        <w:autoSpaceDE w:val="0"/>
        <w:autoSpaceDN w:val="0"/>
        <w:spacing w:after="0" w:line="240" w:lineRule="auto"/>
        <w:ind w:left="401" w:right="575" w:firstLine="567"/>
        <w:jc w:val="both"/>
        <w:rPr>
          <w:rFonts w:ascii="Times New Roman" w:eastAsia="Times New Roman" w:hAnsi="Times New Roman" w:cs="Times New Roman"/>
          <w:color w:val="000000" w:themeColor="text1"/>
          <w:sz w:val="28"/>
          <w:szCs w:val="28"/>
          <w:lang w:val="kk-KZ" w:eastAsia="en-US"/>
        </w:rPr>
      </w:pPr>
    </w:p>
    <w:tbl>
      <w:tblPr>
        <w:tblStyle w:val="af"/>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3"/>
        <w:gridCol w:w="4498"/>
      </w:tblGrid>
      <w:tr w:rsidR="001B6FF7" w:rsidRPr="0026636A" w14:paraId="11D6E160" w14:textId="77777777" w:rsidTr="007F2FBD">
        <w:trPr>
          <w:trHeight w:val="4087"/>
        </w:trPr>
        <w:tc>
          <w:tcPr>
            <w:tcW w:w="4713" w:type="dxa"/>
          </w:tcPr>
          <w:p w14:paraId="083DC09A" w14:textId="738ACFF1"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r w:rsidRPr="0026636A">
              <w:rPr>
                <w:rFonts w:ascii="Times New Roman" w:eastAsia="Times New Roman" w:hAnsi="Times New Roman" w:cs="Times New Roman"/>
                <w:noProof/>
                <w:color w:val="000000" w:themeColor="text1"/>
                <w:sz w:val="28"/>
                <w:szCs w:val="28"/>
                <w:lang w:bidi="he-IL"/>
              </w:rPr>
              <w:drawing>
                <wp:anchor distT="0" distB="0" distL="114300" distR="114300" simplePos="0" relativeHeight="251670528" behindDoc="0" locked="0" layoutInCell="1" allowOverlap="1" wp14:anchorId="58DFD47F" wp14:editId="4452C1E1">
                  <wp:simplePos x="0" y="0"/>
                  <wp:positionH relativeFrom="margin">
                    <wp:posOffset>-29210</wp:posOffset>
                  </wp:positionH>
                  <wp:positionV relativeFrom="paragraph">
                    <wp:posOffset>-2540</wp:posOffset>
                  </wp:positionV>
                  <wp:extent cx="2905125" cy="2590800"/>
                  <wp:effectExtent l="38100" t="38100" r="47625" b="38100"/>
                  <wp:wrapNone/>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9"/>
                          <pic:cNvPicPr>
                            <a:picLocks noChangeAspect="1" noChangeArrowheads="1"/>
                          </pic:cNvPicPr>
                        </pic:nvPicPr>
                        <pic:blipFill rotWithShape="1">
                          <a:blip r:embed="rId54">
                            <a:extLst>
                              <a:ext uri="{BEBA8EAE-BF5A-486C-A8C5-ECC9F3942E4B}">
                                <a14:imgProps xmlns:a14="http://schemas.microsoft.com/office/drawing/2010/main">
                                  <a14:imgLayer r:embed="rId55">
                                    <a14:imgEffect>
                                      <a14:sharpenSoften amount="44000"/>
                                    </a14:imgEffect>
                                    <a14:imgEffect>
                                      <a14:brightnessContrast bright="-16000" contrast="32000"/>
                                    </a14:imgEffect>
                                  </a14:imgLayer>
                                </a14:imgProps>
                              </a:ext>
                              <a:ext uri="{28A0092B-C50C-407E-A947-70E740481C1C}">
                                <a14:useLocalDpi xmlns:a14="http://schemas.microsoft.com/office/drawing/2010/main" val="0"/>
                              </a:ext>
                            </a:extLst>
                          </a:blip>
                          <a:srcRect l="-506" t="-261" r="14430" b="36742"/>
                          <a:stretch/>
                        </pic:blipFill>
                        <pic:spPr bwMode="auto">
                          <a:xfrm>
                            <a:off x="0" y="0"/>
                            <a:ext cx="2905604" cy="2591227"/>
                          </a:xfrm>
                          <a:prstGeom prst="rect">
                            <a:avLst/>
                          </a:prstGeom>
                          <a:noFill/>
                          <a:ln>
                            <a:noFill/>
                          </a:ln>
                          <a:scene3d>
                            <a:camera prst="orthographicFront">
                              <a:rot lat="0" lon="300000" rev="0"/>
                            </a:camera>
                            <a:lightRig rig="threePt" dir="t"/>
                          </a:scene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8EDB2B" w14:textId="20A4E0AD"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p>
          <w:p w14:paraId="4D2D48C8" w14:textId="4457110A"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p>
          <w:p w14:paraId="163BCD08" w14:textId="61CC3E9C"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p>
          <w:p w14:paraId="1005E858" w14:textId="77777777"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p>
          <w:p w14:paraId="52E65450" w14:textId="77777777"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p>
          <w:p w14:paraId="70B5AE85" w14:textId="77777777"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p>
          <w:p w14:paraId="49FA25E9" w14:textId="77777777"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p>
          <w:p w14:paraId="7041081B" w14:textId="77777777"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p>
          <w:p w14:paraId="12073691" w14:textId="77777777"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p>
          <w:p w14:paraId="4238FEA3" w14:textId="5FD8614C"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p>
        </w:tc>
        <w:tc>
          <w:tcPr>
            <w:tcW w:w="4498" w:type="dxa"/>
          </w:tcPr>
          <w:p w14:paraId="1F8D7BE6" w14:textId="2243F232" w:rsidR="001B6FF7" w:rsidRPr="0026636A" w:rsidRDefault="001B6FF7" w:rsidP="00861B93">
            <w:pPr>
              <w:widowControl w:val="0"/>
              <w:autoSpaceDE w:val="0"/>
              <w:autoSpaceDN w:val="0"/>
              <w:ind w:right="575"/>
              <w:jc w:val="both"/>
              <w:rPr>
                <w:rFonts w:ascii="Times New Roman" w:eastAsia="Times New Roman" w:hAnsi="Times New Roman" w:cs="Times New Roman"/>
                <w:color w:val="000000" w:themeColor="text1"/>
                <w:sz w:val="28"/>
                <w:szCs w:val="28"/>
                <w:lang w:val="kk-KZ" w:eastAsia="en-US"/>
              </w:rPr>
            </w:pPr>
            <w:r w:rsidRPr="0026636A">
              <w:rPr>
                <w:rFonts w:ascii="Times New Roman" w:eastAsiaTheme="minorHAnsi" w:hAnsi="Times New Roman" w:cs="Times New Roman"/>
                <w:noProof/>
                <w:color w:val="000000" w:themeColor="text1"/>
                <w:sz w:val="28"/>
                <w:szCs w:val="28"/>
                <w:lang w:bidi="he-IL"/>
              </w:rPr>
              <w:drawing>
                <wp:anchor distT="0" distB="0" distL="114300" distR="114300" simplePos="0" relativeHeight="251672576" behindDoc="0" locked="0" layoutInCell="1" allowOverlap="1" wp14:anchorId="5E907CCA" wp14:editId="35E4A55D">
                  <wp:simplePos x="0" y="0"/>
                  <wp:positionH relativeFrom="margin">
                    <wp:posOffset>-21590</wp:posOffset>
                  </wp:positionH>
                  <wp:positionV relativeFrom="paragraph">
                    <wp:posOffset>6985</wp:posOffset>
                  </wp:positionV>
                  <wp:extent cx="2752725" cy="2581275"/>
                  <wp:effectExtent l="0" t="0" r="9525" b="9525"/>
                  <wp:wrapNone/>
                  <wp:docPr id="7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1"/>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5000"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2753314" cy="2581827"/>
                          </a:xfrm>
                          <a:prstGeom prst="rect">
                            <a:avLst/>
                          </a:prstGeom>
                          <a:noFill/>
                        </pic:spPr>
                      </pic:pic>
                    </a:graphicData>
                  </a:graphic>
                  <wp14:sizeRelH relativeFrom="margin">
                    <wp14:pctWidth>0</wp14:pctWidth>
                  </wp14:sizeRelH>
                  <wp14:sizeRelV relativeFrom="margin">
                    <wp14:pctHeight>0</wp14:pctHeight>
                  </wp14:sizeRelV>
                </wp:anchor>
              </w:drawing>
            </w:r>
          </w:p>
        </w:tc>
      </w:tr>
      <w:tr w:rsidR="001B6FF7" w:rsidRPr="0026636A" w14:paraId="618471B3" w14:textId="77777777" w:rsidTr="007F2FBD">
        <w:tc>
          <w:tcPr>
            <w:tcW w:w="4713" w:type="dxa"/>
          </w:tcPr>
          <w:p w14:paraId="7B90E9E7" w14:textId="3F8553C0" w:rsidR="001B6FF7" w:rsidRPr="0026636A" w:rsidRDefault="001B6FF7" w:rsidP="00593ED6">
            <w:pPr>
              <w:ind w:firstLine="572"/>
              <w:jc w:val="both"/>
              <w:rPr>
                <w:rFonts w:ascii="Times New Roman" w:eastAsia="Times New Roman"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Cурет </w:t>
            </w:r>
            <w:r w:rsidR="00593ED6" w:rsidRPr="0026636A">
              <w:rPr>
                <w:rFonts w:ascii="Times New Roman" w:eastAsiaTheme="minorHAnsi" w:hAnsi="Times New Roman" w:cs="Times New Roman"/>
                <w:color w:val="000000" w:themeColor="text1"/>
                <w:sz w:val="28"/>
                <w:szCs w:val="28"/>
                <w:lang w:val="en-US" w:eastAsia="en-US"/>
              </w:rPr>
              <w:t>39</w:t>
            </w:r>
            <w:r w:rsidR="009565CE" w:rsidRPr="0026636A">
              <w:rPr>
                <w:rFonts w:ascii="Times New Roman" w:eastAsiaTheme="minorHAnsi" w:hAnsi="Times New Roman" w:cs="Times New Roman"/>
                <w:color w:val="000000" w:themeColor="text1"/>
                <w:sz w:val="28"/>
                <w:szCs w:val="28"/>
                <w:lang w:val="en-US" w:eastAsia="en-US"/>
              </w:rPr>
              <w:t xml:space="preserve"> </w:t>
            </w:r>
            <w:r w:rsidR="009565CE" w:rsidRPr="0026636A">
              <w:rPr>
                <w:rFonts w:ascii="Times New Roman" w:hAnsi="Times New Roman" w:cs="Times New Roman"/>
                <w:iCs/>
                <w:color w:val="000000" w:themeColor="text1"/>
                <w:sz w:val="28"/>
                <w:szCs w:val="28"/>
                <w:lang w:val="en-US"/>
              </w:rPr>
              <w:t>–</w:t>
            </w:r>
            <w:r w:rsidRPr="0026636A">
              <w:rPr>
                <w:rFonts w:ascii="Times New Roman" w:eastAsiaTheme="minorHAnsi" w:hAnsi="Times New Roman" w:cs="Times New Roman"/>
                <w:color w:val="000000" w:themeColor="text1"/>
                <w:sz w:val="28"/>
                <w:szCs w:val="28"/>
                <w:lang w:val="kk-KZ" w:eastAsia="en-US"/>
              </w:rPr>
              <w:t xml:space="preserve"> Қалыпты жағдайдағы асқазан, 30 күн</w:t>
            </w:r>
            <w:r w:rsidR="00957523" w:rsidRPr="0026636A">
              <w:rPr>
                <w:rFonts w:ascii="Times New Roman" w:eastAsiaTheme="minorHAnsi" w:hAnsi="Times New Roman" w:cs="Times New Roman"/>
                <w:color w:val="000000" w:themeColor="text1"/>
                <w:sz w:val="28"/>
                <w:szCs w:val="28"/>
                <w:lang w:val="kk-KZ" w:eastAsia="en-US"/>
              </w:rPr>
              <w:t xml:space="preserve"> </w:t>
            </w:r>
            <w:r w:rsidRPr="0026636A">
              <w:rPr>
                <w:rFonts w:ascii="Times New Roman" w:eastAsiaTheme="minorHAnsi" w:hAnsi="Times New Roman" w:cs="Times New Roman"/>
                <w:color w:val="000000" w:themeColor="text1"/>
                <w:sz w:val="28"/>
                <w:szCs w:val="28"/>
                <w:lang w:val="kk-KZ" w:eastAsia="en-US"/>
              </w:rPr>
              <w:t>Жартылай жұқа кесінді. Гематоксилин-эозин бояуы. 100 есе үлкейтілінген.</w:t>
            </w:r>
          </w:p>
        </w:tc>
        <w:tc>
          <w:tcPr>
            <w:tcW w:w="4498" w:type="dxa"/>
          </w:tcPr>
          <w:p w14:paraId="016A2E72" w14:textId="621948C2" w:rsidR="001B6FF7" w:rsidRPr="0026636A" w:rsidRDefault="001B6FF7" w:rsidP="00593ED6">
            <w:pPr>
              <w:widowControl w:val="0"/>
              <w:autoSpaceDE w:val="0"/>
              <w:autoSpaceDN w:val="0"/>
              <w:ind w:right="575" w:firstLine="820"/>
              <w:jc w:val="both"/>
              <w:rPr>
                <w:rFonts w:ascii="Times New Roman" w:eastAsia="Times New Roman" w:hAnsi="Times New Roman" w:cs="Times New Roman"/>
                <w:color w:val="000000" w:themeColor="text1"/>
                <w:sz w:val="28"/>
                <w:szCs w:val="28"/>
                <w:lang w:val="kk-KZ" w:eastAsia="en-US"/>
              </w:rPr>
            </w:pPr>
            <w:r w:rsidRPr="0026636A">
              <w:rPr>
                <w:rFonts w:ascii="Times New Roman" w:eastAsia="Times New Roman" w:hAnsi="Times New Roman" w:cs="Times New Roman"/>
                <w:color w:val="000000" w:themeColor="text1"/>
                <w:sz w:val="28"/>
                <w:szCs w:val="28"/>
                <w:lang w:val="kk-KZ" w:eastAsia="en-US"/>
              </w:rPr>
              <w:t>Сурет</w:t>
            </w:r>
            <w:r w:rsidR="00A81B4E" w:rsidRPr="0026636A">
              <w:rPr>
                <w:rFonts w:ascii="Times New Roman" w:eastAsia="Times New Roman" w:hAnsi="Times New Roman" w:cs="Times New Roman"/>
                <w:color w:val="000000" w:themeColor="text1"/>
                <w:sz w:val="28"/>
                <w:szCs w:val="28"/>
                <w:lang w:val="en-US" w:eastAsia="en-US"/>
              </w:rPr>
              <w:t xml:space="preserve"> </w:t>
            </w:r>
            <w:r w:rsidR="009565CE" w:rsidRPr="0026636A">
              <w:rPr>
                <w:rFonts w:ascii="Times New Roman" w:eastAsia="Times New Roman" w:hAnsi="Times New Roman" w:cs="Times New Roman"/>
                <w:color w:val="000000" w:themeColor="text1"/>
                <w:sz w:val="28"/>
                <w:szCs w:val="28"/>
                <w:lang w:val="kk-KZ" w:eastAsia="en-US"/>
              </w:rPr>
              <w:t>4</w:t>
            </w:r>
            <w:r w:rsidR="00593ED6" w:rsidRPr="0026636A">
              <w:rPr>
                <w:rFonts w:ascii="Times New Roman" w:eastAsia="Times New Roman" w:hAnsi="Times New Roman" w:cs="Times New Roman"/>
                <w:color w:val="000000" w:themeColor="text1"/>
                <w:sz w:val="28"/>
                <w:szCs w:val="28"/>
                <w:lang w:val="en-US" w:eastAsia="en-US"/>
              </w:rPr>
              <w:t>0</w:t>
            </w:r>
            <w:r w:rsidR="009565CE" w:rsidRPr="0026636A">
              <w:rPr>
                <w:rFonts w:ascii="Times New Roman" w:eastAsia="Times New Roman" w:hAnsi="Times New Roman" w:cs="Times New Roman"/>
                <w:color w:val="000000" w:themeColor="text1"/>
                <w:sz w:val="28"/>
                <w:szCs w:val="28"/>
                <w:lang w:val="en-US" w:eastAsia="en-US"/>
              </w:rPr>
              <w:t xml:space="preserve"> </w:t>
            </w:r>
            <w:r w:rsidR="009565CE" w:rsidRPr="0026636A">
              <w:rPr>
                <w:rFonts w:ascii="Times New Roman" w:hAnsi="Times New Roman" w:cs="Times New Roman"/>
                <w:iCs/>
                <w:color w:val="000000" w:themeColor="text1"/>
                <w:sz w:val="28"/>
                <w:szCs w:val="28"/>
                <w:lang w:val="en-US"/>
              </w:rPr>
              <w:t>–</w:t>
            </w:r>
            <w:r w:rsidRPr="0026636A">
              <w:rPr>
                <w:rFonts w:ascii="Times New Roman" w:eastAsia="Times New Roman" w:hAnsi="Times New Roman" w:cs="Times New Roman"/>
                <w:color w:val="000000" w:themeColor="text1"/>
                <w:sz w:val="28"/>
                <w:szCs w:val="28"/>
                <w:lang w:val="kk-KZ" w:eastAsia="en-US"/>
              </w:rPr>
              <w:t xml:space="preserve"> Қалыпты</w:t>
            </w:r>
            <w:r w:rsidR="007F0E34" w:rsidRPr="0026636A">
              <w:rPr>
                <w:rFonts w:ascii="Times New Roman" w:eastAsia="Times New Roman" w:hAnsi="Times New Roman" w:cs="Times New Roman"/>
                <w:color w:val="000000" w:themeColor="text1"/>
                <w:sz w:val="28"/>
                <w:szCs w:val="28"/>
                <w:lang w:val="en-US" w:eastAsia="en-US"/>
              </w:rPr>
              <w:t xml:space="preserve"> </w:t>
            </w:r>
            <w:r w:rsidRPr="0026636A">
              <w:rPr>
                <w:rFonts w:ascii="Times New Roman" w:eastAsia="Times New Roman" w:hAnsi="Times New Roman" w:cs="Times New Roman"/>
                <w:color w:val="000000" w:themeColor="text1"/>
                <w:sz w:val="28"/>
                <w:szCs w:val="28"/>
                <w:lang w:val="kk-KZ" w:eastAsia="en-US"/>
              </w:rPr>
              <w:t>жағдайдағы асқазан, 30 күн</w:t>
            </w:r>
            <w:r w:rsidR="00957523" w:rsidRPr="0026636A">
              <w:rPr>
                <w:rFonts w:ascii="Times New Roman" w:eastAsia="Times New Roman" w:hAnsi="Times New Roman" w:cs="Times New Roman"/>
                <w:color w:val="000000" w:themeColor="text1"/>
                <w:sz w:val="28"/>
                <w:szCs w:val="28"/>
                <w:lang w:val="kk-KZ" w:eastAsia="en-US"/>
              </w:rPr>
              <w:t xml:space="preserve">  </w:t>
            </w:r>
            <w:r w:rsidRPr="0026636A">
              <w:rPr>
                <w:rFonts w:ascii="Times New Roman" w:eastAsia="Times New Roman" w:hAnsi="Times New Roman" w:cs="Times New Roman"/>
                <w:color w:val="000000" w:themeColor="text1"/>
                <w:sz w:val="28"/>
                <w:szCs w:val="28"/>
                <w:lang w:val="kk-KZ" w:eastAsia="en-US"/>
              </w:rPr>
              <w:t xml:space="preserve">Гематоксилин-эозин бояуы. </w:t>
            </w:r>
            <w:r w:rsidR="0080026B" w:rsidRPr="0026636A">
              <w:rPr>
                <w:rFonts w:ascii="Times New Roman" w:eastAsia="Times New Roman" w:hAnsi="Times New Roman" w:cs="Times New Roman"/>
                <w:color w:val="000000" w:themeColor="text1"/>
                <w:sz w:val="28"/>
                <w:szCs w:val="28"/>
                <w:lang w:val="kk-KZ" w:eastAsia="en-US"/>
              </w:rPr>
              <w:t>100 есе үлкейтілінген.</w:t>
            </w:r>
          </w:p>
        </w:tc>
      </w:tr>
    </w:tbl>
    <w:p w14:paraId="25CD5628" w14:textId="77777777" w:rsidR="006644DA" w:rsidRPr="0026636A" w:rsidRDefault="00957523" w:rsidP="00861B93">
      <w:pPr>
        <w:tabs>
          <w:tab w:val="left" w:pos="8931"/>
        </w:tabs>
        <w:spacing w:after="0" w:line="240" w:lineRule="auto"/>
        <w:contextualSpacing/>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       </w:t>
      </w:r>
    </w:p>
    <w:p w14:paraId="74CF9B58" w14:textId="351507D5" w:rsidR="00B50B83" w:rsidRPr="0026636A" w:rsidRDefault="00B50B83" w:rsidP="006644DA">
      <w:pPr>
        <w:tabs>
          <w:tab w:val="left" w:pos="8931"/>
        </w:tabs>
        <w:spacing w:after="0" w:line="240" w:lineRule="auto"/>
        <w:ind w:firstLine="567"/>
        <w:contextualSpacing/>
        <w:jc w:val="both"/>
        <w:rPr>
          <w:rFonts w:ascii="Times New Roman" w:eastAsiaTheme="minorHAnsi" w:hAnsi="Times New Roman" w:cs="Times New Roman"/>
          <w:b/>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Жалпы, зерттеу барысында бақылау тобының егеуқұйрықтарының асқазанның гистологиялық өзгерісін зерттеу кезінде патологиялық белгілер, ауытқулар, дистрофия және қабынулар кездеспеді. Асқазанның шырышты </w:t>
      </w:r>
      <w:r w:rsidRPr="0026636A">
        <w:rPr>
          <w:rFonts w:ascii="Times New Roman" w:eastAsiaTheme="minorHAnsi" w:hAnsi="Times New Roman" w:cs="Times New Roman"/>
          <w:color w:val="000000" w:themeColor="text1"/>
          <w:sz w:val="28"/>
          <w:szCs w:val="28"/>
          <w:lang w:val="kk-KZ" w:eastAsia="en-US"/>
        </w:rPr>
        <w:lastRenderedPageBreak/>
        <w:t>қабатының гистологиялық құрылымы физиологиялық нормаға сай, ауытқулар байқалмады.</w:t>
      </w:r>
    </w:p>
    <w:p w14:paraId="79E13B02" w14:textId="77777777" w:rsidR="009C2099" w:rsidRPr="0026636A" w:rsidRDefault="00B50B83" w:rsidP="00861B93">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Тәжірибе барысында </w:t>
      </w:r>
      <w:r w:rsidR="00957523" w:rsidRPr="0026636A">
        <w:rPr>
          <w:rFonts w:ascii="Times New Roman" w:eastAsiaTheme="minorHAnsi" w:hAnsi="Times New Roman" w:cs="Times New Roman"/>
          <w:color w:val="000000" w:themeColor="text1"/>
          <w:sz w:val="28"/>
          <w:szCs w:val="28"/>
          <w:lang w:val="kk-KZ" w:eastAsia="en-US"/>
        </w:rPr>
        <w:t>30</w:t>
      </w:r>
      <w:r w:rsidRPr="0026636A">
        <w:rPr>
          <w:rFonts w:ascii="Times New Roman" w:eastAsiaTheme="minorHAnsi" w:hAnsi="Times New Roman" w:cs="Times New Roman"/>
          <w:color w:val="000000" w:themeColor="text1"/>
          <w:sz w:val="28"/>
          <w:szCs w:val="28"/>
          <w:lang w:val="kk-KZ" w:eastAsia="en-US"/>
        </w:rPr>
        <w:t xml:space="preserve"> күн бойы жоғары майлы рацион қабылдаған</w:t>
      </w:r>
      <w:r w:rsidRPr="0026636A">
        <w:rPr>
          <w:rFonts w:ascii="Times New Roman" w:eastAsiaTheme="minorHAnsi" w:hAnsi="Times New Roman" w:cs="Times New Roman"/>
          <w:b/>
          <w:color w:val="000000" w:themeColor="text1"/>
          <w:sz w:val="28"/>
          <w:szCs w:val="28"/>
          <w:lang w:val="kk-KZ" w:eastAsia="en-US"/>
        </w:rPr>
        <w:t xml:space="preserve"> </w:t>
      </w:r>
      <w:r w:rsidRPr="0026636A">
        <w:rPr>
          <w:rFonts w:ascii="Times New Roman" w:eastAsiaTheme="minorHAnsi" w:hAnsi="Times New Roman" w:cs="Times New Roman"/>
          <w:color w:val="000000" w:themeColor="text1"/>
          <w:sz w:val="28"/>
          <w:szCs w:val="28"/>
          <w:lang w:val="kk-KZ" w:eastAsia="en-US"/>
        </w:rPr>
        <w:t xml:space="preserve">егеуқұйрықтардың асқазанының шырышты қабықтың күрт жұқарып кеткені, қатпарлығы байқалды. Шырышты қабықтың қатпарларында бірен-саран эрозиялар бар, асқазан ойықтары тегіс емес және пішіні анық емес контурлардан тұратындығы анықталды. Асқазанның шырышты қабығының бетіндегі шырыш жоғары мөлшерде, беттік эпителийлер кей жерлерде бұзылған, оның жасушалары дистрофияға ұшыраған. Асқазан бездері негізгі, астарлы және дифференциалды емес жасушалардан түзіледі, жасушалардың көп мөлшері цитоплазма мен ядролардың тарапынан белгілі бір деңгейде дистрофиялық өзгерістерге ұшыраған. </w:t>
      </w:r>
    </w:p>
    <w:p w14:paraId="52EF0828" w14:textId="36DC7BAF" w:rsidR="00B50B83" w:rsidRPr="0026636A" w:rsidRDefault="00B50B83" w:rsidP="00641D2F">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Асқазанның шырышты қабатының эпителийіндегі гиперсекреция нәтижесінде асқазан саңылауында жабысу процесі байқалып, микроэрозиялар қалыптасты (</w:t>
      </w:r>
      <w:r w:rsidR="00641D2F">
        <w:rPr>
          <w:rFonts w:ascii="Times New Roman" w:eastAsiaTheme="minorHAnsi" w:hAnsi="Times New Roman" w:cs="Times New Roman"/>
          <w:color w:val="000000" w:themeColor="text1"/>
          <w:sz w:val="28"/>
          <w:szCs w:val="28"/>
          <w:lang w:val="kk-KZ" w:eastAsia="en-US"/>
        </w:rPr>
        <w:t>Сурет 41</w:t>
      </w:r>
      <w:r w:rsidRPr="0026636A">
        <w:rPr>
          <w:rFonts w:ascii="Times New Roman" w:eastAsiaTheme="minorHAnsi" w:hAnsi="Times New Roman" w:cs="Times New Roman"/>
          <w:color w:val="000000" w:themeColor="text1"/>
          <w:sz w:val="28"/>
          <w:szCs w:val="28"/>
          <w:lang w:val="kk-KZ" w:eastAsia="en-US"/>
        </w:rPr>
        <w:t>). Кесінділерде пилориялық бездердің соңғы бөлімдері бар. Асқазанның шырышты қабығы ретикулярлы қоспасы бар бос талшықты дәнекер ұлпасынан тұратындығы байқалды. Шырышты негіз қалың, қан тамырлары мен лимфа тамырлары жүйесі бар, ісінген. Асқазан қабырғасының қан тамырларының пішіні бұзылған және қанталаған (</w:t>
      </w:r>
      <w:r w:rsidR="00D23D5F" w:rsidRPr="0026636A">
        <w:rPr>
          <w:rFonts w:ascii="Times New Roman" w:eastAsiaTheme="minorHAnsi" w:hAnsi="Times New Roman" w:cs="Times New Roman"/>
          <w:color w:val="000000" w:themeColor="text1"/>
          <w:sz w:val="28"/>
          <w:szCs w:val="28"/>
          <w:lang w:val="kk-KZ" w:eastAsia="en-US"/>
        </w:rPr>
        <w:t>Сурет 4</w:t>
      </w:r>
      <w:r w:rsidR="00641D2F">
        <w:rPr>
          <w:rFonts w:ascii="Times New Roman" w:eastAsiaTheme="minorHAnsi" w:hAnsi="Times New Roman" w:cs="Times New Roman"/>
          <w:color w:val="000000" w:themeColor="text1"/>
          <w:sz w:val="28"/>
          <w:szCs w:val="28"/>
          <w:lang w:val="kk-KZ" w:eastAsia="en-US"/>
        </w:rPr>
        <w:t>2</w:t>
      </w:r>
      <w:r w:rsidRPr="0026636A">
        <w:rPr>
          <w:rFonts w:ascii="Times New Roman" w:eastAsiaTheme="minorHAnsi" w:hAnsi="Times New Roman" w:cs="Times New Roman"/>
          <w:color w:val="000000" w:themeColor="text1"/>
          <w:sz w:val="28"/>
          <w:szCs w:val="28"/>
          <w:lang w:val="kk-KZ" w:eastAsia="en-US"/>
        </w:rPr>
        <w:t>).</w:t>
      </w:r>
    </w:p>
    <w:p w14:paraId="5B135883" w14:textId="103785F0" w:rsidR="00957523" w:rsidRPr="0026636A" w:rsidRDefault="00957523" w:rsidP="00861B93">
      <w:pPr>
        <w:spacing w:after="0" w:line="240" w:lineRule="auto"/>
        <w:ind w:firstLine="567"/>
        <w:jc w:val="both"/>
        <w:rPr>
          <w:rFonts w:ascii="Times New Roman" w:eastAsiaTheme="minorHAnsi" w:hAnsi="Times New Roman" w:cs="Times New Roman"/>
          <w:color w:val="000000" w:themeColor="text1"/>
          <w:sz w:val="28"/>
          <w:szCs w:val="28"/>
          <w:lang w:val="kk-KZ" w:eastAsia="en-US"/>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3"/>
        <w:gridCol w:w="4806"/>
      </w:tblGrid>
      <w:tr w:rsidR="00957523" w:rsidRPr="0026636A" w14:paraId="11A1E0E4" w14:textId="77777777" w:rsidTr="007F2FBD">
        <w:trPr>
          <w:trHeight w:val="4356"/>
        </w:trPr>
        <w:tc>
          <w:tcPr>
            <w:tcW w:w="4674" w:type="dxa"/>
          </w:tcPr>
          <w:p w14:paraId="5EEDB59D" w14:textId="5F2478F1"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noProof/>
                <w:color w:val="000000" w:themeColor="text1"/>
                <w:sz w:val="28"/>
                <w:szCs w:val="28"/>
                <w:lang w:bidi="he-IL"/>
              </w:rPr>
              <w:drawing>
                <wp:anchor distT="0" distB="0" distL="114300" distR="114300" simplePos="0" relativeHeight="251674624" behindDoc="0" locked="0" layoutInCell="1" allowOverlap="1" wp14:anchorId="3161861B" wp14:editId="1FA8A559">
                  <wp:simplePos x="0" y="0"/>
                  <wp:positionH relativeFrom="column">
                    <wp:posOffset>-8890</wp:posOffset>
                  </wp:positionH>
                  <wp:positionV relativeFrom="paragraph">
                    <wp:posOffset>1270</wp:posOffset>
                  </wp:positionV>
                  <wp:extent cx="2837815" cy="2714625"/>
                  <wp:effectExtent l="0" t="0" r="635" b="9525"/>
                  <wp:wrapNone/>
                  <wp:docPr id="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9"/>
                          <pic:cNvPicPr>
                            <a:picLocks noChangeAspect="1" noChangeArrowheads="1"/>
                          </pic:cNvPicPr>
                        </pic:nvPicPr>
                        <pic:blipFill rotWithShape="1">
                          <a:blip r:embed="rId58">
                            <a:extLst>
                              <a:ext uri="{BEBA8EAE-BF5A-486C-A8C5-ECC9F3942E4B}">
                                <a14:imgProps xmlns:a14="http://schemas.microsoft.com/office/drawing/2010/main">
                                  <a14:imgLayer r:embed="rId59">
                                    <a14:imgEffect>
                                      <a14:sharpenSoften amount="50000"/>
                                    </a14:imgEffect>
                                    <a14:imgEffect>
                                      <a14:brightnessContrast bright="-3000" contrast="17000"/>
                                    </a14:imgEffect>
                                  </a14:imgLayer>
                                </a14:imgProps>
                              </a:ext>
                              <a:ext uri="{28A0092B-C50C-407E-A947-70E740481C1C}">
                                <a14:useLocalDpi xmlns:a14="http://schemas.microsoft.com/office/drawing/2010/main" val="0"/>
                              </a:ext>
                            </a:extLst>
                          </a:blip>
                          <a:srcRect b="32926"/>
                          <a:stretch/>
                        </pic:blipFill>
                        <pic:spPr bwMode="auto">
                          <a:xfrm>
                            <a:off x="0" y="0"/>
                            <a:ext cx="2844067" cy="27206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2DAEE6" w14:textId="77777777"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p w14:paraId="4B5CF21A" w14:textId="77777777"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p w14:paraId="44C68BB8" w14:textId="77777777"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p w14:paraId="40ED9AEE" w14:textId="77777777"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p w14:paraId="79AD23DC" w14:textId="77777777"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p w14:paraId="4359D308" w14:textId="77777777"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p w14:paraId="241D31C8" w14:textId="77777777"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p w14:paraId="463E5E82" w14:textId="77777777"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p w14:paraId="14406A14" w14:textId="77777777"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p w14:paraId="50A51D1B" w14:textId="77777777"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p w14:paraId="234CDC06" w14:textId="06323EEF"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tc>
        <w:tc>
          <w:tcPr>
            <w:tcW w:w="4674" w:type="dxa"/>
          </w:tcPr>
          <w:p w14:paraId="56A1A0C7" w14:textId="336069AF"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b/>
                <w:noProof/>
                <w:color w:val="000000" w:themeColor="text1"/>
                <w:sz w:val="28"/>
                <w:szCs w:val="28"/>
                <w:lang w:bidi="he-IL"/>
              </w:rPr>
              <w:drawing>
                <wp:inline distT="0" distB="0" distL="0" distR="0" wp14:anchorId="14C33079" wp14:editId="23DC0287">
                  <wp:extent cx="2914015" cy="2714625"/>
                  <wp:effectExtent l="0" t="0" r="635" b="9525"/>
                  <wp:docPr id="37" name="Рисунок 1"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4"/>
                          <pic:cNvPicPr>
                            <a:picLocks noChangeAspect="1" noChangeArrowheads="1"/>
                          </pic:cNvPicPr>
                        </pic:nvPicPr>
                        <pic:blipFill rotWithShape="1">
                          <a:blip r:embed="rId60" cstate="print">
                            <a:lum bright="-40000" contrast="54000"/>
                          </a:blip>
                          <a:srcRect t="18920" r="17749" b="23723"/>
                          <a:stretch/>
                        </pic:blipFill>
                        <pic:spPr bwMode="auto">
                          <a:xfrm>
                            <a:off x="0" y="0"/>
                            <a:ext cx="2929196" cy="27287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57523" w:rsidRPr="0026636A" w14:paraId="7F69906D" w14:textId="77777777" w:rsidTr="007F2FBD">
        <w:tc>
          <w:tcPr>
            <w:tcW w:w="4674" w:type="dxa"/>
          </w:tcPr>
          <w:p w14:paraId="4ADA792F" w14:textId="1AE732E5" w:rsidR="00957523" w:rsidRPr="0026636A" w:rsidRDefault="009565CE" w:rsidP="00593ED6">
            <w:pPr>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Сурет 4</w:t>
            </w:r>
            <w:r w:rsidR="00593ED6" w:rsidRPr="0026636A">
              <w:rPr>
                <w:rFonts w:ascii="Times New Roman" w:eastAsiaTheme="minorHAnsi" w:hAnsi="Times New Roman" w:cs="Times New Roman"/>
                <w:color w:val="000000" w:themeColor="text1"/>
                <w:sz w:val="28"/>
                <w:szCs w:val="28"/>
                <w:lang w:val="en-US" w:eastAsia="en-US"/>
              </w:rPr>
              <w:t>1</w:t>
            </w:r>
            <w:r w:rsidRPr="0026636A">
              <w:rPr>
                <w:rFonts w:ascii="Times New Roman" w:eastAsiaTheme="minorHAnsi" w:hAnsi="Times New Roman" w:cs="Times New Roman"/>
                <w:color w:val="000000" w:themeColor="text1"/>
                <w:sz w:val="28"/>
                <w:szCs w:val="28"/>
                <w:lang w:val="en-US" w:eastAsia="en-US"/>
              </w:rPr>
              <w:t xml:space="preserve"> </w:t>
            </w:r>
            <w:r w:rsidRPr="0026636A">
              <w:rPr>
                <w:rFonts w:ascii="Times New Roman" w:hAnsi="Times New Roman" w:cs="Times New Roman"/>
                <w:iCs/>
                <w:color w:val="000000" w:themeColor="text1"/>
                <w:sz w:val="28"/>
                <w:szCs w:val="28"/>
                <w:lang w:val="en-US"/>
              </w:rPr>
              <w:t>–</w:t>
            </w:r>
            <w:r w:rsidR="006128DE" w:rsidRPr="0026636A">
              <w:rPr>
                <w:rFonts w:ascii="Times New Roman" w:eastAsiaTheme="minorHAnsi" w:hAnsi="Times New Roman" w:cs="Times New Roman"/>
                <w:color w:val="000000" w:themeColor="text1"/>
                <w:sz w:val="28"/>
                <w:szCs w:val="28"/>
                <w:lang w:val="kk-KZ" w:eastAsia="en-US"/>
              </w:rPr>
              <w:t xml:space="preserve"> Асқазан</w:t>
            </w:r>
            <w:r w:rsidR="006128DE" w:rsidRPr="0026636A">
              <w:rPr>
                <w:rFonts w:ascii="Times New Roman" w:eastAsiaTheme="minorHAnsi" w:hAnsi="Times New Roman" w:cs="Times New Roman"/>
                <w:color w:val="000000" w:themeColor="text1"/>
                <w:sz w:val="28"/>
                <w:szCs w:val="28"/>
                <w:lang w:val="en-US" w:eastAsia="en-US"/>
              </w:rPr>
              <w:t xml:space="preserve"> </w:t>
            </w:r>
            <w:r w:rsidR="00957523" w:rsidRPr="0026636A">
              <w:rPr>
                <w:rFonts w:ascii="Times New Roman" w:eastAsiaTheme="minorHAnsi" w:hAnsi="Times New Roman" w:cs="Times New Roman"/>
                <w:color w:val="000000" w:themeColor="text1"/>
                <w:sz w:val="28"/>
                <w:szCs w:val="28"/>
                <w:lang w:val="kk-KZ" w:eastAsia="en-US"/>
              </w:rPr>
              <w:t>гиперсекрециясы жә</w:t>
            </w:r>
            <w:r w:rsidR="006128DE" w:rsidRPr="0026636A">
              <w:rPr>
                <w:rFonts w:ascii="Times New Roman" w:eastAsiaTheme="minorHAnsi" w:hAnsi="Times New Roman" w:cs="Times New Roman"/>
                <w:color w:val="000000" w:themeColor="text1"/>
                <w:sz w:val="28"/>
                <w:szCs w:val="28"/>
                <w:lang w:val="kk-KZ" w:eastAsia="en-US"/>
              </w:rPr>
              <w:t>не эпителийінің бұзылуы, 30 күн</w:t>
            </w:r>
            <w:r w:rsidR="006128DE" w:rsidRPr="0026636A">
              <w:rPr>
                <w:rFonts w:ascii="Times New Roman" w:eastAsiaTheme="minorHAnsi" w:hAnsi="Times New Roman" w:cs="Times New Roman"/>
                <w:color w:val="000000" w:themeColor="text1"/>
                <w:sz w:val="28"/>
                <w:szCs w:val="28"/>
                <w:lang w:val="en-US" w:eastAsia="en-US"/>
              </w:rPr>
              <w:t xml:space="preserve">. </w:t>
            </w:r>
            <w:r w:rsidR="007F0E34" w:rsidRPr="0026636A">
              <w:rPr>
                <w:rFonts w:ascii="Times New Roman" w:eastAsiaTheme="minorHAnsi" w:hAnsi="Times New Roman" w:cs="Times New Roman"/>
                <w:color w:val="000000" w:themeColor="text1"/>
                <w:sz w:val="28"/>
                <w:szCs w:val="28"/>
                <w:lang w:val="kk-KZ" w:eastAsia="en-US"/>
              </w:rPr>
              <w:t>Жартылай жұқа кесінді.</w:t>
            </w:r>
            <w:r w:rsidR="007F0E34" w:rsidRPr="0026636A">
              <w:rPr>
                <w:rFonts w:ascii="Times New Roman" w:eastAsiaTheme="minorHAnsi" w:hAnsi="Times New Roman" w:cs="Times New Roman"/>
                <w:color w:val="000000" w:themeColor="text1"/>
                <w:sz w:val="28"/>
                <w:szCs w:val="28"/>
                <w:lang w:val="en-US" w:eastAsia="en-US"/>
              </w:rPr>
              <w:t xml:space="preserve"> </w:t>
            </w:r>
            <w:r w:rsidR="00957523" w:rsidRPr="0026636A">
              <w:rPr>
                <w:rFonts w:ascii="Times New Roman" w:eastAsiaTheme="minorHAnsi" w:hAnsi="Times New Roman" w:cs="Times New Roman"/>
                <w:color w:val="000000" w:themeColor="text1"/>
                <w:sz w:val="28"/>
                <w:szCs w:val="28"/>
                <w:lang w:val="kk-KZ" w:eastAsia="en-US"/>
              </w:rPr>
              <w:t>Гематоксилин-эозин бояуы. 100 есе үлкейтілінген.</w:t>
            </w:r>
          </w:p>
          <w:p w14:paraId="3A67EE4B" w14:textId="77777777" w:rsidR="00957523" w:rsidRPr="0026636A" w:rsidRDefault="00957523" w:rsidP="00861B93">
            <w:pPr>
              <w:ind w:firstLine="567"/>
              <w:jc w:val="center"/>
              <w:rPr>
                <w:rFonts w:ascii="Times New Roman" w:eastAsiaTheme="minorHAnsi" w:hAnsi="Times New Roman" w:cs="Times New Roman"/>
                <w:color w:val="000000" w:themeColor="text1"/>
                <w:sz w:val="28"/>
                <w:szCs w:val="28"/>
                <w:lang w:val="kk-KZ" w:eastAsia="en-US"/>
              </w:rPr>
            </w:pPr>
          </w:p>
          <w:p w14:paraId="0A3D4234" w14:textId="77777777" w:rsidR="00957523" w:rsidRPr="0026636A" w:rsidRDefault="00957523" w:rsidP="00861B93">
            <w:pPr>
              <w:jc w:val="both"/>
              <w:rPr>
                <w:rFonts w:ascii="Times New Roman" w:eastAsiaTheme="minorHAnsi" w:hAnsi="Times New Roman" w:cs="Times New Roman"/>
                <w:color w:val="000000" w:themeColor="text1"/>
                <w:sz w:val="28"/>
                <w:szCs w:val="28"/>
                <w:lang w:val="kk-KZ" w:eastAsia="en-US"/>
              </w:rPr>
            </w:pPr>
          </w:p>
        </w:tc>
        <w:tc>
          <w:tcPr>
            <w:tcW w:w="4674" w:type="dxa"/>
          </w:tcPr>
          <w:p w14:paraId="6B218148" w14:textId="1251B2A9" w:rsidR="00957523" w:rsidRPr="0026636A" w:rsidRDefault="009565CE" w:rsidP="00593ED6">
            <w:pPr>
              <w:ind w:firstLine="713"/>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Сурет</w:t>
            </w:r>
            <w:r w:rsidRPr="0026636A">
              <w:rPr>
                <w:rFonts w:ascii="Times New Roman" w:eastAsiaTheme="minorHAnsi" w:hAnsi="Times New Roman" w:cs="Times New Roman"/>
                <w:color w:val="000000" w:themeColor="text1"/>
                <w:sz w:val="28"/>
                <w:szCs w:val="28"/>
                <w:lang w:val="en-US" w:eastAsia="en-US"/>
              </w:rPr>
              <w:t xml:space="preserve"> 4</w:t>
            </w:r>
            <w:r w:rsidR="00593ED6" w:rsidRPr="0026636A">
              <w:rPr>
                <w:rFonts w:ascii="Times New Roman" w:eastAsiaTheme="minorHAnsi" w:hAnsi="Times New Roman" w:cs="Times New Roman"/>
                <w:color w:val="000000" w:themeColor="text1"/>
                <w:sz w:val="28"/>
                <w:szCs w:val="28"/>
                <w:lang w:val="en-US" w:eastAsia="en-US"/>
              </w:rPr>
              <w:t>2</w:t>
            </w:r>
            <w:r w:rsidRPr="0026636A">
              <w:rPr>
                <w:rFonts w:ascii="Times New Roman" w:eastAsiaTheme="minorHAnsi" w:hAnsi="Times New Roman" w:cs="Times New Roman"/>
                <w:color w:val="000000" w:themeColor="text1"/>
                <w:sz w:val="28"/>
                <w:szCs w:val="28"/>
                <w:lang w:val="en-US" w:eastAsia="en-US"/>
              </w:rPr>
              <w:t xml:space="preserve"> </w:t>
            </w:r>
            <w:r w:rsidRPr="0026636A">
              <w:rPr>
                <w:rFonts w:ascii="Times New Roman" w:hAnsi="Times New Roman" w:cs="Times New Roman"/>
                <w:iCs/>
                <w:color w:val="000000" w:themeColor="text1"/>
                <w:sz w:val="28"/>
                <w:szCs w:val="28"/>
                <w:lang w:val="en-US"/>
              </w:rPr>
              <w:t>–</w:t>
            </w:r>
            <w:r w:rsidR="00957523" w:rsidRPr="0026636A">
              <w:rPr>
                <w:rFonts w:ascii="Times New Roman" w:eastAsiaTheme="minorHAnsi" w:hAnsi="Times New Roman" w:cs="Times New Roman"/>
                <w:color w:val="000000" w:themeColor="text1"/>
                <w:sz w:val="28"/>
                <w:szCs w:val="28"/>
                <w:lang w:val="kk-KZ" w:eastAsia="en-US"/>
              </w:rPr>
              <w:t xml:space="preserve"> Егеуқұйрық асқазанының</w:t>
            </w:r>
            <w:r w:rsidR="006128DE" w:rsidRPr="0026636A">
              <w:rPr>
                <w:rFonts w:ascii="Times New Roman" w:eastAsiaTheme="minorHAnsi" w:hAnsi="Times New Roman" w:cs="Times New Roman"/>
                <w:color w:val="000000" w:themeColor="text1"/>
                <w:sz w:val="28"/>
                <w:szCs w:val="28"/>
                <w:lang w:val="kk-KZ" w:eastAsia="en-US"/>
              </w:rPr>
              <w:t xml:space="preserve"> гистологиялық құрылымы, 30 күн</w:t>
            </w:r>
            <w:r w:rsidR="006128DE" w:rsidRPr="0026636A">
              <w:rPr>
                <w:rFonts w:ascii="Times New Roman" w:eastAsiaTheme="minorHAnsi" w:hAnsi="Times New Roman" w:cs="Times New Roman"/>
                <w:color w:val="000000" w:themeColor="text1"/>
                <w:sz w:val="28"/>
                <w:szCs w:val="28"/>
                <w:lang w:val="en-US" w:eastAsia="en-US"/>
              </w:rPr>
              <w:t xml:space="preserve">. </w:t>
            </w:r>
            <w:r w:rsidR="00957523" w:rsidRPr="0026636A">
              <w:rPr>
                <w:rFonts w:ascii="Times New Roman" w:eastAsiaTheme="minorHAnsi" w:hAnsi="Times New Roman" w:cs="Times New Roman"/>
                <w:color w:val="000000" w:themeColor="text1"/>
                <w:sz w:val="28"/>
                <w:szCs w:val="28"/>
                <w:lang w:val="kk-KZ" w:eastAsia="en-US"/>
              </w:rPr>
              <w:t>Асқазан қабырғасының қан тамырлары бұзылған.  Жартылай жұқа кесінді. Гематоксилин-эозин бояуы. 100 есе үлкейтілінген.</w:t>
            </w:r>
          </w:p>
        </w:tc>
      </w:tr>
    </w:tbl>
    <w:p w14:paraId="14DB77F6" w14:textId="77777777" w:rsidR="006644DA" w:rsidRPr="0026636A" w:rsidRDefault="006644DA" w:rsidP="00861B93">
      <w:pPr>
        <w:spacing w:after="0" w:line="240" w:lineRule="auto"/>
        <w:ind w:firstLine="708"/>
        <w:jc w:val="both"/>
        <w:rPr>
          <w:rFonts w:ascii="Times New Roman" w:eastAsiaTheme="minorHAnsi" w:hAnsi="Times New Roman" w:cs="Times New Roman"/>
          <w:color w:val="000000" w:themeColor="text1"/>
          <w:sz w:val="28"/>
          <w:szCs w:val="28"/>
          <w:lang w:val="kk-KZ" w:eastAsia="ko-KR"/>
        </w:rPr>
      </w:pPr>
    </w:p>
    <w:p w14:paraId="79271F14" w14:textId="0EDCFC69" w:rsidR="00B50B83" w:rsidRPr="0026636A" w:rsidRDefault="00B50B83" w:rsidP="00861B93">
      <w:pPr>
        <w:spacing w:after="0" w:line="240" w:lineRule="auto"/>
        <w:ind w:firstLine="708"/>
        <w:jc w:val="both"/>
        <w:rPr>
          <w:rFonts w:ascii="Times New Roman" w:eastAsiaTheme="minorHAnsi" w:hAnsi="Times New Roman" w:cs="Times New Roman"/>
          <w:color w:val="000000" w:themeColor="text1"/>
          <w:sz w:val="28"/>
          <w:szCs w:val="28"/>
          <w:lang w:val="kk-KZ" w:eastAsia="ko-KR"/>
        </w:rPr>
      </w:pPr>
      <w:r w:rsidRPr="0026636A">
        <w:rPr>
          <w:rFonts w:ascii="Times New Roman" w:eastAsiaTheme="minorHAnsi" w:hAnsi="Times New Roman" w:cs="Times New Roman"/>
          <w:color w:val="000000" w:themeColor="text1"/>
          <w:sz w:val="28"/>
          <w:szCs w:val="28"/>
          <w:lang w:val="kk-KZ" w:eastAsia="ko-KR"/>
        </w:rPr>
        <w:lastRenderedPageBreak/>
        <w:t xml:space="preserve">Осылайша, </w:t>
      </w:r>
      <w:r w:rsidR="00957523" w:rsidRPr="0026636A">
        <w:rPr>
          <w:rFonts w:ascii="Times New Roman" w:eastAsiaTheme="minorHAnsi" w:hAnsi="Times New Roman" w:cs="Times New Roman"/>
          <w:color w:val="000000" w:themeColor="text1"/>
          <w:sz w:val="28"/>
          <w:szCs w:val="28"/>
          <w:lang w:val="kk-KZ" w:eastAsia="ko-KR"/>
        </w:rPr>
        <w:t>30</w:t>
      </w:r>
      <w:r w:rsidRPr="0026636A">
        <w:rPr>
          <w:rFonts w:ascii="Times New Roman" w:eastAsiaTheme="minorHAnsi" w:hAnsi="Times New Roman" w:cs="Times New Roman"/>
          <w:color w:val="000000" w:themeColor="text1"/>
          <w:sz w:val="28"/>
          <w:szCs w:val="28"/>
          <w:lang w:val="kk-KZ" w:eastAsia="ko-KR"/>
        </w:rPr>
        <w:t xml:space="preserve"> тәулік майлы рацион қабылдаған егеуқұйрықтардың асқазанын гистологиялық зерттеу нәтижесінде, асқазанның шырышты қабатындағы құрылымдық-функционалды өзгерістер анықталды. </w:t>
      </w:r>
    </w:p>
    <w:p w14:paraId="40BA7279" w14:textId="535AF685" w:rsidR="00B50B83" w:rsidRPr="0026636A" w:rsidRDefault="008A7B35" w:rsidP="00D23D5F">
      <w:pPr>
        <w:tabs>
          <w:tab w:val="left" w:pos="8931"/>
        </w:tabs>
        <w:spacing w:after="0" w:line="240" w:lineRule="auto"/>
        <w:ind w:firstLine="426"/>
        <w:jc w:val="both"/>
        <w:rPr>
          <w:rFonts w:ascii="Times New Roman" w:eastAsiaTheme="minorHAnsi" w:hAnsi="Times New Roman" w:cs="Times New Roman"/>
          <w:b/>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30</w:t>
      </w:r>
      <w:r w:rsidR="00B50B83" w:rsidRPr="0026636A">
        <w:rPr>
          <w:rFonts w:ascii="Times New Roman" w:eastAsiaTheme="minorHAnsi" w:hAnsi="Times New Roman" w:cs="Times New Roman"/>
          <w:color w:val="000000" w:themeColor="text1"/>
          <w:sz w:val="28"/>
          <w:szCs w:val="28"/>
          <w:lang w:val="kk-KZ" w:eastAsia="en-US"/>
        </w:rPr>
        <w:t xml:space="preserve"> күн ішінде</w:t>
      </w:r>
      <w:r w:rsidRPr="0026636A">
        <w:rPr>
          <w:rFonts w:ascii="Times New Roman" w:eastAsiaTheme="minorHAnsi" w:hAnsi="Times New Roman" w:cs="Times New Roman"/>
          <w:color w:val="000000" w:themeColor="text1"/>
          <w:sz w:val="28"/>
          <w:szCs w:val="28"/>
          <w:lang w:val="kk-KZ" w:eastAsia="en-US"/>
        </w:rPr>
        <w:t xml:space="preserve"> </w:t>
      </w:r>
      <w:r w:rsidR="00A81B4E" w:rsidRPr="0026636A">
        <w:rPr>
          <w:rFonts w:ascii="Times New Roman" w:eastAsiaTheme="minorHAnsi" w:hAnsi="Times New Roman" w:cs="Times New Roman"/>
          <w:i/>
          <w:color w:val="000000" w:themeColor="text1"/>
          <w:sz w:val="28"/>
          <w:szCs w:val="28"/>
          <w:lang w:val="kk-KZ" w:eastAsia="en-US"/>
        </w:rPr>
        <w:t>Frangula alnus</w:t>
      </w:r>
      <w:r w:rsidR="00A81B4E" w:rsidRPr="0026636A">
        <w:rPr>
          <w:rFonts w:ascii="Times New Roman" w:eastAsiaTheme="minorHAnsi" w:hAnsi="Times New Roman" w:cs="Times New Roman"/>
          <w:iCs/>
          <w:color w:val="000000" w:themeColor="text1"/>
          <w:sz w:val="28"/>
          <w:szCs w:val="28"/>
          <w:lang w:val="kk-KZ" w:eastAsia="en-US"/>
        </w:rPr>
        <w:t xml:space="preserve"> Mill.</w:t>
      </w:r>
      <w:r w:rsidR="00A81B4E" w:rsidRPr="0026636A">
        <w:rPr>
          <w:rFonts w:ascii="Times New Roman" w:eastAsiaTheme="minorHAnsi" w:hAnsi="Times New Roman" w:cs="Times New Roman"/>
          <w:iCs/>
          <w:color w:val="000000" w:themeColor="text1"/>
          <w:sz w:val="28"/>
          <w:szCs w:val="28"/>
          <w:lang w:val="en-US" w:eastAsia="en-US"/>
        </w:rPr>
        <w:t xml:space="preserve"> </w:t>
      </w:r>
      <w:r w:rsidR="00B50B83" w:rsidRPr="0026636A">
        <w:rPr>
          <w:rFonts w:ascii="Times New Roman" w:eastAsiaTheme="minorHAnsi" w:hAnsi="Times New Roman" w:cs="Times New Roman"/>
          <w:color w:val="000000" w:themeColor="text1"/>
          <w:sz w:val="28"/>
          <w:szCs w:val="28"/>
          <w:lang w:val="kk-KZ" w:eastAsia="en-US"/>
        </w:rPr>
        <w:t>дәрілік өсімдігін пайдалану арқылы, майлы рацион қабылдаған егеуқұйрықтардың асқазанының қабырғасы көзге көрінетін айқын көрінбеді, шырышты қабықтың, бұлшық ет және серозды қабықтың қабынуы байқалды, сонымен қатар гиперсекреция және эпителийдің бұзылу белгілері анықталды. Асқазанның шырышты қабығының лимфоидты түзілістері лимфоидты фолликулдар мен аймақтық лимфа түйіндері түрінде көрініс тапқан. Асқазанның шырышты қабығының лимфоидты түйіндері оның барлық ауданында салыстырмалы бірқалыпты орналасқан (</w:t>
      </w:r>
      <w:r w:rsidR="006644DA" w:rsidRPr="0026636A">
        <w:rPr>
          <w:rFonts w:ascii="Times New Roman" w:eastAsiaTheme="minorHAnsi" w:hAnsi="Times New Roman" w:cs="Times New Roman"/>
          <w:color w:val="000000" w:themeColor="text1"/>
          <w:sz w:val="28"/>
          <w:szCs w:val="28"/>
          <w:lang w:val="kk-KZ" w:eastAsia="en-US"/>
        </w:rPr>
        <w:t>Сурет 4</w:t>
      </w:r>
      <w:r w:rsidR="00641D2F">
        <w:rPr>
          <w:rFonts w:ascii="Times New Roman" w:eastAsiaTheme="minorHAnsi" w:hAnsi="Times New Roman" w:cs="Times New Roman"/>
          <w:color w:val="000000" w:themeColor="text1"/>
          <w:sz w:val="28"/>
          <w:szCs w:val="28"/>
          <w:lang w:val="kk-KZ" w:eastAsia="en-US"/>
        </w:rPr>
        <w:t>3</w:t>
      </w:r>
      <w:r w:rsidR="00B50B83" w:rsidRPr="0026636A">
        <w:rPr>
          <w:rFonts w:ascii="Times New Roman" w:eastAsiaTheme="minorHAnsi" w:hAnsi="Times New Roman" w:cs="Times New Roman"/>
          <w:color w:val="000000" w:themeColor="text1"/>
          <w:sz w:val="28"/>
          <w:szCs w:val="28"/>
          <w:lang w:val="kk-KZ" w:eastAsia="en-US"/>
        </w:rPr>
        <w:t>). Барлық зерттеу жануарларының асқазанын макроскопиялық зерттеу көрсеткендей, асқазанның шырышты қабатының беті тегіс емес, біркелкі емес шырыш қаптап жатыр (</w:t>
      </w:r>
      <w:r w:rsidR="00641D2F">
        <w:rPr>
          <w:rFonts w:ascii="Times New Roman" w:eastAsiaTheme="minorHAnsi" w:hAnsi="Times New Roman" w:cs="Times New Roman"/>
          <w:color w:val="000000" w:themeColor="text1"/>
          <w:sz w:val="28"/>
          <w:szCs w:val="28"/>
          <w:lang w:val="kk-KZ" w:eastAsia="en-US"/>
        </w:rPr>
        <w:t>Сурет 44</w:t>
      </w:r>
      <w:r w:rsidR="00B50B83" w:rsidRPr="0026636A">
        <w:rPr>
          <w:rFonts w:ascii="Times New Roman" w:eastAsiaTheme="minorHAnsi" w:hAnsi="Times New Roman" w:cs="Times New Roman"/>
          <w:color w:val="000000" w:themeColor="text1"/>
          <w:sz w:val="28"/>
          <w:szCs w:val="28"/>
          <w:lang w:val="kk-KZ" w:eastAsia="en-US"/>
        </w:rPr>
        <w:t>). Асқазанның қатпарлығы азайған. Гиперемия, қан құюлулары мен эрозиялар байқалмады.</w:t>
      </w:r>
    </w:p>
    <w:p w14:paraId="4BC67156" w14:textId="5AF20277" w:rsidR="00B50B83" w:rsidRPr="0026636A" w:rsidRDefault="00B50B83" w:rsidP="00861B93">
      <w:pPr>
        <w:spacing w:after="0" w:line="240" w:lineRule="auto"/>
        <w:ind w:firstLine="567"/>
        <w:jc w:val="center"/>
        <w:rPr>
          <w:rFonts w:ascii="Times New Roman" w:eastAsiaTheme="minorHAnsi" w:hAnsi="Times New Roman" w:cs="Times New Roman"/>
          <w:color w:val="000000" w:themeColor="text1"/>
          <w:sz w:val="28"/>
          <w:szCs w:val="28"/>
          <w:lang w:val="kk-KZ" w:eastAsia="en-US"/>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4519"/>
      </w:tblGrid>
      <w:tr w:rsidR="008A7B35" w:rsidRPr="0026636A" w14:paraId="4EF093AA" w14:textId="77777777" w:rsidTr="007F2FBD">
        <w:tc>
          <w:tcPr>
            <w:tcW w:w="4674" w:type="dxa"/>
          </w:tcPr>
          <w:p w14:paraId="14057B2A" w14:textId="7375271D" w:rsidR="008A7B35" w:rsidRPr="0026636A" w:rsidRDefault="008A7B35" w:rsidP="00861B93">
            <w:pPr>
              <w:jc w:val="center"/>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noProof/>
                <w:color w:val="000000" w:themeColor="text1"/>
                <w:sz w:val="28"/>
                <w:szCs w:val="28"/>
                <w:lang w:bidi="he-IL"/>
              </w:rPr>
              <w:drawing>
                <wp:anchor distT="0" distB="0" distL="0" distR="0" simplePos="0" relativeHeight="251668480" behindDoc="0" locked="0" layoutInCell="1" allowOverlap="1" wp14:anchorId="38D59966" wp14:editId="4A59BB8D">
                  <wp:simplePos x="0" y="0"/>
                  <wp:positionH relativeFrom="page">
                    <wp:posOffset>0</wp:posOffset>
                  </wp:positionH>
                  <wp:positionV relativeFrom="paragraph">
                    <wp:posOffset>60325</wp:posOffset>
                  </wp:positionV>
                  <wp:extent cx="3000375" cy="2876550"/>
                  <wp:effectExtent l="0" t="0" r="9525" b="0"/>
                  <wp:wrapTopAndBottom/>
                  <wp:docPr id="3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4.jpeg"/>
                          <pic:cNvPicPr/>
                        </pic:nvPicPr>
                        <pic:blipFill rotWithShape="1">
                          <a:blip r:embed="rId61" cstate="print">
                            <a:extLst>
                              <a:ext uri="{BEBA8EAE-BF5A-486C-A8C5-ECC9F3942E4B}">
                                <a14:imgProps xmlns:a14="http://schemas.microsoft.com/office/drawing/2010/main">
                                  <a14:imgLayer r:embed="rId62">
                                    <a14:imgEffect>
                                      <a14:sharpenSoften amount="50000"/>
                                    </a14:imgEffect>
                                    <a14:imgEffect>
                                      <a14:brightnessContrast bright="3000" contrast="16000"/>
                                    </a14:imgEffect>
                                  </a14:imgLayer>
                                </a14:imgProps>
                              </a:ext>
                            </a:extLst>
                          </a:blip>
                          <a:srcRect l="18269" b="17655"/>
                          <a:stretch/>
                        </pic:blipFill>
                        <pic:spPr bwMode="auto">
                          <a:xfrm>
                            <a:off x="0" y="0"/>
                            <a:ext cx="3000375" cy="2876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674" w:type="dxa"/>
          </w:tcPr>
          <w:p w14:paraId="3152C231" w14:textId="7F8F82DF" w:rsidR="008A7B35" w:rsidRPr="0026636A" w:rsidRDefault="008A7B35" w:rsidP="00861B93">
            <w:pPr>
              <w:jc w:val="center"/>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noProof/>
                <w:color w:val="000000" w:themeColor="text1"/>
                <w:sz w:val="28"/>
                <w:szCs w:val="28"/>
                <w:lang w:bidi="he-IL"/>
              </w:rPr>
              <w:drawing>
                <wp:anchor distT="0" distB="0" distL="0" distR="0" simplePos="0" relativeHeight="251676672" behindDoc="0" locked="0" layoutInCell="1" allowOverlap="1" wp14:anchorId="3F9CB300" wp14:editId="6F7CE723">
                  <wp:simplePos x="0" y="0"/>
                  <wp:positionH relativeFrom="page">
                    <wp:posOffset>0</wp:posOffset>
                  </wp:positionH>
                  <wp:positionV relativeFrom="paragraph">
                    <wp:posOffset>60325</wp:posOffset>
                  </wp:positionV>
                  <wp:extent cx="2800350" cy="2876550"/>
                  <wp:effectExtent l="0" t="0" r="0" b="0"/>
                  <wp:wrapTopAndBottom/>
                  <wp:docPr id="10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8.png"/>
                          <pic:cNvPicPr/>
                        </pic:nvPicPr>
                        <pic:blipFill rotWithShape="1">
                          <a:blip r:embed="rId63" cstate="print">
                            <a:extLst>
                              <a:ext uri="{BEBA8EAE-BF5A-486C-A8C5-ECC9F3942E4B}">
                                <a14:imgProps xmlns:a14="http://schemas.microsoft.com/office/drawing/2010/main">
                                  <a14:imgLayer r:embed="rId64">
                                    <a14:imgEffect>
                                      <a14:sharpenSoften amount="59000"/>
                                    </a14:imgEffect>
                                    <a14:imgEffect>
                                      <a14:brightnessContrast bright="-18000" contrast="21000"/>
                                    </a14:imgEffect>
                                  </a14:imgLayer>
                                </a14:imgProps>
                              </a:ext>
                            </a:extLst>
                          </a:blip>
                          <a:srcRect l="31526" b="24899"/>
                          <a:stretch/>
                        </pic:blipFill>
                        <pic:spPr bwMode="auto">
                          <a:xfrm>
                            <a:off x="0" y="0"/>
                            <a:ext cx="2800350" cy="2876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A7B35" w:rsidRPr="0026636A" w14:paraId="6FC074FE" w14:textId="77777777" w:rsidTr="007F2FBD">
        <w:tc>
          <w:tcPr>
            <w:tcW w:w="4674" w:type="dxa"/>
          </w:tcPr>
          <w:p w14:paraId="2F3ADE57" w14:textId="1D826BE9" w:rsidR="008A7B35" w:rsidRPr="0026636A" w:rsidRDefault="009565CE" w:rsidP="00593ED6">
            <w:pPr>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Сурет 4</w:t>
            </w:r>
            <w:r w:rsidR="00593ED6" w:rsidRPr="0026636A">
              <w:rPr>
                <w:rFonts w:ascii="Times New Roman" w:eastAsiaTheme="minorHAnsi" w:hAnsi="Times New Roman" w:cs="Times New Roman"/>
                <w:color w:val="000000" w:themeColor="text1"/>
                <w:sz w:val="28"/>
                <w:szCs w:val="28"/>
                <w:lang w:val="en-US" w:eastAsia="en-US"/>
              </w:rPr>
              <w:t>3</w:t>
            </w:r>
            <w:r w:rsidRPr="0026636A">
              <w:rPr>
                <w:rFonts w:ascii="Times New Roman" w:eastAsiaTheme="minorHAnsi" w:hAnsi="Times New Roman" w:cs="Times New Roman"/>
                <w:color w:val="000000" w:themeColor="text1"/>
                <w:sz w:val="28"/>
                <w:szCs w:val="28"/>
                <w:lang w:val="en-US" w:eastAsia="en-US"/>
              </w:rPr>
              <w:t xml:space="preserve"> </w:t>
            </w:r>
            <w:r w:rsidRPr="0026636A">
              <w:rPr>
                <w:rFonts w:ascii="Times New Roman" w:hAnsi="Times New Roman" w:cs="Times New Roman"/>
                <w:iCs/>
                <w:color w:val="000000" w:themeColor="text1"/>
                <w:sz w:val="28"/>
                <w:szCs w:val="28"/>
                <w:lang w:val="en-US"/>
              </w:rPr>
              <w:t>–</w:t>
            </w:r>
            <w:r w:rsidR="008A7B35" w:rsidRPr="0026636A">
              <w:rPr>
                <w:rFonts w:ascii="Times New Roman" w:eastAsiaTheme="minorHAnsi" w:hAnsi="Times New Roman" w:cs="Times New Roman"/>
                <w:color w:val="000000" w:themeColor="text1"/>
                <w:sz w:val="28"/>
                <w:szCs w:val="28"/>
                <w:lang w:val="kk-KZ" w:eastAsia="en-US"/>
              </w:rPr>
              <w:t xml:space="preserve"> Асқазан,</w:t>
            </w:r>
            <w:r w:rsidR="007E17FD" w:rsidRPr="0026636A">
              <w:rPr>
                <w:rFonts w:ascii="Times New Roman" w:eastAsiaTheme="minorHAnsi" w:hAnsi="Times New Roman" w:cs="Times New Roman"/>
                <w:color w:val="000000" w:themeColor="text1"/>
                <w:sz w:val="28"/>
                <w:szCs w:val="28"/>
                <w:lang w:val="en-US" w:eastAsia="en-US"/>
              </w:rPr>
              <w:t xml:space="preserve"> </w:t>
            </w:r>
            <w:r w:rsidR="008A7B35" w:rsidRPr="0026636A">
              <w:rPr>
                <w:rFonts w:ascii="Times New Roman" w:eastAsiaTheme="minorHAnsi" w:hAnsi="Times New Roman" w:cs="Times New Roman"/>
                <w:color w:val="000000" w:themeColor="text1"/>
                <w:sz w:val="28"/>
                <w:szCs w:val="28"/>
                <w:lang w:val="kk-KZ" w:eastAsia="en-US"/>
              </w:rPr>
              <w:t>30 күн. Лимфоидты түйіндер біркелкі орналасқан Жартыла</w:t>
            </w:r>
            <w:r w:rsidR="007E17FD" w:rsidRPr="0026636A">
              <w:rPr>
                <w:rFonts w:ascii="Times New Roman" w:eastAsiaTheme="minorHAnsi" w:hAnsi="Times New Roman" w:cs="Times New Roman"/>
                <w:color w:val="000000" w:themeColor="text1"/>
                <w:sz w:val="28"/>
                <w:szCs w:val="28"/>
                <w:lang w:val="kk-KZ" w:eastAsia="en-US"/>
              </w:rPr>
              <w:t>й жұқа кесінді.</w:t>
            </w:r>
            <w:r w:rsidR="008A7B35" w:rsidRPr="0026636A">
              <w:rPr>
                <w:rFonts w:ascii="Times New Roman" w:eastAsiaTheme="minorHAnsi" w:hAnsi="Times New Roman" w:cs="Times New Roman"/>
                <w:color w:val="000000" w:themeColor="text1"/>
                <w:sz w:val="28"/>
                <w:szCs w:val="28"/>
                <w:lang w:val="kk-KZ" w:eastAsia="en-US"/>
              </w:rPr>
              <w:t xml:space="preserve"> Гематоксилин-эозин бояуы. 100 есе үлкейтілінген.</w:t>
            </w:r>
          </w:p>
          <w:p w14:paraId="7E5DADA1" w14:textId="77777777" w:rsidR="008A7B35" w:rsidRPr="0026636A" w:rsidRDefault="008A7B35" w:rsidP="00861B93">
            <w:pPr>
              <w:jc w:val="center"/>
              <w:rPr>
                <w:rFonts w:ascii="Times New Roman" w:eastAsiaTheme="minorHAnsi" w:hAnsi="Times New Roman" w:cs="Times New Roman"/>
                <w:color w:val="000000" w:themeColor="text1"/>
                <w:sz w:val="28"/>
                <w:szCs w:val="28"/>
                <w:lang w:val="kk-KZ" w:eastAsia="en-US"/>
              </w:rPr>
            </w:pPr>
          </w:p>
        </w:tc>
        <w:tc>
          <w:tcPr>
            <w:tcW w:w="4674" w:type="dxa"/>
          </w:tcPr>
          <w:p w14:paraId="12EED9D2" w14:textId="62A279F8" w:rsidR="008A7B35" w:rsidRPr="0026636A" w:rsidRDefault="008A7B35" w:rsidP="00593ED6">
            <w:pPr>
              <w:ind w:firstLine="718"/>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Сурет </w:t>
            </w:r>
            <w:r w:rsidR="009565CE" w:rsidRPr="0026636A">
              <w:rPr>
                <w:rFonts w:ascii="Times New Roman" w:eastAsiaTheme="minorHAnsi" w:hAnsi="Times New Roman" w:cs="Times New Roman"/>
                <w:color w:val="000000" w:themeColor="text1"/>
                <w:sz w:val="28"/>
                <w:szCs w:val="28"/>
                <w:lang w:val="kk-KZ" w:eastAsia="en-US"/>
              </w:rPr>
              <w:t>4</w:t>
            </w:r>
            <w:r w:rsidR="00593ED6" w:rsidRPr="0026636A">
              <w:rPr>
                <w:rFonts w:ascii="Times New Roman" w:eastAsiaTheme="minorHAnsi" w:hAnsi="Times New Roman" w:cs="Times New Roman"/>
                <w:color w:val="000000" w:themeColor="text1"/>
                <w:sz w:val="28"/>
                <w:szCs w:val="28"/>
                <w:lang w:val="en-US" w:eastAsia="en-US"/>
              </w:rPr>
              <w:t xml:space="preserve">4 </w:t>
            </w:r>
            <w:r w:rsidR="009565CE" w:rsidRPr="0026636A">
              <w:rPr>
                <w:rFonts w:ascii="Times New Roman" w:hAnsi="Times New Roman" w:cs="Times New Roman"/>
                <w:iCs/>
                <w:color w:val="000000" w:themeColor="text1"/>
                <w:sz w:val="28"/>
                <w:szCs w:val="28"/>
                <w:lang w:val="en-US"/>
              </w:rPr>
              <w:t>–</w:t>
            </w:r>
            <w:r w:rsidR="00A81B4E" w:rsidRPr="0026636A">
              <w:rPr>
                <w:rFonts w:ascii="Times New Roman" w:eastAsiaTheme="minorHAnsi" w:hAnsi="Times New Roman" w:cs="Times New Roman"/>
                <w:color w:val="000000" w:themeColor="text1"/>
                <w:sz w:val="28"/>
                <w:szCs w:val="28"/>
                <w:lang w:val="en-US" w:eastAsia="en-US"/>
              </w:rPr>
              <w:t xml:space="preserve"> </w:t>
            </w:r>
            <w:r w:rsidR="007E17FD" w:rsidRPr="0026636A">
              <w:rPr>
                <w:rFonts w:ascii="Times New Roman" w:eastAsiaTheme="minorHAnsi" w:hAnsi="Times New Roman" w:cs="Times New Roman"/>
                <w:color w:val="000000" w:themeColor="text1"/>
                <w:sz w:val="28"/>
                <w:szCs w:val="28"/>
                <w:lang w:val="kk-KZ" w:eastAsia="en-US"/>
              </w:rPr>
              <w:t>Асқазан, 30 күн.</w:t>
            </w:r>
            <w:r w:rsidRPr="0026636A">
              <w:rPr>
                <w:rFonts w:ascii="Times New Roman" w:eastAsiaTheme="minorHAnsi" w:hAnsi="Times New Roman" w:cs="Times New Roman"/>
                <w:color w:val="000000" w:themeColor="text1"/>
                <w:sz w:val="28"/>
                <w:szCs w:val="28"/>
                <w:lang w:val="kk-KZ" w:eastAsia="en-US"/>
              </w:rPr>
              <w:t xml:space="preserve">  Асқазанның шырышты қабатының беті тегіс емес. Жартылай жұқа кесінді. Гематоксилин-эозин бояуы. 100 есе үлкейтілінген.</w:t>
            </w:r>
          </w:p>
          <w:p w14:paraId="6ADB07A0" w14:textId="77777777" w:rsidR="008A7B35" w:rsidRPr="0026636A" w:rsidRDefault="008A7B35" w:rsidP="00861B93">
            <w:pPr>
              <w:jc w:val="center"/>
              <w:rPr>
                <w:rFonts w:ascii="Times New Roman" w:eastAsiaTheme="minorHAnsi" w:hAnsi="Times New Roman" w:cs="Times New Roman"/>
                <w:color w:val="000000" w:themeColor="text1"/>
                <w:sz w:val="28"/>
                <w:szCs w:val="28"/>
                <w:lang w:val="kk-KZ" w:eastAsia="en-US"/>
              </w:rPr>
            </w:pPr>
          </w:p>
        </w:tc>
      </w:tr>
    </w:tbl>
    <w:p w14:paraId="337A58B2" w14:textId="58CB235B" w:rsidR="00B50B83" w:rsidRPr="0026636A" w:rsidRDefault="00B50B83" w:rsidP="006D7577">
      <w:pPr>
        <w:spacing w:after="0" w:line="240" w:lineRule="auto"/>
        <w:ind w:firstLine="567"/>
        <w:jc w:val="both"/>
        <w:rPr>
          <w:rFonts w:ascii="Times New Roman" w:eastAsiaTheme="minorHAnsi" w:hAnsi="Times New Roman" w:cs="Times New Roman"/>
          <w:sz w:val="28"/>
          <w:szCs w:val="28"/>
          <w:lang w:val="kk-KZ" w:eastAsia="en-US"/>
        </w:rPr>
      </w:pPr>
      <w:r w:rsidRPr="0026636A">
        <w:rPr>
          <w:rFonts w:ascii="Times New Roman" w:eastAsiaTheme="minorHAnsi" w:hAnsi="Times New Roman" w:cs="Times New Roman"/>
          <w:sz w:val="28"/>
          <w:szCs w:val="28"/>
          <w:lang w:val="kk-KZ" w:eastAsia="en-US"/>
        </w:rPr>
        <w:t xml:space="preserve">Сәйкесінше, зерттеу нәтижесінде, жоғары майға бай рацион қабылдау барысында ісіктің болуы, асқазан эпителий клеткаларының бұзылуы, қатаң деструктивтік өзгерістер анықталды. </w:t>
      </w:r>
      <w:r w:rsidR="00A81B4E" w:rsidRPr="0026636A">
        <w:rPr>
          <w:rFonts w:ascii="Times New Roman" w:eastAsiaTheme="minorHAnsi" w:hAnsi="Times New Roman" w:cs="Times New Roman"/>
          <w:i/>
          <w:sz w:val="28"/>
          <w:szCs w:val="28"/>
          <w:lang w:val="kk-KZ" w:eastAsia="en-US"/>
        </w:rPr>
        <w:t>Frangula alnus</w:t>
      </w:r>
      <w:r w:rsidR="00A81B4E" w:rsidRPr="0026636A">
        <w:rPr>
          <w:rFonts w:ascii="Times New Roman" w:eastAsiaTheme="minorHAnsi" w:hAnsi="Times New Roman" w:cs="Times New Roman"/>
          <w:iCs/>
          <w:sz w:val="28"/>
          <w:szCs w:val="28"/>
          <w:lang w:val="kk-KZ" w:eastAsia="en-US"/>
        </w:rPr>
        <w:t xml:space="preserve"> Mill.</w:t>
      </w:r>
      <w:r w:rsidR="00A6697B" w:rsidRPr="0026636A">
        <w:rPr>
          <w:rFonts w:ascii="Times New Roman" w:eastAsiaTheme="minorHAnsi" w:hAnsi="Times New Roman" w:cs="Times New Roman"/>
          <w:iCs/>
          <w:sz w:val="28"/>
          <w:szCs w:val="28"/>
          <w:lang w:val="kk-KZ" w:eastAsia="en-US"/>
        </w:rPr>
        <w:t xml:space="preserve"> </w:t>
      </w:r>
      <w:r w:rsidRPr="0026636A">
        <w:rPr>
          <w:rFonts w:ascii="Times New Roman" w:eastAsiaTheme="minorHAnsi" w:hAnsi="Times New Roman" w:cs="Times New Roman"/>
          <w:sz w:val="28"/>
          <w:szCs w:val="28"/>
          <w:lang w:val="kk-KZ" w:eastAsia="en-US"/>
        </w:rPr>
        <w:t xml:space="preserve">дәрілік өсімдігін </w:t>
      </w:r>
      <w:r w:rsidR="00A6697B" w:rsidRPr="0026636A">
        <w:rPr>
          <w:rFonts w:ascii="Times New Roman" w:eastAsiaTheme="minorHAnsi" w:hAnsi="Times New Roman" w:cs="Times New Roman"/>
          <w:sz w:val="28"/>
          <w:szCs w:val="28"/>
          <w:lang w:val="kk-KZ" w:eastAsia="en-US"/>
        </w:rPr>
        <w:t>30</w:t>
      </w:r>
      <w:r w:rsidRPr="0026636A">
        <w:rPr>
          <w:rFonts w:ascii="Times New Roman" w:eastAsiaTheme="minorHAnsi" w:hAnsi="Times New Roman" w:cs="Times New Roman"/>
          <w:sz w:val="28"/>
          <w:szCs w:val="28"/>
          <w:lang w:val="kk-KZ" w:eastAsia="en-US"/>
        </w:rPr>
        <w:t xml:space="preserve"> күн бойы рационға енгізу арқылы клеткалардың регенерациясын тездетіп, мүшелердің толыққанды қызмет етуі үшін қалпына келуіне әсер етті. </w:t>
      </w:r>
    </w:p>
    <w:p w14:paraId="545DAD26" w14:textId="77777777" w:rsidR="00221E69" w:rsidRPr="0026636A" w:rsidRDefault="00221E69" w:rsidP="006D7577">
      <w:pPr>
        <w:widowControl w:val="0"/>
        <w:autoSpaceDE w:val="0"/>
        <w:autoSpaceDN w:val="0"/>
        <w:spacing w:after="0" w:line="240" w:lineRule="auto"/>
        <w:ind w:right="146"/>
        <w:jc w:val="both"/>
        <w:rPr>
          <w:rFonts w:ascii="Times New Roman" w:eastAsia="Times New Roman" w:hAnsi="Times New Roman" w:cs="Times New Roman"/>
          <w:b/>
          <w:sz w:val="28"/>
          <w:szCs w:val="28"/>
          <w:lang w:val="kk-KZ" w:eastAsia="en-US"/>
        </w:rPr>
      </w:pPr>
    </w:p>
    <w:p w14:paraId="28C87FB2" w14:textId="181670F1" w:rsidR="00221E69" w:rsidRPr="0026636A" w:rsidRDefault="0047702C" w:rsidP="00A65517">
      <w:pPr>
        <w:pStyle w:val="2"/>
        <w:spacing w:before="0" w:line="240" w:lineRule="auto"/>
        <w:ind w:firstLine="567"/>
        <w:jc w:val="both"/>
        <w:rPr>
          <w:rFonts w:ascii="Times New Roman" w:hAnsi="Times New Roman" w:cs="Times New Roman"/>
          <w:bCs w:val="0"/>
          <w:color w:val="auto"/>
          <w:sz w:val="28"/>
          <w:szCs w:val="28"/>
          <w:lang w:val="kk-KZ"/>
        </w:rPr>
      </w:pPr>
      <w:r w:rsidRPr="0026636A">
        <w:rPr>
          <w:rFonts w:ascii="Times New Roman" w:hAnsi="Times New Roman" w:cs="Times New Roman"/>
          <w:bCs w:val="0"/>
          <w:color w:val="auto"/>
          <w:sz w:val="28"/>
          <w:szCs w:val="28"/>
          <w:lang w:val="kk-KZ"/>
        </w:rPr>
        <w:lastRenderedPageBreak/>
        <w:t>3.</w:t>
      </w:r>
      <w:r w:rsidR="00EA73B8" w:rsidRPr="0026636A">
        <w:rPr>
          <w:rFonts w:ascii="Times New Roman" w:hAnsi="Times New Roman" w:cs="Times New Roman"/>
          <w:bCs w:val="0"/>
          <w:color w:val="auto"/>
          <w:sz w:val="28"/>
          <w:szCs w:val="28"/>
        </w:rPr>
        <w:t>6</w:t>
      </w:r>
      <w:r w:rsidR="00221E69" w:rsidRPr="0026636A">
        <w:rPr>
          <w:rFonts w:ascii="Times New Roman" w:hAnsi="Times New Roman" w:cs="Times New Roman"/>
          <w:bCs w:val="0"/>
          <w:color w:val="auto"/>
          <w:sz w:val="28"/>
          <w:szCs w:val="28"/>
          <w:lang w:val="kk-KZ"/>
        </w:rPr>
        <w:t xml:space="preserve"> </w:t>
      </w:r>
      <w:r w:rsidR="008E6178" w:rsidRPr="0026636A">
        <w:rPr>
          <w:rFonts w:ascii="Times New Roman" w:hAnsi="Times New Roman" w:cs="Times New Roman"/>
          <w:bCs w:val="0"/>
          <w:color w:val="auto"/>
          <w:sz w:val="28"/>
          <w:szCs w:val="28"/>
          <w:lang w:val="kk-KZ"/>
        </w:rPr>
        <w:t xml:space="preserve">Тышқандардағы алкогольдік майлы бауыр дистрофиясы кезінде </w:t>
      </w:r>
      <w:r w:rsidR="008E6178" w:rsidRPr="0026636A">
        <w:rPr>
          <w:rFonts w:ascii="Times New Roman" w:hAnsi="Times New Roman" w:cs="Times New Roman"/>
          <w:bCs w:val="0"/>
          <w:i/>
          <w:iCs/>
          <w:color w:val="auto"/>
          <w:sz w:val="28"/>
          <w:szCs w:val="28"/>
          <w:lang w:val="kk-KZ"/>
        </w:rPr>
        <w:t>Frangula alnus</w:t>
      </w:r>
      <w:r w:rsidR="008E6178" w:rsidRPr="0026636A">
        <w:rPr>
          <w:rFonts w:ascii="Times New Roman" w:hAnsi="Times New Roman" w:cs="Times New Roman"/>
          <w:bCs w:val="0"/>
          <w:color w:val="auto"/>
          <w:sz w:val="28"/>
          <w:szCs w:val="28"/>
          <w:lang w:val="kk-KZ"/>
        </w:rPr>
        <w:t xml:space="preserve"> Mill. өсімдігінің </w:t>
      </w:r>
      <w:r w:rsidR="00D45F02" w:rsidRPr="0026636A">
        <w:rPr>
          <w:rFonts w:ascii="Times New Roman" w:hAnsi="Times New Roman" w:cs="Times New Roman"/>
          <w:bCs w:val="0"/>
          <w:color w:val="auto"/>
          <w:sz w:val="28"/>
          <w:szCs w:val="28"/>
          <w:lang w:val="kk-KZ"/>
        </w:rPr>
        <w:t xml:space="preserve">бауыр биохимиясы мен гистологиясына </w:t>
      </w:r>
      <w:r w:rsidR="008E6178" w:rsidRPr="0026636A">
        <w:rPr>
          <w:rFonts w:ascii="Times New Roman" w:hAnsi="Times New Roman" w:cs="Times New Roman"/>
          <w:bCs w:val="0"/>
          <w:color w:val="auto"/>
          <w:sz w:val="28"/>
          <w:szCs w:val="28"/>
          <w:lang w:val="kk-KZ"/>
        </w:rPr>
        <w:t>әсері</w:t>
      </w:r>
    </w:p>
    <w:p w14:paraId="2ED790EE" w14:textId="77777777" w:rsidR="00221E69" w:rsidRPr="0026636A" w:rsidRDefault="00221E69" w:rsidP="00221E69">
      <w:pPr>
        <w:pStyle w:val="a8"/>
        <w:jc w:val="both"/>
        <w:rPr>
          <w:rFonts w:ascii="Times New Roman" w:hAnsi="Times New Roman"/>
          <w:sz w:val="28"/>
          <w:szCs w:val="28"/>
          <w:lang w:val="kk-KZ"/>
        </w:rPr>
      </w:pPr>
      <w:r w:rsidRPr="0026636A">
        <w:rPr>
          <w:rFonts w:ascii="Times New Roman" w:eastAsiaTheme="minorEastAsia" w:hAnsi="Times New Roman"/>
          <w:b/>
          <w:sz w:val="28"/>
          <w:szCs w:val="28"/>
          <w:lang w:val="kk-KZ" w:eastAsia="ru-RU"/>
        </w:rPr>
        <w:t xml:space="preserve">        </w:t>
      </w:r>
      <w:r w:rsidRPr="0026636A">
        <w:rPr>
          <w:rFonts w:ascii="Times New Roman" w:hAnsi="Times New Roman"/>
          <w:i/>
          <w:sz w:val="28"/>
          <w:szCs w:val="28"/>
          <w:lang w:val="kk-KZ"/>
        </w:rPr>
        <w:t>Frangula alnus</w:t>
      </w:r>
      <w:r w:rsidRPr="0026636A">
        <w:rPr>
          <w:rFonts w:ascii="Times New Roman" w:hAnsi="Times New Roman"/>
          <w:i/>
          <w:sz w:val="28"/>
          <w:szCs w:val="28"/>
          <w:lang w:val="en-US"/>
        </w:rPr>
        <w:t xml:space="preserve"> </w:t>
      </w:r>
      <w:r w:rsidRPr="0026636A">
        <w:rPr>
          <w:rFonts w:ascii="Times New Roman" w:hAnsi="Times New Roman"/>
          <w:iCs/>
          <w:sz w:val="28"/>
          <w:szCs w:val="28"/>
          <w:lang w:val="kk-KZ"/>
        </w:rPr>
        <w:t xml:space="preserve">Mill. </w:t>
      </w:r>
      <w:r w:rsidRPr="0026636A">
        <w:rPr>
          <w:rFonts w:ascii="Times New Roman" w:hAnsi="Times New Roman"/>
          <w:sz w:val="28"/>
          <w:szCs w:val="28"/>
          <w:lang w:val="kk-KZ"/>
        </w:rPr>
        <w:t xml:space="preserve">тәжірибелік егеуқұйрыұтардың алкогольдік майлы бауыр салмағы мен бауыр салмағының қатынасына әсері. Тәжірибе соңында, тәжірибелік еркек егеуқұйрықтардың нәтижелері көрсетілді. Бауыр салмағының келесі нәтижелерді көрсетті: Қалыпты топпен салыстырғанда, Үлгі тобының бауыр салмағы айтарлықтай өсті (P &lt;0,01); </w:t>
      </w:r>
    </w:p>
    <w:p w14:paraId="1EDFB5F5" w14:textId="77777777" w:rsidR="00221E69" w:rsidRPr="0026636A" w:rsidRDefault="00221E69" w:rsidP="00221E69">
      <w:pPr>
        <w:pStyle w:val="a8"/>
        <w:ind w:firstLine="567"/>
        <w:jc w:val="both"/>
        <w:rPr>
          <w:rFonts w:ascii="Times New Roman" w:hAnsi="Times New Roman"/>
          <w:sz w:val="28"/>
          <w:szCs w:val="28"/>
          <w:lang w:val="kk-KZ"/>
        </w:rPr>
      </w:pPr>
      <w:r w:rsidRPr="0026636A">
        <w:rPr>
          <w:rFonts w:ascii="Times New Roman" w:hAnsi="Times New Roman"/>
          <w:i/>
          <w:sz w:val="28"/>
          <w:szCs w:val="28"/>
          <w:lang w:val="kk-KZ"/>
        </w:rPr>
        <w:t>Frangula alnus</w:t>
      </w:r>
      <w:r w:rsidRPr="0026636A">
        <w:rPr>
          <w:rFonts w:ascii="Times New Roman" w:hAnsi="Times New Roman"/>
          <w:iCs/>
          <w:sz w:val="28"/>
          <w:szCs w:val="28"/>
          <w:lang w:val="kk-KZ"/>
        </w:rPr>
        <w:t xml:space="preserve"> Mill.  </w:t>
      </w:r>
      <w:r w:rsidRPr="0026636A">
        <w:rPr>
          <w:rFonts w:ascii="Times New Roman" w:hAnsi="Times New Roman"/>
          <w:sz w:val="28"/>
          <w:szCs w:val="28"/>
          <w:lang w:val="kk-KZ"/>
        </w:rPr>
        <w:t xml:space="preserve">препаратының дозасы мен оң топтарында елеулі өзгерістер болған жоқ (P&gt;0,05); Салмақ нәтижелері мыналарды көрсетті: Қалыпты топпен салыстырғанда, модель тобында дене салмағында айтарлықтай айырмашылық болған жоқ (P&gt;0,05); </w:t>
      </w:r>
    </w:p>
    <w:p w14:paraId="07543406" w14:textId="77777777" w:rsidR="00221E69" w:rsidRPr="0026636A" w:rsidRDefault="00221E69" w:rsidP="00221E69">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Үлгі топпен салыстырғанда, </w:t>
      </w:r>
      <w:r w:rsidRPr="0026636A">
        <w:rPr>
          <w:rFonts w:ascii="Times New Roman" w:hAnsi="Times New Roman"/>
          <w:i/>
          <w:sz w:val="28"/>
          <w:szCs w:val="28"/>
          <w:lang w:val="kk-KZ"/>
        </w:rPr>
        <w:t>Frangula alnus</w:t>
      </w:r>
      <w:r w:rsidRPr="0026636A">
        <w:rPr>
          <w:rFonts w:ascii="Times New Roman" w:hAnsi="Times New Roman"/>
          <w:iCs/>
          <w:sz w:val="28"/>
          <w:szCs w:val="28"/>
          <w:lang w:val="kk-KZ"/>
        </w:rPr>
        <w:t xml:space="preserve"> Mill. </w:t>
      </w:r>
      <w:r w:rsidRPr="0026636A">
        <w:rPr>
          <w:rFonts w:ascii="Times New Roman" w:hAnsi="Times New Roman"/>
          <w:sz w:val="28"/>
          <w:szCs w:val="28"/>
          <w:lang w:val="kk-KZ"/>
        </w:rPr>
        <w:t xml:space="preserve">жоғары және төмен дозалар тобындағы егеуқұйрықтардың салмағы айтарлықтай өсті (P&lt;0,01), Түсіндіру белгілі бір ынталандырушы сіңіру әсеріне ие болуы мүмкін; </w:t>
      </w:r>
    </w:p>
    <w:p w14:paraId="445C909D" w14:textId="479D5C1A" w:rsidR="00221E69" w:rsidRPr="0026636A" w:rsidRDefault="00221E69" w:rsidP="00D2377E">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Бауыр индексінің нәтижелері мынаны көрсетті: Қалыпты топпен салыстырғанда, үлгі топтағы егеуқұйрықтардың бауыр индексі айтарлықтай өсті (P&lt;0,01); Үлгі топпен салыстырғанда, </w:t>
      </w:r>
      <w:r w:rsidRPr="0026636A">
        <w:rPr>
          <w:rFonts w:ascii="Times New Roman" w:hAnsi="Times New Roman"/>
          <w:i/>
          <w:sz w:val="28"/>
          <w:szCs w:val="28"/>
          <w:lang w:val="kk-KZ"/>
        </w:rPr>
        <w:t xml:space="preserve">Frangula alnus </w:t>
      </w:r>
      <w:r w:rsidRPr="0026636A">
        <w:rPr>
          <w:rFonts w:ascii="Times New Roman" w:hAnsi="Times New Roman"/>
          <w:iCs/>
          <w:sz w:val="28"/>
          <w:szCs w:val="28"/>
          <w:lang w:val="kk-KZ"/>
        </w:rPr>
        <w:t>Mill.</w:t>
      </w:r>
      <w:r w:rsidRPr="0026636A">
        <w:rPr>
          <w:rFonts w:ascii="Times New Roman" w:hAnsi="Times New Roman"/>
          <w:i/>
          <w:sz w:val="28"/>
          <w:szCs w:val="28"/>
          <w:lang w:val="kk-KZ"/>
        </w:rPr>
        <w:t xml:space="preserve"> </w:t>
      </w:r>
      <w:r w:rsidRPr="0026636A">
        <w:rPr>
          <w:rFonts w:ascii="Times New Roman" w:hAnsi="Times New Roman"/>
          <w:sz w:val="28"/>
          <w:szCs w:val="28"/>
          <w:lang w:val="kk-KZ"/>
        </w:rPr>
        <w:t xml:space="preserve">дозасы тобының және оң дәрілік топтың бауыр индексінде айтарлықтай өзгеріс </w:t>
      </w:r>
      <w:r w:rsidR="00D2377E" w:rsidRPr="0026636A">
        <w:rPr>
          <w:rFonts w:ascii="Times New Roman" w:hAnsi="Times New Roman"/>
          <w:sz w:val="28"/>
          <w:szCs w:val="28"/>
          <w:lang w:val="kk-KZ"/>
        </w:rPr>
        <w:t xml:space="preserve">болған жоқ (P&gt;0,05); Нәтижелер </w:t>
      </w:r>
      <w:r w:rsidR="00D2377E" w:rsidRPr="0026636A">
        <w:rPr>
          <w:rFonts w:ascii="Times New Roman" w:hAnsi="Times New Roman"/>
          <w:sz w:val="28"/>
          <w:szCs w:val="28"/>
          <w:lang w:val="en-US"/>
        </w:rPr>
        <w:t xml:space="preserve">11 </w:t>
      </w:r>
      <w:r w:rsidR="00D2377E" w:rsidRPr="0026636A">
        <w:rPr>
          <w:rFonts w:ascii="Times New Roman" w:hAnsi="Times New Roman"/>
          <w:sz w:val="28"/>
          <w:szCs w:val="28"/>
        </w:rPr>
        <w:t>К</w:t>
      </w:r>
      <w:r w:rsidRPr="0026636A">
        <w:rPr>
          <w:rFonts w:ascii="Times New Roman" w:hAnsi="Times New Roman"/>
          <w:sz w:val="28"/>
          <w:szCs w:val="28"/>
          <w:lang w:val="kk-KZ"/>
        </w:rPr>
        <w:t>естеде көрсетілген</w:t>
      </w:r>
      <w:r w:rsidR="00BF7912" w:rsidRPr="0026636A">
        <w:rPr>
          <w:rFonts w:ascii="Times New Roman" w:hAnsi="Times New Roman"/>
          <w:sz w:val="28"/>
          <w:szCs w:val="28"/>
          <w:lang w:val="kk-KZ"/>
        </w:rPr>
        <w:t xml:space="preserve"> (Кесте 11)</w:t>
      </w:r>
      <w:r w:rsidRPr="0026636A">
        <w:rPr>
          <w:rFonts w:ascii="Times New Roman" w:hAnsi="Times New Roman"/>
          <w:sz w:val="28"/>
          <w:szCs w:val="28"/>
          <w:lang w:val="kk-KZ"/>
        </w:rPr>
        <w:t>.</w:t>
      </w:r>
    </w:p>
    <w:p w14:paraId="2E24A6FC" w14:textId="77777777" w:rsidR="00221E69" w:rsidRPr="0026636A" w:rsidRDefault="00221E69" w:rsidP="00221E69">
      <w:pPr>
        <w:pStyle w:val="a8"/>
        <w:ind w:firstLine="567"/>
        <w:jc w:val="both"/>
        <w:rPr>
          <w:rFonts w:ascii="Times New Roman" w:hAnsi="Times New Roman"/>
          <w:sz w:val="28"/>
          <w:szCs w:val="28"/>
          <w:lang w:val="kk-KZ"/>
        </w:rPr>
      </w:pPr>
    </w:p>
    <w:p w14:paraId="4F26E41E" w14:textId="77593931" w:rsidR="00221E69" w:rsidRPr="0026636A" w:rsidRDefault="00D2377E" w:rsidP="00AF527A">
      <w:pPr>
        <w:pStyle w:val="a8"/>
        <w:ind w:firstLine="567"/>
        <w:jc w:val="both"/>
        <w:rPr>
          <w:rFonts w:ascii="Times New Roman" w:eastAsia="MS Gothic" w:hAnsi="Times New Roman"/>
          <w:sz w:val="28"/>
          <w:szCs w:val="28"/>
          <w:lang w:val="kk-KZ"/>
        </w:rPr>
      </w:pPr>
      <w:r w:rsidRPr="0026636A">
        <w:rPr>
          <w:rFonts w:ascii="Times New Roman" w:hAnsi="Times New Roman"/>
          <w:sz w:val="28"/>
          <w:szCs w:val="28"/>
          <w:lang w:val="kk-KZ"/>
        </w:rPr>
        <w:t xml:space="preserve">Кесте </w:t>
      </w:r>
      <w:r w:rsidRPr="0026636A">
        <w:rPr>
          <w:rFonts w:ascii="Times New Roman" w:hAnsi="Times New Roman"/>
          <w:sz w:val="28"/>
          <w:szCs w:val="28"/>
          <w:lang w:val="en-US"/>
        </w:rPr>
        <w:t>1</w:t>
      </w:r>
      <w:r w:rsidR="00AF527A" w:rsidRPr="0026636A">
        <w:rPr>
          <w:rFonts w:ascii="Times New Roman" w:hAnsi="Times New Roman"/>
          <w:sz w:val="28"/>
          <w:szCs w:val="28"/>
          <w:lang w:val="en-US"/>
        </w:rPr>
        <w:t>0</w:t>
      </w:r>
      <w:r w:rsidR="00FC5239" w:rsidRPr="0026636A">
        <w:rPr>
          <w:rFonts w:ascii="Times New Roman" w:hAnsi="Times New Roman"/>
          <w:sz w:val="28"/>
          <w:szCs w:val="28"/>
          <w:lang w:val="kk-KZ"/>
        </w:rPr>
        <w:t xml:space="preserve"> </w:t>
      </w:r>
      <w:r w:rsidR="00FC5239" w:rsidRPr="0026636A">
        <w:rPr>
          <w:rFonts w:ascii="Times New Roman" w:hAnsi="Times New Roman"/>
          <w:iCs/>
          <w:color w:val="000000" w:themeColor="text1"/>
          <w:sz w:val="28"/>
          <w:szCs w:val="28"/>
          <w:lang w:val="en-US"/>
        </w:rPr>
        <w:t>–</w:t>
      </w:r>
      <w:r w:rsidR="00221E69" w:rsidRPr="0026636A">
        <w:rPr>
          <w:rFonts w:ascii="Times New Roman" w:hAnsi="Times New Roman"/>
          <w:sz w:val="28"/>
          <w:szCs w:val="28"/>
          <w:lang w:val="kk-KZ"/>
        </w:rPr>
        <w:t xml:space="preserve"> </w:t>
      </w:r>
      <w:r w:rsidR="00221E69" w:rsidRPr="0026636A">
        <w:rPr>
          <w:rFonts w:ascii="Times New Roman" w:hAnsi="Times New Roman"/>
          <w:i/>
          <w:sz w:val="28"/>
          <w:szCs w:val="28"/>
          <w:lang w:val="kk-KZ"/>
        </w:rPr>
        <w:t xml:space="preserve">Frangula alnus </w:t>
      </w:r>
      <w:r w:rsidR="00221E69" w:rsidRPr="0026636A">
        <w:rPr>
          <w:rFonts w:ascii="Times New Roman" w:hAnsi="Times New Roman"/>
          <w:sz w:val="28"/>
          <w:szCs w:val="28"/>
          <w:lang w:val="kk-KZ"/>
        </w:rPr>
        <w:t>Mill. сығындысының егеуқұйрықтардың дене салмағына және бауыр/дене салмағының арақатынасына әсері</w:t>
      </w:r>
      <w:r w:rsidR="00221E69" w:rsidRPr="0026636A">
        <w:rPr>
          <w:rFonts w:ascii="Times New Roman" w:eastAsia="MS Gothic" w:hAnsi="Times New Roman"/>
          <w:sz w:val="28"/>
          <w:szCs w:val="28"/>
          <w:lang w:val="kk-KZ"/>
        </w:rPr>
        <w:t>（</w:t>
      </w:r>
      <w:r w:rsidR="00221E69" w:rsidRPr="0026636A">
        <w:rPr>
          <w:rFonts w:ascii="Times New Roman" w:hAnsi="Times New Roman"/>
          <w:iCs/>
          <w:sz w:val="28"/>
          <w:szCs w:val="28"/>
          <w:lang w:val="kk-KZ"/>
        </w:rPr>
        <w:t>x</w:t>
      </w:r>
      <w:r w:rsidR="00221E69" w:rsidRPr="0026636A">
        <w:rPr>
          <w:rFonts w:ascii="Times New Roman" w:hAnsi="Times New Roman"/>
          <w:sz w:val="28"/>
          <w:szCs w:val="28"/>
          <w:lang w:val="kk-KZ"/>
        </w:rPr>
        <w:t>±SD</w:t>
      </w:r>
      <w:r w:rsidR="00221E69" w:rsidRPr="0026636A">
        <w:rPr>
          <w:rFonts w:ascii="Times New Roman" w:eastAsia="MS Gothic" w:hAnsi="Times New Roman"/>
          <w:sz w:val="28"/>
          <w:szCs w:val="28"/>
          <w:lang w:val="kk-KZ"/>
        </w:rPr>
        <w:t>）</w:t>
      </w:r>
    </w:p>
    <w:p w14:paraId="220A332F" w14:textId="77777777" w:rsidR="00221E69" w:rsidRPr="0026636A" w:rsidRDefault="00221E69" w:rsidP="00221E69">
      <w:pPr>
        <w:pStyle w:val="a8"/>
        <w:ind w:firstLine="567"/>
        <w:jc w:val="both"/>
        <w:rPr>
          <w:rFonts w:ascii="Times New Roman" w:eastAsia="MS Gothic" w:hAnsi="Times New Roman"/>
          <w:sz w:val="28"/>
          <w:szCs w:val="28"/>
          <w:lang w:val="kk-KZ"/>
        </w:rPr>
      </w:pPr>
    </w:p>
    <w:tbl>
      <w:tblPr>
        <w:tblW w:w="90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2135"/>
        <w:gridCol w:w="2135"/>
        <w:gridCol w:w="2270"/>
        <w:gridCol w:w="1891"/>
      </w:tblGrid>
      <w:tr w:rsidR="00221E69" w:rsidRPr="0026636A" w14:paraId="79A0D443" w14:textId="77777777" w:rsidTr="003A5479">
        <w:trPr>
          <w:trHeight w:val="631"/>
          <w:jc w:val="center"/>
        </w:trPr>
        <w:tc>
          <w:tcPr>
            <w:tcW w:w="662" w:type="dxa"/>
          </w:tcPr>
          <w:p w14:paraId="7C5A5535" w14:textId="77777777" w:rsidR="00221E69" w:rsidRPr="0026636A" w:rsidRDefault="00221E69" w:rsidP="003A5479">
            <w:pPr>
              <w:spacing w:after="0" w:line="240" w:lineRule="auto"/>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t>№</w:t>
            </w:r>
          </w:p>
        </w:tc>
        <w:tc>
          <w:tcPr>
            <w:tcW w:w="2135" w:type="dxa"/>
          </w:tcPr>
          <w:p w14:paraId="3083C8DE" w14:textId="77777777" w:rsidR="00221E69" w:rsidRPr="0026636A" w:rsidRDefault="00221E69" w:rsidP="003A5479">
            <w:pPr>
              <w:spacing w:after="0" w:line="240" w:lineRule="auto"/>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t>Т</w:t>
            </w:r>
            <w:r w:rsidRPr="0026636A">
              <w:rPr>
                <w:rFonts w:ascii="Times New Roman" w:hAnsi="Times New Roman" w:cs="Times New Roman"/>
                <w:b/>
                <w:bCs/>
                <w:sz w:val="28"/>
                <w:szCs w:val="28"/>
              </w:rPr>
              <w:t>оп</w:t>
            </w:r>
            <w:r w:rsidRPr="0026636A">
              <w:rPr>
                <w:rFonts w:ascii="Times New Roman" w:hAnsi="Times New Roman" w:cs="Times New Roman"/>
                <w:b/>
                <w:bCs/>
                <w:sz w:val="28"/>
                <w:szCs w:val="28"/>
                <w:lang w:val="kk-KZ"/>
              </w:rPr>
              <w:t xml:space="preserve"> атауы</w:t>
            </w:r>
          </w:p>
        </w:tc>
        <w:tc>
          <w:tcPr>
            <w:tcW w:w="2135" w:type="dxa"/>
          </w:tcPr>
          <w:p w14:paraId="4ABDB4CE" w14:textId="77777777" w:rsidR="00221E69" w:rsidRPr="0026636A" w:rsidRDefault="00221E69" w:rsidP="003A5479">
            <w:pPr>
              <w:pStyle w:val="a8"/>
              <w:rPr>
                <w:rFonts w:ascii="Times New Roman" w:hAnsi="Times New Roman"/>
                <w:b/>
                <w:bCs/>
                <w:sz w:val="28"/>
                <w:szCs w:val="28"/>
                <w:lang w:val="kk-KZ"/>
              </w:rPr>
            </w:pPr>
            <w:r w:rsidRPr="0026636A">
              <w:rPr>
                <w:rFonts w:ascii="Times New Roman" w:hAnsi="Times New Roman"/>
                <w:b/>
                <w:bCs/>
                <w:sz w:val="28"/>
                <w:szCs w:val="28"/>
                <w:lang w:val="kk-KZ"/>
              </w:rPr>
              <w:t>Салмақ (г)</w:t>
            </w:r>
          </w:p>
        </w:tc>
        <w:tc>
          <w:tcPr>
            <w:tcW w:w="2270" w:type="dxa"/>
          </w:tcPr>
          <w:p w14:paraId="6ACE199A" w14:textId="77777777" w:rsidR="00221E69" w:rsidRPr="0026636A" w:rsidRDefault="00221E69" w:rsidP="003A5479">
            <w:pPr>
              <w:pStyle w:val="a8"/>
              <w:rPr>
                <w:rFonts w:ascii="Times New Roman" w:hAnsi="Times New Roman"/>
                <w:b/>
                <w:bCs/>
                <w:sz w:val="28"/>
                <w:szCs w:val="28"/>
                <w:lang w:val="kk-KZ"/>
              </w:rPr>
            </w:pPr>
            <w:r w:rsidRPr="0026636A">
              <w:rPr>
                <w:rFonts w:ascii="Times New Roman" w:hAnsi="Times New Roman"/>
                <w:b/>
                <w:bCs/>
                <w:sz w:val="28"/>
                <w:szCs w:val="28"/>
                <w:lang w:val="kk-KZ"/>
              </w:rPr>
              <w:t>Бауыр салмағы (г)</w:t>
            </w:r>
          </w:p>
        </w:tc>
        <w:tc>
          <w:tcPr>
            <w:tcW w:w="1891" w:type="dxa"/>
          </w:tcPr>
          <w:p w14:paraId="7FB90FD1" w14:textId="77777777" w:rsidR="00221E69" w:rsidRPr="0026636A" w:rsidRDefault="00221E69" w:rsidP="003A5479">
            <w:pPr>
              <w:pStyle w:val="a8"/>
              <w:rPr>
                <w:rFonts w:ascii="Times New Roman" w:hAnsi="Times New Roman"/>
                <w:b/>
                <w:bCs/>
                <w:sz w:val="28"/>
                <w:szCs w:val="28"/>
                <w:lang w:val="kk-KZ"/>
              </w:rPr>
            </w:pPr>
            <w:r w:rsidRPr="0026636A">
              <w:rPr>
                <w:rFonts w:ascii="Times New Roman" w:hAnsi="Times New Roman"/>
                <w:b/>
                <w:bCs/>
                <w:color w:val="000000"/>
                <w:sz w:val="28"/>
                <w:szCs w:val="28"/>
                <w:lang w:val="kk-KZ"/>
              </w:rPr>
              <w:t>Бауыр индексі</w:t>
            </w:r>
          </w:p>
        </w:tc>
      </w:tr>
      <w:tr w:rsidR="00221E69" w:rsidRPr="0026636A" w14:paraId="503CD1F1" w14:textId="77777777" w:rsidTr="003A5479">
        <w:trPr>
          <w:trHeight w:val="675"/>
          <w:jc w:val="center"/>
        </w:trPr>
        <w:tc>
          <w:tcPr>
            <w:tcW w:w="662" w:type="dxa"/>
          </w:tcPr>
          <w:p w14:paraId="29FBFA9D"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1</w:t>
            </w:r>
          </w:p>
        </w:tc>
        <w:tc>
          <w:tcPr>
            <w:tcW w:w="2135" w:type="dxa"/>
          </w:tcPr>
          <w:p w14:paraId="42CA1EA5" w14:textId="77777777" w:rsidR="00221E69" w:rsidRPr="0026636A" w:rsidRDefault="00221E69" w:rsidP="003A5479">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Қалыпты бақылау тобы</w:t>
            </w:r>
          </w:p>
        </w:tc>
        <w:tc>
          <w:tcPr>
            <w:tcW w:w="2135" w:type="dxa"/>
          </w:tcPr>
          <w:p w14:paraId="5F066FF7" w14:textId="77777777" w:rsidR="00221E69" w:rsidRPr="0026636A" w:rsidRDefault="00221E69" w:rsidP="003A5479">
            <w:pPr>
              <w:pStyle w:val="a8"/>
              <w:rPr>
                <w:rFonts w:ascii="Times New Roman" w:hAnsi="Times New Roman"/>
                <w:sz w:val="28"/>
                <w:szCs w:val="28"/>
                <w:lang w:val="kk-KZ"/>
              </w:rPr>
            </w:pPr>
            <w:r w:rsidRPr="0026636A">
              <w:rPr>
                <w:rFonts w:ascii="Times New Roman" w:hAnsi="Times New Roman"/>
                <w:sz w:val="28"/>
                <w:szCs w:val="28"/>
                <w:lang w:val="kk-KZ"/>
              </w:rPr>
              <w:t>225.88±15.25</w:t>
            </w:r>
          </w:p>
        </w:tc>
        <w:tc>
          <w:tcPr>
            <w:tcW w:w="2270" w:type="dxa"/>
          </w:tcPr>
          <w:p w14:paraId="15023046" w14:textId="77777777" w:rsidR="00221E69" w:rsidRPr="0026636A" w:rsidRDefault="00221E69" w:rsidP="003A5479">
            <w:pPr>
              <w:pStyle w:val="a8"/>
              <w:rPr>
                <w:rFonts w:ascii="Times New Roman" w:hAnsi="Times New Roman"/>
                <w:sz w:val="28"/>
                <w:szCs w:val="28"/>
                <w:lang w:val="kk-KZ"/>
              </w:rPr>
            </w:pPr>
            <w:r w:rsidRPr="0026636A">
              <w:rPr>
                <w:rFonts w:ascii="Times New Roman" w:hAnsi="Times New Roman"/>
                <w:sz w:val="28"/>
                <w:szCs w:val="28"/>
                <w:lang w:val="kk-KZ"/>
              </w:rPr>
              <w:t>0.9863±</w:t>
            </w:r>
            <w:bookmarkStart w:id="3" w:name="OLE_LINK209"/>
            <w:bookmarkStart w:id="4" w:name="OLE_LINK210"/>
            <w:r w:rsidRPr="0026636A">
              <w:rPr>
                <w:rFonts w:ascii="Times New Roman" w:hAnsi="Times New Roman"/>
                <w:sz w:val="28"/>
                <w:szCs w:val="28"/>
                <w:lang w:val="kk-KZ"/>
              </w:rPr>
              <w:t>0.09</w:t>
            </w:r>
            <w:bookmarkEnd w:id="3"/>
            <w:bookmarkEnd w:id="4"/>
          </w:p>
        </w:tc>
        <w:tc>
          <w:tcPr>
            <w:tcW w:w="1891" w:type="dxa"/>
          </w:tcPr>
          <w:p w14:paraId="1002A33B" w14:textId="77777777" w:rsidR="00221E69" w:rsidRPr="0026636A" w:rsidRDefault="00221E69" w:rsidP="003A5479">
            <w:pPr>
              <w:pStyle w:val="a8"/>
              <w:rPr>
                <w:rFonts w:ascii="Times New Roman" w:hAnsi="Times New Roman"/>
                <w:sz w:val="28"/>
                <w:szCs w:val="28"/>
                <w:lang w:val="kk-KZ"/>
              </w:rPr>
            </w:pPr>
            <w:r w:rsidRPr="0026636A">
              <w:rPr>
                <w:rFonts w:ascii="Times New Roman" w:hAnsi="Times New Roman"/>
                <w:sz w:val="28"/>
                <w:szCs w:val="28"/>
                <w:lang w:val="kk-KZ"/>
              </w:rPr>
              <w:t>0.0431±</w:t>
            </w:r>
            <w:bookmarkStart w:id="5" w:name="OLE_LINK213"/>
            <w:bookmarkStart w:id="6" w:name="OLE_LINK214"/>
            <w:r w:rsidRPr="0026636A">
              <w:rPr>
                <w:rFonts w:ascii="Times New Roman" w:hAnsi="Times New Roman"/>
                <w:sz w:val="28"/>
                <w:szCs w:val="28"/>
                <w:lang w:val="kk-KZ"/>
              </w:rPr>
              <w:t>0.003</w:t>
            </w:r>
            <w:bookmarkEnd w:id="5"/>
            <w:bookmarkEnd w:id="6"/>
          </w:p>
        </w:tc>
      </w:tr>
      <w:tr w:rsidR="00221E69" w:rsidRPr="0026636A" w14:paraId="2CB4E90E" w14:textId="77777777" w:rsidTr="003A5479">
        <w:trPr>
          <w:trHeight w:val="826"/>
          <w:jc w:val="center"/>
        </w:trPr>
        <w:tc>
          <w:tcPr>
            <w:tcW w:w="662" w:type="dxa"/>
          </w:tcPr>
          <w:p w14:paraId="484EFDA4"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2</w:t>
            </w:r>
          </w:p>
        </w:tc>
        <w:tc>
          <w:tcPr>
            <w:tcW w:w="2135" w:type="dxa"/>
          </w:tcPr>
          <w:p w14:paraId="1965566B" w14:textId="77777777" w:rsidR="00221E69" w:rsidRPr="0026636A" w:rsidRDefault="00221E69" w:rsidP="003A5479">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Үлгі тобы</w:t>
            </w:r>
          </w:p>
        </w:tc>
        <w:tc>
          <w:tcPr>
            <w:tcW w:w="2135" w:type="dxa"/>
          </w:tcPr>
          <w:p w14:paraId="5FB1188B"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lang w:val="kk-KZ"/>
              </w:rPr>
              <w:t>228.</w:t>
            </w:r>
            <w:r w:rsidRPr="0026636A">
              <w:rPr>
                <w:rFonts w:ascii="Times New Roman" w:hAnsi="Times New Roman"/>
                <w:sz w:val="28"/>
                <w:szCs w:val="28"/>
              </w:rPr>
              <w:t>03±</w:t>
            </w:r>
            <w:r w:rsidRPr="0026636A">
              <w:rPr>
                <w:rFonts w:ascii="Times New Roman" w:hAnsi="Times New Roman"/>
                <w:sz w:val="28"/>
                <w:szCs w:val="28"/>
                <w:lang w:val="kk-KZ"/>
              </w:rPr>
              <w:t>18</w:t>
            </w:r>
            <w:r w:rsidRPr="0026636A">
              <w:rPr>
                <w:rFonts w:ascii="Times New Roman" w:hAnsi="Times New Roman"/>
                <w:sz w:val="28"/>
                <w:szCs w:val="28"/>
              </w:rPr>
              <w:t>.79</w:t>
            </w:r>
          </w:p>
        </w:tc>
        <w:tc>
          <w:tcPr>
            <w:tcW w:w="2270" w:type="dxa"/>
          </w:tcPr>
          <w:p w14:paraId="280765E3"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 xml:space="preserve"> 1.1511±0.09</w:t>
            </w:r>
            <w:r w:rsidRPr="0026636A">
              <w:rPr>
                <w:rFonts w:ascii="Times New Roman" w:hAnsi="Times New Roman"/>
                <w:b/>
                <w:sz w:val="28"/>
                <w:szCs w:val="28"/>
                <w:vertAlign w:val="superscript"/>
              </w:rPr>
              <w:t>**</w:t>
            </w:r>
          </w:p>
        </w:tc>
        <w:tc>
          <w:tcPr>
            <w:tcW w:w="1891" w:type="dxa"/>
          </w:tcPr>
          <w:p w14:paraId="3EDC83B1"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0.0522±0.004</w:t>
            </w:r>
            <w:r w:rsidRPr="0026636A">
              <w:rPr>
                <w:rFonts w:ascii="Times New Roman" w:hAnsi="Times New Roman"/>
                <w:b/>
                <w:sz w:val="28"/>
                <w:szCs w:val="28"/>
                <w:vertAlign w:val="superscript"/>
              </w:rPr>
              <w:t>**</w:t>
            </w:r>
          </w:p>
        </w:tc>
      </w:tr>
      <w:tr w:rsidR="00221E69" w:rsidRPr="0026636A" w14:paraId="44C34DB9" w14:textId="77777777" w:rsidTr="003A5479">
        <w:trPr>
          <w:trHeight w:val="807"/>
          <w:jc w:val="center"/>
        </w:trPr>
        <w:tc>
          <w:tcPr>
            <w:tcW w:w="662" w:type="dxa"/>
          </w:tcPr>
          <w:p w14:paraId="335D8A10"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3</w:t>
            </w:r>
          </w:p>
        </w:tc>
        <w:tc>
          <w:tcPr>
            <w:tcW w:w="2135" w:type="dxa"/>
          </w:tcPr>
          <w:p w14:paraId="268668B2" w14:textId="0D82CE1A" w:rsidR="00221E69" w:rsidRPr="0026636A" w:rsidRDefault="00D2377E" w:rsidP="003A5479">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О</w:t>
            </w:r>
            <w:r w:rsidRPr="0026636A">
              <w:rPr>
                <w:rFonts w:ascii="Times New Roman" w:hAnsi="Times New Roman" w:cs="Times New Roman"/>
                <w:sz w:val="28"/>
                <w:szCs w:val="28"/>
                <w:lang w:val="kk-KZ"/>
              </w:rPr>
              <w:t>ң бақылау</w:t>
            </w:r>
            <w:r w:rsidR="00221E69" w:rsidRPr="0026636A">
              <w:rPr>
                <w:rFonts w:ascii="Times New Roman" w:hAnsi="Times New Roman" w:cs="Times New Roman"/>
                <w:sz w:val="28"/>
                <w:szCs w:val="28"/>
              </w:rPr>
              <w:t xml:space="preserve"> тобы</w:t>
            </w:r>
          </w:p>
        </w:tc>
        <w:tc>
          <w:tcPr>
            <w:tcW w:w="2135" w:type="dxa"/>
          </w:tcPr>
          <w:p w14:paraId="0D6B4930"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2</w:t>
            </w:r>
            <w:r w:rsidRPr="0026636A">
              <w:rPr>
                <w:rFonts w:ascii="Times New Roman" w:hAnsi="Times New Roman"/>
                <w:sz w:val="28"/>
                <w:szCs w:val="28"/>
                <w:lang w:val="kk-KZ"/>
              </w:rPr>
              <w:t>24</w:t>
            </w:r>
            <w:r w:rsidRPr="0026636A">
              <w:rPr>
                <w:rFonts w:ascii="Times New Roman" w:hAnsi="Times New Roman"/>
                <w:sz w:val="28"/>
                <w:szCs w:val="28"/>
              </w:rPr>
              <w:t>.80±1</w:t>
            </w:r>
            <w:r w:rsidRPr="0026636A">
              <w:rPr>
                <w:rFonts w:ascii="Times New Roman" w:hAnsi="Times New Roman"/>
                <w:sz w:val="28"/>
                <w:szCs w:val="28"/>
                <w:lang w:val="kk-KZ"/>
              </w:rPr>
              <w:t>4</w:t>
            </w:r>
            <w:r w:rsidRPr="0026636A">
              <w:rPr>
                <w:rFonts w:ascii="Times New Roman" w:hAnsi="Times New Roman"/>
                <w:sz w:val="28"/>
                <w:szCs w:val="28"/>
              </w:rPr>
              <w:t>.09</w:t>
            </w:r>
          </w:p>
        </w:tc>
        <w:tc>
          <w:tcPr>
            <w:tcW w:w="2270" w:type="dxa"/>
          </w:tcPr>
          <w:p w14:paraId="67E365B7"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1.1300±0.06</w:t>
            </w:r>
          </w:p>
        </w:tc>
        <w:tc>
          <w:tcPr>
            <w:tcW w:w="1891" w:type="dxa"/>
          </w:tcPr>
          <w:p w14:paraId="19C20EED"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0.0518±0.002</w:t>
            </w:r>
          </w:p>
        </w:tc>
      </w:tr>
      <w:tr w:rsidR="00221E69" w:rsidRPr="0026636A" w14:paraId="79758BE8" w14:textId="77777777" w:rsidTr="003A5479">
        <w:trPr>
          <w:trHeight w:val="820"/>
          <w:jc w:val="center"/>
        </w:trPr>
        <w:tc>
          <w:tcPr>
            <w:tcW w:w="662" w:type="dxa"/>
          </w:tcPr>
          <w:p w14:paraId="138991D2"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4</w:t>
            </w:r>
          </w:p>
        </w:tc>
        <w:tc>
          <w:tcPr>
            <w:tcW w:w="2135" w:type="dxa"/>
          </w:tcPr>
          <w:p w14:paraId="1FABD013" w14:textId="253E7933" w:rsidR="00221E69" w:rsidRPr="0026636A" w:rsidRDefault="00221E69" w:rsidP="00D2377E">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rPr>
              <w:t>Төмен дозал</w:t>
            </w:r>
            <w:r w:rsidR="00D2377E" w:rsidRPr="0026636A">
              <w:rPr>
                <w:rFonts w:ascii="Times New Roman" w:hAnsi="Times New Roman" w:cs="Times New Roman"/>
                <w:sz w:val="28"/>
                <w:szCs w:val="28"/>
                <w:lang w:val="kk-KZ"/>
              </w:rPr>
              <w:t>ы</w:t>
            </w:r>
            <w:r w:rsidR="00D2377E" w:rsidRPr="0026636A">
              <w:rPr>
                <w:rFonts w:ascii="Times New Roman" w:hAnsi="Times New Roman" w:cs="Times New Roman"/>
                <w:sz w:val="28"/>
                <w:szCs w:val="28"/>
              </w:rPr>
              <w:t xml:space="preserve"> то</w:t>
            </w:r>
            <w:r w:rsidR="00D2377E" w:rsidRPr="0026636A">
              <w:rPr>
                <w:rFonts w:ascii="Times New Roman" w:hAnsi="Times New Roman" w:cs="Times New Roman"/>
                <w:sz w:val="28"/>
                <w:szCs w:val="28"/>
                <w:lang w:val="kk-KZ"/>
              </w:rPr>
              <w:t>п</w:t>
            </w:r>
          </w:p>
        </w:tc>
        <w:tc>
          <w:tcPr>
            <w:tcW w:w="2135" w:type="dxa"/>
          </w:tcPr>
          <w:p w14:paraId="1D5A37E1"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23</w:t>
            </w:r>
            <w:r w:rsidRPr="0026636A">
              <w:rPr>
                <w:rFonts w:ascii="Times New Roman" w:hAnsi="Times New Roman"/>
                <w:sz w:val="28"/>
                <w:szCs w:val="28"/>
                <w:lang w:val="kk-KZ"/>
              </w:rPr>
              <w:t>5</w:t>
            </w:r>
            <w:r w:rsidRPr="0026636A">
              <w:rPr>
                <w:rFonts w:ascii="Times New Roman" w:hAnsi="Times New Roman"/>
                <w:sz w:val="28"/>
                <w:szCs w:val="28"/>
              </w:rPr>
              <w:t>.58±</w:t>
            </w:r>
            <w:r w:rsidRPr="0026636A">
              <w:rPr>
                <w:rFonts w:ascii="Times New Roman" w:hAnsi="Times New Roman"/>
                <w:sz w:val="28"/>
                <w:szCs w:val="28"/>
                <w:lang w:val="kk-KZ"/>
              </w:rPr>
              <w:t>2</w:t>
            </w:r>
            <w:r w:rsidRPr="0026636A">
              <w:rPr>
                <w:rFonts w:ascii="Times New Roman" w:hAnsi="Times New Roman"/>
                <w:sz w:val="28"/>
                <w:szCs w:val="28"/>
              </w:rPr>
              <w:t>0.85</w:t>
            </w:r>
            <w:r w:rsidRPr="0026636A">
              <w:rPr>
                <w:rFonts w:ascii="Times New Roman" w:hAnsi="Times New Roman"/>
                <w:sz w:val="28"/>
                <w:szCs w:val="28"/>
                <w:vertAlign w:val="superscript"/>
              </w:rPr>
              <w:t>▲▲</w:t>
            </w:r>
          </w:p>
        </w:tc>
        <w:tc>
          <w:tcPr>
            <w:tcW w:w="2270" w:type="dxa"/>
          </w:tcPr>
          <w:p w14:paraId="291E7773"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 xml:space="preserve">  1.2218±0.09</w:t>
            </w:r>
            <w:r w:rsidRPr="0026636A">
              <w:rPr>
                <w:rFonts w:ascii="Times New Roman" w:hAnsi="Times New Roman"/>
                <w:sz w:val="28"/>
                <w:szCs w:val="28"/>
                <w:vertAlign w:val="superscript"/>
              </w:rPr>
              <w:t>▲</w:t>
            </w:r>
          </w:p>
        </w:tc>
        <w:tc>
          <w:tcPr>
            <w:tcW w:w="1891" w:type="dxa"/>
          </w:tcPr>
          <w:p w14:paraId="10D93FE9"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0.0518±0.003</w:t>
            </w:r>
          </w:p>
        </w:tc>
      </w:tr>
      <w:tr w:rsidR="00221E69" w:rsidRPr="0026636A" w14:paraId="6FCB6D08" w14:textId="77777777" w:rsidTr="003A5479">
        <w:trPr>
          <w:trHeight w:val="831"/>
          <w:jc w:val="center"/>
        </w:trPr>
        <w:tc>
          <w:tcPr>
            <w:tcW w:w="662" w:type="dxa"/>
          </w:tcPr>
          <w:p w14:paraId="2D854150"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5</w:t>
            </w:r>
          </w:p>
        </w:tc>
        <w:tc>
          <w:tcPr>
            <w:tcW w:w="2135" w:type="dxa"/>
          </w:tcPr>
          <w:p w14:paraId="6C27619E" w14:textId="6DC16BB3"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rPr>
              <w:t>Орташа доза</w:t>
            </w:r>
            <w:r w:rsidR="00D2377E" w:rsidRPr="0026636A">
              <w:rPr>
                <w:rFonts w:ascii="Times New Roman" w:hAnsi="Times New Roman" w:cs="Times New Roman"/>
                <w:sz w:val="28"/>
                <w:szCs w:val="28"/>
                <w:lang w:val="kk-KZ"/>
              </w:rPr>
              <w:t>лы</w:t>
            </w:r>
            <w:r w:rsidR="00D2377E" w:rsidRPr="0026636A">
              <w:rPr>
                <w:rFonts w:ascii="Times New Roman" w:hAnsi="Times New Roman" w:cs="Times New Roman"/>
                <w:sz w:val="28"/>
                <w:szCs w:val="28"/>
              </w:rPr>
              <w:t xml:space="preserve"> то</w:t>
            </w:r>
            <w:r w:rsidR="00D2377E" w:rsidRPr="0026636A">
              <w:rPr>
                <w:rFonts w:ascii="Times New Roman" w:hAnsi="Times New Roman" w:cs="Times New Roman"/>
                <w:sz w:val="28"/>
                <w:szCs w:val="28"/>
                <w:lang w:val="kk-KZ"/>
              </w:rPr>
              <w:t>п</w:t>
            </w:r>
          </w:p>
        </w:tc>
        <w:tc>
          <w:tcPr>
            <w:tcW w:w="2135" w:type="dxa"/>
          </w:tcPr>
          <w:p w14:paraId="3DD8D625"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22</w:t>
            </w:r>
            <w:r w:rsidRPr="0026636A">
              <w:rPr>
                <w:rFonts w:ascii="Times New Roman" w:hAnsi="Times New Roman"/>
                <w:sz w:val="28"/>
                <w:szCs w:val="28"/>
                <w:lang w:val="kk-KZ"/>
              </w:rPr>
              <w:t>8</w:t>
            </w:r>
            <w:r w:rsidRPr="0026636A">
              <w:rPr>
                <w:rFonts w:ascii="Times New Roman" w:hAnsi="Times New Roman"/>
                <w:sz w:val="28"/>
                <w:szCs w:val="28"/>
              </w:rPr>
              <w:t>.33±1</w:t>
            </w:r>
            <w:r w:rsidRPr="0026636A">
              <w:rPr>
                <w:rFonts w:ascii="Times New Roman" w:hAnsi="Times New Roman"/>
                <w:sz w:val="28"/>
                <w:szCs w:val="28"/>
                <w:lang w:val="kk-KZ"/>
              </w:rPr>
              <w:t>8</w:t>
            </w:r>
            <w:r w:rsidRPr="0026636A">
              <w:rPr>
                <w:rFonts w:ascii="Times New Roman" w:hAnsi="Times New Roman"/>
                <w:sz w:val="28"/>
                <w:szCs w:val="28"/>
              </w:rPr>
              <w:t>.11</w:t>
            </w:r>
          </w:p>
        </w:tc>
        <w:tc>
          <w:tcPr>
            <w:tcW w:w="2270" w:type="dxa"/>
          </w:tcPr>
          <w:p w14:paraId="429C2B13"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1.1700±0.10</w:t>
            </w:r>
          </w:p>
        </w:tc>
        <w:tc>
          <w:tcPr>
            <w:tcW w:w="1891" w:type="dxa"/>
          </w:tcPr>
          <w:p w14:paraId="7C2D4560"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0.0525±0.005</w:t>
            </w:r>
          </w:p>
        </w:tc>
      </w:tr>
      <w:tr w:rsidR="00221E69" w:rsidRPr="0026636A" w14:paraId="40CE29F5" w14:textId="77777777" w:rsidTr="003A5479">
        <w:trPr>
          <w:trHeight w:val="170"/>
          <w:jc w:val="center"/>
        </w:trPr>
        <w:tc>
          <w:tcPr>
            <w:tcW w:w="662" w:type="dxa"/>
          </w:tcPr>
          <w:p w14:paraId="6A22C12B"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6</w:t>
            </w:r>
          </w:p>
        </w:tc>
        <w:tc>
          <w:tcPr>
            <w:tcW w:w="2135" w:type="dxa"/>
          </w:tcPr>
          <w:p w14:paraId="525972CD" w14:textId="6FE7AA84" w:rsidR="00221E69" w:rsidRPr="0026636A" w:rsidRDefault="00D2377E"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rPr>
              <w:t>Жоғары доза</w:t>
            </w:r>
            <w:r w:rsidRPr="0026636A">
              <w:rPr>
                <w:rFonts w:ascii="Times New Roman" w:hAnsi="Times New Roman" w:cs="Times New Roman"/>
                <w:sz w:val="28"/>
                <w:szCs w:val="28"/>
                <w:lang w:val="kk-KZ"/>
              </w:rPr>
              <w:t>лы</w:t>
            </w:r>
            <w:r w:rsidRPr="0026636A">
              <w:rPr>
                <w:rFonts w:ascii="Times New Roman" w:hAnsi="Times New Roman" w:cs="Times New Roman"/>
                <w:sz w:val="28"/>
                <w:szCs w:val="28"/>
              </w:rPr>
              <w:t xml:space="preserve"> то</w:t>
            </w:r>
            <w:r w:rsidRPr="0026636A">
              <w:rPr>
                <w:rFonts w:ascii="Times New Roman" w:hAnsi="Times New Roman" w:cs="Times New Roman"/>
                <w:sz w:val="28"/>
                <w:szCs w:val="28"/>
                <w:lang w:val="kk-KZ"/>
              </w:rPr>
              <w:t>п</w:t>
            </w:r>
          </w:p>
        </w:tc>
        <w:tc>
          <w:tcPr>
            <w:tcW w:w="2135" w:type="dxa"/>
          </w:tcPr>
          <w:p w14:paraId="4C95F6B1"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23</w:t>
            </w:r>
            <w:r w:rsidRPr="0026636A">
              <w:rPr>
                <w:rFonts w:ascii="Times New Roman" w:hAnsi="Times New Roman"/>
                <w:sz w:val="28"/>
                <w:szCs w:val="28"/>
                <w:lang w:val="kk-KZ"/>
              </w:rPr>
              <w:t>3</w:t>
            </w:r>
            <w:r w:rsidRPr="0026636A">
              <w:rPr>
                <w:rFonts w:ascii="Times New Roman" w:hAnsi="Times New Roman"/>
                <w:sz w:val="28"/>
                <w:szCs w:val="28"/>
              </w:rPr>
              <w:t>.31±1</w:t>
            </w:r>
            <w:r w:rsidRPr="0026636A">
              <w:rPr>
                <w:rFonts w:ascii="Times New Roman" w:hAnsi="Times New Roman"/>
                <w:sz w:val="28"/>
                <w:szCs w:val="28"/>
                <w:lang w:val="kk-KZ"/>
              </w:rPr>
              <w:t>8</w:t>
            </w:r>
            <w:r w:rsidRPr="0026636A">
              <w:rPr>
                <w:rFonts w:ascii="Times New Roman" w:hAnsi="Times New Roman"/>
                <w:sz w:val="28"/>
                <w:szCs w:val="28"/>
              </w:rPr>
              <w:t>.</w:t>
            </w:r>
            <w:r w:rsidRPr="0026636A">
              <w:rPr>
                <w:rFonts w:ascii="Times New Roman" w:hAnsi="Times New Roman"/>
                <w:sz w:val="28"/>
                <w:szCs w:val="28"/>
                <w:lang w:val="kk-KZ"/>
              </w:rPr>
              <w:t>82</w:t>
            </w:r>
            <w:r w:rsidRPr="0026636A">
              <w:rPr>
                <w:rFonts w:ascii="Times New Roman" w:hAnsi="Times New Roman"/>
                <w:sz w:val="28"/>
                <w:szCs w:val="28"/>
                <w:vertAlign w:val="superscript"/>
              </w:rPr>
              <w:t>▲▲</w:t>
            </w:r>
          </w:p>
        </w:tc>
        <w:tc>
          <w:tcPr>
            <w:tcW w:w="2270" w:type="dxa"/>
          </w:tcPr>
          <w:p w14:paraId="3025C46F"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1.1909±0.10</w:t>
            </w:r>
          </w:p>
        </w:tc>
        <w:tc>
          <w:tcPr>
            <w:tcW w:w="1891" w:type="dxa"/>
          </w:tcPr>
          <w:p w14:paraId="33EDB1E3"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0.0511±0.003</w:t>
            </w:r>
          </w:p>
        </w:tc>
      </w:tr>
      <w:tr w:rsidR="00221E69" w:rsidRPr="0026636A" w14:paraId="01EBB117" w14:textId="77777777" w:rsidTr="003A5479">
        <w:trPr>
          <w:trHeight w:val="170"/>
          <w:jc w:val="center"/>
        </w:trPr>
        <w:tc>
          <w:tcPr>
            <w:tcW w:w="9093" w:type="dxa"/>
            <w:gridSpan w:val="5"/>
          </w:tcPr>
          <w:p w14:paraId="402C6356" w14:textId="77777777" w:rsidR="00221E69" w:rsidRPr="0026636A" w:rsidRDefault="00221E69" w:rsidP="003A5479">
            <w:pPr>
              <w:pStyle w:val="a8"/>
              <w:ind w:firstLine="567"/>
              <w:jc w:val="both"/>
              <w:rPr>
                <w:rFonts w:ascii="Times New Roman" w:hAnsi="Times New Roman"/>
              </w:rPr>
            </w:pPr>
            <w:r w:rsidRPr="0026636A">
              <w:rPr>
                <w:rFonts w:ascii="Times New Roman" w:hAnsi="Times New Roman"/>
                <w:i/>
                <w:iCs/>
                <w:sz w:val="28"/>
                <w:szCs w:val="28"/>
                <w:lang w:val="kk-KZ"/>
              </w:rPr>
              <w:t>Ескерту:</w:t>
            </w:r>
            <w:r w:rsidRPr="0026636A">
              <w:rPr>
                <w:rFonts w:ascii="Times New Roman" w:hAnsi="Times New Roman"/>
                <w:sz w:val="28"/>
                <w:szCs w:val="28"/>
                <w:lang w:val="kk-KZ"/>
              </w:rPr>
              <w:t xml:space="preserve"> қалыпты топпен салыстырғанда, *P&lt;0,05,**P&lt;0,01, Үлгі тобымен салыстырғанда, </w:t>
            </w:r>
            <w:r w:rsidRPr="0026636A">
              <w:rPr>
                <w:rFonts w:ascii="Times New Roman" w:hAnsi="Times New Roman"/>
                <w:sz w:val="28"/>
                <w:szCs w:val="28"/>
                <w:vertAlign w:val="superscript"/>
                <w:lang w:val="kk-KZ"/>
              </w:rPr>
              <w:t>▲</w:t>
            </w:r>
            <w:r w:rsidRPr="0026636A">
              <w:rPr>
                <w:rFonts w:ascii="Times New Roman" w:hAnsi="Times New Roman"/>
                <w:sz w:val="28"/>
                <w:szCs w:val="28"/>
                <w:lang w:val="kk-KZ"/>
              </w:rPr>
              <w:t xml:space="preserve">P&lt;0.05, </w:t>
            </w:r>
            <w:r w:rsidRPr="0026636A">
              <w:rPr>
                <w:rFonts w:ascii="Times New Roman" w:hAnsi="Times New Roman"/>
                <w:sz w:val="28"/>
                <w:szCs w:val="28"/>
                <w:vertAlign w:val="superscript"/>
                <w:lang w:val="kk-KZ"/>
              </w:rPr>
              <w:t>▲▲</w:t>
            </w:r>
            <w:r w:rsidRPr="0026636A">
              <w:rPr>
                <w:rFonts w:ascii="Times New Roman" w:hAnsi="Times New Roman"/>
                <w:sz w:val="28"/>
                <w:szCs w:val="28"/>
                <w:lang w:val="kk-KZ"/>
              </w:rPr>
              <w:t>P&lt;0.01.</w:t>
            </w:r>
          </w:p>
        </w:tc>
      </w:tr>
    </w:tbl>
    <w:p w14:paraId="49F56079" w14:textId="77777777" w:rsidR="00221E69" w:rsidRPr="0026636A" w:rsidRDefault="00221E69" w:rsidP="00221E69">
      <w:pPr>
        <w:pStyle w:val="a8"/>
        <w:ind w:firstLine="567"/>
        <w:jc w:val="both"/>
        <w:rPr>
          <w:rFonts w:ascii="Times New Roman" w:hAnsi="Times New Roman"/>
          <w:i/>
          <w:lang w:val="kk-KZ"/>
        </w:rPr>
      </w:pPr>
    </w:p>
    <w:p w14:paraId="336E85E2" w14:textId="77777777" w:rsidR="005D4ED6" w:rsidRPr="0026636A" w:rsidRDefault="005D4ED6" w:rsidP="00D2377E">
      <w:pPr>
        <w:pStyle w:val="a8"/>
        <w:ind w:firstLine="567"/>
        <w:jc w:val="both"/>
        <w:rPr>
          <w:rFonts w:ascii="Times New Roman" w:hAnsi="Times New Roman"/>
          <w:i/>
          <w:sz w:val="28"/>
          <w:szCs w:val="28"/>
          <w:lang w:val="kk-KZ"/>
        </w:rPr>
      </w:pPr>
    </w:p>
    <w:p w14:paraId="6582E6BC" w14:textId="0CC15ADE" w:rsidR="00221E69" w:rsidRPr="0026636A" w:rsidRDefault="00221E69" w:rsidP="00D2377E">
      <w:pPr>
        <w:pStyle w:val="a8"/>
        <w:ind w:firstLine="567"/>
        <w:jc w:val="both"/>
        <w:rPr>
          <w:rFonts w:ascii="Times New Roman" w:hAnsi="Times New Roman"/>
          <w:sz w:val="28"/>
          <w:szCs w:val="28"/>
          <w:lang w:val="kk-KZ"/>
        </w:rPr>
      </w:pPr>
      <w:r w:rsidRPr="0026636A">
        <w:rPr>
          <w:rFonts w:ascii="Times New Roman" w:hAnsi="Times New Roman"/>
          <w:i/>
          <w:sz w:val="28"/>
          <w:szCs w:val="28"/>
          <w:lang w:val="kk-KZ"/>
        </w:rPr>
        <w:lastRenderedPageBreak/>
        <w:t xml:space="preserve">Frangula alnus </w:t>
      </w:r>
      <w:r w:rsidRPr="0026636A">
        <w:rPr>
          <w:rFonts w:ascii="Times New Roman" w:hAnsi="Times New Roman"/>
          <w:iCs/>
          <w:sz w:val="28"/>
          <w:szCs w:val="28"/>
          <w:lang w:val="kk-KZ"/>
        </w:rPr>
        <w:t>Mill. алкогольді</w:t>
      </w:r>
      <w:r w:rsidRPr="0026636A">
        <w:rPr>
          <w:rFonts w:ascii="Times New Roman" w:hAnsi="Times New Roman"/>
          <w:sz w:val="28"/>
          <w:szCs w:val="28"/>
          <w:lang w:val="kk-KZ"/>
        </w:rPr>
        <w:t xml:space="preserve"> бауыр майы бар егеуқұйрықтардың қан сарысуының биохимиялық көрсеткіштеріне әсері. 20 күннің соңыда егеуқұйрықтардың нәтижелері қан сарысу</w:t>
      </w:r>
      <w:r w:rsidR="00D2377E" w:rsidRPr="0026636A">
        <w:rPr>
          <w:rFonts w:ascii="Times New Roman" w:hAnsi="Times New Roman"/>
          <w:sz w:val="28"/>
          <w:szCs w:val="28"/>
          <w:lang w:val="kk-KZ"/>
        </w:rPr>
        <w:t>ындағы АСТ нәтижелерін көрсетті</w:t>
      </w:r>
      <w:r w:rsidR="00D2377E" w:rsidRPr="0026636A">
        <w:rPr>
          <w:rFonts w:ascii="Times New Roman" w:hAnsi="Times New Roman"/>
          <w:sz w:val="28"/>
          <w:szCs w:val="28"/>
          <w:lang w:val="en-US"/>
        </w:rPr>
        <w:t xml:space="preserve"> (</w:t>
      </w:r>
      <w:r w:rsidR="00D2377E" w:rsidRPr="0026636A">
        <w:rPr>
          <w:rFonts w:ascii="Times New Roman" w:hAnsi="Times New Roman"/>
          <w:sz w:val="28"/>
          <w:szCs w:val="28"/>
          <w:lang w:val="kk-KZ"/>
        </w:rPr>
        <w:t xml:space="preserve">Кесте </w:t>
      </w:r>
      <w:r w:rsidR="006B5873">
        <w:rPr>
          <w:rFonts w:ascii="Times New Roman" w:hAnsi="Times New Roman"/>
          <w:sz w:val="28"/>
          <w:szCs w:val="28"/>
        </w:rPr>
        <w:t>12</w:t>
      </w:r>
      <w:r w:rsidR="00D2377E" w:rsidRPr="0026636A">
        <w:rPr>
          <w:rFonts w:ascii="Times New Roman" w:hAnsi="Times New Roman"/>
          <w:sz w:val="28"/>
          <w:szCs w:val="28"/>
          <w:lang w:val="en-US"/>
        </w:rPr>
        <w:t xml:space="preserve">). </w:t>
      </w:r>
    </w:p>
    <w:p w14:paraId="69DAB6E7" w14:textId="77777777" w:rsidR="00221E69" w:rsidRPr="0026636A" w:rsidRDefault="00221E69" w:rsidP="00221E69">
      <w:pPr>
        <w:pStyle w:val="a8"/>
        <w:ind w:firstLine="567"/>
        <w:jc w:val="both"/>
        <w:rPr>
          <w:rFonts w:ascii="Times New Roman" w:hAnsi="Times New Roman"/>
          <w:sz w:val="28"/>
          <w:szCs w:val="28"/>
          <w:lang w:val="kk-KZ"/>
        </w:rPr>
      </w:pPr>
    </w:p>
    <w:p w14:paraId="06A79862" w14:textId="2D3C2E57" w:rsidR="00221E69" w:rsidRPr="0026636A" w:rsidRDefault="00D2377E" w:rsidP="006B5873">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Кесте </w:t>
      </w:r>
      <w:r w:rsidRPr="0026636A">
        <w:rPr>
          <w:rFonts w:ascii="Times New Roman" w:hAnsi="Times New Roman"/>
          <w:sz w:val="28"/>
          <w:szCs w:val="28"/>
          <w:lang w:val="en-US"/>
        </w:rPr>
        <w:t>1</w:t>
      </w:r>
      <w:r w:rsidR="006B5873">
        <w:rPr>
          <w:rFonts w:ascii="Times New Roman" w:hAnsi="Times New Roman"/>
          <w:sz w:val="28"/>
          <w:szCs w:val="28"/>
        </w:rPr>
        <w:t>2</w:t>
      </w:r>
      <w:r w:rsidR="00FC5239" w:rsidRPr="0026636A">
        <w:rPr>
          <w:rFonts w:ascii="Times New Roman" w:hAnsi="Times New Roman"/>
          <w:sz w:val="28"/>
          <w:szCs w:val="28"/>
        </w:rPr>
        <w:t xml:space="preserve"> </w:t>
      </w:r>
      <w:r w:rsidR="00FC5239" w:rsidRPr="0026636A">
        <w:rPr>
          <w:rFonts w:ascii="Times New Roman" w:hAnsi="Times New Roman"/>
          <w:iCs/>
          <w:color w:val="000000" w:themeColor="text1"/>
          <w:sz w:val="28"/>
          <w:szCs w:val="28"/>
          <w:lang w:val="en-US"/>
        </w:rPr>
        <w:t>–</w:t>
      </w:r>
      <w:r w:rsidR="00221E69" w:rsidRPr="0026636A">
        <w:rPr>
          <w:rFonts w:ascii="Times New Roman" w:hAnsi="Times New Roman"/>
          <w:sz w:val="28"/>
          <w:szCs w:val="28"/>
          <w:lang w:val="kk-KZ"/>
        </w:rPr>
        <w:t xml:space="preserve"> </w:t>
      </w:r>
      <w:r w:rsidR="00221E69" w:rsidRPr="0026636A">
        <w:rPr>
          <w:rFonts w:ascii="Times New Roman" w:hAnsi="Times New Roman"/>
          <w:i/>
          <w:sz w:val="28"/>
          <w:szCs w:val="28"/>
          <w:lang w:val="kk-KZ"/>
        </w:rPr>
        <w:t xml:space="preserve">Frangula alnus </w:t>
      </w:r>
      <w:r w:rsidR="00221E69" w:rsidRPr="0026636A">
        <w:rPr>
          <w:rFonts w:ascii="Times New Roman" w:hAnsi="Times New Roman"/>
          <w:iCs/>
          <w:sz w:val="28"/>
          <w:szCs w:val="28"/>
          <w:lang w:val="kk-KZ"/>
        </w:rPr>
        <w:t>Mill.</w:t>
      </w:r>
      <w:r w:rsidR="00221E69" w:rsidRPr="0026636A">
        <w:rPr>
          <w:rFonts w:ascii="Times New Roman" w:hAnsi="Times New Roman"/>
          <w:i/>
          <w:sz w:val="28"/>
          <w:szCs w:val="28"/>
          <w:lang w:val="en-US"/>
        </w:rPr>
        <w:t xml:space="preserve"> </w:t>
      </w:r>
      <w:r w:rsidR="00221E69" w:rsidRPr="0026636A">
        <w:rPr>
          <w:rFonts w:ascii="Times New Roman" w:hAnsi="Times New Roman"/>
          <w:sz w:val="28"/>
          <w:szCs w:val="28"/>
          <w:lang w:val="kk-KZ"/>
        </w:rPr>
        <w:t>егеуқұйрықтардағы АСТ және АЛТ-ға әсері (x±SD, бірлік/л)</w:t>
      </w:r>
    </w:p>
    <w:p w14:paraId="668DA09F" w14:textId="77777777" w:rsidR="00221E69" w:rsidRPr="0026636A" w:rsidRDefault="00221E69" w:rsidP="00221E69">
      <w:pPr>
        <w:pStyle w:val="a8"/>
        <w:ind w:firstLine="567"/>
        <w:jc w:val="both"/>
        <w:rPr>
          <w:rFonts w:ascii="Times New Roman" w:hAnsi="Times New Roman"/>
          <w:sz w:val="28"/>
          <w:szCs w:val="28"/>
          <w:lang w:val="kk-KZ"/>
        </w:rPr>
      </w:pPr>
    </w:p>
    <w:tbl>
      <w:tblPr>
        <w:tblW w:w="9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5"/>
        <w:gridCol w:w="3989"/>
        <w:gridCol w:w="2560"/>
        <w:gridCol w:w="2134"/>
      </w:tblGrid>
      <w:tr w:rsidR="00221E69" w:rsidRPr="0026636A" w14:paraId="357E8D99" w14:textId="77777777" w:rsidTr="003A5479">
        <w:trPr>
          <w:trHeight w:val="697"/>
          <w:jc w:val="center"/>
        </w:trPr>
        <w:tc>
          <w:tcPr>
            <w:tcW w:w="705" w:type="dxa"/>
          </w:tcPr>
          <w:p w14:paraId="6257D65E" w14:textId="77777777" w:rsidR="00221E69" w:rsidRPr="0026636A" w:rsidRDefault="00221E69" w:rsidP="003A5479">
            <w:pPr>
              <w:spacing w:after="0" w:line="240" w:lineRule="auto"/>
              <w:rPr>
                <w:rFonts w:ascii="Times New Roman" w:hAnsi="Times New Roman" w:cs="Times New Roman"/>
                <w:b/>
                <w:bCs/>
                <w:sz w:val="28"/>
                <w:szCs w:val="28"/>
                <w:lang w:val="kk-KZ"/>
              </w:rPr>
            </w:pPr>
            <w:r w:rsidRPr="0026636A">
              <w:rPr>
                <w:rFonts w:ascii="Times New Roman" w:hAnsi="Times New Roman" w:cs="Times New Roman"/>
                <w:b/>
                <w:bCs/>
                <w:sz w:val="28"/>
                <w:szCs w:val="28"/>
                <w:lang w:val="kk-KZ"/>
              </w:rPr>
              <w:t>№</w:t>
            </w:r>
          </w:p>
        </w:tc>
        <w:tc>
          <w:tcPr>
            <w:tcW w:w="3989" w:type="dxa"/>
          </w:tcPr>
          <w:p w14:paraId="5EC7AF7C" w14:textId="77777777" w:rsidR="00221E69" w:rsidRPr="0026636A" w:rsidRDefault="00221E69" w:rsidP="003A5479">
            <w:pPr>
              <w:spacing w:after="0" w:line="240" w:lineRule="auto"/>
              <w:rPr>
                <w:rFonts w:ascii="Times New Roman" w:hAnsi="Times New Roman" w:cs="Times New Roman"/>
                <w:b/>
                <w:bCs/>
                <w:sz w:val="28"/>
                <w:szCs w:val="28"/>
                <w:lang w:val="kk-KZ"/>
              </w:rPr>
            </w:pPr>
            <w:r w:rsidRPr="0026636A">
              <w:rPr>
                <w:rFonts w:ascii="Times New Roman" w:hAnsi="Times New Roman" w:cs="Times New Roman"/>
                <w:b/>
                <w:bCs/>
                <w:sz w:val="28"/>
                <w:szCs w:val="28"/>
              </w:rPr>
              <w:t>Топ</w:t>
            </w:r>
            <w:r w:rsidRPr="0026636A">
              <w:rPr>
                <w:rFonts w:ascii="Times New Roman" w:hAnsi="Times New Roman" w:cs="Times New Roman"/>
                <w:b/>
                <w:bCs/>
                <w:sz w:val="28"/>
                <w:szCs w:val="28"/>
                <w:lang w:val="kk-KZ"/>
              </w:rPr>
              <w:t xml:space="preserve"> атауы </w:t>
            </w:r>
          </w:p>
        </w:tc>
        <w:tc>
          <w:tcPr>
            <w:tcW w:w="2560" w:type="dxa"/>
          </w:tcPr>
          <w:p w14:paraId="2DA411FF" w14:textId="77777777" w:rsidR="00221E69" w:rsidRPr="0026636A" w:rsidRDefault="00221E69" w:rsidP="003A5479">
            <w:pPr>
              <w:pStyle w:val="a8"/>
              <w:rPr>
                <w:rFonts w:ascii="Times New Roman" w:hAnsi="Times New Roman"/>
                <w:b/>
                <w:bCs/>
                <w:sz w:val="28"/>
                <w:szCs w:val="28"/>
              </w:rPr>
            </w:pPr>
            <w:r w:rsidRPr="0026636A">
              <w:rPr>
                <w:rFonts w:ascii="Times New Roman" w:hAnsi="Times New Roman"/>
                <w:b/>
                <w:bCs/>
                <w:sz w:val="28"/>
                <w:szCs w:val="28"/>
              </w:rPr>
              <w:t>АСТ</w:t>
            </w:r>
          </w:p>
        </w:tc>
        <w:tc>
          <w:tcPr>
            <w:tcW w:w="2133" w:type="dxa"/>
          </w:tcPr>
          <w:p w14:paraId="0A533756" w14:textId="77777777" w:rsidR="00221E69" w:rsidRPr="0026636A" w:rsidRDefault="00221E69" w:rsidP="003A5479">
            <w:pPr>
              <w:pStyle w:val="a8"/>
              <w:rPr>
                <w:rFonts w:ascii="Times New Roman" w:hAnsi="Times New Roman"/>
                <w:b/>
                <w:bCs/>
                <w:sz w:val="28"/>
                <w:szCs w:val="28"/>
              </w:rPr>
            </w:pPr>
            <w:r w:rsidRPr="0026636A">
              <w:rPr>
                <w:rFonts w:ascii="Times New Roman" w:hAnsi="Times New Roman"/>
                <w:b/>
                <w:bCs/>
                <w:sz w:val="28"/>
                <w:szCs w:val="28"/>
              </w:rPr>
              <w:t>АЛТ</w:t>
            </w:r>
          </w:p>
        </w:tc>
      </w:tr>
      <w:tr w:rsidR="00221E69" w:rsidRPr="0026636A" w14:paraId="0BA39C7F" w14:textId="77777777" w:rsidTr="003A5479">
        <w:trPr>
          <w:trHeight w:val="623"/>
          <w:jc w:val="center"/>
        </w:trPr>
        <w:tc>
          <w:tcPr>
            <w:tcW w:w="705" w:type="dxa"/>
          </w:tcPr>
          <w:p w14:paraId="530AF8A1"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1</w:t>
            </w:r>
          </w:p>
        </w:tc>
        <w:tc>
          <w:tcPr>
            <w:tcW w:w="3989" w:type="dxa"/>
          </w:tcPr>
          <w:p w14:paraId="66F10E5B" w14:textId="77777777" w:rsidR="00221E69" w:rsidRPr="0026636A" w:rsidRDefault="00221E69" w:rsidP="003A5479">
            <w:pPr>
              <w:spacing w:after="0" w:line="240" w:lineRule="auto"/>
              <w:rPr>
                <w:rFonts w:ascii="Times New Roman" w:hAnsi="Times New Roman" w:cs="Times New Roman"/>
                <w:sz w:val="28"/>
                <w:szCs w:val="28"/>
              </w:rPr>
            </w:pPr>
            <w:r w:rsidRPr="0026636A">
              <w:rPr>
                <w:rFonts w:ascii="Times New Roman" w:hAnsi="Times New Roman" w:cs="Times New Roman"/>
                <w:sz w:val="28"/>
                <w:szCs w:val="28"/>
                <w:lang w:val="kk-KZ"/>
              </w:rPr>
              <w:t>Қалыпты</w:t>
            </w:r>
            <w:r w:rsidRPr="0026636A">
              <w:rPr>
                <w:rFonts w:ascii="Times New Roman" w:hAnsi="Times New Roman" w:cs="Times New Roman"/>
                <w:sz w:val="28"/>
                <w:szCs w:val="28"/>
              </w:rPr>
              <w:t xml:space="preserve"> бақылау тобы</w:t>
            </w:r>
          </w:p>
        </w:tc>
        <w:tc>
          <w:tcPr>
            <w:tcW w:w="2560" w:type="dxa"/>
          </w:tcPr>
          <w:p w14:paraId="48C0990B"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33.73±3.02</w:t>
            </w:r>
          </w:p>
        </w:tc>
        <w:tc>
          <w:tcPr>
            <w:tcW w:w="2133" w:type="dxa"/>
          </w:tcPr>
          <w:p w14:paraId="1FBC08A0"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11</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17</w:t>
            </w:r>
            <w:r w:rsidRPr="0026636A">
              <w:rPr>
                <w:rFonts w:ascii="Times New Roman" w:hAnsi="Times New Roman"/>
                <w:sz w:val="28"/>
                <w:szCs w:val="28"/>
              </w:rPr>
              <w:t>±</w:t>
            </w:r>
            <w:r w:rsidRPr="0026636A">
              <w:rPr>
                <w:rFonts w:ascii="Times New Roman" w:hAnsi="Times New Roman"/>
                <w:color w:val="000000"/>
                <w:sz w:val="28"/>
                <w:szCs w:val="28"/>
              </w:rPr>
              <w:t>5.99</w:t>
            </w:r>
          </w:p>
        </w:tc>
      </w:tr>
      <w:tr w:rsidR="00221E69" w:rsidRPr="0026636A" w14:paraId="131697F8" w14:textId="77777777" w:rsidTr="003A5479">
        <w:trPr>
          <w:trHeight w:val="630"/>
          <w:jc w:val="center"/>
        </w:trPr>
        <w:tc>
          <w:tcPr>
            <w:tcW w:w="705" w:type="dxa"/>
          </w:tcPr>
          <w:p w14:paraId="1EB77AB9"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2</w:t>
            </w:r>
          </w:p>
        </w:tc>
        <w:tc>
          <w:tcPr>
            <w:tcW w:w="3989" w:type="dxa"/>
          </w:tcPr>
          <w:p w14:paraId="7FEBC2BA"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Үлгі тобы</w:t>
            </w:r>
          </w:p>
        </w:tc>
        <w:tc>
          <w:tcPr>
            <w:tcW w:w="2560" w:type="dxa"/>
          </w:tcPr>
          <w:p w14:paraId="129A4A44"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217.08±56.14</w:t>
            </w:r>
            <w:r w:rsidRPr="0026636A">
              <w:rPr>
                <w:rFonts w:ascii="Times New Roman" w:hAnsi="Times New Roman"/>
                <w:b/>
                <w:sz w:val="28"/>
                <w:szCs w:val="28"/>
                <w:vertAlign w:val="superscript"/>
              </w:rPr>
              <w:t>**</w:t>
            </w:r>
          </w:p>
        </w:tc>
        <w:tc>
          <w:tcPr>
            <w:tcW w:w="2133" w:type="dxa"/>
          </w:tcPr>
          <w:p w14:paraId="441FCD5F"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9</w:t>
            </w:r>
            <w:r w:rsidRPr="0026636A">
              <w:rPr>
                <w:rFonts w:ascii="Times New Roman" w:eastAsia="MingLiU" w:hAnsi="Times New Roman"/>
                <w:color w:val="000000"/>
                <w:sz w:val="28"/>
                <w:szCs w:val="28"/>
              </w:rPr>
              <w:t>4.</w:t>
            </w:r>
            <w:r w:rsidRPr="0026636A">
              <w:rPr>
                <w:rFonts w:ascii="Times New Roman" w:hAnsi="Times New Roman"/>
                <w:color w:val="000000"/>
                <w:sz w:val="28"/>
                <w:szCs w:val="28"/>
              </w:rPr>
              <w:t>1</w:t>
            </w:r>
            <w:r w:rsidRPr="0026636A">
              <w:rPr>
                <w:rFonts w:ascii="Times New Roman" w:eastAsia="MingLiU" w:hAnsi="Times New Roman"/>
                <w:color w:val="000000"/>
                <w:sz w:val="28"/>
                <w:szCs w:val="28"/>
              </w:rPr>
              <w:t>9</w:t>
            </w:r>
            <w:r w:rsidRPr="0026636A">
              <w:rPr>
                <w:rFonts w:ascii="Times New Roman" w:hAnsi="Times New Roman"/>
                <w:sz w:val="28"/>
                <w:szCs w:val="28"/>
              </w:rPr>
              <w:t>±1</w:t>
            </w:r>
            <w:r w:rsidRPr="0026636A">
              <w:rPr>
                <w:rFonts w:ascii="Times New Roman" w:eastAsia="MingLiU" w:hAnsi="Times New Roman"/>
                <w:color w:val="000000"/>
                <w:sz w:val="28"/>
                <w:szCs w:val="28"/>
              </w:rPr>
              <w:t>7.</w:t>
            </w:r>
            <w:r w:rsidRPr="0026636A">
              <w:rPr>
                <w:rFonts w:ascii="Times New Roman" w:hAnsi="Times New Roman"/>
                <w:color w:val="000000"/>
                <w:sz w:val="28"/>
                <w:szCs w:val="28"/>
              </w:rPr>
              <w:t>2</w:t>
            </w:r>
            <w:r w:rsidRPr="0026636A">
              <w:rPr>
                <w:rFonts w:ascii="Times New Roman" w:eastAsia="MingLiU" w:hAnsi="Times New Roman"/>
                <w:color w:val="000000"/>
                <w:sz w:val="28"/>
                <w:szCs w:val="28"/>
              </w:rPr>
              <w:t>0</w:t>
            </w:r>
            <w:r w:rsidRPr="0026636A">
              <w:rPr>
                <w:rFonts w:ascii="Times New Roman" w:hAnsi="Times New Roman"/>
                <w:b/>
                <w:sz w:val="28"/>
                <w:szCs w:val="28"/>
                <w:vertAlign w:val="superscript"/>
              </w:rPr>
              <w:t>**</w:t>
            </w:r>
          </w:p>
        </w:tc>
      </w:tr>
      <w:tr w:rsidR="00221E69" w:rsidRPr="0026636A" w14:paraId="69A0D190" w14:textId="77777777" w:rsidTr="003A5479">
        <w:trPr>
          <w:trHeight w:val="617"/>
          <w:jc w:val="center"/>
        </w:trPr>
        <w:tc>
          <w:tcPr>
            <w:tcW w:w="705" w:type="dxa"/>
          </w:tcPr>
          <w:p w14:paraId="64D0D27E"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3</w:t>
            </w:r>
          </w:p>
        </w:tc>
        <w:tc>
          <w:tcPr>
            <w:tcW w:w="3989" w:type="dxa"/>
          </w:tcPr>
          <w:p w14:paraId="3A281DF7" w14:textId="4A09479D" w:rsidR="00221E69" w:rsidRPr="0026636A" w:rsidRDefault="00D2377E" w:rsidP="003A5479">
            <w:pPr>
              <w:spacing w:after="0" w:line="240" w:lineRule="auto"/>
              <w:rPr>
                <w:rFonts w:ascii="Times New Roman" w:hAnsi="Times New Roman" w:cs="Times New Roman"/>
                <w:sz w:val="28"/>
                <w:szCs w:val="28"/>
              </w:rPr>
            </w:pPr>
            <w:r w:rsidRPr="0026636A">
              <w:rPr>
                <w:rFonts w:ascii="Times New Roman" w:hAnsi="Times New Roman" w:cs="Times New Roman"/>
                <w:sz w:val="28"/>
                <w:szCs w:val="28"/>
                <w:lang w:val="kk-KZ"/>
              </w:rPr>
              <w:t>Оң бақылау</w:t>
            </w:r>
            <w:r w:rsidR="00221E69" w:rsidRPr="0026636A">
              <w:rPr>
                <w:rFonts w:ascii="Times New Roman" w:hAnsi="Times New Roman" w:cs="Times New Roman"/>
                <w:sz w:val="28"/>
                <w:szCs w:val="28"/>
              </w:rPr>
              <w:t xml:space="preserve"> тобы</w:t>
            </w:r>
          </w:p>
        </w:tc>
        <w:tc>
          <w:tcPr>
            <w:tcW w:w="2560" w:type="dxa"/>
          </w:tcPr>
          <w:p w14:paraId="30125FAD"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115</w:t>
            </w:r>
            <w:r w:rsidRPr="0026636A">
              <w:rPr>
                <w:rFonts w:ascii="Times New Roman" w:eastAsia="MingLiU" w:hAnsi="Times New Roman"/>
                <w:color w:val="000000"/>
                <w:sz w:val="28"/>
                <w:szCs w:val="28"/>
              </w:rPr>
              <w:t>.5</w:t>
            </w:r>
            <w:r w:rsidRPr="0026636A">
              <w:rPr>
                <w:rFonts w:ascii="Times New Roman" w:hAnsi="Times New Roman"/>
                <w:color w:val="000000"/>
                <w:sz w:val="28"/>
                <w:szCs w:val="28"/>
              </w:rPr>
              <w:t>2</w:t>
            </w:r>
            <w:r w:rsidRPr="0026636A">
              <w:rPr>
                <w:rFonts w:ascii="Times New Roman" w:hAnsi="Times New Roman"/>
                <w:sz w:val="28"/>
                <w:szCs w:val="28"/>
              </w:rPr>
              <w:t>±</w:t>
            </w:r>
            <w:r w:rsidRPr="0026636A">
              <w:rPr>
                <w:rFonts w:ascii="Times New Roman" w:hAnsi="Times New Roman"/>
                <w:color w:val="000000"/>
                <w:sz w:val="28"/>
                <w:szCs w:val="28"/>
              </w:rPr>
              <w:t>9</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02</w:t>
            </w:r>
            <w:r w:rsidRPr="0026636A">
              <w:rPr>
                <w:rFonts w:ascii="Times New Roman" w:hAnsi="Times New Roman"/>
                <w:sz w:val="28"/>
                <w:szCs w:val="28"/>
                <w:vertAlign w:val="superscript"/>
              </w:rPr>
              <w:t>▲</w:t>
            </w:r>
          </w:p>
        </w:tc>
        <w:tc>
          <w:tcPr>
            <w:tcW w:w="2133" w:type="dxa"/>
          </w:tcPr>
          <w:p w14:paraId="4BED4C9C"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5</w:t>
            </w:r>
            <w:r w:rsidRPr="0026636A">
              <w:rPr>
                <w:rFonts w:ascii="Times New Roman" w:eastAsia="MingLiU" w:hAnsi="Times New Roman"/>
                <w:color w:val="000000"/>
                <w:sz w:val="28"/>
                <w:szCs w:val="28"/>
              </w:rPr>
              <w:t>3.0</w:t>
            </w:r>
            <w:r w:rsidRPr="0026636A">
              <w:rPr>
                <w:rFonts w:ascii="Times New Roman" w:hAnsi="Times New Roman"/>
                <w:color w:val="000000"/>
                <w:sz w:val="28"/>
                <w:szCs w:val="28"/>
              </w:rPr>
              <w:t>9</w:t>
            </w:r>
            <w:r w:rsidRPr="0026636A">
              <w:rPr>
                <w:rFonts w:ascii="Times New Roman" w:hAnsi="Times New Roman"/>
                <w:sz w:val="28"/>
                <w:szCs w:val="28"/>
              </w:rPr>
              <w:t>±</w:t>
            </w:r>
            <w:r w:rsidRPr="0026636A">
              <w:rPr>
                <w:rFonts w:ascii="Times New Roman" w:hAnsi="Times New Roman"/>
                <w:color w:val="000000"/>
                <w:sz w:val="28"/>
                <w:szCs w:val="28"/>
              </w:rPr>
              <w:t>4</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53</w:t>
            </w:r>
            <w:r w:rsidRPr="0026636A">
              <w:rPr>
                <w:rFonts w:ascii="Times New Roman" w:hAnsi="Times New Roman"/>
                <w:sz w:val="28"/>
                <w:szCs w:val="28"/>
                <w:vertAlign w:val="superscript"/>
              </w:rPr>
              <w:t>▲</w:t>
            </w:r>
          </w:p>
        </w:tc>
      </w:tr>
      <w:tr w:rsidR="00221E69" w:rsidRPr="0026636A" w14:paraId="2A778075" w14:textId="77777777" w:rsidTr="003A5479">
        <w:trPr>
          <w:trHeight w:val="627"/>
          <w:jc w:val="center"/>
        </w:trPr>
        <w:tc>
          <w:tcPr>
            <w:tcW w:w="705" w:type="dxa"/>
          </w:tcPr>
          <w:p w14:paraId="599479CC"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4</w:t>
            </w:r>
          </w:p>
        </w:tc>
        <w:tc>
          <w:tcPr>
            <w:tcW w:w="3989" w:type="dxa"/>
          </w:tcPr>
          <w:p w14:paraId="301163F2" w14:textId="77777777" w:rsidR="00221E69" w:rsidRPr="0026636A" w:rsidRDefault="00221E69" w:rsidP="003A5479">
            <w:pPr>
              <w:spacing w:after="0" w:line="240" w:lineRule="auto"/>
              <w:rPr>
                <w:rFonts w:ascii="Times New Roman" w:hAnsi="Times New Roman" w:cs="Times New Roman"/>
                <w:sz w:val="28"/>
                <w:szCs w:val="28"/>
              </w:rPr>
            </w:pPr>
            <w:r w:rsidRPr="0026636A">
              <w:rPr>
                <w:rFonts w:ascii="Times New Roman" w:hAnsi="Times New Roman" w:cs="Times New Roman"/>
                <w:sz w:val="28"/>
                <w:szCs w:val="28"/>
              </w:rPr>
              <w:t>Төмен дозалы топ</w:t>
            </w:r>
          </w:p>
        </w:tc>
        <w:tc>
          <w:tcPr>
            <w:tcW w:w="2560" w:type="dxa"/>
          </w:tcPr>
          <w:p w14:paraId="263416C7"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1</w:t>
            </w:r>
            <w:r w:rsidRPr="0026636A">
              <w:rPr>
                <w:rFonts w:ascii="Times New Roman" w:eastAsia="MingLiU" w:hAnsi="Times New Roman"/>
                <w:color w:val="000000"/>
                <w:sz w:val="28"/>
                <w:szCs w:val="28"/>
              </w:rPr>
              <w:t>4</w:t>
            </w:r>
            <w:r w:rsidRPr="0026636A">
              <w:rPr>
                <w:rFonts w:ascii="Times New Roman" w:hAnsi="Times New Roman"/>
                <w:color w:val="000000"/>
                <w:sz w:val="28"/>
                <w:szCs w:val="28"/>
              </w:rPr>
              <w:t>0</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22</w:t>
            </w:r>
            <w:r w:rsidRPr="0026636A">
              <w:rPr>
                <w:rFonts w:ascii="Times New Roman" w:hAnsi="Times New Roman"/>
                <w:sz w:val="28"/>
                <w:szCs w:val="28"/>
              </w:rPr>
              <w:t>±</w:t>
            </w:r>
            <w:r w:rsidRPr="0026636A">
              <w:rPr>
                <w:rFonts w:ascii="Times New Roman" w:hAnsi="Times New Roman"/>
                <w:color w:val="000000"/>
                <w:sz w:val="28"/>
                <w:szCs w:val="28"/>
              </w:rPr>
              <w:t>10</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94</w:t>
            </w:r>
          </w:p>
        </w:tc>
        <w:tc>
          <w:tcPr>
            <w:tcW w:w="2133" w:type="dxa"/>
          </w:tcPr>
          <w:p w14:paraId="375A9E4B"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5</w:t>
            </w:r>
            <w:r w:rsidRPr="0026636A">
              <w:rPr>
                <w:rFonts w:ascii="Times New Roman" w:eastAsia="MingLiU" w:hAnsi="Times New Roman"/>
                <w:color w:val="000000"/>
                <w:sz w:val="28"/>
                <w:szCs w:val="28"/>
              </w:rPr>
              <w:t>9.</w:t>
            </w:r>
            <w:r w:rsidRPr="0026636A">
              <w:rPr>
                <w:rFonts w:ascii="Times New Roman" w:hAnsi="Times New Roman"/>
                <w:color w:val="000000"/>
                <w:sz w:val="28"/>
                <w:szCs w:val="28"/>
              </w:rPr>
              <w:t>23</w:t>
            </w:r>
            <w:r w:rsidRPr="0026636A">
              <w:rPr>
                <w:rFonts w:ascii="Times New Roman" w:hAnsi="Times New Roman"/>
                <w:sz w:val="28"/>
                <w:szCs w:val="28"/>
              </w:rPr>
              <w:t>±</w:t>
            </w:r>
            <w:r w:rsidRPr="0026636A">
              <w:rPr>
                <w:rFonts w:ascii="Times New Roman" w:hAnsi="Times New Roman"/>
                <w:color w:val="000000"/>
                <w:sz w:val="28"/>
                <w:szCs w:val="28"/>
              </w:rPr>
              <w:t>4</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83</w:t>
            </w:r>
            <w:r w:rsidRPr="0026636A">
              <w:rPr>
                <w:rFonts w:ascii="Times New Roman" w:hAnsi="Times New Roman"/>
                <w:sz w:val="28"/>
                <w:szCs w:val="28"/>
                <w:vertAlign w:val="superscript"/>
              </w:rPr>
              <w:t>▲</w:t>
            </w:r>
          </w:p>
        </w:tc>
      </w:tr>
      <w:tr w:rsidR="00221E69" w:rsidRPr="0026636A" w14:paraId="42C4AD29" w14:textId="77777777" w:rsidTr="003A5479">
        <w:trPr>
          <w:trHeight w:val="596"/>
          <w:jc w:val="center"/>
        </w:trPr>
        <w:tc>
          <w:tcPr>
            <w:tcW w:w="705" w:type="dxa"/>
          </w:tcPr>
          <w:p w14:paraId="4587E0D8"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5</w:t>
            </w:r>
          </w:p>
        </w:tc>
        <w:tc>
          <w:tcPr>
            <w:tcW w:w="3989" w:type="dxa"/>
          </w:tcPr>
          <w:p w14:paraId="08C99E3B" w14:textId="1A86240B" w:rsidR="00221E69" w:rsidRPr="0026636A" w:rsidRDefault="00D2377E"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rPr>
              <w:t>Орташа дозал</w:t>
            </w:r>
            <w:r w:rsidRPr="0026636A">
              <w:rPr>
                <w:rFonts w:ascii="Times New Roman" w:hAnsi="Times New Roman" w:cs="Times New Roman"/>
                <w:sz w:val="28"/>
                <w:szCs w:val="28"/>
                <w:lang w:val="kk-KZ"/>
              </w:rPr>
              <w:t>ы</w:t>
            </w:r>
            <w:r w:rsidRPr="0026636A">
              <w:rPr>
                <w:rFonts w:ascii="Times New Roman" w:hAnsi="Times New Roman" w:cs="Times New Roman"/>
                <w:sz w:val="28"/>
                <w:szCs w:val="28"/>
              </w:rPr>
              <w:t xml:space="preserve"> то</w:t>
            </w:r>
            <w:r w:rsidRPr="0026636A">
              <w:rPr>
                <w:rFonts w:ascii="Times New Roman" w:hAnsi="Times New Roman" w:cs="Times New Roman"/>
                <w:sz w:val="28"/>
                <w:szCs w:val="28"/>
                <w:lang w:val="kk-KZ"/>
              </w:rPr>
              <w:t>п</w:t>
            </w:r>
          </w:p>
        </w:tc>
        <w:tc>
          <w:tcPr>
            <w:tcW w:w="2560" w:type="dxa"/>
          </w:tcPr>
          <w:p w14:paraId="39C7F628"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11</w:t>
            </w:r>
            <w:r w:rsidRPr="0026636A">
              <w:rPr>
                <w:rFonts w:ascii="Times New Roman" w:eastAsia="MingLiU" w:hAnsi="Times New Roman"/>
                <w:color w:val="000000"/>
                <w:sz w:val="28"/>
                <w:szCs w:val="28"/>
              </w:rPr>
              <w:t>6.</w:t>
            </w:r>
            <w:r w:rsidRPr="0026636A">
              <w:rPr>
                <w:rFonts w:ascii="Times New Roman" w:hAnsi="Times New Roman"/>
                <w:color w:val="000000"/>
                <w:sz w:val="28"/>
                <w:szCs w:val="28"/>
              </w:rPr>
              <w:t>81</w:t>
            </w:r>
            <w:r w:rsidRPr="0026636A">
              <w:rPr>
                <w:rFonts w:ascii="Times New Roman" w:hAnsi="Times New Roman"/>
                <w:sz w:val="28"/>
                <w:szCs w:val="28"/>
              </w:rPr>
              <w:t>±</w:t>
            </w:r>
            <w:r w:rsidRPr="0026636A">
              <w:rPr>
                <w:rFonts w:ascii="Times New Roman" w:hAnsi="Times New Roman"/>
                <w:color w:val="000000"/>
                <w:sz w:val="28"/>
                <w:szCs w:val="28"/>
              </w:rPr>
              <w:t>11</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3</w:t>
            </w:r>
            <w:r w:rsidRPr="0026636A">
              <w:rPr>
                <w:rFonts w:ascii="Times New Roman" w:eastAsia="MingLiU" w:hAnsi="Times New Roman"/>
                <w:color w:val="000000"/>
                <w:sz w:val="28"/>
                <w:szCs w:val="28"/>
              </w:rPr>
              <w:t>3</w:t>
            </w:r>
            <w:r w:rsidRPr="0026636A">
              <w:rPr>
                <w:rFonts w:ascii="Times New Roman" w:hAnsi="Times New Roman"/>
                <w:sz w:val="28"/>
                <w:szCs w:val="28"/>
                <w:vertAlign w:val="superscript"/>
              </w:rPr>
              <w:t>▲</w:t>
            </w:r>
          </w:p>
        </w:tc>
        <w:tc>
          <w:tcPr>
            <w:tcW w:w="2133" w:type="dxa"/>
          </w:tcPr>
          <w:p w14:paraId="473B2343"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56</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48</w:t>
            </w:r>
            <w:r w:rsidRPr="0026636A">
              <w:rPr>
                <w:rFonts w:ascii="Times New Roman" w:hAnsi="Times New Roman"/>
                <w:sz w:val="28"/>
                <w:szCs w:val="28"/>
              </w:rPr>
              <w:t>±</w:t>
            </w:r>
            <w:r w:rsidRPr="0026636A">
              <w:rPr>
                <w:rFonts w:ascii="Times New Roman" w:hAnsi="Times New Roman"/>
                <w:color w:val="000000"/>
                <w:sz w:val="28"/>
                <w:szCs w:val="28"/>
              </w:rPr>
              <w:t>5</w:t>
            </w:r>
            <w:r w:rsidRPr="0026636A">
              <w:rPr>
                <w:rFonts w:ascii="Times New Roman" w:eastAsia="MingLiU" w:hAnsi="Times New Roman"/>
                <w:color w:val="000000"/>
                <w:sz w:val="28"/>
                <w:szCs w:val="28"/>
              </w:rPr>
              <w:t>.0</w:t>
            </w:r>
            <w:r w:rsidRPr="0026636A">
              <w:rPr>
                <w:rFonts w:ascii="Times New Roman" w:hAnsi="Times New Roman"/>
                <w:color w:val="000000"/>
                <w:sz w:val="28"/>
                <w:szCs w:val="28"/>
              </w:rPr>
              <w:t>6</w:t>
            </w:r>
            <w:r w:rsidRPr="0026636A">
              <w:rPr>
                <w:rFonts w:ascii="Times New Roman" w:hAnsi="Times New Roman"/>
                <w:sz w:val="28"/>
                <w:szCs w:val="28"/>
                <w:vertAlign w:val="superscript"/>
              </w:rPr>
              <w:t>▲</w:t>
            </w:r>
          </w:p>
        </w:tc>
      </w:tr>
      <w:tr w:rsidR="00221E69" w:rsidRPr="0026636A" w14:paraId="16782024" w14:textId="77777777" w:rsidTr="003A5479">
        <w:trPr>
          <w:trHeight w:val="568"/>
          <w:jc w:val="center"/>
        </w:trPr>
        <w:tc>
          <w:tcPr>
            <w:tcW w:w="705" w:type="dxa"/>
          </w:tcPr>
          <w:p w14:paraId="0E33E659" w14:textId="77777777" w:rsidR="00221E69" w:rsidRPr="0026636A" w:rsidRDefault="00221E69" w:rsidP="003A5479">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lang w:val="kk-KZ"/>
              </w:rPr>
              <w:t>6</w:t>
            </w:r>
          </w:p>
        </w:tc>
        <w:tc>
          <w:tcPr>
            <w:tcW w:w="3989" w:type="dxa"/>
          </w:tcPr>
          <w:p w14:paraId="78189FBF" w14:textId="0DBC06E5" w:rsidR="00221E69" w:rsidRPr="0026636A" w:rsidRDefault="00D2377E" w:rsidP="00D2377E">
            <w:pPr>
              <w:spacing w:after="0" w:line="240" w:lineRule="auto"/>
              <w:rPr>
                <w:rFonts w:ascii="Times New Roman" w:hAnsi="Times New Roman" w:cs="Times New Roman"/>
                <w:sz w:val="28"/>
                <w:szCs w:val="28"/>
                <w:lang w:val="kk-KZ"/>
              </w:rPr>
            </w:pPr>
            <w:r w:rsidRPr="0026636A">
              <w:rPr>
                <w:rFonts w:ascii="Times New Roman" w:hAnsi="Times New Roman" w:cs="Times New Roman"/>
                <w:sz w:val="28"/>
                <w:szCs w:val="28"/>
              </w:rPr>
              <w:t>Жоғары дозал</w:t>
            </w:r>
            <w:r w:rsidRPr="0026636A">
              <w:rPr>
                <w:rFonts w:ascii="Times New Roman" w:hAnsi="Times New Roman" w:cs="Times New Roman"/>
                <w:sz w:val="28"/>
                <w:szCs w:val="28"/>
                <w:lang w:val="kk-KZ"/>
              </w:rPr>
              <w:t>ы топ</w:t>
            </w:r>
          </w:p>
        </w:tc>
        <w:tc>
          <w:tcPr>
            <w:tcW w:w="2560" w:type="dxa"/>
          </w:tcPr>
          <w:p w14:paraId="63B56429" w14:textId="77777777" w:rsidR="00221E69" w:rsidRPr="0026636A" w:rsidRDefault="00221E69" w:rsidP="003A5479">
            <w:pPr>
              <w:pStyle w:val="a8"/>
              <w:rPr>
                <w:rFonts w:ascii="Times New Roman" w:hAnsi="Times New Roman"/>
                <w:sz w:val="28"/>
                <w:szCs w:val="28"/>
              </w:rPr>
            </w:pPr>
            <w:r w:rsidRPr="0026636A">
              <w:rPr>
                <w:rFonts w:ascii="Times New Roman" w:eastAsia="MingLiU" w:hAnsi="Times New Roman"/>
                <w:color w:val="000000"/>
                <w:sz w:val="28"/>
                <w:szCs w:val="28"/>
              </w:rPr>
              <w:t>1</w:t>
            </w:r>
            <w:r w:rsidRPr="0026636A">
              <w:rPr>
                <w:rFonts w:ascii="Times New Roman" w:hAnsi="Times New Roman"/>
                <w:color w:val="000000"/>
                <w:sz w:val="28"/>
                <w:szCs w:val="28"/>
              </w:rPr>
              <w:t>14</w:t>
            </w:r>
            <w:r w:rsidRPr="0026636A">
              <w:rPr>
                <w:rFonts w:ascii="Times New Roman" w:eastAsia="MingLiU" w:hAnsi="Times New Roman"/>
                <w:color w:val="000000"/>
                <w:sz w:val="28"/>
                <w:szCs w:val="28"/>
              </w:rPr>
              <w:t>.0</w:t>
            </w:r>
            <w:r w:rsidRPr="0026636A">
              <w:rPr>
                <w:rFonts w:ascii="Times New Roman" w:hAnsi="Times New Roman"/>
                <w:color w:val="000000"/>
                <w:sz w:val="28"/>
                <w:szCs w:val="28"/>
              </w:rPr>
              <w:t>2</w:t>
            </w:r>
            <w:r w:rsidRPr="0026636A">
              <w:rPr>
                <w:rFonts w:ascii="Times New Roman" w:hAnsi="Times New Roman"/>
                <w:sz w:val="28"/>
                <w:szCs w:val="28"/>
              </w:rPr>
              <w:t>±</w:t>
            </w:r>
            <w:r w:rsidRPr="0026636A">
              <w:rPr>
                <w:rFonts w:ascii="Times New Roman" w:hAnsi="Times New Roman"/>
                <w:color w:val="000000"/>
                <w:sz w:val="28"/>
                <w:szCs w:val="28"/>
              </w:rPr>
              <w:t>8</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71</w:t>
            </w:r>
            <w:r w:rsidRPr="0026636A">
              <w:rPr>
                <w:rFonts w:ascii="Times New Roman" w:hAnsi="Times New Roman"/>
                <w:sz w:val="28"/>
                <w:szCs w:val="28"/>
                <w:vertAlign w:val="superscript"/>
              </w:rPr>
              <w:t>▲</w:t>
            </w:r>
          </w:p>
        </w:tc>
        <w:tc>
          <w:tcPr>
            <w:tcW w:w="2133" w:type="dxa"/>
          </w:tcPr>
          <w:p w14:paraId="40D069D0"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51</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49</w:t>
            </w:r>
            <w:r w:rsidRPr="0026636A">
              <w:rPr>
                <w:rFonts w:ascii="Times New Roman" w:hAnsi="Times New Roman"/>
                <w:sz w:val="28"/>
                <w:szCs w:val="28"/>
              </w:rPr>
              <w:t>±</w:t>
            </w:r>
            <w:r w:rsidRPr="0026636A">
              <w:rPr>
                <w:rFonts w:ascii="Times New Roman" w:hAnsi="Times New Roman"/>
                <w:color w:val="000000"/>
                <w:sz w:val="28"/>
                <w:szCs w:val="28"/>
              </w:rPr>
              <w:t>4</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38</w:t>
            </w:r>
            <w:r w:rsidRPr="0026636A">
              <w:rPr>
                <w:rFonts w:ascii="Times New Roman" w:hAnsi="Times New Roman"/>
                <w:sz w:val="28"/>
                <w:szCs w:val="28"/>
                <w:vertAlign w:val="superscript"/>
              </w:rPr>
              <w:t>▲▲</w:t>
            </w:r>
          </w:p>
        </w:tc>
      </w:tr>
      <w:tr w:rsidR="00221E69" w:rsidRPr="0026636A" w14:paraId="53A637B9" w14:textId="77777777" w:rsidTr="003A5479">
        <w:trPr>
          <w:trHeight w:val="568"/>
          <w:jc w:val="center"/>
        </w:trPr>
        <w:tc>
          <w:tcPr>
            <w:tcW w:w="9388" w:type="dxa"/>
            <w:gridSpan w:val="4"/>
          </w:tcPr>
          <w:p w14:paraId="1975B4CF" w14:textId="77777777" w:rsidR="00221E69" w:rsidRPr="0026636A" w:rsidRDefault="00221E69" w:rsidP="003A5479">
            <w:pPr>
              <w:pStyle w:val="a8"/>
              <w:ind w:firstLine="709"/>
              <w:jc w:val="both"/>
              <w:rPr>
                <w:rFonts w:ascii="Times New Roman" w:hAnsi="Times New Roman"/>
                <w:color w:val="000000"/>
                <w:sz w:val="28"/>
                <w:szCs w:val="28"/>
              </w:rPr>
            </w:pPr>
            <w:r w:rsidRPr="0026636A">
              <w:rPr>
                <w:rFonts w:ascii="Times New Roman" w:hAnsi="Times New Roman"/>
                <w:i/>
                <w:sz w:val="28"/>
                <w:szCs w:val="28"/>
              </w:rPr>
              <w:t>Ескерту:</w:t>
            </w:r>
            <w:r w:rsidRPr="0026636A">
              <w:rPr>
                <w:rFonts w:ascii="Times New Roman" w:hAnsi="Times New Roman"/>
                <w:sz w:val="28"/>
                <w:szCs w:val="28"/>
              </w:rPr>
              <w:t xml:space="preserve"> қалыпты топпен салыстырғанда, *Р &lt;0,05, **Р &lt;0,01, </w:t>
            </w:r>
            <w:r w:rsidRPr="0026636A">
              <w:rPr>
                <w:rFonts w:ascii="Times New Roman" w:hAnsi="Times New Roman"/>
                <w:sz w:val="28"/>
                <w:szCs w:val="28"/>
                <w:lang w:val="kk-KZ"/>
              </w:rPr>
              <w:t>үлгі</w:t>
            </w:r>
            <w:r w:rsidRPr="0026636A">
              <w:rPr>
                <w:rFonts w:ascii="Times New Roman" w:hAnsi="Times New Roman"/>
                <w:sz w:val="28"/>
                <w:szCs w:val="28"/>
              </w:rPr>
              <w:t xml:space="preserve"> топпен салыстырғанда,</w:t>
            </w:r>
            <w:r w:rsidRPr="0026636A">
              <w:rPr>
                <w:rFonts w:ascii="Times New Roman" w:hAnsi="Times New Roman"/>
                <w:sz w:val="28"/>
                <w:szCs w:val="28"/>
                <w:vertAlign w:val="superscript"/>
              </w:rPr>
              <w:t xml:space="preserve"> ▲</w:t>
            </w:r>
            <w:r w:rsidRPr="0026636A">
              <w:rPr>
                <w:rFonts w:ascii="Times New Roman" w:hAnsi="Times New Roman"/>
                <w:sz w:val="28"/>
                <w:szCs w:val="28"/>
                <w:lang w:val="en-US"/>
              </w:rPr>
              <w:t>P</w:t>
            </w:r>
            <w:r w:rsidRPr="0026636A">
              <w:rPr>
                <w:rFonts w:ascii="Times New Roman" w:hAnsi="Times New Roman"/>
                <w:sz w:val="28"/>
                <w:szCs w:val="28"/>
              </w:rPr>
              <w:t xml:space="preserve"> &lt;0.05, </w:t>
            </w:r>
            <w:r w:rsidRPr="0026636A">
              <w:rPr>
                <w:rFonts w:ascii="Times New Roman" w:hAnsi="Times New Roman"/>
                <w:sz w:val="28"/>
                <w:szCs w:val="28"/>
                <w:vertAlign w:val="superscript"/>
              </w:rPr>
              <w:t>▲▲</w:t>
            </w:r>
            <w:r w:rsidRPr="0026636A">
              <w:rPr>
                <w:rFonts w:ascii="Times New Roman" w:hAnsi="Times New Roman"/>
                <w:sz w:val="28"/>
                <w:szCs w:val="28"/>
                <w:lang w:val="en-US"/>
              </w:rPr>
              <w:t>P</w:t>
            </w:r>
            <w:r w:rsidRPr="0026636A">
              <w:rPr>
                <w:rFonts w:ascii="Times New Roman" w:hAnsi="Times New Roman"/>
                <w:sz w:val="28"/>
                <w:szCs w:val="28"/>
              </w:rPr>
              <w:t xml:space="preserve"> &lt;0.01.</w:t>
            </w:r>
          </w:p>
        </w:tc>
      </w:tr>
    </w:tbl>
    <w:p w14:paraId="2AB49BD6" w14:textId="77777777" w:rsidR="00221E69" w:rsidRPr="0026636A" w:rsidRDefault="00221E69" w:rsidP="00221E69">
      <w:pPr>
        <w:pStyle w:val="a8"/>
        <w:jc w:val="center"/>
        <w:rPr>
          <w:rFonts w:ascii="Times New Roman" w:hAnsi="Times New Roman"/>
          <w:sz w:val="28"/>
          <w:szCs w:val="28"/>
          <w:lang w:val="kk-KZ" w:eastAsia="ru-RU"/>
        </w:rPr>
      </w:pPr>
    </w:p>
    <w:p w14:paraId="3F3AA24F" w14:textId="79722A28" w:rsidR="00D2377E" w:rsidRPr="0026636A" w:rsidRDefault="00D2377E" w:rsidP="00D23D5F">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Қалыпты топпен салыстырғанда қан сарысуындағы АСТ белсенділігі үлгі топта айтарлықтай өсті (P&lt;0,01), үлгі топпен салыстырғанда қан сарысуындағы АСТ белсенділігі оң бақылау тобында және </w:t>
      </w:r>
      <w:r w:rsidRPr="0026636A">
        <w:rPr>
          <w:rFonts w:ascii="Times New Roman" w:hAnsi="Times New Roman"/>
          <w:i/>
          <w:sz w:val="28"/>
          <w:szCs w:val="28"/>
          <w:lang w:val="kk-KZ"/>
        </w:rPr>
        <w:t xml:space="preserve">Frangula alnus </w:t>
      </w:r>
      <w:r w:rsidRPr="0026636A">
        <w:rPr>
          <w:rFonts w:ascii="Times New Roman" w:hAnsi="Times New Roman"/>
          <w:iCs/>
          <w:sz w:val="28"/>
          <w:szCs w:val="28"/>
          <w:lang w:val="kk-KZ"/>
        </w:rPr>
        <w:t>Mill.</w:t>
      </w:r>
      <w:r w:rsidRPr="0026636A">
        <w:rPr>
          <w:rFonts w:ascii="Times New Roman" w:hAnsi="Times New Roman"/>
          <w:i/>
          <w:sz w:val="28"/>
          <w:szCs w:val="28"/>
          <w:lang w:val="en-US"/>
        </w:rPr>
        <w:t xml:space="preserve"> </w:t>
      </w:r>
      <w:r w:rsidRPr="0026636A">
        <w:rPr>
          <w:rFonts w:ascii="Times New Roman" w:hAnsi="Times New Roman"/>
          <w:sz w:val="28"/>
          <w:szCs w:val="28"/>
          <w:lang w:val="kk-KZ"/>
        </w:rPr>
        <w:t xml:space="preserve">орташа доза тобында айтарлықтай төмендеді (р&lt;0,05). Қан сарысуындағы АЛТ құрамын анықтау нәтижелері: қалыпты топпен салыстырғанда қан сарысуындағы АЛТ белсенділігі үлгі топта айтарлықтай өсті (P&lt;0,01), оң бақылау тобында да, қан сарысуында да үлгі топпен салыстырғанда қан сарысуындағы АЛТ белсенділігі төмендеді (P&lt;0,05), </w:t>
      </w:r>
      <w:r w:rsidRPr="0026636A">
        <w:rPr>
          <w:rFonts w:ascii="Times New Roman" w:hAnsi="Times New Roman"/>
          <w:i/>
          <w:sz w:val="28"/>
          <w:szCs w:val="28"/>
          <w:lang w:val="kk-KZ"/>
        </w:rPr>
        <w:t xml:space="preserve">Frangula alnus </w:t>
      </w:r>
      <w:r w:rsidRPr="0026636A">
        <w:rPr>
          <w:rFonts w:ascii="Times New Roman" w:hAnsi="Times New Roman"/>
          <w:iCs/>
          <w:sz w:val="28"/>
          <w:szCs w:val="28"/>
          <w:lang w:val="kk-KZ"/>
        </w:rPr>
        <w:t>Mill.</w:t>
      </w:r>
      <w:r w:rsidRPr="0026636A">
        <w:rPr>
          <w:rFonts w:ascii="Times New Roman" w:hAnsi="Times New Roman"/>
          <w:i/>
          <w:sz w:val="28"/>
          <w:szCs w:val="28"/>
          <w:lang w:val="kk-KZ"/>
        </w:rPr>
        <w:t xml:space="preserve"> </w:t>
      </w:r>
      <w:r w:rsidRPr="0026636A">
        <w:rPr>
          <w:rFonts w:ascii="Times New Roman" w:hAnsi="Times New Roman"/>
          <w:sz w:val="28"/>
          <w:szCs w:val="28"/>
          <w:lang w:val="kk-KZ"/>
        </w:rPr>
        <w:t>препаратының жоғары дозалар тобында АЛТ қан сарысуында айтарлықтай төмендеу болды (р&lt;0,01) (Сурет</w:t>
      </w:r>
      <w:r w:rsidRPr="0026636A">
        <w:rPr>
          <w:rFonts w:ascii="Times New Roman" w:hAnsi="Times New Roman"/>
          <w:sz w:val="28"/>
          <w:szCs w:val="28"/>
          <w:lang w:val="en-US"/>
        </w:rPr>
        <w:t xml:space="preserve"> 4</w:t>
      </w:r>
      <w:r w:rsidR="00641D2F">
        <w:rPr>
          <w:rFonts w:ascii="Times New Roman" w:hAnsi="Times New Roman"/>
          <w:sz w:val="28"/>
          <w:szCs w:val="28"/>
        </w:rPr>
        <w:t>5</w:t>
      </w:r>
      <w:r w:rsidRPr="0026636A">
        <w:rPr>
          <w:rFonts w:ascii="Times New Roman" w:hAnsi="Times New Roman"/>
          <w:sz w:val="28"/>
          <w:szCs w:val="28"/>
          <w:lang w:val="kk-KZ"/>
        </w:rPr>
        <w:t>).</w:t>
      </w:r>
    </w:p>
    <w:p w14:paraId="10806430" w14:textId="77777777" w:rsidR="00D2377E" w:rsidRPr="0026636A" w:rsidRDefault="00D2377E" w:rsidP="00221E69">
      <w:pPr>
        <w:pStyle w:val="a8"/>
        <w:jc w:val="center"/>
        <w:rPr>
          <w:rFonts w:ascii="Times New Roman" w:hAnsi="Times New Roman"/>
          <w:sz w:val="28"/>
          <w:szCs w:val="28"/>
          <w:lang w:val="kk-KZ" w:eastAsia="ru-RU"/>
        </w:rPr>
      </w:pPr>
    </w:p>
    <w:p w14:paraId="2890347F" w14:textId="77777777" w:rsidR="00D2377E" w:rsidRPr="0026636A" w:rsidRDefault="00D2377E" w:rsidP="00221E69">
      <w:pPr>
        <w:pStyle w:val="a8"/>
        <w:jc w:val="center"/>
        <w:rPr>
          <w:rFonts w:ascii="Times New Roman" w:hAnsi="Times New Roman"/>
          <w:sz w:val="28"/>
          <w:szCs w:val="28"/>
          <w:lang w:val="kk-KZ" w:eastAsia="ru-RU"/>
        </w:rPr>
      </w:pPr>
    </w:p>
    <w:p w14:paraId="6DCB1C3C" w14:textId="351DE872" w:rsidR="00221E69" w:rsidRPr="0026636A" w:rsidRDefault="005D4ED6" w:rsidP="005D4ED6">
      <w:pPr>
        <w:pStyle w:val="a8"/>
        <w:jc w:val="center"/>
        <w:rPr>
          <w:rFonts w:ascii="Times New Roman" w:hAnsi="Times New Roman"/>
          <w:sz w:val="28"/>
          <w:szCs w:val="28"/>
          <w:lang w:eastAsia="ru-RU"/>
        </w:rPr>
      </w:pPr>
      <w:r w:rsidRPr="0026636A">
        <w:rPr>
          <w:rFonts w:ascii="Times New Roman" w:hAnsi="Times New Roman"/>
          <w:noProof/>
          <w:sz w:val="28"/>
          <w:szCs w:val="28"/>
          <w:lang w:eastAsia="ru-RU" w:bidi="he-IL"/>
        </w:rPr>
        <w:lastRenderedPageBreak/>
        <w:drawing>
          <wp:inline distT="0" distB="0" distL="0" distR="0" wp14:anchorId="576B347B" wp14:editId="15FFA830">
            <wp:extent cx="5660077" cy="3059723"/>
            <wp:effectExtent l="0" t="0" r="0" b="762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681850" cy="3071493"/>
                    </a:xfrm>
                    <a:prstGeom prst="rect">
                      <a:avLst/>
                    </a:prstGeom>
                  </pic:spPr>
                </pic:pic>
              </a:graphicData>
            </a:graphic>
          </wp:inline>
        </w:drawing>
      </w:r>
    </w:p>
    <w:p w14:paraId="24070C2E" w14:textId="77777777" w:rsidR="00221E69" w:rsidRPr="0026636A" w:rsidRDefault="00221E69" w:rsidP="00221E69">
      <w:pPr>
        <w:pStyle w:val="a8"/>
        <w:jc w:val="center"/>
        <w:rPr>
          <w:rFonts w:ascii="Times New Roman" w:hAnsi="Times New Roman"/>
          <w:sz w:val="28"/>
          <w:szCs w:val="28"/>
          <w:lang w:eastAsia="ru-RU"/>
        </w:rPr>
      </w:pPr>
    </w:p>
    <w:p w14:paraId="55B40C73" w14:textId="1717FEF4" w:rsidR="005D4ED6" w:rsidRPr="0026636A" w:rsidRDefault="00221E69" w:rsidP="00593ED6">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    </w:t>
      </w:r>
      <w:r w:rsidR="00D2377E" w:rsidRPr="0026636A">
        <w:rPr>
          <w:rFonts w:ascii="Times New Roman" w:hAnsi="Times New Roman"/>
          <w:sz w:val="28"/>
          <w:szCs w:val="28"/>
          <w:lang w:val="kk-KZ"/>
        </w:rPr>
        <w:t xml:space="preserve">Сурет </w:t>
      </w:r>
      <w:r w:rsidR="00D2377E" w:rsidRPr="0026636A">
        <w:rPr>
          <w:rFonts w:ascii="Times New Roman" w:hAnsi="Times New Roman"/>
          <w:sz w:val="28"/>
          <w:szCs w:val="28"/>
          <w:lang w:val="en-US"/>
        </w:rPr>
        <w:t>4</w:t>
      </w:r>
      <w:r w:rsidR="00593ED6" w:rsidRPr="0026636A">
        <w:rPr>
          <w:rFonts w:ascii="Times New Roman" w:hAnsi="Times New Roman"/>
          <w:sz w:val="28"/>
          <w:szCs w:val="28"/>
          <w:lang w:val="en-US"/>
        </w:rPr>
        <w:t>5</w:t>
      </w:r>
      <w:r w:rsidR="009565CE" w:rsidRPr="0026636A">
        <w:rPr>
          <w:rFonts w:ascii="Times New Roman" w:hAnsi="Times New Roman"/>
          <w:sz w:val="28"/>
          <w:szCs w:val="28"/>
          <w:lang w:val="en-US"/>
        </w:rPr>
        <w:t xml:space="preserve"> </w:t>
      </w:r>
      <w:r w:rsidR="009565CE" w:rsidRPr="0026636A">
        <w:rPr>
          <w:rFonts w:ascii="Times New Roman" w:hAnsi="Times New Roman"/>
          <w:iCs/>
          <w:color w:val="000000" w:themeColor="text1"/>
          <w:sz w:val="28"/>
          <w:szCs w:val="28"/>
          <w:lang w:val="en-US"/>
        </w:rPr>
        <w:t>–</w:t>
      </w:r>
      <w:r w:rsidRPr="0026636A">
        <w:rPr>
          <w:rFonts w:ascii="Times New Roman" w:hAnsi="Times New Roman"/>
          <w:sz w:val="28"/>
          <w:szCs w:val="28"/>
          <w:lang w:val="kk-KZ"/>
        </w:rPr>
        <w:t xml:space="preserve"> </w:t>
      </w:r>
      <w:r w:rsidRPr="0026636A">
        <w:rPr>
          <w:rFonts w:ascii="Times New Roman" w:hAnsi="Times New Roman"/>
          <w:i/>
          <w:sz w:val="28"/>
          <w:szCs w:val="28"/>
          <w:lang w:val="kk-KZ"/>
        </w:rPr>
        <w:t>Frangula alnus</w:t>
      </w:r>
      <w:r w:rsidRPr="0026636A">
        <w:rPr>
          <w:rFonts w:ascii="Times New Roman" w:hAnsi="Times New Roman"/>
          <w:iCs/>
          <w:sz w:val="28"/>
          <w:szCs w:val="28"/>
          <w:lang w:val="kk-KZ"/>
        </w:rPr>
        <w:t xml:space="preserve"> Mill.  </w:t>
      </w:r>
      <w:r w:rsidRPr="0026636A">
        <w:rPr>
          <w:rFonts w:ascii="Times New Roman" w:hAnsi="Times New Roman"/>
          <w:sz w:val="28"/>
          <w:szCs w:val="28"/>
          <w:lang w:val="kk-KZ"/>
        </w:rPr>
        <w:t>егеуқұйрықтардағы   АСТ және АЛТ- қа әсері</w:t>
      </w:r>
      <w:r w:rsidR="007E17FD" w:rsidRPr="0026636A">
        <w:rPr>
          <w:rFonts w:ascii="Times New Roman" w:hAnsi="Times New Roman"/>
          <w:sz w:val="28"/>
          <w:szCs w:val="28"/>
          <w:lang w:val="en-US"/>
        </w:rPr>
        <w:t>.</w:t>
      </w:r>
      <w:r w:rsidR="005D4ED6" w:rsidRPr="0026636A">
        <w:rPr>
          <w:rFonts w:ascii="Times New Roman" w:hAnsi="Times New Roman"/>
          <w:sz w:val="28"/>
          <w:szCs w:val="28"/>
          <w:lang w:val="kk-KZ"/>
        </w:rPr>
        <w:t xml:space="preserve"> Ескерту: қалыпты топпен салыстырғанда,*Р&lt;0,05,* * Р&lt;0,01,</w:t>
      </w:r>
      <w:r w:rsidR="005D4ED6" w:rsidRPr="0026636A">
        <w:rPr>
          <w:rFonts w:ascii="Times New Roman" w:hAnsi="Times New Roman"/>
          <w:sz w:val="28"/>
          <w:szCs w:val="28"/>
          <w:lang w:val="en-US"/>
        </w:rPr>
        <w:t xml:space="preserve"> </w:t>
      </w:r>
      <w:r w:rsidR="005D4ED6" w:rsidRPr="0026636A">
        <w:rPr>
          <w:rFonts w:ascii="Times New Roman" w:hAnsi="Times New Roman"/>
          <w:sz w:val="28"/>
          <w:szCs w:val="28"/>
          <w:lang w:val="kk-KZ"/>
        </w:rPr>
        <w:t>үлгі топпен салыстырғанда</w:t>
      </w:r>
      <w:r w:rsidR="005D4ED6" w:rsidRPr="0026636A">
        <w:rPr>
          <w:rFonts w:ascii="Times New Roman" w:hAnsi="Times New Roman"/>
          <w:sz w:val="28"/>
          <w:szCs w:val="28"/>
          <w:vertAlign w:val="superscript"/>
          <w:lang w:val="kk-KZ"/>
        </w:rPr>
        <w:t>▲</w:t>
      </w:r>
      <w:r w:rsidR="005D4ED6" w:rsidRPr="0026636A">
        <w:rPr>
          <w:rFonts w:ascii="Times New Roman" w:hAnsi="Times New Roman"/>
          <w:sz w:val="28"/>
          <w:szCs w:val="28"/>
          <w:lang w:val="kk-KZ"/>
        </w:rPr>
        <w:t xml:space="preserve">P&lt;0.05, </w:t>
      </w:r>
      <w:r w:rsidR="005D4ED6" w:rsidRPr="0026636A">
        <w:rPr>
          <w:rFonts w:ascii="Times New Roman" w:hAnsi="Times New Roman"/>
          <w:sz w:val="28"/>
          <w:szCs w:val="28"/>
          <w:vertAlign w:val="superscript"/>
          <w:lang w:val="kk-KZ"/>
        </w:rPr>
        <w:t>▲▲</w:t>
      </w:r>
      <w:r w:rsidR="005D4ED6" w:rsidRPr="0026636A">
        <w:rPr>
          <w:rFonts w:ascii="Times New Roman" w:hAnsi="Times New Roman"/>
          <w:sz w:val="28"/>
          <w:szCs w:val="28"/>
          <w:lang w:val="kk-KZ"/>
        </w:rPr>
        <w:t>P&lt;0.01.</w:t>
      </w:r>
    </w:p>
    <w:p w14:paraId="6151140A" w14:textId="77777777" w:rsidR="00221E69" w:rsidRPr="0026636A" w:rsidRDefault="00221E69" w:rsidP="00221E69">
      <w:pPr>
        <w:pStyle w:val="a8"/>
        <w:shd w:val="clear" w:color="auto" w:fill="FFFFFF" w:themeFill="background1"/>
        <w:jc w:val="both"/>
        <w:rPr>
          <w:rFonts w:ascii="Times New Roman" w:hAnsi="Times New Roman"/>
          <w:color w:val="000000" w:themeColor="text1"/>
          <w:sz w:val="28"/>
          <w:szCs w:val="28"/>
          <w:lang w:val="kk-KZ"/>
        </w:rPr>
      </w:pPr>
    </w:p>
    <w:p w14:paraId="7E7AA99B" w14:textId="0B859BAE" w:rsidR="00221E69" w:rsidRPr="0026636A" w:rsidRDefault="00221E69" w:rsidP="00A619E7">
      <w:pPr>
        <w:pStyle w:val="a8"/>
        <w:shd w:val="clear" w:color="auto" w:fill="FFFFFF" w:themeFill="background1"/>
        <w:ind w:firstLine="567"/>
        <w:jc w:val="both"/>
        <w:rPr>
          <w:rFonts w:ascii="Times New Roman" w:hAnsi="Times New Roman"/>
          <w:sz w:val="28"/>
          <w:szCs w:val="28"/>
          <w:lang w:val="kk-KZ"/>
        </w:rPr>
      </w:pPr>
      <w:r w:rsidRPr="0026636A">
        <w:rPr>
          <w:rFonts w:ascii="Times New Roman" w:hAnsi="Times New Roman"/>
          <w:color w:val="000000" w:themeColor="text1"/>
          <w:sz w:val="28"/>
          <w:szCs w:val="28"/>
          <w:lang w:val="kk-KZ"/>
        </w:rPr>
        <w:t>Өсімдік сығындысының</w:t>
      </w:r>
      <w:r w:rsidRPr="0026636A">
        <w:rPr>
          <w:rFonts w:ascii="Times New Roman" w:hAnsi="Times New Roman"/>
          <w:sz w:val="28"/>
          <w:szCs w:val="28"/>
          <w:lang w:val="kk-KZ"/>
        </w:rPr>
        <w:t xml:space="preserve"> C57BL/6 алкогольді бауыр майы бар егеуқұйрықтардың қан сарысуындағы липидтер деңгейіне әсері, 20 күннен кейін егеуқұйрықтардағы с</w:t>
      </w:r>
      <w:r w:rsidR="00A619E7" w:rsidRPr="0026636A">
        <w:rPr>
          <w:rFonts w:ascii="Times New Roman" w:hAnsi="Times New Roman"/>
          <w:sz w:val="28"/>
          <w:szCs w:val="28"/>
          <w:lang w:val="kk-KZ"/>
        </w:rPr>
        <w:t>арысудың жалпы холестерин (ЖХ)</w:t>
      </w:r>
      <w:r w:rsidRPr="0026636A">
        <w:rPr>
          <w:rFonts w:ascii="Times New Roman" w:hAnsi="Times New Roman"/>
          <w:sz w:val="28"/>
          <w:szCs w:val="28"/>
          <w:lang w:val="kk-KZ"/>
        </w:rPr>
        <w:t xml:space="preserve"> нәтижелері көрсетілді: қалыпты топпен салыстырғанда үлгі топта Сарысудың TC деңгейі айтарлықтай өсті (Р&lt;0,01), үлгі топпен салыстырғанда Байройт түйіршігінде Сарысудың жоғары TC дозасы айтарлықтай төмендеді (Р&lt;0,05), қан сарысуындағы </w:t>
      </w:r>
      <w:r w:rsidR="00A619E7" w:rsidRPr="0026636A">
        <w:rPr>
          <w:rFonts w:ascii="Times New Roman" w:hAnsi="Times New Roman"/>
          <w:sz w:val="28"/>
          <w:szCs w:val="28"/>
          <w:lang w:val="kk-KZ"/>
        </w:rPr>
        <w:t>Триглицеридтердің (TГ)</w:t>
      </w:r>
      <w:r w:rsidRPr="0026636A">
        <w:rPr>
          <w:rFonts w:ascii="Times New Roman" w:hAnsi="Times New Roman"/>
          <w:sz w:val="28"/>
          <w:szCs w:val="28"/>
          <w:lang w:val="kk-KZ"/>
        </w:rPr>
        <w:t xml:space="preserve"> мөлшері: Қалыпты топпен салыстырғанда қан сарысуындағы ТГ деңгейі үлгі топта айтарлықтай жоғарылаған (р&lt;0,01). </w:t>
      </w:r>
    </w:p>
    <w:p w14:paraId="42C9A7AE" w14:textId="3C075FD2" w:rsidR="00221E69" w:rsidRPr="0026636A" w:rsidRDefault="00221E69" w:rsidP="00641D2F">
      <w:pPr>
        <w:pStyle w:val="a8"/>
        <w:shd w:val="clear" w:color="auto" w:fill="FFFFFF" w:themeFill="background1"/>
        <w:ind w:firstLine="567"/>
        <w:jc w:val="both"/>
        <w:rPr>
          <w:rFonts w:ascii="Times New Roman" w:hAnsi="Times New Roman"/>
          <w:sz w:val="28"/>
          <w:szCs w:val="28"/>
          <w:lang w:val="kk-KZ"/>
        </w:rPr>
      </w:pPr>
      <w:r w:rsidRPr="0026636A">
        <w:rPr>
          <w:rFonts w:ascii="Times New Roman" w:hAnsi="Times New Roman"/>
          <w:sz w:val="28"/>
          <w:szCs w:val="28"/>
          <w:lang w:val="kk-KZ"/>
        </w:rPr>
        <w:t xml:space="preserve">Үлгі топпен салыстырғанда жоғары және төмен дозалы топтардағы қан сарысуындағы ТГ деңгейі оң дәрілік препараты бар топта және </w:t>
      </w:r>
      <w:r w:rsidRPr="0026636A">
        <w:rPr>
          <w:rFonts w:ascii="Times New Roman" w:hAnsi="Times New Roman"/>
          <w:i/>
          <w:sz w:val="28"/>
          <w:szCs w:val="28"/>
          <w:lang w:val="kk-KZ"/>
        </w:rPr>
        <w:t>Frangula alnus</w:t>
      </w:r>
      <w:r w:rsidRPr="0026636A">
        <w:rPr>
          <w:rFonts w:ascii="Times New Roman" w:hAnsi="Times New Roman"/>
          <w:iCs/>
          <w:sz w:val="28"/>
          <w:szCs w:val="28"/>
          <w:lang w:val="kk-KZ"/>
        </w:rPr>
        <w:t xml:space="preserve"> Mill.</w:t>
      </w:r>
      <w:r w:rsidRPr="0026636A">
        <w:rPr>
          <w:rFonts w:ascii="Times New Roman" w:hAnsi="Times New Roman"/>
          <w:iCs/>
          <w:sz w:val="28"/>
          <w:szCs w:val="28"/>
          <w:lang w:val="en-US"/>
        </w:rPr>
        <w:t xml:space="preserve"> </w:t>
      </w:r>
      <w:r w:rsidRPr="0026636A">
        <w:rPr>
          <w:rFonts w:ascii="Times New Roman" w:hAnsi="Times New Roman"/>
          <w:sz w:val="28"/>
          <w:szCs w:val="28"/>
          <w:lang w:val="kk-KZ"/>
        </w:rPr>
        <w:t>тобында (р&lt;0,01) айтарлықтай төмен болды, орташа дозалы топтағы қан сарысуындағы ТГ мөлшері үлгі топқа қарағанда төмен болды, айырмашылық статистикалық маң</w:t>
      </w:r>
      <w:r w:rsidR="00BF7912" w:rsidRPr="0026636A">
        <w:rPr>
          <w:rFonts w:ascii="Times New Roman" w:hAnsi="Times New Roman"/>
          <w:sz w:val="28"/>
          <w:szCs w:val="28"/>
          <w:lang w:val="kk-KZ"/>
        </w:rPr>
        <w:t>ызды болды (Р&lt;0,05), нәтижелер Кесте 13 кестеде және Сурет 4</w:t>
      </w:r>
      <w:r w:rsidR="00B275D7">
        <w:rPr>
          <w:rFonts w:ascii="Times New Roman" w:hAnsi="Times New Roman"/>
          <w:sz w:val="28"/>
          <w:szCs w:val="28"/>
          <w:lang w:val="kk-KZ"/>
        </w:rPr>
        <w:t>6</w:t>
      </w:r>
      <w:r w:rsidRPr="0026636A">
        <w:rPr>
          <w:rFonts w:ascii="Times New Roman" w:hAnsi="Times New Roman"/>
          <w:sz w:val="28"/>
          <w:szCs w:val="28"/>
          <w:lang w:val="kk-KZ"/>
        </w:rPr>
        <w:t xml:space="preserve"> келтірілген</w:t>
      </w:r>
      <w:r w:rsidR="00641D2F">
        <w:rPr>
          <w:rFonts w:ascii="Times New Roman" w:hAnsi="Times New Roman"/>
          <w:sz w:val="28"/>
          <w:szCs w:val="28"/>
          <w:lang w:val="kk-KZ"/>
        </w:rPr>
        <w:t xml:space="preserve"> (Кесте 12</w:t>
      </w:r>
      <w:r w:rsidR="00D23D5F" w:rsidRPr="0026636A">
        <w:rPr>
          <w:rFonts w:ascii="Times New Roman" w:hAnsi="Times New Roman"/>
          <w:sz w:val="28"/>
          <w:szCs w:val="28"/>
          <w:lang w:val="kk-KZ"/>
        </w:rPr>
        <w:t xml:space="preserve"> және Сурет </w:t>
      </w:r>
      <w:r w:rsidR="00D23D5F" w:rsidRPr="0026636A">
        <w:rPr>
          <w:rFonts w:ascii="Times New Roman" w:hAnsi="Times New Roman"/>
          <w:sz w:val="28"/>
          <w:szCs w:val="28"/>
          <w:lang w:val="en-US"/>
        </w:rPr>
        <w:t>4</w:t>
      </w:r>
      <w:r w:rsidR="00641D2F">
        <w:rPr>
          <w:rFonts w:ascii="Times New Roman" w:hAnsi="Times New Roman"/>
          <w:sz w:val="28"/>
          <w:szCs w:val="28"/>
        </w:rPr>
        <w:t>6</w:t>
      </w:r>
      <w:r w:rsidR="00D23D5F" w:rsidRPr="0026636A">
        <w:rPr>
          <w:rFonts w:ascii="Times New Roman" w:hAnsi="Times New Roman"/>
          <w:sz w:val="28"/>
          <w:szCs w:val="28"/>
          <w:lang w:val="kk-KZ"/>
        </w:rPr>
        <w:t>)</w:t>
      </w:r>
      <w:r w:rsidRPr="0026636A">
        <w:rPr>
          <w:rFonts w:ascii="Times New Roman" w:hAnsi="Times New Roman"/>
          <w:sz w:val="28"/>
          <w:szCs w:val="28"/>
          <w:lang w:val="kk-KZ"/>
        </w:rPr>
        <w:t>.</w:t>
      </w:r>
    </w:p>
    <w:p w14:paraId="4D32882A" w14:textId="77777777" w:rsidR="00221E69" w:rsidRPr="0026636A" w:rsidRDefault="00221E69" w:rsidP="000C5120">
      <w:pPr>
        <w:pStyle w:val="a8"/>
        <w:shd w:val="clear" w:color="auto" w:fill="FFFFFF" w:themeFill="background1"/>
        <w:jc w:val="both"/>
        <w:rPr>
          <w:rFonts w:ascii="Times New Roman" w:hAnsi="Times New Roman"/>
          <w:sz w:val="28"/>
          <w:szCs w:val="28"/>
          <w:lang w:val="kk-KZ"/>
        </w:rPr>
      </w:pPr>
    </w:p>
    <w:p w14:paraId="269E97D0" w14:textId="3A06BA92" w:rsidR="00221E69" w:rsidRPr="0026636A" w:rsidRDefault="00E05049" w:rsidP="00AF527A">
      <w:pPr>
        <w:pStyle w:val="a8"/>
        <w:shd w:val="clear" w:color="auto" w:fill="FFFFFF" w:themeFill="background1"/>
        <w:ind w:firstLine="567"/>
        <w:jc w:val="both"/>
        <w:rPr>
          <w:rFonts w:ascii="Times New Roman" w:hAnsi="Times New Roman"/>
          <w:bCs/>
          <w:sz w:val="28"/>
          <w:szCs w:val="28"/>
          <w:lang w:val="kk-KZ"/>
        </w:rPr>
      </w:pPr>
      <w:r w:rsidRPr="0026636A">
        <w:rPr>
          <w:rFonts w:ascii="Times New Roman" w:hAnsi="Times New Roman"/>
          <w:bCs/>
          <w:sz w:val="28"/>
          <w:szCs w:val="28"/>
          <w:lang w:val="en-US"/>
        </w:rPr>
        <w:t xml:space="preserve"> </w:t>
      </w:r>
      <w:r w:rsidRPr="0026636A">
        <w:rPr>
          <w:rFonts w:ascii="Times New Roman" w:hAnsi="Times New Roman"/>
          <w:bCs/>
          <w:sz w:val="28"/>
          <w:szCs w:val="28"/>
        </w:rPr>
        <w:t>К</w:t>
      </w:r>
      <w:r w:rsidR="00221E69" w:rsidRPr="0026636A">
        <w:rPr>
          <w:rFonts w:ascii="Times New Roman" w:hAnsi="Times New Roman"/>
          <w:bCs/>
          <w:sz w:val="28"/>
          <w:szCs w:val="28"/>
          <w:lang w:val="kk-KZ"/>
        </w:rPr>
        <w:t>есте</w:t>
      </w:r>
      <w:r w:rsidRPr="0026636A">
        <w:rPr>
          <w:rFonts w:ascii="Times New Roman" w:hAnsi="Times New Roman"/>
          <w:bCs/>
          <w:sz w:val="28"/>
          <w:szCs w:val="28"/>
          <w:lang w:val="kk-KZ"/>
        </w:rPr>
        <w:t xml:space="preserve"> </w:t>
      </w:r>
      <w:r w:rsidR="005D4ED6" w:rsidRPr="0026636A">
        <w:rPr>
          <w:rFonts w:ascii="Times New Roman" w:hAnsi="Times New Roman"/>
          <w:bCs/>
          <w:sz w:val="28"/>
          <w:szCs w:val="28"/>
          <w:lang w:val="en-US"/>
        </w:rPr>
        <w:t>1</w:t>
      </w:r>
      <w:r w:rsidR="006B5873">
        <w:rPr>
          <w:rFonts w:ascii="Times New Roman" w:hAnsi="Times New Roman"/>
          <w:bCs/>
          <w:sz w:val="28"/>
          <w:szCs w:val="28"/>
        </w:rPr>
        <w:t>3</w:t>
      </w:r>
      <w:r w:rsidR="00FC5239" w:rsidRPr="0026636A">
        <w:rPr>
          <w:rFonts w:ascii="Times New Roman" w:hAnsi="Times New Roman"/>
          <w:bCs/>
          <w:sz w:val="28"/>
          <w:szCs w:val="28"/>
        </w:rPr>
        <w:t xml:space="preserve"> </w:t>
      </w:r>
      <w:r w:rsidR="00FC5239" w:rsidRPr="0026636A">
        <w:rPr>
          <w:rFonts w:ascii="Times New Roman" w:hAnsi="Times New Roman"/>
          <w:iCs/>
          <w:color w:val="000000" w:themeColor="text1"/>
          <w:sz w:val="28"/>
          <w:szCs w:val="28"/>
          <w:lang w:val="en-US"/>
        </w:rPr>
        <w:t>–</w:t>
      </w:r>
      <w:r w:rsidR="00221E69" w:rsidRPr="0026636A">
        <w:rPr>
          <w:rFonts w:ascii="Times New Roman" w:hAnsi="Times New Roman"/>
          <w:bCs/>
          <w:sz w:val="28"/>
          <w:szCs w:val="28"/>
          <w:lang w:val="kk-KZ"/>
        </w:rPr>
        <w:t xml:space="preserve"> </w:t>
      </w:r>
      <w:r w:rsidR="00221E69" w:rsidRPr="0026636A">
        <w:rPr>
          <w:rFonts w:ascii="Times New Roman" w:hAnsi="Times New Roman"/>
          <w:bCs/>
          <w:i/>
          <w:sz w:val="28"/>
          <w:szCs w:val="28"/>
          <w:lang w:val="kk-KZ"/>
        </w:rPr>
        <w:t>Frangula alnus</w:t>
      </w:r>
      <w:r w:rsidR="00221E69" w:rsidRPr="0026636A">
        <w:rPr>
          <w:rFonts w:ascii="Times New Roman" w:hAnsi="Times New Roman"/>
          <w:bCs/>
          <w:sz w:val="28"/>
          <w:szCs w:val="28"/>
          <w:lang w:val="kk-KZ"/>
        </w:rPr>
        <w:t xml:space="preserve"> </w:t>
      </w:r>
      <w:r w:rsidR="00221E69" w:rsidRPr="0026636A">
        <w:rPr>
          <w:rFonts w:ascii="Times New Roman" w:hAnsi="Times New Roman"/>
          <w:iCs/>
          <w:sz w:val="28"/>
          <w:szCs w:val="28"/>
          <w:lang w:val="kk-KZ"/>
        </w:rPr>
        <w:t>Mill.</w:t>
      </w:r>
      <w:r w:rsidR="00221E69" w:rsidRPr="0026636A">
        <w:rPr>
          <w:rFonts w:ascii="Times New Roman" w:hAnsi="Times New Roman"/>
          <w:iCs/>
          <w:sz w:val="28"/>
          <w:szCs w:val="28"/>
          <w:lang w:val="en-US"/>
        </w:rPr>
        <w:t xml:space="preserve"> </w:t>
      </w:r>
      <w:r w:rsidR="00221E69" w:rsidRPr="0026636A">
        <w:rPr>
          <w:rFonts w:ascii="Times New Roman" w:hAnsi="Times New Roman"/>
          <w:sz w:val="28"/>
          <w:szCs w:val="28"/>
          <w:lang w:val="kk-KZ"/>
        </w:rPr>
        <w:t>егеуқұйрықтардағы</w:t>
      </w:r>
      <w:r w:rsidR="00221E69" w:rsidRPr="0026636A">
        <w:rPr>
          <w:rFonts w:ascii="Times New Roman" w:hAnsi="Times New Roman"/>
          <w:bCs/>
          <w:sz w:val="28"/>
          <w:szCs w:val="28"/>
          <w:lang w:val="kk-KZ"/>
        </w:rPr>
        <w:t xml:space="preserve"> TC және TГ-ге әсері</w:t>
      </w:r>
    </w:p>
    <w:p w14:paraId="2D32D743" w14:textId="547F97B8" w:rsidR="00221E69" w:rsidRPr="0026636A" w:rsidRDefault="00221E69" w:rsidP="000C5120">
      <w:pPr>
        <w:pStyle w:val="a8"/>
        <w:shd w:val="clear" w:color="auto" w:fill="FFFFFF" w:themeFill="background1"/>
        <w:jc w:val="both"/>
        <w:rPr>
          <w:rFonts w:ascii="Times New Roman" w:hAnsi="Times New Roman"/>
          <w:bCs/>
          <w:sz w:val="28"/>
          <w:szCs w:val="28"/>
          <w:lang w:val="en-US"/>
        </w:rPr>
      </w:pPr>
      <w:r w:rsidRPr="0026636A">
        <w:rPr>
          <w:rFonts w:ascii="Times New Roman" w:hAnsi="Times New Roman"/>
          <w:bCs/>
          <w:sz w:val="28"/>
          <w:szCs w:val="28"/>
          <w:lang w:val="kk-KZ"/>
        </w:rPr>
        <w:t xml:space="preserve"> (x=SD, ммоль/л)</w:t>
      </w:r>
      <w:r w:rsidR="000C5120" w:rsidRPr="0026636A">
        <w:rPr>
          <w:rFonts w:ascii="Times New Roman" w:hAnsi="Times New Roman"/>
          <w:bCs/>
          <w:sz w:val="28"/>
          <w:szCs w:val="28"/>
          <w:lang w:val="en-US"/>
        </w:rPr>
        <w:t>.</w:t>
      </w:r>
    </w:p>
    <w:p w14:paraId="1278F0DF" w14:textId="77777777" w:rsidR="00221E69" w:rsidRPr="0026636A" w:rsidRDefault="00221E69" w:rsidP="00221E69">
      <w:pPr>
        <w:pStyle w:val="a8"/>
        <w:shd w:val="clear" w:color="auto" w:fill="FFFFFF" w:themeFill="background1"/>
        <w:rPr>
          <w:rFonts w:ascii="Times New Roman" w:hAnsi="Times New Roman"/>
          <w:sz w:val="28"/>
          <w:szCs w:val="28"/>
          <w:lang w:val="kk-KZ"/>
        </w:rPr>
      </w:pP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3974"/>
        <w:gridCol w:w="2126"/>
        <w:gridCol w:w="2693"/>
      </w:tblGrid>
      <w:tr w:rsidR="00221E69" w:rsidRPr="0026636A" w14:paraId="6DBE0F75" w14:textId="77777777" w:rsidTr="003A5479">
        <w:trPr>
          <w:trHeight w:val="461"/>
          <w:jc w:val="center"/>
        </w:trPr>
        <w:tc>
          <w:tcPr>
            <w:tcW w:w="709" w:type="dxa"/>
          </w:tcPr>
          <w:p w14:paraId="44BD5216" w14:textId="77777777" w:rsidR="00221E69" w:rsidRPr="0026636A" w:rsidRDefault="00221E69" w:rsidP="003A5479">
            <w:pPr>
              <w:pStyle w:val="a8"/>
              <w:shd w:val="clear" w:color="auto" w:fill="FFFFFF" w:themeFill="background1"/>
              <w:rPr>
                <w:rFonts w:ascii="Times New Roman" w:hAnsi="Times New Roman"/>
                <w:sz w:val="28"/>
                <w:szCs w:val="28"/>
                <w:lang w:val="kk-KZ"/>
              </w:rPr>
            </w:pPr>
            <w:r w:rsidRPr="0026636A">
              <w:rPr>
                <w:rFonts w:ascii="Times New Roman" w:hAnsi="Times New Roman"/>
                <w:sz w:val="28"/>
                <w:szCs w:val="28"/>
                <w:lang w:val="kk-KZ"/>
              </w:rPr>
              <w:t>№</w:t>
            </w:r>
          </w:p>
        </w:tc>
        <w:tc>
          <w:tcPr>
            <w:tcW w:w="3974" w:type="dxa"/>
          </w:tcPr>
          <w:p w14:paraId="2E02DCE0" w14:textId="77777777" w:rsidR="00221E69" w:rsidRPr="0026636A" w:rsidRDefault="00221E69" w:rsidP="003A5479">
            <w:pPr>
              <w:pStyle w:val="a8"/>
              <w:shd w:val="clear" w:color="auto" w:fill="FFFFFF" w:themeFill="background1"/>
              <w:rPr>
                <w:rFonts w:ascii="Times New Roman" w:hAnsi="Times New Roman"/>
                <w:sz w:val="28"/>
                <w:szCs w:val="28"/>
                <w:lang w:val="kk-KZ"/>
              </w:rPr>
            </w:pPr>
            <w:r w:rsidRPr="0026636A">
              <w:rPr>
                <w:rFonts w:ascii="Times New Roman" w:hAnsi="Times New Roman"/>
                <w:sz w:val="28"/>
                <w:szCs w:val="28"/>
              </w:rPr>
              <w:t>Топ</w:t>
            </w:r>
            <w:r w:rsidRPr="0026636A">
              <w:rPr>
                <w:rFonts w:ascii="Times New Roman" w:hAnsi="Times New Roman"/>
                <w:sz w:val="28"/>
                <w:szCs w:val="28"/>
                <w:lang w:val="kk-KZ"/>
              </w:rPr>
              <w:t xml:space="preserve"> атауы</w:t>
            </w:r>
          </w:p>
        </w:tc>
        <w:tc>
          <w:tcPr>
            <w:tcW w:w="2126" w:type="dxa"/>
          </w:tcPr>
          <w:p w14:paraId="3EE050C5"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TC</w:t>
            </w:r>
          </w:p>
        </w:tc>
        <w:tc>
          <w:tcPr>
            <w:tcW w:w="2693" w:type="dxa"/>
          </w:tcPr>
          <w:p w14:paraId="3E8775C6" w14:textId="77777777" w:rsidR="00221E69" w:rsidRPr="0026636A" w:rsidRDefault="00221E69" w:rsidP="003A5479">
            <w:pPr>
              <w:pStyle w:val="a8"/>
              <w:shd w:val="clear" w:color="auto" w:fill="FFFFFF" w:themeFill="background1"/>
              <w:rPr>
                <w:rFonts w:ascii="Times New Roman" w:hAnsi="Times New Roman"/>
                <w:sz w:val="28"/>
                <w:szCs w:val="28"/>
                <w:lang w:val="kk-KZ"/>
              </w:rPr>
            </w:pPr>
            <w:r w:rsidRPr="0026636A">
              <w:rPr>
                <w:rFonts w:ascii="Times New Roman" w:hAnsi="Times New Roman"/>
                <w:sz w:val="28"/>
                <w:szCs w:val="28"/>
                <w:lang w:val="kk-KZ"/>
              </w:rPr>
              <w:t>ТГ</w:t>
            </w:r>
          </w:p>
        </w:tc>
      </w:tr>
      <w:tr w:rsidR="00221E69" w:rsidRPr="0026636A" w14:paraId="7715D6EF" w14:textId="77777777" w:rsidTr="003A5479">
        <w:trPr>
          <w:trHeight w:val="412"/>
          <w:jc w:val="center"/>
        </w:trPr>
        <w:tc>
          <w:tcPr>
            <w:tcW w:w="709" w:type="dxa"/>
          </w:tcPr>
          <w:p w14:paraId="2F63F63D" w14:textId="77777777" w:rsidR="00221E69" w:rsidRPr="0026636A" w:rsidRDefault="00221E69" w:rsidP="003A5479">
            <w:pPr>
              <w:pStyle w:val="a8"/>
              <w:shd w:val="clear" w:color="auto" w:fill="FFFFFF" w:themeFill="background1"/>
              <w:rPr>
                <w:rFonts w:ascii="Times New Roman" w:hAnsi="Times New Roman"/>
                <w:bCs/>
                <w:sz w:val="28"/>
                <w:szCs w:val="28"/>
                <w:lang w:val="kk-KZ"/>
              </w:rPr>
            </w:pPr>
            <w:r w:rsidRPr="0026636A">
              <w:rPr>
                <w:rFonts w:ascii="Times New Roman" w:hAnsi="Times New Roman"/>
                <w:bCs/>
                <w:sz w:val="28"/>
                <w:szCs w:val="28"/>
                <w:lang w:val="kk-KZ"/>
              </w:rPr>
              <w:t>1</w:t>
            </w:r>
          </w:p>
        </w:tc>
        <w:tc>
          <w:tcPr>
            <w:tcW w:w="3974" w:type="dxa"/>
          </w:tcPr>
          <w:p w14:paraId="28EA4A05"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bCs/>
                <w:sz w:val="28"/>
                <w:szCs w:val="28"/>
                <w:lang w:val="kk-KZ"/>
              </w:rPr>
              <w:t>Қалыпты</w:t>
            </w:r>
            <w:r w:rsidRPr="0026636A">
              <w:rPr>
                <w:rFonts w:ascii="Times New Roman" w:hAnsi="Times New Roman"/>
                <w:bCs/>
                <w:sz w:val="28"/>
                <w:szCs w:val="28"/>
              </w:rPr>
              <w:t xml:space="preserve"> бақылау тобы</w:t>
            </w:r>
          </w:p>
        </w:tc>
        <w:tc>
          <w:tcPr>
            <w:tcW w:w="2126" w:type="dxa"/>
          </w:tcPr>
          <w:p w14:paraId="3F265CB6"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1.75±0.97</w:t>
            </w:r>
          </w:p>
        </w:tc>
        <w:tc>
          <w:tcPr>
            <w:tcW w:w="2693" w:type="dxa"/>
          </w:tcPr>
          <w:p w14:paraId="3DBF831D"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1.81±0.33</w:t>
            </w:r>
          </w:p>
        </w:tc>
      </w:tr>
      <w:tr w:rsidR="00221E69" w:rsidRPr="0026636A" w14:paraId="0F439828" w14:textId="77777777" w:rsidTr="003A5479">
        <w:trPr>
          <w:trHeight w:val="417"/>
          <w:jc w:val="center"/>
        </w:trPr>
        <w:tc>
          <w:tcPr>
            <w:tcW w:w="709" w:type="dxa"/>
          </w:tcPr>
          <w:p w14:paraId="1BE38224" w14:textId="77777777" w:rsidR="00221E69" w:rsidRPr="0026636A" w:rsidRDefault="00221E69" w:rsidP="003A5479">
            <w:pPr>
              <w:pStyle w:val="a8"/>
              <w:shd w:val="clear" w:color="auto" w:fill="FFFFFF" w:themeFill="background1"/>
              <w:rPr>
                <w:rFonts w:ascii="Times New Roman" w:hAnsi="Times New Roman"/>
                <w:bCs/>
                <w:sz w:val="28"/>
                <w:szCs w:val="28"/>
                <w:lang w:val="kk-KZ"/>
              </w:rPr>
            </w:pPr>
            <w:r w:rsidRPr="0026636A">
              <w:rPr>
                <w:rFonts w:ascii="Times New Roman" w:hAnsi="Times New Roman"/>
                <w:bCs/>
                <w:sz w:val="28"/>
                <w:szCs w:val="28"/>
                <w:lang w:val="kk-KZ"/>
              </w:rPr>
              <w:t>2</w:t>
            </w:r>
          </w:p>
        </w:tc>
        <w:tc>
          <w:tcPr>
            <w:tcW w:w="3974" w:type="dxa"/>
          </w:tcPr>
          <w:p w14:paraId="0204678A" w14:textId="77777777" w:rsidR="00221E69" w:rsidRPr="0026636A" w:rsidRDefault="00221E69" w:rsidP="003A5479">
            <w:pPr>
              <w:pStyle w:val="a8"/>
              <w:shd w:val="clear" w:color="auto" w:fill="FFFFFF" w:themeFill="background1"/>
              <w:rPr>
                <w:rFonts w:ascii="Times New Roman" w:hAnsi="Times New Roman"/>
                <w:sz w:val="28"/>
                <w:szCs w:val="28"/>
                <w:lang w:val="kk-KZ"/>
              </w:rPr>
            </w:pPr>
            <w:r w:rsidRPr="0026636A">
              <w:rPr>
                <w:rFonts w:ascii="Times New Roman" w:hAnsi="Times New Roman"/>
                <w:bCs/>
                <w:sz w:val="28"/>
                <w:szCs w:val="28"/>
                <w:lang w:val="kk-KZ"/>
              </w:rPr>
              <w:t>Үлгі тобы</w:t>
            </w:r>
          </w:p>
        </w:tc>
        <w:tc>
          <w:tcPr>
            <w:tcW w:w="2126" w:type="dxa"/>
          </w:tcPr>
          <w:p w14:paraId="7E04BF0B"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4.54±0.77</w:t>
            </w:r>
            <w:r w:rsidRPr="0026636A">
              <w:rPr>
                <w:rFonts w:ascii="Times New Roman" w:hAnsi="Times New Roman"/>
                <w:b/>
                <w:sz w:val="28"/>
                <w:szCs w:val="28"/>
                <w:vertAlign w:val="superscript"/>
              </w:rPr>
              <w:t>**</w:t>
            </w:r>
          </w:p>
        </w:tc>
        <w:tc>
          <w:tcPr>
            <w:tcW w:w="2693" w:type="dxa"/>
          </w:tcPr>
          <w:p w14:paraId="172205C2"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2.95±0.13</w:t>
            </w:r>
            <w:r w:rsidRPr="0026636A">
              <w:rPr>
                <w:rFonts w:ascii="Times New Roman" w:hAnsi="Times New Roman"/>
                <w:b/>
                <w:sz w:val="28"/>
                <w:szCs w:val="28"/>
                <w:vertAlign w:val="superscript"/>
              </w:rPr>
              <w:t>**</w:t>
            </w:r>
          </w:p>
        </w:tc>
      </w:tr>
      <w:tr w:rsidR="00221E69" w:rsidRPr="0026636A" w14:paraId="36061EE6" w14:textId="77777777" w:rsidTr="003A5479">
        <w:trPr>
          <w:trHeight w:val="408"/>
          <w:jc w:val="center"/>
        </w:trPr>
        <w:tc>
          <w:tcPr>
            <w:tcW w:w="709" w:type="dxa"/>
          </w:tcPr>
          <w:p w14:paraId="2F30DE3F" w14:textId="77777777" w:rsidR="00221E69" w:rsidRPr="0026636A" w:rsidRDefault="00221E69" w:rsidP="003A5479">
            <w:pPr>
              <w:pStyle w:val="a8"/>
              <w:shd w:val="clear" w:color="auto" w:fill="FFFFFF" w:themeFill="background1"/>
              <w:rPr>
                <w:rFonts w:ascii="Times New Roman" w:hAnsi="Times New Roman"/>
                <w:bCs/>
                <w:sz w:val="28"/>
                <w:szCs w:val="28"/>
                <w:lang w:val="kk-KZ"/>
              </w:rPr>
            </w:pPr>
            <w:r w:rsidRPr="0026636A">
              <w:rPr>
                <w:rFonts w:ascii="Times New Roman" w:hAnsi="Times New Roman"/>
                <w:bCs/>
                <w:sz w:val="28"/>
                <w:szCs w:val="28"/>
                <w:lang w:val="kk-KZ"/>
              </w:rPr>
              <w:t>3</w:t>
            </w:r>
          </w:p>
        </w:tc>
        <w:tc>
          <w:tcPr>
            <w:tcW w:w="3974" w:type="dxa"/>
          </w:tcPr>
          <w:p w14:paraId="00CAD4B5" w14:textId="77777777" w:rsidR="00221E69" w:rsidRPr="0026636A" w:rsidRDefault="00221E69" w:rsidP="003A5479">
            <w:pPr>
              <w:pStyle w:val="a8"/>
              <w:shd w:val="clear" w:color="auto" w:fill="FFFFFF" w:themeFill="background1"/>
              <w:rPr>
                <w:rFonts w:ascii="Times New Roman" w:hAnsi="Times New Roman"/>
                <w:sz w:val="28"/>
                <w:szCs w:val="28"/>
                <w:lang w:val="kk-KZ"/>
              </w:rPr>
            </w:pPr>
            <w:r w:rsidRPr="0026636A">
              <w:rPr>
                <w:rFonts w:ascii="Times New Roman" w:hAnsi="Times New Roman"/>
                <w:bCs/>
                <w:sz w:val="28"/>
                <w:szCs w:val="28"/>
                <w:lang w:val="kk-KZ"/>
              </w:rPr>
              <w:t>Позитивті препараттар</w:t>
            </w:r>
            <w:r w:rsidRPr="0026636A">
              <w:rPr>
                <w:rFonts w:ascii="Times New Roman" w:hAnsi="Times New Roman"/>
                <w:bCs/>
                <w:sz w:val="28"/>
                <w:szCs w:val="28"/>
              </w:rPr>
              <w:t xml:space="preserve"> то</w:t>
            </w:r>
            <w:r w:rsidRPr="0026636A">
              <w:rPr>
                <w:rFonts w:ascii="Times New Roman" w:hAnsi="Times New Roman"/>
                <w:bCs/>
                <w:sz w:val="28"/>
                <w:szCs w:val="28"/>
                <w:lang w:val="kk-KZ"/>
              </w:rPr>
              <w:t>бы</w:t>
            </w:r>
          </w:p>
        </w:tc>
        <w:tc>
          <w:tcPr>
            <w:tcW w:w="2126" w:type="dxa"/>
          </w:tcPr>
          <w:p w14:paraId="004ED19D"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2</w:t>
            </w:r>
            <w:r w:rsidRPr="0026636A">
              <w:rPr>
                <w:rFonts w:ascii="Times New Roman" w:eastAsia="MingLiU" w:hAnsi="Times New Roman"/>
                <w:sz w:val="28"/>
                <w:szCs w:val="28"/>
              </w:rPr>
              <w:t>.71</w:t>
            </w:r>
            <w:r w:rsidRPr="0026636A">
              <w:rPr>
                <w:rFonts w:ascii="Times New Roman" w:hAnsi="Times New Roman"/>
                <w:sz w:val="28"/>
                <w:szCs w:val="28"/>
              </w:rPr>
              <w:t>±0</w:t>
            </w:r>
            <w:r w:rsidRPr="0026636A">
              <w:rPr>
                <w:rFonts w:ascii="Times New Roman" w:eastAsia="MingLiU" w:hAnsi="Times New Roman"/>
                <w:sz w:val="28"/>
                <w:szCs w:val="28"/>
              </w:rPr>
              <w:t>.</w:t>
            </w:r>
            <w:r w:rsidRPr="0026636A">
              <w:rPr>
                <w:rFonts w:ascii="Times New Roman" w:hAnsi="Times New Roman"/>
                <w:sz w:val="28"/>
                <w:szCs w:val="28"/>
              </w:rPr>
              <w:t>59</w:t>
            </w:r>
          </w:p>
        </w:tc>
        <w:tc>
          <w:tcPr>
            <w:tcW w:w="2693" w:type="dxa"/>
          </w:tcPr>
          <w:p w14:paraId="6ACC2DCE"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2</w:t>
            </w:r>
            <w:r w:rsidRPr="0026636A">
              <w:rPr>
                <w:rFonts w:ascii="Times New Roman" w:eastAsia="MingLiU" w:hAnsi="Times New Roman"/>
                <w:sz w:val="28"/>
                <w:szCs w:val="28"/>
              </w:rPr>
              <w:t>.5</w:t>
            </w:r>
            <w:r w:rsidRPr="0026636A">
              <w:rPr>
                <w:rFonts w:ascii="Times New Roman" w:hAnsi="Times New Roman"/>
                <w:sz w:val="28"/>
                <w:szCs w:val="28"/>
              </w:rPr>
              <w:t>3±0</w:t>
            </w:r>
            <w:r w:rsidRPr="0026636A">
              <w:rPr>
                <w:rFonts w:ascii="Times New Roman" w:eastAsia="MingLiU" w:hAnsi="Times New Roman"/>
                <w:sz w:val="28"/>
                <w:szCs w:val="28"/>
              </w:rPr>
              <w:t>.</w:t>
            </w:r>
            <w:r w:rsidRPr="0026636A">
              <w:rPr>
                <w:rFonts w:ascii="Times New Roman" w:hAnsi="Times New Roman"/>
                <w:sz w:val="28"/>
                <w:szCs w:val="28"/>
              </w:rPr>
              <w:t>31</w:t>
            </w:r>
            <w:r w:rsidRPr="0026636A">
              <w:rPr>
                <w:rFonts w:ascii="Times New Roman" w:hAnsi="Times New Roman"/>
                <w:sz w:val="28"/>
                <w:szCs w:val="28"/>
                <w:vertAlign w:val="superscript"/>
              </w:rPr>
              <w:t>▲▲</w:t>
            </w:r>
          </w:p>
        </w:tc>
      </w:tr>
      <w:tr w:rsidR="00221E69" w:rsidRPr="0026636A" w14:paraId="43FB73F2" w14:textId="77777777" w:rsidTr="003A5479">
        <w:trPr>
          <w:trHeight w:val="414"/>
          <w:jc w:val="center"/>
        </w:trPr>
        <w:tc>
          <w:tcPr>
            <w:tcW w:w="709" w:type="dxa"/>
          </w:tcPr>
          <w:p w14:paraId="23DC30A7" w14:textId="77777777" w:rsidR="00221E69" w:rsidRPr="0026636A" w:rsidRDefault="00221E69" w:rsidP="003A5479">
            <w:pPr>
              <w:pStyle w:val="a8"/>
              <w:shd w:val="clear" w:color="auto" w:fill="FFFFFF" w:themeFill="background1"/>
              <w:rPr>
                <w:rFonts w:ascii="Times New Roman" w:hAnsi="Times New Roman"/>
                <w:bCs/>
                <w:sz w:val="28"/>
                <w:szCs w:val="28"/>
                <w:lang w:val="kk-KZ"/>
              </w:rPr>
            </w:pPr>
            <w:r w:rsidRPr="0026636A">
              <w:rPr>
                <w:rFonts w:ascii="Times New Roman" w:hAnsi="Times New Roman"/>
                <w:bCs/>
                <w:sz w:val="28"/>
                <w:szCs w:val="28"/>
                <w:lang w:val="kk-KZ"/>
              </w:rPr>
              <w:lastRenderedPageBreak/>
              <w:t>4</w:t>
            </w:r>
          </w:p>
        </w:tc>
        <w:tc>
          <w:tcPr>
            <w:tcW w:w="3974" w:type="dxa"/>
          </w:tcPr>
          <w:p w14:paraId="51433B00"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bCs/>
                <w:sz w:val="28"/>
                <w:szCs w:val="28"/>
                <w:lang w:val="kk-KZ"/>
              </w:rPr>
              <w:t>Т</w:t>
            </w:r>
            <w:r w:rsidRPr="0026636A">
              <w:rPr>
                <w:rFonts w:ascii="Times New Roman" w:hAnsi="Times New Roman"/>
                <w:bCs/>
                <w:sz w:val="28"/>
                <w:szCs w:val="28"/>
              </w:rPr>
              <w:t>өмен дозалы топ</w:t>
            </w:r>
          </w:p>
        </w:tc>
        <w:tc>
          <w:tcPr>
            <w:tcW w:w="2126" w:type="dxa"/>
          </w:tcPr>
          <w:p w14:paraId="1B3B6204"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3</w:t>
            </w:r>
            <w:r w:rsidRPr="0026636A">
              <w:rPr>
                <w:rFonts w:ascii="Times New Roman" w:eastAsia="MingLiU" w:hAnsi="Times New Roman"/>
                <w:sz w:val="28"/>
                <w:szCs w:val="28"/>
              </w:rPr>
              <w:t>.</w:t>
            </w:r>
            <w:r w:rsidRPr="0026636A">
              <w:rPr>
                <w:rFonts w:ascii="Times New Roman" w:hAnsi="Times New Roman"/>
                <w:sz w:val="28"/>
                <w:szCs w:val="28"/>
              </w:rPr>
              <w:t>30±0</w:t>
            </w:r>
            <w:r w:rsidRPr="0026636A">
              <w:rPr>
                <w:rFonts w:ascii="Times New Roman" w:eastAsia="MingLiU" w:hAnsi="Times New Roman"/>
                <w:sz w:val="28"/>
                <w:szCs w:val="28"/>
              </w:rPr>
              <w:t>.</w:t>
            </w:r>
            <w:r w:rsidRPr="0026636A">
              <w:rPr>
                <w:rFonts w:ascii="Times New Roman" w:hAnsi="Times New Roman"/>
                <w:sz w:val="28"/>
                <w:szCs w:val="28"/>
              </w:rPr>
              <w:t>33</w:t>
            </w:r>
          </w:p>
        </w:tc>
        <w:tc>
          <w:tcPr>
            <w:tcW w:w="2693" w:type="dxa"/>
          </w:tcPr>
          <w:p w14:paraId="502C0653"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2</w:t>
            </w:r>
            <w:r w:rsidRPr="0026636A">
              <w:rPr>
                <w:rFonts w:ascii="Times New Roman" w:eastAsia="MingLiU" w:hAnsi="Times New Roman"/>
                <w:sz w:val="28"/>
                <w:szCs w:val="28"/>
              </w:rPr>
              <w:t>.</w:t>
            </w:r>
            <w:r w:rsidRPr="0026636A">
              <w:rPr>
                <w:rFonts w:ascii="Times New Roman" w:hAnsi="Times New Roman"/>
                <w:sz w:val="28"/>
                <w:szCs w:val="28"/>
              </w:rPr>
              <w:t>43±0</w:t>
            </w:r>
            <w:r w:rsidRPr="0026636A">
              <w:rPr>
                <w:rFonts w:ascii="Times New Roman" w:eastAsia="MingLiU" w:hAnsi="Times New Roman"/>
                <w:sz w:val="28"/>
                <w:szCs w:val="28"/>
              </w:rPr>
              <w:t>.</w:t>
            </w:r>
            <w:r w:rsidRPr="0026636A">
              <w:rPr>
                <w:rFonts w:ascii="Times New Roman" w:hAnsi="Times New Roman"/>
                <w:sz w:val="28"/>
                <w:szCs w:val="28"/>
              </w:rPr>
              <w:t>10</w:t>
            </w:r>
            <w:r w:rsidRPr="0026636A">
              <w:rPr>
                <w:rFonts w:ascii="Times New Roman" w:hAnsi="Times New Roman"/>
                <w:sz w:val="28"/>
                <w:szCs w:val="28"/>
                <w:vertAlign w:val="superscript"/>
              </w:rPr>
              <w:t>▲▲</w:t>
            </w:r>
          </w:p>
        </w:tc>
      </w:tr>
      <w:tr w:rsidR="00221E69" w:rsidRPr="0026636A" w14:paraId="405A7635" w14:textId="77777777" w:rsidTr="003A5479">
        <w:trPr>
          <w:trHeight w:val="421"/>
          <w:jc w:val="center"/>
        </w:trPr>
        <w:tc>
          <w:tcPr>
            <w:tcW w:w="709" w:type="dxa"/>
          </w:tcPr>
          <w:p w14:paraId="209BE3EE" w14:textId="77777777" w:rsidR="00221E69" w:rsidRPr="0026636A" w:rsidRDefault="00221E69" w:rsidP="003A5479">
            <w:pPr>
              <w:pStyle w:val="a8"/>
              <w:shd w:val="clear" w:color="auto" w:fill="FFFFFF" w:themeFill="background1"/>
              <w:rPr>
                <w:rFonts w:ascii="Times New Roman" w:hAnsi="Times New Roman"/>
                <w:bCs/>
                <w:sz w:val="28"/>
                <w:szCs w:val="28"/>
                <w:lang w:val="kk-KZ"/>
              </w:rPr>
            </w:pPr>
            <w:r w:rsidRPr="0026636A">
              <w:rPr>
                <w:rFonts w:ascii="Times New Roman" w:hAnsi="Times New Roman"/>
                <w:bCs/>
                <w:sz w:val="28"/>
                <w:szCs w:val="28"/>
                <w:lang w:val="kk-KZ"/>
              </w:rPr>
              <w:t>5</w:t>
            </w:r>
          </w:p>
        </w:tc>
        <w:tc>
          <w:tcPr>
            <w:tcW w:w="3974" w:type="dxa"/>
          </w:tcPr>
          <w:p w14:paraId="1783F336"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bCs/>
                <w:sz w:val="28"/>
                <w:szCs w:val="28"/>
              </w:rPr>
              <w:t>Орташа дозалы топ</w:t>
            </w:r>
          </w:p>
        </w:tc>
        <w:tc>
          <w:tcPr>
            <w:tcW w:w="2126" w:type="dxa"/>
          </w:tcPr>
          <w:p w14:paraId="3C16189D"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2.</w:t>
            </w:r>
            <w:r w:rsidRPr="0026636A">
              <w:rPr>
                <w:rFonts w:ascii="Times New Roman" w:eastAsia="MingLiU" w:hAnsi="Times New Roman"/>
                <w:sz w:val="28"/>
                <w:szCs w:val="28"/>
              </w:rPr>
              <w:t>5</w:t>
            </w:r>
            <w:r w:rsidRPr="0026636A">
              <w:rPr>
                <w:rFonts w:ascii="Times New Roman" w:hAnsi="Times New Roman"/>
                <w:sz w:val="28"/>
                <w:szCs w:val="28"/>
              </w:rPr>
              <w:t>2±0</w:t>
            </w:r>
            <w:r w:rsidRPr="0026636A">
              <w:rPr>
                <w:rFonts w:ascii="Times New Roman" w:eastAsia="MingLiU" w:hAnsi="Times New Roman"/>
                <w:sz w:val="28"/>
                <w:szCs w:val="28"/>
              </w:rPr>
              <w:t>.</w:t>
            </w:r>
            <w:r w:rsidRPr="0026636A">
              <w:rPr>
                <w:rFonts w:ascii="Times New Roman" w:hAnsi="Times New Roman"/>
                <w:sz w:val="28"/>
                <w:szCs w:val="28"/>
              </w:rPr>
              <w:t>35</w:t>
            </w:r>
          </w:p>
        </w:tc>
        <w:tc>
          <w:tcPr>
            <w:tcW w:w="2693" w:type="dxa"/>
          </w:tcPr>
          <w:p w14:paraId="36BB0924"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2</w:t>
            </w:r>
            <w:r w:rsidRPr="0026636A">
              <w:rPr>
                <w:rFonts w:ascii="Times New Roman" w:eastAsia="MingLiU" w:hAnsi="Times New Roman"/>
                <w:sz w:val="28"/>
                <w:szCs w:val="28"/>
              </w:rPr>
              <w:t>.</w:t>
            </w:r>
            <w:r w:rsidRPr="0026636A">
              <w:rPr>
                <w:rFonts w:ascii="Times New Roman" w:hAnsi="Times New Roman"/>
                <w:sz w:val="28"/>
                <w:szCs w:val="28"/>
              </w:rPr>
              <w:t>73±0</w:t>
            </w:r>
            <w:r w:rsidRPr="0026636A">
              <w:rPr>
                <w:rFonts w:ascii="Times New Roman" w:eastAsia="MingLiU" w:hAnsi="Times New Roman"/>
                <w:sz w:val="28"/>
                <w:szCs w:val="28"/>
              </w:rPr>
              <w:t>.2</w:t>
            </w:r>
            <w:r w:rsidRPr="0026636A">
              <w:rPr>
                <w:rFonts w:ascii="Times New Roman" w:hAnsi="Times New Roman"/>
                <w:sz w:val="28"/>
                <w:szCs w:val="28"/>
              </w:rPr>
              <w:t>4</w:t>
            </w:r>
            <w:r w:rsidRPr="0026636A">
              <w:rPr>
                <w:rFonts w:ascii="Times New Roman" w:hAnsi="Times New Roman"/>
                <w:sz w:val="28"/>
                <w:szCs w:val="28"/>
                <w:vertAlign w:val="superscript"/>
              </w:rPr>
              <w:t>▲</w:t>
            </w:r>
          </w:p>
        </w:tc>
      </w:tr>
      <w:tr w:rsidR="00221E69" w:rsidRPr="0026636A" w14:paraId="7DA8D5AE" w14:textId="77777777" w:rsidTr="003A5479">
        <w:trPr>
          <w:trHeight w:val="375"/>
          <w:jc w:val="center"/>
        </w:trPr>
        <w:tc>
          <w:tcPr>
            <w:tcW w:w="709" w:type="dxa"/>
          </w:tcPr>
          <w:p w14:paraId="697597B5" w14:textId="77777777" w:rsidR="00221E69" w:rsidRPr="0026636A" w:rsidRDefault="00221E69" w:rsidP="003A5479">
            <w:pPr>
              <w:pStyle w:val="a8"/>
              <w:shd w:val="clear" w:color="auto" w:fill="FFFFFF" w:themeFill="background1"/>
              <w:rPr>
                <w:rFonts w:ascii="Times New Roman" w:hAnsi="Times New Roman"/>
                <w:bCs/>
                <w:sz w:val="28"/>
                <w:szCs w:val="28"/>
                <w:lang w:val="kk-KZ"/>
              </w:rPr>
            </w:pPr>
            <w:r w:rsidRPr="0026636A">
              <w:rPr>
                <w:rFonts w:ascii="Times New Roman" w:hAnsi="Times New Roman"/>
                <w:bCs/>
                <w:sz w:val="28"/>
                <w:szCs w:val="28"/>
                <w:lang w:val="kk-KZ"/>
              </w:rPr>
              <w:t>6</w:t>
            </w:r>
          </w:p>
        </w:tc>
        <w:tc>
          <w:tcPr>
            <w:tcW w:w="3974" w:type="dxa"/>
          </w:tcPr>
          <w:p w14:paraId="5F49ED65"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bCs/>
                <w:sz w:val="28"/>
                <w:szCs w:val="28"/>
                <w:lang w:val="kk-KZ"/>
              </w:rPr>
              <w:t>Ж</w:t>
            </w:r>
            <w:r w:rsidRPr="0026636A">
              <w:rPr>
                <w:rFonts w:ascii="Times New Roman" w:hAnsi="Times New Roman"/>
                <w:bCs/>
                <w:sz w:val="28"/>
                <w:szCs w:val="28"/>
              </w:rPr>
              <w:t>оғары дозалы топ</w:t>
            </w:r>
          </w:p>
        </w:tc>
        <w:tc>
          <w:tcPr>
            <w:tcW w:w="2126" w:type="dxa"/>
          </w:tcPr>
          <w:p w14:paraId="32251216"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2</w:t>
            </w:r>
            <w:r w:rsidRPr="0026636A">
              <w:rPr>
                <w:rFonts w:ascii="Times New Roman" w:eastAsia="MingLiU" w:hAnsi="Times New Roman"/>
                <w:sz w:val="28"/>
                <w:szCs w:val="28"/>
              </w:rPr>
              <w:t>.4</w:t>
            </w:r>
            <w:r w:rsidRPr="0026636A">
              <w:rPr>
                <w:rFonts w:ascii="Times New Roman" w:hAnsi="Times New Roman"/>
                <w:sz w:val="28"/>
                <w:szCs w:val="28"/>
              </w:rPr>
              <w:t>2±0</w:t>
            </w:r>
            <w:r w:rsidRPr="0026636A">
              <w:rPr>
                <w:rFonts w:ascii="Times New Roman" w:eastAsia="MingLiU" w:hAnsi="Times New Roman"/>
                <w:sz w:val="28"/>
                <w:szCs w:val="28"/>
              </w:rPr>
              <w:t>.1</w:t>
            </w:r>
            <w:r w:rsidRPr="0026636A">
              <w:rPr>
                <w:rFonts w:ascii="Times New Roman" w:hAnsi="Times New Roman"/>
                <w:sz w:val="28"/>
                <w:szCs w:val="28"/>
              </w:rPr>
              <w:t>6</w:t>
            </w:r>
            <w:r w:rsidRPr="0026636A">
              <w:rPr>
                <w:rFonts w:ascii="Times New Roman" w:hAnsi="Times New Roman"/>
                <w:sz w:val="28"/>
                <w:szCs w:val="28"/>
                <w:vertAlign w:val="superscript"/>
              </w:rPr>
              <w:t>▲</w:t>
            </w:r>
          </w:p>
        </w:tc>
        <w:tc>
          <w:tcPr>
            <w:tcW w:w="2693" w:type="dxa"/>
          </w:tcPr>
          <w:p w14:paraId="53339A07" w14:textId="77777777" w:rsidR="00221E69" w:rsidRPr="0026636A" w:rsidRDefault="00221E69" w:rsidP="003A5479">
            <w:pPr>
              <w:pStyle w:val="a8"/>
              <w:shd w:val="clear" w:color="auto" w:fill="FFFFFF" w:themeFill="background1"/>
              <w:rPr>
                <w:rFonts w:ascii="Times New Roman" w:hAnsi="Times New Roman"/>
                <w:sz w:val="28"/>
                <w:szCs w:val="28"/>
              </w:rPr>
            </w:pPr>
            <w:r w:rsidRPr="0026636A">
              <w:rPr>
                <w:rFonts w:ascii="Times New Roman" w:hAnsi="Times New Roman"/>
                <w:sz w:val="28"/>
                <w:szCs w:val="28"/>
              </w:rPr>
              <w:t>2</w:t>
            </w:r>
            <w:r w:rsidRPr="0026636A">
              <w:rPr>
                <w:rFonts w:ascii="Times New Roman" w:eastAsia="MingLiU" w:hAnsi="Times New Roman"/>
                <w:sz w:val="28"/>
                <w:szCs w:val="28"/>
              </w:rPr>
              <w:t>.</w:t>
            </w:r>
            <w:r w:rsidRPr="0026636A">
              <w:rPr>
                <w:rFonts w:ascii="Times New Roman" w:hAnsi="Times New Roman"/>
                <w:sz w:val="28"/>
                <w:szCs w:val="28"/>
              </w:rPr>
              <w:t>4</w:t>
            </w:r>
            <w:r w:rsidRPr="0026636A">
              <w:rPr>
                <w:rFonts w:ascii="Times New Roman" w:eastAsia="MingLiU" w:hAnsi="Times New Roman"/>
                <w:sz w:val="28"/>
                <w:szCs w:val="28"/>
              </w:rPr>
              <w:t>5</w:t>
            </w:r>
            <w:r w:rsidRPr="0026636A">
              <w:rPr>
                <w:rFonts w:ascii="Times New Roman" w:hAnsi="Times New Roman"/>
                <w:sz w:val="28"/>
                <w:szCs w:val="28"/>
              </w:rPr>
              <w:t>±0</w:t>
            </w:r>
            <w:r w:rsidRPr="0026636A">
              <w:rPr>
                <w:rFonts w:ascii="Times New Roman" w:eastAsia="MingLiU" w:hAnsi="Times New Roman"/>
                <w:sz w:val="28"/>
                <w:szCs w:val="28"/>
              </w:rPr>
              <w:t>.</w:t>
            </w:r>
            <w:r w:rsidRPr="0026636A">
              <w:rPr>
                <w:rFonts w:ascii="Times New Roman" w:hAnsi="Times New Roman"/>
                <w:sz w:val="28"/>
                <w:szCs w:val="28"/>
              </w:rPr>
              <w:t>48</w:t>
            </w:r>
            <w:r w:rsidRPr="0026636A">
              <w:rPr>
                <w:rFonts w:ascii="Times New Roman" w:hAnsi="Times New Roman"/>
                <w:sz w:val="28"/>
                <w:szCs w:val="28"/>
                <w:vertAlign w:val="superscript"/>
              </w:rPr>
              <w:t>▲▲</w:t>
            </w:r>
          </w:p>
        </w:tc>
      </w:tr>
    </w:tbl>
    <w:p w14:paraId="005DE7E9" w14:textId="77777777" w:rsidR="00221E69" w:rsidRPr="0026636A" w:rsidRDefault="00221E69" w:rsidP="00221E69">
      <w:pPr>
        <w:pStyle w:val="a8"/>
        <w:shd w:val="clear" w:color="auto" w:fill="FFFFFF" w:themeFill="background1"/>
        <w:ind w:firstLine="709"/>
        <w:jc w:val="both"/>
        <w:rPr>
          <w:rFonts w:ascii="Times New Roman" w:hAnsi="Times New Roman"/>
          <w:sz w:val="28"/>
          <w:szCs w:val="28"/>
        </w:rPr>
      </w:pPr>
      <w:r w:rsidRPr="0026636A">
        <w:rPr>
          <w:rFonts w:ascii="Times New Roman" w:hAnsi="Times New Roman"/>
          <w:i/>
          <w:sz w:val="28"/>
          <w:szCs w:val="28"/>
        </w:rPr>
        <w:t>Ескерт</w:t>
      </w:r>
      <w:r w:rsidRPr="0026636A">
        <w:rPr>
          <w:rFonts w:ascii="Times New Roman" w:hAnsi="Times New Roman"/>
          <w:i/>
          <w:sz w:val="28"/>
          <w:szCs w:val="28"/>
          <w:lang w:val="kk-KZ"/>
        </w:rPr>
        <w:t>у:</w:t>
      </w:r>
      <w:r w:rsidRPr="0026636A">
        <w:rPr>
          <w:rFonts w:ascii="Times New Roman" w:hAnsi="Times New Roman"/>
          <w:sz w:val="28"/>
          <w:szCs w:val="28"/>
        </w:rPr>
        <w:t xml:space="preserve"> қалыпты топпен салыстырғанда, *Р &lt;0,05, * * Р &lt;0,01, </w:t>
      </w:r>
      <w:r w:rsidRPr="0026636A">
        <w:rPr>
          <w:rFonts w:ascii="Times New Roman" w:hAnsi="Times New Roman"/>
          <w:sz w:val="28"/>
          <w:szCs w:val="28"/>
          <w:lang w:val="kk-KZ"/>
        </w:rPr>
        <w:t>үлгі</w:t>
      </w:r>
      <w:r w:rsidRPr="0026636A">
        <w:rPr>
          <w:rFonts w:ascii="Times New Roman" w:hAnsi="Times New Roman"/>
          <w:sz w:val="28"/>
          <w:szCs w:val="28"/>
        </w:rPr>
        <w:t xml:space="preserve"> топпен салыстырғанда, </w:t>
      </w:r>
      <w:r w:rsidRPr="0026636A">
        <w:rPr>
          <w:rFonts w:ascii="Times New Roman" w:hAnsi="Times New Roman"/>
          <w:sz w:val="28"/>
          <w:szCs w:val="28"/>
          <w:vertAlign w:val="superscript"/>
        </w:rPr>
        <w:t>▲</w:t>
      </w:r>
      <w:r w:rsidRPr="0026636A">
        <w:rPr>
          <w:rFonts w:ascii="Times New Roman" w:hAnsi="Times New Roman"/>
          <w:sz w:val="28"/>
          <w:szCs w:val="28"/>
        </w:rPr>
        <w:t xml:space="preserve"> Р &lt;0,05, </w:t>
      </w:r>
      <w:r w:rsidRPr="0026636A">
        <w:rPr>
          <w:rFonts w:ascii="Times New Roman" w:hAnsi="Times New Roman"/>
          <w:sz w:val="28"/>
          <w:szCs w:val="28"/>
          <w:vertAlign w:val="superscript"/>
        </w:rPr>
        <w:t>▲▲</w:t>
      </w:r>
      <w:r w:rsidRPr="0026636A">
        <w:rPr>
          <w:rFonts w:ascii="Times New Roman" w:hAnsi="Times New Roman"/>
          <w:sz w:val="28"/>
          <w:szCs w:val="28"/>
        </w:rPr>
        <w:t xml:space="preserve"> Р &lt;0,01.</w:t>
      </w:r>
    </w:p>
    <w:p w14:paraId="2D967DF5" w14:textId="77777777" w:rsidR="00221E69" w:rsidRPr="0026636A" w:rsidRDefault="00221E69" w:rsidP="00221E69">
      <w:pPr>
        <w:pStyle w:val="a8"/>
        <w:jc w:val="center"/>
        <w:rPr>
          <w:rFonts w:ascii="Times New Roman" w:hAnsi="Times New Roman"/>
          <w:sz w:val="28"/>
          <w:szCs w:val="28"/>
          <w:lang w:val="kk-KZ"/>
        </w:rPr>
      </w:pPr>
    </w:p>
    <w:p w14:paraId="7AE330AD" w14:textId="77777777" w:rsidR="00BF7912" w:rsidRPr="0026636A" w:rsidRDefault="00BF7912" w:rsidP="00221E69">
      <w:pPr>
        <w:pStyle w:val="a8"/>
        <w:jc w:val="center"/>
        <w:rPr>
          <w:rFonts w:ascii="Times New Roman" w:hAnsi="Times New Roman"/>
          <w:sz w:val="28"/>
          <w:szCs w:val="28"/>
          <w:lang w:val="kk-KZ"/>
        </w:rPr>
      </w:pPr>
    </w:p>
    <w:p w14:paraId="016AEF35" w14:textId="287E302E" w:rsidR="00221E69" w:rsidRPr="0026636A" w:rsidRDefault="005D4ED6" w:rsidP="005D4ED6">
      <w:pPr>
        <w:pStyle w:val="a8"/>
        <w:jc w:val="center"/>
        <w:rPr>
          <w:rFonts w:ascii="Times New Roman" w:hAnsi="Times New Roman"/>
          <w:sz w:val="28"/>
          <w:szCs w:val="28"/>
          <w:lang w:eastAsia="ru-RU"/>
        </w:rPr>
      </w:pPr>
      <w:r w:rsidRPr="0026636A">
        <w:rPr>
          <w:rFonts w:ascii="Times New Roman" w:hAnsi="Times New Roman"/>
          <w:noProof/>
          <w:sz w:val="28"/>
          <w:szCs w:val="28"/>
          <w:lang w:eastAsia="ru-RU" w:bidi="he-IL"/>
        </w:rPr>
        <w:drawing>
          <wp:inline distT="0" distB="0" distL="0" distR="0" wp14:anchorId="0C0B233D" wp14:editId="4FE02EED">
            <wp:extent cx="5616160" cy="3031588"/>
            <wp:effectExtent l="0" t="0" r="381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646038" cy="3047716"/>
                    </a:xfrm>
                    <a:prstGeom prst="rect">
                      <a:avLst/>
                    </a:prstGeom>
                  </pic:spPr>
                </pic:pic>
              </a:graphicData>
            </a:graphic>
          </wp:inline>
        </w:drawing>
      </w:r>
    </w:p>
    <w:p w14:paraId="1A93C8B2" w14:textId="77777777" w:rsidR="00DA1FBA" w:rsidRPr="0026636A" w:rsidRDefault="00221E69" w:rsidP="00DA1FBA">
      <w:pPr>
        <w:pStyle w:val="a8"/>
        <w:jc w:val="both"/>
        <w:rPr>
          <w:rFonts w:ascii="Times New Roman" w:hAnsi="Times New Roman"/>
          <w:sz w:val="28"/>
          <w:szCs w:val="28"/>
          <w:lang w:val="kk-KZ"/>
        </w:rPr>
      </w:pPr>
      <w:r w:rsidRPr="0026636A">
        <w:rPr>
          <w:rFonts w:ascii="Times New Roman" w:hAnsi="Times New Roman"/>
          <w:sz w:val="28"/>
          <w:szCs w:val="28"/>
          <w:lang w:val="kk-KZ"/>
        </w:rPr>
        <w:t xml:space="preserve">  </w:t>
      </w:r>
    </w:p>
    <w:p w14:paraId="07F26C89" w14:textId="27098B76" w:rsidR="00221E69" w:rsidRPr="0026636A" w:rsidRDefault="005D4ED6" w:rsidP="00593ED6">
      <w:pPr>
        <w:pStyle w:val="a8"/>
        <w:ind w:firstLine="567"/>
        <w:jc w:val="both"/>
        <w:rPr>
          <w:rFonts w:ascii="Times New Roman" w:hAnsi="Times New Roman"/>
          <w:sz w:val="28"/>
          <w:szCs w:val="28"/>
          <w:lang w:val="kk-KZ"/>
        </w:rPr>
      </w:pPr>
      <w:r w:rsidRPr="0026636A">
        <w:rPr>
          <w:rFonts w:ascii="Times New Roman" w:hAnsi="Times New Roman"/>
          <w:sz w:val="28"/>
          <w:szCs w:val="28"/>
          <w:lang w:val="en-US"/>
        </w:rPr>
        <w:t>C</w:t>
      </w:r>
      <w:r w:rsidR="009565CE" w:rsidRPr="0026636A">
        <w:rPr>
          <w:rFonts w:ascii="Times New Roman" w:hAnsi="Times New Roman"/>
          <w:sz w:val="28"/>
          <w:szCs w:val="28"/>
        </w:rPr>
        <w:t>урет 4</w:t>
      </w:r>
      <w:r w:rsidR="00593ED6" w:rsidRPr="0026636A">
        <w:rPr>
          <w:rFonts w:ascii="Times New Roman" w:hAnsi="Times New Roman"/>
          <w:sz w:val="28"/>
          <w:szCs w:val="28"/>
          <w:lang w:val="en-US"/>
        </w:rPr>
        <w:t>6</w:t>
      </w:r>
      <w:r w:rsidR="009565CE" w:rsidRPr="0026636A">
        <w:rPr>
          <w:rFonts w:ascii="Times New Roman" w:hAnsi="Times New Roman"/>
          <w:sz w:val="28"/>
          <w:szCs w:val="28"/>
          <w:lang w:val="en-US"/>
        </w:rPr>
        <w:t xml:space="preserve"> </w:t>
      </w:r>
      <w:r w:rsidR="009565CE" w:rsidRPr="0026636A">
        <w:rPr>
          <w:rFonts w:ascii="Times New Roman" w:hAnsi="Times New Roman"/>
          <w:iCs/>
          <w:color w:val="000000" w:themeColor="text1"/>
          <w:sz w:val="28"/>
          <w:szCs w:val="28"/>
          <w:lang w:val="en-US"/>
        </w:rPr>
        <w:t>–</w:t>
      </w:r>
      <w:r w:rsidR="00221E69" w:rsidRPr="0026636A">
        <w:rPr>
          <w:rFonts w:ascii="Times New Roman" w:hAnsi="Times New Roman"/>
          <w:sz w:val="28"/>
          <w:szCs w:val="28"/>
          <w:lang w:val="kk-KZ"/>
        </w:rPr>
        <w:t xml:space="preserve"> </w:t>
      </w:r>
      <w:r w:rsidR="00221E69" w:rsidRPr="0026636A">
        <w:rPr>
          <w:rFonts w:ascii="Times New Roman" w:hAnsi="Times New Roman"/>
          <w:i/>
          <w:sz w:val="28"/>
          <w:szCs w:val="28"/>
          <w:lang w:val="kk-KZ"/>
        </w:rPr>
        <w:t xml:space="preserve">Frangula alnus-тың </w:t>
      </w:r>
      <w:r w:rsidR="00221E69" w:rsidRPr="0026636A">
        <w:rPr>
          <w:rFonts w:ascii="Times New Roman" w:hAnsi="Times New Roman"/>
          <w:iCs/>
          <w:sz w:val="28"/>
          <w:szCs w:val="28"/>
          <w:lang w:val="kk-KZ"/>
        </w:rPr>
        <w:t>Mill.</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lang w:val="kk-KZ"/>
        </w:rPr>
        <w:t>егеуқұйрықтардың TC және TГ-ге әсері</w:t>
      </w:r>
      <w:r w:rsidRPr="0026636A">
        <w:rPr>
          <w:rFonts w:ascii="Times New Roman" w:hAnsi="Times New Roman"/>
          <w:sz w:val="28"/>
          <w:szCs w:val="28"/>
          <w:lang w:val="en-US"/>
        </w:rPr>
        <w:t>.</w:t>
      </w:r>
      <w:r w:rsidRPr="0026636A">
        <w:rPr>
          <w:rFonts w:ascii="Times New Roman" w:hAnsi="Times New Roman"/>
          <w:i/>
          <w:sz w:val="28"/>
          <w:szCs w:val="28"/>
        </w:rPr>
        <w:t xml:space="preserve"> Ескерт</w:t>
      </w:r>
      <w:r w:rsidRPr="0026636A">
        <w:rPr>
          <w:rFonts w:ascii="Times New Roman" w:hAnsi="Times New Roman"/>
          <w:i/>
          <w:sz w:val="28"/>
          <w:szCs w:val="28"/>
          <w:lang w:val="kk-KZ"/>
        </w:rPr>
        <w:t>у</w:t>
      </w:r>
      <w:r w:rsidRPr="0026636A">
        <w:rPr>
          <w:rFonts w:ascii="Times New Roman" w:hAnsi="Times New Roman"/>
          <w:i/>
          <w:sz w:val="28"/>
          <w:szCs w:val="28"/>
        </w:rPr>
        <w:t>:</w:t>
      </w:r>
      <w:r w:rsidRPr="0026636A">
        <w:rPr>
          <w:rFonts w:ascii="Times New Roman" w:hAnsi="Times New Roman"/>
          <w:sz w:val="28"/>
          <w:szCs w:val="28"/>
        </w:rPr>
        <w:t xml:space="preserve"> қалыпты топпен салыстырғанда, *Р &lt;0,05, * * Р &lt;0,01, </w:t>
      </w:r>
      <w:r w:rsidRPr="0026636A">
        <w:rPr>
          <w:rFonts w:ascii="Times New Roman" w:hAnsi="Times New Roman"/>
          <w:sz w:val="28"/>
          <w:szCs w:val="28"/>
          <w:lang w:val="kk-KZ"/>
        </w:rPr>
        <w:t>үлгі</w:t>
      </w:r>
      <w:r w:rsidRPr="0026636A">
        <w:rPr>
          <w:rFonts w:ascii="Times New Roman" w:hAnsi="Times New Roman"/>
          <w:sz w:val="28"/>
          <w:szCs w:val="28"/>
        </w:rPr>
        <w:t xml:space="preserve"> топпен салыстырғанда, </w:t>
      </w:r>
      <w:r w:rsidRPr="0026636A">
        <w:rPr>
          <w:rFonts w:ascii="Times New Roman" w:hAnsi="Times New Roman"/>
          <w:sz w:val="28"/>
          <w:szCs w:val="28"/>
          <w:vertAlign w:val="superscript"/>
        </w:rPr>
        <w:t>▲</w:t>
      </w:r>
      <w:r w:rsidRPr="0026636A">
        <w:rPr>
          <w:rFonts w:ascii="Times New Roman" w:hAnsi="Times New Roman"/>
          <w:sz w:val="28"/>
          <w:szCs w:val="28"/>
        </w:rPr>
        <w:t xml:space="preserve"> Р &lt;0,05, </w:t>
      </w:r>
      <w:r w:rsidRPr="0026636A">
        <w:rPr>
          <w:rFonts w:ascii="Times New Roman" w:hAnsi="Times New Roman"/>
          <w:sz w:val="28"/>
          <w:szCs w:val="28"/>
          <w:vertAlign w:val="superscript"/>
        </w:rPr>
        <w:t>▲▲</w:t>
      </w:r>
      <w:r w:rsidRPr="0026636A">
        <w:rPr>
          <w:rFonts w:ascii="Times New Roman" w:hAnsi="Times New Roman"/>
          <w:sz w:val="28"/>
          <w:szCs w:val="28"/>
        </w:rPr>
        <w:t xml:space="preserve"> Р &lt;0,01.</w:t>
      </w:r>
    </w:p>
    <w:p w14:paraId="7A3A6928" w14:textId="77777777" w:rsidR="00221E69" w:rsidRPr="0026636A" w:rsidRDefault="00221E69" w:rsidP="00221E69">
      <w:pPr>
        <w:pStyle w:val="a8"/>
        <w:ind w:firstLine="567"/>
        <w:jc w:val="both"/>
        <w:rPr>
          <w:rFonts w:ascii="Times New Roman" w:hAnsi="Times New Roman"/>
          <w:bCs/>
          <w:i/>
          <w:sz w:val="28"/>
          <w:szCs w:val="28"/>
          <w:lang w:val="kk-KZ"/>
        </w:rPr>
      </w:pPr>
    </w:p>
    <w:p w14:paraId="2DE115E0" w14:textId="00EECE78" w:rsidR="00221E69" w:rsidRPr="0026636A" w:rsidRDefault="00221E69" w:rsidP="00D23D5F">
      <w:pPr>
        <w:pStyle w:val="a8"/>
        <w:ind w:firstLine="567"/>
        <w:jc w:val="both"/>
        <w:rPr>
          <w:rFonts w:ascii="Times New Roman" w:hAnsi="Times New Roman"/>
          <w:bCs/>
          <w:sz w:val="28"/>
          <w:szCs w:val="28"/>
          <w:lang w:val="kk-KZ"/>
        </w:rPr>
      </w:pPr>
      <w:r w:rsidRPr="0026636A">
        <w:rPr>
          <w:rFonts w:ascii="Times New Roman" w:hAnsi="Times New Roman"/>
          <w:bCs/>
          <w:i/>
          <w:sz w:val="28"/>
          <w:szCs w:val="28"/>
          <w:lang w:val="kk-KZ"/>
        </w:rPr>
        <w:t>Frangula alnus</w:t>
      </w:r>
      <w:r w:rsidRPr="0026636A">
        <w:rPr>
          <w:rFonts w:ascii="Times New Roman" w:hAnsi="Times New Roman"/>
          <w:bCs/>
          <w:iCs/>
          <w:sz w:val="28"/>
          <w:szCs w:val="28"/>
          <w:lang w:val="kk-KZ"/>
        </w:rPr>
        <w:t xml:space="preserve"> Mill.</w:t>
      </w:r>
      <w:r w:rsidRPr="0026636A">
        <w:rPr>
          <w:rFonts w:ascii="Times New Roman" w:hAnsi="Times New Roman"/>
          <w:bCs/>
          <w:iCs/>
          <w:sz w:val="28"/>
          <w:szCs w:val="28"/>
          <w:lang w:val="en-US"/>
        </w:rPr>
        <w:t xml:space="preserve"> </w:t>
      </w:r>
      <w:r w:rsidRPr="0026636A">
        <w:rPr>
          <w:rFonts w:ascii="Times New Roman" w:hAnsi="Times New Roman"/>
          <w:sz w:val="28"/>
          <w:szCs w:val="28"/>
          <w:lang w:val="kk-KZ"/>
        </w:rPr>
        <w:t xml:space="preserve">алкогольді майлы бауыр дистрофиясы бар егеуқұйрықтардың бауыр тінінің индексіне әсері. Алкогольді майлы бауыр дистрофиясы бар егеуқұйрықтардың бауыр тіндеріндегі </w:t>
      </w:r>
      <w:r w:rsidRPr="0026636A">
        <w:rPr>
          <w:rFonts w:ascii="Times New Roman" w:hAnsi="Times New Roman"/>
          <w:i/>
          <w:sz w:val="28"/>
          <w:szCs w:val="28"/>
          <w:lang w:val="kk-KZ"/>
        </w:rPr>
        <w:t>Frangula alnus</w:t>
      </w:r>
      <w:r w:rsidRPr="0026636A">
        <w:rPr>
          <w:rFonts w:ascii="Times New Roman" w:hAnsi="Times New Roman"/>
          <w:iCs/>
          <w:sz w:val="28"/>
          <w:szCs w:val="28"/>
          <w:lang w:val="kk-KZ"/>
        </w:rPr>
        <w:t xml:space="preserve"> Mill.   </w:t>
      </w:r>
      <w:r w:rsidRPr="0026636A">
        <w:rPr>
          <w:rFonts w:ascii="Times New Roman" w:hAnsi="Times New Roman"/>
          <w:sz w:val="28"/>
          <w:szCs w:val="28"/>
          <w:lang w:val="kk-KZ"/>
        </w:rPr>
        <w:t xml:space="preserve">АСТ және АЛТ әсерлері. 20 күннің соңында егеуқұйрықтардың нәтижелері бауыр гомогенатының АСТ нәтижелері көрсетті: қалыпты топпен салыстырғанда, модель тобында бауыр гомогенизациясының АСТ мәні айтарлықтай өсті (p &lt;0,01). Үлгі топпен салыстырғанда </w:t>
      </w:r>
      <w:r w:rsidRPr="0026636A">
        <w:rPr>
          <w:rFonts w:ascii="Times New Roman" w:hAnsi="Times New Roman"/>
          <w:i/>
          <w:sz w:val="28"/>
          <w:szCs w:val="28"/>
          <w:lang w:val="kk-KZ"/>
        </w:rPr>
        <w:t>Frangula alnus</w:t>
      </w:r>
      <w:r w:rsidRPr="0026636A">
        <w:rPr>
          <w:rFonts w:ascii="Times New Roman" w:hAnsi="Times New Roman"/>
          <w:iCs/>
          <w:sz w:val="28"/>
          <w:szCs w:val="28"/>
          <w:lang w:val="en-US"/>
        </w:rPr>
        <w:t xml:space="preserve"> Mill.</w:t>
      </w:r>
      <w:r w:rsidRPr="0026636A">
        <w:rPr>
          <w:rFonts w:ascii="Times New Roman" w:hAnsi="Times New Roman"/>
          <w:i/>
          <w:sz w:val="28"/>
          <w:szCs w:val="28"/>
          <w:lang w:val="kk-KZ"/>
        </w:rPr>
        <w:t xml:space="preserve"> </w:t>
      </w:r>
      <w:r w:rsidRPr="0026636A">
        <w:rPr>
          <w:rFonts w:ascii="Times New Roman" w:hAnsi="Times New Roman"/>
          <w:sz w:val="28"/>
          <w:szCs w:val="28"/>
          <w:lang w:val="kk-KZ"/>
        </w:rPr>
        <w:t xml:space="preserve">жоғары және орташа дозалар тобында бауыр гомогенатының АСТ мәні айтарлықтай төмендеді (р&lt;0,01), қалыпты бақылау тобы мен үлгі топ арасында статистикалық маңызды айырмашылық болды (Р&lt;0,05). АЛТ нәтижелері көрсеткендей: </w:t>
      </w:r>
      <w:r w:rsidRPr="0026636A">
        <w:rPr>
          <w:rFonts w:ascii="Times New Roman" w:hAnsi="Times New Roman"/>
          <w:bCs/>
          <w:sz w:val="28"/>
          <w:szCs w:val="28"/>
          <w:lang w:val="kk-KZ"/>
        </w:rPr>
        <w:t xml:space="preserve">Қалыпты топпен салыстырғанда бауыр гомогенатының АЛТ мәні үлгі топта айтарлықтай өсті (P &lt;0,01), үлгі топпен салыстырғанда бауыр гомогенатының АЛТ мәні позитивті препараттар тобында және </w:t>
      </w:r>
      <w:r w:rsidRPr="0026636A">
        <w:rPr>
          <w:rFonts w:ascii="Times New Roman" w:hAnsi="Times New Roman"/>
          <w:bCs/>
          <w:i/>
          <w:sz w:val="28"/>
          <w:szCs w:val="28"/>
          <w:lang w:val="kk-KZ"/>
        </w:rPr>
        <w:t>Frangula alnus</w:t>
      </w:r>
      <w:r w:rsidRPr="0026636A">
        <w:rPr>
          <w:rFonts w:ascii="Times New Roman" w:hAnsi="Times New Roman"/>
          <w:bCs/>
          <w:i/>
          <w:sz w:val="28"/>
          <w:szCs w:val="28"/>
          <w:lang w:val="en-US"/>
        </w:rPr>
        <w:t xml:space="preserve"> </w:t>
      </w:r>
      <w:r w:rsidRPr="0026636A">
        <w:rPr>
          <w:rFonts w:ascii="Times New Roman" w:hAnsi="Times New Roman"/>
          <w:iCs/>
          <w:sz w:val="28"/>
          <w:szCs w:val="28"/>
          <w:lang w:val="en-US"/>
        </w:rPr>
        <w:t>Mill.</w:t>
      </w:r>
      <w:r w:rsidRPr="0026636A">
        <w:rPr>
          <w:rFonts w:ascii="Times New Roman" w:hAnsi="Times New Roman"/>
          <w:bCs/>
          <w:i/>
          <w:sz w:val="28"/>
          <w:szCs w:val="28"/>
          <w:lang w:val="kk-KZ"/>
        </w:rPr>
        <w:t xml:space="preserve"> </w:t>
      </w:r>
      <w:r w:rsidRPr="0026636A">
        <w:rPr>
          <w:rFonts w:ascii="Times New Roman" w:hAnsi="Times New Roman"/>
          <w:bCs/>
          <w:sz w:val="28"/>
          <w:szCs w:val="28"/>
          <w:lang w:val="kk-KZ"/>
        </w:rPr>
        <w:t xml:space="preserve">жоғары және орташа дозалар тобында (p &lt;0,01) айтарлықтай төмендеді, </w:t>
      </w:r>
      <w:r w:rsidRPr="0026636A">
        <w:rPr>
          <w:rFonts w:ascii="Times New Roman" w:hAnsi="Times New Roman"/>
          <w:bCs/>
          <w:i/>
          <w:sz w:val="28"/>
          <w:szCs w:val="28"/>
          <w:lang w:val="kk-KZ"/>
        </w:rPr>
        <w:t xml:space="preserve">Frangula alnus </w:t>
      </w:r>
      <w:r w:rsidRPr="0026636A">
        <w:rPr>
          <w:rFonts w:ascii="Times New Roman" w:hAnsi="Times New Roman"/>
          <w:iCs/>
          <w:sz w:val="28"/>
          <w:szCs w:val="28"/>
          <w:lang w:val="en-US"/>
        </w:rPr>
        <w:t xml:space="preserve">Mill. </w:t>
      </w:r>
      <w:r w:rsidRPr="0026636A">
        <w:rPr>
          <w:rFonts w:ascii="Times New Roman" w:hAnsi="Times New Roman"/>
          <w:bCs/>
          <w:sz w:val="28"/>
          <w:szCs w:val="28"/>
          <w:lang w:val="kk-KZ"/>
        </w:rPr>
        <w:t xml:space="preserve">тобының төмен дозалар тобы үлгі топтағы гомогенизацияланған бауырдағы АЛТ мәнін төмендетті, </w:t>
      </w:r>
      <w:r w:rsidRPr="0026636A">
        <w:rPr>
          <w:rFonts w:ascii="Times New Roman" w:hAnsi="Times New Roman"/>
          <w:bCs/>
          <w:sz w:val="28"/>
          <w:szCs w:val="28"/>
          <w:lang w:val="kk-KZ"/>
        </w:rPr>
        <w:lastRenderedPageBreak/>
        <w:t>айырмашылық статистикалық маңызды болды (р</w:t>
      </w:r>
      <w:r w:rsidR="006B5873">
        <w:rPr>
          <w:rFonts w:ascii="Times New Roman" w:hAnsi="Times New Roman"/>
          <w:bCs/>
          <w:sz w:val="28"/>
          <w:szCs w:val="28"/>
          <w:lang w:val="kk-KZ"/>
        </w:rPr>
        <w:t xml:space="preserve"> &lt;0,05) (Кесте 14</w:t>
      </w:r>
      <w:r w:rsidR="00B812DA" w:rsidRPr="0026636A">
        <w:rPr>
          <w:rFonts w:ascii="Times New Roman" w:hAnsi="Times New Roman"/>
          <w:bCs/>
          <w:sz w:val="28"/>
          <w:szCs w:val="28"/>
          <w:lang w:val="kk-KZ"/>
        </w:rPr>
        <w:t xml:space="preserve"> </w:t>
      </w:r>
      <w:r w:rsidRPr="0026636A">
        <w:rPr>
          <w:rFonts w:ascii="Times New Roman" w:hAnsi="Times New Roman"/>
          <w:bCs/>
          <w:sz w:val="28"/>
          <w:szCs w:val="28"/>
          <w:lang w:val="kk-KZ"/>
        </w:rPr>
        <w:t xml:space="preserve">және </w:t>
      </w:r>
      <w:r w:rsidR="00B812DA" w:rsidRPr="0026636A">
        <w:rPr>
          <w:rFonts w:ascii="Times New Roman" w:hAnsi="Times New Roman"/>
          <w:bCs/>
          <w:sz w:val="28"/>
          <w:szCs w:val="28"/>
          <w:lang w:val="kk-KZ"/>
        </w:rPr>
        <w:t>Сурет</w:t>
      </w:r>
      <w:r w:rsidR="006247D7" w:rsidRPr="0026636A">
        <w:rPr>
          <w:rFonts w:ascii="Times New Roman" w:hAnsi="Times New Roman"/>
          <w:bCs/>
          <w:sz w:val="28"/>
          <w:szCs w:val="28"/>
          <w:lang w:val="kk-KZ"/>
        </w:rPr>
        <w:t xml:space="preserve"> 4</w:t>
      </w:r>
      <w:r w:rsidR="00B275D7">
        <w:rPr>
          <w:rFonts w:ascii="Times New Roman" w:hAnsi="Times New Roman"/>
          <w:bCs/>
          <w:sz w:val="28"/>
          <w:szCs w:val="28"/>
        </w:rPr>
        <w:t>7</w:t>
      </w:r>
      <w:r w:rsidR="00B812DA" w:rsidRPr="0026636A">
        <w:rPr>
          <w:rFonts w:ascii="Times New Roman" w:hAnsi="Times New Roman"/>
          <w:bCs/>
          <w:sz w:val="28"/>
          <w:szCs w:val="28"/>
          <w:lang w:val="kk-KZ"/>
        </w:rPr>
        <w:t>).</w:t>
      </w:r>
    </w:p>
    <w:p w14:paraId="2F10ED0C" w14:textId="77777777" w:rsidR="00221E69" w:rsidRPr="0026636A" w:rsidRDefault="00221E69" w:rsidP="00221E69">
      <w:pPr>
        <w:pStyle w:val="a8"/>
        <w:ind w:firstLine="567"/>
        <w:jc w:val="both"/>
        <w:rPr>
          <w:rFonts w:ascii="Times New Roman" w:hAnsi="Times New Roman"/>
          <w:bCs/>
          <w:sz w:val="28"/>
          <w:szCs w:val="28"/>
          <w:lang w:val="kk-KZ"/>
        </w:rPr>
      </w:pPr>
    </w:p>
    <w:p w14:paraId="3762A174" w14:textId="680B478D" w:rsidR="00221E69" w:rsidRPr="0026636A" w:rsidRDefault="00221E69" w:rsidP="00AF527A">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Кесте </w:t>
      </w:r>
      <w:r w:rsidR="005D4ED6" w:rsidRPr="0026636A">
        <w:rPr>
          <w:rFonts w:ascii="Times New Roman" w:hAnsi="Times New Roman"/>
          <w:sz w:val="28"/>
          <w:szCs w:val="28"/>
          <w:lang w:val="kk-KZ"/>
        </w:rPr>
        <w:t>1</w:t>
      </w:r>
      <w:r w:rsidR="006B5873">
        <w:rPr>
          <w:rFonts w:ascii="Times New Roman" w:hAnsi="Times New Roman"/>
          <w:sz w:val="28"/>
          <w:szCs w:val="28"/>
        </w:rPr>
        <w:t>4</w:t>
      </w:r>
      <w:r w:rsidR="00FC5239" w:rsidRPr="0026636A">
        <w:rPr>
          <w:rFonts w:ascii="Times New Roman" w:hAnsi="Times New Roman"/>
          <w:sz w:val="28"/>
          <w:szCs w:val="28"/>
          <w:lang w:val="kk-KZ"/>
        </w:rPr>
        <w:t xml:space="preserve"> </w:t>
      </w:r>
      <w:r w:rsidR="00FC5239" w:rsidRPr="0026636A">
        <w:rPr>
          <w:rFonts w:ascii="Times New Roman" w:hAnsi="Times New Roman"/>
          <w:iCs/>
          <w:color w:val="000000" w:themeColor="text1"/>
          <w:sz w:val="28"/>
          <w:szCs w:val="28"/>
          <w:lang w:val="en-US"/>
        </w:rPr>
        <w:t>–</w:t>
      </w:r>
      <w:r w:rsidRPr="0026636A">
        <w:rPr>
          <w:rFonts w:ascii="Times New Roman" w:hAnsi="Times New Roman"/>
          <w:sz w:val="28"/>
          <w:szCs w:val="28"/>
          <w:lang w:val="kk-KZ"/>
        </w:rPr>
        <w:t xml:space="preserve"> </w:t>
      </w:r>
      <w:r w:rsidRPr="0026636A">
        <w:rPr>
          <w:rFonts w:ascii="Times New Roman" w:hAnsi="Times New Roman"/>
          <w:i/>
          <w:sz w:val="28"/>
          <w:szCs w:val="28"/>
          <w:lang w:val="kk-KZ"/>
        </w:rPr>
        <w:t>Frangula alnus</w:t>
      </w:r>
      <w:r w:rsidRPr="0026636A">
        <w:rPr>
          <w:rFonts w:ascii="Times New Roman" w:hAnsi="Times New Roman"/>
          <w:iCs/>
          <w:sz w:val="28"/>
          <w:szCs w:val="28"/>
          <w:lang w:val="en-US"/>
        </w:rPr>
        <w:t xml:space="preserve"> Mill. </w:t>
      </w:r>
      <w:r w:rsidRPr="0026636A">
        <w:rPr>
          <w:rFonts w:ascii="Times New Roman" w:hAnsi="Times New Roman"/>
          <w:sz w:val="28"/>
          <w:szCs w:val="28"/>
          <w:lang w:val="kk-KZ"/>
        </w:rPr>
        <w:t>егеуқұйрықтардың бауыр гомогенатындағы АСТ және АЛТ-ға әсері (x±SD, U/gprot)</w:t>
      </w:r>
    </w:p>
    <w:p w14:paraId="5DD8AC8A" w14:textId="77777777" w:rsidR="00221E69" w:rsidRPr="0026636A" w:rsidRDefault="00221E69" w:rsidP="00221E69">
      <w:pPr>
        <w:pStyle w:val="a8"/>
        <w:ind w:firstLine="567"/>
        <w:jc w:val="both"/>
        <w:rPr>
          <w:rFonts w:ascii="Times New Roman" w:hAnsi="Times New Roman"/>
          <w:sz w:val="28"/>
          <w:szCs w:val="28"/>
          <w:lang w:val="kk-KZ"/>
        </w:rPr>
      </w:pPr>
    </w:p>
    <w:tbl>
      <w:tblPr>
        <w:tblW w:w="8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3"/>
        <w:gridCol w:w="2532"/>
        <w:gridCol w:w="2711"/>
        <w:gridCol w:w="2553"/>
      </w:tblGrid>
      <w:tr w:rsidR="00221E69" w:rsidRPr="0026636A" w14:paraId="6A27E6A5" w14:textId="77777777" w:rsidTr="003A5479">
        <w:trPr>
          <w:trHeight w:val="562"/>
          <w:jc w:val="center"/>
        </w:trPr>
        <w:tc>
          <w:tcPr>
            <w:tcW w:w="753" w:type="dxa"/>
          </w:tcPr>
          <w:p w14:paraId="5C601C52" w14:textId="77777777" w:rsidR="00221E69" w:rsidRPr="0026636A" w:rsidRDefault="00221E69" w:rsidP="003A5479">
            <w:pPr>
              <w:pStyle w:val="a8"/>
              <w:rPr>
                <w:rFonts w:ascii="Times New Roman" w:hAnsi="Times New Roman"/>
                <w:b/>
                <w:bCs/>
                <w:sz w:val="28"/>
                <w:szCs w:val="28"/>
                <w:lang w:val="kk-KZ"/>
              </w:rPr>
            </w:pPr>
            <w:r w:rsidRPr="0026636A">
              <w:rPr>
                <w:rFonts w:ascii="Times New Roman" w:hAnsi="Times New Roman"/>
                <w:b/>
                <w:bCs/>
                <w:sz w:val="28"/>
                <w:szCs w:val="28"/>
                <w:lang w:val="kk-KZ"/>
              </w:rPr>
              <w:t>№</w:t>
            </w:r>
          </w:p>
        </w:tc>
        <w:tc>
          <w:tcPr>
            <w:tcW w:w="2532" w:type="dxa"/>
          </w:tcPr>
          <w:p w14:paraId="6E2B6F18" w14:textId="77777777" w:rsidR="00221E69" w:rsidRPr="0026636A" w:rsidRDefault="00221E69" w:rsidP="003A5479">
            <w:pPr>
              <w:pStyle w:val="a8"/>
              <w:rPr>
                <w:rFonts w:ascii="Times New Roman" w:hAnsi="Times New Roman"/>
                <w:b/>
                <w:bCs/>
                <w:sz w:val="28"/>
                <w:szCs w:val="28"/>
                <w:lang w:val="kk-KZ"/>
              </w:rPr>
            </w:pPr>
            <w:r w:rsidRPr="0026636A">
              <w:rPr>
                <w:rFonts w:ascii="Times New Roman" w:hAnsi="Times New Roman"/>
                <w:b/>
                <w:bCs/>
                <w:sz w:val="28"/>
                <w:szCs w:val="28"/>
              </w:rPr>
              <w:t>Топ</w:t>
            </w:r>
            <w:r w:rsidRPr="0026636A">
              <w:rPr>
                <w:rFonts w:ascii="Times New Roman" w:hAnsi="Times New Roman"/>
                <w:b/>
                <w:bCs/>
                <w:sz w:val="28"/>
                <w:szCs w:val="28"/>
                <w:lang w:val="kk-KZ"/>
              </w:rPr>
              <w:t xml:space="preserve"> атауы</w:t>
            </w:r>
          </w:p>
        </w:tc>
        <w:tc>
          <w:tcPr>
            <w:tcW w:w="2711" w:type="dxa"/>
          </w:tcPr>
          <w:p w14:paraId="1351EED9" w14:textId="77777777" w:rsidR="00221E69" w:rsidRPr="0026636A" w:rsidRDefault="00221E69" w:rsidP="003A5479">
            <w:pPr>
              <w:pStyle w:val="a8"/>
              <w:rPr>
                <w:rFonts w:ascii="Times New Roman" w:hAnsi="Times New Roman"/>
                <w:b/>
                <w:bCs/>
                <w:sz w:val="28"/>
                <w:szCs w:val="28"/>
              </w:rPr>
            </w:pPr>
            <w:r w:rsidRPr="0026636A">
              <w:rPr>
                <w:rFonts w:ascii="Times New Roman" w:hAnsi="Times New Roman"/>
                <w:b/>
                <w:bCs/>
                <w:sz w:val="28"/>
                <w:szCs w:val="28"/>
              </w:rPr>
              <w:t>АСТ</w:t>
            </w:r>
          </w:p>
        </w:tc>
        <w:tc>
          <w:tcPr>
            <w:tcW w:w="2553" w:type="dxa"/>
          </w:tcPr>
          <w:p w14:paraId="4944A983" w14:textId="77777777" w:rsidR="00221E69" w:rsidRPr="0026636A" w:rsidRDefault="00221E69" w:rsidP="003A5479">
            <w:pPr>
              <w:pStyle w:val="a8"/>
              <w:rPr>
                <w:rFonts w:ascii="Times New Roman" w:hAnsi="Times New Roman"/>
                <w:b/>
                <w:bCs/>
                <w:sz w:val="28"/>
                <w:szCs w:val="28"/>
                <w:lang w:val="kk-KZ"/>
              </w:rPr>
            </w:pPr>
            <w:r w:rsidRPr="0026636A">
              <w:rPr>
                <w:rFonts w:ascii="Times New Roman" w:hAnsi="Times New Roman"/>
                <w:b/>
                <w:bCs/>
                <w:sz w:val="28"/>
                <w:szCs w:val="28"/>
                <w:lang w:val="kk-KZ"/>
              </w:rPr>
              <w:t>АЛТ</w:t>
            </w:r>
          </w:p>
        </w:tc>
      </w:tr>
      <w:tr w:rsidR="00221E69" w:rsidRPr="0026636A" w14:paraId="5F0613F2" w14:textId="77777777" w:rsidTr="003A5479">
        <w:trPr>
          <w:trHeight w:val="502"/>
          <w:jc w:val="center"/>
        </w:trPr>
        <w:tc>
          <w:tcPr>
            <w:tcW w:w="753" w:type="dxa"/>
          </w:tcPr>
          <w:p w14:paraId="17C842E7" w14:textId="77777777" w:rsidR="00221E69" w:rsidRPr="0026636A" w:rsidRDefault="00221E69" w:rsidP="003A5479">
            <w:pPr>
              <w:pStyle w:val="a8"/>
              <w:rPr>
                <w:rFonts w:ascii="Times New Roman" w:hAnsi="Times New Roman"/>
                <w:bCs/>
                <w:color w:val="000000"/>
                <w:sz w:val="28"/>
                <w:szCs w:val="28"/>
                <w:lang w:val="kk-KZ"/>
              </w:rPr>
            </w:pPr>
            <w:r w:rsidRPr="0026636A">
              <w:rPr>
                <w:rFonts w:ascii="Times New Roman" w:hAnsi="Times New Roman"/>
                <w:bCs/>
                <w:color w:val="000000"/>
                <w:sz w:val="28"/>
                <w:szCs w:val="28"/>
                <w:lang w:val="kk-KZ"/>
              </w:rPr>
              <w:t>1</w:t>
            </w:r>
          </w:p>
        </w:tc>
        <w:tc>
          <w:tcPr>
            <w:tcW w:w="2532" w:type="dxa"/>
          </w:tcPr>
          <w:p w14:paraId="78BB4E2A"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color w:val="000000"/>
                <w:sz w:val="28"/>
                <w:szCs w:val="28"/>
                <w:lang w:val="kk-KZ"/>
              </w:rPr>
              <w:t>Қалыпты</w:t>
            </w:r>
            <w:r w:rsidRPr="0026636A">
              <w:rPr>
                <w:rFonts w:ascii="Times New Roman" w:hAnsi="Times New Roman"/>
                <w:bCs/>
                <w:color w:val="000000"/>
                <w:sz w:val="28"/>
                <w:szCs w:val="28"/>
              </w:rPr>
              <w:t xml:space="preserve"> бақылау тобы</w:t>
            </w:r>
          </w:p>
        </w:tc>
        <w:tc>
          <w:tcPr>
            <w:tcW w:w="2711" w:type="dxa"/>
          </w:tcPr>
          <w:p w14:paraId="44B28E94"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152.67±27.69</w:t>
            </w:r>
          </w:p>
        </w:tc>
        <w:tc>
          <w:tcPr>
            <w:tcW w:w="2553" w:type="dxa"/>
          </w:tcPr>
          <w:p w14:paraId="11149E35"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87</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36</w:t>
            </w:r>
            <w:r w:rsidRPr="0026636A">
              <w:rPr>
                <w:rFonts w:ascii="Times New Roman" w:hAnsi="Times New Roman"/>
                <w:sz w:val="28"/>
                <w:szCs w:val="28"/>
              </w:rPr>
              <w:t>±</w:t>
            </w:r>
            <w:r w:rsidRPr="0026636A">
              <w:rPr>
                <w:rFonts w:ascii="Times New Roman" w:hAnsi="Times New Roman"/>
                <w:color w:val="000000"/>
                <w:sz w:val="28"/>
                <w:szCs w:val="28"/>
              </w:rPr>
              <w:t>4</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1</w:t>
            </w:r>
            <w:r w:rsidRPr="0026636A">
              <w:rPr>
                <w:rFonts w:ascii="Times New Roman" w:eastAsia="MingLiU" w:hAnsi="Times New Roman"/>
                <w:color w:val="000000"/>
                <w:sz w:val="28"/>
                <w:szCs w:val="28"/>
              </w:rPr>
              <w:t>6</w:t>
            </w:r>
          </w:p>
        </w:tc>
      </w:tr>
      <w:tr w:rsidR="00221E69" w:rsidRPr="0026636A" w14:paraId="55115D9E" w14:textId="77777777" w:rsidTr="003A5479">
        <w:trPr>
          <w:trHeight w:val="509"/>
          <w:jc w:val="center"/>
        </w:trPr>
        <w:tc>
          <w:tcPr>
            <w:tcW w:w="753" w:type="dxa"/>
          </w:tcPr>
          <w:p w14:paraId="073809B4" w14:textId="77777777" w:rsidR="00221E69" w:rsidRPr="0026636A" w:rsidRDefault="00221E69" w:rsidP="003A5479">
            <w:pPr>
              <w:pStyle w:val="a8"/>
              <w:rPr>
                <w:rFonts w:ascii="Times New Roman" w:hAnsi="Times New Roman"/>
                <w:bCs/>
                <w:color w:val="000000"/>
                <w:sz w:val="28"/>
                <w:szCs w:val="28"/>
                <w:lang w:val="kk-KZ"/>
              </w:rPr>
            </w:pPr>
            <w:r w:rsidRPr="0026636A">
              <w:rPr>
                <w:rFonts w:ascii="Times New Roman" w:hAnsi="Times New Roman"/>
                <w:bCs/>
                <w:color w:val="000000"/>
                <w:sz w:val="28"/>
                <w:szCs w:val="28"/>
                <w:lang w:val="kk-KZ"/>
              </w:rPr>
              <w:t>2</w:t>
            </w:r>
          </w:p>
        </w:tc>
        <w:tc>
          <w:tcPr>
            <w:tcW w:w="2532" w:type="dxa"/>
          </w:tcPr>
          <w:p w14:paraId="0BD8E941"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color w:val="000000"/>
                <w:sz w:val="28"/>
                <w:szCs w:val="28"/>
                <w:lang w:val="kk-KZ"/>
              </w:rPr>
              <w:t>Үлгі</w:t>
            </w:r>
            <w:r w:rsidRPr="0026636A">
              <w:rPr>
                <w:rFonts w:ascii="Times New Roman" w:hAnsi="Times New Roman"/>
                <w:bCs/>
                <w:color w:val="000000"/>
                <w:sz w:val="28"/>
                <w:szCs w:val="28"/>
              </w:rPr>
              <w:t xml:space="preserve"> топ</w:t>
            </w:r>
          </w:p>
        </w:tc>
        <w:tc>
          <w:tcPr>
            <w:tcW w:w="2711" w:type="dxa"/>
          </w:tcPr>
          <w:p w14:paraId="1B791232"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681.02±96.09</w:t>
            </w:r>
            <w:r w:rsidRPr="0026636A">
              <w:rPr>
                <w:rFonts w:ascii="Times New Roman" w:hAnsi="Times New Roman"/>
                <w:b/>
                <w:sz w:val="28"/>
                <w:szCs w:val="28"/>
                <w:vertAlign w:val="superscript"/>
              </w:rPr>
              <w:t>**</w:t>
            </w:r>
          </w:p>
        </w:tc>
        <w:tc>
          <w:tcPr>
            <w:tcW w:w="2553" w:type="dxa"/>
          </w:tcPr>
          <w:p w14:paraId="0EBBC8C1" w14:textId="77777777" w:rsidR="00221E69" w:rsidRPr="0026636A" w:rsidRDefault="00221E69" w:rsidP="003A5479">
            <w:pPr>
              <w:pStyle w:val="a8"/>
              <w:rPr>
                <w:rFonts w:ascii="Times New Roman" w:hAnsi="Times New Roman"/>
                <w:sz w:val="28"/>
                <w:szCs w:val="28"/>
              </w:rPr>
            </w:pPr>
            <w:r w:rsidRPr="0026636A">
              <w:rPr>
                <w:rFonts w:ascii="Times New Roman" w:eastAsia="MingLiU" w:hAnsi="Times New Roman"/>
                <w:color w:val="000000"/>
                <w:sz w:val="28"/>
                <w:szCs w:val="28"/>
              </w:rPr>
              <w:t>4</w:t>
            </w:r>
            <w:r w:rsidRPr="0026636A">
              <w:rPr>
                <w:rFonts w:ascii="Times New Roman" w:hAnsi="Times New Roman"/>
                <w:color w:val="000000"/>
                <w:sz w:val="28"/>
                <w:szCs w:val="28"/>
              </w:rPr>
              <w:t>03</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37</w:t>
            </w:r>
            <w:r w:rsidRPr="0026636A">
              <w:rPr>
                <w:rFonts w:ascii="Times New Roman" w:hAnsi="Times New Roman"/>
                <w:sz w:val="28"/>
                <w:szCs w:val="28"/>
              </w:rPr>
              <w:t>±</w:t>
            </w:r>
            <w:r w:rsidRPr="0026636A">
              <w:rPr>
                <w:rFonts w:ascii="Times New Roman" w:hAnsi="Times New Roman"/>
                <w:color w:val="000000"/>
                <w:sz w:val="28"/>
                <w:szCs w:val="28"/>
              </w:rPr>
              <w:t>90</w:t>
            </w:r>
            <w:r w:rsidRPr="0026636A">
              <w:rPr>
                <w:rFonts w:ascii="Times New Roman" w:eastAsia="MingLiU" w:hAnsi="Times New Roman"/>
                <w:color w:val="000000"/>
                <w:sz w:val="28"/>
                <w:szCs w:val="28"/>
              </w:rPr>
              <w:t>.0</w:t>
            </w:r>
            <w:r w:rsidRPr="0026636A">
              <w:rPr>
                <w:rFonts w:ascii="Times New Roman" w:hAnsi="Times New Roman"/>
                <w:color w:val="000000"/>
                <w:sz w:val="28"/>
                <w:szCs w:val="28"/>
              </w:rPr>
              <w:t>7</w:t>
            </w:r>
            <w:r w:rsidRPr="0026636A">
              <w:rPr>
                <w:rFonts w:ascii="Times New Roman" w:hAnsi="Times New Roman"/>
                <w:b/>
                <w:sz w:val="28"/>
                <w:szCs w:val="28"/>
                <w:vertAlign w:val="superscript"/>
              </w:rPr>
              <w:t>**</w:t>
            </w:r>
          </w:p>
        </w:tc>
      </w:tr>
      <w:tr w:rsidR="00221E69" w:rsidRPr="0026636A" w14:paraId="7400F64A" w14:textId="77777777" w:rsidTr="003A5479">
        <w:trPr>
          <w:trHeight w:val="499"/>
          <w:jc w:val="center"/>
        </w:trPr>
        <w:tc>
          <w:tcPr>
            <w:tcW w:w="753" w:type="dxa"/>
          </w:tcPr>
          <w:p w14:paraId="16415782"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3</w:t>
            </w:r>
          </w:p>
        </w:tc>
        <w:tc>
          <w:tcPr>
            <w:tcW w:w="2532" w:type="dxa"/>
          </w:tcPr>
          <w:p w14:paraId="63C6D949" w14:textId="77777777" w:rsidR="00221E69" w:rsidRPr="0026636A" w:rsidRDefault="00221E69" w:rsidP="003A5479">
            <w:pPr>
              <w:pStyle w:val="a8"/>
              <w:rPr>
                <w:rFonts w:ascii="Times New Roman" w:hAnsi="Times New Roman"/>
                <w:sz w:val="28"/>
                <w:szCs w:val="28"/>
                <w:lang w:val="kk-KZ"/>
              </w:rPr>
            </w:pPr>
            <w:r w:rsidRPr="0026636A">
              <w:rPr>
                <w:rFonts w:ascii="Times New Roman" w:hAnsi="Times New Roman"/>
                <w:bCs/>
                <w:sz w:val="28"/>
                <w:szCs w:val="28"/>
                <w:lang w:val="kk-KZ"/>
              </w:rPr>
              <w:t>Позитивті препараттар</w:t>
            </w:r>
            <w:r w:rsidRPr="0026636A">
              <w:rPr>
                <w:rFonts w:ascii="Times New Roman" w:hAnsi="Times New Roman"/>
                <w:bCs/>
                <w:sz w:val="28"/>
                <w:szCs w:val="28"/>
              </w:rPr>
              <w:t xml:space="preserve"> то</w:t>
            </w:r>
            <w:r w:rsidRPr="0026636A">
              <w:rPr>
                <w:rFonts w:ascii="Times New Roman" w:hAnsi="Times New Roman"/>
                <w:bCs/>
                <w:sz w:val="28"/>
                <w:szCs w:val="28"/>
                <w:lang w:val="kk-KZ"/>
              </w:rPr>
              <w:t>бы</w:t>
            </w:r>
          </w:p>
        </w:tc>
        <w:tc>
          <w:tcPr>
            <w:tcW w:w="2711" w:type="dxa"/>
          </w:tcPr>
          <w:p w14:paraId="5E8AB529"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251</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95</w:t>
            </w:r>
            <w:r w:rsidRPr="0026636A">
              <w:rPr>
                <w:rFonts w:ascii="Times New Roman" w:hAnsi="Times New Roman"/>
                <w:sz w:val="28"/>
                <w:szCs w:val="28"/>
              </w:rPr>
              <w:t>±</w:t>
            </w:r>
            <w:r w:rsidRPr="0026636A">
              <w:rPr>
                <w:rFonts w:ascii="Times New Roman" w:eastAsia="MingLiU" w:hAnsi="Times New Roman"/>
                <w:color w:val="000000"/>
                <w:sz w:val="28"/>
                <w:szCs w:val="28"/>
              </w:rPr>
              <w:t>1</w:t>
            </w:r>
            <w:r w:rsidRPr="0026636A">
              <w:rPr>
                <w:rFonts w:ascii="Times New Roman" w:hAnsi="Times New Roman"/>
                <w:color w:val="000000"/>
                <w:sz w:val="28"/>
                <w:szCs w:val="28"/>
              </w:rPr>
              <w:t>8</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10</w:t>
            </w:r>
            <w:r w:rsidRPr="0026636A">
              <w:rPr>
                <w:rFonts w:ascii="Times New Roman" w:hAnsi="Times New Roman"/>
                <w:sz w:val="28"/>
                <w:szCs w:val="28"/>
                <w:vertAlign w:val="superscript"/>
              </w:rPr>
              <w:t>▲</w:t>
            </w:r>
          </w:p>
        </w:tc>
        <w:tc>
          <w:tcPr>
            <w:tcW w:w="2553" w:type="dxa"/>
          </w:tcPr>
          <w:p w14:paraId="0A54D877"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149</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6</w:t>
            </w:r>
            <w:r w:rsidRPr="0026636A">
              <w:rPr>
                <w:rFonts w:ascii="Times New Roman" w:eastAsia="MingLiU" w:hAnsi="Times New Roman"/>
                <w:color w:val="000000"/>
                <w:sz w:val="28"/>
                <w:szCs w:val="28"/>
              </w:rPr>
              <w:t>1</w:t>
            </w:r>
            <w:r w:rsidRPr="0026636A">
              <w:rPr>
                <w:rFonts w:ascii="Times New Roman" w:hAnsi="Times New Roman"/>
                <w:sz w:val="28"/>
                <w:szCs w:val="28"/>
              </w:rPr>
              <w:t>±</w:t>
            </w:r>
            <w:r w:rsidRPr="0026636A">
              <w:rPr>
                <w:rFonts w:ascii="Times New Roman" w:eastAsia="MingLiU" w:hAnsi="Times New Roman"/>
                <w:color w:val="000000"/>
                <w:sz w:val="28"/>
                <w:szCs w:val="28"/>
              </w:rPr>
              <w:t>5</w:t>
            </w:r>
            <w:r w:rsidRPr="0026636A">
              <w:rPr>
                <w:rFonts w:ascii="Times New Roman" w:hAnsi="Times New Roman"/>
                <w:color w:val="000000"/>
                <w:sz w:val="28"/>
                <w:szCs w:val="28"/>
              </w:rPr>
              <w:t>2</w:t>
            </w:r>
            <w:r w:rsidRPr="0026636A">
              <w:rPr>
                <w:rFonts w:ascii="Times New Roman" w:eastAsia="MingLiU" w:hAnsi="Times New Roman"/>
                <w:color w:val="000000"/>
                <w:sz w:val="28"/>
                <w:szCs w:val="28"/>
              </w:rPr>
              <w:t>.8</w:t>
            </w:r>
            <w:r w:rsidRPr="0026636A">
              <w:rPr>
                <w:rFonts w:ascii="Times New Roman" w:hAnsi="Times New Roman"/>
                <w:color w:val="000000"/>
                <w:sz w:val="28"/>
                <w:szCs w:val="28"/>
              </w:rPr>
              <w:t>4</w:t>
            </w:r>
            <w:r w:rsidRPr="0026636A">
              <w:rPr>
                <w:rFonts w:ascii="Times New Roman" w:hAnsi="Times New Roman"/>
                <w:sz w:val="28"/>
                <w:szCs w:val="28"/>
                <w:vertAlign w:val="superscript"/>
              </w:rPr>
              <w:t>▲</w:t>
            </w:r>
            <w:bookmarkStart w:id="7" w:name="OLE_LINK318"/>
            <w:bookmarkStart w:id="8" w:name="OLE_LINK319"/>
            <w:r w:rsidRPr="0026636A">
              <w:rPr>
                <w:rFonts w:ascii="Times New Roman" w:hAnsi="Times New Roman"/>
                <w:sz w:val="28"/>
                <w:szCs w:val="28"/>
                <w:vertAlign w:val="superscript"/>
              </w:rPr>
              <w:t>▲</w:t>
            </w:r>
            <w:bookmarkEnd w:id="7"/>
            <w:bookmarkEnd w:id="8"/>
          </w:p>
        </w:tc>
      </w:tr>
      <w:tr w:rsidR="00221E69" w:rsidRPr="0026636A" w14:paraId="229A84C8" w14:textId="77777777" w:rsidTr="003A5479">
        <w:trPr>
          <w:trHeight w:val="505"/>
          <w:jc w:val="center"/>
        </w:trPr>
        <w:tc>
          <w:tcPr>
            <w:tcW w:w="753" w:type="dxa"/>
          </w:tcPr>
          <w:p w14:paraId="63F56366"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4</w:t>
            </w:r>
          </w:p>
        </w:tc>
        <w:tc>
          <w:tcPr>
            <w:tcW w:w="2532" w:type="dxa"/>
          </w:tcPr>
          <w:p w14:paraId="57F33D42"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төмен дозалы топ</w:t>
            </w:r>
          </w:p>
        </w:tc>
        <w:tc>
          <w:tcPr>
            <w:tcW w:w="2711" w:type="dxa"/>
          </w:tcPr>
          <w:p w14:paraId="2981FAD3"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367</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55</w:t>
            </w:r>
            <w:r w:rsidRPr="0026636A">
              <w:rPr>
                <w:rFonts w:ascii="Times New Roman" w:hAnsi="Times New Roman"/>
                <w:sz w:val="28"/>
                <w:szCs w:val="28"/>
              </w:rPr>
              <w:t>±</w:t>
            </w:r>
            <w:r w:rsidRPr="0026636A">
              <w:rPr>
                <w:rFonts w:ascii="Times New Roman" w:hAnsi="Times New Roman"/>
                <w:color w:val="000000"/>
                <w:sz w:val="28"/>
                <w:szCs w:val="28"/>
              </w:rPr>
              <w:t>91</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9</w:t>
            </w:r>
            <w:r w:rsidRPr="0026636A">
              <w:rPr>
                <w:rFonts w:ascii="Times New Roman" w:eastAsia="MingLiU" w:hAnsi="Times New Roman"/>
                <w:color w:val="000000"/>
                <w:sz w:val="28"/>
                <w:szCs w:val="28"/>
              </w:rPr>
              <w:t>1</w:t>
            </w:r>
          </w:p>
        </w:tc>
        <w:tc>
          <w:tcPr>
            <w:tcW w:w="2553" w:type="dxa"/>
          </w:tcPr>
          <w:p w14:paraId="7A802F10"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217</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14</w:t>
            </w:r>
            <w:r w:rsidRPr="0026636A">
              <w:rPr>
                <w:rFonts w:ascii="Times New Roman" w:hAnsi="Times New Roman"/>
                <w:sz w:val="28"/>
                <w:szCs w:val="28"/>
              </w:rPr>
              <w:t>±2</w:t>
            </w:r>
            <w:r w:rsidRPr="0026636A">
              <w:rPr>
                <w:rFonts w:ascii="Times New Roman" w:eastAsia="MingLiU" w:hAnsi="Times New Roman"/>
                <w:color w:val="000000"/>
                <w:sz w:val="28"/>
                <w:szCs w:val="28"/>
              </w:rPr>
              <w:t>7.</w:t>
            </w:r>
            <w:r w:rsidRPr="0026636A">
              <w:rPr>
                <w:rFonts w:ascii="Times New Roman" w:hAnsi="Times New Roman"/>
                <w:color w:val="000000"/>
                <w:sz w:val="28"/>
                <w:szCs w:val="28"/>
              </w:rPr>
              <w:t>08</w:t>
            </w:r>
            <w:r w:rsidRPr="0026636A">
              <w:rPr>
                <w:rFonts w:ascii="Times New Roman" w:hAnsi="Times New Roman"/>
                <w:sz w:val="28"/>
                <w:szCs w:val="28"/>
                <w:vertAlign w:val="superscript"/>
              </w:rPr>
              <w:t>▲</w:t>
            </w:r>
          </w:p>
        </w:tc>
      </w:tr>
      <w:tr w:rsidR="00221E69" w:rsidRPr="0026636A" w14:paraId="02ABF606" w14:textId="77777777" w:rsidTr="003A5479">
        <w:trPr>
          <w:trHeight w:val="514"/>
          <w:jc w:val="center"/>
        </w:trPr>
        <w:tc>
          <w:tcPr>
            <w:tcW w:w="753" w:type="dxa"/>
          </w:tcPr>
          <w:p w14:paraId="1CE4ABD3"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5</w:t>
            </w:r>
          </w:p>
        </w:tc>
        <w:tc>
          <w:tcPr>
            <w:tcW w:w="2532" w:type="dxa"/>
          </w:tcPr>
          <w:p w14:paraId="0BA075DA"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Орташа дозалы топ</w:t>
            </w:r>
          </w:p>
        </w:tc>
        <w:tc>
          <w:tcPr>
            <w:tcW w:w="2711" w:type="dxa"/>
          </w:tcPr>
          <w:p w14:paraId="25D5E884"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244</w:t>
            </w:r>
            <w:r w:rsidRPr="0026636A">
              <w:rPr>
                <w:rFonts w:ascii="Times New Roman" w:eastAsia="MingLiU" w:hAnsi="Times New Roman"/>
                <w:color w:val="000000"/>
                <w:sz w:val="28"/>
                <w:szCs w:val="28"/>
              </w:rPr>
              <w:t>.0</w:t>
            </w:r>
            <w:r w:rsidRPr="0026636A">
              <w:rPr>
                <w:rFonts w:ascii="Times New Roman" w:hAnsi="Times New Roman"/>
                <w:color w:val="000000"/>
                <w:sz w:val="28"/>
                <w:szCs w:val="28"/>
              </w:rPr>
              <w:t>9</w:t>
            </w:r>
            <w:r w:rsidRPr="0026636A">
              <w:rPr>
                <w:rFonts w:ascii="Times New Roman" w:hAnsi="Times New Roman"/>
                <w:sz w:val="28"/>
                <w:szCs w:val="28"/>
              </w:rPr>
              <w:t>±</w:t>
            </w:r>
            <w:r w:rsidRPr="0026636A">
              <w:rPr>
                <w:rFonts w:ascii="Times New Roman" w:hAnsi="Times New Roman"/>
                <w:color w:val="000000"/>
                <w:sz w:val="28"/>
                <w:szCs w:val="28"/>
              </w:rPr>
              <w:t>6</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12</w:t>
            </w:r>
            <w:r w:rsidRPr="0026636A">
              <w:rPr>
                <w:rFonts w:ascii="Times New Roman" w:hAnsi="Times New Roman"/>
                <w:sz w:val="28"/>
                <w:szCs w:val="28"/>
                <w:vertAlign w:val="superscript"/>
              </w:rPr>
              <w:t>▲▲</w:t>
            </w:r>
          </w:p>
        </w:tc>
        <w:tc>
          <w:tcPr>
            <w:tcW w:w="2553" w:type="dxa"/>
          </w:tcPr>
          <w:p w14:paraId="1A45CBE6"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194</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99</w:t>
            </w:r>
            <w:r w:rsidRPr="0026636A">
              <w:rPr>
                <w:rFonts w:ascii="Times New Roman" w:hAnsi="Times New Roman"/>
                <w:sz w:val="28"/>
                <w:szCs w:val="28"/>
              </w:rPr>
              <w:t>±</w:t>
            </w:r>
            <w:r w:rsidRPr="0026636A">
              <w:rPr>
                <w:rFonts w:ascii="Times New Roman" w:hAnsi="Times New Roman"/>
                <w:color w:val="000000"/>
                <w:sz w:val="28"/>
                <w:szCs w:val="28"/>
              </w:rPr>
              <w:t>40</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77</w:t>
            </w:r>
            <w:r w:rsidRPr="0026636A">
              <w:rPr>
                <w:rFonts w:ascii="Times New Roman" w:hAnsi="Times New Roman"/>
                <w:sz w:val="28"/>
                <w:szCs w:val="28"/>
                <w:vertAlign w:val="superscript"/>
              </w:rPr>
              <w:t>▲▲</w:t>
            </w:r>
          </w:p>
        </w:tc>
      </w:tr>
      <w:tr w:rsidR="00221E69" w:rsidRPr="0026636A" w14:paraId="2E2C4BE0" w14:textId="77777777" w:rsidTr="003A5479">
        <w:trPr>
          <w:trHeight w:val="458"/>
          <w:jc w:val="center"/>
        </w:trPr>
        <w:tc>
          <w:tcPr>
            <w:tcW w:w="753" w:type="dxa"/>
          </w:tcPr>
          <w:p w14:paraId="1A09F1E3"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6</w:t>
            </w:r>
          </w:p>
        </w:tc>
        <w:tc>
          <w:tcPr>
            <w:tcW w:w="2532" w:type="dxa"/>
          </w:tcPr>
          <w:p w14:paraId="0A9163AB"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жоғары дозалы топ</w:t>
            </w:r>
          </w:p>
        </w:tc>
        <w:tc>
          <w:tcPr>
            <w:tcW w:w="2711" w:type="dxa"/>
          </w:tcPr>
          <w:p w14:paraId="06A94535" w14:textId="77777777" w:rsidR="00221E69" w:rsidRPr="0026636A" w:rsidRDefault="00221E69" w:rsidP="003A5479">
            <w:pPr>
              <w:pStyle w:val="a8"/>
              <w:rPr>
                <w:rFonts w:ascii="Times New Roman" w:hAnsi="Times New Roman"/>
                <w:sz w:val="28"/>
                <w:szCs w:val="28"/>
              </w:rPr>
            </w:pPr>
            <w:r w:rsidRPr="0026636A">
              <w:rPr>
                <w:rFonts w:ascii="Times New Roman" w:eastAsia="MingLiU" w:hAnsi="Times New Roman"/>
                <w:color w:val="000000"/>
                <w:sz w:val="28"/>
                <w:szCs w:val="28"/>
              </w:rPr>
              <w:t>2</w:t>
            </w:r>
            <w:r w:rsidRPr="0026636A">
              <w:rPr>
                <w:rFonts w:ascii="Times New Roman" w:hAnsi="Times New Roman"/>
                <w:color w:val="000000"/>
                <w:sz w:val="28"/>
                <w:szCs w:val="28"/>
              </w:rPr>
              <w:t>16</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1</w:t>
            </w:r>
            <w:r w:rsidRPr="0026636A">
              <w:rPr>
                <w:rFonts w:ascii="Times New Roman" w:eastAsia="MingLiU" w:hAnsi="Times New Roman"/>
                <w:color w:val="000000"/>
                <w:sz w:val="28"/>
                <w:szCs w:val="28"/>
              </w:rPr>
              <w:t>9</w:t>
            </w:r>
            <w:r w:rsidRPr="0026636A">
              <w:rPr>
                <w:rFonts w:ascii="Times New Roman" w:hAnsi="Times New Roman"/>
                <w:sz w:val="28"/>
                <w:szCs w:val="28"/>
              </w:rPr>
              <w:t>±</w:t>
            </w:r>
            <w:r w:rsidRPr="0026636A">
              <w:rPr>
                <w:rFonts w:ascii="Times New Roman" w:hAnsi="Times New Roman"/>
                <w:color w:val="000000"/>
                <w:sz w:val="28"/>
                <w:szCs w:val="28"/>
              </w:rPr>
              <w:t>2</w:t>
            </w:r>
            <w:r w:rsidRPr="0026636A">
              <w:rPr>
                <w:rFonts w:ascii="Times New Roman" w:eastAsia="MingLiU" w:hAnsi="Times New Roman"/>
                <w:color w:val="000000"/>
                <w:sz w:val="28"/>
                <w:szCs w:val="28"/>
              </w:rPr>
              <w:t>5.</w:t>
            </w:r>
            <w:r w:rsidRPr="0026636A">
              <w:rPr>
                <w:rFonts w:ascii="Times New Roman" w:hAnsi="Times New Roman"/>
                <w:color w:val="000000"/>
                <w:sz w:val="28"/>
                <w:szCs w:val="28"/>
              </w:rPr>
              <w:t>72</w:t>
            </w:r>
            <w:r w:rsidRPr="0026636A">
              <w:rPr>
                <w:rFonts w:ascii="Times New Roman" w:hAnsi="Times New Roman"/>
                <w:sz w:val="28"/>
                <w:szCs w:val="28"/>
                <w:vertAlign w:val="superscript"/>
              </w:rPr>
              <w:t>▲▲</w:t>
            </w:r>
          </w:p>
        </w:tc>
        <w:tc>
          <w:tcPr>
            <w:tcW w:w="2553" w:type="dxa"/>
          </w:tcPr>
          <w:p w14:paraId="26D0AA91"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177</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3</w:t>
            </w:r>
            <w:r w:rsidRPr="0026636A">
              <w:rPr>
                <w:rFonts w:ascii="Times New Roman" w:eastAsia="MingLiU" w:hAnsi="Times New Roman"/>
                <w:color w:val="000000"/>
                <w:sz w:val="28"/>
                <w:szCs w:val="28"/>
              </w:rPr>
              <w:t>2</w:t>
            </w:r>
            <w:r w:rsidRPr="0026636A">
              <w:rPr>
                <w:rFonts w:ascii="Times New Roman" w:hAnsi="Times New Roman"/>
                <w:sz w:val="28"/>
                <w:szCs w:val="28"/>
              </w:rPr>
              <w:t>±</w:t>
            </w:r>
            <w:r w:rsidRPr="0026636A">
              <w:rPr>
                <w:rFonts w:ascii="Times New Roman" w:hAnsi="Times New Roman"/>
                <w:color w:val="000000"/>
                <w:sz w:val="28"/>
                <w:szCs w:val="28"/>
              </w:rPr>
              <w:t>3</w:t>
            </w:r>
            <w:r w:rsidRPr="0026636A">
              <w:rPr>
                <w:rFonts w:ascii="Times New Roman" w:eastAsia="MingLiU" w:hAnsi="Times New Roman"/>
                <w:color w:val="000000"/>
                <w:sz w:val="28"/>
                <w:szCs w:val="28"/>
              </w:rPr>
              <w:t>0.</w:t>
            </w:r>
            <w:r w:rsidRPr="0026636A">
              <w:rPr>
                <w:rFonts w:ascii="Times New Roman" w:hAnsi="Times New Roman"/>
                <w:color w:val="000000"/>
                <w:sz w:val="28"/>
                <w:szCs w:val="28"/>
              </w:rPr>
              <w:t>67</w:t>
            </w:r>
            <w:r w:rsidRPr="0026636A">
              <w:rPr>
                <w:rFonts w:ascii="Times New Roman" w:hAnsi="Times New Roman"/>
                <w:sz w:val="28"/>
                <w:szCs w:val="28"/>
                <w:vertAlign w:val="superscript"/>
              </w:rPr>
              <w:t>▲▲</w:t>
            </w:r>
          </w:p>
        </w:tc>
      </w:tr>
    </w:tbl>
    <w:p w14:paraId="7467A9FD" w14:textId="77777777" w:rsidR="00221E69" w:rsidRPr="0026636A" w:rsidRDefault="00221E69" w:rsidP="005D4ED6">
      <w:pPr>
        <w:pStyle w:val="a8"/>
        <w:ind w:firstLine="567"/>
        <w:jc w:val="both"/>
        <w:rPr>
          <w:rFonts w:ascii="Times New Roman" w:hAnsi="Times New Roman"/>
          <w:sz w:val="28"/>
          <w:szCs w:val="28"/>
        </w:rPr>
      </w:pPr>
      <w:r w:rsidRPr="0026636A">
        <w:rPr>
          <w:rFonts w:ascii="Times New Roman" w:hAnsi="Times New Roman"/>
          <w:i/>
          <w:sz w:val="28"/>
          <w:szCs w:val="28"/>
        </w:rPr>
        <w:t>Ескертпе</w:t>
      </w:r>
      <w:r w:rsidRPr="0026636A">
        <w:rPr>
          <w:rFonts w:ascii="Times New Roman" w:hAnsi="Times New Roman"/>
          <w:sz w:val="28"/>
          <w:szCs w:val="28"/>
        </w:rPr>
        <w:t xml:space="preserve">: қалыпты топпен салыстырғанда, *Р &lt;0,05, * * Р &lt;0,01, </w:t>
      </w:r>
      <w:r w:rsidRPr="0026636A">
        <w:rPr>
          <w:rFonts w:ascii="Times New Roman" w:hAnsi="Times New Roman"/>
          <w:sz w:val="28"/>
          <w:szCs w:val="28"/>
          <w:lang w:val="kk-KZ"/>
        </w:rPr>
        <w:t>үлгі</w:t>
      </w:r>
      <w:r w:rsidRPr="0026636A">
        <w:rPr>
          <w:rFonts w:ascii="Times New Roman" w:hAnsi="Times New Roman"/>
          <w:sz w:val="28"/>
          <w:szCs w:val="28"/>
        </w:rPr>
        <w:t xml:space="preserve"> топпен салыстырғанда, </w:t>
      </w:r>
      <w:r w:rsidRPr="0026636A">
        <w:rPr>
          <w:rFonts w:ascii="Times New Roman" w:hAnsi="Times New Roman"/>
          <w:sz w:val="28"/>
          <w:szCs w:val="28"/>
          <w:vertAlign w:val="superscript"/>
        </w:rPr>
        <w:t>▲</w:t>
      </w:r>
      <w:r w:rsidRPr="0026636A">
        <w:rPr>
          <w:rFonts w:ascii="Times New Roman" w:hAnsi="Times New Roman"/>
          <w:sz w:val="28"/>
          <w:szCs w:val="28"/>
        </w:rPr>
        <w:t xml:space="preserve"> Р &lt;0,05, </w:t>
      </w:r>
      <w:r w:rsidRPr="0026636A">
        <w:rPr>
          <w:rFonts w:ascii="Times New Roman" w:hAnsi="Times New Roman"/>
          <w:sz w:val="28"/>
          <w:szCs w:val="28"/>
          <w:vertAlign w:val="superscript"/>
        </w:rPr>
        <w:t>▲▲</w:t>
      </w:r>
      <w:r w:rsidRPr="0026636A">
        <w:rPr>
          <w:rFonts w:ascii="Times New Roman" w:hAnsi="Times New Roman"/>
          <w:sz w:val="28"/>
          <w:szCs w:val="28"/>
        </w:rPr>
        <w:t xml:space="preserve"> Р &lt;0,01.</w:t>
      </w:r>
    </w:p>
    <w:p w14:paraId="47F1320A" w14:textId="77777777" w:rsidR="00221E69" w:rsidRPr="0026636A" w:rsidRDefault="00221E69" w:rsidP="00221E69">
      <w:pPr>
        <w:pStyle w:val="a8"/>
        <w:jc w:val="center"/>
        <w:rPr>
          <w:rFonts w:ascii="Times New Roman" w:hAnsi="Times New Roman"/>
          <w:sz w:val="28"/>
          <w:szCs w:val="28"/>
        </w:rPr>
      </w:pPr>
    </w:p>
    <w:p w14:paraId="2227D086" w14:textId="240ACFAA" w:rsidR="00B812DA" w:rsidRPr="0026636A" w:rsidRDefault="00B812DA" w:rsidP="00B812DA">
      <w:pPr>
        <w:pStyle w:val="a8"/>
        <w:jc w:val="center"/>
        <w:rPr>
          <w:rFonts w:ascii="Times New Roman" w:hAnsi="Times New Roman"/>
          <w:sz w:val="28"/>
          <w:szCs w:val="28"/>
        </w:rPr>
      </w:pPr>
      <w:r w:rsidRPr="0026636A">
        <w:rPr>
          <w:rFonts w:ascii="Times New Roman" w:hAnsi="Times New Roman"/>
          <w:noProof/>
          <w:sz w:val="28"/>
          <w:szCs w:val="28"/>
          <w:lang w:eastAsia="ru-RU" w:bidi="he-IL"/>
        </w:rPr>
        <w:drawing>
          <wp:inline distT="0" distB="0" distL="0" distR="0" wp14:anchorId="4DCD7D01" wp14:editId="7CB55113">
            <wp:extent cx="5686719" cy="2734146"/>
            <wp:effectExtent l="0" t="0" r="0" b="9525"/>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722495" cy="2751347"/>
                    </a:xfrm>
                    <a:prstGeom prst="rect">
                      <a:avLst/>
                    </a:prstGeom>
                  </pic:spPr>
                </pic:pic>
              </a:graphicData>
            </a:graphic>
          </wp:inline>
        </w:drawing>
      </w:r>
    </w:p>
    <w:p w14:paraId="0FD391B0" w14:textId="5F429956" w:rsidR="00E81913" w:rsidRPr="0026636A" w:rsidRDefault="00E81913" w:rsidP="00593ED6">
      <w:pPr>
        <w:pStyle w:val="a8"/>
        <w:ind w:firstLine="567"/>
        <w:jc w:val="both"/>
        <w:rPr>
          <w:rFonts w:ascii="Times New Roman" w:hAnsi="Times New Roman"/>
          <w:iCs/>
          <w:sz w:val="28"/>
          <w:szCs w:val="28"/>
        </w:rPr>
      </w:pPr>
      <w:r w:rsidRPr="0026636A">
        <w:rPr>
          <w:rFonts w:ascii="Times New Roman" w:hAnsi="Times New Roman"/>
          <w:iCs/>
          <w:sz w:val="28"/>
          <w:szCs w:val="28"/>
        </w:rPr>
        <w:t>Сурет</w:t>
      </w:r>
      <w:r w:rsidR="009565CE" w:rsidRPr="0026636A">
        <w:rPr>
          <w:rFonts w:ascii="Times New Roman" w:hAnsi="Times New Roman"/>
          <w:iCs/>
          <w:sz w:val="28"/>
          <w:szCs w:val="28"/>
        </w:rPr>
        <w:t xml:space="preserve"> 4</w:t>
      </w:r>
      <w:r w:rsidR="00593ED6" w:rsidRPr="0026636A">
        <w:rPr>
          <w:rFonts w:ascii="Times New Roman" w:hAnsi="Times New Roman"/>
          <w:iCs/>
          <w:sz w:val="28"/>
          <w:szCs w:val="28"/>
          <w:lang w:val="en-US"/>
        </w:rPr>
        <w:t>7</w:t>
      </w:r>
      <w:r w:rsidR="009565CE" w:rsidRPr="0026636A">
        <w:rPr>
          <w:rFonts w:ascii="Times New Roman" w:hAnsi="Times New Roman"/>
          <w:iCs/>
          <w:sz w:val="28"/>
          <w:szCs w:val="28"/>
          <w:lang w:val="en-US"/>
        </w:rPr>
        <w:t xml:space="preserve"> </w:t>
      </w:r>
      <w:r w:rsidR="009565CE" w:rsidRPr="0026636A">
        <w:rPr>
          <w:rFonts w:ascii="Times New Roman" w:hAnsi="Times New Roman"/>
          <w:iCs/>
          <w:color w:val="000000" w:themeColor="text1"/>
          <w:sz w:val="28"/>
          <w:szCs w:val="28"/>
          <w:lang w:val="en-US"/>
        </w:rPr>
        <w:t>–</w:t>
      </w:r>
      <w:r w:rsidRPr="0026636A">
        <w:rPr>
          <w:rFonts w:ascii="Times New Roman" w:hAnsi="Times New Roman"/>
          <w:iCs/>
          <w:sz w:val="28"/>
          <w:szCs w:val="28"/>
        </w:rPr>
        <w:t xml:space="preserve"> </w:t>
      </w:r>
      <w:r w:rsidRPr="0026636A">
        <w:rPr>
          <w:rFonts w:ascii="Times New Roman" w:hAnsi="Times New Roman"/>
          <w:i/>
          <w:sz w:val="28"/>
          <w:szCs w:val="28"/>
        </w:rPr>
        <w:t>Frangula alnus</w:t>
      </w:r>
      <w:r w:rsidRPr="0026636A">
        <w:rPr>
          <w:rFonts w:ascii="Times New Roman" w:hAnsi="Times New Roman"/>
          <w:iCs/>
          <w:sz w:val="28"/>
          <w:szCs w:val="28"/>
        </w:rPr>
        <w:t xml:space="preserve"> Mill. тышқандардың бауыр гомогенатындағы АСТ және АЛТ-ға әсері. Деректер ОМ±СА. </w:t>
      </w:r>
      <w:r w:rsidRPr="0026636A">
        <w:rPr>
          <w:rFonts w:ascii="Times New Roman" w:hAnsi="Times New Roman"/>
          <w:iCs/>
          <w:sz w:val="28"/>
          <w:szCs w:val="28"/>
          <w:lang w:val="en-US"/>
        </w:rPr>
        <w:t>One-way ANOVA-</w:t>
      </w:r>
      <w:r w:rsidRPr="0026636A">
        <w:rPr>
          <w:rFonts w:ascii="Times New Roman" w:hAnsi="Times New Roman"/>
          <w:iCs/>
          <w:sz w:val="28"/>
          <w:szCs w:val="28"/>
        </w:rPr>
        <w:t xml:space="preserve">ға ілесуші </w:t>
      </w:r>
      <w:r w:rsidRPr="0026636A">
        <w:rPr>
          <w:rFonts w:ascii="Times New Roman" w:hAnsi="Times New Roman"/>
          <w:iCs/>
          <w:sz w:val="28"/>
          <w:szCs w:val="28"/>
          <w:lang w:val="en-US"/>
        </w:rPr>
        <w:t xml:space="preserve">Tukey </w:t>
      </w:r>
      <w:r w:rsidRPr="0026636A">
        <w:rPr>
          <w:rFonts w:ascii="Times New Roman" w:hAnsi="Times New Roman"/>
          <w:iCs/>
          <w:sz w:val="28"/>
          <w:szCs w:val="28"/>
        </w:rPr>
        <w:t xml:space="preserve">критерийі бойынша бірнеше салыстыру тесті. **, </w:t>
      </w:r>
      <w:r w:rsidRPr="0026636A">
        <w:rPr>
          <w:rFonts w:ascii="Times New Roman" w:hAnsi="Times New Roman"/>
          <w:iCs/>
          <w:sz w:val="28"/>
          <w:szCs w:val="28"/>
          <w:lang w:val="en-US"/>
        </w:rPr>
        <w:t xml:space="preserve">p&lt;0.01 vs </w:t>
      </w:r>
      <w:r w:rsidRPr="0026636A">
        <w:rPr>
          <w:rFonts w:ascii="Times New Roman" w:hAnsi="Times New Roman"/>
          <w:iCs/>
          <w:sz w:val="28"/>
          <w:szCs w:val="28"/>
        </w:rPr>
        <w:t xml:space="preserve">бақылау тобымен салыстырғанда; ▲, </w:t>
      </w:r>
      <w:r w:rsidRPr="0026636A">
        <w:rPr>
          <w:rFonts w:ascii="Times New Roman" w:hAnsi="Times New Roman"/>
          <w:iCs/>
          <w:sz w:val="28"/>
          <w:szCs w:val="28"/>
          <w:lang w:val="en-US"/>
        </w:rPr>
        <w:t xml:space="preserve">p&lt;0.05; ▲▲, p&lt;0.01 vs </w:t>
      </w:r>
      <w:r w:rsidRPr="0026636A">
        <w:rPr>
          <w:rFonts w:ascii="Times New Roman" w:hAnsi="Times New Roman"/>
          <w:iCs/>
          <w:sz w:val="28"/>
          <w:szCs w:val="28"/>
        </w:rPr>
        <w:t xml:space="preserve">үлгі тобымен салыстырғанда. </w:t>
      </w:r>
    </w:p>
    <w:p w14:paraId="423AACDB" w14:textId="77777777" w:rsidR="00E81913" w:rsidRPr="0026636A" w:rsidRDefault="00E81913" w:rsidP="00221E69">
      <w:pPr>
        <w:pStyle w:val="a8"/>
        <w:ind w:firstLine="567"/>
        <w:jc w:val="both"/>
        <w:rPr>
          <w:rFonts w:ascii="Times New Roman" w:hAnsi="Times New Roman"/>
          <w:i/>
          <w:sz w:val="28"/>
          <w:szCs w:val="28"/>
          <w:lang w:val="en-US"/>
        </w:rPr>
      </w:pPr>
    </w:p>
    <w:p w14:paraId="30873866" w14:textId="67BBCE76" w:rsidR="00221E69" w:rsidRPr="0026636A" w:rsidRDefault="00221E69" w:rsidP="001B58B1">
      <w:pPr>
        <w:pStyle w:val="a8"/>
        <w:ind w:firstLine="567"/>
        <w:jc w:val="both"/>
        <w:rPr>
          <w:rFonts w:ascii="Times New Roman" w:hAnsi="Times New Roman"/>
          <w:sz w:val="28"/>
          <w:szCs w:val="28"/>
          <w:lang w:val="kk-KZ"/>
        </w:rPr>
      </w:pPr>
      <w:r w:rsidRPr="0026636A">
        <w:rPr>
          <w:rFonts w:ascii="Times New Roman" w:hAnsi="Times New Roman"/>
          <w:i/>
          <w:sz w:val="28"/>
          <w:szCs w:val="28"/>
          <w:lang w:val="en-US"/>
        </w:rPr>
        <w:t>Frangula</w:t>
      </w:r>
      <w:r w:rsidRPr="0026636A">
        <w:rPr>
          <w:rFonts w:ascii="Times New Roman" w:hAnsi="Times New Roman"/>
          <w:i/>
          <w:sz w:val="28"/>
          <w:szCs w:val="28"/>
        </w:rPr>
        <w:t xml:space="preserve"> </w:t>
      </w:r>
      <w:r w:rsidRPr="0026636A">
        <w:rPr>
          <w:rFonts w:ascii="Times New Roman" w:hAnsi="Times New Roman"/>
          <w:i/>
          <w:sz w:val="28"/>
          <w:szCs w:val="28"/>
          <w:lang w:val="en-US"/>
        </w:rPr>
        <w:t>alnus</w:t>
      </w:r>
      <w:r w:rsidRPr="0026636A">
        <w:rPr>
          <w:rFonts w:ascii="Times New Roman" w:hAnsi="Times New Roman"/>
          <w:iCs/>
          <w:sz w:val="28"/>
          <w:szCs w:val="28"/>
        </w:rPr>
        <w:t xml:space="preserve"> </w:t>
      </w:r>
      <w:r w:rsidRPr="0026636A">
        <w:rPr>
          <w:rFonts w:ascii="Times New Roman" w:hAnsi="Times New Roman"/>
          <w:iCs/>
          <w:sz w:val="28"/>
          <w:szCs w:val="28"/>
          <w:lang w:val="en-US"/>
        </w:rPr>
        <w:t>Mill</w:t>
      </w:r>
      <w:r w:rsidRPr="0026636A">
        <w:rPr>
          <w:rFonts w:ascii="Times New Roman" w:hAnsi="Times New Roman"/>
          <w:iCs/>
          <w:sz w:val="28"/>
          <w:szCs w:val="28"/>
        </w:rPr>
        <w:t xml:space="preserve">. </w:t>
      </w:r>
      <w:r w:rsidRPr="0026636A">
        <w:rPr>
          <w:rFonts w:ascii="Times New Roman" w:hAnsi="Times New Roman"/>
          <w:sz w:val="28"/>
          <w:szCs w:val="28"/>
        </w:rPr>
        <w:t xml:space="preserve">алкогольдік майлы бауыр дистрофиясы бар </w:t>
      </w:r>
      <w:r w:rsidR="001B58B1">
        <w:rPr>
          <w:rFonts w:ascii="Times New Roman" w:hAnsi="Times New Roman"/>
          <w:sz w:val="28"/>
          <w:szCs w:val="28"/>
          <w:lang w:val="kk-KZ"/>
        </w:rPr>
        <w:t>тышқандардың</w:t>
      </w:r>
      <w:r w:rsidRPr="0026636A">
        <w:rPr>
          <w:rFonts w:ascii="Times New Roman" w:hAnsi="Times New Roman"/>
          <w:sz w:val="28"/>
          <w:szCs w:val="28"/>
        </w:rPr>
        <w:t xml:space="preserve"> бауыр ұлпаларындағы </w:t>
      </w:r>
      <w:r w:rsidRPr="0026636A">
        <w:rPr>
          <w:rFonts w:ascii="Times New Roman" w:hAnsi="Times New Roman"/>
          <w:sz w:val="28"/>
          <w:szCs w:val="28"/>
          <w:lang w:val="en-US"/>
        </w:rPr>
        <w:t>T</w:t>
      </w:r>
      <w:r w:rsidRPr="0026636A">
        <w:rPr>
          <w:rFonts w:ascii="Times New Roman" w:hAnsi="Times New Roman"/>
          <w:sz w:val="28"/>
          <w:szCs w:val="28"/>
        </w:rPr>
        <w:t xml:space="preserve">Г және </w:t>
      </w:r>
      <w:r w:rsidR="00A619E7" w:rsidRPr="0026636A">
        <w:rPr>
          <w:rFonts w:ascii="Times New Roman" w:hAnsi="Times New Roman"/>
          <w:sz w:val="28"/>
          <w:szCs w:val="28"/>
          <w:lang w:val="kk-KZ"/>
        </w:rPr>
        <w:t>ЖХ</w:t>
      </w:r>
      <w:r w:rsidRPr="0026636A">
        <w:rPr>
          <w:rFonts w:ascii="Times New Roman" w:hAnsi="Times New Roman"/>
          <w:sz w:val="28"/>
          <w:szCs w:val="28"/>
        </w:rPr>
        <w:t xml:space="preserve"> деңгейіне әсері. 20 күннің соңында </w:t>
      </w:r>
      <w:r w:rsidR="001B58B1">
        <w:rPr>
          <w:rFonts w:ascii="Times New Roman" w:hAnsi="Times New Roman"/>
          <w:sz w:val="28"/>
          <w:szCs w:val="28"/>
          <w:lang w:val="kk-KZ"/>
        </w:rPr>
        <w:t>тышқандардың</w:t>
      </w:r>
      <w:r w:rsidRPr="0026636A">
        <w:rPr>
          <w:rFonts w:ascii="Times New Roman" w:hAnsi="Times New Roman"/>
          <w:sz w:val="28"/>
          <w:szCs w:val="28"/>
        </w:rPr>
        <w:t xml:space="preserve"> нәтижелері: қалыпты топпен салыстырғанда, </w:t>
      </w:r>
      <w:r w:rsidRPr="0026636A">
        <w:rPr>
          <w:rFonts w:ascii="Times New Roman" w:hAnsi="Times New Roman"/>
          <w:sz w:val="28"/>
          <w:szCs w:val="28"/>
          <w:lang w:val="kk-KZ"/>
        </w:rPr>
        <w:t>үлгі</w:t>
      </w:r>
      <w:r w:rsidRPr="0026636A">
        <w:rPr>
          <w:rFonts w:ascii="Times New Roman" w:hAnsi="Times New Roman"/>
          <w:sz w:val="28"/>
          <w:szCs w:val="28"/>
        </w:rPr>
        <w:t xml:space="preserve"> </w:t>
      </w:r>
      <w:r w:rsidRPr="0026636A">
        <w:rPr>
          <w:rFonts w:ascii="Times New Roman" w:hAnsi="Times New Roman"/>
          <w:sz w:val="28"/>
          <w:szCs w:val="28"/>
        </w:rPr>
        <w:lastRenderedPageBreak/>
        <w:t xml:space="preserve">топтағы бауыр гомогенатының </w:t>
      </w:r>
      <w:r w:rsidR="00A619E7" w:rsidRPr="0026636A">
        <w:rPr>
          <w:rFonts w:ascii="Times New Roman" w:hAnsi="Times New Roman"/>
          <w:sz w:val="28"/>
          <w:szCs w:val="28"/>
          <w:lang w:val="kk-KZ"/>
        </w:rPr>
        <w:t>ЖХ</w:t>
      </w:r>
      <w:r w:rsidRPr="0026636A">
        <w:rPr>
          <w:rFonts w:ascii="Times New Roman" w:hAnsi="Times New Roman"/>
          <w:sz w:val="28"/>
          <w:szCs w:val="28"/>
        </w:rPr>
        <w:t xml:space="preserve"> жоғарылауы (</w:t>
      </w:r>
      <w:r w:rsidRPr="0026636A">
        <w:rPr>
          <w:rFonts w:ascii="Times New Roman" w:hAnsi="Times New Roman"/>
          <w:sz w:val="28"/>
          <w:szCs w:val="28"/>
          <w:lang w:val="en-US"/>
        </w:rPr>
        <w:t>P</w:t>
      </w:r>
      <w:r w:rsidRPr="0026636A">
        <w:rPr>
          <w:rFonts w:ascii="Times New Roman" w:hAnsi="Times New Roman"/>
          <w:sz w:val="28"/>
          <w:szCs w:val="28"/>
        </w:rPr>
        <w:t xml:space="preserve"> &lt;0, 01), </w:t>
      </w:r>
      <w:r w:rsidRPr="0026636A">
        <w:rPr>
          <w:rFonts w:ascii="Times New Roman" w:hAnsi="Times New Roman"/>
          <w:sz w:val="28"/>
          <w:szCs w:val="28"/>
          <w:lang w:val="kk-KZ"/>
        </w:rPr>
        <w:t>үлгі</w:t>
      </w:r>
      <w:r w:rsidRPr="0026636A">
        <w:rPr>
          <w:rFonts w:ascii="Times New Roman" w:hAnsi="Times New Roman"/>
          <w:sz w:val="28"/>
          <w:szCs w:val="28"/>
        </w:rPr>
        <w:t xml:space="preserve"> топпен салыстырғанда, </w:t>
      </w:r>
      <w:r w:rsidRPr="0026636A">
        <w:rPr>
          <w:rFonts w:ascii="Times New Roman" w:hAnsi="Times New Roman"/>
          <w:sz w:val="28"/>
          <w:szCs w:val="28"/>
          <w:lang w:val="kk-KZ"/>
        </w:rPr>
        <w:t>қалыпты</w:t>
      </w:r>
      <w:r w:rsidRPr="0026636A">
        <w:rPr>
          <w:rFonts w:ascii="Times New Roman" w:hAnsi="Times New Roman"/>
          <w:sz w:val="28"/>
          <w:szCs w:val="28"/>
        </w:rPr>
        <w:t xml:space="preserve"> бақылау тобындағы </w:t>
      </w:r>
      <w:r w:rsidR="00A619E7" w:rsidRPr="0026636A">
        <w:rPr>
          <w:rFonts w:ascii="Times New Roman" w:hAnsi="Times New Roman"/>
          <w:sz w:val="28"/>
          <w:szCs w:val="28"/>
          <w:lang w:val="kk-KZ"/>
        </w:rPr>
        <w:t>ЖХ</w:t>
      </w:r>
      <w:r w:rsidRPr="0026636A">
        <w:rPr>
          <w:rFonts w:ascii="Times New Roman" w:hAnsi="Times New Roman"/>
          <w:sz w:val="28"/>
          <w:szCs w:val="28"/>
        </w:rPr>
        <w:t xml:space="preserve"> деңгейі және </w:t>
      </w:r>
      <w:r w:rsidRPr="0026636A">
        <w:rPr>
          <w:rFonts w:ascii="Times New Roman" w:hAnsi="Times New Roman"/>
          <w:i/>
          <w:sz w:val="28"/>
          <w:szCs w:val="28"/>
          <w:lang w:val="en-US"/>
        </w:rPr>
        <w:t>Frangula</w:t>
      </w:r>
      <w:r w:rsidRPr="0026636A">
        <w:rPr>
          <w:rFonts w:ascii="Times New Roman" w:hAnsi="Times New Roman"/>
          <w:i/>
          <w:sz w:val="28"/>
          <w:szCs w:val="28"/>
        </w:rPr>
        <w:t xml:space="preserve"> </w:t>
      </w:r>
      <w:r w:rsidRPr="0026636A">
        <w:rPr>
          <w:rFonts w:ascii="Times New Roman" w:hAnsi="Times New Roman"/>
          <w:i/>
          <w:sz w:val="28"/>
          <w:szCs w:val="28"/>
          <w:lang w:val="en-US"/>
        </w:rPr>
        <w:t>alnus</w:t>
      </w:r>
      <w:r w:rsidRPr="0026636A">
        <w:rPr>
          <w:rFonts w:ascii="Times New Roman" w:hAnsi="Times New Roman"/>
          <w:iCs/>
          <w:sz w:val="28"/>
          <w:szCs w:val="28"/>
        </w:rPr>
        <w:t xml:space="preserve"> </w:t>
      </w:r>
      <w:r w:rsidRPr="0026636A">
        <w:rPr>
          <w:rFonts w:ascii="Times New Roman" w:hAnsi="Times New Roman"/>
          <w:iCs/>
          <w:sz w:val="28"/>
          <w:szCs w:val="28"/>
          <w:lang w:val="en-US"/>
        </w:rPr>
        <w:t>Mill</w:t>
      </w:r>
      <w:r w:rsidRPr="0026636A">
        <w:rPr>
          <w:rFonts w:ascii="Times New Roman" w:hAnsi="Times New Roman"/>
          <w:iCs/>
          <w:sz w:val="28"/>
          <w:szCs w:val="28"/>
        </w:rPr>
        <w:t xml:space="preserve">. </w:t>
      </w:r>
      <w:r w:rsidRPr="0026636A">
        <w:rPr>
          <w:rFonts w:ascii="Times New Roman" w:hAnsi="Times New Roman"/>
          <w:sz w:val="28"/>
          <w:szCs w:val="28"/>
        </w:rPr>
        <w:t xml:space="preserve">бауырының жоғары және орташа дозасы бар топ. гомогенаттар айтарлықтай төмендеді (р &lt;0,05). </w:t>
      </w:r>
      <w:r w:rsidRPr="0026636A">
        <w:rPr>
          <w:rFonts w:ascii="Times New Roman" w:hAnsi="Times New Roman"/>
          <w:sz w:val="28"/>
          <w:szCs w:val="28"/>
          <w:lang w:val="kk-KZ"/>
        </w:rPr>
        <w:t>Егеуқұйрықтардың</w:t>
      </w:r>
      <w:r w:rsidRPr="0026636A">
        <w:rPr>
          <w:rFonts w:ascii="Times New Roman" w:hAnsi="Times New Roman"/>
          <w:sz w:val="28"/>
          <w:szCs w:val="28"/>
        </w:rPr>
        <w:t xml:space="preserve"> бауыр гомогенатының ТГ</w:t>
      </w:r>
      <w:r w:rsidRPr="0026636A">
        <w:rPr>
          <w:rFonts w:ascii="Times New Roman" w:hAnsi="Times New Roman"/>
          <w:sz w:val="28"/>
          <w:szCs w:val="28"/>
          <w:lang w:val="kk-KZ"/>
        </w:rPr>
        <w:t xml:space="preserve"> </w:t>
      </w:r>
      <w:r w:rsidRPr="0026636A">
        <w:rPr>
          <w:rFonts w:ascii="Times New Roman" w:hAnsi="Times New Roman"/>
          <w:sz w:val="28"/>
          <w:szCs w:val="28"/>
        </w:rPr>
        <w:t xml:space="preserve">нәтижелері көрсетті: қалыпты топпен салыстырғанда бауыр гомогенатының </w:t>
      </w:r>
      <w:r w:rsidRPr="0026636A">
        <w:rPr>
          <w:rFonts w:ascii="Times New Roman" w:hAnsi="Times New Roman"/>
          <w:sz w:val="28"/>
          <w:szCs w:val="28"/>
          <w:lang w:val="en-US"/>
        </w:rPr>
        <w:t>T</w:t>
      </w:r>
      <w:r w:rsidRPr="0026636A">
        <w:rPr>
          <w:rFonts w:ascii="Times New Roman" w:hAnsi="Times New Roman"/>
          <w:sz w:val="28"/>
          <w:szCs w:val="28"/>
        </w:rPr>
        <w:t xml:space="preserve">Г деңгейі </w:t>
      </w:r>
      <w:r w:rsidRPr="0026636A">
        <w:rPr>
          <w:rFonts w:ascii="Times New Roman" w:hAnsi="Times New Roman"/>
          <w:sz w:val="28"/>
          <w:szCs w:val="28"/>
          <w:lang w:val="kk-KZ"/>
        </w:rPr>
        <w:t>үлгі</w:t>
      </w:r>
      <w:r w:rsidRPr="0026636A">
        <w:rPr>
          <w:rFonts w:ascii="Times New Roman" w:hAnsi="Times New Roman"/>
          <w:sz w:val="28"/>
          <w:szCs w:val="28"/>
        </w:rPr>
        <w:t xml:space="preserve"> тобында айтарлықтай өсті (</w:t>
      </w:r>
      <w:r w:rsidRPr="0026636A">
        <w:rPr>
          <w:rFonts w:ascii="Times New Roman" w:hAnsi="Times New Roman"/>
          <w:sz w:val="28"/>
          <w:szCs w:val="28"/>
          <w:lang w:val="en-US"/>
        </w:rPr>
        <w:t>p</w:t>
      </w:r>
      <w:r w:rsidRPr="0026636A">
        <w:rPr>
          <w:rFonts w:ascii="Times New Roman" w:hAnsi="Times New Roman"/>
          <w:sz w:val="28"/>
          <w:szCs w:val="28"/>
        </w:rPr>
        <w:t xml:space="preserve"> &lt;0,01). </w:t>
      </w:r>
      <w:r w:rsidRPr="0026636A">
        <w:rPr>
          <w:rFonts w:ascii="Times New Roman" w:hAnsi="Times New Roman"/>
          <w:sz w:val="28"/>
          <w:szCs w:val="28"/>
          <w:lang w:val="kk-KZ"/>
        </w:rPr>
        <w:t>Үлгі</w:t>
      </w:r>
      <w:r w:rsidRPr="0026636A">
        <w:rPr>
          <w:rFonts w:ascii="Times New Roman" w:hAnsi="Times New Roman"/>
          <w:sz w:val="28"/>
          <w:szCs w:val="28"/>
        </w:rPr>
        <w:t xml:space="preserve"> топпен салыстырғанда бауыр гомогенатындағы ТГ деңгейі </w:t>
      </w:r>
      <w:r w:rsidRPr="0026636A">
        <w:rPr>
          <w:rFonts w:ascii="Times New Roman" w:hAnsi="Times New Roman"/>
          <w:sz w:val="28"/>
          <w:szCs w:val="28"/>
          <w:lang w:val="kk-KZ"/>
        </w:rPr>
        <w:t>қалыпты</w:t>
      </w:r>
      <w:r w:rsidRPr="0026636A">
        <w:rPr>
          <w:rFonts w:ascii="Times New Roman" w:hAnsi="Times New Roman"/>
          <w:sz w:val="28"/>
          <w:szCs w:val="28"/>
        </w:rPr>
        <w:t xml:space="preserve"> бақылау тобында және </w:t>
      </w:r>
      <w:r w:rsidRPr="0026636A">
        <w:rPr>
          <w:rFonts w:ascii="Times New Roman" w:hAnsi="Times New Roman"/>
          <w:i/>
          <w:sz w:val="28"/>
          <w:szCs w:val="28"/>
          <w:lang w:val="en-US"/>
        </w:rPr>
        <w:t>Frangula</w:t>
      </w:r>
      <w:r w:rsidRPr="0026636A">
        <w:rPr>
          <w:rFonts w:ascii="Times New Roman" w:hAnsi="Times New Roman"/>
          <w:i/>
          <w:sz w:val="28"/>
          <w:szCs w:val="28"/>
        </w:rPr>
        <w:t xml:space="preserve"> </w:t>
      </w:r>
      <w:r w:rsidRPr="0026636A">
        <w:rPr>
          <w:rFonts w:ascii="Times New Roman" w:hAnsi="Times New Roman"/>
          <w:i/>
          <w:sz w:val="28"/>
          <w:szCs w:val="28"/>
          <w:lang w:val="en-US"/>
        </w:rPr>
        <w:t>alnus</w:t>
      </w:r>
      <w:r w:rsidRPr="0026636A">
        <w:rPr>
          <w:rFonts w:ascii="Times New Roman" w:hAnsi="Times New Roman"/>
          <w:iCs/>
          <w:sz w:val="28"/>
          <w:szCs w:val="28"/>
        </w:rPr>
        <w:t xml:space="preserve"> </w:t>
      </w:r>
      <w:r w:rsidRPr="0026636A">
        <w:rPr>
          <w:rFonts w:ascii="Times New Roman" w:hAnsi="Times New Roman"/>
          <w:iCs/>
          <w:sz w:val="28"/>
          <w:szCs w:val="28"/>
          <w:lang w:val="en-US"/>
        </w:rPr>
        <w:t>Mill</w:t>
      </w:r>
      <w:r w:rsidRPr="0026636A">
        <w:rPr>
          <w:rFonts w:ascii="Times New Roman" w:hAnsi="Times New Roman"/>
          <w:iCs/>
          <w:sz w:val="28"/>
          <w:szCs w:val="28"/>
        </w:rPr>
        <w:t xml:space="preserve">. </w:t>
      </w:r>
      <w:r w:rsidRPr="0026636A">
        <w:rPr>
          <w:rFonts w:ascii="Times New Roman" w:hAnsi="Times New Roman"/>
          <w:sz w:val="28"/>
          <w:szCs w:val="28"/>
        </w:rPr>
        <w:t xml:space="preserve">жоғары дозалар тобында айтарлықтай төмендеді (Р &lt;0,05), нәтижелер </w:t>
      </w:r>
      <w:r w:rsidR="006B5873">
        <w:rPr>
          <w:rFonts w:ascii="Times New Roman" w:hAnsi="Times New Roman"/>
          <w:sz w:val="28"/>
          <w:szCs w:val="28"/>
        </w:rPr>
        <w:t>Кесте 15</w:t>
      </w:r>
      <w:r w:rsidRPr="0026636A">
        <w:rPr>
          <w:rFonts w:ascii="Times New Roman" w:hAnsi="Times New Roman"/>
          <w:sz w:val="28"/>
          <w:szCs w:val="28"/>
        </w:rPr>
        <w:t xml:space="preserve"> </w:t>
      </w:r>
      <w:r w:rsidR="006B5873">
        <w:rPr>
          <w:rFonts w:ascii="Times New Roman" w:hAnsi="Times New Roman"/>
          <w:sz w:val="28"/>
          <w:szCs w:val="28"/>
          <w:lang w:val="kk-KZ"/>
        </w:rPr>
        <w:t>және Сурет 48</w:t>
      </w:r>
      <w:r w:rsidR="006247D7" w:rsidRPr="0026636A">
        <w:rPr>
          <w:rFonts w:ascii="Times New Roman" w:hAnsi="Times New Roman"/>
          <w:sz w:val="28"/>
          <w:szCs w:val="28"/>
          <w:lang w:val="kk-KZ"/>
        </w:rPr>
        <w:t xml:space="preserve"> </w:t>
      </w:r>
      <w:r w:rsidRPr="0026636A">
        <w:rPr>
          <w:rFonts w:ascii="Times New Roman" w:hAnsi="Times New Roman"/>
          <w:sz w:val="28"/>
          <w:szCs w:val="28"/>
        </w:rPr>
        <w:t>көрсетілген</w:t>
      </w:r>
      <w:r w:rsidR="006247D7" w:rsidRPr="0026636A">
        <w:rPr>
          <w:rFonts w:ascii="Times New Roman" w:hAnsi="Times New Roman"/>
          <w:sz w:val="28"/>
          <w:szCs w:val="28"/>
        </w:rPr>
        <w:t xml:space="preserve"> (Кесте 15 ж</w:t>
      </w:r>
      <w:r w:rsidR="006247D7" w:rsidRPr="0026636A">
        <w:rPr>
          <w:rFonts w:ascii="Times New Roman" w:hAnsi="Times New Roman"/>
          <w:sz w:val="28"/>
          <w:szCs w:val="28"/>
          <w:lang w:val="kk-KZ"/>
        </w:rPr>
        <w:t>әне</w:t>
      </w:r>
      <w:r w:rsidR="00D23D5F" w:rsidRPr="0026636A">
        <w:rPr>
          <w:rFonts w:ascii="Times New Roman" w:hAnsi="Times New Roman"/>
          <w:sz w:val="28"/>
          <w:szCs w:val="28"/>
          <w:lang w:val="kk-KZ"/>
        </w:rPr>
        <w:t xml:space="preserve"> Сурет </w:t>
      </w:r>
      <w:r w:rsidR="00D23D5F" w:rsidRPr="0026636A">
        <w:rPr>
          <w:rFonts w:ascii="Times New Roman" w:hAnsi="Times New Roman"/>
          <w:sz w:val="28"/>
          <w:szCs w:val="28"/>
          <w:lang w:val="en-US"/>
        </w:rPr>
        <w:t>4</w:t>
      </w:r>
      <w:r w:rsidR="006B5873">
        <w:rPr>
          <w:rFonts w:ascii="Times New Roman" w:hAnsi="Times New Roman"/>
          <w:sz w:val="28"/>
          <w:szCs w:val="28"/>
        </w:rPr>
        <w:t>8</w:t>
      </w:r>
      <w:r w:rsidR="006247D7" w:rsidRPr="0026636A">
        <w:rPr>
          <w:rFonts w:ascii="Times New Roman" w:hAnsi="Times New Roman"/>
          <w:sz w:val="28"/>
          <w:szCs w:val="28"/>
        </w:rPr>
        <w:t>)</w:t>
      </w:r>
      <w:r w:rsidRPr="0026636A">
        <w:rPr>
          <w:rFonts w:ascii="Times New Roman" w:hAnsi="Times New Roman"/>
          <w:sz w:val="28"/>
          <w:szCs w:val="28"/>
        </w:rPr>
        <w:t>.</w:t>
      </w:r>
    </w:p>
    <w:p w14:paraId="07255ADA" w14:textId="77777777" w:rsidR="005D4ED6" w:rsidRPr="0026636A" w:rsidRDefault="005D4ED6" w:rsidP="00221E69">
      <w:pPr>
        <w:pStyle w:val="a8"/>
        <w:ind w:firstLine="567"/>
        <w:jc w:val="both"/>
        <w:rPr>
          <w:rFonts w:ascii="Times New Roman" w:hAnsi="Times New Roman"/>
          <w:bCs/>
          <w:sz w:val="28"/>
          <w:szCs w:val="28"/>
          <w:lang w:val="kk-KZ"/>
        </w:rPr>
      </w:pPr>
    </w:p>
    <w:p w14:paraId="4E8B6E15" w14:textId="3E015E02" w:rsidR="00221E69" w:rsidRPr="0026636A" w:rsidRDefault="00FC5239" w:rsidP="00AF527A">
      <w:pPr>
        <w:pStyle w:val="a8"/>
        <w:ind w:firstLine="567"/>
        <w:jc w:val="both"/>
        <w:rPr>
          <w:rFonts w:ascii="Times New Roman" w:hAnsi="Times New Roman"/>
          <w:bCs/>
          <w:sz w:val="28"/>
          <w:szCs w:val="28"/>
          <w:lang w:val="kk-KZ"/>
        </w:rPr>
      </w:pPr>
      <w:r w:rsidRPr="0026636A">
        <w:rPr>
          <w:rFonts w:ascii="Times New Roman" w:hAnsi="Times New Roman"/>
          <w:bCs/>
          <w:sz w:val="28"/>
          <w:szCs w:val="28"/>
          <w:lang w:val="kk-KZ"/>
        </w:rPr>
        <w:t>Кесте 1</w:t>
      </w:r>
      <w:r w:rsidR="006B5873">
        <w:rPr>
          <w:rFonts w:ascii="Times New Roman" w:hAnsi="Times New Roman"/>
          <w:bCs/>
          <w:sz w:val="28"/>
          <w:szCs w:val="28"/>
        </w:rPr>
        <w:t>5</w:t>
      </w:r>
      <w:r w:rsidRPr="0026636A">
        <w:rPr>
          <w:rFonts w:ascii="Times New Roman" w:hAnsi="Times New Roman"/>
          <w:bCs/>
          <w:sz w:val="28"/>
          <w:szCs w:val="28"/>
          <w:lang w:val="kk-KZ"/>
        </w:rPr>
        <w:t xml:space="preserve"> </w:t>
      </w:r>
      <w:r w:rsidRPr="0026636A">
        <w:rPr>
          <w:rFonts w:ascii="Times New Roman" w:hAnsi="Times New Roman"/>
          <w:iCs/>
          <w:color w:val="000000" w:themeColor="text1"/>
          <w:sz w:val="28"/>
          <w:szCs w:val="28"/>
          <w:lang w:val="en-US"/>
        </w:rPr>
        <w:t>–</w:t>
      </w:r>
      <w:r w:rsidR="00221E69" w:rsidRPr="0026636A">
        <w:rPr>
          <w:rFonts w:ascii="Times New Roman" w:hAnsi="Times New Roman"/>
          <w:bCs/>
          <w:sz w:val="28"/>
          <w:szCs w:val="28"/>
          <w:lang w:val="kk-KZ"/>
        </w:rPr>
        <w:t xml:space="preserve"> </w:t>
      </w:r>
      <w:r w:rsidR="00221E69" w:rsidRPr="0026636A">
        <w:rPr>
          <w:rFonts w:ascii="Times New Roman" w:hAnsi="Times New Roman"/>
          <w:bCs/>
          <w:i/>
          <w:sz w:val="28"/>
          <w:szCs w:val="28"/>
          <w:lang w:val="kk-KZ"/>
        </w:rPr>
        <w:t>Frangula alnus</w:t>
      </w:r>
      <w:r w:rsidR="00221E69" w:rsidRPr="0026636A">
        <w:rPr>
          <w:rFonts w:ascii="Times New Roman" w:hAnsi="Times New Roman"/>
          <w:bCs/>
          <w:i/>
          <w:sz w:val="28"/>
          <w:szCs w:val="28"/>
          <w:lang w:val="en-US"/>
        </w:rPr>
        <w:t xml:space="preserve"> </w:t>
      </w:r>
      <w:r w:rsidR="00221E69" w:rsidRPr="0026636A">
        <w:rPr>
          <w:rFonts w:ascii="Times New Roman" w:hAnsi="Times New Roman"/>
          <w:iCs/>
          <w:sz w:val="28"/>
          <w:szCs w:val="28"/>
          <w:lang w:val="en-US"/>
        </w:rPr>
        <w:t>Mill.</w:t>
      </w:r>
      <w:r w:rsidR="00221E69" w:rsidRPr="0026636A">
        <w:rPr>
          <w:rFonts w:ascii="Times New Roman" w:hAnsi="Times New Roman"/>
          <w:bCs/>
          <w:sz w:val="28"/>
          <w:szCs w:val="28"/>
          <w:lang w:val="kk-KZ"/>
        </w:rPr>
        <w:t xml:space="preserve"> егеуқұйрықтардың бауыр гомогенатындағы TC және TГ-ге әсері (x±SD, ммоль/гпрот)</w:t>
      </w:r>
      <w:r w:rsidR="005D4ED6" w:rsidRPr="0026636A">
        <w:rPr>
          <w:rFonts w:ascii="Times New Roman" w:hAnsi="Times New Roman"/>
          <w:bCs/>
          <w:sz w:val="28"/>
          <w:szCs w:val="28"/>
          <w:lang w:val="kk-KZ"/>
        </w:rPr>
        <w:t>.</w:t>
      </w:r>
    </w:p>
    <w:p w14:paraId="560AEAFA" w14:textId="77777777" w:rsidR="00221E69" w:rsidRPr="0026636A" w:rsidRDefault="00221E69" w:rsidP="00221E69">
      <w:pPr>
        <w:pStyle w:val="a8"/>
        <w:jc w:val="both"/>
        <w:rPr>
          <w:rFonts w:ascii="Times New Roman" w:hAnsi="Times New Roman"/>
          <w:b/>
          <w:sz w:val="28"/>
          <w:szCs w:val="28"/>
          <w:lang w:val="kk-KZ"/>
        </w:rPr>
      </w:pPr>
    </w:p>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6"/>
        <w:gridCol w:w="3346"/>
        <w:gridCol w:w="2339"/>
        <w:gridCol w:w="2476"/>
      </w:tblGrid>
      <w:tr w:rsidR="00221E69" w:rsidRPr="0026636A" w14:paraId="37AF2817" w14:textId="77777777" w:rsidTr="003A5479">
        <w:trPr>
          <w:trHeight w:val="348"/>
          <w:jc w:val="center"/>
        </w:trPr>
        <w:tc>
          <w:tcPr>
            <w:tcW w:w="796" w:type="dxa"/>
          </w:tcPr>
          <w:p w14:paraId="7BE5605E" w14:textId="77777777" w:rsidR="00221E69" w:rsidRPr="0026636A" w:rsidRDefault="00221E69" w:rsidP="003A5479">
            <w:pPr>
              <w:pStyle w:val="a8"/>
              <w:rPr>
                <w:rFonts w:ascii="Times New Roman" w:hAnsi="Times New Roman"/>
                <w:b/>
                <w:bCs/>
                <w:sz w:val="28"/>
                <w:szCs w:val="28"/>
                <w:lang w:val="kk-KZ"/>
              </w:rPr>
            </w:pPr>
            <w:r w:rsidRPr="0026636A">
              <w:rPr>
                <w:rFonts w:ascii="Times New Roman" w:hAnsi="Times New Roman"/>
                <w:b/>
                <w:bCs/>
                <w:sz w:val="28"/>
                <w:szCs w:val="28"/>
                <w:lang w:val="kk-KZ"/>
              </w:rPr>
              <w:t>№</w:t>
            </w:r>
          </w:p>
        </w:tc>
        <w:tc>
          <w:tcPr>
            <w:tcW w:w="3346" w:type="dxa"/>
          </w:tcPr>
          <w:p w14:paraId="29AEF767" w14:textId="77777777" w:rsidR="00221E69" w:rsidRPr="0026636A" w:rsidRDefault="00221E69" w:rsidP="003A5479">
            <w:pPr>
              <w:pStyle w:val="a8"/>
              <w:rPr>
                <w:rFonts w:ascii="Times New Roman" w:hAnsi="Times New Roman"/>
                <w:b/>
                <w:bCs/>
                <w:sz w:val="28"/>
                <w:szCs w:val="28"/>
              </w:rPr>
            </w:pPr>
            <w:r w:rsidRPr="0026636A">
              <w:rPr>
                <w:rFonts w:ascii="Times New Roman" w:hAnsi="Times New Roman"/>
                <w:b/>
                <w:bCs/>
                <w:sz w:val="28"/>
                <w:szCs w:val="28"/>
              </w:rPr>
              <w:t>Топ</w:t>
            </w:r>
          </w:p>
        </w:tc>
        <w:tc>
          <w:tcPr>
            <w:tcW w:w="2339" w:type="dxa"/>
          </w:tcPr>
          <w:p w14:paraId="3855EAA2" w14:textId="77777777" w:rsidR="00221E69" w:rsidRPr="0026636A" w:rsidRDefault="00221E69" w:rsidP="003A5479">
            <w:pPr>
              <w:pStyle w:val="a8"/>
              <w:rPr>
                <w:rFonts w:ascii="Times New Roman" w:hAnsi="Times New Roman"/>
                <w:b/>
                <w:bCs/>
                <w:sz w:val="28"/>
                <w:szCs w:val="28"/>
                <w:lang w:val="kk-KZ"/>
              </w:rPr>
            </w:pPr>
            <w:r w:rsidRPr="0026636A">
              <w:rPr>
                <w:rFonts w:ascii="Times New Roman" w:hAnsi="Times New Roman"/>
                <w:b/>
                <w:bCs/>
                <w:sz w:val="28"/>
                <w:szCs w:val="28"/>
                <w:lang w:val="kk-KZ"/>
              </w:rPr>
              <w:t>ТС</w:t>
            </w:r>
          </w:p>
        </w:tc>
        <w:tc>
          <w:tcPr>
            <w:tcW w:w="2476" w:type="dxa"/>
          </w:tcPr>
          <w:p w14:paraId="531715E1" w14:textId="77777777" w:rsidR="00221E69" w:rsidRPr="0026636A" w:rsidRDefault="00221E69" w:rsidP="003A5479">
            <w:pPr>
              <w:pStyle w:val="a8"/>
              <w:rPr>
                <w:rFonts w:ascii="Times New Roman" w:hAnsi="Times New Roman"/>
                <w:b/>
                <w:bCs/>
                <w:sz w:val="28"/>
                <w:szCs w:val="28"/>
                <w:lang w:val="kk-KZ"/>
              </w:rPr>
            </w:pPr>
            <w:r w:rsidRPr="0026636A">
              <w:rPr>
                <w:rFonts w:ascii="Times New Roman" w:hAnsi="Times New Roman"/>
                <w:b/>
                <w:bCs/>
                <w:sz w:val="28"/>
                <w:szCs w:val="28"/>
              </w:rPr>
              <w:t>T</w:t>
            </w:r>
            <w:r w:rsidRPr="0026636A">
              <w:rPr>
                <w:rFonts w:ascii="Times New Roman" w:hAnsi="Times New Roman"/>
                <w:b/>
                <w:bCs/>
                <w:sz w:val="28"/>
                <w:szCs w:val="28"/>
                <w:lang w:val="kk-KZ"/>
              </w:rPr>
              <w:t>Г</w:t>
            </w:r>
          </w:p>
        </w:tc>
      </w:tr>
      <w:tr w:rsidR="00221E69" w:rsidRPr="0026636A" w14:paraId="705DE11E" w14:textId="77777777" w:rsidTr="003A5479">
        <w:trPr>
          <w:trHeight w:val="310"/>
          <w:jc w:val="center"/>
        </w:trPr>
        <w:tc>
          <w:tcPr>
            <w:tcW w:w="796" w:type="dxa"/>
          </w:tcPr>
          <w:p w14:paraId="55A1BB8B" w14:textId="77777777" w:rsidR="00221E69" w:rsidRPr="0026636A" w:rsidRDefault="00221E69" w:rsidP="003A5479">
            <w:pPr>
              <w:pStyle w:val="a8"/>
              <w:rPr>
                <w:rFonts w:ascii="Times New Roman" w:hAnsi="Times New Roman"/>
                <w:bCs/>
                <w:color w:val="000000"/>
                <w:sz w:val="28"/>
                <w:szCs w:val="28"/>
                <w:lang w:val="kk-KZ"/>
              </w:rPr>
            </w:pPr>
            <w:r w:rsidRPr="0026636A">
              <w:rPr>
                <w:rFonts w:ascii="Times New Roman" w:hAnsi="Times New Roman"/>
                <w:bCs/>
                <w:color w:val="000000"/>
                <w:sz w:val="28"/>
                <w:szCs w:val="28"/>
                <w:lang w:val="kk-KZ"/>
              </w:rPr>
              <w:t>1</w:t>
            </w:r>
          </w:p>
        </w:tc>
        <w:tc>
          <w:tcPr>
            <w:tcW w:w="3346" w:type="dxa"/>
          </w:tcPr>
          <w:p w14:paraId="38A49E63"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color w:val="000000"/>
                <w:sz w:val="28"/>
                <w:szCs w:val="28"/>
                <w:lang w:val="kk-KZ"/>
              </w:rPr>
              <w:t>Қалыпты</w:t>
            </w:r>
            <w:r w:rsidRPr="0026636A">
              <w:rPr>
                <w:rFonts w:ascii="Times New Roman" w:hAnsi="Times New Roman"/>
                <w:bCs/>
                <w:color w:val="000000"/>
                <w:sz w:val="28"/>
                <w:szCs w:val="28"/>
              </w:rPr>
              <w:t xml:space="preserve"> бақылау тобы</w:t>
            </w:r>
          </w:p>
        </w:tc>
        <w:tc>
          <w:tcPr>
            <w:tcW w:w="2339" w:type="dxa"/>
          </w:tcPr>
          <w:p w14:paraId="1E5CFC1B"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2.85±0.35</w:t>
            </w:r>
          </w:p>
        </w:tc>
        <w:tc>
          <w:tcPr>
            <w:tcW w:w="2476" w:type="dxa"/>
          </w:tcPr>
          <w:p w14:paraId="70405DDD"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5.91±0.84</w:t>
            </w:r>
          </w:p>
        </w:tc>
      </w:tr>
      <w:tr w:rsidR="00221E69" w:rsidRPr="0026636A" w14:paraId="74E0975C" w14:textId="77777777" w:rsidTr="003A5479">
        <w:trPr>
          <w:trHeight w:val="314"/>
          <w:jc w:val="center"/>
        </w:trPr>
        <w:tc>
          <w:tcPr>
            <w:tcW w:w="796" w:type="dxa"/>
          </w:tcPr>
          <w:p w14:paraId="5C922339" w14:textId="77777777" w:rsidR="00221E69" w:rsidRPr="0026636A" w:rsidRDefault="00221E69" w:rsidP="003A5479">
            <w:pPr>
              <w:pStyle w:val="a8"/>
              <w:rPr>
                <w:rFonts w:ascii="Times New Roman" w:hAnsi="Times New Roman"/>
                <w:bCs/>
                <w:color w:val="000000"/>
                <w:sz w:val="28"/>
                <w:szCs w:val="28"/>
                <w:lang w:val="kk-KZ"/>
              </w:rPr>
            </w:pPr>
            <w:r w:rsidRPr="0026636A">
              <w:rPr>
                <w:rFonts w:ascii="Times New Roman" w:hAnsi="Times New Roman"/>
                <w:bCs/>
                <w:color w:val="000000"/>
                <w:sz w:val="28"/>
                <w:szCs w:val="28"/>
                <w:lang w:val="kk-KZ"/>
              </w:rPr>
              <w:t>2</w:t>
            </w:r>
          </w:p>
        </w:tc>
        <w:tc>
          <w:tcPr>
            <w:tcW w:w="3346" w:type="dxa"/>
          </w:tcPr>
          <w:p w14:paraId="6D5E2E20"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color w:val="000000"/>
                <w:sz w:val="28"/>
                <w:szCs w:val="28"/>
                <w:lang w:val="kk-KZ"/>
              </w:rPr>
              <w:t>Үлгі</w:t>
            </w:r>
            <w:r w:rsidRPr="0026636A">
              <w:rPr>
                <w:rFonts w:ascii="Times New Roman" w:hAnsi="Times New Roman"/>
                <w:bCs/>
                <w:color w:val="000000"/>
                <w:sz w:val="28"/>
                <w:szCs w:val="28"/>
              </w:rPr>
              <w:t xml:space="preserve"> топ</w:t>
            </w:r>
          </w:p>
        </w:tc>
        <w:tc>
          <w:tcPr>
            <w:tcW w:w="2339" w:type="dxa"/>
          </w:tcPr>
          <w:p w14:paraId="511C7B75"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8.95</w:t>
            </w:r>
            <w:bookmarkStart w:id="9" w:name="OLE_LINK430"/>
            <w:bookmarkStart w:id="10" w:name="OLE_LINK431"/>
            <w:r w:rsidRPr="0026636A">
              <w:rPr>
                <w:rFonts w:ascii="Times New Roman" w:hAnsi="Times New Roman"/>
                <w:sz w:val="28"/>
                <w:szCs w:val="28"/>
              </w:rPr>
              <w:t>±</w:t>
            </w:r>
            <w:bookmarkEnd w:id="9"/>
            <w:bookmarkEnd w:id="10"/>
            <w:r w:rsidRPr="0026636A">
              <w:rPr>
                <w:rFonts w:ascii="Times New Roman" w:hAnsi="Times New Roman"/>
                <w:sz w:val="28"/>
                <w:szCs w:val="28"/>
              </w:rPr>
              <w:t>1.22</w:t>
            </w:r>
            <w:r w:rsidRPr="0026636A">
              <w:rPr>
                <w:rFonts w:ascii="Times New Roman" w:hAnsi="Times New Roman"/>
                <w:b/>
                <w:sz w:val="28"/>
                <w:szCs w:val="28"/>
                <w:vertAlign w:val="superscript"/>
              </w:rPr>
              <w:t>**</w:t>
            </w:r>
          </w:p>
        </w:tc>
        <w:tc>
          <w:tcPr>
            <w:tcW w:w="2476" w:type="dxa"/>
          </w:tcPr>
          <w:p w14:paraId="4CB91ED4"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23.15±5.58</w:t>
            </w:r>
            <w:r w:rsidRPr="0026636A">
              <w:rPr>
                <w:rFonts w:ascii="Times New Roman" w:hAnsi="Times New Roman"/>
                <w:b/>
                <w:sz w:val="28"/>
                <w:szCs w:val="28"/>
                <w:vertAlign w:val="superscript"/>
              </w:rPr>
              <w:t>**</w:t>
            </w:r>
          </w:p>
        </w:tc>
      </w:tr>
      <w:tr w:rsidR="00221E69" w:rsidRPr="0026636A" w14:paraId="3898A5EC" w14:textId="77777777" w:rsidTr="003A5479">
        <w:trPr>
          <w:trHeight w:val="307"/>
          <w:jc w:val="center"/>
        </w:trPr>
        <w:tc>
          <w:tcPr>
            <w:tcW w:w="796" w:type="dxa"/>
          </w:tcPr>
          <w:p w14:paraId="671B9749"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3</w:t>
            </w:r>
          </w:p>
        </w:tc>
        <w:tc>
          <w:tcPr>
            <w:tcW w:w="3346" w:type="dxa"/>
          </w:tcPr>
          <w:p w14:paraId="2887B6E5" w14:textId="77777777" w:rsidR="00221E69" w:rsidRPr="0026636A" w:rsidRDefault="00221E69" w:rsidP="003A5479">
            <w:pPr>
              <w:pStyle w:val="a8"/>
              <w:rPr>
                <w:rFonts w:ascii="Times New Roman" w:hAnsi="Times New Roman"/>
                <w:sz w:val="28"/>
                <w:szCs w:val="28"/>
                <w:lang w:val="kk-KZ"/>
              </w:rPr>
            </w:pPr>
            <w:r w:rsidRPr="0026636A">
              <w:rPr>
                <w:rFonts w:ascii="Times New Roman" w:hAnsi="Times New Roman"/>
                <w:bCs/>
                <w:sz w:val="28"/>
                <w:szCs w:val="28"/>
                <w:lang w:val="kk-KZ"/>
              </w:rPr>
              <w:t>Позитивті препараттар</w:t>
            </w:r>
            <w:r w:rsidRPr="0026636A">
              <w:rPr>
                <w:rFonts w:ascii="Times New Roman" w:hAnsi="Times New Roman"/>
                <w:bCs/>
                <w:sz w:val="28"/>
                <w:szCs w:val="28"/>
              </w:rPr>
              <w:t xml:space="preserve"> то</w:t>
            </w:r>
            <w:r w:rsidRPr="0026636A">
              <w:rPr>
                <w:rFonts w:ascii="Times New Roman" w:hAnsi="Times New Roman"/>
                <w:bCs/>
                <w:sz w:val="28"/>
                <w:szCs w:val="28"/>
                <w:lang w:val="kk-KZ"/>
              </w:rPr>
              <w:t>ы</w:t>
            </w:r>
          </w:p>
        </w:tc>
        <w:tc>
          <w:tcPr>
            <w:tcW w:w="2339" w:type="dxa"/>
          </w:tcPr>
          <w:p w14:paraId="79802DD4"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3</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6</w:t>
            </w:r>
            <w:r w:rsidRPr="0026636A">
              <w:rPr>
                <w:rFonts w:ascii="Times New Roman" w:eastAsia="MingLiU" w:hAnsi="Times New Roman"/>
                <w:color w:val="000000"/>
                <w:sz w:val="28"/>
                <w:szCs w:val="28"/>
              </w:rPr>
              <w:t>0</w:t>
            </w:r>
            <w:r w:rsidRPr="0026636A">
              <w:rPr>
                <w:rFonts w:ascii="Times New Roman" w:hAnsi="Times New Roman"/>
                <w:sz w:val="28"/>
                <w:szCs w:val="28"/>
              </w:rPr>
              <w:t>±0</w:t>
            </w:r>
            <w:r w:rsidRPr="0026636A">
              <w:rPr>
                <w:rFonts w:ascii="Times New Roman" w:eastAsia="MingLiU" w:hAnsi="Times New Roman"/>
                <w:color w:val="000000"/>
                <w:sz w:val="28"/>
                <w:szCs w:val="28"/>
              </w:rPr>
              <w:t>.8</w:t>
            </w:r>
            <w:r w:rsidRPr="0026636A">
              <w:rPr>
                <w:rFonts w:ascii="Times New Roman" w:hAnsi="Times New Roman"/>
                <w:color w:val="000000"/>
                <w:sz w:val="28"/>
                <w:szCs w:val="28"/>
              </w:rPr>
              <w:t>1</w:t>
            </w:r>
            <w:r w:rsidRPr="0026636A">
              <w:rPr>
                <w:rFonts w:ascii="Times New Roman" w:hAnsi="Times New Roman"/>
                <w:sz w:val="28"/>
                <w:szCs w:val="28"/>
                <w:vertAlign w:val="superscript"/>
              </w:rPr>
              <w:t>▲</w:t>
            </w:r>
          </w:p>
        </w:tc>
        <w:tc>
          <w:tcPr>
            <w:tcW w:w="2476" w:type="dxa"/>
          </w:tcPr>
          <w:p w14:paraId="456B1886" w14:textId="77777777" w:rsidR="00221E69" w:rsidRPr="0026636A" w:rsidRDefault="00221E69" w:rsidP="003A5479">
            <w:pPr>
              <w:pStyle w:val="a8"/>
              <w:rPr>
                <w:rFonts w:ascii="Times New Roman" w:hAnsi="Times New Roman"/>
                <w:sz w:val="28"/>
                <w:szCs w:val="28"/>
              </w:rPr>
            </w:pPr>
            <w:r w:rsidRPr="0026636A">
              <w:rPr>
                <w:rFonts w:ascii="Times New Roman" w:eastAsia="MingLiU" w:hAnsi="Times New Roman"/>
                <w:color w:val="000000"/>
                <w:sz w:val="28"/>
                <w:szCs w:val="28"/>
              </w:rPr>
              <w:t>1</w:t>
            </w:r>
            <w:r w:rsidRPr="0026636A">
              <w:rPr>
                <w:rFonts w:ascii="Times New Roman" w:hAnsi="Times New Roman"/>
                <w:color w:val="000000"/>
                <w:sz w:val="28"/>
                <w:szCs w:val="28"/>
              </w:rPr>
              <w:t>5</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1</w:t>
            </w:r>
            <w:r w:rsidRPr="0026636A">
              <w:rPr>
                <w:rFonts w:ascii="Times New Roman" w:eastAsia="MingLiU" w:hAnsi="Times New Roman"/>
                <w:color w:val="000000"/>
                <w:sz w:val="28"/>
                <w:szCs w:val="28"/>
              </w:rPr>
              <w:t>5</w:t>
            </w:r>
            <w:r w:rsidRPr="0026636A">
              <w:rPr>
                <w:rFonts w:ascii="Times New Roman" w:hAnsi="Times New Roman"/>
                <w:sz w:val="28"/>
                <w:szCs w:val="28"/>
              </w:rPr>
              <w:t>±1</w:t>
            </w:r>
            <w:r w:rsidRPr="0026636A">
              <w:rPr>
                <w:rFonts w:ascii="Times New Roman" w:eastAsia="MingLiU" w:hAnsi="Times New Roman"/>
                <w:color w:val="000000"/>
                <w:sz w:val="28"/>
                <w:szCs w:val="28"/>
              </w:rPr>
              <w:t>.11</w:t>
            </w:r>
            <w:r w:rsidRPr="0026636A">
              <w:rPr>
                <w:rFonts w:ascii="Times New Roman" w:hAnsi="Times New Roman"/>
                <w:sz w:val="28"/>
                <w:szCs w:val="28"/>
                <w:vertAlign w:val="superscript"/>
              </w:rPr>
              <w:t>▲</w:t>
            </w:r>
          </w:p>
        </w:tc>
      </w:tr>
      <w:tr w:rsidR="00221E69" w:rsidRPr="0026636A" w14:paraId="0D2BB2E3" w14:textId="77777777" w:rsidTr="003A5479">
        <w:trPr>
          <w:trHeight w:val="312"/>
          <w:jc w:val="center"/>
        </w:trPr>
        <w:tc>
          <w:tcPr>
            <w:tcW w:w="796" w:type="dxa"/>
          </w:tcPr>
          <w:p w14:paraId="53220F06"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4</w:t>
            </w:r>
          </w:p>
        </w:tc>
        <w:tc>
          <w:tcPr>
            <w:tcW w:w="3346" w:type="dxa"/>
          </w:tcPr>
          <w:p w14:paraId="5CA72D2C"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төмен дозалы топ</w:t>
            </w:r>
          </w:p>
        </w:tc>
        <w:tc>
          <w:tcPr>
            <w:tcW w:w="2339" w:type="dxa"/>
          </w:tcPr>
          <w:p w14:paraId="147CE294"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7</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5</w:t>
            </w:r>
            <w:r w:rsidRPr="0026636A">
              <w:rPr>
                <w:rFonts w:ascii="Times New Roman" w:eastAsia="MingLiU" w:hAnsi="Times New Roman"/>
                <w:color w:val="000000"/>
                <w:sz w:val="28"/>
                <w:szCs w:val="28"/>
              </w:rPr>
              <w:t>7</w:t>
            </w:r>
            <w:r w:rsidRPr="0026636A">
              <w:rPr>
                <w:rFonts w:ascii="Times New Roman" w:hAnsi="Times New Roman"/>
                <w:sz w:val="28"/>
                <w:szCs w:val="28"/>
              </w:rPr>
              <w:t>±1</w:t>
            </w:r>
            <w:r w:rsidRPr="0026636A">
              <w:rPr>
                <w:rFonts w:ascii="Times New Roman" w:eastAsia="MingLiU" w:hAnsi="Times New Roman"/>
                <w:color w:val="000000"/>
                <w:sz w:val="28"/>
                <w:szCs w:val="28"/>
              </w:rPr>
              <w:t>.4</w:t>
            </w:r>
            <w:r w:rsidRPr="0026636A">
              <w:rPr>
                <w:rFonts w:ascii="Times New Roman" w:hAnsi="Times New Roman"/>
                <w:color w:val="000000"/>
                <w:sz w:val="28"/>
                <w:szCs w:val="28"/>
              </w:rPr>
              <w:t>1</w:t>
            </w:r>
          </w:p>
        </w:tc>
        <w:tc>
          <w:tcPr>
            <w:tcW w:w="2476" w:type="dxa"/>
          </w:tcPr>
          <w:p w14:paraId="160D0955"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2</w:t>
            </w:r>
            <w:r w:rsidRPr="0026636A">
              <w:rPr>
                <w:rFonts w:ascii="Times New Roman" w:eastAsia="MingLiU" w:hAnsi="Times New Roman"/>
                <w:color w:val="000000"/>
                <w:sz w:val="28"/>
                <w:szCs w:val="28"/>
              </w:rPr>
              <w:t>1.</w:t>
            </w:r>
            <w:r w:rsidRPr="0026636A">
              <w:rPr>
                <w:rFonts w:ascii="Times New Roman" w:hAnsi="Times New Roman"/>
                <w:color w:val="000000"/>
                <w:sz w:val="28"/>
                <w:szCs w:val="28"/>
              </w:rPr>
              <w:t>14</w:t>
            </w:r>
            <w:r w:rsidRPr="0026636A">
              <w:rPr>
                <w:rFonts w:ascii="Times New Roman" w:hAnsi="Times New Roman"/>
                <w:sz w:val="28"/>
                <w:szCs w:val="28"/>
              </w:rPr>
              <w:t>±2</w:t>
            </w:r>
            <w:r w:rsidRPr="0026636A">
              <w:rPr>
                <w:rFonts w:ascii="Times New Roman" w:eastAsia="MingLiU" w:hAnsi="Times New Roman"/>
                <w:color w:val="000000"/>
                <w:sz w:val="28"/>
                <w:szCs w:val="28"/>
              </w:rPr>
              <w:t>.55</w:t>
            </w:r>
          </w:p>
        </w:tc>
      </w:tr>
      <w:tr w:rsidR="00221E69" w:rsidRPr="0026636A" w14:paraId="31AD0E57" w14:textId="77777777" w:rsidTr="003A5479">
        <w:trPr>
          <w:trHeight w:val="318"/>
          <w:jc w:val="center"/>
        </w:trPr>
        <w:tc>
          <w:tcPr>
            <w:tcW w:w="796" w:type="dxa"/>
          </w:tcPr>
          <w:p w14:paraId="607A59FF"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5</w:t>
            </w:r>
          </w:p>
        </w:tc>
        <w:tc>
          <w:tcPr>
            <w:tcW w:w="3346" w:type="dxa"/>
          </w:tcPr>
          <w:p w14:paraId="50DB79EE"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Орташа дозалы топ</w:t>
            </w:r>
          </w:p>
        </w:tc>
        <w:tc>
          <w:tcPr>
            <w:tcW w:w="2339" w:type="dxa"/>
          </w:tcPr>
          <w:p w14:paraId="0EE187B1"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7.0</w:t>
            </w:r>
            <w:r w:rsidRPr="0026636A">
              <w:rPr>
                <w:rFonts w:ascii="Times New Roman" w:eastAsia="MingLiU" w:hAnsi="Times New Roman"/>
                <w:color w:val="000000"/>
                <w:sz w:val="28"/>
                <w:szCs w:val="28"/>
              </w:rPr>
              <w:t>7</w:t>
            </w:r>
            <w:r w:rsidRPr="0026636A">
              <w:rPr>
                <w:rFonts w:ascii="Times New Roman" w:hAnsi="Times New Roman"/>
                <w:sz w:val="28"/>
                <w:szCs w:val="28"/>
              </w:rPr>
              <w:t>±2</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99</w:t>
            </w:r>
            <w:bookmarkStart w:id="11" w:name="OLE_LINK326"/>
            <w:bookmarkStart w:id="12" w:name="OLE_LINK327"/>
            <w:r w:rsidRPr="0026636A">
              <w:rPr>
                <w:rFonts w:ascii="Times New Roman" w:hAnsi="Times New Roman"/>
                <w:sz w:val="28"/>
                <w:szCs w:val="28"/>
                <w:vertAlign w:val="superscript"/>
              </w:rPr>
              <w:t>▲</w:t>
            </w:r>
            <w:bookmarkEnd w:id="11"/>
            <w:bookmarkEnd w:id="12"/>
          </w:p>
        </w:tc>
        <w:tc>
          <w:tcPr>
            <w:tcW w:w="2476" w:type="dxa"/>
          </w:tcPr>
          <w:p w14:paraId="7D1F37CF" w14:textId="77777777" w:rsidR="00221E69" w:rsidRPr="0026636A" w:rsidRDefault="00221E69" w:rsidP="003A5479">
            <w:pPr>
              <w:pStyle w:val="a8"/>
              <w:rPr>
                <w:rFonts w:ascii="Times New Roman" w:hAnsi="Times New Roman"/>
                <w:sz w:val="28"/>
                <w:szCs w:val="28"/>
              </w:rPr>
            </w:pPr>
            <w:r w:rsidRPr="0026636A">
              <w:rPr>
                <w:rFonts w:ascii="Times New Roman" w:eastAsia="MingLiU" w:hAnsi="Times New Roman"/>
                <w:color w:val="000000"/>
                <w:sz w:val="28"/>
                <w:szCs w:val="28"/>
              </w:rPr>
              <w:t>1</w:t>
            </w:r>
            <w:r w:rsidRPr="0026636A">
              <w:rPr>
                <w:rFonts w:ascii="Times New Roman" w:hAnsi="Times New Roman"/>
                <w:color w:val="000000"/>
                <w:sz w:val="28"/>
                <w:szCs w:val="28"/>
              </w:rPr>
              <w:t>5</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67</w:t>
            </w:r>
            <w:r w:rsidRPr="0026636A">
              <w:rPr>
                <w:rFonts w:ascii="Times New Roman" w:hAnsi="Times New Roman"/>
                <w:sz w:val="28"/>
                <w:szCs w:val="28"/>
              </w:rPr>
              <w:t>±3</w:t>
            </w:r>
            <w:r w:rsidRPr="0026636A">
              <w:rPr>
                <w:rFonts w:ascii="Times New Roman" w:eastAsia="MingLiU" w:hAnsi="Times New Roman"/>
                <w:color w:val="000000"/>
                <w:sz w:val="28"/>
                <w:szCs w:val="28"/>
              </w:rPr>
              <w:t>.7</w:t>
            </w:r>
            <w:r w:rsidRPr="0026636A">
              <w:rPr>
                <w:rFonts w:ascii="Times New Roman" w:hAnsi="Times New Roman"/>
                <w:color w:val="000000"/>
                <w:sz w:val="28"/>
                <w:szCs w:val="28"/>
              </w:rPr>
              <w:t>5</w:t>
            </w:r>
          </w:p>
        </w:tc>
      </w:tr>
      <w:tr w:rsidR="00221E69" w:rsidRPr="0026636A" w14:paraId="74C34C45" w14:textId="77777777" w:rsidTr="003A5479">
        <w:trPr>
          <w:trHeight w:val="282"/>
          <w:jc w:val="center"/>
        </w:trPr>
        <w:tc>
          <w:tcPr>
            <w:tcW w:w="796" w:type="dxa"/>
          </w:tcPr>
          <w:p w14:paraId="570BE91C"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6</w:t>
            </w:r>
          </w:p>
        </w:tc>
        <w:tc>
          <w:tcPr>
            <w:tcW w:w="3346" w:type="dxa"/>
          </w:tcPr>
          <w:p w14:paraId="7EFAB847"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жоғары дозалы топ</w:t>
            </w:r>
          </w:p>
        </w:tc>
        <w:tc>
          <w:tcPr>
            <w:tcW w:w="2339" w:type="dxa"/>
          </w:tcPr>
          <w:p w14:paraId="737C6537" w14:textId="77777777" w:rsidR="00221E69" w:rsidRPr="0026636A" w:rsidRDefault="00221E69" w:rsidP="003A5479">
            <w:pPr>
              <w:pStyle w:val="a8"/>
              <w:rPr>
                <w:rFonts w:ascii="Times New Roman" w:hAnsi="Times New Roman"/>
                <w:sz w:val="28"/>
                <w:szCs w:val="28"/>
              </w:rPr>
            </w:pPr>
            <w:r w:rsidRPr="0026636A">
              <w:rPr>
                <w:rFonts w:ascii="Times New Roman" w:hAnsi="Times New Roman"/>
                <w:color w:val="000000"/>
                <w:sz w:val="28"/>
                <w:szCs w:val="28"/>
              </w:rPr>
              <w:t>4</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1</w:t>
            </w:r>
            <w:r w:rsidRPr="0026636A">
              <w:rPr>
                <w:rFonts w:ascii="Times New Roman" w:eastAsia="MingLiU" w:hAnsi="Times New Roman"/>
                <w:color w:val="000000"/>
                <w:sz w:val="28"/>
                <w:szCs w:val="28"/>
              </w:rPr>
              <w:t>0</w:t>
            </w:r>
            <w:r w:rsidRPr="0026636A">
              <w:rPr>
                <w:rFonts w:ascii="Times New Roman" w:hAnsi="Times New Roman"/>
                <w:sz w:val="28"/>
                <w:szCs w:val="28"/>
              </w:rPr>
              <w:t>±1</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66</w:t>
            </w:r>
            <w:r w:rsidRPr="0026636A">
              <w:rPr>
                <w:rFonts w:ascii="Times New Roman" w:hAnsi="Times New Roman"/>
                <w:sz w:val="28"/>
                <w:szCs w:val="28"/>
                <w:vertAlign w:val="superscript"/>
              </w:rPr>
              <w:t>▲</w:t>
            </w:r>
          </w:p>
        </w:tc>
        <w:tc>
          <w:tcPr>
            <w:tcW w:w="2476" w:type="dxa"/>
          </w:tcPr>
          <w:p w14:paraId="0643DEB4" w14:textId="77777777" w:rsidR="00221E69" w:rsidRPr="0026636A" w:rsidRDefault="00221E69" w:rsidP="003A5479">
            <w:pPr>
              <w:pStyle w:val="a8"/>
              <w:rPr>
                <w:rFonts w:ascii="Times New Roman" w:hAnsi="Times New Roman"/>
                <w:sz w:val="28"/>
                <w:szCs w:val="28"/>
              </w:rPr>
            </w:pPr>
            <w:r w:rsidRPr="0026636A">
              <w:rPr>
                <w:rFonts w:ascii="Times New Roman" w:eastAsia="MingLiU" w:hAnsi="Times New Roman"/>
                <w:color w:val="000000"/>
                <w:sz w:val="28"/>
                <w:szCs w:val="28"/>
              </w:rPr>
              <w:t>1</w:t>
            </w:r>
            <w:r w:rsidRPr="0026636A">
              <w:rPr>
                <w:rFonts w:ascii="Times New Roman" w:hAnsi="Times New Roman"/>
                <w:color w:val="000000"/>
                <w:sz w:val="28"/>
                <w:szCs w:val="28"/>
              </w:rPr>
              <w:t>4</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55</w:t>
            </w:r>
            <w:r w:rsidRPr="0026636A">
              <w:rPr>
                <w:rFonts w:ascii="Times New Roman" w:hAnsi="Times New Roman"/>
                <w:sz w:val="28"/>
                <w:szCs w:val="28"/>
              </w:rPr>
              <w:t>±3</w:t>
            </w:r>
            <w:r w:rsidRPr="0026636A">
              <w:rPr>
                <w:rFonts w:ascii="Times New Roman" w:eastAsia="MingLiU" w:hAnsi="Times New Roman"/>
                <w:color w:val="000000"/>
                <w:sz w:val="28"/>
                <w:szCs w:val="28"/>
              </w:rPr>
              <w:t>.</w:t>
            </w:r>
            <w:r w:rsidRPr="0026636A">
              <w:rPr>
                <w:rFonts w:ascii="Times New Roman" w:hAnsi="Times New Roman"/>
                <w:color w:val="000000"/>
                <w:sz w:val="28"/>
                <w:szCs w:val="28"/>
              </w:rPr>
              <w:t>2</w:t>
            </w:r>
            <w:r w:rsidRPr="0026636A">
              <w:rPr>
                <w:rFonts w:ascii="Times New Roman" w:eastAsia="MingLiU" w:hAnsi="Times New Roman"/>
                <w:color w:val="000000"/>
                <w:sz w:val="28"/>
                <w:szCs w:val="28"/>
              </w:rPr>
              <w:t>1</w:t>
            </w:r>
            <w:r w:rsidRPr="0026636A">
              <w:rPr>
                <w:rFonts w:ascii="Times New Roman" w:hAnsi="Times New Roman"/>
                <w:sz w:val="28"/>
                <w:szCs w:val="28"/>
                <w:vertAlign w:val="superscript"/>
              </w:rPr>
              <w:t>▲</w:t>
            </w:r>
          </w:p>
        </w:tc>
      </w:tr>
    </w:tbl>
    <w:p w14:paraId="0351EBB4" w14:textId="77777777" w:rsidR="00221E69" w:rsidRPr="0026636A" w:rsidRDefault="00221E69" w:rsidP="00221E69">
      <w:pPr>
        <w:pStyle w:val="a8"/>
        <w:rPr>
          <w:rFonts w:ascii="Times New Roman" w:hAnsi="Times New Roman"/>
          <w:sz w:val="28"/>
          <w:szCs w:val="28"/>
        </w:rPr>
      </w:pPr>
    </w:p>
    <w:p w14:paraId="78CC1CF2" w14:textId="77777777" w:rsidR="00221E69" w:rsidRPr="0026636A" w:rsidRDefault="00221E69" w:rsidP="00221E69">
      <w:pPr>
        <w:pStyle w:val="a8"/>
        <w:rPr>
          <w:rFonts w:ascii="Times New Roman" w:hAnsi="Times New Roman"/>
          <w:sz w:val="28"/>
          <w:szCs w:val="28"/>
          <w:lang w:val="kk-KZ"/>
        </w:rPr>
      </w:pPr>
      <w:r w:rsidRPr="0026636A">
        <w:rPr>
          <w:rFonts w:ascii="Times New Roman" w:hAnsi="Times New Roman"/>
          <w:sz w:val="28"/>
          <w:szCs w:val="28"/>
        </w:rPr>
        <w:t>Ескерт</w:t>
      </w:r>
      <w:r w:rsidRPr="0026636A">
        <w:rPr>
          <w:rFonts w:ascii="Times New Roman" w:hAnsi="Times New Roman"/>
          <w:sz w:val="28"/>
          <w:szCs w:val="28"/>
          <w:lang w:val="kk-KZ"/>
        </w:rPr>
        <w:t>у</w:t>
      </w:r>
      <w:r w:rsidRPr="0026636A">
        <w:rPr>
          <w:rFonts w:ascii="Times New Roman" w:hAnsi="Times New Roman"/>
          <w:sz w:val="28"/>
          <w:szCs w:val="28"/>
        </w:rPr>
        <w:t xml:space="preserve">: қалыпты топпен салыстырғанда, *Р &lt;0,05, * * Р &lt;0,01, </w:t>
      </w:r>
      <w:r w:rsidRPr="0026636A">
        <w:rPr>
          <w:rFonts w:ascii="Times New Roman" w:hAnsi="Times New Roman"/>
          <w:sz w:val="28"/>
          <w:szCs w:val="28"/>
          <w:lang w:val="kk-KZ"/>
        </w:rPr>
        <w:t>үлгі</w:t>
      </w:r>
      <w:r w:rsidRPr="0026636A">
        <w:rPr>
          <w:rFonts w:ascii="Times New Roman" w:hAnsi="Times New Roman"/>
          <w:sz w:val="28"/>
          <w:szCs w:val="28"/>
        </w:rPr>
        <w:t xml:space="preserve"> топпен салыстырғанда, </w:t>
      </w:r>
      <w:r w:rsidRPr="0026636A">
        <w:rPr>
          <w:rFonts w:ascii="Times New Roman" w:hAnsi="Times New Roman"/>
          <w:sz w:val="28"/>
          <w:szCs w:val="28"/>
          <w:vertAlign w:val="superscript"/>
        </w:rPr>
        <w:t>▲</w:t>
      </w:r>
      <w:r w:rsidRPr="0026636A">
        <w:rPr>
          <w:rFonts w:ascii="Times New Roman" w:hAnsi="Times New Roman"/>
          <w:sz w:val="28"/>
          <w:szCs w:val="28"/>
        </w:rPr>
        <w:t xml:space="preserve">р &lt;0,05 </w:t>
      </w:r>
      <w:r w:rsidRPr="0026636A">
        <w:rPr>
          <w:rFonts w:ascii="Times New Roman" w:hAnsi="Times New Roman"/>
          <w:sz w:val="28"/>
          <w:szCs w:val="28"/>
          <w:vertAlign w:val="superscript"/>
        </w:rPr>
        <w:t>▲▲</w:t>
      </w:r>
      <w:r w:rsidRPr="0026636A">
        <w:rPr>
          <w:rFonts w:ascii="Times New Roman" w:hAnsi="Times New Roman"/>
          <w:sz w:val="28"/>
          <w:szCs w:val="28"/>
        </w:rPr>
        <w:t>Р &lt;0,01</w:t>
      </w:r>
      <w:r w:rsidRPr="0026636A">
        <w:rPr>
          <w:rFonts w:ascii="Times New Roman" w:hAnsi="Times New Roman"/>
          <w:sz w:val="28"/>
          <w:szCs w:val="28"/>
          <w:lang w:val="kk-KZ"/>
        </w:rPr>
        <w:t>.</w:t>
      </w:r>
    </w:p>
    <w:p w14:paraId="497F77D6" w14:textId="043C877F" w:rsidR="00221E69" w:rsidRPr="0026636A" w:rsidRDefault="006247D7" w:rsidP="006247D7">
      <w:pPr>
        <w:pStyle w:val="a8"/>
        <w:jc w:val="center"/>
        <w:rPr>
          <w:rFonts w:ascii="Times New Roman" w:hAnsi="Times New Roman"/>
          <w:sz w:val="28"/>
          <w:szCs w:val="28"/>
          <w:lang w:eastAsia="ru-RU"/>
        </w:rPr>
      </w:pPr>
      <w:r w:rsidRPr="0026636A">
        <w:rPr>
          <w:rFonts w:ascii="Times New Roman" w:hAnsi="Times New Roman"/>
          <w:noProof/>
          <w:sz w:val="28"/>
          <w:szCs w:val="28"/>
          <w:lang w:eastAsia="ru-RU" w:bidi="he-IL"/>
        </w:rPr>
        <w:drawing>
          <wp:inline distT="0" distB="0" distL="0" distR="0" wp14:anchorId="2126C172" wp14:editId="2A4BC22D">
            <wp:extent cx="5746115" cy="2960483"/>
            <wp:effectExtent l="0" t="0" r="6985" b="0"/>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818789" cy="2997926"/>
                    </a:xfrm>
                    <a:prstGeom prst="rect">
                      <a:avLst/>
                    </a:prstGeom>
                  </pic:spPr>
                </pic:pic>
              </a:graphicData>
            </a:graphic>
          </wp:inline>
        </w:drawing>
      </w:r>
    </w:p>
    <w:p w14:paraId="26678766" w14:textId="77777777" w:rsidR="00221E69" w:rsidRPr="0026636A" w:rsidRDefault="00221E69" w:rsidP="00221E69">
      <w:pPr>
        <w:pStyle w:val="a8"/>
        <w:jc w:val="center"/>
        <w:rPr>
          <w:rFonts w:ascii="Times New Roman" w:hAnsi="Times New Roman"/>
          <w:sz w:val="28"/>
          <w:szCs w:val="28"/>
        </w:rPr>
      </w:pPr>
    </w:p>
    <w:p w14:paraId="1F8D895C" w14:textId="58C4EAA3" w:rsidR="006247D7" w:rsidRPr="0026636A" w:rsidRDefault="009565CE" w:rsidP="00593ED6">
      <w:pPr>
        <w:pStyle w:val="a8"/>
        <w:ind w:firstLine="567"/>
        <w:jc w:val="both"/>
        <w:rPr>
          <w:rFonts w:ascii="Times New Roman" w:hAnsi="Times New Roman"/>
          <w:sz w:val="28"/>
          <w:szCs w:val="28"/>
        </w:rPr>
      </w:pPr>
      <w:r w:rsidRPr="0026636A">
        <w:rPr>
          <w:rFonts w:ascii="Times New Roman" w:hAnsi="Times New Roman"/>
          <w:sz w:val="28"/>
          <w:szCs w:val="28"/>
        </w:rPr>
        <w:t xml:space="preserve">Сурет </w:t>
      </w:r>
      <w:r w:rsidRPr="0026636A">
        <w:rPr>
          <w:rFonts w:ascii="Times New Roman" w:hAnsi="Times New Roman"/>
          <w:sz w:val="28"/>
          <w:szCs w:val="28"/>
          <w:lang w:val="en-US"/>
        </w:rPr>
        <w:t>4</w:t>
      </w:r>
      <w:r w:rsidR="00593ED6" w:rsidRPr="0026636A">
        <w:rPr>
          <w:rFonts w:ascii="Times New Roman" w:hAnsi="Times New Roman"/>
          <w:sz w:val="28"/>
          <w:szCs w:val="28"/>
          <w:lang w:val="en-US"/>
        </w:rPr>
        <w:t>8</w:t>
      </w:r>
      <w:r w:rsidR="006247D7" w:rsidRPr="0026636A">
        <w:rPr>
          <w:rFonts w:ascii="Times New Roman" w:hAnsi="Times New Roman"/>
          <w:sz w:val="28"/>
          <w:szCs w:val="28"/>
        </w:rPr>
        <w:t xml:space="preserve"> – </w:t>
      </w:r>
      <w:r w:rsidR="006247D7" w:rsidRPr="0026636A">
        <w:rPr>
          <w:rFonts w:ascii="Times New Roman" w:hAnsi="Times New Roman"/>
          <w:i/>
          <w:iCs/>
          <w:sz w:val="28"/>
          <w:szCs w:val="28"/>
        </w:rPr>
        <w:t>Frangula alnus</w:t>
      </w:r>
      <w:r w:rsidR="006247D7" w:rsidRPr="0026636A">
        <w:rPr>
          <w:rFonts w:ascii="Times New Roman" w:hAnsi="Times New Roman"/>
          <w:sz w:val="28"/>
          <w:szCs w:val="28"/>
        </w:rPr>
        <w:t xml:space="preserve"> Mill. тышқандардың бауыр гомогенатындағы TC және TГ-ге әсері. Деректер ОМ±СА. </w:t>
      </w:r>
      <w:r w:rsidR="006247D7" w:rsidRPr="0026636A">
        <w:rPr>
          <w:rFonts w:ascii="Times New Roman" w:hAnsi="Times New Roman"/>
          <w:sz w:val="28"/>
          <w:szCs w:val="28"/>
          <w:lang w:val="en-US"/>
        </w:rPr>
        <w:t>One-way ANOVA-</w:t>
      </w:r>
      <w:r w:rsidR="006247D7" w:rsidRPr="0026636A">
        <w:rPr>
          <w:rFonts w:ascii="Times New Roman" w:hAnsi="Times New Roman"/>
          <w:sz w:val="28"/>
          <w:szCs w:val="28"/>
        </w:rPr>
        <w:t xml:space="preserve">ға ілесуші </w:t>
      </w:r>
      <w:r w:rsidR="006247D7" w:rsidRPr="0026636A">
        <w:rPr>
          <w:rFonts w:ascii="Times New Roman" w:hAnsi="Times New Roman"/>
          <w:sz w:val="28"/>
          <w:szCs w:val="28"/>
          <w:lang w:val="en-US"/>
        </w:rPr>
        <w:t xml:space="preserve">Tukey </w:t>
      </w:r>
      <w:r w:rsidR="006247D7" w:rsidRPr="0026636A">
        <w:rPr>
          <w:rFonts w:ascii="Times New Roman" w:hAnsi="Times New Roman"/>
          <w:sz w:val="28"/>
          <w:szCs w:val="28"/>
        </w:rPr>
        <w:t xml:space="preserve">критерийі бойынша бірнеше салыстыру тесті. **, </w:t>
      </w:r>
      <w:r w:rsidR="006247D7" w:rsidRPr="0026636A">
        <w:rPr>
          <w:rFonts w:ascii="Times New Roman" w:hAnsi="Times New Roman"/>
          <w:sz w:val="28"/>
          <w:szCs w:val="28"/>
          <w:lang w:val="en-US"/>
        </w:rPr>
        <w:t xml:space="preserve">p&lt;0.01 vs </w:t>
      </w:r>
      <w:r w:rsidR="006247D7" w:rsidRPr="0026636A">
        <w:rPr>
          <w:rFonts w:ascii="Times New Roman" w:hAnsi="Times New Roman"/>
          <w:sz w:val="28"/>
          <w:szCs w:val="28"/>
        </w:rPr>
        <w:t xml:space="preserve">бақылау тобымен салыстырғанда; ▲, </w:t>
      </w:r>
      <w:r w:rsidR="006247D7" w:rsidRPr="0026636A">
        <w:rPr>
          <w:rFonts w:ascii="Times New Roman" w:hAnsi="Times New Roman"/>
          <w:sz w:val="28"/>
          <w:szCs w:val="28"/>
          <w:lang w:val="en-US"/>
        </w:rPr>
        <w:t>p&lt;0.05</w:t>
      </w:r>
      <w:r w:rsidR="006247D7" w:rsidRPr="0026636A">
        <w:rPr>
          <w:rFonts w:ascii="Times New Roman" w:hAnsi="Times New Roman"/>
          <w:sz w:val="28"/>
          <w:szCs w:val="28"/>
          <w:lang w:val="kk-KZ"/>
        </w:rPr>
        <w:t xml:space="preserve"> </w:t>
      </w:r>
      <w:r w:rsidR="006247D7" w:rsidRPr="0026636A">
        <w:rPr>
          <w:rFonts w:ascii="Times New Roman" w:hAnsi="Times New Roman"/>
          <w:sz w:val="28"/>
          <w:szCs w:val="28"/>
          <w:lang w:val="en-US"/>
        </w:rPr>
        <w:t xml:space="preserve">vs </w:t>
      </w:r>
      <w:r w:rsidR="006247D7" w:rsidRPr="0026636A">
        <w:rPr>
          <w:rFonts w:ascii="Times New Roman" w:hAnsi="Times New Roman"/>
          <w:sz w:val="28"/>
          <w:szCs w:val="28"/>
        </w:rPr>
        <w:t xml:space="preserve">үлгі топпен салыстырғанда. </w:t>
      </w:r>
    </w:p>
    <w:p w14:paraId="23AF7FC8" w14:textId="77777777" w:rsidR="006247D7" w:rsidRPr="0026636A" w:rsidRDefault="006247D7" w:rsidP="00221E69">
      <w:pPr>
        <w:pStyle w:val="a8"/>
        <w:ind w:firstLine="708"/>
        <w:jc w:val="both"/>
        <w:rPr>
          <w:rFonts w:ascii="Times New Roman" w:hAnsi="Times New Roman"/>
          <w:sz w:val="28"/>
          <w:szCs w:val="28"/>
          <w:lang w:val="kk-KZ"/>
        </w:rPr>
      </w:pPr>
    </w:p>
    <w:p w14:paraId="2C552A58" w14:textId="3210B64F" w:rsidR="00221E69" w:rsidRPr="0026636A" w:rsidRDefault="00221E69" w:rsidP="00D23D5F">
      <w:pPr>
        <w:pStyle w:val="a8"/>
        <w:ind w:firstLine="708"/>
        <w:jc w:val="both"/>
        <w:rPr>
          <w:rFonts w:ascii="Times New Roman" w:hAnsi="Times New Roman"/>
          <w:sz w:val="28"/>
          <w:szCs w:val="28"/>
          <w:lang w:val="kk-KZ"/>
        </w:rPr>
      </w:pPr>
      <w:r w:rsidRPr="0026636A">
        <w:rPr>
          <w:rFonts w:ascii="Times New Roman" w:hAnsi="Times New Roman"/>
          <w:sz w:val="28"/>
          <w:szCs w:val="28"/>
          <w:lang w:val="kk-KZ"/>
        </w:rPr>
        <w:t xml:space="preserve">Алкогольді бауыр майы бар егеуқұйрықтардың </w:t>
      </w:r>
      <w:r w:rsidRPr="0026636A">
        <w:rPr>
          <w:rFonts w:ascii="Times New Roman" w:hAnsi="Times New Roman"/>
          <w:i/>
          <w:sz w:val="28"/>
          <w:szCs w:val="28"/>
          <w:lang w:val="kk-KZ"/>
        </w:rPr>
        <w:t>Frangula alnus</w:t>
      </w:r>
      <w:r w:rsidRPr="0026636A">
        <w:rPr>
          <w:rFonts w:ascii="Times New Roman" w:hAnsi="Times New Roman"/>
          <w:iCs/>
          <w:sz w:val="28"/>
          <w:szCs w:val="28"/>
          <w:lang w:val="en-US"/>
        </w:rPr>
        <w:t xml:space="preserve"> Mill.</w:t>
      </w:r>
      <w:r w:rsidRPr="0026636A">
        <w:rPr>
          <w:rFonts w:ascii="Times New Roman" w:hAnsi="Times New Roman"/>
          <w:sz w:val="28"/>
          <w:szCs w:val="28"/>
          <w:lang w:val="kk-KZ"/>
        </w:rPr>
        <w:t xml:space="preserve"> T-SOD және MDA деңгейлеріне әсері. 20 күннен кейін егеуқұйрықтардың нәтижелері көрсетті: қалыпты топпен салыстырғанда t-SOD бауыр гомогенатының деңгейі үлгі топта айтарлықтай төмендеді (P&lt;0,01); үлгі топпен, қалыпты бақылау тобымен және </w:t>
      </w:r>
      <w:r w:rsidRPr="0026636A">
        <w:rPr>
          <w:rFonts w:ascii="Times New Roman" w:hAnsi="Times New Roman"/>
          <w:i/>
          <w:sz w:val="28"/>
          <w:szCs w:val="28"/>
          <w:lang w:val="kk-KZ"/>
        </w:rPr>
        <w:t>Frangula alnus</w:t>
      </w:r>
      <w:r w:rsidRPr="0026636A">
        <w:rPr>
          <w:rFonts w:ascii="Times New Roman" w:hAnsi="Times New Roman"/>
          <w:iCs/>
          <w:sz w:val="28"/>
          <w:szCs w:val="28"/>
          <w:lang w:val="kk-KZ"/>
        </w:rPr>
        <w:t xml:space="preserve"> Mill.</w:t>
      </w:r>
      <w:r w:rsidRPr="0026636A">
        <w:rPr>
          <w:rFonts w:ascii="Times New Roman" w:hAnsi="Times New Roman"/>
          <w:iCs/>
          <w:sz w:val="28"/>
          <w:szCs w:val="28"/>
          <w:lang w:val="en-US"/>
        </w:rPr>
        <w:t xml:space="preserve"> </w:t>
      </w:r>
      <w:r w:rsidRPr="0026636A">
        <w:rPr>
          <w:rFonts w:ascii="Times New Roman" w:hAnsi="Times New Roman"/>
          <w:sz w:val="28"/>
          <w:szCs w:val="28"/>
          <w:lang w:val="kk-KZ"/>
        </w:rPr>
        <w:t>доза тобымен салыстырғанда деңгейі t-SOD бауыр гомогенаты әртүрлі дәрежеде көтерілді, бірақ айырмашылық статистикалық маңызды емес</w:t>
      </w:r>
      <w:r w:rsidRPr="0026636A">
        <w:rPr>
          <w:rFonts w:ascii="Times New Roman" w:hAnsi="Times New Roman"/>
          <w:sz w:val="28"/>
          <w:szCs w:val="28"/>
          <w:lang w:val="en-US"/>
        </w:rPr>
        <w:t xml:space="preserve"> </w:t>
      </w:r>
      <w:r w:rsidRPr="0026636A">
        <w:rPr>
          <w:rFonts w:ascii="Times New Roman" w:hAnsi="Times New Roman"/>
          <w:sz w:val="28"/>
          <w:szCs w:val="28"/>
          <w:lang w:val="kk-KZ"/>
        </w:rPr>
        <w:t xml:space="preserve">(P&gt;0,05), егеуқұйрықтардың бауыр гомогенатының MDA нәтижелері көрсетті: Қалыпты топпен салыстырғанда бауырдың гомогенизациясының MDA деңгейі үлгі топта айтарлықтай өсті (P&lt;0,05), үлгі топпен салыстырғанда </w:t>
      </w:r>
      <w:r w:rsidRPr="0026636A">
        <w:rPr>
          <w:rFonts w:ascii="Times New Roman" w:hAnsi="Times New Roman"/>
          <w:i/>
          <w:sz w:val="28"/>
          <w:szCs w:val="28"/>
          <w:lang w:val="kk-KZ"/>
        </w:rPr>
        <w:t>Frangula alnus</w:t>
      </w:r>
      <w:r w:rsidRPr="0026636A">
        <w:rPr>
          <w:rFonts w:ascii="Times New Roman" w:hAnsi="Times New Roman"/>
          <w:iCs/>
          <w:sz w:val="28"/>
          <w:szCs w:val="28"/>
          <w:lang w:val="en-US"/>
        </w:rPr>
        <w:t xml:space="preserve"> </w:t>
      </w:r>
      <w:r w:rsidRPr="0026636A">
        <w:rPr>
          <w:rFonts w:ascii="Times New Roman" w:hAnsi="Times New Roman"/>
          <w:iCs/>
          <w:sz w:val="28"/>
          <w:szCs w:val="28"/>
          <w:lang w:val="kk-KZ"/>
        </w:rPr>
        <w:t xml:space="preserve">Mill. </w:t>
      </w:r>
      <w:r w:rsidRPr="0026636A">
        <w:rPr>
          <w:rFonts w:ascii="Times New Roman" w:hAnsi="Times New Roman"/>
          <w:sz w:val="28"/>
          <w:szCs w:val="28"/>
          <w:lang w:val="kk-KZ"/>
        </w:rPr>
        <w:t xml:space="preserve">жоғары дозалар тобында бауыр гомогенатының MDA деңгейі айтарлықтай төмендеді (P &lt; 0,05), нәтижелер мынаны көрсетеді, </w:t>
      </w:r>
      <w:r w:rsidRPr="0026636A">
        <w:rPr>
          <w:rFonts w:ascii="Times New Roman" w:hAnsi="Times New Roman"/>
          <w:i/>
          <w:sz w:val="28"/>
          <w:szCs w:val="28"/>
          <w:lang w:val="kk-KZ"/>
        </w:rPr>
        <w:t>Frangula alnus</w:t>
      </w:r>
      <w:r w:rsidRPr="0026636A">
        <w:rPr>
          <w:rFonts w:ascii="Times New Roman" w:hAnsi="Times New Roman"/>
          <w:iCs/>
          <w:sz w:val="28"/>
          <w:szCs w:val="28"/>
          <w:lang w:val="kk-KZ"/>
        </w:rPr>
        <w:t xml:space="preserve"> Mill.</w:t>
      </w:r>
      <w:r w:rsidRPr="0026636A">
        <w:rPr>
          <w:rFonts w:ascii="Times New Roman" w:hAnsi="Times New Roman"/>
          <w:iCs/>
          <w:sz w:val="28"/>
          <w:szCs w:val="28"/>
          <w:lang w:val="en-US"/>
        </w:rPr>
        <w:t xml:space="preserve"> </w:t>
      </w:r>
      <w:r w:rsidRPr="0026636A">
        <w:rPr>
          <w:rFonts w:ascii="Times New Roman" w:hAnsi="Times New Roman"/>
          <w:sz w:val="28"/>
          <w:szCs w:val="28"/>
          <w:lang w:val="kk-KZ"/>
        </w:rPr>
        <w:t>t-SOD белсенділігін жақсарта алады және оның құрамын төмендетеді</w:t>
      </w:r>
      <w:r w:rsidR="00D23D5F" w:rsidRPr="0026636A">
        <w:rPr>
          <w:rFonts w:ascii="Times New Roman" w:hAnsi="Times New Roman"/>
          <w:sz w:val="28"/>
          <w:szCs w:val="28"/>
        </w:rPr>
        <w:t xml:space="preserve"> </w:t>
      </w:r>
      <w:r w:rsidR="00D23D5F" w:rsidRPr="0026636A">
        <w:rPr>
          <w:rFonts w:ascii="Times New Roman" w:hAnsi="Times New Roman"/>
          <w:sz w:val="28"/>
          <w:szCs w:val="28"/>
          <w:lang w:val="en-US"/>
        </w:rPr>
        <w:t>(</w:t>
      </w:r>
      <w:r w:rsidR="00D23D5F" w:rsidRPr="0026636A">
        <w:rPr>
          <w:rFonts w:ascii="Times New Roman" w:hAnsi="Times New Roman"/>
          <w:sz w:val="28"/>
          <w:szCs w:val="28"/>
        </w:rPr>
        <w:t>К</w:t>
      </w:r>
      <w:r w:rsidR="00D23D5F" w:rsidRPr="0026636A">
        <w:rPr>
          <w:rFonts w:ascii="Times New Roman" w:hAnsi="Times New Roman"/>
          <w:sz w:val="28"/>
          <w:szCs w:val="28"/>
          <w:lang w:val="kk-KZ"/>
        </w:rPr>
        <w:t xml:space="preserve">есте 16 </w:t>
      </w:r>
      <w:r w:rsidRPr="0026636A">
        <w:rPr>
          <w:rFonts w:ascii="Times New Roman" w:hAnsi="Times New Roman"/>
          <w:sz w:val="28"/>
          <w:szCs w:val="28"/>
          <w:lang w:val="kk-KZ"/>
        </w:rPr>
        <w:t xml:space="preserve">және </w:t>
      </w:r>
      <w:r w:rsidR="006B5873">
        <w:rPr>
          <w:rFonts w:ascii="Times New Roman" w:hAnsi="Times New Roman"/>
          <w:sz w:val="28"/>
          <w:szCs w:val="28"/>
          <w:lang w:val="kk-KZ"/>
        </w:rPr>
        <w:t>Сурет 49</w:t>
      </w:r>
      <w:r w:rsidR="00E623D3" w:rsidRPr="0026636A">
        <w:rPr>
          <w:rFonts w:ascii="Times New Roman" w:hAnsi="Times New Roman"/>
          <w:sz w:val="28"/>
          <w:szCs w:val="28"/>
          <w:lang w:val="kk-KZ"/>
        </w:rPr>
        <w:t xml:space="preserve">, </w:t>
      </w:r>
      <w:r w:rsidR="006B5873">
        <w:rPr>
          <w:rFonts w:ascii="Times New Roman" w:hAnsi="Times New Roman"/>
          <w:sz w:val="28"/>
          <w:szCs w:val="28"/>
          <w:lang w:val="en-US"/>
        </w:rPr>
        <w:t>5</w:t>
      </w:r>
      <w:r w:rsidR="006B5873">
        <w:rPr>
          <w:rFonts w:ascii="Times New Roman" w:hAnsi="Times New Roman"/>
          <w:sz w:val="28"/>
          <w:szCs w:val="28"/>
        </w:rPr>
        <w:t>0</w:t>
      </w:r>
      <w:r w:rsidRPr="0026636A">
        <w:rPr>
          <w:rFonts w:ascii="Times New Roman" w:hAnsi="Times New Roman"/>
          <w:sz w:val="28"/>
          <w:szCs w:val="28"/>
          <w:lang w:val="kk-KZ"/>
        </w:rPr>
        <w:t>).</w:t>
      </w:r>
    </w:p>
    <w:p w14:paraId="6EA8966C" w14:textId="77777777" w:rsidR="00221E69" w:rsidRPr="0026636A" w:rsidRDefault="00221E69" w:rsidP="00221E69">
      <w:pPr>
        <w:pStyle w:val="a8"/>
        <w:ind w:firstLine="708"/>
        <w:jc w:val="both"/>
        <w:rPr>
          <w:rFonts w:ascii="Times New Roman" w:hAnsi="Times New Roman"/>
          <w:sz w:val="28"/>
          <w:szCs w:val="28"/>
          <w:lang w:val="kk-KZ"/>
        </w:rPr>
      </w:pPr>
    </w:p>
    <w:p w14:paraId="549F9C47" w14:textId="0B57DB4E" w:rsidR="00221E69" w:rsidRPr="0026636A" w:rsidRDefault="008D7F09" w:rsidP="00AF527A">
      <w:pPr>
        <w:pStyle w:val="a8"/>
        <w:ind w:firstLine="708"/>
        <w:jc w:val="both"/>
        <w:rPr>
          <w:rFonts w:ascii="Times New Roman" w:hAnsi="Times New Roman"/>
          <w:sz w:val="28"/>
          <w:szCs w:val="28"/>
          <w:lang w:val="kk-KZ"/>
        </w:rPr>
      </w:pPr>
      <w:r w:rsidRPr="0026636A">
        <w:rPr>
          <w:rFonts w:ascii="Times New Roman" w:hAnsi="Times New Roman"/>
          <w:sz w:val="28"/>
          <w:szCs w:val="28"/>
          <w:lang w:val="kk-KZ"/>
        </w:rPr>
        <w:t>К</w:t>
      </w:r>
      <w:r w:rsidR="00221E69" w:rsidRPr="0026636A">
        <w:rPr>
          <w:rFonts w:ascii="Times New Roman" w:hAnsi="Times New Roman"/>
          <w:sz w:val="28"/>
          <w:szCs w:val="28"/>
          <w:lang w:val="kk-KZ"/>
        </w:rPr>
        <w:t>есте</w:t>
      </w:r>
      <w:r w:rsidRPr="0026636A">
        <w:rPr>
          <w:rFonts w:ascii="Times New Roman" w:hAnsi="Times New Roman"/>
          <w:sz w:val="28"/>
          <w:szCs w:val="28"/>
          <w:lang w:val="kk-KZ"/>
        </w:rPr>
        <w:t xml:space="preserve"> 1</w:t>
      </w:r>
      <w:r w:rsidR="006B5873">
        <w:rPr>
          <w:rFonts w:ascii="Times New Roman" w:hAnsi="Times New Roman"/>
          <w:sz w:val="28"/>
          <w:szCs w:val="28"/>
        </w:rPr>
        <w:t>6</w:t>
      </w:r>
      <w:r w:rsidRPr="0026636A">
        <w:rPr>
          <w:rFonts w:ascii="Times New Roman" w:hAnsi="Times New Roman"/>
          <w:sz w:val="28"/>
          <w:szCs w:val="28"/>
          <w:lang w:val="kk-KZ"/>
        </w:rPr>
        <w:t xml:space="preserve"> –</w:t>
      </w:r>
      <w:r w:rsidR="00221E69" w:rsidRPr="0026636A">
        <w:rPr>
          <w:rFonts w:ascii="Times New Roman" w:hAnsi="Times New Roman"/>
          <w:sz w:val="28"/>
          <w:szCs w:val="28"/>
          <w:lang w:val="kk-KZ"/>
        </w:rPr>
        <w:t xml:space="preserve"> </w:t>
      </w:r>
      <w:r w:rsidR="00221E69" w:rsidRPr="0026636A">
        <w:rPr>
          <w:rFonts w:ascii="Times New Roman" w:hAnsi="Times New Roman"/>
          <w:i/>
          <w:sz w:val="28"/>
          <w:szCs w:val="28"/>
          <w:lang w:val="kk-KZ"/>
        </w:rPr>
        <w:t>Frangula alnus</w:t>
      </w:r>
      <w:r w:rsidR="00221E69" w:rsidRPr="0026636A">
        <w:rPr>
          <w:rFonts w:ascii="Times New Roman" w:hAnsi="Times New Roman"/>
          <w:iCs/>
          <w:sz w:val="28"/>
          <w:szCs w:val="28"/>
          <w:lang w:val="kk-KZ"/>
        </w:rPr>
        <w:t xml:space="preserve"> Mill. </w:t>
      </w:r>
      <w:r w:rsidR="00221E69" w:rsidRPr="0026636A">
        <w:rPr>
          <w:rFonts w:ascii="Times New Roman" w:hAnsi="Times New Roman"/>
          <w:sz w:val="28"/>
          <w:szCs w:val="28"/>
          <w:lang w:val="kk-KZ"/>
        </w:rPr>
        <w:t>егеуқұйрықтардың бауыр ұлпасындағы T-SOD және MDA-ға әсері (x±SD)</w:t>
      </w:r>
    </w:p>
    <w:p w14:paraId="0A3B3121" w14:textId="77777777" w:rsidR="00221E69" w:rsidRPr="0026636A" w:rsidRDefault="00221E69" w:rsidP="00221E69">
      <w:pPr>
        <w:pStyle w:val="a8"/>
        <w:jc w:val="both"/>
        <w:rPr>
          <w:rFonts w:ascii="Times New Roman" w:hAnsi="Times New Roman"/>
          <w:sz w:val="28"/>
          <w:szCs w:val="28"/>
          <w:lang w:val="kk-KZ"/>
        </w:rPr>
      </w:pPr>
    </w:p>
    <w:tbl>
      <w:tblPr>
        <w:tblW w:w="93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7"/>
        <w:gridCol w:w="2592"/>
        <w:gridCol w:w="2825"/>
        <w:gridCol w:w="3114"/>
      </w:tblGrid>
      <w:tr w:rsidR="00221E69" w:rsidRPr="0026636A" w14:paraId="7EC29AB2" w14:textId="77777777" w:rsidTr="003A5479">
        <w:trPr>
          <w:trHeight w:val="742"/>
          <w:jc w:val="center"/>
        </w:trPr>
        <w:tc>
          <w:tcPr>
            <w:tcW w:w="787" w:type="dxa"/>
          </w:tcPr>
          <w:p w14:paraId="1BD87098" w14:textId="77777777" w:rsidR="00221E69" w:rsidRPr="0026636A" w:rsidRDefault="00221E69" w:rsidP="003A5479">
            <w:pPr>
              <w:pStyle w:val="a8"/>
              <w:rPr>
                <w:rFonts w:ascii="Times New Roman" w:hAnsi="Times New Roman"/>
                <w:b/>
                <w:bCs/>
                <w:sz w:val="28"/>
                <w:szCs w:val="28"/>
                <w:lang w:val="kk-KZ"/>
              </w:rPr>
            </w:pPr>
            <w:r w:rsidRPr="0026636A">
              <w:rPr>
                <w:rFonts w:ascii="Times New Roman" w:hAnsi="Times New Roman"/>
                <w:b/>
                <w:bCs/>
                <w:sz w:val="28"/>
                <w:szCs w:val="28"/>
                <w:lang w:val="kk-KZ"/>
              </w:rPr>
              <w:t>№</w:t>
            </w:r>
          </w:p>
        </w:tc>
        <w:tc>
          <w:tcPr>
            <w:tcW w:w="2592" w:type="dxa"/>
          </w:tcPr>
          <w:p w14:paraId="59643422" w14:textId="77777777" w:rsidR="00221E69" w:rsidRPr="0026636A" w:rsidRDefault="00221E69" w:rsidP="003A5479">
            <w:pPr>
              <w:pStyle w:val="a8"/>
              <w:rPr>
                <w:rFonts w:ascii="Times New Roman" w:hAnsi="Times New Roman"/>
                <w:b/>
                <w:bCs/>
                <w:sz w:val="28"/>
                <w:szCs w:val="28"/>
              </w:rPr>
            </w:pPr>
            <w:r w:rsidRPr="0026636A">
              <w:rPr>
                <w:rFonts w:ascii="Times New Roman" w:hAnsi="Times New Roman"/>
                <w:b/>
                <w:bCs/>
                <w:sz w:val="28"/>
                <w:szCs w:val="28"/>
              </w:rPr>
              <w:t>Топ</w:t>
            </w:r>
          </w:p>
        </w:tc>
        <w:tc>
          <w:tcPr>
            <w:tcW w:w="2825" w:type="dxa"/>
          </w:tcPr>
          <w:p w14:paraId="7430F00A" w14:textId="77777777" w:rsidR="00221E69" w:rsidRPr="0026636A" w:rsidRDefault="00221E69" w:rsidP="003A5479">
            <w:pPr>
              <w:pStyle w:val="a8"/>
              <w:rPr>
                <w:rFonts w:ascii="Times New Roman" w:hAnsi="Times New Roman"/>
                <w:b/>
                <w:bCs/>
                <w:sz w:val="28"/>
                <w:szCs w:val="28"/>
              </w:rPr>
            </w:pPr>
            <w:r w:rsidRPr="0026636A">
              <w:rPr>
                <w:rFonts w:ascii="Times New Roman" w:hAnsi="Times New Roman"/>
                <w:b/>
                <w:bCs/>
                <w:sz w:val="28"/>
                <w:szCs w:val="28"/>
              </w:rPr>
              <w:t>T-SOD(U/мгпрот)</w:t>
            </w:r>
          </w:p>
        </w:tc>
        <w:tc>
          <w:tcPr>
            <w:tcW w:w="3114" w:type="dxa"/>
          </w:tcPr>
          <w:p w14:paraId="14759ADC" w14:textId="77777777" w:rsidR="00221E69" w:rsidRPr="0026636A" w:rsidRDefault="00221E69" w:rsidP="003A5479">
            <w:pPr>
              <w:pStyle w:val="a8"/>
              <w:rPr>
                <w:rFonts w:ascii="Times New Roman" w:hAnsi="Times New Roman"/>
                <w:b/>
                <w:bCs/>
                <w:sz w:val="28"/>
                <w:szCs w:val="28"/>
              </w:rPr>
            </w:pPr>
            <w:r w:rsidRPr="0026636A">
              <w:rPr>
                <w:rFonts w:ascii="Times New Roman" w:hAnsi="Times New Roman"/>
                <w:b/>
                <w:bCs/>
                <w:sz w:val="28"/>
                <w:szCs w:val="28"/>
              </w:rPr>
              <w:t>MDA (нмоль/мгпрот)</w:t>
            </w:r>
          </w:p>
        </w:tc>
      </w:tr>
      <w:tr w:rsidR="00221E69" w:rsidRPr="0026636A" w14:paraId="5CAF8BF3" w14:textId="77777777" w:rsidTr="003A5479">
        <w:trPr>
          <w:trHeight w:val="1519"/>
          <w:jc w:val="center"/>
        </w:trPr>
        <w:tc>
          <w:tcPr>
            <w:tcW w:w="787" w:type="dxa"/>
          </w:tcPr>
          <w:p w14:paraId="0AB5A863" w14:textId="77777777" w:rsidR="00221E69" w:rsidRPr="0026636A" w:rsidRDefault="00221E69" w:rsidP="003A5479">
            <w:pPr>
              <w:pStyle w:val="a8"/>
              <w:rPr>
                <w:rFonts w:ascii="Times New Roman" w:hAnsi="Times New Roman"/>
                <w:bCs/>
                <w:color w:val="000000"/>
                <w:sz w:val="28"/>
                <w:szCs w:val="28"/>
                <w:lang w:val="kk-KZ"/>
              </w:rPr>
            </w:pPr>
            <w:r w:rsidRPr="0026636A">
              <w:rPr>
                <w:rFonts w:ascii="Times New Roman" w:hAnsi="Times New Roman"/>
                <w:bCs/>
                <w:color w:val="000000"/>
                <w:sz w:val="28"/>
                <w:szCs w:val="28"/>
                <w:lang w:val="kk-KZ"/>
              </w:rPr>
              <w:t>1</w:t>
            </w:r>
          </w:p>
        </w:tc>
        <w:tc>
          <w:tcPr>
            <w:tcW w:w="2592" w:type="dxa"/>
          </w:tcPr>
          <w:p w14:paraId="76098C0B"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color w:val="000000"/>
                <w:sz w:val="28"/>
                <w:szCs w:val="28"/>
                <w:lang w:val="kk-KZ"/>
              </w:rPr>
              <w:t>Қалыпты</w:t>
            </w:r>
            <w:r w:rsidRPr="0026636A">
              <w:rPr>
                <w:rFonts w:ascii="Times New Roman" w:hAnsi="Times New Roman"/>
                <w:bCs/>
                <w:color w:val="000000"/>
                <w:sz w:val="28"/>
                <w:szCs w:val="28"/>
              </w:rPr>
              <w:t xml:space="preserve"> бақылау тобы</w:t>
            </w:r>
          </w:p>
        </w:tc>
        <w:tc>
          <w:tcPr>
            <w:tcW w:w="2825" w:type="dxa"/>
          </w:tcPr>
          <w:p w14:paraId="674E7708"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643.34±22.52</w:t>
            </w:r>
          </w:p>
        </w:tc>
        <w:tc>
          <w:tcPr>
            <w:tcW w:w="3114" w:type="dxa"/>
          </w:tcPr>
          <w:p w14:paraId="4839639E"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16.36±1.68</w:t>
            </w:r>
          </w:p>
        </w:tc>
      </w:tr>
      <w:tr w:rsidR="00221E69" w:rsidRPr="0026636A" w14:paraId="1818735C" w14:textId="77777777" w:rsidTr="003A5479">
        <w:trPr>
          <w:trHeight w:val="742"/>
          <w:jc w:val="center"/>
        </w:trPr>
        <w:tc>
          <w:tcPr>
            <w:tcW w:w="787" w:type="dxa"/>
          </w:tcPr>
          <w:p w14:paraId="5598C42A" w14:textId="77777777" w:rsidR="00221E69" w:rsidRPr="0026636A" w:rsidRDefault="00221E69" w:rsidP="003A5479">
            <w:pPr>
              <w:pStyle w:val="a8"/>
              <w:rPr>
                <w:rFonts w:ascii="Times New Roman" w:hAnsi="Times New Roman"/>
                <w:bCs/>
                <w:color w:val="000000"/>
                <w:sz w:val="28"/>
                <w:szCs w:val="28"/>
                <w:lang w:val="kk-KZ"/>
              </w:rPr>
            </w:pPr>
            <w:r w:rsidRPr="0026636A">
              <w:rPr>
                <w:rFonts w:ascii="Times New Roman" w:hAnsi="Times New Roman"/>
                <w:bCs/>
                <w:color w:val="000000"/>
                <w:sz w:val="28"/>
                <w:szCs w:val="28"/>
                <w:lang w:val="kk-KZ"/>
              </w:rPr>
              <w:t>2</w:t>
            </w:r>
          </w:p>
        </w:tc>
        <w:tc>
          <w:tcPr>
            <w:tcW w:w="2592" w:type="dxa"/>
          </w:tcPr>
          <w:p w14:paraId="60AA65C2" w14:textId="77777777" w:rsidR="00221E69" w:rsidRPr="0026636A" w:rsidRDefault="00221E69" w:rsidP="003A5479">
            <w:pPr>
              <w:pStyle w:val="a8"/>
              <w:rPr>
                <w:rFonts w:ascii="Times New Roman" w:hAnsi="Times New Roman"/>
                <w:sz w:val="28"/>
                <w:szCs w:val="28"/>
                <w:lang w:val="kk-KZ"/>
              </w:rPr>
            </w:pPr>
            <w:r w:rsidRPr="0026636A">
              <w:rPr>
                <w:rFonts w:ascii="Times New Roman" w:hAnsi="Times New Roman"/>
                <w:bCs/>
                <w:color w:val="000000"/>
                <w:sz w:val="28"/>
                <w:szCs w:val="28"/>
                <w:lang w:val="kk-KZ"/>
              </w:rPr>
              <w:t>Үлгі</w:t>
            </w:r>
            <w:r w:rsidRPr="0026636A">
              <w:rPr>
                <w:rFonts w:ascii="Times New Roman" w:hAnsi="Times New Roman"/>
                <w:bCs/>
                <w:color w:val="000000"/>
                <w:sz w:val="28"/>
                <w:szCs w:val="28"/>
              </w:rPr>
              <w:t xml:space="preserve"> то</w:t>
            </w:r>
            <w:r w:rsidRPr="0026636A">
              <w:rPr>
                <w:rFonts w:ascii="Times New Roman" w:hAnsi="Times New Roman"/>
                <w:bCs/>
                <w:color w:val="000000"/>
                <w:sz w:val="28"/>
                <w:szCs w:val="28"/>
                <w:lang w:val="kk-KZ"/>
              </w:rPr>
              <w:t>бы</w:t>
            </w:r>
          </w:p>
        </w:tc>
        <w:tc>
          <w:tcPr>
            <w:tcW w:w="2825" w:type="dxa"/>
          </w:tcPr>
          <w:p w14:paraId="040EAFE7"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481.83±20.71</w:t>
            </w:r>
            <w:r w:rsidRPr="0026636A">
              <w:rPr>
                <w:rFonts w:ascii="Times New Roman" w:hAnsi="Times New Roman"/>
                <w:b/>
                <w:sz w:val="28"/>
                <w:szCs w:val="28"/>
                <w:vertAlign w:val="superscript"/>
              </w:rPr>
              <w:t>**</w:t>
            </w:r>
          </w:p>
        </w:tc>
        <w:tc>
          <w:tcPr>
            <w:tcW w:w="3114" w:type="dxa"/>
          </w:tcPr>
          <w:p w14:paraId="427EDE06"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35.12±9.78</w:t>
            </w:r>
            <w:r w:rsidRPr="0026636A">
              <w:rPr>
                <w:rFonts w:ascii="Times New Roman" w:hAnsi="Times New Roman"/>
                <w:b/>
                <w:sz w:val="28"/>
                <w:szCs w:val="28"/>
                <w:vertAlign w:val="superscript"/>
              </w:rPr>
              <w:t>*</w:t>
            </w:r>
          </w:p>
        </w:tc>
      </w:tr>
      <w:tr w:rsidR="00221E69" w:rsidRPr="0026636A" w14:paraId="78A50304" w14:textId="77777777" w:rsidTr="003A5479">
        <w:trPr>
          <w:trHeight w:val="1484"/>
          <w:jc w:val="center"/>
        </w:trPr>
        <w:tc>
          <w:tcPr>
            <w:tcW w:w="787" w:type="dxa"/>
          </w:tcPr>
          <w:p w14:paraId="7D0E4877"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3</w:t>
            </w:r>
          </w:p>
        </w:tc>
        <w:tc>
          <w:tcPr>
            <w:tcW w:w="2592" w:type="dxa"/>
          </w:tcPr>
          <w:p w14:paraId="27FEF857" w14:textId="77777777" w:rsidR="00221E69" w:rsidRPr="0026636A" w:rsidRDefault="00221E69" w:rsidP="003A5479">
            <w:pPr>
              <w:pStyle w:val="a8"/>
              <w:rPr>
                <w:rFonts w:ascii="Times New Roman" w:hAnsi="Times New Roman"/>
                <w:sz w:val="28"/>
                <w:szCs w:val="28"/>
                <w:lang w:val="kk-KZ"/>
              </w:rPr>
            </w:pPr>
            <w:r w:rsidRPr="0026636A">
              <w:rPr>
                <w:rFonts w:ascii="Times New Roman" w:hAnsi="Times New Roman"/>
                <w:bCs/>
                <w:sz w:val="28"/>
                <w:szCs w:val="28"/>
                <w:lang w:val="kk-KZ"/>
              </w:rPr>
              <w:t>Позитивті препараттар</w:t>
            </w:r>
            <w:r w:rsidRPr="0026636A">
              <w:rPr>
                <w:rFonts w:ascii="Times New Roman" w:hAnsi="Times New Roman"/>
                <w:bCs/>
                <w:sz w:val="28"/>
                <w:szCs w:val="28"/>
              </w:rPr>
              <w:t xml:space="preserve"> то</w:t>
            </w:r>
            <w:r w:rsidRPr="0026636A">
              <w:rPr>
                <w:rFonts w:ascii="Times New Roman" w:hAnsi="Times New Roman"/>
                <w:bCs/>
                <w:sz w:val="28"/>
                <w:szCs w:val="28"/>
                <w:lang w:val="kk-KZ"/>
              </w:rPr>
              <w:t>бы</w:t>
            </w:r>
          </w:p>
        </w:tc>
        <w:tc>
          <w:tcPr>
            <w:tcW w:w="2825" w:type="dxa"/>
          </w:tcPr>
          <w:p w14:paraId="7B89E5DD"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525.89±17.83</w:t>
            </w:r>
          </w:p>
        </w:tc>
        <w:tc>
          <w:tcPr>
            <w:tcW w:w="3114" w:type="dxa"/>
          </w:tcPr>
          <w:p w14:paraId="74443B54"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19.90±2.47</w:t>
            </w:r>
          </w:p>
        </w:tc>
      </w:tr>
      <w:tr w:rsidR="00221E69" w:rsidRPr="0026636A" w14:paraId="23378955" w14:textId="77777777" w:rsidTr="003A5479">
        <w:trPr>
          <w:trHeight w:val="776"/>
          <w:jc w:val="center"/>
        </w:trPr>
        <w:tc>
          <w:tcPr>
            <w:tcW w:w="787" w:type="dxa"/>
          </w:tcPr>
          <w:p w14:paraId="6D71BA3E"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4</w:t>
            </w:r>
          </w:p>
        </w:tc>
        <w:tc>
          <w:tcPr>
            <w:tcW w:w="2592" w:type="dxa"/>
          </w:tcPr>
          <w:p w14:paraId="3F02DE3A"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төмен дозалы топ</w:t>
            </w:r>
          </w:p>
        </w:tc>
        <w:tc>
          <w:tcPr>
            <w:tcW w:w="2825" w:type="dxa"/>
          </w:tcPr>
          <w:p w14:paraId="6C141ABA"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514.09±34.17</w:t>
            </w:r>
          </w:p>
        </w:tc>
        <w:tc>
          <w:tcPr>
            <w:tcW w:w="3114" w:type="dxa"/>
          </w:tcPr>
          <w:p w14:paraId="5A525298"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26.48±1.21</w:t>
            </w:r>
          </w:p>
        </w:tc>
      </w:tr>
      <w:tr w:rsidR="00221E69" w:rsidRPr="0026636A" w14:paraId="7EDCAC2A" w14:textId="77777777" w:rsidTr="003A5479">
        <w:trPr>
          <w:trHeight w:val="742"/>
          <w:jc w:val="center"/>
        </w:trPr>
        <w:tc>
          <w:tcPr>
            <w:tcW w:w="787" w:type="dxa"/>
          </w:tcPr>
          <w:p w14:paraId="249C3BE0"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5</w:t>
            </w:r>
          </w:p>
        </w:tc>
        <w:tc>
          <w:tcPr>
            <w:tcW w:w="2592" w:type="dxa"/>
          </w:tcPr>
          <w:p w14:paraId="18B1CA7B"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Орташа доза</w:t>
            </w:r>
            <w:r w:rsidRPr="0026636A">
              <w:rPr>
                <w:rFonts w:ascii="Times New Roman" w:hAnsi="Times New Roman"/>
                <w:bCs/>
                <w:sz w:val="28"/>
                <w:szCs w:val="28"/>
                <w:lang w:val="kk-KZ"/>
              </w:rPr>
              <w:t>лы топ</w:t>
            </w:r>
          </w:p>
        </w:tc>
        <w:tc>
          <w:tcPr>
            <w:tcW w:w="2825" w:type="dxa"/>
          </w:tcPr>
          <w:p w14:paraId="77B19CCF"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510.52±9.60</w:t>
            </w:r>
          </w:p>
        </w:tc>
        <w:tc>
          <w:tcPr>
            <w:tcW w:w="3114" w:type="dxa"/>
          </w:tcPr>
          <w:p w14:paraId="73D9A004"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23.22±1.17</w:t>
            </w:r>
          </w:p>
        </w:tc>
      </w:tr>
      <w:tr w:rsidR="00221E69" w:rsidRPr="0026636A" w14:paraId="5087BBD7" w14:textId="77777777" w:rsidTr="003A5479">
        <w:trPr>
          <w:trHeight w:val="742"/>
          <w:jc w:val="center"/>
        </w:trPr>
        <w:tc>
          <w:tcPr>
            <w:tcW w:w="787" w:type="dxa"/>
          </w:tcPr>
          <w:p w14:paraId="72C5CB0E"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6</w:t>
            </w:r>
          </w:p>
        </w:tc>
        <w:tc>
          <w:tcPr>
            <w:tcW w:w="2592" w:type="dxa"/>
          </w:tcPr>
          <w:p w14:paraId="290BC568"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жоғары дозалы топ</w:t>
            </w:r>
          </w:p>
        </w:tc>
        <w:tc>
          <w:tcPr>
            <w:tcW w:w="2825" w:type="dxa"/>
          </w:tcPr>
          <w:p w14:paraId="43A10138"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519.47±10.74</w:t>
            </w:r>
          </w:p>
        </w:tc>
        <w:tc>
          <w:tcPr>
            <w:tcW w:w="3114" w:type="dxa"/>
          </w:tcPr>
          <w:p w14:paraId="12B8A467"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16.94±2.86</w:t>
            </w:r>
            <w:r w:rsidRPr="0026636A">
              <w:rPr>
                <w:rFonts w:ascii="Times New Roman" w:hAnsi="Times New Roman"/>
                <w:sz w:val="28"/>
                <w:szCs w:val="28"/>
                <w:vertAlign w:val="superscript"/>
              </w:rPr>
              <w:t>▲</w:t>
            </w:r>
          </w:p>
        </w:tc>
      </w:tr>
    </w:tbl>
    <w:p w14:paraId="023DF855" w14:textId="77777777" w:rsidR="00221E69" w:rsidRPr="0026636A" w:rsidRDefault="00221E69" w:rsidP="00531FBD">
      <w:pPr>
        <w:pStyle w:val="a8"/>
        <w:ind w:firstLine="567"/>
        <w:jc w:val="both"/>
        <w:rPr>
          <w:rFonts w:ascii="Times New Roman" w:hAnsi="Times New Roman"/>
          <w:sz w:val="28"/>
          <w:szCs w:val="28"/>
          <w:lang w:val="kk-KZ"/>
        </w:rPr>
      </w:pPr>
      <w:r w:rsidRPr="0026636A">
        <w:rPr>
          <w:rFonts w:ascii="Times New Roman" w:hAnsi="Times New Roman"/>
          <w:i/>
          <w:sz w:val="28"/>
          <w:szCs w:val="28"/>
        </w:rPr>
        <w:t>Ескерт</w:t>
      </w:r>
      <w:r w:rsidRPr="0026636A">
        <w:rPr>
          <w:rFonts w:ascii="Times New Roman" w:hAnsi="Times New Roman"/>
          <w:i/>
          <w:sz w:val="28"/>
          <w:szCs w:val="28"/>
          <w:lang w:val="kk-KZ"/>
        </w:rPr>
        <w:t>у</w:t>
      </w:r>
      <w:r w:rsidRPr="0026636A">
        <w:rPr>
          <w:rFonts w:ascii="Times New Roman" w:hAnsi="Times New Roman"/>
          <w:i/>
          <w:sz w:val="28"/>
          <w:szCs w:val="28"/>
        </w:rPr>
        <w:t>:</w:t>
      </w:r>
      <w:r w:rsidRPr="0026636A">
        <w:rPr>
          <w:rFonts w:ascii="Times New Roman" w:hAnsi="Times New Roman"/>
          <w:sz w:val="28"/>
          <w:szCs w:val="28"/>
        </w:rPr>
        <w:t xml:space="preserve"> қалыпты топпен салыстырғанда, *Р &lt;0,05, * * Р &lt;0,01, </w:t>
      </w:r>
      <w:r w:rsidRPr="0026636A">
        <w:rPr>
          <w:rFonts w:ascii="Times New Roman" w:hAnsi="Times New Roman"/>
          <w:sz w:val="28"/>
          <w:szCs w:val="28"/>
          <w:lang w:val="kk-KZ"/>
        </w:rPr>
        <w:t>үлгі</w:t>
      </w:r>
      <w:r w:rsidRPr="0026636A">
        <w:rPr>
          <w:rFonts w:ascii="Times New Roman" w:hAnsi="Times New Roman"/>
          <w:sz w:val="28"/>
          <w:szCs w:val="28"/>
        </w:rPr>
        <w:t xml:space="preserve"> топпен салыстырғанда, </w:t>
      </w:r>
      <w:r w:rsidRPr="0026636A">
        <w:rPr>
          <w:rFonts w:ascii="Times New Roman" w:hAnsi="Times New Roman"/>
          <w:sz w:val="28"/>
          <w:szCs w:val="28"/>
          <w:vertAlign w:val="superscript"/>
        </w:rPr>
        <w:t>▲</w:t>
      </w:r>
      <w:r w:rsidRPr="0026636A">
        <w:rPr>
          <w:rFonts w:ascii="Times New Roman" w:hAnsi="Times New Roman"/>
          <w:sz w:val="28"/>
          <w:szCs w:val="28"/>
        </w:rPr>
        <w:t xml:space="preserve"> Р &lt;0,05, </w:t>
      </w:r>
      <w:r w:rsidRPr="0026636A">
        <w:rPr>
          <w:rFonts w:ascii="Times New Roman" w:hAnsi="Times New Roman"/>
          <w:sz w:val="28"/>
          <w:szCs w:val="28"/>
          <w:vertAlign w:val="superscript"/>
        </w:rPr>
        <w:t>▲▲</w:t>
      </w:r>
      <w:r w:rsidRPr="0026636A">
        <w:rPr>
          <w:rFonts w:ascii="Times New Roman" w:hAnsi="Times New Roman"/>
          <w:sz w:val="28"/>
          <w:szCs w:val="28"/>
        </w:rPr>
        <w:t xml:space="preserve"> Р &lt;0,01</w:t>
      </w:r>
    </w:p>
    <w:p w14:paraId="1E6C8476" w14:textId="77777777" w:rsidR="00221E69" w:rsidRPr="0026636A" w:rsidRDefault="00221E69" w:rsidP="00221E69">
      <w:pPr>
        <w:pStyle w:val="a8"/>
        <w:jc w:val="center"/>
        <w:rPr>
          <w:rFonts w:ascii="Times New Roman" w:hAnsi="Times New Roman"/>
          <w:sz w:val="28"/>
          <w:szCs w:val="28"/>
          <w:lang w:val="kk-KZ"/>
        </w:rPr>
      </w:pPr>
    </w:p>
    <w:p w14:paraId="44226375" w14:textId="2B611249" w:rsidR="00221E69" w:rsidRPr="0026636A" w:rsidRDefault="00531FBD" w:rsidP="00531FBD">
      <w:pPr>
        <w:pStyle w:val="a8"/>
        <w:jc w:val="center"/>
        <w:rPr>
          <w:rFonts w:ascii="Times New Roman" w:hAnsi="Times New Roman"/>
          <w:b/>
          <w:sz w:val="28"/>
          <w:szCs w:val="28"/>
          <w:lang w:val="kk-KZ" w:eastAsia="ru-RU"/>
        </w:rPr>
      </w:pPr>
      <w:r w:rsidRPr="0026636A">
        <w:rPr>
          <w:rFonts w:asciiTheme="minorHAnsi" w:eastAsiaTheme="minorEastAsia" w:hAnsiTheme="minorHAnsi" w:cstheme="minorBidi"/>
          <w:noProof/>
          <w:lang w:eastAsia="ru-RU" w:bidi="he-IL"/>
        </w:rPr>
        <w:lastRenderedPageBreak/>
        <w:t xml:space="preserve"> </w:t>
      </w:r>
      <w:r w:rsidRPr="0026636A">
        <w:rPr>
          <w:rFonts w:ascii="Times New Roman" w:hAnsi="Times New Roman"/>
          <w:noProof/>
          <w:sz w:val="28"/>
          <w:szCs w:val="28"/>
          <w:lang w:eastAsia="ru-RU" w:bidi="he-IL"/>
        </w:rPr>
        <w:drawing>
          <wp:inline distT="0" distB="0" distL="0" distR="0" wp14:anchorId="351D6AEC" wp14:editId="25E747B0">
            <wp:extent cx="5770793" cy="3158197"/>
            <wp:effectExtent l="0" t="0" r="1905" b="4445"/>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808234" cy="3178687"/>
                    </a:xfrm>
                    <a:prstGeom prst="rect">
                      <a:avLst/>
                    </a:prstGeom>
                  </pic:spPr>
                </pic:pic>
              </a:graphicData>
            </a:graphic>
          </wp:inline>
        </w:drawing>
      </w:r>
    </w:p>
    <w:p w14:paraId="243C5BC5" w14:textId="77777777" w:rsidR="00531FBD" w:rsidRPr="0026636A" w:rsidRDefault="00531FBD" w:rsidP="00531FBD">
      <w:pPr>
        <w:pStyle w:val="a8"/>
        <w:ind w:firstLine="567"/>
        <w:jc w:val="both"/>
        <w:rPr>
          <w:rFonts w:ascii="Times New Roman" w:hAnsi="Times New Roman"/>
          <w:iCs/>
          <w:sz w:val="28"/>
          <w:szCs w:val="28"/>
        </w:rPr>
      </w:pPr>
    </w:p>
    <w:p w14:paraId="78693600" w14:textId="51CA8A7A" w:rsidR="00531FBD" w:rsidRPr="0026636A" w:rsidRDefault="00531FBD" w:rsidP="00593ED6">
      <w:pPr>
        <w:pStyle w:val="a8"/>
        <w:ind w:firstLine="567"/>
        <w:jc w:val="both"/>
        <w:rPr>
          <w:rFonts w:ascii="Times New Roman" w:hAnsi="Times New Roman"/>
          <w:iCs/>
          <w:sz w:val="28"/>
          <w:szCs w:val="28"/>
        </w:rPr>
      </w:pPr>
      <w:r w:rsidRPr="0026636A">
        <w:rPr>
          <w:rFonts w:ascii="Times New Roman" w:hAnsi="Times New Roman"/>
          <w:iCs/>
          <w:sz w:val="28"/>
          <w:szCs w:val="28"/>
        </w:rPr>
        <w:t xml:space="preserve">Сурет </w:t>
      </w:r>
      <w:r w:rsidR="00593ED6" w:rsidRPr="0026636A">
        <w:rPr>
          <w:rFonts w:ascii="Times New Roman" w:hAnsi="Times New Roman"/>
          <w:iCs/>
          <w:sz w:val="28"/>
          <w:szCs w:val="28"/>
          <w:lang w:val="en-US"/>
        </w:rPr>
        <w:t>49</w:t>
      </w:r>
      <w:r w:rsidRPr="0026636A">
        <w:rPr>
          <w:rFonts w:ascii="Times New Roman" w:hAnsi="Times New Roman"/>
          <w:iCs/>
          <w:sz w:val="28"/>
          <w:szCs w:val="28"/>
        </w:rPr>
        <w:t xml:space="preserve"> – Frangula alnus Mill. тышқандардың бауыр гомогенатындағы T-SOD-ға әсері. Деректер ОМ±СА. </w:t>
      </w:r>
      <w:r w:rsidRPr="0026636A">
        <w:rPr>
          <w:rFonts w:ascii="Times New Roman" w:hAnsi="Times New Roman"/>
          <w:iCs/>
          <w:sz w:val="28"/>
          <w:szCs w:val="28"/>
          <w:lang w:val="en-US"/>
        </w:rPr>
        <w:t>One-way ANOVA-</w:t>
      </w:r>
      <w:r w:rsidRPr="0026636A">
        <w:rPr>
          <w:rFonts w:ascii="Times New Roman" w:hAnsi="Times New Roman"/>
          <w:iCs/>
          <w:sz w:val="28"/>
          <w:szCs w:val="28"/>
        </w:rPr>
        <w:t xml:space="preserve">ға ілесуші </w:t>
      </w:r>
      <w:r w:rsidRPr="0026636A">
        <w:rPr>
          <w:rFonts w:ascii="Times New Roman" w:hAnsi="Times New Roman"/>
          <w:iCs/>
          <w:sz w:val="28"/>
          <w:szCs w:val="28"/>
          <w:lang w:val="en-US"/>
        </w:rPr>
        <w:t xml:space="preserve">Tukey </w:t>
      </w:r>
      <w:r w:rsidRPr="0026636A">
        <w:rPr>
          <w:rFonts w:ascii="Times New Roman" w:hAnsi="Times New Roman"/>
          <w:iCs/>
          <w:sz w:val="28"/>
          <w:szCs w:val="28"/>
        </w:rPr>
        <w:t xml:space="preserve">критерийі бойынша бірнеше салыстыру тесті. **, </w:t>
      </w:r>
      <w:r w:rsidRPr="0026636A">
        <w:rPr>
          <w:rFonts w:ascii="Times New Roman" w:hAnsi="Times New Roman"/>
          <w:iCs/>
          <w:sz w:val="28"/>
          <w:szCs w:val="28"/>
          <w:lang w:val="en-US"/>
        </w:rPr>
        <w:t xml:space="preserve">p&lt;0.01 vs </w:t>
      </w:r>
      <w:r w:rsidRPr="0026636A">
        <w:rPr>
          <w:rFonts w:ascii="Times New Roman" w:hAnsi="Times New Roman"/>
          <w:iCs/>
          <w:sz w:val="28"/>
          <w:szCs w:val="28"/>
        </w:rPr>
        <w:t>бақылау тобымен салыстырғанда</w:t>
      </w:r>
    </w:p>
    <w:p w14:paraId="44947C3C" w14:textId="77777777" w:rsidR="00221E69" w:rsidRPr="0026636A" w:rsidRDefault="00221E69" w:rsidP="00221E69">
      <w:pPr>
        <w:pStyle w:val="a8"/>
        <w:jc w:val="center"/>
        <w:rPr>
          <w:rFonts w:ascii="Times New Roman" w:hAnsi="Times New Roman"/>
          <w:b/>
          <w:sz w:val="28"/>
          <w:szCs w:val="28"/>
          <w:lang w:val="kk-KZ"/>
        </w:rPr>
      </w:pPr>
    </w:p>
    <w:p w14:paraId="0F6EF147" w14:textId="4ED17827" w:rsidR="00221E69" w:rsidRPr="0026636A" w:rsidRDefault="00531FBD" w:rsidP="00531FBD">
      <w:pPr>
        <w:pStyle w:val="a8"/>
        <w:jc w:val="center"/>
        <w:rPr>
          <w:rFonts w:ascii="Times New Roman" w:hAnsi="Times New Roman"/>
          <w:b/>
          <w:sz w:val="28"/>
          <w:szCs w:val="28"/>
          <w:lang w:eastAsia="ru-RU"/>
        </w:rPr>
      </w:pPr>
      <w:r w:rsidRPr="0026636A">
        <w:rPr>
          <w:rFonts w:ascii="Times New Roman" w:hAnsi="Times New Roman"/>
          <w:b/>
          <w:noProof/>
          <w:sz w:val="28"/>
          <w:szCs w:val="28"/>
          <w:lang w:eastAsia="ru-RU" w:bidi="he-IL"/>
        </w:rPr>
        <w:drawing>
          <wp:inline distT="0" distB="0" distL="0" distR="0" wp14:anchorId="54FB4702" wp14:editId="430184B5">
            <wp:extent cx="5295103" cy="2947182"/>
            <wp:effectExtent l="0" t="0" r="1270" b="5715"/>
            <wp:docPr id="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330476" cy="2966870"/>
                    </a:xfrm>
                    <a:prstGeom prst="rect">
                      <a:avLst/>
                    </a:prstGeom>
                  </pic:spPr>
                </pic:pic>
              </a:graphicData>
            </a:graphic>
          </wp:inline>
        </w:drawing>
      </w:r>
    </w:p>
    <w:p w14:paraId="2E2ADE5A" w14:textId="77777777" w:rsidR="00221E69" w:rsidRPr="0026636A" w:rsidRDefault="00221E69" w:rsidP="00221E69">
      <w:pPr>
        <w:pStyle w:val="a8"/>
        <w:jc w:val="center"/>
        <w:rPr>
          <w:rFonts w:ascii="Times New Roman" w:hAnsi="Times New Roman"/>
          <w:i/>
          <w:sz w:val="28"/>
          <w:szCs w:val="28"/>
        </w:rPr>
      </w:pPr>
    </w:p>
    <w:p w14:paraId="66C1CA1A" w14:textId="4DEE812E" w:rsidR="00531FBD" w:rsidRPr="0026636A" w:rsidRDefault="00531FBD" w:rsidP="00593ED6">
      <w:pPr>
        <w:pStyle w:val="a8"/>
        <w:ind w:firstLine="567"/>
        <w:jc w:val="both"/>
        <w:rPr>
          <w:rFonts w:ascii="Times New Roman" w:hAnsi="Times New Roman"/>
          <w:iCs/>
          <w:sz w:val="28"/>
          <w:szCs w:val="28"/>
        </w:rPr>
      </w:pPr>
      <w:r w:rsidRPr="0026636A">
        <w:rPr>
          <w:rFonts w:ascii="Times New Roman" w:hAnsi="Times New Roman"/>
          <w:iCs/>
          <w:sz w:val="28"/>
          <w:szCs w:val="28"/>
        </w:rPr>
        <w:t xml:space="preserve">Сурет </w:t>
      </w:r>
      <w:r w:rsidRPr="0026636A">
        <w:rPr>
          <w:rFonts w:ascii="Times New Roman" w:hAnsi="Times New Roman"/>
          <w:iCs/>
          <w:sz w:val="28"/>
          <w:szCs w:val="28"/>
          <w:lang w:val="en-US"/>
        </w:rPr>
        <w:t>5</w:t>
      </w:r>
      <w:r w:rsidR="00593ED6" w:rsidRPr="0026636A">
        <w:rPr>
          <w:rFonts w:ascii="Times New Roman" w:hAnsi="Times New Roman"/>
          <w:iCs/>
          <w:sz w:val="28"/>
          <w:szCs w:val="28"/>
          <w:lang w:val="en-US"/>
        </w:rPr>
        <w:t>0</w:t>
      </w:r>
      <w:r w:rsidRPr="0026636A">
        <w:rPr>
          <w:rFonts w:ascii="Times New Roman" w:hAnsi="Times New Roman"/>
          <w:iCs/>
          <w:sz w:val="28"/>
          <w:szCs w:val="28"/>
        </w:rPr>
        <w:t xml:space="preserve"> – Frangula alnus Mill. Тышқандардың бауыр ұлпасындағы MDA-ға әсері. Деректер ОМ±СА. </w:t>
      </w:r>
      <w:r w:rsidRPr="0026636A">
        <w:rPr>
          <w:rFonts w:ascii="Times New Roman" w:hAnsi="Times New Roman"/>
          <w:iCs/>
          <w:sz w:val="28"/>
          <w:szCs w:val="28"/>
          <w:lang w:val="en-US"/>
        </w:rPr>
        <w:t>One-way ANOVA-</w:t>
      </w:r>
      <w:r w:rsidRPr="0026636A">
        <w:rPr>
          <w:rFonts w:ascii="Times New Roman" w:hAnsi="Times New Roman"/>
          <w:iCs/>
          <w:sz w:val="28"/>
          <w:szCs w:val="28"/>
        </w:rPr>
        <w:t xml:space="preserve">ға ілесуші </w:t>
      </w:r>
      <w:r w:rsidRPr="0026636A">
        <w:rPr>
          <w:rFonts w:ascii="Times New Roman" w:hAnsi="Times New Roman"/>
          <w:iCs/>
          <w:sz w:val="28"/>
          <w:szCs w:val="28"/>
          <w:lang w:val="en-US"/>
        </w:rPr>
        <w:t xml:space="preserve">Tukey </w:t>
      </w:r>
      <w:r w:rsidRPr="0026636A">
        <w:rPr>
          <w:rFonts w:ascii="Times New Roman" w:hAnsi="Times New Roman"/>
          <w:iCs/>
          <w:sz w:val="28"/>
          <w:szCs w:val="28"/>
        </w:rPr>
        <w:t xml:space="preserve">критерийі бойынша бірнеше салыстыру тесті. </w:t>
      </w:r>
    </w:p>
    <w:p w14:paraId="1BABD8EF" w14:textId="357F1127" w:rsidR="00221E69" w:rsidRPr="0026636A" w:rsidRDefault="00221E69" w:rsidP="00221E69">
      <w:pPr>
        <w:pStyle w:val="a8"/>
        <w:jc w:val="center"/>
        <w:rPr>
          <w:rFonts w:ascii="Times New Roman" w:hAnsi="Times New Roman"/>
          <w:bCs/>
          <w:sz w:val="28"/>
          <w:szCs w:val="28"/>
          <w:lang w:val="en-US"/>
        </w:rPr>
      </w:pPr>
    </w:p>
    <w:p w14:paraId="2AADF7E1" w14:textId="797EAF5C" w:rsidR="00221E69" w:rsidRPr="0026636A" w:rsidRDefault="00531FBD" w:rsidP="00531FBD">
      <w:pPr>
        <w:pStyle w:val="a8"/>
        <w:ind w:firstLine="567"/>
        <w:jc w:val="both"/>
        <w:rPr>
          <w:rFonts w:ascii="Times New Roman" w:hAnsi="Times New Roman"/>
          <w:sz w:val="28"/>
          <w:szCs w:val="28"/>
          <w:lang w:val="en-US"/>
        </w:rPr>
      </w:pPr>
      <w:r w:rsidRPr="0026636A">
        <w:rPr>
          <w:rFonts w:ascii="Times New Roman" w:hAnsi="Times New Roman"/>
          <w:i/>
          <w:sz w:val="28"/>
          <w:szCs w:val="28"/>
          <w:lang w:val="kk-KZ"/>
        </w:rPr>
        <w:t>Тышқандардың</w:t>
      </w:r>
      <w:r w:rsidR="00221E69" w:rsidRPr="0026636A">
        <w:rPr>
          <w:rFonts w:ascii="Times New Roman" w:hAnsi="Times New Roman"/>
          <w:i/>
          <w:sz w:val="28"/>
          <w:szCs w:val="28"/>
          <w:lang w:val="en-US"/>
        </w:rPr>
        <w:t xml:space="preserve"> </w:t>
      </w:r>
      <w:r w:rsidR="00221E69" w:rsidRPr="0026636A">
        <w:rPr>
          <w:rFonts w:ascii="Times New Roman" w:hAnsi="Times New Roman"/>
          <w:i/>
          <w:sz w:val="28"/>
          <w:szCs w:val="28"/>
        </w:rPr>
        <w:t>бауырын</w:t>
      </w:r>
      <w:r w:rsidR="00221E69" w:rsidRPr="0026636A">
        <w:rPr>
          <w:rFonts w:ascii="Times New Roman" w:hAnsi="Times New Roman"/>
          <w:i/>
          <w:sz w:val="28"/>
          <w:szCs w:val="28"/>
          <w:lang w:val="en-US"/>
        </w:rPr>
        <w:t xml:space="preserve"> </w:t>
      </w:r>
      <w:r w:rsidR="00221E69" w:rsidRPr="0026636A">
        <w:rPr>
          <w:rFonts w:ascii="Times New Roman" w:hAnsi="Times New Roman"/>
          <w:i/>
          <w:sz w:val="28"/>
          <w:szCs w:val="28"/>
        </w:rPr>
        <w:t>гистопатологиялық</w:t>
      </w:r>
      <w:r w:rsidR="00221E69" w:rsidRPr="0026636A">
        <w:rPr>
          <w:rFonts w:ascii="Times New Roman" w:hAnsi="Times New Roman"/>
          <w:i/>
          <w:sz w:val="28"/>
          <w:szCs w:val="28"/>
          <w:lang w:val="en-US"/>
        </w:rPr>
        <w:t xml:space="preserve"> </w:t>
      </w:r>
      <w:r w:rsidR="00221E69" w:rsidRPr="0026636A">
        <w:rPr>
          <w:rFonts w:ascii="Times New Roman" w:hAnsi="Times New Roman"/>
          <w:i/>
          <w:sz w:val="28"/>
          <w:szCs w:val="28"/>
        </w:rPr>
        <w:t>зерттеу</w:t>
      </w:r>
      <w:r w:rsidR="00221E69" w:rsidRPr="0026636A">
        <w:rPr>
          <w:rFonts w:ascii="Times New Roman" w:hAnsi="Times New Roman"/>
          <w:i/>
          <w:sz w:val="28"/>
          <w:szCs w:val="28"/>
          <w:lang w:val="en-US"/>
        </w:rPr>
        <w:t xml:space="preserve"> </w:t>
      </w:r>
      <w:r w:rsidR="00221E69" w:rsidRPr="0026636A">
        <w:rPr>
          <w:rFonts w:ascii="Times New Roman" w:hAnsi="Times New Roman"/>
          <w:i/>
          <w:sz w:val="28"/>
          <w:szCs w:val="28"/>
        </w:rPr>
        <w:t>нәтижелері</w:t>
      </w:r>
      <w:r w:rsidR="00221E69" w:rsidRPr="0026636A">
        <w:rPr>
          <w:rFonts w:ascii="Times New Roman" w:hAnsi="Times New Roman"/>
          <w:i/>
          <w:sz w:val="28"/>
          <w:szCs w:val="28"/>
          <w:lang w:val="en-US"/>
        </w:rPr>
        <w:t>.</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lang w:val="kk-KZ"/>
        </w:rPr>
        <w:t>Егеуқұйрықтардың</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қалыпты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тобы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ашық</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қызыл</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түсті</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және</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өткір</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жиектерге</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ие</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болды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Гепатоциттер</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құрылымының</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ережесі</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май</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тамшысы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пайда</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болмайды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lang w:val="kk-KZ"/>
        </w:rPr>
        <w:lastRenderedPageBreak/>
        <w:t>Үлгі</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тобында</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бауырдың</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көлемі</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ұлғайтылды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түсі</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сары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ал</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жарық</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микроскопындағы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бауыр</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ұлпасындағы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ауыр</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май</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тініне</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қарағанда</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үлкенірек</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болды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және</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олардың</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жартысында</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нүктелік</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некроз</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немесе</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қабыну</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жасушаларының</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инфильтрациясы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болды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Оң</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топта</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және</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жоғары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және</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орташа</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дозалар</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тобында</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lang w:val="kk-KZ"/>
        </w:rPr>
        <w:t>егеуқұйрықтардың</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бауыр</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ұлпасындағы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lang w:val="kk-KZ"/>
        </w:rPr>
        <w:t>үлгі</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топқа</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қарағанда</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төмен</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болды</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Патологиялық</w:t>
      </w:r>
      <w:r w:rsidR="00221E69" w:rsidRPr="0026636A">
        <w:rPr>
          <w:rFonts w:ascii="Times New Roman" w:hAnsi="Times New Roman"/>
          <w:sz w:val="28"/>
          <w:szCs w:val="28"/>
          <w:lang w:val="en-US"/>
        </w:rPr>
        <w:t xml:space="preserve"> </w:t>
      </w:r>
      <w:r w:rsidR="00221E69" w:rsidRPr="0026636A">
        <w:rPr>
          <w:rFonts w:ascii="Times New Roman" w:hAnsi="Times New Roman"/>
          <w:sz w:val="28"/>
          <w:szCs w:val="28"/>
        </w:rPr>
        <w:t>нәтижелер</w:t>
      </w:r>
      <w:r w:rsidRPr="0026636A">
        <w:rPr>
          <w:rFonts w:ascii="Times New Roman" w:hAnsi="Times New Roman"/>
          <w:sz w:val="28"/>
          <w:szCs w:val="28"/>
          <w:lang w:val="kk-KZ"/>
        </w:rPr>
        <w:t xml:space="preserve"> К</w:t>
      </w:r>
      <w:r w:rsidRPr="0026636A">
        <w:rPr>
          <w:rFonts w:ascii="Times New Roman" w:hAnsi="Times New Roman"/>
          <w:sz w:val="28"/>
          <w:szCs w:val="28"/>
        </w:rPr>
        <w:t>есте</w:t>
      </w:r>
      <w:r w:rsidRPr="0026636A">
        <w:rPr>
          <w:rFonts w:ascii="Times New Roman" w:hAnsi="Times New Roman"/>
          <w:sz w:val="28"/>
          <w:szCs w:val="28"/>
          <w:lang w:val="kk-KZ"/>
        </w:rPr>
        <w:t xml:space="preserve"> </w:t>
      </w:r>
      <w:r w:rsidRPr="0026636A">
        <w:rPr>
          <w:rFonts w:ascii="Times New Roman" w:hAnsi="Times New Roman"/>
          <w:sz w:val="28"/>
          <w:szCs w:val="28"/>
          <w:lang w:val="en-US"/>
        </w:rPr>
        <w:t>1</w:t>
      </w:r>
      <w:r w:rsidRPr="0026636A">
        <w:rPr>
          <w:rFonts w:ascii="Times New Roman" w:hAnsi="Times New Roman"/>
          <w:sz w:val="28"/>
          <w:szCs w:val="28"/>
        </w:rPr>
        <w:t>7</w:t>
      </w:r>
      <w:r w:rsidRPr="0026636A">
        <w:rPr>
          <w:rFonts w:ascii="Times New Roman" w:hAnsi="Times New Roman"/>
          <w:sz w:val="28"/>
          <w:szCs w:val="28"/>
          <w:lang w:val="en-US"/>
        </w:rPr>
        <w:t xml:space="preserve"> </w:t>
      </w:r>
      <w:r w:rsidR="00221E69" w:rsidRPr="0026636A">
        <w:rPr>
          <w:rFonts w:ascii="Times New Roman" w:hAnsi="Times New Roman"/>
          <w:sz w:val="28"/>
          <w:szCs w:val="28"/>
        </w:rPr>
        <w:t>және</w:t>
      </w:r>
      <w:r w:rsidR="00221E69" w:rsidRPr="0026636A">
        <w:rPr>
          <w:rFonts w:ascii="Times New Roman" w:hAnsi="Times New Roman"/>
          <w:sz w:val="28"/>
          <w:szCs w:val="28"/>
          <w:lang w:val="en-US"/>
        </w:rPr>
        <w:t xml:space="preserve"> </w:t>
      </w:r>
      <w:r w:rsidRPr="0026636A">
        <w:rPr>
          <w:rFonts w:ascii="Times New Roman" w:hAnsi="Times New Roman"/>
          <w:sz w:val="28"/>
          <w:szCs w:val="28"/>
        </w:rPr>
        <w:t xml:space="preserve">Сурет 52 </w:t>
      </w:r>
      <w:r w:rsidR="00221E69" w:rsidRPr="0026636A">
        <w:rPr>
          <w:rFonts w:ascii="Times New Roman" w:hAnsi="Times New Roman"/>
          <w:sz w:val="28"/>
          <w:szCs w:val="28"/>
        </w:rPr>
        <w:t>көрсетілген</w:t>
      </w:r>
      <w:r w:rsidRPr="0026636A">
        <w:rPr>
          <w:rFonts w:ascii="Times New Roman" w:hAnsi="Times New Roman"/>
          <w:sz w:val="28"/>
          <w:szCs w:val="28"/>
        </w:rPr>
        <w:t xml:space="preserve"> (</w:t>
      </w:r>
      <w:r w:rsidRPr="0026636A">
        <w:rPr>
          <w:rFonts w:ascii="Times New Roman" w:hAnsi="Times New Roman"/>
          <w:sz w:val="28"/>
          <w:szCs w:val="28"/>
          <w:lang w:val="kk-KZ"/>
        </w:rPr>
        <w:t>К</w:t>
      </w:r>
      <w:r w:rsidRPr="0026636A">
        <w:rPr>
          <w:rFonts w:ascii="Times New Roman" w:hAnsi="Times New Roman"/>
          <w:sz w:val="28"/>
          <w:szCs w:val="28"/>
        </w:rPr>
        <w:t>есте</w:t>
      </w:r>
      <w:r w:rsidRPr="0026636A">
        <w:rPr>
          <w:rFonts w:ascii="Times New Roman" w:hAnsi="Times New Roman"/>
          <w:sz w:val="28"/>
          <w:szCs w:val="28"/>
          <w:lang w:val="kk-KZ"/>
        </w:rPr>
        <w:t xml:space="preserve"> </w:t>
      </w:r>
      <w:r w:rsidRPr="0026636A">
        <w:rPr>
          <w:rFonts w:ascii="Times New Roman" w:hAnsi="Times New Roman"/>
          <w:sz w:val="28"/>
          <w:szCs w:val="28"/>
          <w:lang w:val="en-US"/>
        </w:rPr>
        <w:t>1</w:t>
      </w:r>
      <w:r w:rsidRPr="0026636A">
        <w:rPr>
          <w:rFonts w:ascii="Times New Roman" w:hAnsi="Times New Roman"/>
          <w:sz w:val="28"/>
          <w:szCs w:val="28"/>
        </w:rPr>
        <w:t>7</w:t>
      </w:r>
      <w:r w:rsidRPr="0026636A">
        <w:rPr>
          <w:rFonts w:ascii="Times New Roman" w:hAnsi="Times New Roman"/>
          <w:sz w:val="28"/>
          <w:szCs w:val="28"/>
          <w:lang w:val="en-US"/>
        </w:rPr>
        <w:t xml:space="preserve"> </w:t>
      </w:r>
      <w:r w:rsidRPr="0026636A">
        <w:rPr>
          <w:rFonts w:ascii="Times New Roman" w:hAnsi="Times New Roman"/>
          <w:sz w:val="28"/>
          <w:szCs w:val="28"/>
        </w:rPr>
        <w:t>және</w:t>
      </w:r>
      <w:r w:rsidRPr="0026636A">
        <w:rPr>
          <w:rFonts w:ascii="Times New Roman" w:hAnsi="Times New Roman"/>
          <w:sz w:val="28"/>
          <w:szCs w:val="28"/>
          <w:lang w:val="en-US"/>
        </w:rPr>
        <w:t xml:space="preserve"> </w:t>
      </w:r>
      <w:r w:rsidR="006B5873">
        <w:rPr>
          <w:rFonts w:ascii="Times New Roman" w:hAnsi="Times New Roman"/>
          <w:sz w:val="28"/>
          <w:szCs w:val="28"/>
        </w:rPr>
        <w:t>Сурет 51</w:t>
      </w:r>
      <w:r w:rsidRPr="0026636A">
        <w:rPr>
          <w:rFonts w:ascii="Times New Roman" w:hAnsi="Times New Roman"/>
          <w:sz w:val="28"/>
          <w:szCs w:val="28"/>
        </w:rPr>
        <w:t>)</w:t>
      </w:r>
      <w:r w:rsidR="00221E69" w:rsidRPr="0026636A">
        <w:rPr>
          <w:rFonts w:ascii="Times New Roman" w:hAnsi="Times New Roman"/>
          <w:sz w:val="28"/>
          <w:szCs w:val="28"/>
          <w:lang w:val="en-US"/>
        </w:rPr>
        <w:t>.</w:t>
      </w:r>
    </w:p>
    <w:p w14:paraId="5A0417FB" w14:textId="77777777" w:rsidR="00A43829" w:rsidRPr="0026636A" w:rsidRDefault="00A43829" w:rsidP="00221E69">
      <w:pPr>
        <w:pStyle w:val="a8"/>
        <w:jc w:val="center"/>
        <w:rPr>
          <w:rFonts w:ascii="Times New Roman" w:hAnsi="Times New Roman"/>
          <w:sz w:val="28"/>
          <w:szCs w:val="28"/>
          <w:lang w:val="kk-KZ"/>
        </w:rPr>
      </w:pPr>
    </w:p>
    <w:p w14:paraId="473676FF" w14:textId="617D6859" w:rsidR="00221E69" w:rsidRPr="0026636A" w:rsidRDefault="00531FBD" w:rsidP="00AF527A">
      <w:pPr>
        <w:pStyle w:val="a8"/>
        <w:jc w:val="center"/>
        <w:rPr>
          <w:rFonts w:ascii="Times New Roman" w:hAnsi="Times New Roman"/>
          <w:sz w:val="28"/>
          <w:szCs w:val="28"/>
          <w:lang w:val="kk-KZ"/>
        </w:rPr>
      </w:pPr>
      <w:r w:rsidRPr="0026636A">
        <w:rPr>
          <w:rFonts w:ascii="Times New Roman" w:hAnsi="Times New Roman"/>
          <w:sz w:val="28"/>
          <w:szCs w:val="28"/>
        </w:rPr>
        <w:t>Кесте 1</w:t>
      </w:r>
      <w:r w:rsidR="00FF0A96">
        <w:rPr>
          <w:rFonts w:ascii="Times New Roman" w:hAnsi="Times New Roman"/>
          <w:sz w:val="28"/>
          <w:szCs w:val="28"/>
        </w:rPr>
        <w:t>7</w:t>
      </w:r>
      <w:r w:rsidRPr="0026636A">
        <w:rPr>
          <w:rFonts w:ascii="Times New Roman" w:hAnsi="Times New Roman"/>
          <w:sz w:val="28"/>
          <w:szCs w:val="28"/>
        </w:rPr>
        <w:t xml:space="preserve"> –</w:t>
      </w:r>
      <w:r w:rsidR="00221E69" w:rsidRPr="0026636A">
        <w:rPr>
          <w:rFonts w:ascii="Times New Roman" w:hAnsi="Times New Roman"/>
          <w:sz w:val="28"/>
          <w:szCs w:val="28"/>
          <w:lang w:val="en-US"/>
        </w:rPr>
        <w:t xml:space="preserve"> </w:t>
      </w:r>
      <w:r w:rsidR="00221E69" w:rsidRPr="0026636A">
        <w:rPr>
          <w:rFonts w:ascii="Times New Roman" w:hAnsi="Times New Roman"/>
          <w:i/>
          <w:sz w:val="28"/>
          <w:szCs w:val="28"/>
          <w:lang w:val="kk-KZ"/>
        </w:rPr>
        <w:t>Frangula alnus</w:t>
      </w:r>
      <w:r w:rsidR="00221E69" w:rsidRPr="0026636A">
        <w:rPr>
          <w:rFonts w:ascii="Times New Roman" w:hAnsi="Times New Roman"/>
          <w:iCs/>
          <w:sz w:val="28"/>
          <w:szCs w:val="28"/>
          <w:lang w:val="en-US"/>
        </w:rPr>
        <w:t xml:space="preserve"> </w:t>
      </w:r>
      <w:r w:rsidR="00221E69" w:rsidRPr="0026636A">
        <w:rPr>
          <w:rFonts w:ascii="Times New Roman" w:hAnsi="Times New Roman"/>
          <w:iCs/>
          <w:sz w:val="28"/>
          <w:szCs w:val="28"/>
          <w:lang w:val="kk-KZ"/>
        </w:rPr>
        <w:t xml:space="preserve">Mill. </w:t>
      </w:r>
      <w:r w:rsidRPr="0026636A">
        <w:rPr>
          <w:rFonts w:ascii="Times New Roman" w:hAnsi="Times New Roman"/>
          <w:sz w:val="28"/>
          <w:szCs w:val="28"/>
          <w:lang w:val="kk-KZ"/>
        </w:rPr>
        <w:t xml:space="preserve">тышқандардың </w:t>
      </w:r>
      <w:r w:rsidR="00221E69" w:rsidRPr="0026636A">
        <w:rPr>
          <w:rFonts w:ascii="Times New Roman" w:hAnsi="Times New Roman"/>
          <w:sz w:val="28"/>
          <w:szCs w:val="28"/>
          <w:lang w:val="kk-KZ"/>
        </w:rPr>
        <w:t>бауыр стеатозына әсері</w:t>
      </w:r>
    </w:p>
    <w:p w14:paraId="0F7FF898" w14:textId="77777777" w:rsidR="00221E69" w:rsidRPr="0026636A" w:rsidRDefault="00221E69" w:rsidP="00221E69">
      <w:pPr>
        <w:pStyle w:val="a8"/>
        <w:rPr>
          <w:rFonts w:ascii="Times New Roman" w:hAnsi="Times New Roman"/>
          <w:sz w:val="28"/>
          <w:szCs w:val="28"/>
          <w:lang w:val="kk-KZ"/>
        </w:rPr>
      </w:pPr>
    </w:p>
    <w:tbl>
      <w:tblPr>
        <w:tblW w:w="9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3"/>
        <w:gridCol w:w="3437"/>
        <w:gridCol w:w="1153"/>
        <w:gridCol w:w="1154"/>
        <w:gridCol w:w="1290"/>
        <w:gridCol w:w="1194"/>
      </w:tblGrid>
      <w:tr w:rsidR="00221E69" w:rsidRPr="0026636A" w14:paraId="3BCAA91D" w14:textId="77777777" w:rsidTr="003A5479">
        <w:trPr>
          <w:trHeight w:val="434"/>
          <w:jc w:val="center"/>
        </w:trPr>
        <w:tc>
          <w:tcPr>
            <w:tcW w:w="943" w:type="dxa"/>
            <w:vMerge w:val="restart"/>
          </w:tcPr>
          <w:p w14:paraId="3B709E89" w14:textId="77777777" w:rsidR="00221E69" w:rsidRPr="0026636A" w:rsidRDefault="00221E69" w:rsidP="003A5479">
            <w:pPr>
              <w:pStyle w:val="a8"/>
              <w:rPr>
                <w:rFonts w:ascii="Times New Roman" w:hAnsi="Times New Roman"/>
                <w:bCs/>
                <w:color w:val="000000"/>
                <w:sz w:val="28"/>
                <w:szCs w:val="28"/>
                <w:lang w:val="kk-KZ"/>
              </w:rPr>
            </w:pPr>
            <w:r w:rsidRPr="0026636A">
              <w:rPr>
                <w:rFonts w:ascii="Times New Roman" w:hAnsi="Times New Roman"/>
                <w:bCs/>
                <w:color w:val="000000"/>
                <w:sz w:val="28"/>
                <w:szCs w:val="28"/>
                <w:lang w:val="kk-KZ"/>
              </w:rPr>
              <w:t>№</w:t>
            </w:r>
          </w:p>
        </w:tc>
        <w:tc>
          <w:tcPr>
            <w:tcW w:w="3437" w:type="dxa"/>
            <w:vMerge w:val="restart"/>
          </w:tcPr>
          <w:p w14:paraId="6A7EB3E6"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color w:val="000000"/>
                <w:sz w:val="28"/>
                <w:szCs w:val="28"/>
              </w:rPr>
              <w:t>топ</w:t>
            </w:r>
          </w:p>
        </w:tc>
        <w:tc>
          <w:tcPr>
            <w:tcW w:w="4791" w:type="dxa"/>
            <w:gridSpan w:val="4"/>
          </w:tcPr>
          <w:p w14:paraId="19C87F5C"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Гепатоциттердің майлы вариациясы</w:t>
            </w:r>
          </w:p>
        </w:tc>
      </w:tr>
      <w:tr w:rsidR="00221E69" w:rsidRPr="0026636A" w14:paraId="7EFC2E98" w14:textId="77777777" w:rsidTr="003A5479">
        <w:trPr>
          <w:trHeight w:val="516"/>
          <w:jc w:val="center"/>
        </w:trPr>
        <w:tc>
          <w:tcPr>
            <w:tcW w:w="943" w:type="dxa"/>
            <w:vMerge/>
          </w:tcPr>
          <w:p w14:paraId="68C69C51" w14:textId="77777777" w:rsidR="00221E69" w:rsidRPr="0026636A" w:rsidRDefault="00221E69" w:rsidP="003A5479">
            <w:pPr>
              <w:pStyle w:val="a8"/>
              <w:rPr>
                <w:rFonts w:ascii="Times New Roman" w:hAnsi="Times New Roman"/>
                <w:sz w:val="28"/>
                <w:szCs w:val="28"/>
              </w:rPr>
            </w:pPr>
          </w:p>
        </w:tc>
        <w:tc>
          <w:tcPr>
            <w:tcW w:w="3437" w:type="dxa"/>
            <w:vMerge/>
          </w:tcPr>
          <w:p w14:paraId="2667C703" w14:textId="77777777" w:rsidR="00221E69" w:rsidRPr="0026636A" w:rsidRDefault="00221E69" w:rsidP="003A5479">
            <w:pPr>
              <w:pStyle w:val="a8"/>
              <w:rPr>
                <w:rFonts w:ascii="Times New Roman" w:hAnsi="Times New Roman"/>
                <w:sz w:val="28"/>
                <w:szCs w:val="28"/>
              </w:rPr>
            </w:pPr>
          </w:p>
        </w:tc>
        <w:tc>
          <w:tcPr>
            <w:tcW w:w="1153" w:type="dxa"/>
          </w:tcPr>
          <w:p w14:paraId="764A9408" w14:textId="77777777" w:rsidR="00221E69" w:rsidRPr="0026636A" w:rsidRDefault="00221E69" w:rsidP="003A5479">
            <w:pPr>
              <w:pStyle w:val="a8"/>
              <w:rPr>
                <w:rFonts w:ascii="Times New Roman" w:hAnsi="Times New Roman"/>
                <w:sz w:val="28"/>
                <w:szCs w:val="28"/>
              </w:rPr>
            </w:pPr>
            <w:r w:rsidRPr="0026636A">
              <w:rPr>
                <w:rFonts w:ascii="Times New Roman" w:eastAsia="MS Gothic" w:hAnsi="Times New Roman"/>
                <w:sz w:val="28"/>
                <w:szCs w:val="28"/>
              </w:rPr>
              <w:t>－</w:t>
            </w:r>
          </w:p>
        </w:tc>
        <w:tc>
          <w:tcPr>
            <w:tcW w:w="1154" w:type="dxa"/>
          </w:tcPr>
          <w:p w14:paraId="261DDDDC" w14:textId="77777777" w:rsidR="00221E69" w:rsidRPr="0026636A" w:rsidRDefault="00221E69" w:rsidP="003A5479">
            <w:pPr>
              <w:pStyle w:val="a8"/>
              <w:rPr>
                <w:rFonts w:ascii="Times New Roman" w:hAnsi="Times New Roman"/>
                <w:sz w:val="28"/>
                <w:szCs w:val="28"/>
              </w:rPr>
            </w:pPr>
            <w:bookmarkStart w:id="13" w:name="OLE_LINK255"/>
            <w:bookmarkStart w:id="14" w:name="OLE_LINK256"/>
            <w:r w:rsidRPr="0026636A">
              <w:rPr>
                <w:rFonts w:ascii="Times New Roman" w:eastAsia="MS Gothic" w:hAnsi="Times New Roman"/>
                <w:sz w:val="28"/>
                <w:szCs w:val="28"/>
              </w:rPr>
              <w:t>＋</w:t>
            </w:r>
            <w:bookmarkEnd w:id="13"/>
            <w:bookmarkEnd w:id="14"/>
          </w:p>
        </w:tc>
        <w:tc>
          <w:tcPr>
            <w:tcW w:w="1290" w:type="dxa"/>
          </w:tcPr>
          <w:p w14:paraId="62D50A93" w14:textId="77777777" w:rsidR="00221E69" w:rsidRPr="0026636A" w:rsidRDefault="00221E69" w:rsidP="003A5479">
            <w:pPr>
              <w:pStyle w:val="a8"/>
              <w:rPr>
                <w:rFonts w:ascii="Times New Roman" w:hAnsi="Times New Roman"/>
                <w:spacing w:val="-40"/>
                <w:sz w:val="28"/>
                <w:szCs w:val="28"/>
              </w:rPr>
            </w:pPr>
            <w:r w:rsidRPr="0026636A">
              <w:rPr>
                <w:rFonts w:ascii="Times New Roman" w:eastAsia="MS Gothic" w:hAnsi="Times New Roman"/>
                <w:spacing w:val="-40"/>
                <w:sz w:val="28"/>
                <w:szCs w:val="28"/>
              </w:rPr>
              <w:t>＋＋</w:t>
            </w:r>
          </w:p>
        </w:tc>
        <w:tc>
          <w:tcPr>
            <w:tcW w:w="1192" w:type="dxa"/>
          </w:tcPr>
          <w:p w14:paraId="22039873" w14:textId="77777777" w:rsidR="00221E69" w:rsidRPr="0026636A" w:rsidRDefault="00221E69" w:rsidP="003A5479">
            <w:pPr>
              <w:pStyle w:val="a8"/>
              <w:rPr>
                <w:rFonts w:ascii="Times New Roman" w:hAnsi="Times New Roman"/>
                <w:spacing w:val="-40"/>
                <w:sz w:val="28"/>
                <w:szCs w:val="28"/>
              </w:rPr>
            </w:pPr>
            <w:r w:rsidRPr="0026636A">
              <w:rPr>
                <w:rFonts w:ascii="Times New Roman" w:eastAsia="MS Gothic" w:hAnsi="Times New Roman"/>
                <w:spacing w:val="-40"/>
                <w:sz w:val="28"/>
                <w:szCs w:val="28"/>
              </w:rPr>
              <w:t>＋＋＋</w:t>
            </w:r>
          </w:p>
        </w:tc>
      </w:tr>
      <w:tr w:rsidR="00221E69" w:rsidRPr="0026636A" w14:paraId="4F1BB1A6" w14:textId="77777777" w:rsidTr="003A5479">
        <w:trPr>
          <w:trHeight w:val="434"/>
          <w:jc w:val="center"/>
        </w:trPr>
        <w:tc>
          <w:tcPr>
            <w:tcW w:w="943" w:type="dxa"/>
          </w:tcPr>
          <w:p w14:paraId="2B946D9D" w14:textId="77777777" w:rsidR="00221E69" w:rsidRPr="0026636A" w:rsidRDefault="00221E69" w:rsidP="003A5479">
            <w:pPr>
              <w:pStyle w:val="a8"/>
              <w:rPr>
                <w:rFonts w:ascii="Times New Roman" w:hAnsi="Times New Roman"/>
                <w:bCs/>
                <w:color w:val="000000"/>
                <w:sz w:val="28"/>
                <w:szCs w:val="28"/>
                <w:lang w:val="kk-KZ"/>
              </w:rPr>
            </w:pPr>
            <w:r w:rsidRPr="0026636A">
              <w:rPr>
                <w:rFonts w:ascii="Times New Roman" w:hAnsi="Times New Roman"/>
                <w:bCs/>
                <w:color w:val="000000"/>
                <w:sz w:val="28"/>
                <w:szCs w:val="28"/>
                <w:lang w:val="kk-KZ"/>
              </w:rPr>
              <w:t>1</w:t>
            </w:r>
          </w:p>
        </w:tc>
        <w:tc>
          <w:tcPr>
            <w:tcW w:w="3437" w:type="dxa"/>
          </w:tcPr>
          <w:p w14:paraId="783DE531"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color w:val="000000"/>
                <w:sz w:val="28"/>
                <w:szCs w:val="28"/>
                <w:lang w:val="kk-KZ"/>
              </w:rPr>
              <w:t>Қалыпты</w:t>
            </w:r>
            <w:r w:rsidRPr="0026636A">
              <w:rPr>
                <w:rFonts w:ascii="Times New Roman" w:hAnsi="Times New Roman"/>
                <w:bCs/>
                <w:color w:val="000000"/>
                <w:sz w:val="28"/>
                <w:szCs w:val="28"/>
              </w:rPr>
              <w:t xml:space="preserve"> бақылау тобы</w:t>
            </w:r>
          </w:p>
        </w:tc>
        <w:tc>
          <w:tcPr>
            <w:tcW w:w="1153" w:type="dxa"/>
          </w:tcPr>
          <w:p w14:paraId="798E7BBD"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8</w:t>
            </w:r>
          </w:p>
        </w:tc>
        <w:tc>
          <w:tcPr>
            <w:tcW w:w="1154" w:type="dxa"/>
          </w:tcPr>
          <w:p w14:paraId="6A2DF413"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0</w:t>
            </w:r>
          </w:p>
        </w:tc>
        <w:tc>
          <w:tcPr>
            <w:tcW w:w="1290" w:type="dxa"/>
          </w:tcPr>
          <w:p w14:paraId="7FF964D3"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0</w:t>
            </w:r>
          </w:p>
        </w:tc>
        <w:tc>
          <w:tcPr>
            <w:tcW w:w="1192" w:type="dxa"/>
          </w:tcPr>
          <w:p w14:paraId="1D9DF062"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0</w:t>
            </w:r>
          </w:p>
        </w:tc>
      </w:tr>
      <w:tr w:rsidR="00221E69" w:rsidRPr="0026636A" w14:paraId="3F32DA0B" w14:textId="77777777" w:rsidTr="003A5479">
        <w:trPr>
          <w:trHeight w:val="434"/>
          <w:jc w:val="center"/>
        </w:trPr>
        <w:tc>
          <w:tcPr>
            <w:tcW w:w="943" w:type="dxa"/>
          </w:tcPr>
          <w:p w14:paraId="747B032B" w14:textId="77777777" w:rsidR="00221E69" w:rsidRPr="0026636A" w:rsidRDefault="00221E69" w:rsidP="003A5479">
            <w:pPr>
              <w:pStyle w:val="a8"/>
              <w:rPr>
                <w:rFonts w:ascii="Times New Roman" w:hAnsi="Times New Roman"/>
                <w:bCs/>
                <w:color w:val="000000"/>
                <w:sz w:val="28"/>
                <w:szCs w:val="28"/>
                <w:lang w:val="kk-KZ"/>
              </w:rPr>
            </w:pPr>
            <w:r w:rsidRPr="0026636A">
              <w:rPr>
                <w:rFonts w:ascii="Times New Roman" w:hAnsi="Times New Roman"/>
                <w:bCs/>
                <w:color w:val="000000"/>
                <w:sz w:val="28"/>
                <w:szCs w:val="28"/>
                <w:lang w:val="kk-KZ"/>
              </w:rPr>
              <w:t>2</w:t>
            </w:r>
          </w:p>
        </w:tc>
        <w:tc>
          <w:tcPr>
            <w:tcW w:w="3437" w:type="dxa"/>
          </w:tcPr>
          <w:p w14:paraId="2E358EF8" w14:textId="77777777" w:rsidR="00221E69" w:rsidRPr="0026636A" w:rsidRDefault="00221E69" w:rsidP="003A5479">
            <w:pPr>
              <w:pStyle w:val="a8"/>
              <w:rPr>
                <w:rFonts w:ascii="Times New Roman" w:hAnsi="Times New Roman"/>
                <w:sz w:val="28"/>
                <w:szCs w:val="28"/>
                <w:lang w:val="kk-KZ"/>
              </w:rPr>
            </w:pPr>
            <w:r w:rsidRPr="0026636A">
              <w:rPr>
                <w:rFonts w:ascii="Times New Roman" w:hAnsi="Times New Roman"/>
                <w:bCs/>
                <w:color w:val="000000"/>
                <w:sz w:val="28"/>
                <w:szCs w:val="28"/>
                <w:lang w:val="kk-KZ"/>
              </w:rPr>
              <w:t>Үлгі</w:t>
            </w:r>
            <w:r w:rsidRPr="0026636A">
              <w:rPr>
                <w:rFonts w:ascii="Times New Roman" w:hAnsi="Times New Roman"/>
                <w:bCs/>
                <w:color w:val="000000"/>
                <w:sz w:val="28"/>
                <w:szCs w:val="28"/>
              </w:rPr>
              <w:t xml:space="preserve"> то</w:t>
            </w:r>
            <w:r w:rsidRPr="0026636A">
              <w:rPr>
                <w:rFonts w:ascii="Times New Roman" w:hAnsi="Times New Roman"/>
                <w:bCs/>
                <w:color w:val="000000"/>
                <w:sz w:val="28"/>
                <w:szCs w:val="28"/>
                <w:lang w:val="kk-KZ"/>
              </w:rPr>
              <w:t>бы</w:t>
            </w:r>
          </w:p>
        </w:tc>
        <w:tc>
          <w:tcPr>
            <w:tcW w:w="1153" w:type="dxa"/>
          </w:tcPr>
          <w:p w14:paraId="57BA8DCB"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0</w:t>
            </w:r>
          </w:p>
        </w:tc>
        <w:tc>
          <w:tcPr>
            <w:tcW w:w="1154" w:type="dxa"/>
          </w:tcPr>
          <w:p w14:paraId="2ADE8C73"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1</w:t>
            </w:r>
          </w:p>
        </w:tc>
        <w:tc>
          <w:tcPr>
            <w:tcW w:w="1290" w:type="dxa"/>
          </w:tcPr>
          <w:p w14:paraId="36BEDA3D"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4</w:t>
            </w:r>
          </w:p>
        </w:tc>
        <w:tc>
          <w:tcPr>
            <w:tcW w:w="1192" w:type="dxa"/>
          </w:tcPr>
          <w:p w14:paraId="52C7346B"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7</w:t>
            </w:r>
          </w:p>
        </w:tc>
      </w:tr>
      <w:tr w:rsidR="00221E69" w:rsidRPr="0026636A" w14:paraId="5B38EA7F" w14:textId="77777777" w:rsidTr="004E0F56">
        <w:trPr>
          <w:trHeight w:val="443"/>
          <w:jc w:val="center"/>
        </w:trPr>
        <w:tc>
          <w:tcPr>
            <w:tcW w:w="943" w:type="dxa"/>
          </w:tcPr>
          <w:p w14:paraId="1CE3A46D"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3</w:t>
            </w:r>
          </w:p>
        </w:tc>
        <w:tc>
          <w:tcPr>
            <w:tcW w:w="3437" w:type="dxa"/>
          </w:tcPr>
          <w:p w14:paraId="6427A790" w14:textId="5E02550C" w:rsidR="00221E69" w:rsidRPr="0026636A" w:rsidRDefault="004E0F56" w:rsidP="003A5479">
            <w:pPr>
              <w:pStyle w:val="a8"/>
              <w:rPr>
                <w:rFonts w:ascii="Times New Roman" w:hAnsi="Times New Roman"/>
                <w:sz w:val="28"/>
                <w:szCs w:val="28"/>
                <w:lang w:val="kk-KZ"/>
              </w:rPr>
            </w:pPr>
            <w:r w:rsidRPr="0026636A">
              <w:rPr>
                <w:rFonts w:ascii="Times New Roman" w:hAnsi="Times New Roman"/>
                <w:bCs/>
                <w:sz w:val="28"/>
                <w:szCs w:val="28"/>
                <w:lang w:val="kk-KZ"/>
              </w:rPr>
              <w:t>Оң бақылау</w:t>
            </w:r>
            <w:r w:rsidR="00221E69" w:rsidRPr="0026636A">
              <w:rPr>
                <w:rFonts w:ascii="Times New Roman" w:hAnsi="Times New Roman"/>
                <w:bCs/>
                <w:sz w:val="28"/>
                <w:szCs w:val="28"/>
              </w:rPr>
              <w:t xml:space="preserve"> то</w:t>
            </w:r>
            <w:r w:rsidR="00221E69" w:rsidRPr="0026636A">
              <w:rPr>
                <w:rFonts w:ascii="Times New Roman" w:hAnsi="Times New Roman"/>
                <w:bCs/>
                <w:sz w:val="28"/>
                <w:szCs w:val="28"/>
                <w:lang w:val="kk-KZ"/>
              </w:rPr>
              <w:t>бы</w:t>
            </w:r>
          </w:p>
        </w:tc>
        <w:tc>
          <w:tcPr>
            <w:tcW w:w="1153" w:type="dxa"/>
          </w:tcPr>
          <w:p w14:paraId="60542178"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1</w:t>
            </w:r>
          </w:p>
        </w:tc>
        <w:tc>
          <w:tcPr>
            <w:tcW w:w="1154" w:type="dxa"/>
          </w:tcPr>
          <w:p w14:paraId="1694D07D"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5</w:t>
            </w:r>
          </w:p>
        </w:tc>
        <w:tc>
          <w:tcPr>
            <w:tcW w:w="1290" w:type="dxa"/>
          </w:tcPr>
          <w:p w14:paraId="660F015B"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3</w:t>
            </w:r>
          </w:p>
        </w:tc>
        <w:tc>
          <w:tcPr>
            <w:tcW w:w="1192" w:type="dxa"/>
          </w:tcPr>
          <w:p w14:paraId="68B3F7DE"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3</w:t>
            </w:r>
          </w:p>
        </w:tc>
      </w:tr>
      <w:tr w:rsidR="00221E69" w:rsidRPr="0026636A" w14:paraId="366FFD26" w14:textId="77777777" w:rsidTr="003A5479">
        <w:trPr>
          <w:trHeight w:val="434"/>
          <w:jc w:val="center"/>
        </w:trPr>
        <w:tc>
          <w:tcPr>
            <w:tcW w:w="943" w:type="dxa"/>
          </w:tcPr>
          <w:p w14:paraId="3188E4BA"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4</w:t>
            </w:r>
          </w:p>
        </w:tc>
        <w:tc>
          <w:tcPr>
            <w:tcW w:w="3437" w:type="dxa"/>
          </w:tcPr>
          <w:p w14:paraId="6BBB7E32"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Төмен дозалы топ</w:t>
            </w:r>
          </w:p>
        </w:tc>
        <w:tc>
          <w:tcPr>
            <w:tcW w:w="1153" w:type="dxa"/>
          </w:tcPr>
          <w:p w14:paraId="12E54113"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0</w:t>
            </w:r>
          </w:p>
        </w:tc>
        <w:tc>
          <w:tcPr>
            <w:tcW w:w="1154" w:type="dxa"/>
          </w:tcPr>
          <w:p w14:paraId="7FFE2195"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3</w:t>
            </w:r>
          </w:p>
        </w:tc>
        <w:tc>
          <w:tcPr>
            <w:tcW w:w="1290" w:type="dxa"/>
          </w:tcPr>
          <w:p w14:paraId="535B4D5C"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4</w:t>
            </w:r>
          </w:p>
        </w:tc>
        <w:tc>
          <w:tcPr>
            <w:tcW w:w="1192" w:type="dxa"/>
          </w:tcPr>
          <w:p w14:paraId="70B3A28D"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5</w:t>
            </w:r>
          </w:p>
        </w:tc>
      </w:tr>
      <w:tr w:rsidR="00221E69" w:rsidRPr="0026636A" w14:paraId="386468E9" w14:textId="77777777" w:rsidTr="003A5479">
        <w:trPr>
          <w:trHeight w:val="434"/>
          <w:jc w:val="center"/>
        </w:trPr>
        <w:tc>
          <w:tcPr>
            <w:tcW w:w="943" w:type="dxa"/>
          </w:tcPr>
          <w:p w14:paraId="014F7373"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5</w:t>
            </w:r>
          </w:p>
        </w:tc>
        <w:tc>
          <w:tcPr>
            <w:tcW w:w="3437" w:type="dxa"/>
          </w:tcPr>
          <w:p w14:paraId="600CB1AE"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Орташа дозалы топ</w:t>
            </w:r>
          </w:p>
        </w:tc>
        <w:tc>
          <w:tcPr>
            <w:tcW w:w="1153" w:type="dxa"/>
          </w:tcPr>
          <w:p w14:paraId="6209552C"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0</w:t>
            </w:r>
          </w:p>
        </w:tc>
        <w:tc>
          <w:tcPr>
            <w:tcW w:w="1154" w:type="dxa"/>
          </w:tcPr>
          <w:p w14:paraId="1B15730C"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2</w:t>
            </w:r>
          </w:p>
        </w:tc>
        <w:tc>
          <w:tcPr>
            <w:tcW w:w="1290" w:type="dxa"/>
          </w:tcPr>
          <w:p w14:paraId="20EB42B7"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5</w:t>
            </w:r>
          </w:p>
        </w:tc>
        <w:tc>
          <w:tcPr>
            <w:tcW w:w="1192" w:type="dxa"/>
          </w:tcPr>
          <w:p w14:paraId="7C6B3886"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5</w:t>
            </w:r>
          </w:p>
        </w:tc>
      </w:tr>
      <w:tr w:rsidR="00221E69" w:rsidRPr="0026636A" w14:paraId="13F61BF1" w14:textId="77777777" w:rsidTr="003A5479">
        <w:trPr>
          <w:trHeight w:val="434"/>
          <w:jc w:val="center"/>
        </w:trPr>
        <w:tc>
          <w:tcPr>
            <w:tcW w:w="943" w:type="dxa"/>
          </w:tcPr>
          <w:p w14:paraId="7F1992C6" w14:textId="77777777" w:rsidR="00221E69" w:rsidRPr="0026636A" w:rsidRDefault="00221E69" w:rsidP="003A5479">
            <w:pPr>
              <w:pStyle w:val="a8"/>
              <w:rPr>
                <w:rFonts w:ascii="Times New Roman" w:hAnsi="Times New Roman"/>
                <w:bCs/>
                <w:sz w:val="28"/>
                <w:szCs w:val="28"/>
                <w:lang w:val="kk-KZ"/>
              </w:rPr>
            </w:pPr>
            <w:r w:rsidRPr="0026636A">
              <w:rPr>
                <w:rFonts w:ascii="Times New Roman" w:hAnsi="Times New Roman"/>
                <w:bCs/>
                <w:sz w:val="28"/>
                <w:szCs w:val="28"/>
                <w:lang w:val="kk-KZ"/>
              </w:rPr>
              <w:t>6</w:t>
            </w:r>
          </w:p>
        </w:tc>
        <w:tc>
          <w:tcPr>
            <w:tcW w:w="3437" w:type="dxa"/>
          </w:tcPr>
          <w:p w14:paraId="1320B7DC" w14:textId="77777777" w:rsidR="00221E69" w:rsidRPr="0026636A" w:rsidRDefault="00221E69" w:rsidP="003A5479">
            <w:pPr>
              <w:pStyle w:val="a8"/>
              <w:rPr>
                <w:rFonts w:ascii="Times New Roman" w:hAnsi="Times New Roman"/>
                <w:sz w:val="28"/>
                <w:szCs w:val="28"/>
              </w:rPr>
            </w:pPr>
            <w:r w:rsidRPr="0026636A">
              <w:rPr>
                <w:rFonts w:ascii="Times New Roman" w:hAnsi="Times New Roman"/>
                <w:bCs/>
                <w:sz w:val="28"/>
                <w:szCs w:val="28"/>
              </w:rPr>
              <w:t>Жоғары дозалы топ</w:t>
            </w:r>
          </w:p>
        </w:tc>
        <w:tc>
          <w:tcPr>
            <w:tcW w:w="1153" w:type="dxa"/>
          </w:tcPr>
          <w:p w14:paraId="693A2532"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1</w:t>
            </w:r>
          </w:p>
        </w:tc>
        <w:tc>
          <w:tcPr>
            <w:tcW w:w="1154" w:type="dxa"/>
          </w:tcPr>
          <w:p w14:paraId="76B1EACB"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5</w:t>
            </w:r>
          </w:p>
        </w:tc>
        <w:tc>
          <w:tcPr>
            <w:tcW w:w="1290" w:type="dxa"/>
          </w:tcPr>
          <w:p w14:paraId="228962B6"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4</w:t>
            </w:r>
          </w:p>
        </w:tc>
        <w:tc>
          <w:tcPr>
            <w:tcW w:w="1192" w:type="dxa"/>
          </w:tcPr>
          <w:p w14:paraId="0B9CA86D" w14:textId="77777777" w:rsidR="00221E69" w:rsidRPr="0026636A" w:rsidRDefault="00221E69" w:rsidP="003A5479">
            <w:pPr>
              <w:pStyle w:val="a8"/>
              <w:rPr>
                <w:rFonts w:ascii="Times New Roman" w:hAnsi="Times New Roman"/>
                <w:sz w:val="28"/>
                <w:szCs w:val="28"/>
              </w:rPr>
            </w:pPr>
            <w:r w:rsidRPr="0026636A">
              <w:rPr>
                <w:rFonts w:ascii="Times New Roman" w:hAnsi="Times New Roman"/>
                <w:sz w:val="28"/>
                <w:szCs w:val="28"/>
              </w:rPr>
              <w:t>2</w:t>
            </w:r>
          </w:p>
        </w:tc>
      </w:tr>
    </w:tbl>
    <w:p w14:paraId="639AA4D2" w14:textId="77777777" w:rsidR="00221E69" w:rsidRPr="0026636A" w:rsidRDefault="00221E69" w:rsidP="00221E69">
      <w:pPr>
        <w:pStyle w:val="a8"/>
        <w:ind w:firstLine="708"/>
        <w:jc w:val="both"/>
        <w:rPr>
          <w:rFonts w:ascii="Times New Roman" w:hAnsi="Times New Roman"/>
          <w:i/>
          <w:sz w:val="28"/>
          <w:szCs w:val="28"/>
        </w:rPr>
      </w:pPr>
    </w:p>
    <w:p w14:paraId="3EB1F5F0" w14:textId="177AA8BD" w:rsidR="00531FBD" w:rsidRPr="0026636A" w:rsidRDefault="00221E69" w:rsidP="00221E69">
      <w:pPr>
        <w:pStyle w:val="a8"/>
        <w:ind w:firstLine="708"/>
        <w:jc w:val="both"/>
        <w:rPr>
          <w:rFonts w:ascii="Times New Roman" w:hAnsi="Times New Roman"/>
          <w:sz w:val="28"/>
          <w:szCs w:val="28"/>
          <w:lang w:val="kk-KZ"/>
        </w:rPr>
      </w:pPr>
      <w:r w:rsidRPr="0026636A">
        <w:rPr>
          <w:rFonts w:ascii="Times New Roman" w:hAnsi="Times New Roman"/>
          <w:i/>
          <w:sz w:val="28"/>
          <w:szCs w:val="28"/>
        </w:rPr>
        <w:t>Ескерту</w:t>
      </w:r>
      <w:r w:rsidRPr="0026636A">
        <w:rPr>
          <w:rFonts w:ascii="Times New Roman" w:hAnsi="Times New Roman"/>
          <w:sz w:val="28"/>
          <w:szCs w:val="28"/>
        </w:rPr>
        <w:t>: «-» бауыр тінінің 0 (-) деңгейін көрсетеді және бауыр жасушаларының құрылымы қалыпты. «+»</w:t>
      </w:r>
      <w:r w:rsidRPr="0026636A">
        <w:rPr>
          <w:rFonts w:ascii="Times New Roman" w:hAnsi="Times New Roman"/>
          <w:sz w:val="28"/>
          <w:szCs w:val="28"/>
          <w:lang w:val="kk-KZ"/>
        </w:rPr>
        <w:t xml:space="preserve"> </w:t>
      </w:r>
      <w:r w:rsidRPr="0026636A">
        <w:rPr>
          <w:rFonts w:ascii="Times New Roman" w:hAnsi="Times New Roman"/>
          <w:sz w:val="28"/>
          <w:szCs w:val="28"/>
        </w:rPr>
        <w:t>бауыр ұлпасының 1-ші деңгейін (+), бауырдың орташа майлы дистрофиясын және бауыр май жасушаларының өзгергіштігін көрсетеді, бұл бауыр лобуласының 25% - дан азын құрайды, негізінен липидті тамшылары аз. «++» 2-ші дәрежені (++), бауырдың орташа майлы дистрофиясын, бауырдың 25%-дан 50%-ға дейінгі май жасушаларының өзгергіштігін, негізінен орташа және ұсақ май тамшыларын көрсетеді. «++» 3-ші дәрежені (+++), бауырдың ауыр май дистрофиясын және бауырдың 50-75% үлесін құрайтын бауыр май жасушаларының өзгергіштігін білдіреді, негізінен үлкен және орташа липидті тамшылар түрінде. (</w:t>
      </w:r>
      <w:r w:rsidRPr="0026636A">
        <w:rPr>
          <w:rFonts w:ascii="Times New Roman" w:hAnsi="Times New Roman"/>
          <w:sz w:val="28"/>
          <w:szCs w:val="28"/>
          <w:lang w:val="kk-KZ"/>
        </w:rPr>
        <w:t>21-сурет). Этанолды созылмалы қолданудың бұл қарапайым, қысқа мерзімді режимі қан сарысуындағы AЛТ және AСТ деңгейінің жоғарылауына және нейтрофилдердің нейтрофилдерге енуіне әкелуі мүмкін. Алдыңғы жануарларға арналған ALF модельдерімен салыстырғанда, бұл модель көптеген зертханаларда және салыстырмалы түрде қысқа мерзімде жасалуы мүмкін және ALD және алкогольді тұтынудан туындаған басқа мүшелердің зақымдануын қамтитын көптеген зерттеу салаларына оңай қолданылады. бір қызығы, бұл сурет адамның алкогольдік гепатитінің патогенезіне ұқсас болуы мүмкін.</w:t>
      </w:r>
      <w:r w:rsidR="00531FBD" w:rsidRPr="0026636A">
        <w:rPr>
          <w:rFonts w:ascii="Times New Roman" w:hAnsi="Times New Roman"/>
          <w:sz w:val="28"/>
          <w:szCs w:val="28"/>
          <w:lang w:val="kk-KZ"/>
        </w:rPr>
        <w:br w:type="page"/>
      </w:r>
    </w:p>
    <w:p w14:paraId="5CE85C57" w14:textId="77777777" w:rsidR="00531FBD" w:rsidRPr="0026636A" w:rsidRDefault="00531FBD" w:rsidP="00531FBD">
      <w:pPr>
        <w:pStyle w:val="a8"/>
        <w:ind w:firstLine="708"/>
        <w:jc w:val="both"/>
        <w:rPr>
          <w:rFonts w:ascii="Times New Roman" w:hAnsi="Times New Roman"/>
          <w:sz w:val="28"/>
          <w:szCs w:val="28"/>
          <w:lang w:val="kk-KZ"/>
        </w:rPr>
        <w:sectPr w:rsidR="00531FBD" w:rsidRPr="0026636A" w:rsidSect="0070618C">
          <w:pgSz w:w="11910" w:h="16840"/>
          <w:pgMar w:top="1134" w:right="850" w:bottom="1134" w:left="1701" w:header="720" w:footer="720" w:gutter="0"/>
          <w:cols w:space="720"/>
          <w:titlePg/>
          <w:docGrid w:linePitch="299"/>
        </w:sectPr>
      </w:pPr>
    </w:p>
    <w:p w14:paraId="45B9596B" w14:textId="3A80090F" w:rsidR="00531FBD" w:rsidRPr="0026636A" w:rsidRDefault="00531FBD" w:rsidP="00531FBD">
      <w:pPr>
        <w:pStyle w:val="a8"/>
        <w:ind w:firstLine="708"/>
        <w:jc w:val="both"/>
        <w:rPr>
          <w:rFonts w:ascii="Times New Roman" w:hAnsi="Times New Roman"/>
          <w:sz w:val="28"/>
          <w:szCs w:val="28"/>
          <w:lang w:val="kk-KZ"/>
        </w:rPr>
      </w:pPr>
      <w:r w:rsidRPr="0026636A">
        <w:rPr>
          <w:rFonts w:ascii="Times New Roman" w:hAnsi="Times New Roman"/>
          <w:noProof/>
          <w:sz w:val="28"/>
          <w:szCs w:val="28"/>
          <w:lang w:eastAsia="ru-RU" w:bidi="he-IL"/>
        </w:rPr>
        <w:lastRenderedPageBreak/>
        <w:drawing>
          <wp:inline distT="0" distB="0" distL="0" distR="0" wp14:anchorId="165E9E1B" wp14:editId="73EDF3C0">
            <wp:extent cx="8854261" cy="4581054"/>
            <wp:effectExtent l="0" t="0" r="4445"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8876004" cy="4592304"/>
                    </a:xfrm>
                    <a:prstGeom prst="rect">
                      <a:avLst/>
                    </a:prstGeom>
                  </pic:spPr>
                </pic:pic>
              </a:graphicData>
            </a:graphic>
          </wp:inline>
        </w:drawing>
      </w:r>
    </w:p>
    <w:p w14:paraId="3BE0E21B" w14:textId="77777777" w:rsidR="00531FBD" w:rsidRPr="0026636A" w:rsidRDefault="00531FBD" w:rsidP="00531FBD">
      <w:pPr>
        <w:pStyle w:val="a8"/>
        <w:ind w:firstLine="708"/>
        <w:jc w:val="both"/>
        <w:rPr>
          <w:rFonts w:ascii="Times New Roman" w:hAnsi="Times New Roman"/>
          <w:sz w:val="28"/>
          <w:szCs w:val="28"/>
          <w:lang w:val="kk-KZ"/>
        </w:rPr>
      </w:pPr>
    </w:p>
    <w:p w14:paraId="2301E9F6" w14:textId="6788D949" w:rsidR="00531FBD" w:rsidRPr="0026636A" w:rsidRDefault="00531FBD" w:rsidP="00593ED6">
      <w:pPr>
        <w:pStyle w:val="a8"/>
        <w:ind w:firstLine="708"/>
        <w:jc w:val="both"/>
        <w:rPr>
          <w:rFonts w:ascii="Times New Roman" w:hAnsi="Times New Roman"/>
          <w:sz w:val="28"/>
          <w:szCs w:val="28"/>
        </w:rPr>
      </w:pPr>
      <w:r w:rsidRPr="0026636A">
        <w:rPr>
          <w:rFonts w:ascii="Times New Roman" w:hAnsi="Times New Roman"/>
          <w:sz w:val="28"/>
          <w:szCs w:val="28"/>
        </w:rPr>
        <w:t>Сурет 5</w:t>
      </w:r>
      <w:r w:rsidR="00593ED6" w:rsidRPr="0026636A">
        <w:rPr>
          <w:rFonts w:ascii="Times New Roman" w:hAnsi="Times New Roman"/>
          <w:sz w:val="28"/>
          <w:szCs w:val="28"/>
          <w:lang w:val="en-US"/>
        </w:rPr>
        <w:t>1</w:t>
      </w:r>
      <w:r w:rsidRPr="0026636A">
        <w:rPr>
          <w:rFonts w:ascii="Times New Roman" w:hAnsi="Times New Roman"/>
          <w:sz w:val="28"/>
          <w:szCs w:val="28"/>
        </w:rPr>
        <w:t xml:space="preserve"> – Тышқандардағы алкогольдік майлы бауыр моделінде </w:t>
      </w:r>
      <w:r w:rsidRPr="0026636A">
        <w:rPr>
          <w:rFonts w:ascii="Times New Roman" w:hAnsi="Times New Roman"/>
          <w:i/>
          <w:iCs/>
          <w:sz w:val="28"/>
          <w:szCs w:val="28"/>
          <w:lang w:val="en-US"/>
        </w:rPr>
        <w:t xml:space="preserve">Frangula alnus </w:t>
      </w:r>
      <w:r w:rsidRPr="0026636A">
        <w:rPr>
          <w:rFonts w:ascii="Times New Roman" w:hAnsi="Times New Roman"/>
          <w:sz w:val="28"/>
          <w:szCs w:val="28"/>
          <w:lang w:val="en-US"/>
        </w:rPr>
        <w:t xml:space="preserve">Mill. </w:t>
      </w:r>
      <w:r w:rsidRPr="0026636A">
        <w:rPr>
          <w:rFonts w:ascii="Times New Roman" w:hAnsi="Times New Roman"/>
          <w:sz w:val="28"/>
          <w:szCs w:val="28"/>
        </w:rPr>
        <w:t>өсімдігінің бауыр гистологиясына әсері</w:t>
      </w:r>
      <w:r w:rsidRPr="0026636A">
        <w:rPr>
          <w:rFonts w:ascii="Times New Roman" w:hAnsi="Times New Roman"/>
          <w:sz w:val="28"/>
          <w:szCs w:val="28"/>
          <w:lang w:val="kk-KZ"/>
        </w:rPr>
        <w:t xml:space="preserve">. </w:t>
      </w:r>
      <w:r w:rsidRPr="0026636A">
        <w:rPr>
          <w:rFonts w:ascii="Times New Roman" w:hAnsi="Times New Roman"/>
          <w:sz w:val="28"/>
          <w:szCs w:val="28"/>
          <w:lang w:val="en-US"/>
        </w:rPr>
        <w:t>I</w:t>
      </w:r>
      <w:r w:rsidRPr="0026636A">
        <w:rPr>
          <w:rFonts w:ascii="Times New Roman" w:hAnsi="Times New Roman"/>
          <w:sz w:val="28"/>
          <w:szCs w:val="28"/>
        </w:rPr>
        <w:t xml:space="preserve"> - қалыпты топ; </w:t>
      </w:r>
      <w:r w:rsidRPr="0026636A">
        <w:rPr>
          <w:rFonts w:ascii="Times New Roman" w:hAnsi="Times New Roman"/>
          <w:sz w:val="28"/>
          <w:szCs w:val="28"/>
          <w:lang w:val="en-US"/>
        </w:rPr>
        <w:t>II</w:t>
      </w:r>
      <w:r w:rsidRPr="0026636A">
        <w:rPr>
          <w:rFonts w:ascii="Times New Roman" w:hAnsi="Times New Roman"/>
          <w:sz w:val="28"/>
          <w:szCs w:val="28"/>
        </w:rPr>
        <w:t xml:space="preserve"> - үлгі тобы; </w:t>
      </w:r>
      <w:r w:rsidRPr="0026636A">
        <w:rPr>
          <w:rFonts w:ascii="Times New Roman" w:hAnsi="Times New Roman"/>
          <w:sz w:val="28"/>
          <w:szCs w:val="28"/>
          <w:lang w:val="en-US"/>
        </w:rPr>
        <w:t>III</w:t>
      </w:r>
      <w:r w:rsidRPr="0026636A">
        <w:rPr>
          <w:rFonts w:ascii="Times New Roman" w:hAnsi="Times New Roman"/>
          <w:sz w:val="28"/>
          <w:szCs w:val="28"/>
        </w:rPr>
        <w:t xml:space="preserve"> - қалыпты бақылау тобы; </w:t>
      </w:r>
      <w:r w:rsidRPr="0026636A">
        <w:rPr>
          <w:rFonts w:ascii="Times New Roman" w:hAnsi="Times New Roman"/>
          <w:sz w:val="28"/>
          <w:szCs w:val="28"/>
          <w:lang w:val="en-US"/>
        </w:rPr>
        <w:t>IV</w:t>
      </w:r>
      <w:r w:rsidRPr="0026636A">
        <w:rPr>
          <w:rFonts w:ascii="Times New Roman" w:hAnsi="Times New Roman"/>
          <w:sz w:val="28"/>
          <w:szCs w:val="28"/>
        </w:rPr>
        <w:t xml:space="preserve"> - төмен доза тобы; </w:t>
      </w:r>
      <w:r w:rsidRPr="0026636A">
        <w:rPr>
          <w:rFonts w:ascii="Times New Roman" w:hAnsi="Times New Roman"/>
          <w:sz w:val="28"/>
          <w:szCs w:val="28"/>
          <w:lang w:val="en-US"/>
        </w:rPr>
        <w:t>V</w:t>
      </w:r>
      <w:r w:rsidRPr="0026636A">
        <w:rPr>
          <w:rFonts w:ascii="Times New Roman" w:hAnsi="Times New Roman"/>
          <w:sz w:val="28"/>
          <w:szCs w:val="28"/>
        </w:rPr>
        <w:t xml:space="preserve"> - орташа доза тобы;  </w:t>
      </w:r>
      <w:r w:rsidRPr="0026636A">
        <w:rPr>
          <w:rFonts w:ascii="Times New Roman" w:hAnsi="Times New Roman"/>
          <w:sz w:val="28"/>
          <w:szCs w:val="28"/>
          <w:lang w:val="en-US"/>
        </w:rPr>
        <w:t>VI</w:t>
      </w:r>
      <w:r w:rsidRPr="0026636A">
        <w:rPr>
          <w:rFonts w:ascii="Times New Roman" w:hAnsi="Times New Roman"/>
          <w:sz w:val="28"/>
          <w:szCs w:val="28"/>
        </w:rPr>
        <w:t xml:space="preserve"> - жоғары доза тобы</w:t>
      </w:r>
      <w:r w:rsidRPr="0026636A">
        <w:rPr>
          <w:rFonts w:ascii="Times New Roman" w:hAnsi="Times New Roman"/>
          <w:sz w:val="28"/>
          <w:szCs w:val="28"/>
          <w:lang w:val="en-US"/>
        </w:rPr>
        <w:t xml:space="preserve">. </w:t>
      </w:r>
      <w:r w:rsidRPr="0026636A">
        <w:rPr>
          <w:rFonts w:ascii="Times New Roman" w:hAnsi="Times New Roman"/>
          <w:b/>
          <w:bCs/>
          <w:sz w:val="28"/>
          <w:szCs w:val="28"/>
          <w:lang w:val="kk-KZ"/>
        </w:rPr>
        <w:t>МД</w:t>
      </w:r>
      <w:r w:rsidRPr="0026636A">
        <w:rPr>
          <w:rFonts w:ascii="Times New Roman" w:hAnsi="Times New Roman"/>
          <w:sz w:val="28"/>
          <w:szCs w:val="28"/>
          <w:lang w:val="kk-KZ"/>
        </w:rPr>
        <w:t xml:space="preserve"> </w:t>
      </w:r>
      <w:r w:rsidRPr="0026636A">
        <w:rPr>
          <w:rFonts w:ascii="Times New Roman" w:hAnsi="Times New Roman"/>
          <w:sz w:val="28"/>
          <w:szCs w:val="28"/>
          <w:lang w:val="en-US"/>
        </w:rPr>
        <w:t xml:space="preserve">– </w:t>
      </w:r>
      <w:r w:rsidRPr="0026636A">
        <w:rPr>
          <w:rFonts w:ascii="Times New Roman" w:hAnsi="Times New Roman"/>
          <w:sz w:val="28"/>
          <w:szCs w:val="28"/>
          <w:lang w:val="kk-KZ"/>
        </w:rPr>
        <w:t xml:space="preserve">майлы дистрофия. </w:t>
      </w:r>
      <w:r w:rsidRPr="0026636A">
        <w:rPr>
          <w:rFonts w:ascii="Times New Roman" w:hAnsi="Times New Roman"/>
          <w:sz w:val="28"/>
          <w:szCs w:val="28"/>
          <w:lang w:val="en-US"/>
        </w:rPr>
        <w:t xml:space="preserve">H&amp;E; </w:t>
      </w:r>
      <w:r w:rsidRPr="0026636A">
        <w:rPr>
          <w:rFonts w:ascii="Times New Roman" w:hAnsi="Times New Roman"/>
          <w:sz w:val="28"/>
          <w:szCs w:val="28"/>
          <w:lang w:val="kk-KZ"/>
        </w:rPr>
        <w:t>үлкейту, ×100.</w:t>
      </w:r>
    </w:p>
    <w:p w14:paraId="6DF275D1" w14:textId="77777777" w:rsidR="00531FBD" w:rsidRPr="0026636A" w:rsidRDefault="00531FBD" w:rsidP="00531FBD">
      <w:pPr>
        <w:pStyle w:val="a8"/>
        <w:ind w:firstLine="708"/>
        <w:jc w:val="both"/>
        <w:rPr>
          <w:rFonts w:ascii="Times New Roman" w:hAnsi="Times New Roman"/>
          <w:sz w:val="28"/>
          <w:szCs w:val="28"/>
          <w:lang w:val="kk-KZ"/>
        </w:rPr>
      </w:pPr>
    </w:p>
    <w:p w14:paraId="534B6081" w14:textId="77777777" w:rsidR="00544074" w:rsidRPr="0026636A" w:rsidRDefault="00544074" w:rsidP="00531FBD">
      <w:pPr>
        <w:pStyle w:val="a8"/>
        <w:ind w:firstLine="708"/>
        <w:jc w:val="both"/>
        <w:rPr>
          <w:rFonts w:ascii="Times New Roman" w:hAnsi="Times New Roman"/>
          <w:sz w:val="28"/>
          <w:szCs w:val="28"/>
          <w:lang w:val="kk-KZ"/>
        </w:rPr>
        <w:sectPr w:rsidR="00544074" w:rsidRPr="0026636A" w:rsidSect="00531FBD">
          <w:pgSz w:w="16840" w:h="11910" w:orient="landscape"/>
          <w:pgMar w:top="1701" w:right="1134" w:bottom="851" w:left="1134" w:header="720" w:footer="720" w:gutter="0"/>
          <w:cols w:space="720"/>
          <w:titlePg/>
          <w:docGrid w:linePitch="299"/>
        </w:sectPr>
      </w:pPr>
    </w:p>
    <w:p w14:paraId="2C83074E" w14:textId="77777777" w:rsidR="00221E69" w:rsidRPr="0026636A" w:rsidRDefault="00221E69" w:rsidP="00221E69">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lastRenderedPageBreak/>
        <w:t>Сонымен қатар, бұл эксперименттерде Либер-Декарли сұйық диетасы қолданылады, бұл қанықпаған май қышқылдары мен төмен көмірсутекті қосылыстардың жоғары мөлшері. Бұл сондай-ақ осы үлгіні зерттеуге және полиқанықпаған майларды немесе қаныққан майларды тамақтандыруға көмектеседі, егеуұйрықтардың үлгілері әртүрлі әдістермен дайындалды, мысалы, майы аз және акарбогидраты жоғары диета, бұл бауырдың алкогольдік зақымдалуына әртүрлі әсер етеді.</w:t>
      </w:r>
    </w:p>
    <w:p w14:paraId="39BC08D0" w14:textId="77777777" w:rsidR="00221E69" w:rsidRPr="0026636A" w:rsidRDefault="00221E69" w:rsidP="00221E69">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Бұл бөлімде АСТ, AЛT, TC, TГ, T-SOD, MDA және бауыр гистопатологиясының негізгі сынақ көрсеткіштері, сондай-ақ c57bl/6 егеуқұйрықтарының алкогольдік майлы бауырының алдын алудағы </w:t>
      </w:r>
      <w:r w:rsidRPr="0026636A">
        <w:rPr>
          <w:rFonts w:ascii="Times New Roman" w:hAnsi="Times New Roman"/>
          <w:i/>
          <w:sz w:val="28"/>
          <w:szCs w:val="28"/>
          <w:lang w:val="kk-KZ"/>
        </w:rPr>
        <w:t>Frangula alnus</w:t>
      </w:r>
      <w:r w:rsidRPr="0026636A">
        <w:rPr>
          <w:rFonts w:ascii="Times New Roman" w:hAnsi="Times New Roman"/>
          <w:iCs/>
          <w:sz w:val="28"/>
          <w:szCs w:val="28"/>
          <w:lang w:val="kk-KZ"/>
        </w:rPr>
        <w:t xml:space="preserve"> Mill.  </w:t>
      </w:r>
      <w:r w:rsidRPr="0026636A">
        <w:rPr>
          <w:rFonts w:ascii="Times New Roman" w:hAnsi="Times New Roman"/>
          <w:sz w:val="28"/>
          <w:szCs w:val="28"/>
          <w:lang w:val="kk-KZ"/>
        </w:rPr>
        <w:t>рөлін бағалау үшін бауыр индексі мен салмақ индексі зерттелді. 20 күндік сұйық жемнен кейін 5% Либер-декарли спиртінде егеуқұйрықтардың сарысуында ТГ, TC, АСТ және АЛТ мөлшері айтарлықтай өсті, бауыр тінінде T-SOD белсенділігі айтарлықтай төмендеді, MDA мазмұны айтарлықтай өсті, сарысудағы АСТ, АЛТ және ТГ және TC мазмұны айтарлықтай төмен болды</w:t>
      </w:r>
      <w:r w:rsidRPr="0026636A">
        <w:rPr>
          <w:rFonts w:ascii="Times New Roman" w:hAnsi="Times New Roman"/>
          <w:sz w:val="28"/>
          <w:szCs w:val="28"/>
          <w:lang w:val="en-US"/>
        </w:rPr>
        <w:t xml:space="preserve"> </w:t>
      </w:r>
      <w:r w:rsidRPr="0026636A">
        <w:rPr>
          <w:rFonts w:ascii="Times New Roman" w:hAnsi="Times New Roman"/>
          <w:sz w:val="28"/>
          <w:szCs w:val="28"/>
          <w:lang w:val="kk-KZ"/>
        </w:rPr>
        <w:t xml:space="preserve">әрбір дәрілік топ. </w:t>
      </w:r>
    </w:p>
    <w:p w14:paraId="7DAAE65B" w14:textId="77777777" w:rsidR="00221E69" w:rsidRPr="0026636A" w:rsidRDefault="00221E69" w:rsidP="00221E69">
      <w:pPr>
        <w:pStyle w:val="a8"/>
        <w:ind w:firstLine="567"/>
        <w:jc w:val="both"/>
        <w:rPr>
          <w:rFonts w:ascii="Times New Roman" w:hAnsi="Times New Roman"/>
          <w:sz w:val="28"/>
          <w:szCs w:val="28"/>
          <w:lang w:val="kk-KZ"/>
        </w:rPr>
      </w:pPr>
      <w:r w:rsidRPr="0026636A">
        <w:rPr>
          <w:rFonts w:ascii="Times New Roman" w:hAnsi="Times New Roman"/>
          <w:sz w:val="28"/>
          <w:szCs w:val="28"/>
          <w:lang w:val="kk-KZ"/>
        </w:rPr>
        <w:t xml:space="preserve">Бауыр тініндегі MDA мөлшері үлгі топқа қарағанда төмен болды, T-SOD белсенділігі үлгі топқа қарағанда жоғары болды, </w:t>
      </w:r>
      <w:r w:rsidRPr="0026636A">
        <w:rPr>
          <w:rFonts w:ascii="Times New Roman" w:hAnsi="Times New Roman"/>
          <w:i/>
          <w:sz w:val="28"/>
          <w:szCs w:val="28"/>
          <w:lang w:val="kk-KZ"/>
        </w:rPr>
        <w:t>Frangula alnus</w:t>
      </w:r>
      <w:r w:rsidRPr="0026636A">
        <w:rPr>
          <w:rFonts w:ascii="Times New Roman" w:hAnsi="Times New Roman"/>
          <w:iCs/>
          <w:sz w:val="28"/>
          <w:szCs w:val="28"/>
          <w:lang w:val="kk-KZ"/>
        </w:rPr>
        <w:t xml:space="preserve"> Mill.   </w:t>
      </w:r>
      <w:r w:rsidRPr="0026636A">
        <w:rPr>
          <w:rFonts w:ascii="Times New Roman" w:hAnsi="Times New Roman"/>
          <w:sz w:val="28"/>
          <w:szCs w:val="28"/>
          <w:lang w:val="kk-KZ"/>
        </w:rPr>
        <w:t xml:space="preserve">араласқан егеуқұйрықтардың бауыр тіндерінің майлы дегенерациясы әртүрлі дәрежеде төмендеді. </w:t>
      </w:r>
      <w:r w:rsidRPr="0026636A">
        <w:rPr>
          <w:rFonts w:ascii="Times New Roman" w:hAnsi="Times New Roman"/>
          <w:i/>
          <w:sz w:val="28"/>
          <w:szCs w:val="28"/>
          <w:lang w:val="kk-KZ"/>
        </w:rPr>
        <w:t>Frangula alnus</w:t>
      </w:r>
      <w:r w:rsidRPr="0026636A">
        <w:rPr>
          <w:rFonts w:ascii="Times New Roman" w:hAnsi="Times New Roman"/>
          <w:iCs/>
          <w:sz w:val="28"/>
          <w:szCs w:val="28"/>
          <w:lang w:val="kk-KZ"/>
        </w:rPr>
        <w:t xml:space="preserve"> Mill.</w:t>
      </w:r>
      <w:r w:rsidRPr="0026636A">
        <w:rPr>
          <w:rFonts w:ascii="Times New Roman" w:hAnsi="Times New Roman"/>
          <w:iCs/>
          <w:sz w:val="28"/>
          <w:szCs w:val="28"/>
          <w:lang w:val="en-US"/>
        </w:rPr>
        <w:t xml:space="preserve"> </w:t>
      </w:r>
      <w:r w:rsidRPr="0026636A">
        <w:rPr>
          <w:rFonts w:ascii="Times New Roman" w:hAnsi="Times New Roman"/>
          <w:sz w:val="28"/>
          <w:szCs w:val="28"/>
          <w:lang w:val="kk-KZ"/>
        </w:rPr>
        <w:t>егеуқұйрықтардың бауырының липидтердің асқын тотығу қабілетін арттырады, бауырдың алкогольді детоксикациясын күшейтеді, бауырды бос радикалдардан тазартатын ферменттердің белсенділігін жақсартады, бауырды қорғайды және бауырды қорғайды.</w:t>
      </w:r>
    </w:p>
    <w:p w14:paraId="0534C45C" w14:textId="77777777" w:rsidR="00221E69" w:rsidRPr="0026636A" w:rsidRDefault="00221E69" w:rsidP="00861B93">
      <w:pPr>
        <w:spacing w:after="0" w:line="240" w:lineRule="auto"/>
        <w:jc w:val="center"/>
        <w:rPr>
          <w:rFonts w:ascii="Times New Roman" w:hAnsi="Times New Roman" w:cs="Times New Roman"/>
          <w:b/>
          <w:sz w:val="28"/>
          <w:szCs w:val="28"/>
          <w:lang w:val="kk-KZ"/>
        </w:rPr>
      </w:pPr>
    </w:p>
    <w:p w14:paraId="6F207051" w14:textId="77777777" w:rsidR="00221E69" w:rsidRPr="0026636A" w:rsidRDefault="00221E69" w:rsidP="00861B93">
      <w:pPr>
        <w:spacing w:after="0" w:line="240" w:lineRule="auto"/>
        <w:jc w:val="center"/>
        <w:rPr>
          <w:rFonts w:ascii="Times New Roman" w:hAnsi="Times New Roman" w:cs="Times New Roman"/>
          <w:b/>
          <w:sz w:val="28"/>
          <w:szCs w:val="28"/>
          <w:lang w:val="en-US"/>
        </w:rPr>
      </w:pPr>
      <w:r w:rsidRPr="0026636A">
        <w:rPr>
          <w:rFonts w:ascii="Times New Roman" w:hAnsi="Times New Roman" w:cs="Times New Roman"/>
          <w:b/>
          <w:sz w:val="28"/>
          <w:szCs w:val="28"/>
          <w:lang w:val="en-US"/>
        </w:rPr>
        <w:br w:type="page"/>
      </w:r>
    </w:p>
    <w:p w14:paraId="3F54F209" w14:textId="206FBB2D" w:rsidR="00047D84" w:rsidRPr="0026636A" w:rsidRDefault="00E632D7" w:rsidP="006D7577">
      <w:pPr>
        <w:pStyle w:val="1"/>
        <w:jc w:val="center"/>
        <w:rPr>
          <w:rFonts w:ascii="Times New Roman" w:hAnsi="Times New Roman" w:cs="Times New Roman"/>
          <w:b/>
          <w:color w:val="auto"/>
          <w:sz w:val="28"/>
          <w:szCs w:val="28"/>
          <w:lang w:val="kk-KZ"/>
        </w:rPr>
      </w:pPr>
      <w:r w:rsidRPr="0026636A">
        <w:rPr>
          <w:rFonts w:ascii="Times New Roman" w:hAnsi="Times New Roman" w:cs="Times New Roman"/>
          <w:b/>
          <w:color w:val="auto"/>
          <w:sz w:val="28"/>
          <w:szCs w:val="28"/>
          <w:lang w:val="kk-KZ"/>
        </w:rPr>
        <w:lastRenderedPageBreak/>
        <w:t>НӘТИЖЕЛЕРДІ ТАЛҚЫЛАУ</w:t>
      </w:r>
    </w:p>
    <w:p w14:paraId="53B674A0" w14:textId="77777777" w:rsidR="002B4BD6" w:rsidRPr="0026636A" w:rsidRDefault="002B4BD6" w:rsidP="006D7577">
      <w:pPr>
        <w:spacing w:after="0" w:line="240" w:lineRule="auto"/>
        <w:ind w:firstLine="567"/>
        <w:jc w:val="center"/>
        <w:rPr>
          <w:rFonts w:ascii="Times New Roman" w:hAnsi="Times New Roman" w:cs="Times New Roman"/>
          <w:sz w:val="28"/>
          <w:szCs w:val="28"/>
          <w:lang w:val="kk-KZ"/>
        </w:rPr>
      </w:pPr>
    </w:p>
    <w:p w14:paraId="1B6E52AC" w14:textId="77777777" w:rsidR="007447A5" w:rsidRPr="0026636A" w:rsidRDefault="002B4BD6" w:rsidP="007447A5">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Соңғы уақытта Қазақстанда өсімдіктен жасалатын дәрілік препараттарды қолдану  денсаулық сақтау саласында қажеттілігі артуда. Фитотерапия  заманауи медицина жетістіктерімен ежелгі дәстүрлі және халықтық медицинаның мыңжылдық тәжірибесін біріктіретін ғылым. Дәрілік өсімдіктер бұрыннан көп адамдардың назарын аударады. </w:t>
      </w:r>
      <w:r w:rsidRPr="0026636A">
        <w:rPr>
          <w:rFonts w:ascii="Times New Roman" w:hAnsi="Times New Roman" w:cs="Times New Roman"/>
          <w:sz w:val="28"/>
          <w:szCs w:val="28"/>
          <w:lang w:val="kk-KZ"/>
        </w:rPr>
        <w:tab/>
      </w:r>
    </w:p>
    <w:p w14:paraId="556DDFEA" w14:textId="3F3979C0" w:rsidR="009F1A60" w:rsidRPr="0026636A" w:rsidRDefault="002B4BD6" w:rsidP="007447A5">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Химия-фармацевтикалық өндірістегі жаңа препараттар өте тиімді және әсері жақсы болса да, дәрілік өсімдіктер жүздеген мың пациенттердің сеніміне кірген және бұл толығымен ақталған, себебі көптеген өсімдіктердің те</w:t>
      </w:r>
      <w:r w:rsidR="00406DC0" w:rsidRPr="0026636A">
        <w:rPr>
          <w:rFonts w:ascii="Times New Roman" w:hAnsi="Times New Roman" w:cs="Times New Roman"/>
          <w:sz w:val="28"/>
          <w:szCs w:val="28"/>
          <w:lang w:val="kk-KZ"/>
        </w:rPr>
        <w:t xml:space="preserve">рапевтік құндылығы өте жоғары. Тянь-Шань таулы аймақтарындағы Сынғақ итшомырт </w:t>
      </w:r>
      <w:r w:rsidR="00406DC0" w:rsidRPr="0026636A">
        <w:rPr>
          <w:rFonts w:ascii="Times New Roman" w:hAnsi="Times New Roman" w:cs="Times New Roman"/>
          <w:i/>
          <w:sz w:val="28"/>
          <w:szCs w:val="28"/>
          <w:lang w:val="kk-KZ"/>
        </w:rPr>
        <w:t xml:space="preserve">Frangula alnus </w:t>
      </w:r>
      <w:r w:rsidR="00406DC0" w:rsidRPr="0026636A">
        <w:rPr>
          <w:rFonts w:ascii="Times New Roman" w:hAnsi="Times New Roman" w:cs="Times New Roman"/>
          <w:sz w:val="28"/>
          <w:szCs w:val="28"/>
          <w:lang w:val="kk-KZ"/>
        </w:rPr>
        <w:t xml:space="preserve">Mill. өсімдігінің </w:t>
      </w:r>
      <w:r w:rsidR="00406DC0" w:rsidRPr="0026636A">
        <w:rPr>
          <w:rFonts w:ascii="Times New Roman" w:hAnsi="Times New Roman" w:cs="Times New Roman"/>
          <w:bCs/>
          <w:sz w:val="28"/>
          <w:szCs w:val="28"/>
          <w:lang w:val="kk-KZ"/>
        </w:rPr>
        <w:t>морфологиялық құрылысы зерттелді. Rhamnaceae тұқымдасына жататын</w:t>
      </w:r>
      <w:r w:rsidR="00406DC0" w:rsidRPr="0026636A">
        <w:rPr>
          <w:rFonts w:ascii="Times New Roman" w:hAnsi="Times New Roman" w:cs="Times New Roman"/>
          <w:i/>
          <w:sz w:val="28"/>
          <w:szCs w:val="28"/>
          <w:lang w:val="kk-KZ"/>
        </w:rPr>
        <w:t xml:space="preserve"> Frangula alnus </w:t>
      </w:r>
      <w:r w:rsidR="00406DC0" w:rsidRPr="0026636A">
        <w:rPr>
          <w:rFonts w:ascii="Times New Roman" w:hAnsi="Times New Roman" w:cs="Times New Roman"/>
          <w:sz w:val="28"/>
          <w:szCs w:val="28"/>
          <w:lang w:val="kk-KZ"/>
        </w:rPr>
        <w:t>Mill.</w:t>
      </w:r>
      <w:r w:rsidR="00A81B4E" w:rsidRPr="0026636A">
        <w:rPr>
          <w:rFonts w:ascii="Times New Roman" w:hAnsi="Times New Roman" w:cs="Times New Roman"/>
          <w:sz w:val="28"/>
          <w:szCs w:val="28"/>
          <w:lang w:val="en-US"/>
        </w:rPr>
        <w:t xml:space="preserve"> </w:t>
      </w:r>
      <w:r w:rsidR="00406DC0" w:rsidRPr="0026636A">
        <w:rPr>
          <w:rFonts w:ascii="Times New Roman" w:hAnsi="Times New Roman" w:cs="Times New Roman"/>
          <w:bCs/>
          <w:sz w:val="28"/>
          <w:szCs w:val="28"/>
          <w:lang w:val="kk-KZ"/>
        </w:rPr>
        <w:t xml:space="preserve">жеті метрге дейін өсетін  жоғарғы жағы жайылған ағаш болып келеді. Қабығы тегіс және жылтыр, ұсақ бедерлі, таяз жарықтары бар, жапырақтары кезектесіп орналасқан, қарапайым, шеті ұсақ тісті, жұмыртқа пішінді. Жапырағының жоғарғы беті жылтыр, қою жасыл түсті, ал төменгі беті бозғылт жасыл. </w:t>
      </w:r>
      <w:r w:rsidR="00A81B4E" w:rsidRPr="0026636A">
        <w:rPr>
          <w:rFonts w:ascii="Times New Roman" w:hAnsi="Times New Roman" w:cs="Times New Roman"/>
          <w:bCs/>
          <w:i/>
          <w:sz w:val="28"/>
          <w:szCs w:val="28"/>
          <w:lang w:val="kk-KZ"/>
        </w:rPr>
        <w:t>Frangula alnus</w:t>
      </w:r>
      <w:r w:rsidR="00A81B4E" w:rsidRPr="0026636A">
        <w:rPr>
          <w:rFonts w:ascii="Times New Roman" w:hAnsi="Times New Roman" w:cs="Times New Roman"/>
          <w:bCs/>
          <w:iCs/>
          <w:sz w:val="28"/>
          <w:szCs w:val="28"/>
          <w:lang w:val="kk-KZ"/>
        </w:rPr>
        <w:t xml:space="preserve"> Mill.</w:t>
      </w:r>
      <w:r w:rsidR="00406DC0" w:rsidRPr="0026636A">
        <w:rPr>
          <w:rFonts w:ascii="Times New Roman" w:hAnsi="Times New Roman" w:cs="Times New Roman"/>
          <w:bCs/>
          <w:iCs/>
          <w:sz w:val="28"/>
          <w:szCs w:val="28"/>
          <w:lang w:val="kk-KZ"/>
        </w:rPr>
        <w:t xml:space="preserve"> </w:t>
      </w:r>
      <w:r w:rsidR="00406DC0" w:rsidRPr="0026636A">
        <w:rPr>
          <w:rFonts w:ascii="Times New Roman" w:hAnsi="Times New Roman" w:cs="Times New Roman"/>
          <w:bCs/>
          <w:sz w:val="28"/>
          <w:szCs w:val="28"/>
          <w:lang w:val="kk-KZ"/>
        </w:rPr>
        <w:t xml:space="preserve">гүлдері екі үйлі, яғни аталық және аналық гүлдер бөлек өсімдіктерде өседі. </w:t>
      </w:r>
      <w:r w:rsidR="00A81B4E" w:rsidRPr="0026636A">
        <w:rPr>
          <w:rFonts w:ascii="Times New Roman" w:hAnsi="Times New Roman" w:cs="Times New Roman"/>
          <w:bCs/>
          <w:i/>
          <w:sz w:val="28"/>
          <w:szCs w:val="28"/>
          <w:lang w:val="kk-KZ"/>
        </w:rPr>
        <w:t>Frangula alnus</w:t>
      </w:r>
      <w:r w:rsidR="00A81B4E" w:rsidRPr="0026636A">
        <w:rPr>
          <w:rFonts w:ascii="Times New Roman" w:hAnsi="Times New Roman" w:cs="Times New Roman"/>
          <w:bCs/>
          <w:iCs/>
          <w:sz w:val="28"/>
          <w:szCs w:val="28"/>
          <w:lang w:val="kk-KZ"/>
        </w:rPr>
        <w:t xml:space="preserve"> Mill.</w:t>
      </w:r>
      <w:r w:rsidR="00A81B4E" w:rsidRPr="0026636A">
        <w:rPr>
          <w:rFonts w:ascii="Times New Roman" w:hAnsi="Times New Roman" w:cs="Times New Roman"/>
          <w:bCs/>
          <w:iCs/>
          <w:sz w:val="28"/>
          <w:szCs w:val="28"/>
          <w:lang w:val="en-US"/>
        </w:rPr>
        <w:t xml:space="preserve"> </w:t>
      </w:r>
      <w:r w:rsidR="00406DC0" w:rsidRPr="0026636A">
        <w:rPr>
          <w:rFonts w:ascii="Times New Roman" w:hAnsi="Times New Roman" w:cs="Times New Roman"/>
          <w:bCs/>
          <w:sz w:val="28"/>
          <w:szCs w:val="28"/>
          <w:lang w:val="kk-KZ"/>
        </w:rPr>
        <w:t xml:space="preserve">жемісі-жасыл түстен басталып, піскеннен кейін қара түске айналатын кіші көлемді үш тұқым дамитын сүйекті жидек. </w:t>
      </w:r>
      <w:r w:rsidRPr="0026636A">
        <w:rPr>
          <w:rFonts w:ascii="Times New Roman" w:hAnsi="Times New Roman" w:cs="Times New Roman"/>
          <w:sz w:val="28"/>
          <w:szCs w:val="28"/>
          <w:lang w:val="kk-KZ"/>
        </w:rPr>
        <w:t xml:space="preserve">Заманауи зерттеу әдістерін қолдана отырып, жүргізілген фармакологиялық зерттеулер дәрілік өсімдіктердің көптеген аурулардың алдын-алуда және емдеу құндылығының үлкен екенін көрсетеді.  </w:t>
      </w:r>
    </w:p>
    <w:p w14:paraId="5880A395" w14:textId="7333FEDA" w:rsidR="007447A5" w:rsidRPr="0026636A" w:rsidRDefault="009F1A60" w:rsidP="007447A5">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i/>
          <w:iCs/>
          <w:sz w:val="28"/>
          <w:szCs w:val="28"/>
          <w:lang w:val="kk-KZ"/>
        </w:rPr>
        <w:t>Frangula alnus</w:t>
      </w:r>
      <w:r w:rsidRPr="0026636A">
        <w:rPr>
          <w:rFonts w:ascii="Times New Roman" w:hAnsi="Times New Roman" w:cs="Times New Roman"/>
          <w:sz w:val="28"/>
          <w:szCs w:val="28"/>
          <w:lang w:val="kk-KZ"/>
        </w:rPr>
        <w:t xml:space="preserve"> Mill. өсімдігінің жапырағы, сабағы және жемісі анатомиялық тұрғыда күрделі құрылымға ие. Зерттеу барысында өсімдіктің жапырағында кутикулалы эпидермис, устьица аппараты (аномоцитті тип), колленхима мен паренхима ұлпалары, кальций оксалат кристалдары және шырышты қуыстар анықталды. Сабақ құрылымы перидермамен қоршалған, өткізгіш шоқтар мен склеренхима жақсы дамыған. Бұл құрылымдар өсімдіктің жоғары бейімделу қабілетін және биологиялық белсенді қосылыстарды синтездеу мен жинау мүмкіндігін көрсетеді.</w:t>
      </w:r>
    </w:p>
    <w:p w14:paraId="41B39321" w14:textId="02555285" w:rsidR="007447A5" w:rsidRPr="0026636A" w:rsidRDefault="002B4BD6" w:rsidP="007447A5">
      <w:pPr>
        <w:spacing w:after="0" w:line="240" w:lineRule="auto"/>
        <w:ind w:firstLine="567"/>
        <w:jc w:val="both"/>
        <w:rPr>
          <w:rFonts w:ascii="Times New Roman" w:eastAsia="Times New Roman" w:hAnsi="Times New Roman" w:cs="Times New Roman"/>
          <w:color w:val="000000" w:themeColor="text1"/>
          <w:sz w:val="28"/>
          <w:szCs w:val="28"/>
          <w:lang w:val="kk-KZ" w:eastAsia="en-US"/>
        </w:rPr>
      </w:pPr>
      <w:r w:rsidRPr="0026636A">
        <w:rPr>
          <w:rFonts w:ascii="Times New Roman" w:hAnsi="Times New Roman" w:cs="Times New Roman"/>
          <w:sz w:val="28"/>
          <w:szCs w:val="28"/>
          <w:lang w:val="kk-KZ"/>
        </w:rPr>
        <w:t xml:space="preserve"> Тянь-Шань таулы аймақтарында өсетін </w:t>
      </w:r>
      <w:r w:rsidR="00A81B4E" w:rsidRPr="0026636A">
        <w:rPr>
          <w:rFonts w:ascii="Times New Roman" w:hAnsi="Times New Roman" w:cs="Times New Roman"/>
          <w:i/>
          <w:sz w:val="28"/>
          <w:szCs w:val="28"/>
          <w:lang w:val="kk-KZ"/>
        </w:rPr>
        <w:t>Frangula alnus</w:t>
      </w:r>
      <w:r w:rsidR="00A81B4E" w:rsidRPr="0026636A">
        <w:rPr>
          <w:rFonts w:ascii="Times New Roman" w:hAnsi="Times New Roman" w:cs="Times New Roman"/>
          <w:iCs/>
          <w:sz w:val="28"/>
          <w:szCs w:val="28"/>
          <w:lang w:val="kk-KZ"/>
        </w:rPr>
        <w:t xml:space="preserve"> Mill.</w:t>
      </w:r>
      <w:r w:rsidR="007C551E" w:rsidRPr="0026636A">
        <w:rPr>
          <w:rFonts w:ascii="Times New Roman" w:hAnsi="Times New Roman" w:cs="Times New Roman"/>
          <w:iCs/>
          <w:sz w:val="28"/>
          <w:szCs w:val="28"/>
          <w:lang w:val="kk-KZ"/>
        </w:rPr>
        <w:t xml:space="preserve"> </w:t>
      </w:r>
      <w:r w:rsidRPr="0026636A">
        <w:rPr>
          <w:rFonts w:ascii="Times New Roman" w:hAnsi="Times New Roman" w:cs="Times New Roman"/>
          <w:sz w:val="28"/>
          <w:szCs w:val="28"/>
          <w:lang w:val="kk-KZ"/>
        </w:rPr>
        <w:t>өсімдігінің морфобиологиялық ерекшеліктері мен дәрілік қасиеттерін зерттеу жүргізіледі, сондай-ақ дәрілік өсімдіктерді гепатопротекторлы, иммуномодуляциялық әсерімен тиімді және қауіпсіз алмастыратын препараттарды әзірлеуде қолдану тәсілдерін қайта қарау ұсынылады.</w:t>
      </w:r>
      <w:r w:rsidR="007447A5" w:rsidRPr="0026636A">
        <w:rPr>
          <w:rFonts w:ascii="Times New Roman" w:hAnsi="Times New Roman" w:cs="Times New Roman"/>
          <w:sz w:val="28"/>
          <w:szCs w:val="28"/>
          <w:lang w:val="kk-KZ"/>
        </w:rPr>
        <w:t xml:space="preserve"> </w:t>
      </w:r>
      <w:r w:rsidR="00FC42A6" w:rsidRPr="0026636A">
        <w:rPr>
          <w:rFonts w:ascii="Times New Roman" w:hAnsi="Times New Roman" w:cs="Times New Roman"/>
          <w:sz w:val="28"/>
          <w:szCs w:val="28"/>
          <w:lang w:val="kk-KZ"/>
        </w:rPr>
        <w:t xml:space="preserve">Зерттеу барысында </w:t>
      </w:r>
      <w:r w:rsidR="00A81B4E" w:rsidRPr="0026636A">
        <w:rPr>
          <w:rFonts w:ascii="Times New Roman" w:hAnsi="Times New Roman" w:cs="Times New Roman"/>
          <w:i/>
          <w:sz w:val="28"/>
          <w:szCs w:val="28"/>
          <w:lang w:val="kk-KZ"/>
        </w:rPr>
        <w:t>Frangula alnus</w:t>
      </w:r>
      <w:r w:rsidR="00A81B4E" w:rsidRPr="0026636A">
        <w:rPr>
          <w:rFonts w:ascii="Times New Roman" w:hAnsi="Times New Roman" w:cs="Times New Roman"/>
          <w:iCs/>
          <w:sz w:val="28"/>
          <w:szCs w:val="28"/>
          <w:lang w:val="kk-KZ"/>
        </w:rPr>
        <w:t xml:space="preserve"> Mill.</w:t>
      </w:r>
      <w:r w:rsidR="00FC42A6" w:rsidRPr="0026636A">
        <w:rPr>
          <w:rFonts w:ascii="Times New Roman" w:hAnsi="Times New Roman" w:cs="Times New Roman"/>
          <w:iCs/>
          <w:sz w:val="28"/>
          <w:szCs w:val="28"/>
          <w:lang w:val="kk-KZ"/>
        </w:rPr>
        <w:t xml:space="preserve"> </w:t>
      </w:r>
      <w:r w:rsidR="00FC42A6" w:rsidRPr="0026636A">
        <w:rPr>
          <w:rFonts w:ascii="Times New Roman" w:hAnsi="Times New Roman" w:cs="Times New Roman"/>
          <w:sz w:val="28"/>
          <w:szCs w:val="28"/>
          <w:lang w:val="kk-KZ"/>
        </w:rPr>
        <w:t xml:space="preserve">дәрілік өсімдігінің жапырағының  </w:t>
      </w:r>
      <w:r w:rsidR="00047D84" w:rsidRPr="0026636A">
        <w:rPr>
          <w:rFonts w:ascii="Times New Roman" w:eastAsia="Times New Roman" w:hAnsi="Times New Roman" w:cs="Times New Roman"/>
          <w:color w:val="000000" w:themeColor="text1"/>
          <w:sz w:val="28"/>
          <w:szCs w:val="28"/>
          <w:lang w:val="kk-KZ"/>
        </w:rPr>
        <w:t xml:space="preserve">пішіні жұмыртқа ланцет тәрізді болып келетіндігі сипатталды және олардың морфо-анатомиялық құрылысы ерекше. </w:t>
      </w:r>
      <w:r w:rsidR="00A81B4E" w:rsidRPr="0026636A">
        <w:rPr>
          <w:rFonts w:ascii="Times New Roman" w:eastAsia="Times New Roman" w:hAnsi="Times New Roman" w:cs="Times New Roman"/>
          <w:i/>
          <w:color w:val="000000" w:themeColor="text1"/>
          <w:sz w:val="28"/>
          <w:szCs w:val="28"/>
          <w:lang w:val="kk-KZ"/>
        </w:rPr>
        <w:t>Frangula alnus</w:t>
      </w:r>
      <w:r w:rsidR="00A81B4E" w:rsidRPr="0026636A">
        <w:rPr>
          <w:rFonts w:ascii="Times New Roman" w:eastAsia="Times New Roman" w:hAnsi="Times New Roman" w:cs="Times New Roman"/>
          <w:iCs/>
          <w:color w:val="000000" w:themeColor="text1"/>
          <w:sz w:val="28"/>
          <w:szCs w:val="28"/>
          <w:lang w:val="kk-KZ"/>
        </w:rPr>
        <w:t xml:space="preserve"> Mill.</w:t>
      </w:r>
      <w:r w:rsidR="00047D84" w:rsidRPr="0026636A">
        <w:rPr>
          <w:rFonts w:ascii="Times New Roman" w:eastAsiaTheme="minorHAnsi" w:hAnsi="Times New Roman" w:cs="Times New Roman"/>
          <w:b/>
          <w:iCs/>
          <w:color w:val="000000" w:themeColor="text1"/>
          <w:sz w:val="28"/>
          <w:szCs w:val="28"/>
          <w:shd w:val="clear" w:color="auto" w:fill="FFFFFF"/>
          <w:lang w:val="kk-KZ" w:eastAsia="en-US"/>
        </w:rPr>
        <w:t xml:space="preserve"> </w:t>
      </w:r>
      <w:r w:rsidR="00047D84" w:rsidRPr="0026636A">
        <w:rPr>
          <w:rFonts w:ascii="Times New Roman" w:eastAsia="Times New Roman" w:hAnsi="Times New Roman" w:cs="Times New Roman"/>
          <w:iCs/>
          <w:color w:val="000000" w:themeColor="text1"/>
          <w:sz w:val="28"/>
          <w:szCs w:val="28"/>
          <w:lang w:val="kk-KZ"/>
        </w:rPr>
        <w:t xml:space="preserve">дәрілік </w:t>
      </w:r>
      <w:r w:rsidR="00047D84" w:rsidRPr="0026636A">
        <w:rPr>
          <w:rFonts w:ascii="Times New Roman" w:eastAsia="Times New Roman" w:hAnsi="Times New Roman" w:cs="Times New Roman"/>
          <w:color w:val="000000" w:themeColor="text1"/>
          <w:sz w:val="28"/>
          <w:szCs w:val="28"/>
          <w:lang w:val="kk-KZ"/>
        </w:rPr>
        <w:t xml:space="preserve">өсімдігінің </w:t>
      </w:r>
      <w:r w:rsidR="00047D84" w:rsidRPr="0026636A">
        <w:rPr>
          <w:rFonts w:ascii="Times New Roman" w:eastAsiaTheme="minorHAnsi" w:hAnsi="Times New Roman" w:cs="Times New Roman"/>
          <w:color w:val="000000"/>
          <w:sz w:val="28"/>
          <w:szCs w:val="28"/>
          <w:lang w:val="kk-KZ" w:eastAsia="en-US"/>
        </w:rPr>
        <w:t>жа</w:t>
      </w:r>
      <w:r w:rsidR="00FC42A6" w:rsidRPr="0026636A">
        <w:rPr>
          <w:rFonts w:ascii="Times New Roman" w:eastAsiaTheme="minorHAnsi" w:hAnsi="Times New Roman" w:cs="Times New Roman"/>
          <w:color w:val="000000"/>
          <w:sz w:val="28"/>
          <w:szCs w:val="28"/>
          <w:lang w:val="kk-KZ" w:eastAsia="en-US"/>
        </w:rPr>
        <w:t xml:space="preserve">пырақ тақтасы үш бөліктен тұрады: </w:t>
      </w:r>
      <w:r w:rsidR="00047D84" w:rsidRPr="0026636A">
        <w:rPr>
          <w:rFonts w:ascii="Times New Roman" w:eastAsiaTheme="minorHAnsi" w:hAnsi="Times New Roman" w:cs="Times New Roman"/>
          <w:color w:val="000000"/>
          <w:sz w:val="28"/>
          <w:szCs w:val="28"/>
          <w:lang w:val="kk-KZ" w:eastAsia="en-US"/>
        </w:rPr>
        <w:t>астыңғы және үстіңгі бет жағынан қоршап жататын эпидермадан</w:t>
      </w:r>
      <w:r w:rsidR="00FC42A6" w:rsidRPr="0026636A">
        <w:rPr>
          <w:rFonts w:ascii="Times New Roman" w:eastAsiaTheme="minorHAnsi" w:hAnsi="Times New Roman" w:cs="Times New Roman"/>
          <w:color w:val="000000"/>
          <w:sz w:val="28"/>
          <w:szCs w:val="28"/>
          <w:lang w:val="kk-KZ" w:eastAsia="en-US"/>
        </w:rPr>
        <w:t xml:space="preserve">, </w:t>
      </w:r>
      <w:r w:rsidR="00047D84" w:rsidRPr="0026636A">
        <w:rPr>
          <w:rFonts w:ascii="Times New Roman" w:eastAsiaTheme="minorHAnsi" w:hAnsi="Times New Roman" w:cs="Times New Roman"/>
          <w:color w:val="000000"/>
          <w:sz w:val="28"/>
          <w:szCs w:val="28"/>
          <w:lang w:val="kk-KZ" w:eastAsia="en-US"/>
        </w:rPr>
        <w:t xml:space="preserve">ассимиляциялаушы ұлпадан тұраиын </w:t>
      </w:r>
      <w:r w:rsidR="00047D84" w:rsidRPr="0026636A">
        <w:rPr>
          <w:rFonts w:ascii="Times New Roman" w:eastAsiaTheme="minorHAnsi" w:hAnsi="Times New Roman" w:cs="Times New Roman"/>
          <w:sz w:val="28"/>
          <w:szCs w:val="28"/>
          <w:lang w:val="kk-KZ" w:eastAsia="en-US"/>
        </w:rPr>
        <w:t>негізгі бөлігі- мезофиллден</w:t>
      </w:r>
      <w:r w:rsidR="00FC42A6" w:rsidRPr="0026636A">
        <w:rPr>
          <w:rFonts w:ascii="Times New Roman" w:eastAsiaTheme="minorHAnsi" w:hAnsi="Times New Roman" w:cs="Times New Roman"/>
          <w:color w:val="000000"/>
          <w:sz w:val="28"/>
          <w:szCs w:val="28"/>
          <w:lang w:val="kk-KZ" w:eastAsia="en-US"/>
        </w:rPr>
        <w:t xml:space="preserve"> және </w:t>
      </w:r>
      <w:r w:rsidR="00047D84" w:rsidRPr="0026636A">
        <w:rPr>
          <w:rFonts w:ascii="Times New Roman" w:eastAsiaTheme="minorHAnsi" w:hAnsi="Times New Roman" w:cs="Times New Roman"/>
          <w:color w:val="000000"/>
          <w:sz w:val="28"/>
          <w:szCs w:val="28"/>
          <w:lang w:val="kk-KZ" w:eastAsia="en-US"/>
        </w:rPr>
        <w:t xml:space="preserve">мезофилл бөлігінде орналасқан өткізгіш шоқтардан. </w:t>
      </w:r>
      <w:r w:rsidR="00047D84" w:rsidRPr="0026636A">
        <w:rPr>
          <w:rFonts w:ascii="Times New Roman" w:eastAsia="Times New Roman" w:hAnsi="Times New Roman" w:cs="Times New Roman"/>
          <w:color w:val="000000" w:themeColor="text1"/>
          <w:sz w:val="28"/>
          <w:szCs w:val="28"/>
          <w:lang w:val="kk-KZ" w:eastAsia="en-US"/>
        </w:rPr>
        <w:t xml:space="preserve">Жапырақтардың өткізгіш шоқтары коллатериалды. Мезофиллі гиподерманың ішкі жағында орналасқан. Жасушалары біркелкі және </w:t>
      </w:r>
      <w:r w:rsidR="00047D84" w:rsidRPr="0026636A">
        <w:rPr>
          <w:rFonts w:ascii="Times New Roman" w:eastAsia="Times New Roman" w:hAnsi="Times New Roman" w:cs="Times New Roman"/>
          <w:color w:val="000000" w:themeColor="text1"/>
          <w:sz w:val="28"/>
          <w:szCs w:val="28"/>
          <w:lang w:val="kk-KZ" w:eastAsia="en-US"/>
        </w:rPr>
        <w:lastRenderedPageBreak/>
        <w:t xml:space="preserve">қабықшалары қатпарлы  болып келген. Қылқанының ортаңғы бөлігінде өткізгіш шоқ мезофилден энтодерма арқылы бөлініп тұрады. </w:t>
      </w:r>
    </w:p>
    <w:p w14:paraId="57045DF4" w14:textId="28829DF1" w:rsidR="00047D84" w:rsidRPr="0026636A" w:rsidRDefault="00A81B4E" w:rsidP="007447A5">
      <w:pPr>
        <w:spacing w:after="0" w:line="240" w:lineRule="auto"/>
        <w:ind w:firstLine="567"/>
        <w:jc w:val="both"/>
        <w:rPr>
          <w:rFonts w:ascii="Times New Roman" w:eastAsia="Times New Roman" w:hAnsi="Times New Roman" w:cs="Times New Roman"/>
          <w:color w:val="000000" w:themeColor="text1"/>
          <w:sz w:val="28"/>
          <w:szCs w:val="28"/>
          <w:lang w:val="kk-KZ" w:eastAsia="en-US"/>
        </w:rPr>
      </w:pPr>
      <w:r w:rsidRPr="0026636A">
        <w:rPr>
          <w:rFonts w:ascii="Times New Roman" w:eastAsia="Times New Roman" w:hAnsi="Times New Roman" w:cs="Times New Roman"/>
          <w:i/>
          <w:color w:val="000000" w:themeColor="text1"/>
          <w:sz w:val="28"/>
          <w:szCs w:val="28"/>
          <w:lang w:val="kk-KZ" w:eastAsia="en-US"/>
        </w:rPr>
        <w:t xml:space="preserve">Frangula alnus </w:t>
      </w:r>
      <w:r w:rsidRPr="0026636A">
        <w:rPr>
          <w:rFonts w:ascii="Times New Roman" w:eastAsia="Times New Roman" w:hAnsi="Times New Roman" w:cs="Times New Roman"/>
          <w:iCs/>
          <w:color w:val="000000" w:themeColor="text1"/>
          <w:sz w:val="28"/>
          <w:szCs w:val="28"/>
          <w:lang w:val="kk-KZ" w:eastAsia="en-US"/>
        </w:rPr>
        <w:t>Mill.</w:t>
      </w:r>
      <w:r w:rsidR="00047D84" w:rsidRPr="0026636A">
        <w:rPr>
          <w:rFonts w:ascii="Times New Roman" w:eastAsiaTheme="minorHAnsi" w:hAnsi="Times New Roman" w:cs="Times New Roman"/>
          <w:b/>
          <w:iCs/>
          <w:color w:val="000000" w:themeColor="text1"/>
          <w:sz w:val="28"/>
          <w:szCs w:val="28"/>
          <w:shd w:val="clear" w:color="auto" w:fill="FFFFFF"/>
          <w:lang w:val="kk-KZ" w:eastAsia="en-US"/>
        </w:rPr>
        <w:t xml:space="preserve"> </w:t>
      </w:r>
      <w:r w:rsidR="00047D84" w:rsidRPr="0026636A">
        <w:rPr>
          <w:rFonts w:ascii="Times New Roman" w:eastAsia="Times New Roman" w:hAnsi="Times New Roman" w:cs="Times New Roman"/>
          <w:iCs/>
          <w:color w:val="000000" w:themeColor="text1"/>
          <w:sz w:val="28"/>
          <w:szCs w:val="28"/>
          <w:lang w:val="kk-KZ"/>
        </w:rPr>
        <w:t xml:space="preserve">дәрілік </w:t>
      </w:r>
      <w:r w:rsidR="00047D84" w:rsidRPr="0026636A">
        <w:rPr>
          <w:rFonts w:ascii="Times New Roman" w:eastAsia="Times New Roman" w:hAnsi="Times New Roman" w:cs="Times New Roman"/>
          <w:color w:val="000000" w:themeColor="text1"/>
          <w:sz w:val="28"/>
          <w:szCs w:val="28"/>
          <w:lang w:val="kk-KZ"/>
        </w:rPr>
        <w:t xml:space="preserve">өсімдігінің </w:t>
      </w:r>
      <w:r w:rsidR="00047D84" w:rsidRPr="0026636A">
        <w:rPr>
          <w:rFonts w:ascii="Times New Roman" w:eastAsiaTheme="minorHAnsi" w:hAnsi="Times New Roman" w:cs="Times New Roman"/>
          <w:color w:val="000000" w:themeColor="text1"/>
          <w:sz w:val="28"/>
          <w:szCs w:val="28"/>
          <w:shd w:val="clear" w:color="auto" w:fill="FFFFFF"/>
          <w:lang w:val="kk-KZ" w:eastAsia="en-US"/>
        </w:rPr>
        <w:t xml:space="preserve">жапырағының жүйкеленуі </w:t>
      </w:r>
      <w:r w:rsidR="00047D84" w:rsidRPr="0026636A">
        <w:rPr>
          <w:rFonts w:ascii="Times New Roman" w:eastAsia="Times New Roman" w:hAnsi="Times New Roman" w:cs="Times New Roman"/>
          <w:color w:val="000000" w:themeColor="text1"/>
          <w:sz w:val="28"/>
          <w:szCs w:val="28"/>
          <w:lang w:val="kk-KZ"/>
        </w:rPr>
        <w:t xml:space="preserve">қауырсын тәрізді торлы жүйкелену, яғни негізгі орталық жүйкенің жан-жағынан жанама жүйкелер теңдей таралған және майда жүйкелері торлап жатады. Жалпы жүйкеленудің негізгі қызметі: </w:t>
      </w:r>
      <w:r w:rsidR="00FC42A6" w:rsidRPr="0026636A">
        <w:rPr>
          <w:rFonts w:ascii="Times New Roman" w:eastAsia="Times New Roman" w:hAnsi="Times New Roman" w:cs="Times New Roman"/>
          <w:color w:val="000000" w:themeColor="text1"/>
          <w:sz w:val="28"/>
          <w:szCs w:val="28"/>
          <w:lang w:val="kk-KZ"/>
        </w:rPr>
        <w:t>жа</w:t>
      </w:r>
      <w:r w:rsidR="00047D84" w:rsidRPr="0026636A">
        <w:rPr>
          <w:rFonts w:ascii="Times New Roman" w:eastAsia="Times New Roman" w:hAnsi="Times New Roman" w:cs="Times New Roman"/>
          <w:color w:val="000000" w:themeColor="text1"/>
          <w:sz w:val="28"/>
          <w:szCs w:val="28"/>
          <w:lang w:val="kk-KZ" w:eastAsia="en-US"/>
        </w:rPr>
        <w:t>пырақ қабаттарына су мен онда еріг</w:t>
      </w:r>
      <w:r w:rsidR="00FC42A6" w:rsidRPr="0026636A">
        <w:rPr>
          <w:rFonts w:ascii="Times New Roman" w:eastAsia="Times New Roman" w:hAnsi="Times New Roman" w:cs="Times New Roman"/>
          <w:color w:val="000000" w:themeColor="text1"/>
          <w:sz w:val="28"/>
          <w:szCs w:val="28"/>
          <w:lang w:val="kk-KZ" w:eastAsia="en-US"/>
        </w:rPr>
        <w:t>ен минералды тұздар жеткізіледі, ор</w:t>
      </w:r>
      <w:r w:rsidR="00047D84" w:rsidRPr="0026636A">
        <w:rPr>
          <w:rFonts w:ascii="Times New Roman" w:eastAsia="Times New Roman" w:hAnsi="Times New Roman" w:cs="Times New Roman"/>
          <w:color w:val="000000" w:themeColor="text1"/>
          <w:sz w:val="28"/>
          <w:szCs w:val="28"/>
          <w:lang w:val="kk-KZ" w:eastAsia="en-US"/>
        </w:rPr>
        <w:t>ганикалық заттар басқа мүшелеріне таратылады</w:t>
      </w:r>
      <w:r w:rsidR="00FC42A6" w:rsidRPr="0026636A">
        <w:rPr>
          <w:rFonts w:ascii="Times New Roman" w:eastAsia="Times New Roman" w:hAnsi="Times New Roman" w:cs="Times New Roman"/>
          <w:color w:val="000000" w:themeColor="text1"/>
          <w:sz w:val="28"/>
          <w:szCs w:val="28"/>
          <w:lang w:val="kk-KZ" w:eastAsia="en-US"/>
        </w:rPr>
        <w:t>, ж</w:t>
      </w:r>
      <w:r w:rsidR="00047D84" w:rsidRPr="0026636A">
        <w:rPr>
          <w:rFonts w:ascii="Times New Roman" w:eastAsia="Times New Roman" w:hAnsi="Times New Roman" w:cs="Times New Roman"/>
          <w:color w:val="000000" w:themeColor="text1"/>
          <w:sz w:val="28"/>
          <w:szCs w:val="28"/>
          <w:lang w:val="kk-KZ" w:eastAsia="en-US"/>
        </w:rPr>
        <w:t>апыраққа беріктік қасиет береді.</w:t>
      </w:r>
    </w:p>
    <w:p w14:paraId="6A08CF2B" w14:textId="47F39938" w:rsidR="007447A5" w:rsidRPr="0026636A" w:rsidRDefault="00A81B4E" w:rsidP="00861B93">
      <w:pPr>
        <w:spacing w:after="0" w:line="240" w:lineRule="auto"/>
        <w:ind w:firstLine="567"/>
        <w:jc w:val="both"/>
        <w:rPr>
          <w:rFonts w:ascii="Times New Roman" w:eastAsiaTheme="minorHAnsi" w:hAnsi="Times New Roman" w:cs="Times New Roman"/>
          <w:color w:val="000000"/>
          <w:sz w:val="28"/>
          <w:szCs w:val="28"/>
          <w:lang w:val="kk-KZ" w:eastAsia="en-US"/>
        </w:rPr>
      </w:pPr>
      <w:r w:rsidRPr="0026636A">
        <w:rPr>
          <w:rFonts w:ascii="Times New Roman" w:eastAsiaTheme="minorHAnsi" w:hAnsi="Times New Roman" w:cs="Times New Roman"/>
          <w:i/>
          <w:iCs/>
          <w:color w:val="000000" w:themeColor="text1"/>
          <w:sz w:val="28"/>
          <w:szCs w:val="28"/>
          <w:shd w:val="clear" w:color="auto" w:fill="FFFFFF"/>
          <w:lang w:val="kk-KZ" w:eastAsia="en-US"/>
        </w:rPr>
        <w:t>Frangula alnus</w:t>
      </w:r>
      <w:r w:rsidRPr="0026636A">
        <w:rPr>
          <w:rFonts w:ascii="Times New Roman" w:eastAsiaTheme="minorHAnsi" w:hAnsi="Times New Roman" w:cs="Times New Roman"/>
          <w:color w:val="000000" w:themeColor="text1"/>
          <w:sz w:val="28"/>
          <w:szCs w:val="28"/>
          <w:shd w:val="clear" w:color="auto" w:fill="FFFFFF"/>
          <w:lang w:val="kk-KZ" w:eastAsia="en-US"/>
        </w:rPr>
        <w:t xml:space="preserve"> Mill.</w:t>
      </w:r>
      <w:r w:rsidRPr="0026636A">
        <w:rPr>
          <w:rFonts w:ascii="Times New Roman" w:eastAsiaTheme="minorHAnsi" w:hAnsi="Times New Roman" w:cs="Times New Roman"/>
          <w:color w:val="000000" w:themeColor="text1"/>
          <w:sz w:val="28"/>
          <w:szCs w:val="28"/>
          <w:shd w:val="clear" w:color="auto" w:fill="FFFFFF"/>
          <w:lang w:val="en-US" w:eastAsia="en-US"/>
        </w:rPr>
        <w:t xml:space="preserve"> </w:t>
      </w:r>
      <w:r w:rsidR="00047D84" w:rsidRPr="0026636A">
        <w:rPr>
          <w:rFonts w:ascii="Times New Roman" w:eastAsia="Times New Roman" w:hAnsi="Times New Roman" w:cs="Times New Roman"/>
          <w:iCs/>
          <w:color w:val="000000" w:themeColor="text1"/>
          <w:sz w:val="28"/>
          <w:szCs w:val="28"/>
          <w:lang w:val="kk-KZ"/>
        </w:rPr>
        <w:t xml:space="preserve">дәрілік </w:t>
      </w:r>
      <w:r w:rsidR="00047D84" w:rsidRPr="0026636A">
        <w:rPr>
          <w:rFonts w:ascii="Times New Roman" w:eastAsia="Times New Roman" w:hAnsi="Times New Roman" w:cs="Times New Roman"/>
          <w:color w:val="000000" w:themeColor="text1"/>
          <w:sz w:val="28"/>
          <w:szCs w:val="28"/>
          <w:lang w:val="kk-KZ"/>
        </w:rPr>
        <w:t xml:space="preserve">өсімдігінің </w:t>
      </w:r>
      <w:r w:rsidR="00047D84" w:rsidRPr="0026636A">
        <w:rPr>
          <w:rFonts w:ascii="Times New Roman" w:eastAsiaTheme="minorHAnsi" w:hAnsi="Times New Roman" w:cs="Times New Roman"/>
          <w:color w:val="000000" w:themeColor="text1"/>
          <w:sz w:val="28"/>
          <w:szCs w:val="28"/>
          <w:shd w:val="clear" w:color="auto" w:fill="FFFFFF"/>
          <w:lang w:val="kk-KZ" w:eastAsia="en-US"/>
        </w:rPr>
        <w:t xml:space="preserve">жапырағының </w:t>
      </w:r>
      <w:r w:rsidR="00047D84" w:rsidRPr="0026636A">
        <w:rPr>
          <w:rFonts w:ascii="Times New Roman" w:eastAsiaTheme="minorHAnsi" w:hAnsi="Times New Roman" w:cs="Times New Roman"/>
          <w:color w:val="000000"/>
          <w:sz w:val="28"/>
          <w:szCs w:val="28"/>
          <w:lang w:val="kk-KZ" w:eastAsia="en-US"/>
        </w:rPr>
        <w:t>мезофиллы бағаналы және борпылдақ ұлпадан тұрады. Мезофилл ұсақ шоқтардың айналасын қоршай орналасқан, азды- көпті біртектес клеткалардан тұрады. Мезофиллдер жапырақ тақтасының ортаңғы жұқа бөлігінде, олардың бағаналы мезофиліоның тек төменгі жағында ғана болса, борпылдақ мезофилдері ортаңғы бөлігіне жақын орналасады, ал қалған кеңістігінің барлығы хлорофиллі болмайтын үлкен клеткалармен толтырылған</w:t>
      </w:r>
      <w:r w:rsidR="00FC42A6" w:rsidRPr="0026636A">
        <w:rPr>
          <w:rFonts w:ascii="Times New Roman" w:eastAsiaTheme="minorHAnsi" w:hAnsi="Times New Roman" w:cs="Times New Roman"/>
          <w:color w:val="000000"/>
          <w:sz w:val="28"/>
          <w:szCs w:val="28"/>
          <w:lang w:val="kk-KZ" w:eastAsia="en-US"/>
        </w:rPr>
        <w:t>.</w:t>
      </w:r>
      <w:r w:rsidR="00047D84" w:rsidRPr="0026636A">
        <w:rPr>
          <w:rFonts w:ascii="Times New Roman" w:eastAsiaTheme="minorHAnsi" w:hAnsi="Times New Roman" w:cs="Times New Roman"/>
          <w:color w:val="000000"/>
          <w:sz w:val="28"/>
          <w:szCs w:val="28"/>
          <w:lang w:val="kk-KZ" w:eastAsia="en-US"/>
        </w:rPr>
        <w:t xml:space="preserve">         Сонымен қатар, жапырақтың эпидермис клткаларында устьице аппаратары орналасқан. Жалпы устьице аппаратының жапырақ беткейінде орналасу мөлшері өсімідік түрінің биологиялық ерекшіліктеріне, тіршілік ортасына және оның экологиялық жағдайларына байланысты.</w:t>
      </w:r>
      <w:r w:rsidR="007447A5" w:rsidRPr="0026636A">
        <w:rPr>
          <w:rFonts w:ascii="Times New Roman" w:eastAsiaTheme="minorHAnsi" w:hAnsi="Times New Roman" w:cs="Times New Roman"/>
          <w:color w:val="000000"/>
          <w:sz w:val="28"/>
          <w:szCs w:val="28"/>
          <w:lang w:val="kk-KZ" w:eastAsia="en-US"/>
        </w:rPr>
        <w:t xml:space="preserve">  </w:t>
      </w:r>
    </w:p>
    <w:p w14:paraId="5D953534" w14:textId="6627A14F" w:rsidR="00047D84" w:rsidRPr="0026636A" w:rsidRDefault="00FC42A6" w:rsidP="00861B93">
      <w:pPr>
        <w:spacing w:after="0" w:line="240" w:lineRule="auto"/>
        <w:ind w:firstLine="567"/>
        <w:jc w:val="both"/>
        <w:rPr>
          <w:rFonts w:ascii="Times New Roman" w:eastAsiaTheme="minorHAnsi" w:hAnsi="Times New Roman" w:cs="Times New Roman"/>
          <w:color w:val="000000"/>
          <w:sz w:val="28"/>
          <w:szCs w:val="28"/>
          <w:lang w:val="kk-KZ" w:eastAsia="en-US"/>
        </w:rPr>
      </w:pPr>
      <w:r w:rsidRPr="0026636A">
        <w:rPr>
          <w:rFonts w:ascii="Times New Roman" w:hAnsi="Times New Roman" w:cs="Times New Roman"/>
          <w:sz w:val="28"/>
          <w:szCs w:val="28"/>
          <w:lang w:val="kk-KZ"/>
        </w:rPr>
        <w:t xml:space="preserve"> </w:t>
      </w:r>
      <w:r w:rsidR="00A81B4E" w:rsidRPr="0026636A">
        <w:rPr>
          <w:rFonts w:ascii="Times New Roman" w:eastAsiaTheme="minorHAnsi" w:hAnsi="Times New Roman" w:cs="Times New Roman"/>
          <w:i/>
          <w:color w:val="000000"/>
          <w:sz w:val="28"/>
          <w:szCs w:val="28"/>
          <w:lang w:val="kk-KZ" w:eastAsia="en-US"/>
        </w:rPr>
        <w:t>Frangula alnus</w:t>
      </w:r>
      <w:r w:rsidR="00A81B4E" w:rsidRPr="0026636A">
        <w:rPr>
          <w:rFonts w:ascii="Times New Roman" w:eastAsiaTheme="minorHAnsi" w:hAnsi="Times New Roman" w:cs="Times New Roman"/>
          <w:iCs/>
          <w:color w:val="000000"/>
          <w:sz w:val="28"/>
          <w:szCs w:val="28"/>
          <w:lang w:val="kk-KZ" w:eastAsia="en-US"/>
        </w:rPr>
        <w:t xml:space="preserve"> Mill.</w:t>
      </w:r>
      <w:r w:rsidR="00047D84" w:rsidRPr="0026636A">
        <w:rPr>
          <w:rFonts w:ascii="Times New Roman" w:eastAsiaTheme="minorHAnsi" w:hAnsi="Times New Roman" w:cs="Times New Roman"/>
          <w:iCs/>
          <w:color w:val="000000"/>
          <w:sz w:val="28"/>
          <w:szCs w:val="28"/>
          <w:lang w:val="kk-KZ" w:eastAsia="en-US"/>
        </w:rPr>
        <w:t xml:space="preserve">  </w:t>
      </w:r>
      <w:r w:rsidR="00047D84" w:rsidRPr="0026636A">
        <w:rPr>
          <w:rFonts w:ascii="Times New Roman" w:eastAsiaTheme="minorHAnsi" w:hAnsi="Times New Roman" w:cs="Times New Roman"/>
          <w:color w:val="000000"/>
          <w:sz w:val="28"/>
          <w:szCs w:val="28"/>
          <w:lang w:val="kk-KZ" w:eastAsia="en-US"/>
        </w:rPr>
        <w:t>дәрілік өсімдігінің жапырағының жоғарғы және төменгі эпидермисінде устьица аппаратары сәйкесінше қатар орналасқан. Жапырақтың жоғарғы және төменгі эпидермисінде устьице аппараты аномоцитті типті, мұнда устицені  бірнеше клеткалар қоршап орналасқан</w:t>
      </w:r>
      <w:r w:rsidRPr="0026636A">
        <w:rPr>
          <w:rFonts w:ascii="Times New Roman" w:eastAsiaTheme="minorHAnsi" w:hAnsi="Times New Roman" w:cs="Times New Roman"/>
          <w:color w:val="000000"/>
          <w:sz w:val="28"/>
          <w:szCs w:val="28"/>
          <w:lang w:val="kk-KZ" w:eastAsia="en-US"/>
        </w:rPr>
        <w:t xml:space="preserve">. </w:t>
      </w:r>
      <w:r w:rsidR="00A81B4E" w:rsidRPr="0026636A">
        <w:rPr>
          <w:rFonts w:ascii="Times New Roman" w:eastAsiaTheme="minorHAnsi" w:hAnsi="Times New Roman" w:cs="Times New Roman"/>
          <w:i/>
          <w:color w:val="000000"/>
          <w:sz w:val="28"/>
          <w:szCs w:val="28"/>
          <w:lang w:val="kk-KZ" w:eastAsia="en-US"/>
        </w:rPr>
        <w:t>Frangula alnus</w:t>
      </w:r>
      <w:r w:rsidR="00A81B4E" w:rsidRPr="0026636A">
        <w:rPr>
          <w:rFonts w:ascii="Times New Roman" w:eastAsiaTheme="minorHAnsi" w:hAnsi="Times New Roman" w:cs="Times New Roman"/>
          <w:iCs/>
          <w:color w:val="000000"/>
          <w:sz w:val="28"/>
          <w:szCs w:val="28"/>
          <w:lang w:val="kk-KZ" w:eastAsia="en-US"/>
        </w:rPr>
        <w:t xml:space="preserve"> Mill.</w:t>
      </w:r>
      <w:r w:rsidR="00047D84" w:rsidRPr="0026636A">
        <w:rPr>
          <w:rFonts w:ascii="Times New Roman" w:eastAsiaTheme="minorHAnsi" w:hAnsi="Times New Roman" w:cs="Times New Roman"/>
          <w:iCs/>
          <w:color w:val="000000"/>
          <w:sz w:val="28"/>
          <w:szCs w:val="28"/>
          <w:lang w:val="kk-KZ" w:eastAsia="en-US"/>
        </w:rPr>
        <w:t xml:space="preserve"> </w:t>
      </w:r>
      <w:r w:rsidR="00047D84" w:rsidRPr="0026636A">
        <w:rPr>
          <w:rFonts w:ascii="Times New Roman" w:eastAsiaTheme="minorHAnsi" w:hAnsi="Times New Roman" w:cs="Times New Roman"/>
          <w:color w:val="000000"/>
          <w:sz w:val="28"/>
          <w:szCs w:val="28"/>
          <w:lang w:val="kk-KZ" w:eastAsia="en-US"/>
        </w:rPr>
        <w:t>дәрілік өсімдігінің сабағы жақсы дамыған, ол алғашқы қабық пен өзектен дамиды. Олардың аралығында бірнеше қатар көлденең кесіндісіне шеңбер тәрізді меристемалық клеткалар сақталған. Меристемалық шеңбер клеткалары бөлініп, прокамбийдің жаңа элементтерін қалыптастырады. Сабақтың төменгі бөліктеріндегі прокамбий клеткалары алғашқы флоема және ксилема элементтеріне жіктеледі. Флоема мен ксилема екі қарама қарсы бағытта, бір-біріне ұмтыла қалыптасады. Пайда болу уақытында құрылымдық ерекшеліктеріне қарай алғашқы флоэмада прото-және метафлоэманы, ал алғашқы ксилемада прото-және метаксилеманы ажыратуға болады.</w:t>
      </w:r>
      <w:r w:rsidR="00047D84" w:rsidRPr="0026636A">
        <w:rPr>
          <w:rFonts w:ascii="Times New Roman" w:hAnsi="Times New Roman" w:cs="Times New Roman"/>
          <w:sz w:val="28"/>
          <w:szCs w:val="28"/>
          <w:lang w:val="kk-KZ"/>
        </w:rPr>
        <w:t xml:space="preserve"> </w:t>
      </w:r>
      <w:r w:rsidR="00047D84" w:rsidRPr="0026636A">
        <w:rPr>
          <w:rFonts w:ascii="Times New Roman" w:eastAsiaTheme="minorHAnsi" w:hAnsi="Times New Roman" w:cs="Times New Roman"/>
          <w:color w:val="000000"/>
          <w:sz w:val="28"/>
          <w:szCs w:val="28"/>
          <w:lang w:val="kk-KZ" w:eastAsia="en-US"/>
        </w:rPr>
        <w:t>Итшомырдың құрылымдық жағынан өзгеше дәрілік өсімдіктерден ерекшеленеді және құрамында антрахинон түріндегі химиялық қосылыстар, оның ішінде фрагуларозидтер бар, қабықта таниндердің 10% — ға дейін, тұқымдарда-29% - ға дейін май бар. Итшомырдың өсімдігінің түрлері жоғары құндылыққа ие және биологиялық белсенді заттар кешеніне бай болғандықтан қазіргі таңда медицина саласында қызығушылық танытып отыр.</w:t>
      </w:r>
    </w:p>
    <w:p w14:paraId="06DCC309" w14:textId="1066D7E4" w:rsidR="007447A5" w:rsidRPr="0026636A" w:rsidRDefault="00F62304" w:rsidP="00861B93">
      <w:pPr>
        <w:spacing w:after="0" w:line="240" w:lineRule="auto"/>
        <w:ind w:firstLine="567"/>
        <w:jc w:val="both"/>
        <w:rPr>
          <w:rFonts w:ascii="Times New Roman" w:eastAsia="Calibri" w:hAnsi="Times New Roman" w:cs="Times New Roman"/>
          <w:sz w:val="28"/>
          <w:szCs w:val="28"/>
          <w:lang w:val="kk-KZ" w:eastAsia="en-US"/>
        </w:rPr>
      </w:pPr>
      <w:r w:rsidRPr="0026636A">
        <w:rPr>
          <w:rFonts w:ascii="Times New Roman" w:eastAsia="Calibri" w:hAnsi="Times New Roman" w:cs="Times New Roman"/>
          <w:sz w:val="28"/>
          <w:szCs w:val="28"/>
          <w:shd w:val="clear" w:color="auto" w:fill="FFFFFF"/>
          <w:lang w:val="kk-KZ" w:eastAsia="en-US"/>
        </w:rPr>
        <w:t xml:space="preserve">Қазіргі заманғы медицина әртүрлі ауруларды емдеу және алдын-алу үшін полифункционалды агент ретінде қолданылатын фитопрепараттарға жиі жүгінеді. Құрамында биологиялық белсенді заттар бар барлық фитокомплекстердің міндеті белгілі полифенолдар, сапониндер және басқалары тірі организмге оның гомеостатикалық механизмдерін жұмылдыру </w:t>
      </w:r>
      <w:r w:rsidRPr="0026636A">
        <w:rPr>
          <w:rFonts w:ascii="Times New Roman" w:eastAsia="Calibri" w:hAnsi="Times New Roman" w:cs="Times New Roman"/>
          <w:sz w:val="28"/>
          <w:szCs w:val="28"/>
          <w:shd w:val="clear" w:color="auto" w:fill="FFFFFF"/>
          <w:lang w:val="kk-KZ" w:eastAsia="en-US"/>
        </w:rPr>
        <w:lastRenderedPageBreak/>
        <w:t xml:space="preserve">арқылы адаптогендік әсер етеді. Семіздікпен күресте айтарлықтай жетістіктерге қол жеткізілгеніне қарамастан, жануарлардың ағзасына тиімді және аз уытты жаңа емдеу әдістерін іздеу әрдайым өзекті болып табылады. Жоғарыда айтылғандардың негізінде біз </w:t>
      </w:r>
      <w:r w:rsidR="00A81B4E" w:rsidRPr="0026636A">
        <w:rPr>
          <w:rFonts w:ascii="Times New Roman" w:eastAsia="Calibri" w:hAnsi="Times New Roman" w:cs="Times New Roman"/>
          <w:i/>
          <w:sz w:val="28"/>
          <w:szCs w:val="28"/>
          <w:shd w:val="clear" w:color="auto" w:fill="FFFFFF"/>
          <w:lang w:val="kk-KZ" w:eastAsia="en-US"/>
        </w:rPr>
        <w:t>Frangula alnus</w:t>
      </w:r>
      <w:r w:rsidR="00A81B4E" w:rsidRPr="0026636A">
        <w:rPr>
          <w:rFonts w:ascii="Times New Roman" w:eastAsia="Calibri" w:hAnsi="Times New Roman" w:cs="Times New Roman"/>
          <w:iCs/>
          <w:sz w:val="28"/>
          <w:szCs w:val="28"/>
          <w:shd w:val="clear" w:color="auto" w:fill="FFFFFF"/>
          <w:lang w:val="kk-KZ" w:eastAsia="en-US"/>
        </w:rPr>
        <w:t xml:space="preserve"> Mill.</w:t>
      </w:r>
      <w:r w:rsidR="00A81B4E" w:rsidRPr="0026636A">
        <w:rPr>
          <w:rFonts w:ascii="Times New Roman" w:eastAsia="Calibri" w:hAnsi="Times New Roman" w:cs="Times New Roman"/>
          <w:iCs/>
          <w:sz w:val="28"/>
          <w:szCs w:val="28"/>
          <w:shd w:val="clear" w:color="auto" w:fill="FFFFFF"/>
          <w:lang w:val="en-US" w:eastAsia="en-US"/>
        </w:rPr>
        <w:t xml:space="preserve"> </w:t>
      </w:r>
      <w:r w:rsidRPr="0026636A">
        <w:rPr>
          <w:rFonts w:ascii="Times New Roman" w:eastAsia="Calibri" w:hAnsi="Times New Roman" w:cs="Times New Roman"/>
          <w:sz w:val="28"/>
          <w:szCs w:val="28"/>
          <w:shd w:val="clear" w:color="auto" w:fill="FFFFFF"/>
          <w:lang w:val="kk-KZ" w:eastAsia="en-US"/>
        </w:rPr>
        <w:t>өсімдігінің дәрілік қасиеттерінің табиғи шығу тегін пайдалану аясында егеуқұйрық бауырының семіздіктегі морфологиялық өзгерістерін зерттеу бойынша эксперимент жүргіздік.</w:t>
      </w:r>
      <w:r w:rsidRPr="0026636A">
        <w:rPr>
          <w:rFonts w:ascii="Times New Roman" w:eastAsia="Calibri" w:hAnsi="Times New Roman" w:cs="Times New Roman"/>
          <w:sz w:val="28"/>
          <w:szCs w:val="28"/>
          <w:lang w:val="kk-KZ" w:eastAsia="en-US"/>
        </w:rPr>
        <w:t xml:space="preserve"> Шырғанақтың негізгі фармакологиялық белсенділігін антрагликозидтер, глюкофрангулиндер А және В, эмодин, франгулиндер А және В және басқалар көрсетеді. </w:t>
      </w:r>
    </w:p>
    <w:p w14:paraId="285A1608" w14:textId="6F00A592" w:rsidR="00F62304" w:rsidRPr="0026636A" w:rsidRDefault="00F62304" w:rsidP="00861B93">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Calibri" w:hAnsi="Times New Roman" w:cs="Times New Roman"/>
          <w:sz w:val="28"/>
          <w:szCs w:val="28"/>
          <w:lang w:val="kk-KZ" w:eastAsia="en-US"/>
        </w:rPr>
        <w:t>Шырғанақтың химиялық құрамына жоғары әсер ететін процесі бар биологиялық белсенді заттардың көп мөлшері кіреді, оларға 8% антрацидтер мен 0,15% алкалоидтар жатады. Антацидтер франгулин мен глюкофрангулин өндіруге жауап береді. Шырғанақтың құрамында эфир майлары, қант, органикалық қышқылдар және таниндер де бар.</w:t>
      </w:r>
      <w:r w:rsidR="007447A5" w:rsidRPr="0026636A">
        <w:rPr>
          <w:rFonts w:ascii="Times New Roman" w:eastAsia="Calibri" w:hAnsi="Times New Roman" w:cs="Times New Roman"/>
          <w:sz w:val="28"/>
          <w:szCs w:val="28"/>
          <w:lang w:val="kk-KZ" w:eastAsia="en-US"/>
        </w:rPr>
        <w:t xml:space="preserve"> </w:t>
      </w:r>
      <w:r w:rsidR="008A7B35" w:rsidRPr="0026636A">
        <w:rPr>
          <w:rFonts w:ascii="Times New Roman" w:eastAsiaTheme="minorHAnsi" w:hAnsi="Times New Roman" w:cs="Times New Roman"/>
          <w:color w:val="000000" w:themeColor="text1"/>
          <w:sz w:val="28"/>
          <w:szCs w:val="28"/>
          <w:lang w:val="kk-KZ" w:eastAsia="en-US"/>
        </w:rPr>
        <w:t>30 күн аралығында жоғары майлы рацион қабылдаған егеуқұйрықтардың асқазанының қабырғаларында, эпителийдің десквамациясы түріндегі деструктивті үдерістер дамығандығы байқалды, ісіктер мен қан құйылу, некроздық құбылыстардың болуы, беттік эпителий жасушаларының қалыңдауы анықталып, шырышты қабықтың пластинкасында лейкоцитарлық инфильтрация орын алды. Катаральды қабынумен қатар, қан құйылу және некроздық процестер, ісіну, асқазанның беттік эпителийінің жасушаларының бұзылуы байқалды. Бұлшық ет пластинасында, бұлшық ет және сероздық қабаттарда деструктивті өзгерістер бар</w:t>
      </w:r>
    </w:p>
    <w:p w14:paraId="0CA62689" w14:textId="55A5B0B7" w:rsidR="009F1A60" w:rsidRPr="0026636A" w:rsidRDefault="00A6697B" w:rsidP="002F2FCB">
      <w:pPr>
        <w:spacing w:after="0" w:line="240" w:lineRule="auto"/>
        <w:ind w:firstLine="567"/>
        <w:jc w:val="both"/>
        <w:rPr>
          <w:rFonts w:ascii="Times New Roman" w:eastAsiaTheme="minorHAnsi" w:hAnsi="Times New Roman" w:cs="Times New Roman"/>
          <w:color w:val="FF0000"/>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Жүргізілген талдау нәтижесінде,  </w:t>
      </w:r>
      <w:r w:rsidR="002F2FCB" w:rsidRPr="0026636A">
        <w:rPr>
          <w:rFonts w:ascii="Times New Roman" w:eastAsiaTheme="minorHAnsi" w:hAnsi="Times New Roman" w:cs="Times New Roman"/>
          <w:i/>
          <w:color w:val="000000" w:themeColor="text1"/>
          <w:sz w:val="28"/>
          <w:szCs w:val="28"/>
          <w:lang w:val="kk-KZ" w:eastAsia="en-US"/>
        </w:rPr>
        <w:t xml:space="preserve">Frangula alnus </w:t>
      </w:r>
      <w:r w:rsidR="002F2FCB" w:rsidRPr="0026636A">
        <w:rPr>
          <w:rFonts w:ascii="Times New Roman" w:eastAsiaTheme="minorHAnsi" w:hAnsi="Times New Roman" w:cs="Times New Roman"/>
          <w:iCs/>
          <w:color w:val="000000" w:themeColor="text1"/>
          <w:sz w:val="28"/>
          <w:szCs w:val="28"/>
          <w:lang w:val="kk-KZ" w:eastAsia="en-US"/>
        </w:rPr>
        <w:t>Mill.</w:t>
      </w:r>
      <w:r w:rsidR="00CD613F" w:rsidRPr="0026636A">
        <w:rPr>
          <w:rFonts w:ascii="Times New Roman" w:eastAsiaTheme="minorHAnsi" w:hAnsi="Times New Roman" w:cs="Times New Roman"/>
          <w:color w:val="000000" w:themeColor="text1"/>
          <w:sz w:val="28"/>
          <w:szCs w:val="28"/>
          <w:lang w:val="kk-KZ" w:eastAsia="en-US"/>
        </w:rPr>
        <w:t xml:space="preserve"> </w:t>
      </w:r>
      <w:r w:rsidRPr="0026636A">
        <w:rPr>
          <w:rFonts w:ascii="Times New Roman" w:eastAsiaTheme="minorHAnsi" w:hAnsi="Times New Roman" w:cs="Times New Roman"/>
          <w:color w:val="000000" w:themeColor="text1"/>
          <w:sz w:val="28"/>
          <w:szCs w:val="28"/>
          <w:lang w:val="kk-KZ" w:eastAsia="en-US"/>
        </w:rPr>
        <w:t xml:space="preserve">дәрілік өсімдігін 30 күн ішінде пайдалану, егеуқұйрықтардың асқазан-ішек жолына тітіркендіргіш әсер байқалмады, препаратпен жанасу аймақтарында қабыну, некроз және қан кету белгілері анықталмады.  </w:t>
      </w:r>
      <w:r w:rsidR="002F2FCB" w:rsidRPr="0026636A">
        <w:rPr>
          <w:rFonts w:ascii="Times New Roman" w:eastAsiaTheme="minorHAnsi" w:hAnsi="Times New Roman" w:cs="Times New Roman"/>
          <w:i/>
          <w:color w:val="000000" w:themeColor="text1"/>
          <w:sz w:val="28"/>
          <w:szCs w:val="28"/>
          <w:lang w:val="kk-KZ" w:eastAsia="en-US"/>
        </w:rPr>
        <w:t xml:space="preserve">Frangula alnus </w:t>
      </w:r>
      <w:r w:rsidR="002F2FCB" w:rsidRPr="0026636A">
        <w:rPr>
          <w:rFonts w:ascii="Times New Roman" w:eastAsiaTheme="minorHAnsi" w:hAnsi="Times New Roman" w:cs="Times New Roman"/>
          <w:iCs/>
          <w:color w:val="000000" w:themeColor="text1"/>
          <w:sz w:val="28"/>
          <w:szCs w:val="28"/>
          <w:lang w:val="kk-KZ" w:eastAsia="en-US"/>
        </w:rPr>
        <w:t>Mill.</w:t>
      </w:r>
      <w:r w:rsidR="002F2FCB" w:rsidRPr="0026636A">
        <w:rPr>
          <w:rFonts w:ascii="Times New Roman" w:eastAsiaTheme="minorHAnsi" w:hAnsi="Times New Roman" w:cs="Times New Roman"/>
          <w:i/>
          <w:color w:val="000000" w:themeColor="text1"/>
          <w:sz w:val="28"/>
          <w:szCs w:val="28"/>
          <w:lang w:val="kk-KZ" w:eastAsia="en-US"/>
        </w:rPr>
        <w:t xml:space="preserve"> </w:t>
      </w:r>
      <w:r w:rsidRPr="0026636A">
        <w:rPr>
          <w:rFonts w:ascii="Times New Roman" w:eastAsiaTheme="minorHAnsi" w:hAnsi="Times New Roman" w:cs="Times New Roman"/>
          <w:color w:val="000000" w:themeColor="text1"/>
          <w:sz w:val="28"/>
          <w:szCs w:val="28"/>
          <w:lang w:val="kk-KZ" w:eastAsia="en-US"/>
        </w:rPr>
        <w:t>дәрілік өсімдігі АІЖ-на пайдалану барысында, асқазанның патологиялық өзгерістерін тудырмайды, тітіркену құбылыстарын, дистрофиялық және некроздық процестер анықталған жоқ, гиперсекреция белгілері мен асқазанның қатпарлығының азайғандығы байқалды.</w:t>
      </w:r>
      <w:r w:rsidR="007447A5" w:rsidRPr="0026636A">
        <w:rPr>
          <w:lang w:val="kk-KZ"/>
        </w:rPr>
        <w:t xml:space="preserve"> </w:t>
      </w:r>
      <w:r w:rsidR="007447A5" w:rsidRPr="0026636A">
        <w:rPr>
          <w:rFonts w:ascii="Times New Roman" w:eastAsiaTheme="minorHAnsi" w:hAnsi="Times New Roman" w:cs="Times New Roman"/>
          <w:color w:val="000000" w:themeColor="text1"/>
          <w:sz w:val="28"/>
          <w:szCs w:val="28"/>
          <w:lang w:val="kk-KZ" w:eastAsia="en-US"/>
        </w:rPr>
        <w:t>30</w:t>
      </w:r>
      <w:r w:rsidR="002F2FCB" w:rsidRPr="0026636A">
        <w:rPr>
          <w:rFonts w:ascii="Times New Roman" w:eastAsiaTheme="minorHAnsi" w:hAnsi="Times New Roman" w:cs="Times New Roman"/>
          <w:color w:val="000000" w:themeColor="text1"/>
          <w:sz w:val="28"/>
          <w:szCs w:val="28"/>
          <w:lang w:val="kk-KZ" w:eastAsia="en-US"/>
        </w:rPr>
        <w:t xml:space="preserve"> күн бойы </w:t>
      </w:r>
      <w:r w:rsidR="002F2FCB" w:rsidRPr="0026636A">
        <w:rPr>
          <w:rFonts w:ascii="Times New Roman" w:eastAsiaTheme="minorHAnsi" w:hAnsi="Times New Roman" w:cs="Times New Roman"/>
          <w:i/>
          <w:iCs/>
          <w:color w:val="000000" w:themeColor="text1"/>
          <w:sz w:val="28"/>
          <w:szCs w:val="28"/>
          <w:lang w:val="kk-KZ" w:eastAsia="en-US"/>
        </w:rPr>
        <w:t>Frangula alnus</w:t>
      </w:r>
      <w:r w:rsidR="002F2FCB" w:rsidRPr="0026636A">
        <w:rPr>
          <w:rFonts w:ascii="Times New Roman" w:eastAsiaTheme="minorHAnsi" w:hAnsi="Times New Roman" w:cs="Times New Roman"/>
          <w:color w:val="000000" w:themeColor="text1"/>
          <w:sz w:val="28"/>
          <w:szCs w:val="28"/>
          <w:lang w:val="kk-KZ" w:eastAsia="en-US"/>
        </w:rPr>
        <w:t xml:space="preserve"> Mill.</w:t>
      </w:r>
      <w:r w:rsidR="007447A5" w:rsidRPr="0026636A">
        <w:rPr>
          <w:rFonts w:ascii="Times New Roman" w:eastAsiaTheme="minorHAnsi" w:hAnsi="Times New Roman" w:cs="Times New Roman"/>
          <w:color w:val="000000" w:themeColor="text1"/>
          <w:sz w:val="28"/>
          <w:szCs w:val="28"/>
          <w:lang w:val="kk-KZ" w:eastAsia="en-US"/>
        </w:rPr>
        <w:t xml:space="preserve">  дәрілік өсімдігін пайдалану арқылы, жоғары майлы рацион қабылдаған егеуқұйрық асқазанының шырышты эпителийінің сәл жұқарғаны, бокал тәрізді жасушалардың үлкейгендігі байқалады. Эпителийдің ойықтарында дистрофиялық өзгерістері көрініс тапты. Шырышты қабаттағы бездердің кеңейтілген саңылаулары бар, жеке бездер секреттермен толтырылған.</w:t>
      </w:r>
      <w:r w:rsidR="009F1A60" w:rsidRPr="0026636A">
        <w:rPr>
          <w:rFonts w:ascii="Times New Roman" w:eastAsiaTheme="minorHAnsi" w:hAnsi="Times New Roman" w:cs="Times New Roman"/>
          <w:color w:val="000000" w:themeColor="text1"/>
          <w:sz w:val="28"/>
          <w:szCs w:val="28"/>
          <w:lang w:val="kk-KZ" w:eastAsia="en-US"/>
        </w:rPr>
        <w:t xml:space="preserve"> </w:t>
      </w:r>
    </w:p>
    <w:p w14:paraId="6F53A9C9" w14:textId="5D210E6A" w:rsidR="00A6697B" w:rsidRPr="0026636A" w:rsidRDefault="009F1A60" w:rsidP="009F1A60">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Семіздік кезінде бауыр тінінде айқын гистологиялық өзгерістер байқалады. Гепатоциттерде липидті вакуольдердің жиналуы нәтижесінде майлы инфильтрация (стеатоз) қалыптасады. Бұл өзгеріс жасуша құрылымының бұзылуына, ядроның шетке ығысуына және цитоплазманың вакуолизациялануына алып келеді. Сонымен қатар, паренхималық жасушаларда дистрофиялық процестер дамиды, кейбір жағдайларда некроз ошақтары және қабыну элементтері көрінеді. Синусоидтар кеңейіп, қанмен </w:t>
      </w:r>
      <w:r w:rsidRPr="0026636A">
        <w:rPr>
          <w:rFonts w:ascii="Times New Roman" w:eastAsiaTheme="minorHAnsi" w:hAnsi="Times New Roman" w:cs="Times New Roman"/>
          <w:color w:val="000000" w:themeColor="text1"/>
          <w:sz w:val="28"/>
          <w:szCs w:val="28"/>
          <w:lang w:val="kk-KZ" w:eastAsia="en-US"/>
        </w:rPr>
        <w:lastRenderedPageBreak/>
        <w:t>толуы байқалады, бұл микроциркуляцияның бұзылуын және тіндердің гипоксияға ұшырауын көрсетеді. Қан тамырларындағы стаз, перисинусоидальды кеңістіктердің кеңеюі, Купфер жасушаларының белсенділігі мен санының артуы да бауырдағы патологиялық өзгерістердің айғағы. Жалпы алғанда, семіздік кезінде бауырдың гистологиялық құрылымы айтарлықтай бұзылып, жасушалық деңгейде зат алмасу мен трофикалық процестердің бұзылуына әкеледі. Бұл өзгерістер семіздікке байланысты гепатопатологияның дамуында бауырдың маңызды нысана-мүше екенін дәлелдейді.</w:t>
      </w:r>
    </w:p>
    <w:p w14:paraId="60D96DBF" w14:textId="43C78D63" w:rsidR="007447A5" w:rsidRPr="0026636A" w:rsidRDefault="00CD613F" w:rsidP="002F2FCB">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Алынған нәтижелер негізінде </w:t>
      </w:r>
      <w:r w:rsidR="002F2FCB" w:rsidRPr="0026636A">
        <w:rPr>
          <w:rFonts w:ascii="Times New Roman" w:eastAsiaTheme="minorHAnsi" w:hAnsi="Times New Roman" w:cs="Times New Roman"/>
          <w:i/>
          <w:color w:val="000000" w:themeColor="text1"/>
          <w:sz w:val="28"/>
          <w:szCs w:val="28"/>
          <w:lang w:val="kk-KZ" w:eastAsia="en-US"/>
        </w:rPr>
        <w:t xml:space="preserve">Frangula alnus </w:t>
      </w:r>
      <w:r w:rsidR="002F2FCB" w:rsidRPr="0026636A">
        <w:rPr>
          <w:rFonts w:ascii="Times New Roman" w:eastAsiaTheme="minorHAnsi" w:hAnsi="Times New Roman" w:cs="Times New Roman"/>
          <w:iCs/>
          <w:color w:val="000000" w:themeColor="text1"/>
          <w:sz w:val="28"/>
          <w:szCs w:val="28"/>
          <w:lang w:val="kk-KZ" w:eastAsia="en-US"/>
        </w:rPr>
        <w:t>Mill.</w:t>
      </w:r>
      <w:r w:rsidR="002F2FCB" w:rsidRPr="0026636A">
        <w:rPr>
          <w:rFonts w:ascii="Times New Roman" w:eastAsiaTheme="minorHAnsi" w:hAnsi="Times New Roman" w:cs="Times New Roman"/>
          <w:color w:val="000000" w:themeColor="text1"/>
          <w:sz w:val="28"/>
          <w:szCs w:val="28"/>
          <w:lang w:val="kk-KZ" w:eastAsia="en-US"/>
        </w:rPr>
        <w:t xml:space="preserve"> </w:t>
      </w:r>
      <w:r w:rsidRPr="0026636A">
        <w:rPr>
          <w:rFonts w:ascii="Times New Roman" w:eastAsiaTheme="minorHAnsi" w:hAnsi="Times New Roman" w:cs="Times New Roman"/>
          <w:color w:val="000000" w:themeColor="text1"/>
          <w:sz w:val="28"/>
          <w:szCs w:val="28"/>
          <w:lang w:val="kk-KZ" w:eastAsia="en-US"/>
        </w:rPr>
        <w:t>дәрілік өсімдігінен жасалған препараттар, жануарлардың асқазан жолдарына емдік-профилактикалық әсері жоғары екендігін атап өтуге болады. Егеуқұйрықтардың асқазанының құрылымының өзгеруі, ағзалардың салыстырмалы массасының өзгеруімен, олардың макроскопиялық сипаттамалары және гистологиялық зерттеу деректері бойынша бағаланды.</w:t>
      </w:r>
      <w:r w:rsidR="007447A5" w:rsidRPr="0026636A">
        <w:rPr>
          <w:rFonts w:ascii="Times New Roman" w:eastAsiaTheme="minorHAnsi" w:hAnsi="Times New Roman" w:cs="Times New Roman"/>
          <w:color w:val="000000" w:themeColor="text1"/>
          <w:sz w:val="28"/>
          <w:szCs w:val="28"/>
          <w:lang w:val="kk-KZ" w:eastAsia="en-US"/>
        </w:rPr>
        <w:t xml:space="preserve"> </w:t>
      </w:r>
      <w:r w:rsidRPr="0026636A">
        <w:rPr>
          <w:rFonts w:ascii="Times New Roman" w:eastAsiaTheme="minorHAnsi" w:hAnsi="Times New Roman" w:cs="Times New Roman"/>
          <w:color w:val="000000" w:themeColor="text1"/>
          <w:sz w:val="28"/>
          <w:szCs w:val="28"/>
          <w:lang w:val="kk-KZ" w:eastAsia="en-US"/>
        </w:rPr>
        <w:t>Жоғары майға бай рацион қабылдған егеуқұйрықтарды физиологиялық зерттеу нәтижесінде, тәбеттің жоғарылауы, сондай-ақ салмағы, нәжіс массасының артуы байқалды. Жануарлардың мінез-құлқы бақылау тобымен салыстырғанда қозғалу қызметінің өзгеруімен, белсенділігінің төмендеуімен ерекшеленді, бұл ас қорыту жүйесінің реттегіш механизмдерінің бұзылғандығын, семіздікті көрсетеді. Жануарлардың жалпы жағдайының өзгеруі асқазанның шырышты қабығындағы морфологиялық өзгерістермен тікелей байланысты. Макроскопиялық зе</w:t>
      </w:r>
      <w:r w:rsidR="002F2FCB" w:rsidRPr="0026636A">
        <w:rPr>
          <w:rFonts w:ascii="Times New Roman" w:eastAsiaTheme="minorHAnsi" w:hAnsi="Times New Roman" w:cs="Times New Roman"/>
          <w:color w:val="000000" w:themeColor="text1"/>
          <w:sz w:val="28"/>
          <w:szCs w:val="28"/>
          <w:lang w:val="kk-KZ" w:eastAsia="en-US"/>
        </w:rPr>
        <w:t xml:space="preserve">рттеу материалдары нәтижесінде </w:t>
      </w:r>
      <w:r w:rsidR="002F2FCB" w:rsidRPr="0026636A">
        <w:rPr>
          <w:rFonts w:ascii="Times New Roman" w:eastAsiaTheme="minorHAnsi" w:hAnsi="Times New Roman" w:cs="Times New Roman"/>
          <w:i/>
          <w:color w:val="000000" w:themeColor="text1"/>
          <w:sz w:val="28"/>
          <w:szCs w:val="28"/>
          <w:lang w:val="kk-KZ" w:eastAsia="en-US"/>
        </w:rPr>
        <w:t xml:space="preserve">Frangula alnus </w:t>
      </w:r>
      <w:r w:rsidR="002F2FCB" w:rsidRPr="0026636A">
        <w:rPr>
          <w:rFonts w:ascii="Times New Roman" w:eastAsiaTheme="minorHAnsi" w:hAnsi="Times New Roman" w:cs="Times New Roman"/>
          <w:iCs/>
          <w:color w:val="000000" w:themeColor="text1"/>
          <w:sz w:val="28"/>
          <w:szCs w:val="28"/>
          <w:lang w:val="kk-KZ" w:eastAsia="en-US"/>
        </w:rPr>
        <w:t>Mill.</w:t>
      </w:r>
      <w:r w:rsidR="002F2FCB" w:rsidRPr="0026636A">
        <w:rPr>
          <w:rFonts w:ascii="Times New Roman" w:eastAsiaTheme="minorHAnsi" w:hAnsi="Times New Roman" w:cs="Times New Roman"/>
          <w:i/>
          <w:color w:val="000000" w:themeColor="text1"/>
          <w:sz w:val="28"/>
          <w:szCs w:val="28"/>
          <w:lang w:val="kk-KZ" w:eastAsia="en-US"/>
        </w:rPr>
        <w:t xml:space="preserve"> </w:t>
      </w:r>
      <w:r w:rsidRPr="0026636A">
        <w:rPr>
          <w:rFonts w:ascii="Times New Roman" w:eastAsiaTheme="minorHAnsi" w:hAnsi="Times New Roman" w:cs="Times New Roman"/>
          <w:color w:val="000000" w:themeColor="text1"/>
          <w:sz w:val="28"/>
          <w:szCs w:val="28"/>
          <w:lang w:val="kk-KZ" w:eastAsia="en-US"/>
        </w:rPr>
        <w:t>дәрілік өсімдігін ұзақ уақыт бойы қабылдаған егеуқұйрықтарда, мүшелердің орналасу реті өзгермеген, олардың патологиялық ұлғаюы немесе мөлшерінің кішіреюі байқалмады.</w:t>
      </w:r>
    </w:p>
    <w:p w14:paraId="32D35BAC" w14:textId="17F01334" w:rsidR="00CD613F" w:rsidRPr="0026636A" w:rsidRDefault="00CD613F" w:rsidP="0004574E">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 </w:t>
      </w:r>
      <w:r w:rsidR="002F2FCB" w:rsidRPr="0026636A">
        <w:rPr>
          <w:rFonts w:ascii="Times New Roman" w:eastAsiaTheme="minorHAnsi" w:hAnsi="Times New Roman" w:cs="Times New Roman"/>
          <w:i/>
          <w:color w:val="000000" w:themeColor="text1"/>
          <w:sz w:val="28"/>
          <w:szCs w:val="28"/>
          <w:lang w:val="kk-KZ" w:eastAsia="en-US"/>
        </w:rPr>
        <w:t xml:space="preserve">Frangula alnus </w:t>
      </w:r>
      <w:r w:rsidR="002F2FCB" w:rsidRPr="0026636A">
        <w:rPr>
          <w:rFonts w:ascii="Times New Roman" w:eastAsiaTheme="minorHAnsi" w:hAnsi="Times New Roman" w:cs="Times New Roman"/>
          <w:iCs/>
          <w:color w:val="000000" w:themeColor="text1"/>
          <w:sz w:val="28"/>
          <w:szCs w:val="28"/>
          <w:lang w:val="kk-KZ" w:eastAsia="en-US"/>
        </w:rPr>
        <w:t>Mill.</w:t>
      </w:r>
      <w:r w:rsidR="002F2FCB" w:rsidRPr="0026636A">
        <w:rPr>
          <w:rFonts w:ascii="Times New Roman" w:eastAsiaTheme="minorHAnsi" w:hAnsi="Times New Roman" w:cs="Times New Roman"/>
          <w:color w:val="000000" w:themeColor="text1"/>
          <w:sz w:val="28"/>
          <w:szCs w:val="28"/>
          <w:lang w:val="kk-KZ" w:eastAsia="en-US"/>
        </w:rPr>
        <w:t xml:space="preserve"> </w:t>
      </w:r>
      <w:r w:rsidRPr="0026636A">
        <w:rPr>
          <w:rFonts w:ascii="Times New Roman" w:eastAsiaTheme="minorHAnsi" w:hAnsi="Times New Roman" w:cs="Times New Roman"/>
          <w:color w:val="000000" w:themeColor="text1"/>
          <w:sz w:val="28"/>
          <w:szCs w:val="28"/>
          <w:lang w:val="kk-KZ" w:eastAsia="en-US"/>
        </w:rPr>
        <w:t xml:space="preserve">дәрілік өсімдігін пайдалану асқазан сілемейлі рельефінің өзгеруін тудырды, эксперименттің 15-тәулігінде рельефтің едәуір тегістелу, қатпарлар санының азаюы, олардың жұқаруы және бағыттың өзгергендігі байқалды. Бақылаудың 30-шы тәулігінде асқазан толықтай тегіс пішінге келді. Асқазанның пилориялық бөлігінің жекелеген аймақтарында шырыштың едәуір қалыңдауы, мозаикалығы байқалды. Бұл мүшелерде патологиялық, қайтымсыз бұзылулар байқалған жоқ, барлық өзгерістер препараттың адсорбциялаушы белсенділігінің көрінісі болып табылады. Морфологиялық зерттеу деректері бойынша, </w:t>
      </w:r>
      <w:r w:rsidR="0004574E" w:rsidRPr="0026636A">
        <w:rPr>
          <w:rFonts w:ascii="Times New Roman" w:eastAsiaTheme="minorHAnsi" w:hAnsi="Times New Roman" w:cs="Times New Roman"/>
          <w:i/>
          <w:color w:val="000000" w:themeColor="text1"/>
          <w:sz w:val="28"/>
          <w:szCs w:val="28"/>
          <w:lang w:val="kk-KZ" w:eastAsia="en-US"/>
        </w:rPr>
        <w:t xml:space="preserve">Frangula alnus </w:t>
      </w:r>
      <w:r w:rsidR="0004574E" w:rsidRPr="0026636A">
        <w:rPr>
          <w:rFonts w:ascii="Times New Roman" w:eastAsiaTheme="minorHAnsi" w:hAnsi="Times New Roman" w:cs="Times New Roman"/>
          <w:iCs/>
          <w:color w:val="000000" w:themeColor="text1"/>
          <w:sz w:val="28"/>
          <w:szCs w:val="28"/>
          <w:lang w:val="kk-KZ" w:eastAsia="en-US"/>
        </w:rPr>
        <w:t>Mill.</w:t>
      </w:r>
      <w:r w:rsidRPr="0026636A">
        <w:rPr>
          <w:rFonts w:ascii="Times New Roman" w:eastAsiaTheme="minorHAnsi" w:hAnsi="Times New Roman" w:cs="Times New Roman"/>
          <w:color w:val="000000" w:themeColor="text1"/>
          <w:sz w:val="28"/>
          <w:szCs w:val="28"/>
          <w:lang w:val="kk-KZ" w:eastAsia="en-US"/>
        </w:rPr>
        <w:t xml:space="preserve">  дәрілік өсімдігін қабылдаған жануарлардың негізгі органы асқазан болып табылады. Осылайша, </w:t>
      </w:r>
      <w:r w:rsidR="0004574E" w:rsidRPr="0026636A">
        <w:rPr>
          <w:rFonts w:ascii="Times New Roman" w:eastAsiaTheme="minorHAnsi" w:hAnsi="Times New Roman" w:cs="Times New Roman"/>
          <w:i/>
          <w:color w:val="000000" w:themeColor="text1"/>
          <w:sz w:val="28"/>
          <w:szCs w:val="28"/>
          <w:lang w:val="kk-KZ" w:eastAsia="en-US"/>
        </w:rPr>
        <w:t xml:space="preserve">Frangula alnus </w:t>
      </w:r>
      <w:r w:rsidR="0004574E" w:rsidRPr="0026636A">
        <w:rPr>
          <w:rFonts w:ascii="Times New Roman" w:eastAsiaTheme="minorHAnsi" w:hAnsi="Times New Roman" w:cs="Times New Roman"/>
          <w:iCs/>
          <w:color w:val="000000" w:themeColor="text1"/>
          <w:sz w:val="28"/>
          <w:szCs w:val="28"/>
          <w:lang w:val="kk-KZ" w:eastAsia="en-US"/>
        </w:rPr>
        <w:t>Mill.</w:t>
      </w:r>
      <w:r w:rsidRPr="0026636A">
        <w:rPr>
          <w:rFonts w:ascii="Times New Roman" w:eastAsiaTheme="minorHAnsi" w:hAnsi="Times New Roman" w:cs="Times New Roman"/>
          <w:color w:val="000000" w:themeColor="text1"/>
          <w:sz w:val="28"/>
          <w:szCs w:val="28"/>
          <w:lang w:val="kk-KZ" w:eastAsia="en-US"/>
        </w:rPr>
        <w:t xml:space="preserve"> дәрілік өсімдігін  клиникалық қолдану, асқорыту жүйесі мүшелеріне белсенді әсер етті. 30 күн ішінде </w:t>
      </w:r>
      <w:r w:rsidR="0004574E" w:rsidRPr="0026636A">
        <w:rPr>
          <w:rFonts w:ascii="Times New Roman" w:eastAsiaTheme="minorHAnsi" w:hAnsi="Times New Roman" w:cs="Times New Roman"/>
          <w:i/>
          <w:color w:val="000000" w:themeColor="text1"/>
          <w:sz w:val="28"/>
          <w:szCs w:val="28"/>
          <w:lang w:val="kk-KZ" w:eastAsia="en-US"/>
        </w:rPr>
        <w:t xml:space="preserve">Frangula alnus </w:t>
      </w:r>
      <w:r w:rsidR="0004574E" w:rsidRPr="0026636A">
        <w:rPr>
          <w:rFonts w:ascii="Times New Roman" w:eastAsiaTheme="minorHAnsi" w:hAnsi="Times New Roman" w:cs="Times New Roman"/>
          <w:iCs/>
          <w:color w:val="000000" w:themeColor="text1"/>
          <w:sz w:val="28"/>
          <w:szCs w:val="28"/>
          <w:lang w:val="kk-KZ" w:eastAsia="en-US"/>
        </w:rPr>
        <w:t>Mill.</w:t>
      </w:r>
      <w:r w:rsidR="0004574E" w:rsidRPr="0026636A">
        <w:rPr>
          <w:rFonts w:ascii="Times New Roman" w:eastAsiaTheme="minorHAnsi" w:hAnsi="Times New Roman" w:cs="Times New Roman"/>
          <w:i/>
          <w:color w:val="000000" w:themeColor="text1"/>
          <w:sz w:val="28"/>
          <w:szCs w:val="28"/>
          <w:lang w:val="kk-KZ" w:eastAsia="en-US"/>
        </w:rPr>
        <w:t xml:space="preserve"> </w:t>
      </w:r>
      <w:r w:rsidRPr="0026636A">
        <w:rPr>
          <w:rFonts w:ascii="Times New Roman" w:eastAsiaTheme="minorHAnsi" w:hAnsi="Times New Roman" w:cs="Times New Roman"/>
          <w:color w:val="000000" w:themeColor="text1"/>
          <w:sz w:val="28"/>
          <w:szCs w:val="28"/>
          <w:lang w:val="kk-KZ" w:eastAsia="en-US"/>
        </w:rPr>
        <w:t>дәрілік өсімдігінің қайнатпасын қолданған кезде егеуқұйрық асқазанында тітіркендіргіш әсер айтарлықтай байқалған жоқ.</w:t>
      </w:r>
    </w:p>
    <w:p w14:paraId="76C1EFBB" w14:textId="56A33C13" w:rsidR="006E03B1" w:rsidRPr="0026636A" w:rsidRDefault="006E03B1" w:rsidP="006E03B1">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 xml:space="preserve">Frangula alnus </w:t>
      </w:r>
      <w:r w:rsidRPr="0026636A">
        <w:rPr>
          <w:rFonts w:ascii="Times New Roman" w:hAnsi="Times New Roman" w:cs="Times New Roman"/>
          <w:sz w:val="28"/>
          <w:szCs w:val="28"/>
          <w:lang w:val="kk-KZ"/>
        </w:rPr>
        <w:t>Mill.</w:t>
      </w:r>
      <w:r w:rsidR="0004574E" w:rsidRPr="0026636A">
        <w:rPr>
          <w:rFonts w:ascii="Times New Roman" w:hAnsi="Times New Roman" w:cs="Times New Roman"/>
          <w:sz w:val="28"/>
          <w:szCs w:val="28"/>
          <w:lang w:val="kk-KZ"/>
        </w:rPr>
        <w:t xml:space="preserve"> </w:t>
      </w:r>
      <w:r w:rsidRPr="0026636A">
        <w:rPr>
          <w:rFonts w:ascii="Times New Roman" w:hAnsi="Times New Roman" w:cs="Times New Roman"/>
          <w:sz w:val="28"/>
          <w:szCs w:val="28"/>
          <w:lang w:val="kk-KZ"/>
        </w:rPr>
        <w:t xml:space="preserve">өсімдігінің жерүсті мүшелерінің анатомиялық құрылысы ерекшеліктері: жапырақтың анатомиялық құрылысында кутикулалы жоғарғы эпидермис бір қатар клеткаларды құрайды,  негізге ерекшелігі ірі шырышты клеткаларының болуында, мезофилде кальций </w:t>
      </w:r>
      <w:r w:rsidRPr="0026636A">
        <w:rPr>
          <w:rFonts w:ascii="Times New Roman" w:hAnsi="Times New Roman" w:cs="Times New Roman"/>
          <w:sz w:val="28"/>
          <w:szCs w:val="28"/>
          <w:lang w:val="kk-KZ"/>
        </w:rPr>
        <w:lastRenderedPageBreak/>
        <w:t xml:space="preserve">оксалат кристалдары жиналған, биологиялық белсенді заттар шоғырланғандығы байқалады, колленхима, паренхима клеткалары және өткізгіш шоқ дамыған. </w:t>
      </w:r>
      <w:r w:rsidR="007447A5" w:rsidRPr="0026636A">
        <w:rPr>
          <w:rFonts w:ascii="Times New Roman" w:hAnsi="Times New Roman" w:cs="Times New Roman"/>
          <w:sz w:val="28"/>
          <w:szCs w:val="28"/>
          <w:lang w:val="kk-KZ"/>
        </w:rPr>
        <w:t>Сонымен, макроскопиялық және микроскопиялық талдаудың нәтижелері сынғақ итшомырт қабықтарын дифференциалды диагностикалау үшін пайдаланылуы мүмкін.</w:t>
      </w:r>
    </w:p>
    <w:p w14:paraId="1A8A6683" w14:textId="77777777" w:rsidR="009F1A60" w:rsidRPr="0026636A" w:rsidRDefault="006E03B1" w:rsidP="009F1A60">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Өткізгіш шоқтан жоғары эпидермисте трихома кездеседі, өткізгіш шоқты айнала склеренхима клеткалары қоршайды, флоэма ксилеманы толығымен дерлік, қоршай орналасқан, ал төменгі эпидермис клеткалары жоғары эпидермиспен салыстырғанда кіші көлемді. Шырышты қуыстар мезофиллде кең таралған.  Лептесік аномоциттік тек абаксиальды жағында кездеседі. Сабағының анатомиялық құрылысы перидермамен қоршалған, алғашқы қабықта шырышты қуыстар, кальций оксалат кристалдарының жиынтығы немесе жеке крситалдары бар паренхима және колленхима айқындалды.  </w:t>
      </w:r>
    </w:p>
    <w:p w14:paraId="60F12E82" w14:textId="77777777" w:rsidR="009F1A60" w:rsidRPr="0026636A" w:rsidRDefault="006E03B1" w:rsidP="009F1A60">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Сонымен қатар, алғашқы қабықта талшықтар мен склерейдтер кездеседі. Өткізгіш шоқтардың арасында склеренхималық клеткалар, талшықтар өте жақсы дамыған. Сабақтың ортаңғы бөлігінде өзек паренхимасының клеткалар жұқа қабықты болып келген, ортаңғы бөлігене қарай паренхима клеткалары іріленген.</w:t>
      </w:r>
      <w:r w:rsidR="007447A5" w:rsidRPr="0026636A">
        <w:rPr>
          <w:rFonts w:ascii="Times New Roman" w:hAnsi="Times New Roman" w:cs="Times New Roman"/>
          <w:sz w:val="28"/>
          <w:szCs w:val="28"/>
          <w:lang w:val="kk-KZ"/>
        </w:rPr>
        <w:t xml:space="preserve"> </w:t>
      </w:r>
    </w:p>
    <w:p w14:paraId="226E0D98" w14:textId="1F9226DE" w:rsidR="006E03B1" w:rsidRPr="0026636A" w:rsidRDefault="00946986" w:rsidP="009F1A60">
      <w:pPr>
        <w:spacing w:after="0" w:line="240" w:lineRule="auto"/>
        <w:ind w:firstLine="567"/>
        <w:jc w:val="both"/>
        <w:rPr>
          <w:rFonts w:ascii="Times New Roman" w:eastAsia="Times New Roman" w:hAnsi="Times New Roman" w:cs="Times New Roman"/>
          <w:sz w:val="28"/>
          <w:szCs w:val="28"/>
          <w:lang w:val="kk-KZ"/>
        </w:rPr>
      </w:pPr>
      <w:r w:rsidRPr="0026636A">
        <w:rPr>
          <w:rFonts w:ascii="Times New Roman" w:eastAsia="Times New Roman" w:hAnsi="Times New Roman" w:cs="Times New Roman"/>
          <w:sz w:val="28"/>
          <w:szCs w:val="28"/>
          <w:lang w:val="kk-KZ"/>
        </w:rPr>
        <w:t>Сондай-ақ, семіздікке шалдыққан егеуқұйрықтардың бауырын Жарық-оптикалық және морфометриялық зерттеу нәтижелері негізінде біз, ең алдымен, микроциркуляторлық күйіне, сондай-ақ морфометриялық параметрлерге қатысты бірқатар статистикалық маңызды өзгерістерді анықтадық.</w:t>
      </w:r>
    </w:p>
    <w:p w14:paraId="056D80D9" w14:textId="78FD9028" w:rsidR="009F1A60" w:rsidRPr="0026636A" w:rsidRDefault="0004574E" w:rsidP="0004574E">
      <w:pPr>
        <w:spacing w:after="0" w:line="240" w:lineRule="auto"/>
        <w:ind w:firstLine="567"/>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 xml:space="preserve">Frangula alnus </w:t>
      </w:r>
      <w:r w:rsidRPr="0026636A">
        <w:rPr>
          <w:rFonts w:ascii="Times New Roman" w:hAnsi="Times New Roman" w:cs="Times New Roman"/>
          <w:iCs/>
          <w:sz w:val="28"/>
          <w:szCs w:val="28"/>
          <w:lang w:val="kk-KZ"/>
        </w:rPr>
        <w:t>Mill.</w:t>
      </w:r>
      <w:r w:rsidRPr="0026636A">
        <w:rPr>
          <w:rFonts w:ascii="Times New Roman" w:hAnsi="Times New Roman" w:cs="Times New Roman"/>
          <w:i/>
          <w:sz w:val="28"/>
          <w:szCs w:val="28"/>
          <w:lang w:val="kk-KZ"/>
        </w:rPr>
        <w:t xml:space="preserve"> </w:t>
      </w:r>
      <w:r w:rsidR="006E03B1" w:rsidRPr="0026636A">
        <w:rPr>
          <w:rFonts w:ascii="Times New Roman" w:hAnsi="Times New Roman" w:cs="Times New Roman"/>
          <w:sz w:val="28"/>
          <w:szCs w:val="28"/>
          <w:lang w:val="kk-KZ"/>
        </w:rPr>
        <w:t>түрінің</w:t>
      </w:r>
      <w:r w:rsidR="006E03B1" w:rsidRPr="0026636A">
        <w:rPr>
          <w:rFonts w:ascii="Times New Roman" w:hAnsi="Times New Roman" w:cs="Times New Roman"/>
          <w:bCs/>
          <w:sz w:val="28"/>
          <w:szCs w:val="28"/>
          <w:lang w:val="kk-KZ"/>
        </w:rPr>
        <w:t xml:space="preserve"> морфометриялық және анатомиялық өлшемдерінің көрсеткіштері анықталып, анатомиялық зерттеу жүргізу барысында өсімдіктің анатомиялық құрылысында биологиялық белсенді заттардың орны айқын байқалды. </w:t>
      </w:r>
      <w:r w:rsidRPr="0026636A">
        <w:rPr>
          <w:rFonts w:ascii="Times New Roman" w:hAnsi="Times New Roman" w:cs="Times New Roman"/>
          <w:i/>
          <w:sz w:val="28"/>
          <w:szCs w:val="28"/>
          <w:lang w:val="kk-KZ"/>
        </w:rPr>
        <w:t>Frangula alnus</w:t>
      </w:r>
      <w:r w:rsidRPr="0026636A">
        <w:rPr>
          <w:rFonts w:ascii="Times New Roman" w:hAnsi="Times New Roman" w:cs="Times New Roman"/>
          <w:iCs/>
          <w:sz w:val="28"/>
          <w:szCs w:val="28"/>
          <w:lang w:val="kk-KZ"/>
        </w:rPr>
        <w:t xml:space="preserve"> Mill. </w:t>
      </w:r>
      <w:r w:rsidR="006E03B1" w:rsidRPr="0026636A">
        <w:rPr>
          <w:rFonts w:ascii="Times New Roman" w:hAnsi="Times New Roman" w:cs="Times New Roman"/>
          <w:iCs/>
          <w:sz w:val="28"/>
          <w:szCs w:val="28"/>
          <w:lang w:val="kk-KZ"/>
        </w:rPr>
        <w:t>түрінің</w:t>
      </w:r>
      <w:r w:rsidR="006E03B1" w:rsidRPr="0026636A">
        <w:rPr>
          <w:rFonts w:ascii="Times New Roman" w:hAnsi="Times New Roman" w:cs="Times New Roman"/>
          <w:i/>
          <w:sz w:val="28"/>
          <w:szCs w:val="28"/>
          <w:lang w:val="kk-KZ"/>
        </w:rPr>
        <w:t xml:space="preserve"> </w:t>
      </w:r>
      <w:r w:rsidR="006E03B1" w:rsidRPr="0026636A">
        <w:rPr>
          <w:rFonts w:ascii="Times New Roman" w:hAnsi="Times New Roman" w:cs="Times New Roman"/>
          <w:iCs/>
          <w:sz w:val="28"/>
          <w:szCs w:val="28"/>
          <w:lang w:val="kk-KZ"/>
        </w:rPr>
        <w:t xml:space="preserve">жер үсті бөлігі жемісінен 11 компонент, жапырағынан 25 компонент және сабағынан 12 фитохимиялық компонент табылды. </w:t>
      </w:r>
      <w:r w:rsidR="006E03B1" w:rsidRPr="0026636A">
        <w:rPr>
          <w:rFonts w:ascii="Times New Roman" w:hAnsi="Times New Roman" w:cs="Times New Roman"/>
          <w:sz w:val="28"/>
          <w:szCs w:val="28"/>
          <w:lang w:val="kk-KZ"/>
        </w:rPr>
        <w:t>Биологиялық белсенділік қасиет бойынша табылған көптеген қосылыстар жоғары антиоксиданттық әлеуетке ие.</w:t>
      </w:r>
      <w:r w:rsidR="009F1A60" w:rsidRPr="0026636A">
        <w:rPr>
          <w:rFonts w:ascii="Times New Roman" w:hAnsi="Times New Roman" w:cs="Times New Roman"/>
          <w:sz w:val="28"/>
          <w:szCs w:val="28"/>
          <w:lang w:val="kk-KZ"/>
        </w:rPr>
        <w:t xml:space="preserve"> Фитохимиялық талдау нәтижесінде </w:t>
      </w:r>
      <w:r w:rsidR="009F1A60" w:rsidRPr="0026636A">
        <w:rPr>
          <w:rFonts w:ascii="Times New Roman" w:hAnsi="Times New Roman" w:cs="Times New Roman"/>
          <w:i/>
          <w:iCs/>
          <w:sz w:val="28"/>
          <w:szCs w:val="28"/>
          <w:lang w:val="kk-KZ"/>
        </w:rPr>
        <w:t>Frangula alnus</w:t>
      </w:r>
      <w:r w:rsidR="009F1A60" w:rsidRPr="0026636A">
        <w:rPr>
          <w:rFonts w:ascii="Times New Roman" w:hAnsi="Times New Roman" w:cs="Times New Roman"/>
          <w:sz w:val="28"/>
          <w:szCs w:val="28"/>
          <w:lang w:val="kk-KZ"/>
        </w:rPr>
        <w:t xml:space="preserve"> Mill. өсімдігінің әртүрлі бөліктерінен биологиялық белсенді заттардың (ББЗ) кең спектрі анықталды. Атап айтқанда, жемісінен – 11, жапырағынан – 25, ал сабағынан – 12 компонент табылды. Бұл қосылыстардың құрамына антрацен туындылары (франгулиндер А және В, глюкофрангулиндер), таниндер, флавоноидтар, эфир майлары, органикалық қышқылдар және басқа да фитохимиялық заттар кіреді. Аталған ББЗ кешені өсімдіктің айқын антиоксиданттық, қабынуға қарсы, гепатопротекторлық және антимикробтық қасиеттерін қамтамасыз етіп, оны биологиялық тұрғыдан белсенді әрі фармакологиялық тұрғыдан құнды шикізат ретінде қолдануға мүмкіндік береді. </w:t>
      </w:r>
    </w:p>
    <w:p w14:paraId="5A80B3F9" w14:textId="61B08CDC" w:rsidR="009F1A60" w:rsidRPr="0026636A" w:rsidRDefault="00F821AC" w:rsidP="006E03B1">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        </w:t>
      </w:r>
      <w:r w:rsidR="009F1A60" w:rsidRPr="0026636A">
        <w:rPr>
          <w:rFonts w:ascii="Times New Roman" w:hAnsi="Times New Roman" w:cs="Times New Roman"/>
          <w:sz w:val="28"/>
          <w:szCs w:val="28"/>
          <w:lang w:val="kk-KZ"/>
        </w:rPr>
        <w:t xml:space="preserve">Зерттеу барысында </w:t>
      </w:r>
      <w:r w:rsidR="009F1A60" w:rsidRPr="0026636A">
        <w:rPr>
          <w:rFonts w:ascii="Times New Roman" w:hAnsi="Times New Roman" w:cs="Times New Roman"/>
          <w:i/>
          <w:iCs/>
          <w:sz w:val="28"/>
          <w:szCs w:val="28"/>
          <w:lang w:val="kk-KZ"/>
        </w:rPr>
        <w:t>Frangula alnus</w:t>
      </w:r>
      <w:r w:rsidR="009F1A60" w:rsidRPr="0026636A">
        <w:rPr>
          <w:rFonts w:ascii="Times New Roman" w:hAnsi="Times New Roman" w:cs="Times New Roman"/>
          <w:sz w:val="28"/>
          <w:szCs w:val="28"/>
          <w:lang w:val="kk-KZ"/>
        </w:rPr>
        <w:t xml:space="preserve"> Mill. өсімдігінің сығындысы семіздік пен алкогольдік бауыр дистрофиясы бар зертханалық егеуқұйрықтардың </w:t>
      </w:r>
      <w:r w:rsidR="009F1A60" w:rsidRPr="0026636A">
        <w:rPr>
          <w:rFonts w:ascii="Times New Roman" w:hAnsi="Times New Roman" w:cs="Times New Roman"/>
          <w:sz w:val="28"/>
          <w:szCs w:val="28"/>
          <w:lang w:val="kk-KZ"/>
        </w:rPr>
        <w:lastRenderedPageBreak/>
        <w:t xml:space="preserve">жағдайына оң әсер ететіні анықталды. 30 күн бойы жоғары майлы рационмен қоректенген жануарларда бауыр мен асқазан-ішек жолдарының ұлпаларында дистрофия, некроз, қабыну және эпителийдің бұзылуы сияқты айқын патологиялық өзгерістер байқалды. Алайда, </w:t>
      </w:r>
      <w:r w:rsidR="009F1A60" w:rsidRPr="0026636A">
        <w:rPr>
          <w:rFonts w:ascii="Times New Roman" w:hAnsi="Times New Roman" w:cs="Times New Roman"/>
          <w:i/>
          <w:iCs/>
          <w:sz w:val="28"/>
          <w:szCs w:val="28"/>
          <w:lang w:val="kk-KZ"/>
        </w:rPr>
        <w:t>Frangula alnus</w:t>
      </w:r>
      <w:r w:rsidR="009F1A60" w:rsidRPr="0026636A">
        <w:rPr>
          <w:rFonts w:ascii="Times New Roman" w:hAnsi="Times New Roman" w:cs="Times New Roman"/>
          <w:sz w:val="28"/>
          <w:szCs w:val="28"/>
          <w:lang w:val="kk-KZ"/>
        </w:rPr>
        <w:t xml:space="preserve"> Mill. өсімдігінің қайнатпасын қабылдаған егеуқұйрықтарда бұл өзгерістердің айтарлықтай әлсірегені немесе мүлде болмағаны тіркелді. Бауырдағы АЛТ, АСТ, ТГ және TC көрсеткіштері қалыпты деңгейге жақындаса, антиоксиданттық жүйенің көрсеткіші болып табылатын T-SOD белсенділігі артты, ал липидтердің асқын тотығуын сипаттайтын MDA деңгейі төмендеді. Сонымен қатар, асқазан-ішек жолдарының шырышты қабатында деструктивті өзгерістер анықталмаған, асқазанның морфологиялық құрылымы салыстырмалы түрде сақталған. Бұл нәтижелер Frangula alnus Mill. өсімдік сығындысының гепатопротекторлық және антиоксиданттық қасиеттерге ие екенін айқын дәлелдейді.</w:t>
      </w:r>
    </w:p>
    <w:p w14:paraId="285CA783" w14:textId="3AAC004A" w:rsidR="006E03B1" w:rsidRPr="0026636A" w:rsidRDefault="009F1A60" w:rsidP="006E03B1">
      <w:pPr>
        <w:spacing w:after="0" w:line="240" w:lineRule="auto"/>
        <w:jc w:val="both"/>
        <w:rPr>
          <w:rFonts w:ascii="Times New Roman" w:hAnsi="Times New Roman" w:cs="Times New Roman"/>
          <w:color w:val="000000" w:themeColor="text1"/>
          <w:sz w:val="28"/>
          <w:szCs w:val="28"/>
          <w:lang w:val="kk-KZ"/>
        </w:rPr>
      </w:pPr>
      <w:r w:rsidRPr="0026636A">
        <w:rPr>
          <w:rFonts w:ascii="Times New Roman" w:hAnsi="Times New Roman" w:cs="Times New Roman"/>
          <w:i/>
          <w:sz w:val="28"/>
          <w:szCs w:val="28"/>
          <w:lang w:val="kk-KZ"/>
        </w:rPr>
        <w:t xml:space="preserve">         </w:t>
      </w:r>
      <w:r w:rsidR="0004574E" w:rsidRPr="0026636A">
        <w:rPr>
          <w:rFonts w:ascii="Times New Roman" w:hAnsi="Times New Roman" w:cs="Times New Roman"/>
          <w:i/>
          <w:sz w:val="28"/>
          <w:szCs w:val="28"/>
          <w:lang w:val="kk-KZ"/>
        </w:rPr>
        <w:t xml:space="preserve">Frangula alnus </w:t>
      </w:r>
      <w:r w:rsidR="0004574E" w:rsidRPr="0026636A">
        <w:rPr>
          <w:rFonts w:ascii="Times New Roman" w:hAnsi="Times New Roman" w:cs="Times New Roman"/>
          <w:iCs/>
          <w:sz w:val="28"/>
          <w:szCs w:val="28"/>
          <w:lang w:val="kk-KZ"/>
        </w:rPr>
        <w:t>Mill.</w:t>
      </w:r>
      <w:r w:rsidR="006E03B1" w:rsidRPr="0026636A">
        <w:rPr>
          <w:rFonts w:ascii="Times New Roman" w:hAnsi="Times New Roman" w:cs="Times New Roman"/>
          <w:i/>
          <w:sz w:val="28"/>
          <w:szCs w:val="28"/>
          <w:lang w:val="kk-KZ"/>
        </w:rPr>
        <w:t xml:space="preserve"> </w:t>
      </w:r>
      <w:r w:rsidR="006E03B1" w:rsidRPr="0026636A">
        <w:rPr>
          <w:rFonts w:ascii="Times New Roman" w:hAnsi="Times New Roman" w:cs="Times New Roman"/>
          <w:sz w:val="28"/>
          <w:szCs w:val="28"/>
          <w:lang w:val="kk-KZ"/>
        </w:rPr>
        <w:t xml:space="preserve">дәрілік өсімдігі шикізатының диагностикалық ерекшеліктеріне гистохимиялық талдау </w:t>
      </w:r>
      <w:r w:rsidR="006E03B1" w:rsidRPr="0026636A">
        <w:rPr>
          <w:rFonts w:ascii="Times New Roman" w:hAnsi="Times New Roman" w:cs="Times New Roman"/>
          <w:color w:val="000000" w:themeColor="text1"/>
          <w:sz w:val="28"/>
          <w:szCs w:val="28"/>
          <w:lang w:val="kk-KZ"/>
        </w:rPr>
        <w:t xml:space="preserve">көрсеткендей, итшомырт қабығын қолдану егеуқұйрықтардың денесінде метаболикалық процестердің жақсаруына әкеледі. Ақ егеуқұйрықтардың денесіне итшомырт қабығының әсері тоқ ішекте қайтымды компенсаторлық бейімделу реакцияларын көрсетті, деструктивті өзгерістердің ішінара өсуін анықтады. </w:t>
      </w:r>
    </w:p>
    <w:p w14:paraId="19F273A2" w14:textId="284B6537" w:rsidR="006E03B1" w:rsidRPr="0026636A" w:rsidRDefault="009F1A60" w:rsidP="006E03B1">
      <w:pPr>
        <w:spacing w:after="0" w:line="240" w:lineRule="auto"/>
        <w:jc w:val="both"/>
        <w:rPr>
          <w:rFonts w:ascii="Times New Roman" w:hAnsi="Times New Roman" w:cs="Times New Roman"/>
          <w:color w:val="000000" w:themeColor="text1"/>
          <w:sz w:val="28"/>
          <w:szCs w:val="28"/>
          <w:lang w:val="kk-KZ"/>
        </w:rPr>
      </w:pPr>
      <w:r w:rsidRPr="0026636A">
        <w:rPr>
          <w:rFonts w:ascii="Times New Roman" w:eastAsia="Times New Roman" w:hAnsi="Times New Roman" w:cs="Times New Roman"/>
          <w:color w:val="000000" w:themeColor="text1"/>
          <w:spacing w:val="-1"/>
          <w:sz w:val="28"/>
          <w:szCs w:val="28"/>
          <w:lang w:val="kk-KZ"/>
        </w:rPr>
        <w:t xml:space="preserve">         </w:t>
      </w:r>
      <w:r w:rsidR="006E03B1" w:rsidRPr="0026636A">
        <w:rPr>
          <w:rFonts w:ascii="Times New Roman" w:eastAsia="Times New Roman" w:hAnsi="Times New Roman" w:cs="Times New Roman"/>
          <w:color w:val="000000" w:themeColor="text1"/>
          <w:spacing w:val="-1"/>
          <w:sz w:val="28"/>
          <w:szCs w:val="28"/>
          <w:lang w:val="kk-KZ"/>
        </w:rPr>
        <w:t xml:space="preserve">Макроскопиялық және гистологиялық зерттеу нәтижесінде </w:t>
      </w:r>
      <w:r w:rsidR="0004574E" w:rsidRPr="0026636A">
        <w:rPr>
          <w:rFonts w:ascii="Times New Roman" w:eastAsia="Times New Roman" w:hAnsi="Times New Roman" w:cs="Times New Roman"/>
          <w:i/>
          <w:color w:val="000000" w:themeColor="text1"/>
          <w:spacing w:val="-1"/>
          <w:sz w:val="28"/>
          <w:szCs w:val="28"/>
          <w:lang w:val="kk-KZ"/>
        </w:rPr>
        <w:t xml:space="preserve">Frangula alnus </w:t>
      </w:r>
      <w:r w:rsidR="0004574E" w:rsidRPr="0026636A">
        <w:rPr>
          <w:rFonts w:ascii="Times New Roman" w:eastAsia="Times New Roman" w:hAnsi="Times New Roman" w:cs="Times New Roman"/>
          <w:iCs/>
          <w:color w:val="000000" w:themeColor="text1"/>
          <w:spacing w:val="-1"/>
          <w:sz w:val="28"/>
          <w:szCs w:val="28"/>
          <w:lang w:val="kk-KZ"/>
        </w:rPr>
        <w:t>Mill.</w:t>
      </w:r>
      <w:r w:rsidR="006E03B1" w:rsidRPr="0026636A">
        <w:rPr>
          <w:rFonts w:ascii="Times New Roman" w:eastAsia="Times New Roman" w:hAnsi="Times New Roman" w:cs="Times New Roman"/>
          <w:color w:val="000000" w:themeColor="text1"/>
          <w:spacing w:val="-1"/>
          <w:sz w:val="28"/>
          <w:szCs w:val="28"/>
          <w:lang w:val="kk-KZ"/>
        </w:rPr>
        <w:t xml:space="preserve"> дәрілік өсімдігінің емдік-профилактикалық әсері бар екенін көрсетті, перистальтиканың күшеюіне және организмде сіңуі бұзылған қоректік заттарды тұтынуды жақсарту үшін фармакологиялық белсенділіктің жоғарылауына алып келеді.</w:t>
      </w:r>
    </w:p>
    <w:p w14:paraId="0EA01910" w14:textId="04E69A73" w:rsidR="006E03B1" w:rsidRPr="0026636A" w:rsidRDefault="009F1A60" w:rsidP="006E03B1">
      <w:pPr>
        <w:spacing w:after="0" w:line="240" w:lineRule="auto"/>
        <w:jc w:val="both"/>
        <w:rPr>
          <w:rFonts w:ascii="Times New Roman" w:hAnsi="Times New Roman" w:cs="Times New Roman"/>
          <w:color w:val="000000" w:themeColor="text1"/>
          <w:sz w:val="28"/>
          <w:szCs w:val="28"/>
          <w:lang w:val="kk-KZ"/>
        </w:rPr>
      </w:pPr>
      <w:r w:rsidRPr="0026636A">
        <w:rPr>
          <w:rFonts w:ascii="Times New Roman" w:eastAsia="Times New Roman" w:hAnsi="Times New Roman" w:cs="Times New Roman"/>
          <w:i/>
          <w:color w:val="000000" w:themeColor="text1"/>
          <w:spacing w:val="-1"/>
          <w:sz w:val="28"/>
          <w:szCs w:val="28"/>
          <w:lang w:val="kk-KZ"/>
        </w:rPr>
        <w:t xml:space="preserve">        </w:t>
      </w:r>
      <w:r w:rsidR="0004574E" w:rsidRPr="0026636A">
        <w:rPr>
          <w:rFonts w:ascii="Times New Roman" w:eastAsia="Times New Roman" w:hAnsi="Times New Roman" w:cs="Times New Roman"/>
          <w:i/>
          <w:color w:val="000000" w:themeColor="text1"/>
          <w:spacing w:val="-1"/>
          <w:sz w:val="28"/>
          <w:szCs w:val="28"/>
          <w:lang w:val="kk-KZ"/>
        </w:rPr>
        <w:t xml:space="preserve">Frangula alnus </w:t>
      </w:r>
      <w:r w:rsidR="0004574E" w:rsidRPr="0026636A">
        <w:rPr>
          <w:rFonts w:ascii="Times New Roman" w:eastAsia="Times New Roman" w:hAnsi="Times New Roman" w:cs="Times New Roman"/>
          <w:iCs/>
          <w:color w:val="000000" w:themeColor="text1"/>
          <w:spacing w:val="-1"/>
          <w:sz w:val="28"/>
          <w:szCs w:val="28"/>
          <w:lang w:val="kk-KZ"/>
        </w:rPr>
        <w:t>Mill.</w:t>
      </w:r>
      <w:r w:rsidR="0004574E" w:rsidRPr="0026636A">
        <w:rPr>
          <w:rFonts w:ascii="Times New Roman" w:eastAsia="Times New Roman" w:hAnsi="Times New Roman" w:cs="Times New Roman"/>
          <w:color w:val="000000" w:themeColor="text1"/>
          <w:spacing w:val="-1"/>
          <w:sz w:val="28"/>
          <w:szCs w:val="28"/>
          <w:lang w:val="kk-KZ"/>
        </w:rPr>
        <w:t xml:space="preserve"> </w:t>
      </w:r>
      <w:r w:rsidR="006E03B1" w:rsidRPr="0026636A">
        <w:rPr>
          <w:rFonts w:ascii="Times New Roman" w:eastAsia="Times New Roman" w:hAnsi="Times New Roman" w:cs="Times New Roman"/>
          <w:color w:val="000000" w:themeColor="text1"/>
          <w:spacing w:val="-1"/>
          <w:sz w:val="28"/>
          <w:szCs w:val="28"/>
          <w:lang w:val="kk-KZ"/>
        </w:rPr>
        <w:t>дәрілік өсімдігін егеуқұйрықтардың асқазан-ішек жолдарына қолдану арқылы гистологиялық зерттеулер жұргізілді, нәтижесінде алынған деректер бойынша бұл дәрілік өсімдікті асқорыту жолы, жүрек-қантамыр жүйесі аурулары кезінде, артық салмақпен ауыратын адамдарға емдік-профилактикалық мақсатта қолдану ұсынылады.</w:t>
      </w:r>
    </w:p>
    <w:p w14:paraId="12DABD5E" w14:textId="168D2EB4" w:rsidR="00CD613F" w:rsidRPr="0026636A" w:rsidRDefault="00F821AC" w:rsidP="006E03B1">
      <w:pPr>
        <w:spacing w:after="0" w:line="240" w:lineRule="auto"/>
        <w:contextualSpacing/>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color w:val="000000" w:themeColor="text1"/>
          <w:sz w:val="28"/>
          <w:szCs w:val="28"/>
          <w:lang w:val="kk-KZ" w:eastAsia="en-US"/>
        </w:rPr>
        <w:t xml:space="preserve">         </w:t>
      </w:r>
      <w:r w:rsidR="00CD613F" w:rsidRPr="0026636A">
        <w:rPr>
          <w:rFonts w:ascii="Times New Roman" w:eastAsiaTheme="minorHAnsi" w:hAnsi="Times New Roman" w:cs="Times New Roman"/>
          <w:color w:val="000000" w:themeColor="text1"/>
          <w:sz w:val="28"/>
          <w:szCs w:val="28"/>
          <w:lang w:val="kk-KZ" w:eastAsia="en-US"/>
        </w:rPr>
        <w:t xml:space="preserve">Егеуқұйрықтардың 30 күн бойы жоғары майлы рацион қабылдауы асқазанның шырышты қабығының қатты деструктивті өзгерістеріне алып келеді. Олар асқазан қабырғасының жұқаруы, қатпарлануы, эрозиялардың болуы, анық емес контурлары бар, асқазан ойыстарының тереңдеуі түрінде көрініс табады. </w:t>
      </w:r>
    </w:p>
    <w:p w14:paraId="6C9F7DDC" w14:textId="4E134A93" w:rsidR="00CD613F" w:rsidRPr="0026636A" w:rsidRDefault="00F821AC" w:rsidP="0004574E">
      <w:pPr>
        <w:spacing w:after="0" w:line="240" w:lineRule="auto"/>
        <w:contextualSpacing/>
        <w:jc w:val="both"/>
        <w:rPr>
          <w:rFonts w:ascii="Times New Roman" w:eastAsiaTheme="minorHAnsi" w:hAnsi="Times New Roman" w:cs="Times New Roman"/>
          <w:color w:val="000000" w:themeColor="text1"/>
          <w:sz w:val="28"/>
          <w:szCs w:val="28"/>
          <w:lang w:val="kk-KZ" w:eastAsia="en-US"/>
        </w:rPr>
      </w:pPr>
      <w:r w:rsidRPr="0026636A">
        <w:rPr>
          <w:rFonts w:ascii="Times New Roman" w:eastAsiaTheme="minorHAnsi" w:hAnsi="Times New Roman" w:cs="Times New Roman"/>
          <w:i/>
          <w:color w:val="000000" w:themeColor="text1"/>
          <w:sz w:val="28"/>
          <w:szCs w:val="28"/>
          <w:lang w:val="kk-KZ" w:eastAsia="en-US"/>
        </w:rPr>
        <w:t xml:space="preserve">        </w:t>
      </w:r>
      <w:r w:rsidR="0004574E" w:rsidRPr="0026636A">
        <w:rPr>
          <w:rFonts w:ascii="Times New Roman" w:eastAsiaTheme="minorHAnsi" w:hAnsi="Times New Roman" w:cs="Times New Roman"/>
          <w:i/>
          <w:color w:val="000000" w:themeColor="text1"/>
          <w:sz w:val="28"/>
          <w:szCs w:val="28"/>
          <w:lang w:val="kk-KZ" w:eastAsia="en-US"/>
        </w:rPr>
        <w:t xml:space="preserve">Frangula alnus </w:t>
      </w:r>
      <w:r w:rsidR="0004574E" w:rsidRPr="0026636A">
        <w:rPr>
          <w:rFonts w:ascii="Times New Roman" w:eastAsiaTheme="minorHAnsi" w:hAnsi="Times New Roman" w:cs="Times New Roman"/>
          <w:iCs/>
          <w:color w:val="000000" w:themeColor="text1"/>
          <w:sz w:val="28"/>
          <w:szCs w:val="28"/>
          <w:lang w:val="kk-KZ" w:eastAsia="en-US"/>
        </w:rPr>
        <w:t>Mill.</w:t>
      </w:r>
      <w:r w:rsidR="0004574E" w:rsidRPr="0026636A">
        <w:rPr>
          <w:rFonts w:ascii="Times New Roman" w:eastAsiaTheme="minorHAnsi" w:hAnsi="Times New Roman" w:cs="Times New Roman"/>
          <w:i/>
          <w:color w:val="000000" w:themeColor="text1"/>
          <w:sz w:val="28"/>
          <w:szCs w:val="28"/>
          <w:lang w:val="kk-KZ" w:eastAsia="en-US"/>
        </w:rPr>
        <w:t xml:space="preserve"> </w:t>
      </w:r>
      <w:r w:rsidR="00CD613F" w:rsidRPr="0026636A">
        <w:rPr>
          <w:rFonts w:ascii="Times New Roman" w:eastAsiaTheme="minorHAnsi" w:hAnsi="Times New Roman" w:cs="Times New Roman"/>
          <w:color w:val="000000" w:themeColor="text1"/>
          <w:sz w:val="28"/>
          <w:szCs w:val="28"/>
          <w:lang w:val="kk-KZ" w:eastAsia="en-US"/>
        </w:rPr>
        <w:t>дәрілік өсімдігінің қабығын қайнатумен коррекциялудан кейін дистрофиялық процестер анықталмаған, компенсаторлық-бейімделген реакция жоғарылаған, препаратпен жанасу аймақтарында қабыну, некроз және қан кету белгілері жоқ.</w:t>
      </w:r>
    </w:p>
    <w:p w14:paraId="11605265" w14:textId="72ADEBDE" w:rsidR="009F1A60" w:rsidRPr="0026636A" w:rsidRDefault="00F821AC" w:rsidP="009F1A60">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        </w:t>
      </w:r>
      <w:r w:rsidR="007447A5" w:rsidRPr="0026636A">
        <w:rPr>
          <w:rFonts w:ascii="Times New Roman" w:hAnsi="Times New Roman" w:cs="Times New Roman"/>
          <w:sz w:val="28"/>
          <w:szCs w:val="28"/>
          <w:lang w:val="kk-KZ"/>
        </w:rPr>
        <w:t>Е</w:t>
      </w:r>
      <w:r w:rsidR="006E03B1" w:rsidRPr="0026636A">
        <w:rPr>
          <w:rFonts w:ascii="Times New Roman" w:hAnsi="Times New Roman" w:cs="Times New Roman"/>
          <w:sz w:val="28"/>
          <w:szCs w:val="28"/>
          <w:lang w:val="kk-KZ"/>
        </w:rPr>
        <w:t>геуқұйрықтардың 30 күн бойы майлы рацион қабылдауы, семіздік салдарынан пайда болатын асқазан қабырғасының морфоқұрылымдық ерекшеліктеріне, шырышты қабаттың қалыңдауына, безді аппаратының атрофиясына, қан айналымының бұзылу белгілеріне, шырышты қабаттың айқын ісінуіне алып келді.</w:t>
      </w:r>
      <w:r w:rsidR="0080026B" w:rsidRPr="0026636A">
        <w:rPr>
          <w:rFonts w:ascii="Times New Roman" w:hAnsi="Times New Roman" w:cs="Times New Roman"/>
          <w:sz w:val="28"/>
          <w:szCs w:val="28"/>
          <w:lang w:val="kk-KZ"/>
        </w:rPr>
        <w:t xml:space="preserve"> </w:t>
      </w:r>
      <w:r w:rsidR="009F1A60" w:rsidRPr="0026636A">
        <w:rPr>
          <w:rFonts w:ascii="Times New Roman" w:hAnsi="Times New Roman" w:cs="Times New Roman"/>
          <w:sz w:val="28"/>
          <w:szCs w:val="28"/>
          <w:lang w:val="kk-KZ"/>
        </w:rPr>
        <w:t xml:space="preserve">Морфологиялық зерттеулер </w:t>
      </w:r>
      <w:r w:rsidR="009F1A60" w:rsidRPr="0026636A">
        <w:rPr>
          <w:rFonts w:ascii="Times New Roman" w:hAnsi="Times New Roman" w:cs="Times New Roman"/>
          <w:i/>
          <w:iCs/>
          <w:sz w:val="28"/>
          <w:szCs w:val="28"/>
          <w:lang w:val="kk-KZ"/>
        </w:rPr>
        <w:t>Frangula alnus</w:t>
      </w:r>
      <w:r w:rsidR="009F1A60" w:rsidRPr="0026636A">
        <w:rPr>
          <w:rFonts w:ascii="Times New Roman" w:hAnsi="Times New Roman" w:cs="Times New Roman"/>
          <w:sz w:val="28"/>
          <w:szCs w:val="28"/>
          <w:lang w:val="kk-KZ"/>
        </w:rPr>
        <w:t xml:space="preserve"> Mill. </w:t>
      </w:r>
      <w:r w:rsidR="009F1A60" w:rsidRPr="0026636A">
        <w:rPr>
          <w:rFonts w:ascii="Times New Roman" w:hAnsi="Times New Roman" w:cs="Times New Roman"/>
          <w:sz w:val="28"/>
          <w:szCs w:val="28"/>
          <w:lang w:val="kk-KZ"/>
        </w:rPr>
        <w:lastRenderedPageBreak/>
        <w:t>өсімдігін ұзақ уақыт қолдану кезінде асқазан және бауыр ұлпаларында патологиялық өзгерістердің айтарлықтай азайғанын көрсетті. Макро- және микроскопиялық зерттеу нәтижелері препараттың тітіркендіргіш әсерінің жоқтығын, керісінше қабынуға қарсы және бейімдеуші әсерінің бар екенін көрсетті.</w:t>
      </w:r>
    </w:p>
    <w:p w14:paraId="153EAB0D" w14:textId="77777777" w:rsidR="00F821AC" w:rsidRPr="0026636A" w:rsidRDefault="009F1A60" w:rsidP="009F1A60">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         Морфометриялық зерттеулер синусоидтық капиллярлар аймағының кеңейіп, паренхималық аймақтың салыстырмалы түрде қалпына келгенін, сондай-ақ гепатоциттер ядросы мен цитоплазмасының өлшемдерінің оң өзгерістерге ұшырағанын көрсетті. Бұл бауырдағы қанайналым мен зат алмасу процесінің қалпына келе бастағанын білдіреді. </w:t>
      </w:r>
      <w:r w:rsidRPr="0026636A">
        <w:rPr>
          <w:rFonts w:ascii="Times New Roman" w:hAnsi="Times New Roman" w:cs="Times New Roman"/>
          <w:i/>
          <w:iCs/>
          <w:sz w:val="28"/>
          <w:szCs w:val="28"/>
          <w:lang w:val="kk-KZ"/>
        </w:rPr>
        <w:t>Frangula alnus</w:t>
      </w:r>
      <w:r w:rsidRPr="0026636A">
        <w:rPr>
          <w:rFonts w:ascii="Times New Roman" w:hAnsi="Times New Roman" w:cs="Times New Roman"/>
          <w:sz w:val="28"/>
          <w:szCs w:val="28"/>
          <w:lang w:val="kk-KZ"/>
        </w:rPr>
        <w:t xml:space="preserve"> Mill. — биологиялық белсенді заттарға бай, морфологиялық және фармакологиялық тұрғыдан құнды дәрілік өсімдік. Ол асқазан-ішек және бауыр аурулары кезінде тиімді әрі қауіпсіз фитопрепарат бола алады. Зерттеу нәтижелері бойынша </w:t>
      </w:r>
      <w:r w:rsidRPr="0026636A">
        <w:rPr>
          <w:rFonts w:ascii="Times New Roman" w:hAnsi="Times New Roman" w:cs="Times New Roman"/>
          <w:i/>
          <w:iCs/>
          <w:sz w:val="28"/>
          <w:szCs w:val="28"/>
          <w:lang w:val="kk-KZ"/>
        </w:rPr>
        <w:t>Frangula alnus</w:t>
      </w:r>
      <w:r w:rsidRPr="0026636A">
        <w:rPr>
          <w:rFonts w:ascii="Times New Roman" w:hAnsi="Times New Roman" w:cs="Times New Roman"/>
          <w:sz w:val="28"/>
          <w:szCs w:val="28"/>
          <w:lang w:val="kk-KZ"/>
        </w:rPr>
        <w:t xml:space="preserve"> Mill. өсімдігі айқын гепатопротекторлық әсерге ие екені, асқазан-ішек жолдарының шырышты қабатына тітіркендіргіш әсер етпейтіні, сондай-ақ жоғары антиоксиданттық белсенділік көрсететіні анықталды. </w:t>
      </w:r>
    </w:p>
    <w:p w14:paraId="1754917C" w14:textId="35188E1C" w:rsidR="009F1A60" w:rsidRPr="0026636A" w:rsidRDefault="00F821AC" w:rsidP="009F1A60">
      <w:pPr>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          </w:t>
      </w:r>
      <w:r w:rsidR="009F1A60" w:rsidRPr="0026636A">
        <w:rPr>
          <w:rFonts w:ascii="Times New Roman" w:hAnsi="Times New Roman" w:cs="Times New Roman"/>
          <w:sz w:val="28"/>
          <w:szCs w:val="28"/>
          <w:lang w:val="kk-KZ"/>
        </w:rPr>
        <w:t>Сонымен қатар, бұл өсімдік жасушалық деңгейде бейімделу мен қалпына келу процестерін белсендіретінімен ерекшеленеді және жағымсыз жанама әсерлер туындатпайтыны дәлелденді. Өсімдіктің морфо-анатомиялық және гистохимиялық ерекшеліктері оның фитошикізатын сенімді түрде диагностикалауға және фармацевтикалық мақсатта стандарттау мен тиімді пайдалану мүмкіндігін айқындайды.</w:t>
      </w:r>
    </w:p>
    <w:p w14:paraId="225DF453" w14:textId="77777777" w:rsidR="009F1A60" w:rsidRPr="0026636A" w:rsidRDefault="009F1A60" w:rsidP="009F1A60">
      <w:pPr>
        <w:spacing w:after="0" w:line="240" w:lineRule="auto"/>
        <w:jc w:val="both"/>
        <w:rPr>
          <w:rFonts w:ascii="Times New Roman" w:hAnsi="Times New Roman" w:cs="Times New Roman"/>
          <w:sz w:val="28"/>
          <w:szCs w:val="28"/>
          <w:lang w:val="kk-KZ"/>
        </w:rPr>
      </w:pPr>
    </w:p>
    <w:p w14:paraId="0972E96D" w14:textId="77777777" w:rsidR="009F1A60" w:rsidRPr="0026636A" w:rsidRDefault="009F1A60" w:rsidP="009F1A60">
      <w:pPr>
        <w:spacing w:after="0" w:line="240" w:lineRule="auto"/>
        <w:jc w:val="both"/>
        <w:rPr>
          <w:rFonts w:ascii="Times New Roman" w:hAnsi="Times New Roman" w:cs="Times New Roman"/>
          <w:sz w:val="28"/>
          <w:szCs w:val="28"/>
          <w:lang w:val="kk-KZ"/>
        </w:rPr>
      </w:pPr>
    </w:p>
    <w:p w14:paraId="1871A2D6" w14:textId="77777777" w:rsidR="009F1A60" w:rsidRPr="0026636A" w:rsidRDefault="009F1A60" w:rsidP="009F1A60">
      <w:pPr>
        <w:spacing w:after="0" w:line="240" w:lineRule="auto"/>
        <w:jc w:val="both"/>
        <w:rPr>
          <w:rFonts w:ascii="Times New Roman" w:hAnsi="Times New Roman" w:cs="Times New Roman"/>
          <w:sz w:val="28"/>
          <w:szCs w:val="28"/>
          <w:lang w:val="kk-KZ"/>
        </w:rPr>
      </w:pPr>
    </w:p>
    <w:p w14:paraId="7C3B8643" w14:textId="69213159" w:rsidR="006E03B1" w:rsidRPr="0026636A" w:rsidRDefault="006E03B1" w:rsidP="009F1A60">
      <w:pPr>
        <w:spacing w:after="0" w:line="240" w:lineRule="auto"/>
        <w:jc w:val="both"/>
        <w:rPr>
          <w:rFonts w:ascii="Times New Roman" w:hAnsi="Times New Roman" w:cs="Times New Roman"/>
          <w:sz w:val="28"/>
          <w:szCs w:val="28"/>
          <w:lang w:val="kk-KZ"/>
        </w:rPr>
      </w:pPr>
    </w:p>
    <w:p w14:paraId="0C706C82" w14:textId="77777777" w:rsidR="0080026B" w:rsidRPr="0026636A" w:rsidRDefault="0080026B" w:rsidP="006E03B1">
      <w:pPr>
        <w:spacing w:after="0" w:line="240" w:lineRule="auto"/>
        <w:jc w:val="both"/>
        <w:rPr>
          <w:rFonts w:ascii="Times New Roman" w:hAnsi="Times New Roman" w:cs="Times New Roman"/>
          <w:sz w:val="28"/>
          <w:szCs w:val="28"/>
          <w:lang w:val="kk-KZ"/>
        </w:rPr>
      </w:pPr>
    </w:p>
    <w:p w14:paraId="129ABA58" w14:textId="3A7F0AB6" w:rsidR="006E03B1" w:rsidRPr="0026636A" w:rsidRDefault="006E03B1" w:rsidP="006E03B1">
      <w:pPr>
        <w:spacing w:after="0" w:line="240" w:lineRule="auto"/>
        <w:jc w:val="both"/>
        <w:rPr>
          <w:rFonts w:ascii="Times New Roman" w:eastAsiaTheme="minorHAnsi" w:hAnsi="Times New Roman" w:cs="Times New Roman"/>
          <w:color w:val="000000" w:themeColor="text1"/>
          <w:sz w:val="28"/>
          <w:szCs w:val="28"/>
          <w:lang w:val="kk-KZ" w:eastAsia="en-US"/>
        </w:rPr>
      </w:pPr>
    </w:p>
    <w:p w14:paraId="2F95C695" w14:textId="77777777" w:rsidR="00082238" w:rsidRPr="0026636A" w:rsidRDefault="00082238" w:rsidP="00861B93">
      <w:pPr>
        <w:spacing w:after="0" w:line="240" w:lineRule="auto"/>
        <w:jc w:val="both"/>
        <w:rPr>
          <w:rFonts w:ascii="Times New Roman" w:hAnsi="Times New Roman" w:cs="Times New Roman"/>
          <w:b/>
          <w:sz w:val="28"/>
          <w:szCs w:val="28"/>
          <w:lang w:val="kk-KZ"/>
        </w:rPr>
      </w:pPr>
    </w:p>
    <w:p w14:paraId="571225EC" w14:textId="77777777" w:rsidR="00082238" w:rsidRPr="0026636A" w:rsidRDefault="00082238" w:rsidP="00861B93">
      <w:pPr>
        <w:spacing w:after="0" w:line="240" w:lineRule="auto"/>
        <w:jc w:val="both"/>
        <w:rPr>
          <w:rFonts w:ascii="Times New Roman" w:hAnsi="Times New Roman" w:cs="Times New Roman"/>
          <w:b/>
          <w:sz w:val="28"/>
          <w:szCs w:val="28"/>
          <w:lang w:val="kk-KZ"/>
        </w:rPr>
      </w:pPr>
    </w:p>
    <w:p w14:paraId="0485BCDE" w14:textId="77777777" w:rsidR="00082238" w:rsidRPr="0026636A" w:rsidRDefault="00082238" w:rsidP="00861B93">
      <w:pPr>
        <w:spacing w:after="0" w:line="240" w:lineRule="auto"/>
        <w:jc w:val="both"/>
        <w:rPr>
          <w:rFonts w:ascii="Times New Roman" w:hAnsi="Times New Roman" w:cs="Times New Roman"/>
          <w:b/>
          <w:sz w:val="28"/>
          <w:szCs w:val="28"/>
          <w:lang w:val="kk-KZ"/>
        </w:rPr>
      </w:pPr>
    </w:p>
    <w:p w14:paraId="3D1ABDFC" w14:textId="77777777" w:rsidR="0080026B" w:rsidRPr="0026636A" w:rsidRDefault="0080026B" w:rsidP="00861B93">
      <w:pPr>
        <w:spacing w:after="0" w:line="240" w:lineRule="auto"/>
        <w:jc w:val="center"/>
        <w:rPr>
          <w:rFonts w:ascii="Times New Roman" w:hAnsi="Times New Roman" w:cs="Times New Roman"/>
          <w:b/>
          <w:sz w:val="28"/>
          <w:szCs w:val="28"/>
          <w:lang w:val="kk-KZ"/>
        </w:rPr>
      </w:pPr>
    </w:p>
    <w:p w14:paraId="5832DEA2" w14:textId="77777777" w:rsidR="009F1A60" w:rsidRPr="0026636A" w:rsidRDefault="009F1A60" w:rsidP="00861B93">
      <w:pPr>
        <w:spacing w:after="0" w:line="240" w:lineRule="auto"/>
        <w:jc w:val="center"/>
        <w:rPr>
          <w:rFonts w:ascii="Times New Roman" w:hAnsi="Times New Roman" w:cs="Times New Roman"/>
          <w:b/>
          <w:sz w:val="28"/>
          <w:szCs w:val="28"/>
          <w:lang w:val="kk-KZ"/>
        </w:rPr>
      </w:pPr>
    </w:p>
    <w:p w14:paraId="3293DCCC" w14:textId="77777777" w:rsidR="009F1A60" w:rsidRPr="0026636A" w:rsidRDefault="009F1A60" w:rsidP="00861B93">
      <w:pPr>
        <w:spacing w:after="0" w:line="240" w:lineRule="auto"/>
        <w:jc w:val="center"/>
        <w:rPr>
          <w:rFonts w:ascii="Times New Roman" w:hAnsi="Times New Roman" w:cs="Times New Roman"/>
          <w:b/>
          <w:sz w:val="28"/>
          <w:szCs w:val="28"/>
          <w:lang w:val="kk-KZ"/>
        </w:rPr>
      </w:pPr>
    </w:p>
    <w:p w14:paraId="6D8A3FD2" w14:textId="77777777" w:rsidR="009F1A60" w:rsidRPr="0026636A" w:rsidRDefault="009F1A60" w:rsidP="00861B93">
      <w:pPr>
        <w:spacing w:after="0" w:line="240" w:lineRule="auto"/>
        <w:jc w:val="center"/>
        <w:rPr>
          <w:rFonts w:ascii="Times New Roman" w:hAnsi="Times New Roman" w:cs="Times New Roman"/>
          <w:b/>
          <w:sz w:val="28"/>
          <w:szCs w:val="28"/>
          <w:lang w:val="kk-KZ"/>
        </w:rPr>
      </w:pPr>
    </w:p>
    <w:p w14:paraId="6BBF4097" w14:textId="77777777" w:rsidR="009F1A60" w:rsidRPr="0026636A" w:rsidRDefault="009F1A60" w:rsidP="00861B93">
      <w:pPr>
        <w:spacing w:after="0" w:line="240" w:lineRule="auto"/>
        <w:jc w:val="center"/>
        <w:rPr>
          <w:rFonts w:ascii="Times New Roman" w:hAnsi="Times New Roman" w:cs="Times New Roman"/>
          <w:b/>
          <w:sz w:val="28"/>
          <w:szCs w:val="28"/>
          <w:lang w:val="kk-KZ"/>
        </w:rPr>
      </w:pPr>
    </w:p>
    <w:p w14:paraId="231DD0E0" w14:textId="77777777" w:rsidR="009F1A60" w:rsidRPr="0026636A" w:rsidRDefault="009F1A60" w:rsidP="00861B93">
      <w:pPr>
        <w:spacing w:after="0" w:line="240" w:lineRule="auto"/>
        <w:jc w:val="center"/>
        <w:rPr>
          <w:rFonts w:ascii="Times New Roman" w:hAnsi="Times New Roman" w:cs="Times New Roman"/>
          <w:b/>
          <w:sz w:val="28"/>
          <w:szCs w:val="28"/>
          <w:lang w:val="kk-KZ"/>
        </w:rPr>
      </w:pPr>
    </w:p>
    <w:p w14:paraId="49E2EA21" w14:textId="77777777" w:rsidR="009F1A60" w:rsidRPr="0026636A" w:rsidRDefault="009F1A60" w:rsidP="00861B93">
      <w:pPr>
        <w:spacing w:after="0" w:line="240" w:lineRule="auto"/>
        <w:jc w:val="center"/>
        <w:rPr>
          <w:rFonts w:ascii="Times New Roman" w:hAnsi="Times New Roman" w:cs="Times New Roman"/>
          <w:b/>
          <w:sz w:val="28"/>
          <w:szCs w:val="28"/>
          <w:lang w:val="kk-KZ"/>
        </w:rPr>
      </w:pPr>
    </w:p>
    <w:p w14:paraId="30531C11" w14:textId="77777777" w:rsidR="00F8539B" w:rsidRPr="0026636A" w:rsidRDefault="00F8539B" w:rsidP="00861B93">
      <w:pPr>
        <w:spacing w:after="0" w:line="240" w:lineRule="auto"/>
        <w:jc w:val="center"/>
        <w:rPr>
          <w:rFonts w:ascii="Times New Roman" w:hAnsi="Times New Roman" w:cs="Times New Roman"/>
          <w:b/>
          <w:sz w:val="28"/>
          <w:szCs w:val="28"/>
          <w:lang w:val="kk-KZ"/>
        </w:rPr>
      </w:pPr>
      <w:r w:rsidRPr="0026636A">
        <w:rPr>
          <w:rFonts w:ascii="Times New Roman" w:hAnsi="Times New Roman" w:cs="Times New Roman"/>
          <w:b/>
          <w:sz w:val="28"/>
          <w:szCs w:val="28"/>
          <w:lang w:val="kk-KZ"/>
        </w:rPr>
        <w:br w:type="page"/>
      </w:r>
    </w:p>
    <w:p w14:paraId="213CDC24" w14:textId="3EC03250" w:rsidR="009F1A60" w:rsidRPr="0026636A" w:rsidRDefault="00E632D7" w:rsidP="006D7577">
      <w:pPr>
        <w:pStyle w:val="1"/>
        <w:spacing w:before="0" w:line="240" w:lineRule="auto"/>
        <w:jc w:val="center"/>
        <w:rPr>
          <w:rFonts w:ascii="Times New Roman" w:hAnsi="Times New Roman" w:cs="Times New Roman"/>
          <w:b/>
          <w:color w:val="auto"/>
          <w:sz w:val="28"/>
          <w:szCs w:val="28"/>
        </w:rPr>
      </w:pPr>
      <w:r w:rsidRPr="0026636A">
        <w:rPr>
          <w:rFonts w:ascii="Times New Roman" w:hAnsi="Times New Roman" w:cs="Times New Roman"/>
          <w:b/>
          <w:color w:val="auto"/>
          <w:sz w:val="28"/>
          <w:szCs w:val="28"/>
          <w:lang w:val="kk-KZ"/>
        </w:rPr>
        <w:lastRenderedPageBreak/>
        <w:t>ҚОРЫТЫНД</w:t>
      </w:r>
      <w:r w:rsidR="000048AC" w:rsidRPr="0026636A">
        <w:rPr>
          <w:rFonts w:ascii="Times New Roman" w:hAnsi="Times New Roman" w:cs="Times New Roman"/>
          <w:b/>
          <w:color w:val="auto"/>
          <w:sz w:val="28"/>
          <w:szCs w:val="28"/>
        </w:rPr>
        <w:t>Ы</w:t>
      </w:r>
    </w:p>
    <w:p w14:paraId="7F688666" w14:textId="77777777" w:rsidR="00F8539B" w:rsidRPr="0026636A" w:rsidRDefault="00F8539B" w:rsidP="006D7577">
      <w:pPr>
        <w:spacing w:after="0" w:line="240" w:lineRule="auto"/>
        <w:jc w:val="center"/>
        <w:rPr>
          <w:rFonts w:ascii="Times New Roman" w:hAnsi="Times New Roman" w:cs="Times New Roman"/>
          <w:bCs/>
          <w:sz w:val="28"/>
          <w:szCs w:val="28"/>
          <w:lang w:val="en-US"/>
        </w:rPr>
      </w:pPr>
    </w:p>
    <w:p w14:paraId="26DD2B2F" w14:textId="1FDA267C" w:rsidR="000048AC" w:rsidRPr="0026636A" w:rsidRDefault="000048AC" w:rsidP="00795FEB">
      <w:pPr>
        <w:pStyle w:val="a4"/>
        <w:numPr>
          <w:ilvl w:val="0"/>
          <w:numId w:val="43"/>
        </w:numPr>
        <w:spacing w:after="0" w:line="240" w:lineRule="auto"/>
        <w:ind w:left="0" w:firstLine="567"/>
        <w:jc w:val="both"/>
        <w:rPr>
          <w:rFonts w:ascii="Times New Roman" w:hAnsi="Times New Roman" w:cs="Times New Roman"/>
          <w:bCs/>
          <w:sz w:val="28"/>
          <w:szCs w:val="28"/>
          <w:lang w:val="kk-KZ"/>
        </w:rPr>
      </w:pPr>
      <w:r w:rsidRPr="0026636A">
        <w:rPr>
          <w:rFonts w:ascii="Times New Roman" w:hAnsi="Times New Roman" w:cs="Times New Roman"/>
          <w:bCs/>
          <w:i/>
          <w:iCs/>
          <w:sz w:val="28"/>
          <w:szCs w:val="28"/>
          <w:lang w:val="kk-KZ"/>
        </w:rPr>
        <w:t>Frangula alnus</w:t>
      </w:r>
      <w:r w:rsidRPr="0026636A">
        <w:rPr>
          <w:rFonts w:ascii="Times New Roman" w:hAnsi="Times New Roman" w:cs="Times New Roman"/>
          <w:bCs/>
          <w:sz w:val="28"/>
          <w:szCs w:val="28"/>
          <w:lang w:val="kk-KZ"/>
        </w:rPr>
        <w:t xml:space="preserve"> Mill. Тянь-Шань таулы аймақтарының биік белдеулерінде өсетін популяциялары морфологиялық тұрғыда орта жағдайына жақсы бейімделгені анықталды. Өсімдіктердің жапырақ тақталары тығыз, устьицалар саны (160–180 дана/мм²) артып, кутикуласы қалыңдаған. Бұл деректер оның тіршілік ету және өсімдік қорын ұлғайту үшін маңызды.</w:t>
      </w:r>
    </w:p>
    <w:p w14:paraId="1D9FFE8E" w14:textId="10C20B2E" w:rsidR="000048AC" w:rsidRPr="0026636A" w:rsidRDefault="000048AC" w:rsidP="00795FEB">
      <w:pPr>
        <w:pStyle w:val="a4"/>
        <w:numPr>
          <w:ilvl w:val="0"/>
          <w:numId w:val="43"/>
        </w:numPr>
        <w:spacing w:after="0" w:line="240" w:lineRule="auto"/>
        <w:ind w:left="0"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Өсімдіктің жерүсті мүшелерінің анатомиялық құрылымында экологиялық бейімделу белгілері байқалды: жапырақ мезофилінде палисадалық қабаттың үлесі 60%-ға дейін жетті, ал сабақ қабығында механикалық тін жақсы дамыған.</w:t>
      </w:r>
      <w:r w:rsidRPr="0026636A">
        <w:t xml:space="preserve"> </w:t>
      </w:r>
      <w:r w:rsidRPr="0026636A">
        <w:rPr>
          <w:rFonts w:ascii="Times New Roman" w:hAnsi="Times New Roman" w:cs="Times New Roman"/>
          <w:bCs/>
          <w:sz w:val="28"/>
          <w:szCs w:val="28"/>
          <w:lang w:val="kk-KZ"/>
        </w:rPr>
        <w:t xml:space="preserve">Гистохимиялық талдау нәтижесінде </w:t>
      </w:r>
      <w:r w:rsidRPr="0026636A">
        <w:rPr>
          <w:rFonts w:ascii="Times New Roman" w:hAnsi="Times New Roman" w:cs="Times New Roman"/>
          <w:bCs/>
          <w:i/>
          <w:iCs/>
          <w:sz w:val="28"/>
          <w:szCs w:val="28"/>
          <w:lang w:val="kk-KZ"/>
        </w:rPr>
        <w:t>Frangula alnus</w:t>
      </w:r>
      <w:r w:rsidRPr="0026636A">
        <w:rPr>
          <w:rFonts w:ascii="Times New Roman" w:hAnsi="Times New Roman" w:cs="Times New Roman"/>
          <w:bCs/>
          <w:sz w:val="28"/>
          <w:szCs w:val="28"/>
          <w:lang w:val="kk-KZ"/>
        </w:rPr>
        <w:t xml:space="preserve"> </w:t>
      </w:r>
      <w:r w:rsidR="005B0E5B" w:rsidRPr="0026636A">
        <w:rPr>
          <w:rFonts w:ascii="Times New Roman" w:hAnsi="Times New Roman" w:cs="Times New Roman"/>
          <w:bCs/>
          <w:sz w:val="28"/>
          <w:szCs w:val="28"/>
          <w:lang w:val="en-US"/>
        </w:rPr>
        <w:t xml:space="preserve">Mill. </w:t>
      </w:r>
      <w:r w:rsidRPr="0026636A">
        <w:rPr>
          <w:rFonts w:ascii="Times New Roman" w:hAnsi="Times New Roman" w:cs="Times New Roman"/>
          <w:bCs/>
          <w:sz w:val="28"/>
          <w:szCs w:val="28"/>
          <w:lang w:val="kk-KZ"/>
        </w:rPr>
        <w:t>енгізілген топтарда бауыр ұлпасында гликогеннің сақталуы артқаны, ал липидтердің жиналуы азайғаны анықталды.</w:t>
      </w:r>
    </w:p>
    <w:p w14:paraId="6682C0D3" w14:textId="39E4465F" w:rsidR="000048AC" w:rsidRPr="0026636A" w:rsidRDefault="000048AC" w:rsidP="009D19A8">
      <w:pPr>
        <w:pStyle w:val="a4"/>
        <w:numPr>
          <w:ilvl w:val="0"/>
          <w:numId w:val="43"/>
        </w:numPr>
        <w:spacing w:after="0" w:line="240" w:lineRule="auto"/>
        <w:ind w:left="0"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 xml:space="preserve">Фитохимиялық талдау нәтижесі бойынша, </w:t>
      </w:r>
      <w:r w:rsidRPr="0026636A">
        <w:rPr>
          <w:rFonts w:ascii="Times New Roman" w:hAnsi="Times New Roman" w:cs="Times New Roman"/>
          <w:bCs/>
          <w:i/>
          <w:iCs/>
          <w:sz w:val="28"/>
          <w:szCs w:val="28"/>
          <w:lang w:val="kk-KZ"/>
        </w:rPr>
        <w:t>Frangula alnus</w:t>
      </w:r>
      <w:r w:rsidR="00FA459B" w:rsidRPr="0026636A">
        <w:rPr>
          <w:rFonts w:ascii="Times New Roman" w:hAnsi="Times New Roman" w:cs="Times New Roman"/>
          <w:bCs/>
          <w:sz w:val="28"/>
          <w:szCs w:val="28"/>
          <w:lang w:val="kk-KZ"/>
        </w:rPr>
        <w:t xml:space="preserve"> Mill. </w:t>
      </w:r>
      <w:r w:rsidR="00730DAA" w:rsidRPr="0026636A">
        <w:rPr>
          <w:rFonts w:ascii="Times New Roman" w:hAnsi="Times New Roman" w:cs="Times New Roman"/>
          <w:bCs/>
          <w:sz w:val="28"/>
          <w:szCs w:val="28"/>
          <w:lang w:val="kk-KZ"/>
        </w:rPr>
        <w:t>жемісінің,</w:t>
      </w:r>
      <w:r w:rsidR="00730DAA" w:rsidRPr="0026636A">
        <w:rPr>
          <w:rFonts w:ascii="Times New Roman" w:hAnsi="Times New Roman" w:cs="Times New Roman"/>
          <w:bCs/>
          <w:sz w:val="28"/>
          <w:szCs w:val="28"/>
        </w:rPr>
        <w:t xml:space="preserve"> жапыра</w:t>
      </w:r>
      <w:r w:rsidR="00730DAA" w:rsidRPr="0026636A">
        <w:rPr>
          <w:rFonts w:ascii="Times New Roman" w:hAnsi="Times New Roman" w:cs="Times New Roman"/>
          <w:bCs/>
          <w:sz w:val="28"/>
          <w:szCs w:val="28"/>
          <w:lang w:val="kk-KZ"/>
        </w:rPr>
        <w:t xml:space="preserve">ғының және сабағының </w:t>
      </w:r>
      <w:r w:rsidR="00FA459B" w:rsidRPr="0026636A">
        <w:rPr>
          <w:rFonts w:ascii="Times New Roman" w:hAnsi="Times New Roman" w:cs="Times New Roman"/>
          <w:bCs/>
          <w:sz w:val="28"/>
          <w:szCs w:val="28"/>
          <w:lang w:val="kk-KZ"/>
        </w:rPr>
        <w:t>құрамында</w:t>
      </w:r>
      <w:r w:rsidR="00730DAA" w:rsidRPr="0026636A">
        <w:rPr>
          <w:rFonts w:ascii="Times New Roman" w:hAnsi="Times New Roman" w:cs="Times New Roman"/>
          <w:bCs/>
          <w:sz w:val="28"/>
          <w:szCs w:val="28"/>
          <w:lang w:val="kk-KZ"/>
        </w:rPr>
        <w:t xml:space="preserve"> </w:t>
      </w:r>
      <w:r w:rsidR="00730DAA" w:rsidRPr="0026636A">
        <w:rPr>
          <w:rFonts w:ascii="Times New Roman" w:hAnsi="Times New Roman" w:cs="Times New Roman"/>
          <w:sz w:val="28"/>
          <w:szCs w:val="28"/>
        </w:rPr>
        <w:t>γ</w:t>
      </w:r>
      <w:r w:rsidR="00730DAA" w:rsidRPr="0026636A">
        <w:rPr>
          <w:rFonts w:ascii="Times New Roman" w:hAnsi="Times New Roman" w:cs="Times New Roman"/>
          <w:sz w:val="28"/>
          <w:szCs w:val="28"/>
          <w:lang w:val="kk-KZ"/>
        </w:rPr>
        <w:t>-ситостерол</w:t>
      </w:r>
      <w:r w:rsidR="00FA459B" w:rsidRPr="0026636A">
        <w:rPr>
          <w:rFonts w:ascii="Times New Roman" w:hAnsi="Times New Roman" w:cs="Times New Roman"/>
          <w:bCs/>
          <w:sz w:val="28"/>
          <w:szCs w:val="28"/>
          <w:lang w:val="kk-KZ"/>
        </w:rPr>
        <w:t xml:space="preserve"> </w:t>
      </w:r>
      <w:r w:rsidR="00730DAA" w:rsidRPr="0026636A">
        <w:rPr>
          <w:rFonts w:ascii="Times New Roman" w:hAnsi="Times New Roman" w:cs="Times New Roman"/>
          <w:bCs/>
          <w:sz w:val="28"/>
          <w:szCs w:val="28"/>
          <w:lang w:val="en-US"/>
        </w:rPr>
        <w:t xml:space="preserve">– </w:t>
      </w:r>
      <w:r w:rsidR="00730DAA" w:rsidRPr="0026636A">
        <w:rPr>
          <w:rFonts w:ascii="Times New Roman" w:eastAsia="Times New Roman" w:hAnsi="Times New Roman" w:cs="Times New Roman"/>
          <w:color w:val="000000"/>
          <w:sz w:val="28"/>
          <w:szCs w:val="28"/>
        </w:rPr>
        <w:t>39,08</w:t>
      </w:r>
      <w:r w:rsidR="00730DAA" w:rsidRPr="0026636A">
        <w:rPr>
          <w:rFonts w:ascii="Times New Roman" w:eastAsia="Times New Roman" w:hAnsi="Times New Roman" w:cs="Times New Roman"/>
          <w:color w:val="000000"/>
          <w:sz w:val="28"/>
          <w:szCs w:val="28"/>
          <w:lang w:val="en-US"/>
        </w:rPr>
        <w:t xml:space="preserve"> %</w:t>
      </w:r>
      <w:r w:rsidR="00730DAA" w:rsidRPr="0026636A">
        <w:rPr>
          <w:rFonts w:ascii="Times New Roman" w:eastAsia="Times New Roman" w:hAnsi="Times New Roman" w:cs="Times New Roman"/>
          <w:color w:val="000000"/>
          <w:sz w:val="28"/>
          <w:szCs w:val="28"/>
          <w:lang w:val="kk-KZ"/>
        </w:rPr>
        <w:t xml:space="preserve">, </w:t>
      </w:r>
      <w:r w:rsidR="00730DAA" w:rsidRPr="0026636A">
        <w:rPr>
          <w:rFonts w:ascii="Times New Roman" w:eastAsia="Times New Roman" w:hAnsi="Times New Roman" w:cs="Times New Roman"/>
          <w:color w:val="000000"/>
          <w:sz w:val="28"/>
          <w:szCs w:val="28"/>
        </w:rPr>
        <w:t>82</w:t>
      </w:r>
      <w:r w:rsidR="00730DAA" w:rsidRPr="0026636A">
        <w:rPr>
          <w:rFonts w:ascii="Times New Roman" w:eastAsia="Times New Roman" w:hAnsi="Times New Roman" w:cs="Times New Roman"/>
          <w:color w:val="000000"/>
          <w:sz w:val="28"/>
          <w:szCs w:val="28"/>
          <w:lang w:val="kk-KZ"/>
        </w:rPr>
        <w:t xml:space="preserve"> </w:t>
      </w:r>
      <w:r w:rsidR="00730DAA" w:rsidRPr="0026636A">
        <w:rPr>
          <w:rFonts w:ascii="Times New Roman" w:eastAsia="Times New Roman" w:hAnsi="Times New Roman" w:cs="Times New Roman"/>
          <w:color w:val="000000"/>
          <w:sz w:val="28"/>
          <w:szCs w:val="28"/>
        </w:rPr>
        <w:t xml:space="preserve">% </w:t>
      </w:r>
      <w:r w:rsidR="00730DAA" w:rsidRPr="0026636A">
        <w:rPr>
          <w:rFonts w:ascii="Times New Roman" w:eastAsia="Times New Roman" w:hAnsi="Times New Roman" w:cs="Times New Roman"/>
          <w:color w:val="000000"/>
          <w:sz w:val="28"/>
          <w:szCs w:val="28"/>
          <w:lang w:val="kk-KZ"/>
        </w:rPr>
        <w:t xml:space="preserve">және </w:t>
      </w:r>
      <w:r w:rsidR="00730DAA" w:rsidRPr="0026636A">
        <w:rPr>
          <w:rFonts w:ascii="Times New Roman" w:eastAsia="Times New Roman" w:hAnsi="Times New Roman" w:cs="Times New Roman"/>
          <w:color w:val="000000"/>
          <w:sz w:val="28"/>
          <w:szCs w:val="28"/>
        </w:rPr>
        <w:t>69</w:t>
      </w:r>
      <w:r w:rsidR="00730DAA" w:rsidRPr="0026636A">
        <w:rPr>
          <w:rFonts w:ascii="Times New Roman" w:eastAsia="Times New Roman" w:hAnsi="Times New Roman" w:cs="Times New Roman"/>
          <w:color w:val="000000"/>
          <w:sz w:val="28"/>
          <w:szCs w:val="28"/>
          <w:lang w:val="kk-KZ"/>
        </w:rPr>
        <w:t xml:space="preserve"> </w:t>
      </w:r>
      <w:r w:rsidR="00730DAA" w:rsidRPr="0026636A">
        <w:rPr>
          <w:rFonts w:ascii="Times New Roman" w:eastAsia="Times New Roman" w:hAnsi="Times New Roman" w:cs="Times New Roman"/>
          <w:color w:val="000000"/>
          <w:sz w:val="28"/>
          <w:szCs w:val="28"/>
          <w:lang w:val="en-US"/>
        </w:rPr>
        <w:t xml:space="preserve">% </w:t>
      </w:r>
      <w:r w:rsidR="00DF7B29">
        <w:rPr>
          <w:rFonts w:ascii="Times New Roman" w:eastAsia="Times New Roman" w:hAnsi="Times New Roman" w:cs="Times New Roman"/>
          <w:color w:val="000000"/>
          <w:sz w:val="28"/>
          <w:szCs w:val="28"/>
          <w:lang w:val="kk-KZ"/>
        </w:rPr>
        <w:t>кездесетіні анықталды. Соным</w:t>
      </w:r>
      <w:r w:rsidR="00730DAA" w:rsidRPr="0026636A">
        <w:rPr>
          <w:rFonts w:ascii="Times New Roman" w:eastAsia="Times New Roman" w:hAnsi="Times New Roman" w:cs="Times New Roman"/>
          <w:color w:val="000000"/>
          <w:sz w:val="28"/>
          <w:szCs w:val="28"/>
          <w:lang w:val="kk-KZ"/>
        </w:rPr>
        <w:t xml:space="preserve">ен қатар, </w:t>
      </w:r>
      <w:r w:rsidRPr="0026636A">
        <w:rPr>
          <w:rFonts w:ascii="Times New Roman" w:hAnsi="Times New Roman" w:cs="Times New Roman"/>
          <w:bCs/>
          <w:sz w:val="28"/>
          <w:szCs w:val="28"/>
          <w:lang w:val="kk-KZ"/>
        </w:rPr>
        <w:t>фенолды қосылыстар</w:t>
      </w:r>
      <w:r w:rsidR="00730DAA" w:rsidRPr="0026636A">
        <w:rPr>
          <w:rFonts w:ascii="Times New Roman" w:hAnsi="Times New Roman" w:cs="Times New Roman"/>
          <w:bCs/>
          <w:sz w:val="28"/>
          <w:szCs w:val="28"/>
          <w:lang w:val="kk-KZ"/>
        </w:rPr>
        <w:t xml:space="preserve">, </w:t>
      </w:r>
      <w:r w:rsidR="00730DAA" w:rsidRPr="0026636A">
        <w:rPr>
          <w:rFonts w:ascii="Times New Roman" w:hAnsi="Times New Roman" w:cs="Times New Roman"/>
          <w:bCs/>
          <w:sz w:val="28"/>
          <w:szCs w:val="28"/>
        </w:rPr>
        <w:t>витамин E</w:t>
      </w:r>
      <w:r w:rsidR="00730DAA" w:rsidRPr="0026636A">
        <w:rPr>
          <w:rFonts w:ascii="Times New Roman" w:hAnsi="Times New Roman" w:cs="Times New Roman"/>
          <w:bCs/>
          <w:sz w:val="28"/>
          <w:szCs w:val="28"/>
          <w:lang w:val="kk-KZ"/>
        </w:rPr>
        <w:t xml:space="preserve"> және</w:t>
      </w:r>
      <w:r w:rsidR="00730DAA" w:rsidRPr="0026636A">
        <w:rPr>
          <w:rFonts w:ascii="Times New Roman" w:hAnsi="Times New Roman" w:cs="Times New Roman"/>
          <w:bCs/>
          <w:sz w:val="28"/>
          <w:szCs w:val="28"/>
        </w:rPr>
        <w:t xml:space="preserve"> тритерпендер</w:t>
      </w:r>
      <w:r w:rsidRPr="0026636A">
        <w:rPr>
          <w:rFonts w:ascii="Times New Roman" w:hAnsi="Times New Roman" w:cs="Times New Roman"/>
          <w:bCs/>
          <w:sz w:val="28"/>
          <w:szCs w:val="28"/>
          <w:lang w:val="kk-KZ"/>
        </w:rPr>
        <w:t xml:space="preserve"> бар екендігі анықталды.</w:t>
      </w:r>
    </w:p>
    <w:p w14:paraId="5C4B9FBB" w14:textId="3A320AAF" w:rsidR="000048AC" w:rsidRPr="0026636A" w:rsidRDefault="000048AC" w:rsidP="00795FEB">
      <w:pPr>
        <w:pStyle w:val="a4"/>
        <w:numPr>
          <w:ilvl w:val="0"/>
          <w:numId w:val="43"/>
        </w:numPr>
        <w:spacing w:after="0" w:line="240" w:lineRule="auto"/>
        <w:ind w:left="0"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 xml:space="preserve">Егеуқұйрықтардың жоғары майлы диетамен шақырылған семіздік моделінде </w:t>
      </w:r>
      <w:r w:rsidRPr="0026636A">
        <w:rPr>
          <w:rFonts w:ascii="Times New Roman" w:hAnsi="Times New Roman" w:cs="Times New Roman"/>
          <w:bCs/>
          <w:i/>
          <w:iCs/>
          <w:sz w:val="28"/>
          <w:szCs w:val="28"/>
          <w:lang w:val="kk-KZ"/>
        </w:rPr>
        <w:t>Frangula alnus</w:t>
      </w:r>
      <w:r w:rsidR="005B0E5B" w:rsidRPr="0026636A">
        <w:rPr>
          <w:rFonts w:ascii="Times New Roman" w:hAnsi="Times New Roman" w:cs="Times New Roman"/>
          <w:bCs/>
          <w:sz w:val="28"/>
          <w:szCs w:val="28"/>
          <w:lang w:val="kk-KZ"/>
        </w:rPr>
        <w:t xml:space="preserve"> Mill. қайнатпасы</w:t>
      </w:r>
      <w:r w:rsidR="00795FEB" w:rsidRPr="0026636A">
        <w:rPr>
          <w:rFonts w:ascii="Times New Roman" w:hAnsi="Times New Roman" w:cs="Times New Roman"/>
          <w:bCs/>
          <w:sz w:val="28"/>
          <w:szCs w:val="28"/>
          <w:lang w:val="kk-KZ"/>
        </w:rPr>
        <w:t xml:space="preserve">н қабылдау </w:t>
      </w:r>
      <w:r w:rsidRPr="0026636A">
        <w:rPr>
          <w:rFonts w:ascii="Times New Roman" w:hAnsi="Times New Roman" w:cs="Times New Roman"/>
          <w:bCs/>
          <w:sz w:val="28"/>
          <w:szCs w:val="28"/>
          <w:lang w:val="kk-KZ"/>
        </w:rPr>
        <w:t xml:space="preserve">20 күн </w:t>
      </w:r>
      <w:r w:rsidR="00795FEB" w:rsidRPr="0026636A">
        <w:rPr>
          <w:rFonts w:ascii="Times New Roman" w:hAnsi="Times New Roman" w:cs="Times New Roman"/>
          <w:bCs/>
          <w:sz w:val="28"/>
          <w:szCs w:val="28"/>
          <w:lang w:val="kk-KZ"/>
        </w:rPr>
        <w:t>ішінде</w:t>
      </w:r>
      <w:r w:rsidRPr="0026636A">
        <w:rPr>
          <w:rFonts w:ascii="Times New Roman" w:hAnsi="Times New Roman" w:cs="Times New Roman"/>
          <w:bCs/>
          <w:sz w:val="28"/>
          <w:szCs w:val="28"/>
          <w:lang w:val="kk-KZ"/>
        </w:rPr>
        <w:t xml:space="preserve"> бауырдың майлану деңгейін 37%-ға төмендетті және бауыр индексін (5,6±0,4%-дан 4,1±0,3%-ға дейін) азайтты.</w:t>
      </w:r>
    </w:p>
    <w:p w14:paraId="30495441" w14:textId="608B5A49" w:rsidR="009F1A60" w:rsidRPr="00147CDB" w:rsidRDefault="000048AC" w:rsidP="00147CDB">
      <w:pPr>
        <w:pStyle w:val="a4"/>
        <w:numPr>
          <w:ilvl w:val="0"/>
          <w:numId w:val="43"/>
        </w:numPr>
        <w:spacing w:after="0" w:line="240" w:lineRule="auto"/>
        <w:ind w:left="0" w:firstLine="567"/>
        <w:jc w:val="both"/>
        <w:rPr>
          <w:rFonts w:ascii="Times New Roman" w:hAnsi="Times New Roman" w:cs="Times New Roman"/>
          <w:bCs/>
          <w:sz w:val="28"/>
          <w:szCs w:val="28"/>
          <w:lang w:val="kk-KZ"/>
        </w:rPr>
      </w:pPr>
      <w:r w:rsidRPr="0026636A">
        <w:rPr>
          <w:rFonts w:ascii="Times New Roman" w:hAnsi="Times New Roman" w:cs="Times New Roman"/>
          <w:bCs/>
          <w:sz w:val="28"/>
          <w:szCs w:val="28"/>
          <w:lang w:val="kk-KZ"/>
        </w:rPr>
        <w:t xml:space="preserve">Тышқандардағы алкогольдік майлы бауыр дистрофиясы моделінде </w:t>
      </w:r>
      <w:r w:rsidRPr="0026636A">
        <w:rPr>
          <w:rFonts w:ascii="Times New Roman" w:hAnsi="Times New Roman" w:cs="Times New Roman"/>
          <w:bCs/>
          <w:i/>
          <w:iCs/>
          <w:sz w:val="28"/>
          <w:szCs w:val="28"/>
          <w:lang w:val="kk-KZ"/>
        </w:rPr>
        <w:t>Frangula alnus</w:t>
      </w:r>
      <w:r w:rsidRPr="0026636A">
        <w:rPr>
          <w:rFonts w:ascii="Times New Roman" w:hAnsi="Times New Roman" w:cs="Times New Roman"/>
          <w:bCs/>
          <w:sz w:val="28"/>
          <w:szCs w:val="28"/>
          <w:lang w:val="kk-KZ"/>
        </w:rPr>
        <w:t xml:space="preserve"> Mill. экстракты қандағы АЛТ мен АСТ деңгейін тиісінше 45% және 38%-ға төмендетіп, бауыр тінінің морфологиялық құрылымын қалпына келтірді.</w:t>
      </w:r>
      <w:r w:rsidR="00147CDB">
        <w:rPr>
          <w:rFonts w:ascii="Times New Roman" w:hAnsi="Times New Roman" w:cs="Times New Roman"/>
          <w:bCs/>
          <w:sz w:val="28"/>
          <w:szCs w:val="28"/>
          <w:lang w:val="en-US"/>
        </w:rPr>
        <w:t xml:space="preserve"> </w:t>
      </w:r>
      <w:r w:rsidRPr="00147CDB">
        <w:rPr>
          <w:rFonts w:ascii="Times New Roman" w:hAnsi="Times New Roman" w:cs="Times New Roman"/>
          <w:bCs/>
          <w:sz w:val="28"/>
          <w:szCs w:val="28"/>
          <w:lang w:val="kk-KZ"/>
        </w:rPr>
        <w:t xml:space="preserve">Алынған нәтижелер бойынша, </w:t>
      </w:r>
      <w:r w:rsidRPr="00147CDB">
        <w:rPr>
          <w:rFonts w:ascii="Times New Roman" w:hAnsi="Times New Roman" w:cs="Times New Roman"/>
          <w:bCs/>
          <w:i/>
          <w:iCs/>
          <w:sz w:val="28"/>
          <w:szCs w:val="28"/>
          <w:lang w:val="kk-KZ"/>
        </w:rPr>
        <w:t>Frangula alnus</w:t>
      </w:r>
      <w:r w:rsidRPr="00147CDB">
        <w:rPr>
          <w:rFonts w:ascii="Times New Roman" w:hAnsi="Times New Roman" w:cs="Times New Roman"/>
          <w:bCs/>
          <w:sz w:val="28"/>
          <w:szCs w:val="28"/>
          <w:lang w:val="kk-KZ"/>
        </w:rPr>
        <w:t xml:space="preserve"> Mill. өсімдігінің биологиялық белсенді қосылыстары антиоксиданттық және гепатопротекторлық қасиеттерге ие екенін көрсетті. Бұл өсімдік бауырдың май алмасуы мен ферменттік тепе-теңдігін реттеуде перспективалы табиғи агент болып табылады.</w:t>
      </w:r>
      <w:r w:rsidR="005B0E5B" w:rsidRPr="00147CDB">
        <w:rPr>
          <w:rFonts w:ascii="Times New Roman" w:hAnsi="Times New Roman" w:cs="Times New Roman"/>
          <w:bCs/>
          <w:sz w:val="28"/>
          <w:szCs w:val="28"/>
          <w:lang w:val="kk-KZ"/>
        </w:rPr>
        <w:t xml:space="preserve"> </w:t>
      </w:r>
      <w:r w:rsidR="00147CDB">
        <w:rPr>
          <w:rFonts w:ascii="Times New Roman" w:hAnsi="Times New Roman" w:cs="Times New Roman"/>
          <w:bCs/>
          <w:sz w:val="28"/>
          <w:szCs w:val="28"/>
          <w:lang w:val="kk-KZ"/>
        </w:rPr>
        <w:t>Жүргізілген м</w:t>
      </w:r>
      <w:r w:rsidR="005B0E5B" w:rsidRPr="00147CDB">
        <w:rPr>
          <w:rFonts w:ascii="Times New Roman" w:hAnsi="Times New Roman" w:cs="Times New Roman"/>
          <w:bCs/>
          <w:sz w:val="28"/>
          <w:szCs w:val="28"/>
          <w:lang w:val="kk-KZ"/>
        </w:rPr>
        <w:t xml:space="preserve">орфобиологиялық және химиялық зерттеулер </w:t>
      </w:r>
      <w:r w:rsidR="00147CDB" w:rsidRPr="0026636A">
        <w:rPr>
          <w:rFonts w:ascii="Times New Roman" w:hAnsi="Times New Roman" w:cs="Times New Roman"/>
          <w:bCs/>
          <w:i/>
          <w:iCs/>
          <w:sz w:val="28"/>
          <w:szCs w:val="28"/>
          <w:lang w:val="kk-KZ"/>
        </w:rPr>
        <w:t>Frangula alnus</w:t>
      </w:r>
      <w:r w:rsidR="00147CDB" w:rsidRPr="0026636A">
        <w:rPr>
          <w:rFonts w:ascii="Times New Roman" w:hAnsi="Times New Roman" w:cs="Times New Roman"/>
          <w:bCs/>
          <w:sz w:val="28"/>
          <w:szCs w:val="28"/>
          <w:lang w:val="kk-KZ"/>
        </w:rPr>
        <w:t xml:space="preserve"> Mill. </w:t>
      </w:r>
      <w:r w:rsidR="00147CDB">
        <w:rPr>
          <w:rFonts w:ascii="Times New Roman" w:hAnsi="Times New Roman" w:cs="Times New Roman"/>
          <w:bCs/>
          <w:sz w:val="28"/>
          <w:szCs w:val="28"/>
          <w:lang w:val="kk-KZ"/>
        </w:rPr>
        <w:t xml:space="preserve">өсімдігінің </w:t>
      </w:r>
      <w:r w:rsidR="005B0E5B" w:rsidRPr="00147CDB">
        <w:rPr>
          <w:rFonts w:ascii="Times New Roman" w:hAnsi="Times New Roman" w:cs="Times New Roman"/>
          <w:bCs/>
          <w:sz w:val="28"/>
          <w:szCs w:val="28"/>
          <w:lang w:val="kk-KZ"/>
        </w:rPr>
        <w:t>фармакологиялық потенциалын нығайтады.</w:t>
      </w:r>
    </w:p>
    <w:p w14:paraId="08321D67" w14:textId="77777777" w:rsidR="009F1A60" w:rsidRPr="0026636A" w:rsidRDefault="009F1A60" w:rsidP="00861B93">
      <w:pPr>
        <w:spacing w:after="0" w:line="240" w:lineRule="auto"/>
        <w:jc w:val="center"/>
        <w:rPr>
          <w:rFonts w:ascii="Times New Roman" w:hAnsi="Times New Roman" w:cs="Times New Roman"/>
          <w:b/>
          <w:sz w:val="28"/>
          <w:szCs w:val="28"/>
          <w:lang w:val="kk-KZ"/>
        </w:rPr>
      </w:pPr>
    </w:p>
    <w:p w14:paraId="0A109653" w14:textId="77777777" w:rsidR="00F821AC" w:rsidRPr="0026636A" w:rsidRDefault="00F821AC" w:rsidP="00861B93">
      <w:pPr>
        <w:spacing w:after="0" w:line="240" w:lineRule="auto"/>
        <w:jc w:val="center"/>
        <w:rPr>
          <w:rFonts w:ascii="Times New Roman" w:hAnsi="Times New Roman" w:cs="Times New Roman"/>
          <w:b/>
          <w:sz w:val="28"/>
          <w:szCs w:val="28"/>
          <w:lang w:val="kk-KZ"/>
        </w:rPr>
      </w:pPr>
    </w:p>
    <w:p w14:paraId="3963B2F0" w14:textId="77777777" w:rsidR="00F821AC" w:rsidRPr="0026636A" w:rsidRDefault="00F821AC" w:rsidP="00861B93">
      <w:pPr>
        <w:spacing w:after="0" w:line="240" w:lineRule="auto"/>
        <w:jc w:val="center"/>
        <w:rPr>
          <w:rFonts w:ascii="Times New Roman" w:hAnsi="Times New Roman" w:cs="Times New Roman"/>
          <w:b/>
          <w:sz w:val="28"/>
          <w:szCs w:val="28"/>
          <w:lang w:val="kk-KZ"/>
        </w:rPr>
      </w:pPr>
    </w:p>
    <w:p w14:paraId="40D47149" w14:textId="77777777" w:rsidR="00F821AC" w:rsidRPr="0026636A" w:rsidRDefault="00F821AC" w:rsidP="00861B93">
      <w:pPr>
        <w:spacing w:after="0" w:line="240" w:lineRule="auto"/>
        <w:jc w:val="center"/>
        <w:rPr>
          <w:rFonts w:ascii="Times New Roman" w:hAnsi="Times New Roman" w:cs="Times New Roman"/>
          <w:b/>
          <w:sz w:val="28"/>
          <w:szCs w:val="28"/>
          <w:lang w:val="kk-KZ"/>
        </w:rPr>
      </w:pPr>
    </w:p>
    <w:p w14:paraId="310ADE07" w14:textId="77777777" w:rsidR="00F821AC" w:rsidRPr="0026636A" w:rsidRDefault="00F821AC" w:rsidP="00861B93">
      <w:pPr>
        <w:spacing w:after="0" w:line="240" w:lineRule="auto"/>
        <w:jc w:val="center"/>
        <w:rPr>
          <w:rFonts w:ascii="Times New Roman" w:hAnsi="Times New Roman" w:cs="Times New Roman"/>
          <w:b/>
          <w:sz w:val="28"/>
          <w:szCs w:val="28"/>
          <w:lang w:val="kk-KZ"/>
        </w:rPr>
      </w:pPr>
    </w:p>
    <w:p w14:paraId="08F48A96" w14:textId="77777777" w:rsidR="00F821AC" w:rsidRPr="0026636A" w:rsidRDefault="00F821AC" w:rsidP="00861B93">
      <w:pPr>
        <w:spacing w:after="0" w:line="240" w:lineRule="auto"/>
        <w:jc w:val="center"/>
        <w:rPr>
          <w:rFonts w:ascii="Times New Roman" w:hAnsi="Times New Roman" w:cs="Times New Roman"/>
          <w:b/>
          <w:sz w:val="28"/>
          <w:szCs w:val="28"/>
          <w:lang w:val="kk-KZ"/>
        </w:rPr>
      </w:pPr>
    </w:p>
    <w:p w14:paraId="5642C4E0" w14:textId="77777777" w:rsidR="00F821AC" w:rsidRPr="0026636A" w:rsidRDefault="00F821AC" w:rsidP="00F821AC">
      <w:pPr>
        <w:spacing w:after="0" w:line="240" w:lineRule="auto"/>
        <w:rPr>
          <w:rFonts w:ascii="Times New Roman" w:hAnsi="Times New Roman" w:cs="Times New Roman"/>
          <w:b/>
          <w:sz w:val="28"/>
          <w:szCs w:val="28"/>
          <w:lang w:val="kk-KZ"/>
        </w:rPr>
      </w:pPr>
    </w:p>
    <w:p w14:paraId="6D2B6B6A" w14:textId="77777777" w:rsidR="00F821AC" w:rsidRPr="0026636A" w:rsidRDefault="00F821AC" w:rsidP="00F821AC">
      <w:pPr>
        <w:spacing w:after="0" w:line="240" w:lineRule="auto"/>
        <w:rPr>
          <w:rFonts w:ascii="Times New Roman" w:hAnsi="Times New Roman" w:cs="Times New Roman"/>
          <w:b/>
          <w:sz w:val="28"/>
          <w:szCs w:val="28"/>
          <w:lang w:val="kk-KZ"/>
        </w:rPr>
      </w:pPr>
    </w:p>
    <w:p w14:paraId="5A87982B" w14:textId="77777777" w:rsidR="00F821AC" w:rsidRPr="0026636A" w:rsidRDefault="00F821AC" w:rsidP="00861B93">
      <w:pPr>
        <w:spacing w:after="0" w:line="240" w:lineRule="auto"/>
        <w:jc w:val="center"/>
        <w:rPr>
          <w:rFonts w:ascii="Times New Roman" w:hAnsi="Times New Roman" w:cs="Times New Roman"/>
          <w:b/>
          <w:sz w:val="28"/>
          <w:szCs w:val="28"/>
          <w:lang w:val="kk-KZ"/>
        </w:rPr>
      </w:pPr>
    </w:p>
    <w:p w14:paraId="3B07B103" w14:textId="77777777" w:rsidR="0004574E" w:rsidRPr="0026636A" w:rsidRDefault="0004574E" w:rsidP="00861B93">
      <w:pPr>
        <w:spacing w:after="0" w:line="240" w:lineRule="auto"/>
        <w:jc w:val="center"/>
        <w:rPr>
          <w:rFonts w:ascii="Times New Roman" w:hAnsi="Times New Roman" w:cs="Times New Roman"/>
          <w:b/>
          <w:sz w:val="28"/>
          <w:szCs w:val="28"/>
          <w:lang w:val="kk-KZ"/>
        </w:rPr>
      </w:pPr>
      <w:r w:rsidRPr="0026636A">
        <w:rPr>
          <w:rFonts w:ascii="Times New Roman" w:hAnsi="Times New Roman" w:cs="Times New Roman"/>
          <w:b/>
          <w:sz w:val="28"/>
          <w:szCs w:val="28"/>
          <w:lang w:val="kk-KZ"/>
        </w:rPr>
        <w:br w:type="page"/>
      </w:r>
    </w:p>
    <w:p w14:paraId="4B843E60" w14:textId="5FB843A3" w:rsidR="00D86635" w:rsidRPr="0026636A" w:rsidRDefault="00D86635" w:rsidP="006D7577">
      <w:pPr>
        <w:pStyle w:val="1"/>
        <w:spacing w:before="0" w:line="240" w:lineRule="auto"/>
        <w:jc w:val="center"/>
        <w:rPr>
          <w:rFonts w:ascii="Times New Roman" w:hAnsi="Times New Roman" w:cs="Times New Roman"/>
          <w:b/>
          <w:color w:val="auto"/>
          <w:sz w:val="28"/>
          <w:szCs w:val="28"/>
          <w:lang w:val="kk-KZ"/>
        </w:rPr>
      </w:pPr>
      <w:r w:rsidRPr="0026636A">
        <w:rPr>
          <w:rFonts w:ascii="Times New Roman" w:hAnsi="Times New Roman" w:cs="Times New Roman"/>
          <w:b/>
          <w:color w:val="auto"/>
          <w:sz w:val="28"/>
          <w:szCs w:val="28"/>
          <w:lang w:val="kk-KZ"/>
        </w:rPr>
        <w:lastRenderedPageBreak/>
        <w:t>ПАЙДАЛАНҒАН ӘДЕБИЕТТЕР ТІЗІМІ</w:t>
      </w:r>
    </w:p>
    <w:p w14:paraId="23F2D3EE" w14:textId="77777777" w:rsidR="00FE052F" w:rsidRPr="0026636A" w:rsidRDefault="00FE052F" w:rsidP="006D7577">
      <w:pPr>
        <w:spacing w:after="0" w:line="240" w:lineRule="auto"/>
        <w:jc w:val="both"/>
        <w:rPr>
          <w:rFonts w:ascii="Times New Roman" w:hAnsi="Times New Roman" w:cs="Times New Roman"/>
          <w:b/>
          <w:sz w:val="28"/>
          <w:szCs w:val="28"/>
          <w:lang w:val="kk-KZ"/>
        </w:rPr>
      </w:pPr>
    </w:p>
    <w:p w14:paraId="78A3C717" w14:textId="77777777" w:rsidR="009B76F0" w:rsidRPr="0026636A" w:rsidRDefault="009B76F0" w:rsidP="009B76F0">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Morris MJ, Beilharz JE, Maniam J, Reichelt AC, Westbrook RF. Why is obesity such a problem in the 21st century? The intersection of palatable food, cues and reward pathways, stress, and cognition. Neurosci Biobehav Rev. 2015 Nov;58:36-45. doi: 10.1016/j.neubiorev.2014.12.002. Epub 2014 Dec 10. PMID: 25496905.</w:t>
      </w:r>
    </w:p>
    <w:p w14:paraId="3E19A8E1" w14:textId="77777777" w:rsidR="009B76F0" w:rsidRPr="0026636A" w:rsidRDefault="009B76F0" w:rsidP="009B76F0">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Park S, Keum D, Kim H. Efficacy and safety of anti-obesity herbal medicine focused on pattern identification: A systematic review and meta-analysis. Medicine (Baltimore). 2022 Dec 16;101(50):e32087. doi: 10.1097/MD.0000000000032087. PMID: 36550880; PMCID: PMC9771347.</w:t>
      </w:r>
    </w:p>
    <w:p w14:paraId="79708C63" w14:textId="081A86E7" w:rsidR="009B76F0" w:rsidRPr="0026636A" w:rsidRDefault="008A3A15" w:rsidP="00D23D5F">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Sofiakhan Alimova, Zura Yessimsiitova, Akmaral Issayeva, Muhemaiti Yueerlin, Zhanna Abdrassulova, Zhanar Kenzheyeva, Laura Koibasova, Gaukhar Baitasheva, Aitzhamal Mussina, Markhabat Batyrkhanov, Saniya Dauletbayeva, Elzira Kyrbassova and Asiya Baishanbo.</w:t>
      </w:r>
      <w:r w:rsidRPr="0026636A">
        <w:rPr>
          <w:rFonts w:ascii="Times New Roman" w:hAnsi="Times New Roman" w:cs="Times New Roman"/>
          <w:sz w:val="28"/>
          <w:szCs w:val="28"/>
          <w:lang w:val="en-US"/>
        </w:rPr>
        <w:t xml:space="preserve"> Study on the Preventive Effects of Frangula alnus Extract in Alcohol-Induced Liver Damage in C57BL/6 Mice. ES Food &amp; Agroforestry 20, 2025. https://doi.org/10.30919/faf1470. P. 1470-1482.</w:t>
      </w:r>
    </w:p>
    <w:p w14:paraId="71DB80DE" w14:textId="2D7E2EEF" w:rsidR="006778D5" w:rsidRPr="0026636A" w:rsidRDefault="006778D5" w:rsidP="006778D5">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Sofiakhan Alimova, Yessimsiitova Zura, Tutku Tunç, Hülya Özpınar</w:t>
      </w:r>
      <w:r w:rsidRPr="0026636A">
        <w:rPr>
          <w:rFonts w:ascii="Times New Roman" w:hAnsi="Times New Roman" w:cs="Times New Roman"/>
          <w:sz w:val="28"/>
          <w:szCs w:val="28"/>
          <w:lang w:val="en-US"/>
        </w:rPr>
        <w:t>. Investigation of biochemical properties, antimicrobial, antioxidant and antiproliferative activity of the Rhamnus Cathartica L. extracts collected from Kazakhstan. Journal of Faculty of Pharmacy of Ankara University, 49(3), 2025. https://doi.org/10.33483/jfpau.1595627</w:t>
      </w:r>
    </w:p>
    <w:p w14:paraId="6DC6AB32" w14:textId="77777777" w:rsidR="009B76F0" w:rsidRPr="0026636A" w:rsidRDefault="009B76F0" w:rsidP="009B76F0">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Elansary HO, Szopa A, Kubica P, Ekiert H, Al-Mana FA, El-Shafei AA. Polyphenols of Frangula alnus and Peganum harmala Leaves and Associated Biological Activities. Plants (Basel). 2020 Aug 24;9(9):1086. doi: 10.3390/plants9091086. PMID: 32847047; PMCID: PMC7570311.</w:t>
      </w:r>
    </w:p>
    <w:p w14:paraId="79A29978" w14:textId="77777777" w:rsidR="009B76F0" w:rsidRPr="0026636A" w:rsidRDefault="009B76F0" w:rsidP="009B76F0">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G. Bhat, S. (2022). Medicinal Plants and Its Pharmacological Values. IntechOpen. doi: 10.5772/intechopen.99848</w:t>
      </w:r>
    </w:p>
    <w:p w14:paraId="6DE6779E" w14:textId="77777777" w:rsidR="009B76F0" w:rsidRPr="0026636A" w:rsidRDefault="009B76F0" w:rsidP="009B76F0">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Atanasov AG, Waltenberger B, Pferschy-Wenzig EM, Linder T, Wawrosch C, Uhrin P, Temml V, Wang L, Schwaiger S, Heiss EH, Rollinger JM, Schuster D, Breuss JM, Bochkov V, Mihovilovic MD, Kopp B, Bauer R, Dirsch VM, Stuppner H. Discovery and resupply of pharmacologically active plant-derived natural products: A review. Biotechnol Adv. 2015 Dec;33(8):1582-1614. doi: 10.1016/j.biotechadv.2015.08.001. Epub 2015 Aug 15. PMID: 26281720; PMCID: PMC4748402.</w:t>
      </w:r>
    </w:p>
    <w:p w14:paraId="3D87DF4F" w14:textId="77777777" w:rsidR="009B76F0" w:rsidRPr="0026636A" w:rsidRDefault="009B76F0" w:rsidP="009B76F0">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Grachov, A. (2010-2025). Крушина ламка (Frangula Alnus Mill.) — Лікарські рослини України.</w:t>
      </w:r>
    </w:p>
    <w:p w14:paraId="5AD33A68" w14:textId="77777777" w:rsidR="00963B97" w:rsidRPr="0026636A" w:rsidRDefault="00963B97" w:rsidP="006D7577">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Tortosa R. D., Novara L. Rhamnaceae Juss //Aportes Botánicos de Salta. – 2012. – Т. 1.</w:t>
      </w:r>
    </w:p>
    <w:p w14:paraId="74748331" w14:textId="77777777" w:rsidR="00963B97" w:rsidRPr="0026636A" w:rsidRDefault="00963B97"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Ольшанський І. Г. Родина Rhamnaceae Juss. у флорі України //Чорноморський ботанічний журнал. – 2014. – №. 10,№. 2. – С. 190-201.</w:t>
      </w:r>
    </w:p>
    <w:p w14:paraId="34D9DFB8" w14:textId="77777777" w:rsidR="00963B97" w:rsidRPr="0026636A" w:rsidRDefault="00963B97"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Medan D., Schirarend C. Rhamnaceae //Flowering Plants Dicotyledons: Celastrales, Oxalidales, Rosales, Cornales, Ericales. – 2004. – С. 320-338.</w:t>
      </w:r>
    </w:p>
    <w:p w14:paraId="2568657F" w14:textId="77777777" w:rsidR="00963B97" w:rsidRPr="0026636A" w:rsidRDefault="00963B97"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Shi, C., Wang, S., Cai, H. H., Zhang, H. R., Long, X. X., Tihelka, E., ... &amp; Spicer, R. A. (2022). Fire-prone Rhamnaceae with South African affinities in cretaceous Myanmar amber. Nature Plants, 8(2), 125-135. doi:10.1038/s41 477 -021-01091</w:t>
      </w:r>
    </w:p>
    <w:p w14:paraId="310A6FD6" w14:textId="77777777" w:rsidR="00963B97" w:rsidRPr="0026636A" w:rsidRDefault="00963B97"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Oliveira, A. K. D., Coelho, M. D. F. B., Maia, S. S. S., Diógenes, F. É. P., &amp; Medeiros Filho, S. (2012). Atividade alelopática de extratos de diferentes partes de juazeiro (</w:t>
      </w:r>
      <w:r w:rsidRPr="0026636A">
        <w:rPr>
          <w:rFonts w:ascii="Times New Roman" w:hAnsi="Times New Roman" w:cs="Times New Roman"/>
          <w:i/>
          <w:sz w:val="28"/>
          <w:szCs w:val="28"/>
          <w:lang w:val="kk-KZ"/>
        </w:rPr>
        <w:t>Ziziphus joazeiro</w:t>
      </w:r>
      <w:r w:rsidRPr="0026636A">
        <w:rPr>
          <w:rFonts w:ascii="Times New Roman" w:hAnsi="Times New Roman" w:cs="Times New Roman"/>
          <w:sz w:val="28"/>
          <w:szCs w:val="28"/>
          <w:lang w:val="kk-KZ"/>
        </w:rPr>
        <w:t xml:space="preserve"> Mart. Rhamnaceae). Acta Botanica Brasilica, 26, 685-690.</w:t>
      </w:r>
    </w:p>
    <w:p w14:paraId="78712F25" w14:textId="77777777" w:rsidR="00963B97" w:rsidRPr="0026636A" w:rsidRDefault="00963B97"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Lamont B. B., He T. (2022). Fossil flowers of Phylica support a 250 Ma origin for Rhamnaceae //Trends in Plant Science, 27(11), 1093-1094. doi:10.1016/j.tplants.2022.08.004 </w:t>
      </w:r>
    </w:p>
    <w:p w14:paraId="292A8672" w14:textId="77777777" w:rsidR="00963B97" w:rsidRPr="0026636A" w:rsidRDefault="00963B97"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Huang X. et al. Coexpression modules constructed identifies regulation pathways of winter jujube (</w:t>
      </w:r>
      <w:r w:rsidRPr="0026636A">
        <w:rPr>
          <w:rFonts w:ascii="Times New Roman" w:hAnsi="Times New Roman" w:cs="Times New Roman"/>
          <w:i/>
          <w:sz w:val="28"/>
          <w:szCs w:val="28"/>
          <w:lang w:val="kk-KZ"/>
        </w:rPr>
        <w:t>Ziziphus jujuba</w:t>
      </w:r>
      <w:r w:rsidRPr="0026636A">
        <w:rPr>
          <w:rFonts w:ascii="Times New Roman" w:hAnsi="Times New Roman" w:cs="Times New Roman"/>
          <w:sz w:val="28"/>
          <w:szCs w:val="28"/>
          <w:lang w:val="kk-KZ"/>
        </w:rPr>
        <w:t xml:space="preserve"> Mill.'Dongzao') following postharvest treatment with ozone //Postharvest Biology and Technology. – 2023. – Т. 197. – С. 112183. doi:10.1016/j.postharvbio.2022.112183</w:t>
      </w:r>
    </w:p>
    <w:p w14:paraId="5F747B62" w14:textId="77777777" w:rsidR="00963B97" w:rsidRPr="0026636A" w:rsidRDefault="00963B97"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Mahajan, R. T. C. M., &amp; Chopda, M. (2009). Phyto-Pharmacology of </w:t>
      </w:r>
      <w:r w:rsidRPr="0026636A">
        <w:rPr>
          <w:rFonts w:ascii="Times New Roman" w:hAnsi="Times New Roman" w:cs="Times New Roman"/>
          <w:i/>
          <w:sz w:val="28"/>
          <w:szCs w:val="28"/>
          <w:lang w:val="kk-KZ"/>
        </w:rPr>
        <w:t>Ziziphus jujuba</w:t>
      </w:r>
      <w:r w:rsidRPr="0026636A">
        <w:rPr>
          <w:rFonts w:ascii="Times New Roman" w:hAnsi="Times New Roman" w:cs="Times New Roman"/>
          <w:sz w:val="28"/>
          <w:szCs w:val="28"/>
          <w:lang w:val="kk-KZ"/>
        </w:rPr>
        <w:t xml:space="preserve"> Mill-A plant review. Pharmacognosy Reviews, 3(6), 320.</w:t>
      </w:r>
    </w:p>
    <w:p w14:paraId="12AE52BE" w14:textId="77777777" w:rsidR="00963B97" w:rsidRPr="0026636A" w:rsidRDefault="00963B97"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Koriem, K. M. M. (2022). Chemical Constituents, Medicinal, and Pharmacological Applications, and Toxicology of Fructus Zizyphi. Biointerface Research in Applied Chemistry, 13(4) doi:10.33263/BRIAC134.331</w:t>
      </w:r>
    </w:p>
    <w:p w14:paraId="44A90B54" w14:textId="77777777" w:rsidR="00963B97" w:rsidRPr="0026636A" w:rsidRDefault="00963B97"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Asaf, S., Ahmad, W., Al-Harrasi, A., &amp; Khan, A. L. (2022). Uncovering the first complete plastome genomics, comparative analyses, and phylogenetic dispositions of endemic medicinal plant </w:t>
      </w:r>
      <w:r w:rsidRPr="0026636A">
        <w:rPr>
          <w:rFonts w:ascii="Times New Roman" w:hAnsi="Times New Roman" w:cs="Times New Roman"/>
          <w:i/>
          <w:sz w:val="28"/>
          <w:szCs w:val="28"/>
          <w:lang w:val="kk-KZ"/>
        </w:rPr>
        <w:t>Ziziphus hajarensis</w:t>
      </w:r>
      <w:r w:rsidRPr="0026636A">
        <w:rPr>
          <w:rFonts w:ascii="Times New Roman" w:hAnsi="Times New Roman" w:cs="Times New Roman"/>
          <w:sz w:val="28"/>
          <w:szCs w:val="28"/>
          <w:lang w:val="kk-KZ"/>
        </w:rPr>
        <w:t xml:space="preserve"> (Rhamnaceae). BMC genomics, 23(1), 1-16. doi:10.1186/s12864-022-08320-2</w:t>
      </w:r>
    </w:p>
    <w:p w14:paraId="24247A39"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Devi, A., Hussain, S. A., Sharma, M., Gopi, G. V., &amp; Badola, R. (2022). Seasonal pattern of food habits of large herbivores in riverine alluvial grasslands of Brahmaputra flood plains, Assam. Scientific Reports, 12(1), 482. doi:10.1038/s41598-021-04295-4</w:t>
      </w:r>
    </w:p>
    <w:p w14:paraId="267194FB"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Xiao, F., Shao, S., Zhang, H., Li, G., Piao, S., Zhao, D., Yan, M. (2022). Neuroprotective effect of ziziphi spinosae semen on rats with p-chlorophenylalanine-induced insomnia via activation of GABAA receptor. Frontiers in Pharmacology, 13 doi:10.3389/fphar.2022.965308</w:t>
      </w:r>
    </w:p>
    <w:p w14:paraId="6E6D2477"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Salazar-Gómez A., Alonso-Castro A. J. Medicinal Plants from Latin America with Wound Healing Activity: Ethnomedicine, Phytochemistry, Preclinical and Clinical Studies—A Review //Pharmaceuticals. – 2022. – Т. 15. – №. 9. – С. 1095. doi:10.3390/ph15091095</w:t>
      </w:r>
    </w:p>
    <w:p w14:paraId="6C1CEDC7"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Islam M. B., Simmons M. P. A thorny dilemma: testing alternative intrageneric classifications within Ziziphus (Rhamnaceae) //Systematic Botany. – 2006. – Т. 31. – №. 4. – С. 826-842.</w:t>
      </w:r>
    </w:p>
    <w:p w14:paraId="2CDAD192"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Rickenback, J., Pennington, R. T., &amp; Lehmann, C. E. R. (2022). Diversity in habit expands the environmental niche of ziziphus (Rhamnaceae). Biotropica, 54(5), 1285-1299. doi:10.1111/btp.13152</w:t>
      </w:r>
    </w:p>
    <w:p w14:paraId="61A6A5A1"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Sheng J. P., Shen L. Chinese jujube (</w:t>
      </w:r>
      <w:r w:rsidRPr="0026636A">
        <w:rPr>
          <w:rFonts w:ascii="Times New Roman" w:hAnsi="Times New Roman" w:cs="Times New Roman"/>
          <w:i/>
          <w:sz w:val="28"/>
          <w:szCs w:val="28"/>
          <w:lang w:val="kk-KZ"/>
        </w:rPr>
        <w:t>Ziziphus jujuba</w:t>
      </w:r>
      <w:r w:rsidRPr="0026636A">
        <w:rPr>
          <w:rFonts w:ascii="Times New Roman" w:hAnsi="Times New Roman" w:cs="Times New Roman"/>
          <w:sz w:val="28"/>
          <w:szCs w:val="28"/>
          <w:lang w:val="kk-KZ"/>
        </w:rPr>
        <w:t xml:space="preserve"> Mill.) and Indian jujube (</w:t>
      </w:r>
      <w:r w:rsidRPr="0026636A">
        <w:rPr>
          <w:rFonts w:ascii="Times New Roman" w:hAnsi="Times New Roman" w:cs="Times New Roman"/>
          <w:i/>
          <w:sz w:val="28"/>
          <w:szCs w:val="28"/>
          <w:lang w:val="kk-KZ"/>
        </w:rPr>
        <w:t>Ziziphus mauritiana</w:t>
      </w:r>
      <w:r w:rsidRPr="0026636A">
        <w:rPr>
          <w:rFonts w:ascii="Times New Roman" w:hAnsi="Times New Roman" w:cs="Times New Roman"/>
          <w:sz w:val="28"/>
          <w:szCs w:val="28"/>
          <w:lang w:val="kk-KZ"/>
        </w:rPr>
        <w:t xml:space="preserve"> Lam.) //Postharvest Biology and Technology of Tropical and Subtropical Fruits. – Woodhead Publishing, 2011. – С. 299-326e.</w:t>
      </w:r>
    </w:p>
    <w:p w14:paraId="512CF84A"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Mohankumar, R., Prakash, S. E. L., Irfan, N., Mohanraj, S., &amp; Kumarappan, C. (2022). Evaluation of analgesic, anti-inflammatory, and antipyretic activities of </w:t>
      </w:r>
      <w:r w:rsidRPr="0026636A">
        <w:rPr>
          <w:rFonts w:ascii="Times New Roman" w:hAnsi="Times New Roman" w:cs="Times New Roman"/>
          <w:i/>
          <w:sz w:val="28"/>
          <w:szCs w:val="28"/>
          <w:lang w:val="kk-KZ"/>
        </w:rPr>
        <w:t>Ziziphus mauritania</w:t>
      </w:r>
      <w:r w:rsidRPr="0026636A">
        <w:rPr>
          <w:rFonts w:ascii="Times New Roman" w:hAnsi="Times New Roman" w:cs="Times New Roman"/>
          <w:sz w:val="28"/>
          <w:szCs w:val="28"/>
          <w:lang w:val="kk-KZ"/>
        </w:rPr>
        <w:t xml:space="preserve"> Lam leaves in animal models. Pharmacological Research-Modern Chinese Medicine, 4, 100153. doi:10.1016/j.prmcm.2022.100153</w:t>
      </w:r>
    </w:p>
    <w:p w14:paraId="453E10D0"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Sellstedt, A., &amp; Richau, K. H. (2013). Aspects of nitrogen-fixing Actinobacteria, in particular free-living and symbiotic Frankia. FEMS Microbiology Letters, 342(2), 179-186.</w:t>
      </w:r>
    </w:p>
    <w:p w14:paraId="7917E4E9"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Quiroz</w:t>
      </w:r>
      <w:r w:rsidRPr="0026636A">
        <w:rPr>
          <w:rFonts w:ascii="Cambria Math" w:hAnsi="Cambria Math" w:cs="Cambria Math"/>
          <w:sz w:val="28"/>
          <w:szCs w:val="28"/>
          <w:lang w:val="kk-KZ"/>
        </w:rPr>
        <w:t>‐</w:t>
      </w:r>
      <w:r w:rsidRPr="0026636A">
        <w:rPr>
          <w:rFonts w:ascii="Times New Roman" w:hAnsi="Times New Roman" w:cs="Times New Roman"/>
          <w:sz w:val="28"/>
          <w:szCs w:val="28"/>
          <w:lang w:val="kk-KZ"/>
        </w:rPr>
        <w:t>Carreño, S., Muñoz</w:t>
      </w:r>
      <w:r w:rsidRPr="0026636A">
        <w:rPr>
          <w:rFonts w:ascii="Cambria Math" w:hAnsi="Cambria Math" w:cs="Cambria Math"/>
          <w:sz w:val="28"/>
          <w:szCs w:val="28"/>
          <w:lang w:val="kk-KZ"/>
        </w:rPr>
        <w:t>‐</w:t>
      </w:r>
      <w:r w:rsidRPr="0026636A">
        <w:rPr>
          <w:rFonts w:ascii="Times New Roman" w:hAnsi="Times New Roman" w:cs="Times New Roman"/>
          <w:sz w:val="28"/>
          <w:szCs w:val="28"/>
          <w:lang w:val="kk-KZ"/>
        </w:rPr>
        <w:t>Nuñez, E., Silva, F. L., Devotto</w:t>
      </w:r>
      <w:r w:rsidRPr="0026636A">
        <w:rPr>
          <w:rFonts w:ascii="Cambria Math" w:hAnsi="Cambria Math" w:cs="Cambria Math"/>
          <w:sz w:val="28"/>
          <w:szCs w:val="28"/>
          <w:lang w:val="kk-KZ"/>
        </w:rPr>
        <w:t>‐</w:t>
      </w:r>
      <w:r w:rsidRPr="0026636A">
        <w:rPr>
          <w:rFonts w:ascii="Times New Roman" w:hAnsi="Times New Roman" w:cs="Times New Roman"/>
          <w:sz w:val="28"/>
          <w:szCs w:val="28"/>
          <w:lang w:val="kk-KZ"/>
        </w:rPr>
        <w:t>Moreno, L., Seigler, D. S., Pastene</w:t>
      </w:r>
      <w:r w:rsidRPr="0026636A">
        <w:rPr>
          <w:rFonts w:ascii="Cambria Math" w:hAnsi="Cambria Math" w:cs="Cambria Math"/>
          <w:sz w:val="28"/>
          <w:szCs w:val="28"/>
          <w:lang w:val="kk-KZ"/>
        </w:rPr>
        <w:t>‐</w:t>
      </w:r>
      <w:r w:rsidRPr="0026636A">
        <w:rPr>
          <w:rFonts w:ascii="Times New Roman" w:hAnsi="Times New Roman" w:cs="Times New Roman"/>
          <w:sz w:val="28"/>
          <w:szCs w:val="28"/>
          <w:lang w:val="kk-KZ"/>
        </w:rPr>
        <w:t>Navarrete, E., &amp; Alarcon</w:t>
      </w:r>
      <w:r w:rsidRPr="0026636A">
        <w:rPr>
          <w:rFonts w:ascii="Cambria Math" w:hAnsi="Cambria Math" w:cs="Cambria Math"/>
          <w:sz w:val="28"/>
          <w:szCs w:val="28"/>
          <w:lang w:val="kk-KZ"/>
        </w:rPr>
        <w:t>‐</w:t>
      </w:r>
      <w:r w:rsidRPr="0026636A">
        <w:rPr>
          <w:rFonts w:ascii="Times New Roman" w:hAnsi="Times New Roman" w:cs="Times New Roman"/>
          <w:sz w:val="28"/>
          <w:szCs w:val="28"/>
          <w:lang w:val="kk-KZ"/>
        </w:rPr>
        <w:t>Enos, J. (2022). Cyclopeptide Alkaloids from Discaria chacaye (Rhamnaceae) as Result of Symbiosis with Frankia (Actinomycetales). Chemistry &amp; Biodiversity, 19(9), e202200630. doi:10.1002/cbdv.202200630</w:t>
      </w:r>
    </w:p>
    <w:p w14:paraId="24B5A752"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Chatti, I. B., Toumia, I. B., Krichen, Y., Maatouk, M., Ghedira, L. C., &amp; Krifa, M. (2022). Assessment of rhamnus alaternus leaves extract: Phytochemical characterization and antimelanoma activity. Journal of Medicinal Food, 25(9), 910-917. doi:10.1089/jmf.2020.0170</w:t>
      </w:r>
    </w:p>
    <w:p w14:paraId="67E0C52F"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Asaf, S., Ahmad, W., Al-Harrasi, A., &amp; Khan, A. L. (2022). Uncovering the first complete plastome genomics, comparative analyses, and phylogenetic dispositions of endemic medicinal plant </w:t>
      </w:r>
      <w:r w:rsidRPr="0026636A">
        <w:rPr>
          <w:rFonts w:ascii="Times New Roman" w:hAnsi="Times New Roman" w:cs="Times New Roman"/>
          <w:i/>
          <w:sz w:val="28"/>
          <w:szCs w:val="28"/>
          <w:lang w:val="kk-KZ"/>
        </w:rPr>
        <w:t>Ziziphus hajarensis</w:t>
      </w:r>
      <w:r w:rsidRPr="0026636A">
        <w:rPr>
          <w:rFonts w:ascii="Times New Roman" w:hAnsi="Times New Roman" w:cs="Times New Roman"/>
          <w:sz w:val="28"/>
          <w:szCs w:val="28"/>
          <w:lang w:val="kk-KZ"/>
        </w:rPr>
        <w:t xml:space="preserve"> (Rhamnaceae). BMC genomics, 23(1), 1-16. doi:10.1186/s12864-022-08320-2</w:t>
      </w:r>
    </w:p>
    <w:p w14:paraId="34F99875"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Richardson, J. E., Fay, M. F., Cronk, Q. C. B., &amp; Chase, M. W. (2000). A revision of the tribal classification of Rhamnaceae. Kew Bulletin, 311-340.</w:t>
      </w:r>
    </w:p>
    <w:p w14:paraId="665A880F"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Al Omar, R., Micklewright, R., Masud, K., Naz, T., Vemulpad, S., &amp; Jamie, J. (2022). The genus Alphitonia Reissek ex Endl.(Rhamnaceae): A review of its customary uses, phytochemistry and biological activities. Journal of Ethnopharmacology, 294, 115168. doi:10.1016/j.jep.2022.115168</w:t>
      </w:r>
    </w:p>
    <w:p w14:paraId="3A229332"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Khuda, F., Alam, N., Khalil, A. A. K., Jan, A., Naureen, F., Ullah, Z., Büyüker, S. M. (2022). Screening of rhamnus purpurea (edgew.) leaves for antimicrobial, antioxidant, and cytotoxic potential. ACS Omega, 7(26), 22977-22985. doi:10.1021/acsomega.2c03094</w:t>
      </w:r>
    </w:p>
    <w:p w14:paraId="5B75C6A5"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He, T., &amp; Lamont, B. B. (2022). Ancient Rhamnaceae flowers impute an origin for flowering plants exceeding 250-million-years ago. Iscience, 25(7), 104642. doi:10.1016/j.isci.2022.104642</w:t>
      </w:r>
    </w:p>
    <w:p w14:paraId="50528DD8"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Schirarend, C. (1991). The systematic wood anatomy of the Rhamnaceae Juss.(Rhamnales). I. Tribe Zizipheae. IAWA journal, 12(4), 359-388.</w:t>
      </w:r>
    </w:p>
    <w:p w14:paraId="0A187283"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Medan, D., &amp; Schirarend, C. (2004). Rhamnaceae. Flowering Plants Dicotyledons: Celastrales, Oxalidales, Rosales, Cornales, Ericales, 320-338.</w:t>
      </w:r>
    </w:p>
    <w:p w14:paraId="66EDB34D"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«Қазақстан»: Ұлттық энциклопедия / Бас редактор Ә. Нысанбаев – Алматы «Қазақ энциклопедиясы» Бас редакциясы, 1998 ЫСБН 5-89800-123-9, ЫВ том</w:t>
      </w:r>
    </w:p>
    <w:p w14:paraId="48047527"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Sihymbaev A. E. Өгем жотасы дендрофлорасының флористикалық спектрі/Флористический спектр дендрофлоры хребта Угам //Вестник КазНУ. Серия биологическая. – 2015. – Т. 65. – №. 3. – С. 50-53.</w:t>
      </w:r>
    </w:p>
    <w:p w14:paraId="6E0F2D63"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Есенбекова П.А., Уалиева Б.Б., Малыбеков А.Б. 2017. «Көлсай көлдері» мемлекеттік ұлттық табиғи паркінің Қазғыш аралар (Hymenoptera: Sphecidae, Crabronidae) фаунасы. Солтүстік Тянь-Шань территориясындағы биоалуантүрлілікті сақтаудың өзекті мәселелері атты «Көлсай Көлдері» МҰТП-тің құрылуының 10 жылдығы мен Халықаралық қар барысын қорғау күніне арналған Халықаралық ғылыми-практикалық конференцияның материалдары, Саты, 23-24 Қазан 2017 Жыл, 117 б.</w:t>
      </w:r>
    </w:p>
    <w:p w14:paraId="574D0F19"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Отрадных И.Г., Съедина И.А., Уалиева Б.Б., Арынов Б.2017. Состав флоры мониторинговых и фенологическихплощадок на территории ГНПП «Көлсай Көлдері». Актуальные вопросы сохранения биоразнообразия Северного Тянь-Шаня, Материалы Международной научно-практической конференции к 10-летию ГНПП «Көлсай көлдері» и Международному дню защиты снежного барса Саты, 23-24 октября 2017 года, с. 199 -201.</w:t>
      </w:r>
    </w:p>
    <w:p w14:paraId="42490DB8"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Спиридович Е. В. и др. Мониторинг фенологических, генетических и биохимических параметров на примере оценки растительных сообществ жостера слабительного в Беларуси и регионе Среднего Запада США //Теоретические и прикладные аспекты организации, проведения и использования мониторинговых наблюдений. – 2023. – С. 24-28.</w:t>
      </w:r>
    </w:p>
    <w:p w14:paraId="07A02B4E"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Хани А. Б. и др. Этноботаническое состояние и характеристика алкалоидных растений жетысуского алатау в казахстане //Исследование живой природы Кыргызстана. – 2021. – №. 1. – С. 5-8.</w:t>
      </w:r>
    </w:p>
    <w:p w14:paraId="26AA128C"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34. Knight, K. S., Kurylo, J. S., Endress, A. G., Stewart, J. R., &amp; Reich, P. B. (2007). Ecology and ecosystem impacts of common buckthorn (</w:t>
      </w:r>
      <w:r w:rsidRPr="0026636A">
        <w:rPr>
          <w:rFonts w:ascii="Times New Roman" w:hAnsi="Times New Roman" w:cs="Times New Roman"/>
          <w:i/>
          <w:sz w:val="28"/>
          <w:szCs w:val="28"/>
          <w:lang w:val="kk-KZ"/>
        </w:rPr>
        <w:t>Rhamnus cathartica</w:t>
      </w:r>
      <w:r w:rsidRPr="0026636A">
        <w:rPr>
          <w:rFonts w:ascii="Times New Roman" w:hAnsi="Times New Roman" w:cs="Times New Roman"/>
          <w:sz w:val="28"/>
          <w:szCs w:val="28"/>
          <w:lang w:val="kk-KZ"/>
        </w:rPr>
        <w:t>): a review. Biological Invasions, 9, 925-937.</w:t>
      </w:r>
    </w:p>
    <w:p w14:paraId="65965C13"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Chen, G., Li, X., Saleri, F., &amp; Guo, M. (2016). Analysis of flavonoids in </w:t>
      </w:r>
      <w:r w:rsidRPr="0026636A">
        <w:rPr>
          <w:rFonts w:ascii="Times New Roman" w:hAnsi="Times New Roman" w:cs="Times New Roman"/>
          <w:i/>
          <w:sz w:val="28"/>
          <w:szCs w:val="28"/>
          <w:lang w:val="kk-KZ"/>
        </w:rPr>
        <w:t>Rhamnus davurica</w:t>
      </w:r>
      <w:r w:rsidRPr="0026636A">
        <w:rPr>
          <w:rFonts w:ascii="Times New Roman" w:hAnsi="Times New Roman" w:cs="Times New Roman"/>
          <w:sz w:val="28"/>
          <w:szCs w:val="28"/>
          <w:lang w:val="kk-KZ"/>
        </w:rPr>
        <w:t xml:space="preserve"> and its antiproliferative activities. Molecules, 21(10), 1275.</w:t>
      </w:r>
    </w:p>
    <w:p w14:paraId="54572F3A"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Айдарбаева Д.К. 2010. Жабайы өсетін пайдалы өсімдіктер жəне оларды тиімді қолдану. Қарағанды университетiнiң хабаршысы, ISSN 0142-0843 Биология. Медицина. География сериясы № 1(57). </w:t>
      </w:r>
    </w:p>
    <w:p w14:paraId="2FBB943F"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Романюк А. А., Моисеев Д. В. Крушины ломкой кора: компонентный состав, фармакологические свойства, стандартизация //Вестник фармации. – 2020. – №. 2 (88). – С. 95-104.</w:t>
      </w:r>
    </w:p>
    <w:p w14:paraId="4A32F600"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Lee, T. D., Eisenhaure, S. E., &amp; Gaudreau, I. P. (2016). Pre-logging treatment of invasive glossy buckthorn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Mill.) promotes regeneration of eastern white pine (</w:t>
      </w:r>
      <w:r w:rsidRPr="0026636A">
        <w:rPr>
          <w:rFonts w:ascii="Times New Roman" w:hAnsi="Times New Roman" w:cs="Times New Roman"/>
          <w:i/>
          <w:sz w:val="28"/>
          <w:szCs w:val="28"/>
          <w:lang w:val="kk-KZ"/>
        </w:rPr>
        <w:t>Pinus strobus</w:t>
      </w:r>
      <w:r w:rsidRPr="0026636A">
        <w:rPr>
          <w:rFonts w:ascii="Times New Roman" w:hAnsi="Times New Roman" w:cs="Times New Roman"/>
          <w:sz w:val="28"/>
          <w:szCs w:val="28"/>
          <w:lang w:val="kk-KZ"/>
        </w:rPr>
        <w:t xml:space="preserve"> L.). Forests, 8(1), 16.</w:t>
      </w:r>
    </w:p>
    <w:p w14:paraId="201431EC"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 Simandl, J. (1993). The spatial pattern, diversity and niche partitioning in xylophagous beetles (Coleoptera) associated with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Mill. Acta Oecologica, 14(2), 161-171.</w:t>
      </w:r>
    </w:p>
    <w:p w14:paraId="41CBEEFF"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Roudbaraki, S. J., &amp; Nori-Shargh, D. (2016). Analysis of the volatile constituents of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Mill. from Iran. Russian Chemical Bulletin, 65, 2770-2772.</w:t>
      </w:r>
    </w:p>
    <w:p w14:paraId="479C7252"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Куркин, В. А., &amp; Петрухина, И. К. (2014). Актуальные аспекты создания импортозамещающих лекарственных растительных препаратов. Фундаментальные исследования, (11-2), 366-371.</w:t>
      </w:r>
    </w:p>
    <w:p w14:paraId="57DA8AC8"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Давыдова, Н. С., Осипов, А. Н., &amp; Меженная, М. М. (2010). Материалы республиканской научно-практической конференции «Современные проблемы курортной терапии». Гродно: ГрГМУ, 170-174.</w:t>
      </w:r>
    </w:p>
    <w:p w14:paraId="760AF012"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Каримов, Ф. И., &amp; Бешко, Н. Ю. (2020). Современные флористические исследования в Узбекистане и возможности их интеграции в GBIF. In Информационные технологии в исследовании биоразнообразия (pp. 261-263).</w:t>
      </w:r>
    </w:p>
    <w:p w14:paraId="1CA8E571"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Куркин, В. А. (2016). Актуальные вопросы совершенствования стандартизации лекарственного растительного сырья и лекарственных растительных препаратов, содержащих фенольные соединения. Современные наукоемкие технологии, (8-2), 247-250.</w:t>
      </w:r>
    </w:p>
    <w:p w14:paraId="1676E01E"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Смелова, С. С. (2014). Коренной тип леса юго-восточного Подмосковья. Комплексные проблемы развития науки, образования и экономики региона, (2), 159-167.</w:t>
      </w:r>
    </w:p>
    <w:p w14:paraId="0639CA81"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Спиров, Р. К., Никитин, А. Н., Чешик, И. А., &amp; Король, Р. А. (2017, April). Аккумуляция трансурановых элементов надземными и подземными органами сосудистых растений. Доклады Национальной академии наук Беларуси (Vol. 61, No. 2, pp. 51-57).</w:t>
      </w:r>
    </w:p>
    <w:p w14:paraId="721A774D"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 Спиров, Р. К., Никитин, А. Н., &amp; Танкевич, Е. А. (2016). Накопление трансурановых элементов сосудистыми растениями.</w:t>
      </w:r>
    </w:p>
    <w:p w14:paraId="7C5FA6E7"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Оказова, З. П., &amp; Абубакаров, А. Д. (2016). Видовой состав древесных насаждений терско-кумской низменности. Современные проблемы науки и образования, (5), 328-328.</w:t>
      </w:r>
    </w:p>
    <w:p w14:paraId="7C92D557"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Рыжова, Л. В., &amp; Файзрахманова, З. З. (2017). Динамика фитосанитарного состояния ценопопуляций брусники в заповеднике" Большая Кокшага". Научные труды Государственного природного заповедника «Большая Кокшага», (8), 192-209.</w:t>
      </w:r>
    </w:p>
    <w:p w14:paraId="280F5A53"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Микромицетов Р. Ф. Материалы к познанию сезонного ритма фигопатогенных микромицетов //Белорусского государственного университета имени ВИ Ленина. – С. 39.</w:t>
      </w:r>
    </w:p>
    <w:p w14:paraId="7008F565"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Минеева, Л. Ю., &amp; Фомина, О. Е. (2016). Ржавчинные грибы на лекарственных растениях территории ботанического сада и дендрария ИвГУ. Вестник Ивановского государственного университета. Серия: Естественные, общественные науки, (2), 42-45.</w:t>
      </w:r>
    </w:p>
    <w:p w14:paraId="22BB1C54"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Гниловская, А. А. (2008). Некоторые особенности строении кроны Frangula alnus в разных местообитаниях южной части ареала. Вестник Тверского государственного университета. Серия: Биология и экология, (9), 298-299.</w:t>
      </w:r>
    </w:p>
    <w:p w14:paraId="7F3A8712"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Шмыгарева, А. А. (2017). Экспериментально-теоретическое обоснование подходов к стандартизации сырья и лекарственных препаратов фармакопейных растений, содержащих антрагликозиды.</w:t>
      </w:r>
    </w:p>
    <w:p w14:paraId="035CC577"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Костина, М. В. (2006). Строение и динамика развития генеративных побегов в роде Ulmus (Ulmaceae). Ботанический журнал, 91(7), 1015-1028.</w:t>
      </w:r>
    </w:p>
    <w:p w14:paraId="19100687"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Правдивцева О. Е. и др. Актуальные вопросы стандартизации антраценсодержащих видов лекарственного растительного сырья, включенных в государственную фармакопею Российской Федерации //Международный журнал прикладных и фундаментальных исследований. – 2016. – №. 12-2. – С. 272-276.</w:t>
      </w:r>
    </w:p>
    <w:p w14:paraId="16D72789"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Куркин, В. А., &amp; Петрухина, И. К. (2014). Актуальные аспекты создания импортозамещающих лекарственных растительных препаратов. Фундаментальные исследования, (11-2), 366-371.</w:t>
      </w:r>
    </w:p>
    <w:p w14:paraId="571478FA"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Шмыгарева, А. А., Семенюта, К. Н., Рыбалко, М. В., &amp; Глущенко, С. Н. (2017). Актуальные аспекты создания импортозамещающих слабительных лекарственных препаратов. Проблемы и перспективы развития науки в россии и мире (135-139 с.).</w:t>
      </w:r>
    </w:p>
    <w:p w14:paraId="4771F03A"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Велиева, Н. А. (2020). Изучение внешних признаков листьев масличных растений губинского массива. Интеграция науки и практики в современных условиях (7-10 с.).</w:t>
      </w:r>
    </w:p>
    <w:p w14:paraId="7919C000"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Гетманцева, А. А. (2022). Био-экологические особенности и ресурсы древесно-кустарниковых растений пойменной дубравы окрестностей города балашова. Проблемы и мониторинг природных экосистем (26-29 с.).</w:t>
      </w:r>
    </w:p>
    <w:p w14:paraId="6BE7C585"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Королюк, Е. А. (2003). Красильные растения Алтая и сопредельных территорий. Химия растительного сырья, (1), 101-135.</w:t>
      </w:r>
    </w:p>
    <w:p w14:paraId="35917388"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Кирпичев, И. В., &amp; Скокова, Г. И. (2022). Сроки сбора лекарственных растений, произрастающих в краснодонском лесничестве. Аграрная наука-сельскому хозяйству (238-239 с.).</w:t>
      </w:r>
    </w:p>
    <w:p w14:paraId="2809F7C2"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Куркин, В. А., Шмыгарева, А. А., Даева, Е. Д., &amp; Каденцев, В. И. (2012). Антрагликозиды коры крушины ломкой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Mill.). Химия растительного сырья, (1), 83-86.</w:t>
      </w:r>
    </w:p>
    <w:p w14:paraId="21728EAB"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Куркин, В. А. (2019). Научное обоснование использования стандартных образцов в фармакопейном анализе лекарственного растительного сырья и препаратов. II Международная научная конференция "Роль метаболомики в совершенствовании биотехнологических средств производства" по направлению "Метаболомика и качество жизни" (536-542 с.).</w:t>
      </w:r>
    </w:p>
    <w:p w14:paraId="42D7EAA5"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Романюк А. А., Моисеев Д. В. Крушины ломкой кора: компонентный состав, фармакологические свойства, стандартизация //Вестник фармации. – 2020. – №. 2 (88). – С. 95-104.</w:t>
      </w:r>
    </w:p>
    <w:p w14:paraId="7051A271"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Сидорович, Е. А., Арабей, Н. М., Кирковский, К. К., Яковлев, А. П., &amp; Романюк, А. Л. (2005). Оценка современного структурно функционального состояния лесных фитоценозов сектора природной флоры Центрального ботанического сада НАН Беларуси. Современные направления деятельности ботанических садов и держателей ботанических коллекций по сохранению биоразнообразия растительного мира (299-302 с.).</w:t>
      </w:r>
    </w:p>
    <w:p w14:paraId="06D1B57A"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Пчелинцева Т. В., Водорезов А. В. Современное состояние лесов в лесостепной зоне на северо-востоке Среднерусской возвышенности //Современное состояние, проблемы и перспективы исследований в биологии, географии и экологии. – 2019. – С. 115-120.</w:t>
      </w:r>
    </w:p>
    <w:p w14:paraId="362BB681"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Тлеубергенова, Г., Кузнецова, М., &amp; Кеженева, Ж. Вестник СКУ им. М. Козыбаева Учредители: Северо-Казахстанский университет им. М. Козыбаева, (3), 25-31.</w:t>
      </w:r>
    </w:p>
    <w:p w14:paraId="46053AA5"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Куркин, В. А., &amp; Шмыгарева, А. А. (2012). Фитохимическое исследование коры крушины ломкой. Медицинский альманах, (1), 218-220.</w:t>
      </w:r>
    </w:p>
    <w:p w14:paraId="51A7A63B"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Kremer, D., Kosalec, I., Locatelli, M., Epifano, F., Genovese, S., Carlucci, G., &amp; Končić, M. Z. (2012). Anthraquinone profiles, antioxidant and antimicrobial properties of </w:t>
      </w:r>
      <w:r w:rsidRPr="0026636A">
        <w:rPr>
          <w:rFonts w:ascii="Times New Roman" w:hAnsi="Times New Roman" w:cs="Times New Roman"/>
          <w:i/>
          <w:sz w:val="28"/>
          <w:szCs w:val="28"/>
          <w:lang w:val="kk-KZ"/>
        </w:rPr>
        <w:t>Frangula rupestris</w:t>
      </w:r>
      <w:r w:rsidRPr="0026636A">
        <w:rPr>
          <w:rFonts w:ascii="Times New Roman" w:hAnsi="Times New Roman" w:cs="Times New Roman"/>
          <w:sz w:val="28"/>
          <w:szCs w:val="28"/>
          <w:lang w:val="kk-KZ"/>
        </w:rPr>
        <w:t xml:space="preserve"> (Scop.) Schur and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Mill. bark. Food Chemistry, 131(4), 1174-1180.</w:t>
      </w:r>
    </w:p>
    <w:p w14:paraId="27A0FA8E"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Van den Berg A. J. J., Labadie R. P. Anthraquinones, anthrones and dianthrones in callus cultures of </w:t>
      </w:r>
      <w:r w:rsidRPr="0026636A">
        <w:rPr>
          <w:rFonts w:ascii="Times New Roman" w:hAnsi="Times New Roman" w:cs="Times New Roman"/>
          <w:i/>
          <w:sz w:val="28"/>
          <w:szCs w:val="28"/>
          <w:lang w:val="kk-KZ"/>
        </w:rPr>
        <w:t>Rhamnus frangula</w:t>
      </w:r>
      <w:r w:rsidRPr="0026636A">
        <w:rPr>
          <w:rFonts w:ascii="Times New Roman" w:hAnsi="Times New Roman" w:cs="Times New Roman"/>
          <w:sz w:val="28"/>
          <w:szCs w:val="28"/>
          <w:lang w:val="kk-KZ"/>
        </w:rPr>
        <w:t xml:space="preserve"> and </w:t>
      </w:r>
      <w:r w:rsidRPr="0026636A">
        <w:rPr>
          <w:rFonts w:ascii="Times New Roman" w:hAnsi="Times New Roman" w:cs="Times New Roman"/>
          <w:i/>
          <w:sz w:val="28"/>
          <w:szCs w:val="28"/>
          <w:lang w:val="kk-KZ"/>
        </w:rPr>
        <w:t>Rhamnus purshiana</w:t>
      </w:r>
      <w:r w:rsidRPr="0026636A">
        <w:rPr>
          <w:rFonts w:ascii="Times New Roman" w:hAnsi="Times New Roman" w:cs="Times New Roman"/>
          <w:sz w:val="28"/>
          <w:szCs w:val="28"/>
          <w:lang w:val="kk-KZ"/>
        </w:rPr>
        <w:t xml:space="preserve"> //Planta medica. – 1984. – Т. 50. – №. 05. – С. 449-451.</w:t>
      </w:r>
    </w:p>
    <w:p w14:paraId="65B8DA3F"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Куркин В. А. и др. Новые подходы к диагностике лекарственного растительного сырья эхинацеи пурпурной //Традиционная медицина. – 2012. – №. 1 (28) 2012. – С. 42-46.</w:t>
      </w:r>
    </w:p>
    <w:p w14:paraId="7F9999B8"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Куркин В. А. и др. Количественное определение суммы антраценпроизводных в лекарственном препарате «Крушины сироп» //Химико-фармацевтический журнал. – 2014. – Т. 48. – №. 7. – С. 41-43.</w:t>
      </w:r>
    </w:p>
    <w:p w14:paraId="42AB2B31"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Шмыгарева А. А., Куркин В. А., Саньков А. Н. Сравнительное исследование слабительного действия препаратов, содержащих антрагликозиды //Медицинский альманах. – 2015. – №. 3 (38). – С. 220-222.</w:t>
      </w:r>
    </w:p>
    <w:p w14:paraId="3BA4E0AD"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Gassmann, A., Toševski, I., Jović, J., Guazzone, N., Nguyen, D., &amp; Europe–Switzerland, C. A. B. I. (2010). Biological control of buckthorns, </w:t>
      </w:r>
      <w:r w:rsidRPr="0026636A">
        <w:rPr>
          <w:rFonts w:ascii="Times New Roman" w:hAnsi="Times New Roman" w:cs="Times New Roman"/>
          <w:i/>
          <w:sz w:val="28"/>
          <w:szCs w:val="28"/>
          <w:lang w:val="kk-KZ"/>
        </w:rPr>
        <w:t>Rhamnus cathartica</w:t>
      </w:r>
      <w:r w:rsidRPr="0026636A">
        <w:rPr>
          <w:rFonts w:ascii="Times New Roman" w:hAnsi="Times New Roman" w:cs="Times New Roman"/>
          <w:sz w:val="28"/>
          <w:szCs w:val="28"/>
          <w:lang w:val="kk-KZ"/>
        </w:rPr>
        <w:t xml:space="preserve"> and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Report 2008–09.</w:t>
      </w:r>
    </w:p>
    <w:p w14:paraId="3F4C1993"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Муравьев С. А. Применение разгрузочно-диетической терапии при артериальной гипертонии //Медицинская наука и образование Урала. – 2007. – Т. 8. – №. 2. – С. 30-35.</w:t>
      </w:r>
    </w:p>
    <w:p w14:paraId="657DF63D"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Романюк А. А., Моисеев Д. В. Определение оптимальных условий экстракции антрагликозидов крушины ломкой коры, разработка и валидация методики их количественного определения методом высокоэффективной жидкостной хроматографии //Человек и его здоровье. – 2022. – №. 4. – С. 118-127.</w:t>
      </w:r>
    </w:p>
    <w:p w14:paraId="2C5C7A32"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Hosseinzadeh, S., Jafarikukhdan, A., Hosseini, A., &amp; Armand, R. (2015). The application of medicinal plants in traditional and modern medicine: a review of Thymus vulgaris. International Journal of Clinical Medicine, 6(09), 635-642.</w:t>
      </w:r>
    </w:p>
    <w:p w14:paraId="72C8A98D"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Clark A. M. Natural products as a resource for new drugs //Pharmaceutical research. – 1996. – Т. 13. – №. 8. – С. 1133-1141.</w:t>
      </w:r>
    </w:p>
    <w:p w14:paraId="171D7AD0"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Newman D.J., Crag G.M. «Natural Products as Sources of New Drugs over the Last 25 Years» // Journal of Natural Products. – 2007. – №51. – R. 412-427.</w:t>
      </w:r>
    </w:p>
    <w:p w14:paraId="60FD4950"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lastRenderedPageBreak/>
        <w:t xml:space="preserve">Prakash P., Gupta N. «Therapeutic Uses of </w:t>
      </w:r>
      <w:r w:rsidRPr="0026636A">
        <w:rPr>
          <w:rFonts w:ascii="Times New Roman" w:hAnsi="Times New Roman" w:cs="Times New Roman"/>
          <w:i/>
          <w:sz w:val="28"/>
          <w:szCs w:val="28"/>
          <w:lang w:val="kk-KZ"/>
        </w:rPr>
        <w:t>Ocimum sanctum</w:t>
      </w:r>
      <w:r w:rsidRPr="0026636A">
        <w:rPr>
          <w:rFonts w:ascii="Times New Roman" w:hAnsi="Times New Roman" w:cs="Times New Roman"/>
          <w:sz w:val="28"/>
          <w:szCs w:val="28"/>
          <w:lang w:val="kk-KZ"/>
        </w:rPr>
        <w:t xml:space="preserve"> Linn with a Note on Eugenol and </w:t>
      </w:r>
      <w:r w:rsidRPr="0026636A">
        <w:rPr>
          <w:rFonts w:ascii="Times New Roman" w:hAnsi="Times New Roman" w:cs="Times New Roman"/>
          <w:sz w:val="28"/>
          <w:szCs w:val="28"/>
          <w:lang w:val="en-US"/>
        </w:rPr>
        <w:t>i</w:t>
      </w:r>
      <w:r w:rsidRPr="0026636A">
        <w:rPr>
          <w:rFonts w:ascii="Times New Roman" w:hAnsi="Times New Roman" w:cs="Times New Roman"/>
          <w:sz w:val="28"/>
          <w:szCs w:val="28"/>
          <w:lang w:val="kk-KZ"/>
        </w:rPr>
        <w:t>ts Pharmacological Actions: A Review» // Indian Journal of Physiology and Pharmacology. – 2005. – №125. – R. 49-70.</w:t>
      </w:r>
    </w:p>
    <w:p w14:paraId="6FF27467"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Jones W.P., Chin Y. W., Kinghorn A.D. «The Role of Pharmachology in мodern Medicine and Pharmacy». – Current Drug Targets, 2006. – 247 r.</w:t>
      </w:r>
    </w:p>
    <w:p w14:paraId="4368744D"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Farnsworth N.R. «The Role of Ethno Pharmacology in Drug Development» // Ciba Foundation Symposium. – 1990. – R. 274-285.</w:t>
      </w:r>
    </w:p>
    <w:p w14:paraId="19428292"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Iskenderov A. Lekarstvennye travy v Kazahstane. – Almaty: Kazahstan, 1982. – 188 s.</w:t>
      </w:r>
    </w:p>
    <w:p w14:paraId="2797D14A"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Alekseev Ju.V., Cvelov N.N. «Sem. Rhamnaceae Juss. – Krushiny» v Flore Vostochnoj Evropy // pod red. N.N. Cvelev. –SPb.: Mir i sem’ja, 1996. – №3. – S. 392-395.</w:t>
      </w:r>
    </w:p>
    <w:p w14:paraId="0644CAD8"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Maznev N. I. Zolotaja kniga lekarstvennyh rastenij //M.: XXI vek. – 2008. – Т. 621.</w:t>
      </w:r>
    </w:p>
    <w:p w14:paraId="18267479"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Maznev N.I. Travnik. – M.: Gama press, 2001. – 512 р.</w:t>
      </w:r>
    </w:p>
    <w:p w14:paraId="164EFBAF"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Chuhno T.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 Bol’shaja jenciklopedija lekarstvennyh rastenij. – Moskva: Jeksmo, – 2007. – 1024 р.</w:t>
      </w:r>
    </w:p>
    <w:p w14:paraId="6F1A251D"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Tovstukha E. S. Fitoterapiya. – K.: Healthy, 1990. – 304 р.</w:t>
      </w:r>
    </w:p>
    <w:p w14:paraId="590EC0BF"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Kurkin V. A. Bases of phytotherapy //Samara: LTD. Etching. – 2009. – Т. 963. – С. 1010.</w:t>
      </w:r>
    </w:p>
    <w:p w14:paraId="260538EE"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Howell J.A., Blackwell W.H. The history of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(glossy buckthorn) in the Ohio flora. – Castanea, 1977. – 111 р.</w:t>
      </w:r>
    </w:p>
    <w:p w14:paraId="3165B843"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Brue J.A. «Conversion of buckthorn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thickets to Canada goose grazing and loafing areas of the Bay Beach Wildlife Sanctuary Part II» // Green Bay, WI, 1980. – 119 р.</w:t>
      </w:r>
    </w:p>
    <w:p w14:paraId="265AA5DA"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Витвинина С. Н. Обзор рынка слабительных препаратов РФ //Студенческая наука и медицина XXI века: традиции, инновации и приоритеты. Студенческая весна СамГМУ-2016. – 2016. – С. 84-85.</w:t>
      </w:r>
    </w:p>
    <w:p w14:paraId="7E9968EB"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Krock S. L. and Williams C. E. «Allelopathic potential of the alien shrub glossy buckthorn, </w:t>
      </w:r>
      <w:r w:rsidRPr="0026636A">
        <w:rPr>
          <w:rFonts w:ascii="Times New Roman" w:hAnsi="Times New Roman" w:cs="Times New Roman"/>
          <w:i/>
          <w:sz w:val="28"/>
          <w:szCs w:val="28"/>
          <w:lang w:val="kk-KZ"/>
        </w:rPr>
        <w:t>Rhamnus frangula</w:t>
      </w:r>
      <w:r w:rsidRPr="0026636A">
        <w:rPr>
          <w:rFonts w:ascii="Times New Roman" w:hAnsi="Times New Roman" w:cs="Times New Roman"/>
          <w:sz w:val="28"/>
          <w:szCs w:val="28"/>
          <w:lang w:val="kk-KZ"/>
        </w:rPr>
        <w:t xml:space="preserve"> L» // Journal of the Pennsylvania Academy of Science. – 2004. – №286(1-4). – R. 249-270.</w:t>
      </w:r>
    </w:p>
    <w:p w14:paraId="5E5AFF92"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Прокопьева Л. А., Король С. Г. Средство, обладающее гепатопротекторным, желчегонным и спазмолитическим действием. – 2008.</w:t>
      </w:r>
    </w:p>
    <w:p w14:paraId="640B7C26"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Ким М. Е., Олейникова Т. А., Евсеева С. Б. Сиропы с фитопрепаратами: номенклатура, разработка, особенности состава, технологии (обзор) //Актуальные проблемы гуманитарных и естественных наук. – 2015. – №. 2-2. – С. 193-198.</w:t>
      </w:r>
    </w:p>
    <w:p w14:paraId="27A69E2A"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Muzichkina R.A. </w:t>
      </w:r>
      <w:r w:rsidRPr="0026636A">
        <w:rPr>
          <w:rFonts w:ascii="Times New Roman" w:hAnsi="Times New Roman" w:cs="Times New Roman"/>
          <w:i/>
          <w:sz w:val="28"/>
          <w:szCs w:val="28"/>
          <w:lang w:val="kk-KZ"/>
        </w:rPr>
        <w:t>Rhamnus frangula</w:t>
      </w:r>
      <w:r w:rsidRPr="0026636A">
        <w:rPr>
          <w:rFonts w:ascii="Times New Roman" w:hAnsi="Times New Roman" w:cs="Times New Roman"/>
          <w:sz w:val="28"/>
          <w:szCs w:val="28"/>
          <w:lang w:val="kk-KZ"/>
        </w:rPr>
        <w:t>. Biologicheskie svojstva i fiziko-himicheskie harakteristiki. – M.: FAZIS, 2009. – 864 р.</w:t>
      </w:r>
    </w:p>
    <w:p w14:paraId="3E0E7B5D"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Трескач В.И. Физико-химические методы количественного определения содержания антраценпроизводных в коре крушины ольховидной Трескач ВИ, Тернинко ИИ, Грицаенко ЮВ. – 2004.</w:t>
      </w:r>
    </w:p>
    <w:p w14:paraId="4C9F6AE9" w14:textId="77777777" w:rsidR="00963B97" w:rsidRPr="0026636A" w:rsidRDefault="00963B97" w:rsidP="00861B93">
      <w:pPr>
        <w:pStyle w:val="a4"/>
        <w:numPr>
          <w:ilvl w:val="0"/>
          <w:numId w:val="24"/>
        </w:numPr>
        <w:tabs>
          <w:tab w:val="left" w:pos="993"/>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Баринова В.И., Семенищенков Ю. А. Распространение, фитоценотические связи и особенности биологии в культуре </w:t>
      </w:r>
      <w:r w:rsidRPr="0026636A">
        <w:rPr>
          <w:rFonts w:ascii="Times New Roman" w:hAnsi="Times New Roman" w:cs="Times New Roman"/>
          <w:i/>
          <w:sz w:val="28"/>
          <w:szCs w:val="28"/>
          <w:lang w:val="kk-KZ"/>
        </w:rPr>
        <w:t xml:space="preserve">Ulmusminor </w:t>
      </w:r>
      <w:r w:rsidRPr="0026636A">
        <w:rPr>
          <w:rFonts w:ascii="Times New Roman" w:hAnsi="Times New Roman" w:cs="Times New Roman"/>
          <w:sz w:val="28"/>
          <w:szCs w:val="28"/>
          <w:lang w:val="kk-KZ"/>
        </w:rPr>
        <w:lastRenderedPageBreak/>
        <w:t>Mill.(Ulmaceae) в Брянской области //Ученые записки Брянского государственного университета. – 2017. – №. 3 (7). – С. 35-42.</w:t>
      </w:r>
    </w:p>
    <w:p w14:paraId="0622B083" w14:textId="07789A3F" w:rsidR="00963B97" w:rsidRPr="0026636A" w:rsidRDefault="00963B97" w:rsidP="00521A7A">
      <w:pPr>
        <w:pStyle w:val="a4"/>
        <w:numPr>
          <w:ilvl w:val="0"/>
          <w:numId w:val="24"/>
        </w:numPr>
        <w:tabs>
          <w:tab w:val="left" w:pos="993"/>
        </w:tabs>
        <w:spacing w:after="0" w:line="240" w:lineRule="auto"/>
        <w:ind w:left="567" w:firstLine="567"/>
        <w:jc w:val="both"/>
        <w:rPr>
          <w:rFonts w:ascii="Times New Roman" w:hAnsi="Times New Roman" w:cs="Times New Roman"/>
          <w:sz w:val="28"/>
          <w:szCs w:val="28"/>
          <w:lang w:val="kk-KZ"/>
        </w:rPr>
      </w:pP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Mill. // Плантариум. Растения и лишайники России и сопредельных стран: открытый онлайн атлас и определитель растений. [Электронный ресурс]  (дата обращения: 02.06.2023).</w:t>
      </w:r>
      <w:r w:rsidR="008115BA" w:rsidRPr="0026636A">
        <w:rPr>
          <w:rFonts w:ascii="Times New Roman" w:hAnsi="Times New Roman" w:cs="Times New Roman"/>
          <w:sz w:val="28"/>
          <w:szCs w:val="28"/>
          <w:lang w:val="en-US"/>
        </w:rPr>
        <w:t xml:space="preserve"> </w:t>
      </w:r>
      <w:r w:rsidRPr="0026636A">
        <w:rPr>
          <w:rFonts w:ascii="Times New Roman" w:hAnsi="Times New Roman" w:cs="Times New Roman"/>
          <w:sz w:val="28"/>
          <w:szCs w:val="28"/>
          <w:lang w:val="kk-KZ"/>
        </w:rPr>
        <w:t xml:space="preserve">URL: </w:t>
      </w:r>
      <w:hyperlink r:id="rId72" w:history="1">
        <w:r w:rsidRPr="0026636A">
          <w:rPr>
            <w:rStyle w:val="a3"/>
            <w:rFonts w:ascii="Times New Roman" w:hAnsi="Times New Roman" w:cs="Times New Roman"/>
            <w:color w:val="auto"/>
            <w:sz w:val="28"/>
            <w:szCs w:val="28"/>
            <w:lang w:val="kk-KZ"/>
          </w:rPr>
          <w:t>https://www.plantarium.ru/page/view/item/16521.html</w:t>
        </w:r>
      </w:hyperlink>
      <w:r w:rsidRPr="0026636A">
        <w:rPr>
          <w:rFonts w:ascii="Times New Roman" w:hAnsi="Times New Roman" w:cs="Times New Roman"/>
          <w:sz w:val="28"/>
          <w:szCs w:val="28"/>
          <w:lang w:val="kk-KZ"/>
        </w:rPr>
        <w:t xml:space="preserve"> </w:t>
      </w:r>
    </w:p>
    <w:p w14:paraId="7BDA419E"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Пастушенков Л. В., Пастушенков А. Л., Пастушенков В. Л. Лекарственные растения: Использование в народной медицине и быту.— Л.: Лениздат, 1990. </w:t>
      </w:r>
    </w:p>
    <w:p w14:paraId="7F1434CB"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Попов А.П. Лекарственные растения в народной медицине, 1960.</w:t>
      </w:r>
    </w:p>
    <w:p w14:paraId="453A4D40"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UK C.A.B. et al.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(Mill.(1768)), alder buckthorn.[host/crop]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(Mill.(1768)), alder buckthorn.[host/crop]. – 2014. – №. AQB CPC record.</w:t>
      </w:r>
    </w:p>
    <w:p w14:paraId="68B273AD"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Stokdyk J. P., Herrman K. S. Effects of </w:t>
      </w:r>
      <w:r w:rsidRPr="0026636A">
        <w:rPr>
          <w:rFonts w:ascii="Times New Roman" w:hAnsi="Times New Roman" w:cs="Times New Roman"/>
          <w:i/>
          <w:sz w:val="28"/>
          <w:szCs w:val="28"/>
          <w:lang w:val="kk-KZ"/>
        </w:rPr>
        <w:t>Frangula alnus</w:t>
      </w:r>
      <w:r w:rsidRPr="0026636A">
        <w:rPr>
          <w:rFonts w:ascii="Times New Roman" w:hAnsi="Times New Roman" w:cs="Times New Roman"/>
          <w:sz w:val="28"/>
          <w:szCs w:val="28"/>
          <w:lang w:val="kk-KZ"/>
        </w:rPr>
        <w:t xml:space="preserve"> on soil microbial communities and biogeochemical processes in Wisconsin forests //Plant and Soil. – 2016. – Т. 409. – С. 65-75.</w:t>
      </w:r>
    </w:p>
    <w:p w14:paraId="210CB57A"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Абдулина, С.А. (1999). Список Сосудистикн Растений Казахстана: 1-187. Академия наук, Алматы, Казахстан.</w:t>
      </w:r>
    </w:p>
    <w:p w14:paraId="7F9AC5EF"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Акерфилд, Дж. (2015). Флора Колорадо: 1-818. БРИТ Пресс.</w:t>
      </w:r>
    </w:p>
    <w:p w14:paraId="6FA86000"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Семенов-Тян-Шанский П. Путешествие в Тянь-Шань. – Litres, 2015.</w:t>
      </w:r>
    </w:p>
    <w:p w14:paraId="2977DBB5"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Блакберн А. А. Накопление и миграция микроэлементов в трофических цепях экосистем Чаткальского биосферного заповедника (Западный Тянь-Шань, Узбекистан) //Экология. – 2003. – №. 1. – С. 72-76.</w:t>
      </w:r>
    </w:p>
    <w:p w14:paraId="76348465"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Бискэ Ю. С. Южный Тянь-Шань: к новому геологическому синтезу //Вестник Санкт-Петербургского университета. Науки о Земле. – 2018. – Т. 63. – №. 4. – С. 416-462.</w:t>
      </w:r>
    </w:p>
    <w:p w14:paraId="1BDDFA04" w14:textId="33D225AF" w:rsidR="004E14D3" w:rsidRPr="0026636A" w:rsidRDefault="004E14D3" w:rsidP="004E14D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en-US"/>
        </w:rPr>
        <w:t>Mukhitdinov, A. Nurtazin, S. Alimova, S. Ablaikhanova, N. Yessimsiitova, Z. Salmurzauly, R. Margulan, I. mirasbek, Y. The transformation of ecosystems of the Ili river Delta (Kazakhstan) under the flow regulation and climate change. Ecology and environmental research 18(2): 2020. P. 2483-2498</w:t>
      </w:r>
    </w:p>
    <w:p w14:paraId="57C80822"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Пржиялговский Е. С., Лаврушина Е. В. Структуры Алайской и Кичи-Каракольской впадин и обстановки новейших деформаций в их горном обрамлении (Южный Тянь-Шань) //Литосфера. – 2020. – Т. 20. – №. 6. – С. 771-790.</w:t>
      </w:r>
    </w:p>
    <w:p w14:paraId="2FECDA7E"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Прозина М.Н. Ботаническая микротехника. М., 1960. - 208 с.</w:t>
      </w:r>
    </w:p>
    <w:p w14:paraId="2C86DAF5"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Пермяков А.И. Микротехника. М.: Изд-во МГУ. - 1988. - 58 с.</w:t>
      </w:r>
    </w:p>
    <w:p w14:paraId="4C8AB1E9"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Лотова Л.И. Ботаника: морфология и анатомия высших растений. – М.: Изд. «КомКнига», 2007. – 512 с.</w:t>
      </w:r>
    </w:p>
    <w:p w14:paraId="5654D965" w14:textId="77777777" w:rsidR="008A1F69" w:rsidRPr="0026636A" w:rsidRDefault="008A1F69" w:rsidP="008A1F69">
      <w:pPr>
        <w:pStyle w:val="a4"/>
        <w:numPr>
          <w:ilvl w:val="0"/>
          <w:numId w:val="24"/>
        </w:numPr>
        <w:tabs>
          <w:tab w:val="left" w:pos="1134"/>
        </w:tabs>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European Medicines Agency. (2019). Assessment report on Rhamnus frangula L., cortex (draft, revision 1). EMA/HMPC/211307/2014.</w:t>
      </w:r>
    </w:p>
    <w:p w14:paraId="66884315" w14:textId="77777777" w:rsidR="008A1F69" w:rsidRPr="0026636A" w:rsidRDefault="008A1F69" w:rsidP="008A1F69">
      <w:pPr>
        <w:pStyle w:val="a4"/>
        <w:numPr>
          <w:ilvl w:val="0"/>
          <w:numId w:val="24"/>
        </w:numPr>
        <w:tabs>
          <w:tab w:val="left" w:pos="1134"/>
        </w:tabs>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RU2557929C1. (2015). Syrup of buckthorn bark (Frangula alnus). Russian Federation Patent. </w:t>
      </w:r>
    </w:p>
    <w:p w14:paraId="05250706" w14:textId="14826B9A" w:rsidR="008A1F69" w:rsidRPr="0026636A" w:rsidRDefault="008A1F69" w:rsidP="008A1F69">
      <w:pPr>
        <w:pStyle w:val="a4"/>
        <w:numPr>
          <w:ilvl w:val="0"/>
          <w:numId w:val="24"/>
        </w:numPr>
        <w:tabs>
          <w:tab w:val="left" w:pos="1134"/>
        </w:tabs>
        <w:spacing w:after="0" w:line="240" w:lineRule="auto"/>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 xml:space="preserve">Kumar, Ashwani &amp; P, Nirmal &amp; Kumar, Mukul &amp; Jose, Anina &amp; Tomer, Vidisha &amp; Öz, Emel &amp; Proestos, Charalampos &amp; Zeng, Maomao &amp; </w:t>
      </w:r>
      <w:r w:rsidRPr="0026636A">
        <w:rPr>
          <w:rFonts w:ascii="Times New Roman" w:hAnsi="Times New Roman" w:cs="Times New Roman"/>
          <w:sz w:val="28"/>
          <w:szCs w:val="28"/>
          <w:lang w:val="kk-KZ"/>
        </w:rPr>
        <w:lastRenderedPageBreak/>
        <w:t>Elobeid, Tahra &amp; K, Sneha &amp; Oz, Fatih. (2023). Major Phytochemicals: Recent Advances in Health Benefits and Extraction Method. Molecules. 28. 887. 10.3390/molecules28020887.</w:t>
      </w:r>
    </w:p>
    <w:p w14:paraId="7FD8075D"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Makarova MN, Makarov VG. 2018. Diet-induced models of metabolic disturbances. Report 2: Experimental Obesity. Laboratory Animals for Science. 2: 38-48.</w:t>
      </w:r>
    </w:p>
    <w:p w14:paraId="1D9F852E"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Yu J. Y. et al. Retracted article: Effects of DA-5513 on alcohol metabolism and alcoholic fatty liver in rats //Laboratory Animal Research. – 2018. – Т. 34. – С. 49-57.</w:t>
      </w:r>
    </w:p>
    <w:p w14:paraId="44380FF9" w14:textId="66657A77" w:rsidR="00C56A19" w:rsidRPr="0026636A" w:rsidRDefault="00C56A19" w:rsidP="00C56A19">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en-US"/>
        </w:rPr>
        <w:t>Алимова С., Есимсиитова З.Б., Аблайханова Н.Т., Сагындыкова С.З. Общая характеристика и лечебные своиства крушины ломкой Frangula alnus Mill. «Аграрлық өндіріс пен қоршаған ортаны қорғаудың қазіргі заманғы техологиялық аспектілері» атты XIII Халықаралық ғылыми-практикалық конференция Материалдары. 8-11 қараша 2017, Алматы Қазақстан. C. 142-145</w:t>
      </w:r>
    </w:p>
    <w:p w14:paraId="6BB85002"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Murru E., Carta G., Cordeddu L., Melis M.P., Desogus E., Ansar H., Chilliard Y., Ferlay A., Stanton C., and Coakley M. Dietary conjugated linoleic acid-enriched cheeses influence the levels of circulating n-3 highly unsaturated fatty acids in humans, Int. J. Molec. Sci. 2018. - 19(6), Р. 1730.</w:t>
      </w:r>
    </w:p>
    <w:p w14:paraId="18E23CA3" w14:textId="77777777" w:rsidR="00963B97" w:rsidRPr="0026636A" w:rsidRDefault="00963B97" w:rsidP="00861B93">
      <w:pPr>
        <w:pStyle w:val="a4"/>
        <w:numPr>
          <w:ilvl w:val="0"/>
          <w:numId w:val="24"/>
        </w:numPr>
        <w:tabs>
          <w:tab w:val="left" w:pos="1134"/>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kk-KZ"/>
        </w:rPr>
        <w:t>Zárate R., N. el Jaber-Vazdekis, Tejera N., Pérez J.A., and Rodríguez C. Significance of long chain polyunsaturated fatty acids in human health, Clinic. Translat. Medicine. 2017. - 6(1), Р.1-19.</w:t>
      </w:r>
    </w:p>
    <w:p w14:paraId="3A3CFFDF" w14:textId="20D54972" w:rsidR="00963B97" w:rsidRPr="0026636A" w:rsidRDefault="00E3365D"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en-US"/>
        </w:rPr>
        <w:t>Alimova S., Yessimsiitova Z., Ablaikhanova N., Kozhamzharova A.S. Curative properties and value of medical plants in ethno-medicine. Вестник научно-практический журнал Казахского Национального медицинского университета, №1, 2018. P. 181-188</w:t>
      </w:r>
      <w:r w:rsidR="00963B97" w:rsidRPr="0026636A">
        <w:rPr>
          <w:rFonts w:ascii="Times New Roman" w:hAnsi="Times New Roman" w:cs="Times New Roman"/>
          <w:sz w:val="28"/>
          <w:szCs w:val="28"/>
          <w:lang w:val="kk-KZ"/>
        </w:rPr>
        <w:t>.</w:t>
      </w:r>
    </w:p>
    <w:p w14:paraId="375DCBA8" w14:textId="77777777" w:rsidR="00E3365D" w:rsidRPr="0026636A" w:rsidRDefault="00E3365D"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en-US"/>
        </w:rPr>
        <w:t>Асан М., Есимсиитова З.Б., Базарбаева Ж.М., Тлеубеккызы П., Алимова С.Т., Умирбекова О.Б., Тлешова М.Т., Сатыбалдина Б. Изучение лечебных своиств сырья крушины в медицинской практике. Медицинский журнал Астана, 2019. №1(99) P. 365-369.</w:t>
      </w:r>
    </w:p>
    <w:p w14:paraId="56049AAA" w14:textId="2CECD245" w:rsidR="00E3365D" w:rsidRPr="0026636A" w:rsidRDefault="00E3365D"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hAnsi="Times New Roman" w:cs="Times New Roman"/>
          <w:sz w:val="28"/>
          <w:szCs w:val="28"/>
          <w:lang w:val="en-US"/>
        </w:rPr>
        <w:t>Alimova S., Baishanbo A., Yessimsiitova Z., Ablaikhanova N., Ydyrys A. A brief pverview on medicinal plant frangula alnus. Eurasian Journal of Ecology. № 4(53). - 2017. P.</w:t>
      </w:r>
      <w:r w:rsidRPr="0026636A">
        <w:t xml:space="preserve"> </w:t>
      </w:r>
      <w:r w:rsidRPr="0026636A">
        <w:rPr>
          <w:rFonts w:ascii="Times New Roman" w:hAnsi="Times New Roman" w:cs="Times New Roman"/>
          <w:sz w:val="28"/>
          <w:szCs w:val="28"/>
          <w:lang w:val="en-US"/>
        </w:rPr>
        <w:t>4-11.</w:t>
      </w:r>
    </w:p>
    <w:p w14:paraId="12F0C207" w14:textId="77777777" w:rsidR="00E3365D" w:rsidRPr="0026636A" w:rsidRDefault="00E3365D" w:rsidP="00861B93">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eastAsia="Calibri" w:hAnsi="Times New Roman" w:cs="Times New Roman"/>
          <w:sz w:val="28"/>
          <w:szCs w:val="28"/>
          <w:lang w:val="en-US"/>
        </w:rPr>
        <w:t>Alimova S., Yessimsiitova Z., Assan M.B., Tileshova M.T. Therapeutic efficiency of medicinal plants. Фармация ғылыми мектебінің қалыптасуы және даму келешегі: ұрпақтар сабақтастығы Халықаралық ғылыми-практикалық конференция жинағы. 16 маусым, 2018 жыл, Алматы.</w:t>
      </w:r>
      <w:r w:rsidRPr="0026636A">
        <w:rPr>
          <w:rFonts w:ascii="Times New Roman" w:eastAsia="Calibri" w:hAnsi="Times New Roman" w:cs="Times New Roman"/>
          <w:sz w:val="28"/>
          <w:szCs w:val="28"/>
        </w:rPr>
        <w:t xml:space="preserve"> Б. 153-159</w:t>
      </w:r>
      <w:r w:rsidRPr="0026636A">
        <w:rPr>
          <w:rFonts w:ascii="Times New Roman" w:eastAsia="Calibri" w:hAnsi="Times New Roman" w:cs="Times New Roman"/>
          <w:sz w:val="28"/>
          <w:szCs w:val="28"/>
          <w:lang w:val="en-US"/>
        </w:rPr>
        <w:t>.</w:t>
      </w:r>
    </w:p>
    <w:p w14:paraId="6B954452" w14:textId="62AD45FC" w:rsidR="00D86635" w:rsidRPr="0026636A" w:rsidRDefault="00E3365D" w:rsidP="00521A7A">
      <w:pPr>
        <w:pStyle w:val="a4"/>
        <w:numPr>
          <w:ilvl w:val="0"/>
          <w:numId w:val="24"/>
        </w:numPr>
        <w:tabs>
          <w:tab w:val="left" w:pos="851"/>
        </w:tabs>
        <w:spacing w:after="0" w:line="240" w:lineRule="auto"/>
        <w:ind w:left="0" w:firstLine="567"/>
        <w:jc w:val="both"/>
        <w:rPr>
          <w:rFonts w:ascii="Times New Roman" w:hAnsi="Times New Roman" w:cs="Times New Roman"/>
          <w:sz w:val="28"/>
          <w:szCs w:val="28"/>
          <w:lang w:val="kk-KZ"/>
        </w:rPr>
      </w:pPr>
      <w:r w:rsidRPr="0026636A">
        <w:rPr>
          <w:rFonts w:ascii="Times New Roman" w:eastAsia="Calibri" w:hAnsi="Times New Roman" w:cs="Times New Roman"/>
          <w:sz w:val="28"/>
          <w:szCs w:val="28"/>
        </w:rPr>
        <w:t>Алимова С., Есимсиитова З.Б. Сығанақ итшомырттың профилактикалық және емдік қасеттері. Жас ғалымдар, магистранттар, студенттер мен мектеп оқушыларының «ХХ Сәтбаев оқулары» Халықаралық ғылыми конференциясының материалдары. – Павлодар: С. Торайғыров атындағы ПМУ, 2020.</w:t>
      </w:r>
    </w:p>
    <w:p w14:paraId="74DEFD5A" w14:textId="77777777" w:rsidR="007F089F" w:rsidRPr="00861B93" w:rsidRDefault="007F089F" w:rsidP="00861B93">
      <w:pPr>
        <w:spacing w:after="0" w:line="240" w:lineRule="auto"/>
        <w:ind w:firstLine="708"/>
        <w:jc w:val="both"/>
        <w:rPr>
          <w:rFonts w:ascii="Times New Roman" w:hAnsi="Times New Roman" w:cs="Times New Roman"/>
          <w:b/>
          <w:color w:val="000000" w:themeColor="text1"/>
          <w:sz w:val="28"/>
          <w:szCs w:val="28"/>
        </w:rPr>
      </w:pPr>
    </w:p>
    <w:sectPr w:rsidR="007F089F" w:rsidRPr="00861B93" w:rsidSect="0070618C">
      <w:pgSz w:w="11910" w:h="16840"/>
      <w:pgMar w:top="1134" w:right="850" w:bottom="1134" w:left="1701"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62024E" w14:textId="77777777" w:rsidR="00992647" w:rsidRDefault="00992647" w:rsidP="00EB1F5D">
      <w:pPr>
        <w:spacing w:after="0" w:line="240" w:lineRule="auto"/>
      </w:pPr>
      <w:r>
        <w:separator/>
      </w:r>
    </w:p>
  </w:endnote>
  <w:endnote w:type="continuationSeparator" w:id="0">
    <w:p w14:paraId="25AEA028" w14:textId="77777777" w:rsidR="00992647" w:rsidRDefault="00992647" w:rsidP="00EB1F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PragmaticaC">
    <w:altName w:val="MS Mincho"/>
    <w:panose1 w:val="020B0604020202020204"/>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ngLiU">
    <w:altName w:val="細明體"/>
    <w:panose1 w:val="02020509000000000000"/>
    <w:charset w:val="88"/>
    <w:family w:val="modern"/>
    <w:notTrueType/>
    <w:pitch w:val="fixed"/>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3919955"/>
      <w:docPartObj>
        <w:docPartGallery w:val="Page Numbers (Bottom of Page)"/>
        <w:docPartUnique/>
      </w:docPartObj>
    </w:sdtPr>
    <w:sdtContent>
      <w:p w14:paraId="0584BE44" w14:textId="6F685C21" w:rsidR="00850833" w:rsidRDefault="00850833">
        <w:pPr>
          <w:pStyle w:val="af5"/>
          <w:jc w:val="center"/>
        </w:pPr>
        <w:r>
          <w:fldChar w:fldCharType="begin"/>
        </w:r>
        <w:r>
          <w:instrText>PAGE   \* MERGEFORMAT</w:instrText>
        </w:r>
        <w:r>
          <w:fldChar w:fldCharType="separate"/>
        </w:r>
        <w:r w:rsidR="00553295">
          <w:rPr>
            <w:noProof/>
          </w:rPr>
          <w:t>68</w:t>
        </w:r>
        <w:r>
          <w:fldChar w:fldCharType="end"/>
        </w:r>
      </w:p>
    </w:sdtContent>
  </w:sdt>
  <w:p w14:paraId="1D039C53" w14:textId="77777777" w:rsidR="00850833" w:rsidRDefault="00850833">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B69B44" w14:textId="77777777" w:rsidR="00992647" w:rsidRDefault="00992647" w:rsidP="00EB1F5D">
      <w:pPr>
        <w:spacing w:after="0" w:line="240" w:lineRule="auto"/>
      </w:pPr>
      <w:r>
        <w:separator/>
      </w:r>
    </w:p>
  </w:footnote>
  <w:footnote w:type="continuationSeparator" w:id="0">
    <w:p w14:paraId="48BC9BD0" w14:textId="77777777" w:rsidR="00992647" w:rsidRDefault="00992647" w:rsidP="00EB1F5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5749F"/>
    <w:multiLevelType w:val="hybridMultilevel"/>
    <w:tmpl w:val="E0243FC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FC58AD"/>
    <w:multiLevelType w:val="hybridMultilevel"/>
    <w:tmpl w:val="3594FAE8"/>
    <w:lvl w:ilvl="0" w:tplc="342873E2">
      <w:numFmt w:val="bullet"/>
      <w:lvlText w:val="•"/>
      <w:lvlJc w:val="left"/>
      <w:pPr>
        <w:ind w:left="1068" w:hanging="708"/>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B543A28"/>
    <w:multiLevelType w:val="hybridMultilevel"/>
    <w:tmpl w:val="665EA58C"/>
    <w:lvl w:ilvl="0" w:tplc="37D6787A">
      <w:numFmt w:val="bullet"/>
      <w:lvlText w:val="-"/>
      <w:lvlJc w:val="left"/>
      <w:pPr>
        <w:ind w:left="1069" w:hanging="360"/>
      </w:pPr>
      <w:rPr>
        <w:rFonts w:ascii="Times New Roman" w:eastAsiaTheme="minorEastAsia" w:hAnsi="Times New Roman" w:cs="Times New Roman" w:hint="default"/>
        <w:b/>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0D9C5800"/>
    <w:multiLevelType w:val="hybridMultilevel"/>
    <w:tmpl w:val="0A8033BE"/>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0831837"/>
    <w:multiLevelType w:val="hybridMultilevel"/>
    <w:tmpl w:val="67C2FA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2835D3F"/>
    <w:multiLevelType w:val="multilevel"/>
    <w:tmpl w:val="FE1C21F6"/>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4315209"/>
    <w:multiLevelType w:val="hybridMultilevel"/>
    <w:tmpl w:val="3B7ED124"/>
    <w:lvl w:ilvl="0" w:tplc="CE80A0E0">
      <w:start w:val="1"/>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15:restartNumberingAfterBreak="0">
    <w:nsid w:val="15AD5490"/>
    <w:multiLevelType w:val="hybridMultilevel"/>
    <w:tmpl w:val="9BD49FDA"/>
    <w:lvl w:ilvl="0" w:tplc="F8381470">
      <w:start w:val="1"/>
      <w:numFmt w:val="decimal"/>
      <w:lvlText w:val="%1."/>
      <w:lvlJc w:val="left"/>
      <w:pPr>
        <w:tabs>
          <w:tab w:val="num" w:pos="720"/>
        </w:tabs>
        <w:ind w:left="720" w:hanging="360"/>
      </w:pPr>
    </w:lvl>
    <w:lvl w:ilvl="1" w:tplc="6A6E7BEE" w:tentative="1">
      <w:start w:val="1"/>
      <w:numFmt w:val="decimal"/>
      <w:lvlText w:val="%2."/>
      <w:lvlJc w:val="left"/>
      <w:pPr>
        <w:tabs>
          <w:tab w:val="num" w:pos="1440"/>
        </w:tabs>
        <w:ind w:left="1440" w:hanging="360"/>
      </w:pPr>
    </w:lvl>
    <w:lvl w:ilvl="2" w:tplc="CC9E471C" w:tentative="1">
      <w:start w:val="1"/>
      <w:numFmt w:val="decimal"/>
      <w:lvlText w:val="%3."/>
      <w:lvlJc w:val="left"/>
      <w:pPr>
        <w:tabs>
          <w:tab w:val="num" w:pos="2160"/>
        </w:tabs>
        <w:ind w:left="2160" w:hanging="360"/>
      </w:pPr>
    </w:lvl>
    <w:lvl w:ilvl="3" w:tplc="6130EFDC" w:tentative="1">
      <w:start w:val="1"/>
      <w:numFmt w:val="decimal"/>
      <w:lvlText w:val="%4."/>
      <w:lvlJc w:val="left"/>
      <w:pPr>
        <w:tabs>
          <w:tab w:val="num" w:pos="2880"/>
        </w:tabs>
        <w:ind w:left="2880" w:hanging="360"/>
      </w:pPr>
    </w:lvl>
    <w:lvl w:ilvl="4" w:tplc="6074B354" w:tentative="1">
      <w:start w:val="1"/>
      <w:numFmt w:val="decimal"/>
      <w:lvlText w:val="%5."/>
      <w:lvlJc w:val="left"/>
      <w:pPr>
        <w:tabs>
          <w:tab w:val="num" w:pos="3600"/>
        </w:tabs>
        <w:ind w:left="3600" w:hanging="360"/>
      </w:pPr>
    </w:lvl>
    <w:lvl w:ilvl="5" w:tplc="206C2684" w:tentative="1">
      <w:start w:val="1"/>
      <w:numFmt w:val="decimal"/>
      <w:lvlText w:val="%6."/>
      <w:lvlJc w:val="left"/>
      <w:pPr>
        <w:tabs>
          <w:tab w:val="num" w:pos="4320"/>
        </w:tabs>
        <w:ind w:left="4320" w:hanging="360"/>
      </w:pPr>
    </w:lvl>
    <w:lvl w:ilvl="6" w:tplc="F0FC9B2E" w:tentative="1">
      <w:start w:val="1"/>
      <w:numFmt w:val="decimal"/>
      <w:lvlText w:val="%7."/>
      <w:lvlJc w:val="left"/>
      <w:pPr>
        <w:tabs>
          <w:tab w:val="num" w:pos="5040"/>
        </w:tabs>
        <w:ind w:left="5040" w:hanging="360"/>
      </w:pPr>
    </w:lvl>
    <w:lvl w:ilvl="7" w:tplc="AF284562" w:tentative="1">
      <w:start w:val="1"/>
      <w:numFmt w:val="decimal"/>
      <w:lvlText w:val="%8."/>
      <w:lvlJc w:val="left"/>
      <w:pPr>
        <w:tabs>
          <w:tab w:val="num" w:pos="5760"/>
        </w:tabs>
        <w:ind w:left="5760" w:hanging="360"/>
      </w:pPr>
    </w:lvl>
    <w:lvl w:ilvl="8" w:tplc="4B0ED892" w:tentative="1">
      <w:start w:val="1"/>
      <w:numFmt w:val="decimal"/>
      <w:lvlText w:val="%9."/>
      <w:lvlJc w:val="left"/>
      <w:pPr>
        <w:tabs>
          <w:tab w:val="num" w:pos="6480"/>
        </w:tabs>
        <w:ind w:left="6480" w:hanging="360"/>
      </w:pPr>
    </w:lvl>
  </w:abstractNum>
  <w:abstractNum w:abstractNumId="8" w15:restartNumberingAfterBreak="0">
    <w:nsid w:val="1682290D"/>
    <w:multiLevelType w:val="multilevel"/>
    <w:tmpl w:val="49243F32"/>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3FD50A7"/>
    <w:multiLevelType w:val="hybridMultilevel"/>
    <w:tmpl w:val="A3AC728A"/>
    <w:lvl w:ilvl="0" w:tplc="9634C5D8">
      <w:start w:val="1"/>
      <w:numFmt w:val="decimal"/>
      <w:lvlText w:val="%1."/>
      <w:lvlJc w:val="left"/>
      <w:pPr>
        <w:tabs>
          <w:tab w:val="num" w:pos="720"/>
        </w:tabs>
        <w:ind w:left="720" w:hanging="360"/>
      </w:pPr>
    </w:lvl>
    <w:lvl w:ilvl="1" w:tplc="6108F0B2" w:tentative="1">
      <w:start w:val="1"/>
      <w:numFmt w:val="decimal"/>
      <w:lvlText w:val="%2."/>
      <w:lvlJc w:val="left"/>
      <w:pPr>
        <w:tabs>
          <w:tab w:val="num" w:pos="1440"/>
        </w:tabs>
        <w:ind w:left="1440" w:hanging="360"/>
      </w:pPr>
    </w:lvl>
    <w:lvl w:ilvl="2" w:tplc="99922434" w:tentative="1">
      <w:start w:val="1"/>
      <w:numFmt w:val="decimal"/>
      <w:lvlText w:val="%3."/>
      <w:lvlJc w:val="left"/>
      <w:pPr>
        <w:tabs>
          <w:tab w:val="num" w:pos="2160"/>
        </w:tabs>
        <w:ind w:left="2160" w:hanging="360"/>
      </w:pPr>
    </w:lvl>
    <w:lvl w:ilvl="3" w:tplc="60D07FE4" w:tentative="1">
      <w:start w:val="1"/>
      <w:numFmt w:val="decimal"/>
      <w:lvlText w:val="%4."/>
      <w:lvlJc w:val="left"/>
      <w:pPr>
        <w:tabs>
          <w:tab w:val="num" w:pos="2880"/>
        </w:tabs>
        <w:ind w:left="2880" w:hanging="360"/>
      </w:pPr>
    </w:lvl>
    <w:lvl w:ilvl="4" w:tplc="D4BEFF3C" w:tentative="1">
      <w:start w:val="1"/>
      <w:numFmt w:val="decimal"/>
      <w:lvlText w:val="%5."/>
      <w:lvlJc w:val="left"/>
      <w:pPr>
        <w:tabs>
          <w:tab w:val="num" w:pos="3600"/>
        </w:tabs>
        <w:ind w:left="3600" w:hanging="360"/>
      </w:pPr>
    </w:lvl>
    <w:lvl w:ilvl="5" w:tplc="501EFDBA" w:tentative="1">
      <w:start w:val="1"/>
      <w:numFmt w:val="decimal"/>
      <w:lvlText w:val="%6."/>
      <w:lvlJc w:val="left"/>
      <w:pPr>
        <w:tabs>
          <w:tab w:val="num" w:pos="4320"/>
        </w:tabs>
        <w:ind w:left="4320" w:hanging="360"/>
      </w:pPr>
    </w:lvl>
    <w:lvl w:ilvl="6" w:tplc="91E2025A" w:tentative="1">
      <w:start w:val="1"/>
      <w:numFmt w:val="decimal"/>
      <w:lvlText w:val="%7."/>
      <w:lvlJc w:val="left"/>
      <w:pPr>
        <w:tabs>
          <w:tab w:val="num" w:pos="5040"/>
        </w:tabs>
        <w:ind w:left="5040" w:hanging="360"/>
      </w:pPr>
    </w:lvl>
    <w:lvl w:ilvl="7" w:tplc="AD788422" w:tentative="1">
      <w:start w:val="1"/>
      <w:numFmt w:val="decimal"/>
      <w:lvlText w:val="%8."/>
      <w:lvlJc w:val="left"/>
      <w:pPr>
        <w:tabs>
          <w:tab w:val="num" w:pos="5760"/>
        </w:tabs>
        <w:ind w:left="5760" w:hanging="360"/>
      </w:pPr>
    </w:lvl>
    <w:lvl w:ilvl="8" w:tplc="9FCCD30E" w:tentative="1">
      <w:start w:val="1"/>
      <w:numFmt w:val="decimal"/>
      <w:lvlText w:val="%9."/>
      <w:lvlJc w:val="left"/>
      <w:pPr>
        <w:tabs>
          <w:tab w:val="num" w:pos="6480"/>
        </w:tabs>
        <w:ind w:left="6480" w:hanging="360"/>
      </w:pPr>
    </w:lvl>
  </w:abstractNum>
  <w:abstractNum w:abstractNumId="10" w15:restartNumberingAfterBreak="0">
    <w:nsid w:val="2BEE1569"/>
    <w:multiLevelType w:val="hybridMultilevel"/>
    <w:tmpl w:val="385A26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DAF5C91"/>
    <w:multiLevelType w:val="hybridMultilevel"/>
    <w:tmpl w:val="4F88A8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5F11289"/>
    <w:multiLevelType w:val="hybridMultilevel"/>
    <w:tmpl w:val="8736B396"/>
    <w:lvl w:ilvl="0" w:tplc="316C415A">
      <w:numFmt w:val="bullet"/>
      <w:lvlText w:val="-"/>
      <w:lvlJc w:val="left"/>
      <w:pPr>
        <w:ind w:left="100" w:hanging="281"/>
      </w:pPr>
      <w:rPr>
        <w:rFonts w:ascii="Times New Roman" w:eastAsia="Times New Roman" w:hAnsi="Times New Roman" w:cs="Times New Roman" w:hint="default"/>
        <w:spacing w:val="-29"/>
        <w:w w:val="99"/>
        <w:sz w:val="24"/>
        <w:szCs w:val="24"/>
        <w:lang w:val="kk-KZ" w:eastAsia="en-US" w:bidi="ar-SA"/>
      </w:rPr>
    </w:lvl>
    <w:lvl w:ilvl="1" w:tplc="7E227AAC">
      <w:start w:val="2"/>
      <w:numFmt w:val="decimal"/>
      <w:lvlText w:val="%2)"/>
      <w:lvlJc w:val="left"/>
      <w:pPr>
        <w:ind w:left="100" w:hanging="380"/>
      </w:pPr>
      <w:rPr>
        <w:rFonts w:ascii="Times New Roman" w:eastAsia="Times New Roman" w:hAnsi="Times New Roman" w:cs="Times New Roman" w:hint="default"/>
        <w:spacing w:val="-6"/>
        <w:w w:val="100"/>
        <w:sz w:val="28"/>
        <w:szCs w:val="28"/>
        <w:lang w:val="kk-KZ" w:eastAsia="en-US" w:bidi="ar-SA"/>
      </w:rPr>
    </w:lvl>
    <w:lvl w:ilvl="2" w:tplc="83249C42">
      <w:numFmt w:val="bullet"/>
      <w:lvlText w:val="•"/>
      <w:lvlJc w:val="left"/>
      <w:pPr>
        <w:ind w:left="1993" w:hanging="380"/>
      </w:pPr>
      <w:rPr>
        <w:rFonts w:hint="default"/>
        <w:lang w:val="kk-KZ" w:eastAsia="en-US" w:bidi="ar-SA"/>
      </w:rPr>
    </w:lvl>
    <w:lvl w:ilvl="3" w:tplc="35C67C14">
      <w:numFmt w:val="bullet"/>
      <w:lvlText w:val="•"/>
      <w:lvlJc w:val="left"/>
      <w:pPr>
        <w:ind w:left="2939" w:hanging="380"/>
      </w:pPr>
      <w:rPr>
        <w:rFonts w:hint="default"/>
        <w:lang w:val="kk-KZ" w:eastAsia="en-US" w:bidi="ar-SA"/>
      </w:rPr>
    </w:lvl>
    <w:lvl w:ilvl="4" w:tplc="7F1827E0">
      <w:numFmt w:val="bullet"/>
      <w:lvlText w:val="•"/>
      <w:lvlJc w:val="left"/>
      <w:pPr>
        <w:ind w:left="3886" w:hanging="380"/>
      </w:pPr>
      <w:rPr>
        <w:rFonts w:hint="default"/>
        <w:lang w:val="kk-KZ" w:eastAsia="en-US" w:bidi="ar-SA"/>
      </w:rPr>
    </w:lvl>
    <w:lvl w:ilvl="5" w:tplc="30721636">
      <w:numFmt w:val="bullet"/>
      <w:lvlText w:val="•"/>
      <w:lvlJc w:val="left"/>
      <w:pPr>
        <w:ind w:left="4832" w:hanging="380"/>
      </w:pPr>
      <w:rPr>
        <w:rFonts w:hint="default"/>
        <w:lang w:val="kk-KZ" w:eastAsia="en-US" w:bidi="ar-SA"/>
      </w:rPr>
    </w:lvl>
    <w:lvl w:ilvl="6" w:tplc="5D307E6C">
      <w:numFmt w:val="bullet"/>
      <w:lvlText w:val="•"/>
      <w:lvlJc w:val="left"/>
      <w:pPr>
        <w:ind w:left="5779" w:hanging="380"/>
      </w:pPr>
      <w:rPr>
        <w:rFonts w:hint="default"/>
        <w:lang w:val="kk-KZ" w:eastAsia="en-US" w:bidi="ar-SA"/>
      </w:rPr>
    </w:lvl>
    <w:lvl w:ilvl="7" w:tplc="546645A6">
      <w:numFmt w:val="bullet"/>
      <w:lvlText w:val="•"/>
      <w:lvlJc w:val="left"/>
      <w:pPr>
        <w:ind w:left="6725" w:hanging="380"/>
      </w:pPr>
      <w:rPr>
        <w:rFonts w:hint="default"/>
        <w:lang w:val="kk-KZ" w:eastAsia="en-US" w:bidi="ar-SA"/>
      </w:rPr>
    </w:lvl>
    <w:lvl w:ilvl="8" w:tplc="76DA1F8A">
      <w:numFmt w:val="bullet"/>
      <w:lvlText w:val="•"/>
      <w:lvlJc w:val="left"/>
      <w:pPr>
        <w:ind w:left="7672" w:hanging="380"/>
      </w:pPr>
      <w:rPr>
        <w:rFonts w:hint="default"/>
        <w:lang w:val="kk-KZ" w:eastAsia="en-US" w:bidi="ar-SA"/>
      </w:rPr>
    </w:lvl>
  </w:abstractNum>
  <w:abstractNum w:abstractNumId="13" w15:restartNumberingAfterBreak="0">
    <w:nsid w:val="36830CC1"/>
    <w:multiLevelType w:val="hybridMultilevel"/>
    <w:tmpl w:val="52AE6A38"/>
    <w:lvl w:ilvl="0" w:tplc="DDB62C28">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36A50793"/>
    <w:multiLevelType w:val="hybridMultilevel"/>
    <w:tmpl w:val="7A7C57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BF86BFD"/>
    <w:multiLevelType w:val="hybridMultilevel"/>
    <w:tmpl w:val="54C46E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C0B2230"/>
    <w:multiLevelType w:val="hybridMultilevel"/>
    <w:tmpl w:val="67823D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C665A9A"/>
    <w:multiLevelType w:val="hybridMultilevel"/>
    <w:tmpl w:val="21FAF4C2"/>
    <w:lvl w:ilvl="0" w:tplc="410841C2">
      <w:start w:val="1"/>
      <w:numFmt w:val="decimal"/>
      <w:lvlText w:val="%1-"/>
      <w:lvlJc w:val="left"/>
      <w:pPr>
        <w:ind w:left="491" w:hanging="235"/>
      </w:pPr>
      <w:rPr>
        <w:rFonts w:ascii="Times New Roman" w:eastAsia="Times New Roman" w:hAnsi="Times New Roman" w:cs="Times New Roman" w:hint="default"/>
        <w:spacing w:val="-4"/>
        <w:w w:val="100"/>
        <w:sz w:val="26"/>
        <w:szCs w:val="26"/>
        <w:lang w:val="kk-KZ" w:eastAsia="en-US" w:bidi="ar-SA"/>
      </w:rPr>
    </w:lvl>
    <w:lvl w:ilvl="1" w:tplc="1FDA688E">
      <w:start w:val="1"/>
      <w:numFmt w:val="decimal"/>
      <w:lvlText w:val="%2."/>
      <w:lvlJc w:val="left"/>
      <w:pPr>
        <w:ind w:left="100" w:hanging="706"/>
      </w:pPr>
      <w:rPr>
        <w:rFonts w:ascii="Times New Roman" w:eastAsia="Times New Roman" w:hAnsi="Times New Roman" w:cs="Times New Roman" w:hint="default"/>
        <w:spacing w:val="-5"/>
        <w:w w:val="100"/>
        <w:sz w:val="28"/>
        <w:szCs w:val="28"/>
        <w:lang w:val="kk-KZ" w:eastAsia="en-US" w:bidi="ar-SA"/>
      </w:rPr>
    </w:lvl>
    <w:lvl w:ilvl="2" w:tplc="6C4CFA02">
      <w:numFmt w:val="bullet"/>
      <w:lvlText w:val="•"/>
      <w:lvlJc w:val="left"/>
      <w:pPr>
        <w:ind w:left="1507" w:hanging="706"/>
      </w:pPr>
      <w:rPr>
        <w:rFonts w:hint="default"/>
        <w:lang w:val="kk-KZ" w:eastAsia="en-US" w:bidi="ar-SA"/>
      </w:rPr>
    </w:lvl>
    <w:lvl w:ilvl="3" w:tplc="B8BECB78">
      <w:numFmt w:val="bullet"/>
      <w:lvlText w:val="•"/>
      <w:lvlJc w:val="left"/>
      <w:pPr>
        <w:ind w:left="2514" w:hanging="706"/>
      </w:pPr>
      <w:rPr>
        <w:rFonts w:hint="default"/>
        <w:lang w:val="kk-KZ" w:eastAsia="en-US" w:bidi="ar-SA"/>
      </w:rPr>
    </w:lvl>
    <w:lvl w:ilvl="4" w:tplc="5FB06E1C">
      <w:numFmt w:val="bullet"/>
      <w:lvlText w:val="•"/>
      <w:lvlJc w:val="left"/>
      <w:pPr>
        <w:ind w:left="3521" w:hanging="706"/>
      </w:pPr>
      <w:rPr>
        <w:rFonts w:hint="default"/>
        <w:lang w:val="kk-KZ" w:eastAsia="en-US" w:bidi="ar-SA"/>
      </w:rPr>
    </w:lvl>
    <w:lvl w:ilvl="5" w:tplc="B352DA40">
      <w:numFmt w:val="bullet"/>
      <w:lvlText w:val="•"/>
      <w:lvlJc w:val="left"/>
      <w:pPr>
        <w:ind w:left="4528" w:hanging="706"/>
      </w:pPr>
      <w:rPr>
        <w:rFonts w:hint="default"/>
        <w:lang w:val="kk-KZ" w:eastAsia="en-US" w:bidi="ar-SA"/>
      </w:rPr>
    </w:lvl>
    <w:lvl w:ilvl="6" w:tplc="468276F0">
      <w:numFmt w:val="bullet"/>
      <w:lvlText w:val="•"/>
      <w:lvlJc w:val="left"/>
      <w:pPr>
        <w:ind w:left="5536" w:hanging="706"/>
      </w:pPr>
      <w:rPr>
        <w:rFonts w:hint="default"/>
        <w:lang w:val="kk-KZ" w:eastAsia="en-US" w:bidi="ar-SA"/>
      </w:rPr>
    </w:lvl>
    <w:lvl w:ilvl="7" w:tplc="76DC4FA6">
      <w:numFmt w:val="bullet"/>
      <w:lvlText w:val="•"/>
      <w:lvlJc w:val="left"/>
      <w:pPr>
        <w:ind w:left="6543" w:hanging="706"/>
      </w:pPr>
      <w:rPr>
        <w:rFonts w:hint="default"/>
        <w:lang w:val="kk-KZ" w:eastAsia="en-US" w:bidi="ar-SA"/>
      </w:rPr>
    </w:lvl>
    <w:lvl w:ilvl="8" w:tplc="EEC46F90">
      <w:numFmt w:val="bullet"/>
      <w:lvlText w:val="•"/>
      <w:lvlJc w:val="left"/>
      <w:pPr>
        <w:ind w:left="7550" w:hanging="706"/>
      </w:pPr>
      <w:rPr>
        <w:rFonts w:hint="default"/>
        <w:lang w:val="kk-KZ" w:eastAsia="en-US" w:bidi="ar-SA"/>
      </w:rPr>
    </w:lvl>
  </w:abstractNum>
  <w:abstractNum w:abstractNumId="18" w15:restartNumberingAfterBreak="0">
    <w:nsid w:val="3CD31DAE"/>
    <w:multiLevelType w:val="hybridMultilevel"/>
    <w:tmpl w:val="6FF22696"/>
    <w:lvl w:ilvl="0" w:tplc="48DEF942">
      <w:start w:val="1"/>
      <w:numFmt w:val="decimal"/>
      <w:lvlText w:val="%1."/>
      <w:lvlJc w:val="left"/>
      <w:pPr>
        <w:ind w:left="502"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 w15:restartNumberingAfterBreak="0">
    <w:nsid w:val="42310CCA"/>
    <w:multiLevelType w:val="hybridMultilevel"/>
    <w:tmpl w:val="B5AE4464"/>
    <w:lvl w:ilvl="0" w:tplc="35BCDF34">
      <w:start w:val="1"/>
      <w:numFmt w:val="decimal"/>
      <w:lvlText w:val="%1."/>
      <w:lvlJc w:val="left"/>
      <w:pPr>
        <w:tabs>
          <w:tab w:val="num" w:pos="720"/>
        </w:tabs>
        <w:ind w:left="720" w:hanging="360"/>
      </w:pPr>
    </w:lvl>
    <w:lvl w:ilvl="1" w:tplc="68CCBE50" w:tentative="1">
      <w:start w:val="1"/>
      <w:numFmt w:val="decimal"/>
      <w:lvlText w:val="%2."/>
      <w:lvlJc w:val="left"/>
      <w:pPr>
        <w:tabs>
          <w:tab w:val="num" w:pos="1440"/>
        </w:tabs>
        <w:ind w:left="1440" w:hanging="360"/>
      </w:pPr>
    </w:lvl>
    <w:lvl w:ilvl="2" w:tplc="A71A3CCA" w:tentative="1">
      <w:start w:val="1"/>
      <w:numFmt w:val="decimal"/>
      <w:lvlText w:val="%3."/>
      <w:lvlJc w:val="left"/>
      <w:pPr>
        <w:tabs>
          <w:tab w:val="num" w:pos="2160"/>
        </w:tabs>
        <w:ind w:left="2160" w:hanging="360"/>
      </w:pPr>
    </w:lvl>
    <w:lvl w:ilvl="3" w:tplc="8A5C8E66" w:tentative="1">
      <w:start w:val="1"/>
      <w:numFmt w:val="decimal"/>
      <w:lvlText w:val="%4."/>
      <w:lvlJc w:val="left"/>
      <w:pPr>
        <w:tabs>
          <w:tab w:val="num" w:pos="2880"/>
        </w:tabs>
        <w:ind w:left="2880" w:hanging="360"/>
      </w:pPr>
    </w:lvl>
    <w:lvl w:ilvl="4" w:tplc="89A89CD6" w:tentative="1">
      <w:start w:val="1"/>
      <w:numFmt w:val="decimal"/>
      <w:lvlText w:val="%5."/>
      <w:lvlJc w:val="left"/>
      <w:pPr>
        <w:tabs>
          <w:tab w:val="num" w:pos="3600"/>
        </w:tabs>
        <w:ind w:left="3600" w:hanging="360"/>
      </w:pPr>
    </w:lvl>
    <w:lvl w:ilvl="5" w:tplc="6C50A788" w:tentative="1">
      <w:start w:val="1"/>
      <w:numFmt w:val="decimal"/>
      <w:lvlText w:val="%6."/>
      <w:lvlJc w:val="left"/>
      <w:pPr>
        <w:tabs>
          <w:tab w:val="num" w:pos="4320"/>
        </w:tabs>
        <w:ind w:left="4320" w:hanging="360"/>
      </w:pPr>
    </w:lvl>
    <w:lvl w:ilvl="6" w:tplc="85684734" w:tentative="1">
      <w:start w:val="1"/>
      <w:numFmt w:val="decimal"/>
      <w:lvlText w:val="%7."/>
      <w:lvlJc w:val="left"/>
      <w:pPr>
        <w:tabs>
          <w:tab w:val="num" w:pos="5040"/>
        </w:tabs>
        <w:ind w:left="5040" w:hanging="360"/>
      </w:pPr>
    </w:lvl>
    <w:lvl w:ilvl="7" w:tplc="1F74EFDA" w:tentative="1">
      <w:start w:val="1"/>
      <w:numFmt w:val="decimal"/>
      <w:lvlText w:val="%8."/>
      <w:lvlJc w:val="left"/>
      <w:pPr>
        <w:tabs>
          <w:tab w:val="num" w:pos="5760"/>
        </w:tabs>
        <w:ind w:left="5760" w:hanging="360"/>
      </w:pPr>
    </w:lvl>
    <w:lvl w:ilvl="8" w:tplc="119A90FE" w:tentative="1">
      <w:start w:val="1"/>
      <w:numFmt w:val="decimal"/>
      <w:lvlText w:val="%9."/>
      <w:lvlJc w:val="left"/>
      <w:pPr>
        <w:tabs>
          <w:tab w:val="num" w:pos="6480"/>
        </w:tabs>
        <w:ind w:left="6480" w:hanging="360"/>
      </w:pPr>
    </w:lvl>
  </w:abstractNum>
  <w:abstractNum w:abstractNumId="20" w15:restartNumberingAfterBreak="0">
    <w:nsid w:val="425B68AC"/>
    <w:multiLevelType w:val="hybridMultilevel"/>
    <w:tmpl w:val="2EA61BF4"/>
    <w:lvl w:ilvl="0" w:tplc="38E89F1A">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2642F02"/>
    <w:multiLevelType w:val="multilevel"/>
    <w:tmpl w:val="E4367AC0"/>
    <w:lvl w:ilvl="0">
      <w:start w:val="1"/>
      <w:numFmt w:val="decimal"/>
      <w:lvlText w:val="%1."/>
      <w:lvlJc w:val="left"/>
      <w:pPr>
        <w:ind w:left="1416" w:hanging="708"/>
      </w:pPr>
      <w:rPr>
        <w:rFonts w:hint="default"/>
      </w:rPr>
    </w:lvl>
    <w:lvl w:ilvl="1">
      <w:start w:val="3"/>
      <w:numFmt w:val="decimal"/>
      <w:isLgl/>
      <w:lvlText w:val="%1.%2"/>
      <w:lvlJc w:val="left"/>
      <w:pPr>
        <w:ind w:left="1128" w:hanging="4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2" w15:restartNumberingAfterBreak="0">
    <w:nsid w:val="43887580"/>
    <w:multiLevelType w:val="hybridMultilevel"/>
    <w:tmpl w:val="0D76AFB2"/>
    <w:lvl w:ilvl="0" w:tplc="04190011">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528446B"/>
    <w:multiLevelType w:val="hybridMultilevel"/>
    <w:tmpl w:val="47201CE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46020207"/>
    <w:multiLevelType w:val="multilevel"/>
    <w:tmpl w:val="DE6A358C"/>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7B23F13"/>
    <w:multiLevelType w:val="hybridMultilevel"/>
    <w:tmpl w:val="8A82FFAE"/>
    <w:lvl w:ilvl="0" w:tplc="7C729C2E">
      <w:start w:val="1"/>
      <w:numFmt w:val="decimal"/>
      <w:lvlText w:val="%1)"/>
      <w:lvlJc w:val="left"/>
      <w:pPr>
        <w:tabs>
          <w:tab w:val="num" w:pos="360"/>
        </w:tabs>
        <w:ind w:left="360" w:hanging="360"/>
      </w:pPr>
      <w:rPr>
        <w:rFonts w:ascii="Times New Roman" w:eastAsia="Times New Roman" w:hAnsi="Times New Roman" w:cs="Times New Roman"/>
        <w:lang w:val="ru-RU"/>
      </w:r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26" w15:restartNumberingAfterBreak="0">
    <w:nsid w:val="4C3E2CCB"/>
    <w:multiLevelType w:val="hybridMultilevel"/>
    <w:tmpl w:val="32FC4E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EFA21E2"/>
    <w:multiLevelType w:val="hybridMultilevel"/>
    <w:tmpl w:val="2C8C5FB0"/>
    <w:lvl w:ilvl="0" w:tplc="C7E8962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552821C9"/>
    <w:multiLevelType w:val="hybridMultilevel"/>
    <w:tmpl w:val="9ECEB26C"/>
    <w:lvl w:ilvl="0" w:tplc="0C86D60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E094C3F"/>
    <w:multiLevelType w:val="hybridMultilevel"/>
    <w:tmpl w:val="B4F0DF66"/>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0" w15:restartNumberingAfterBreak="0">
    <w:nsid w:val="5E495C2C"/>
    <w:multiLevelType w:val="hybridMultilevel"/>
    <w:tmpl w:val="31669C96"/>
    <w:lvl w:ilvl="0" w:tplc="342873E2">
      <w:numFmt w:val="bullet"/>
      <w:lvlText w:val="•"/>
      <w:lvlJc w:val="left"/>
      <w:pPr>
        <w:ind w:left="1068" w:hanging="708"/>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FDD6D15"/>
    <w:multiLevelType w:val="multilevel"/>
    <w:tmpl w:val="3EA22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0D87D1E"/>
    <w:multiLevelType w:val="hybridMultilevel"/>
    <w:tmpl w:val="7BF042D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63BF62F9"/>
    <w:multiLevelType w:val="hybridMultilevel"/>
    <w:tmpl w:val="88A6BCEE"/>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7544EA0"/>
    <w:multiLevelType w:val="hybridMultilevel"/>
    <w:tmpl w:val="47D4E71C"/>
    <w:lvl w:ilvl="0" w:tplc="04190001">
      <w:start w:val="1"/>
      <w:numFmt w:val="bullet"/>
      <w:lvlText w:val=""/>
      <w:lvlJc w:val="left"/>
      <w:pPr>
        <w:ind w:left="1498" w:hanging="360"/>
      </w:pPr>
      <w:rPr>
        <w:rFonts w:ascii="Symbol" w:hAnsi="Symbol" w:hint="default"/>
      </w:rPr>
    </w:lvl>
    <w:lvl w:ilvl="1" w:tplc="04190003" w:tentative="1">
      <w:start w:val="1"/>
      <w:numFmt w:val="bullet"/>
      <w:lvlText w:val="o"/>
      <w:lvlJc w:val="left"/>
      <w:pPr>
        <w:ind w:left="2218" w:hanging="360"/>
      </w:pPr>
      <w:rPr>
        <w:rFonts w:ascii="Courier New" w:hAnsi="Courier New" w:cs="Courier New" w:hint="default"/>
      </w:rPr>
    </w:lvl>
    <w:lvl w:ilvl="2" w:tplc="04190005" w:tentative="1">
      <w:start w:val="1"/>
      <w:numFmt w:val="bullet"/>
      <w:lvlText w:val=""/>
      <w:lvlJc w:val="left"/>
      <w:pPr>
        <w:ind w:left="2938" w:hanging="360"/>
      </w:pPr>
      <w:rPr>
        <w:rFonts w:ascii="Wingdings" w:hAnsi="Wingdings" w:hint="default"/>
      </w:rPr>
    </w:lvl>
    <w:lvl w:ilvl="3" w:tplc="04190001" w:tentative="1">
      <w:start w:val="1"/>
      <w:numFmt w:val="bullet"/>
      <w:lvlText w:val=""/>
      <w:lvlJc w:val="left"/>
      <w:pPr>
        <w:ind w:left="3658" w:hanging="360"/>
      </w:pPr>
      <w:rPr>
        <w:rFonts w:ascii="Symbol" w:hAnsi="Symbol" w:hint="default"/>
      </w:rPr>
    </w:lvl>
    <w:lvl w:ilvl="4" w:tplc="04190003" w:tentative="1">
      <w:start w:val="1"/>
      <w:numFmt w:val="bullet"/>
      <w:lvlText w:val="o"/>
      <w:lvlJc w:val="left"/>
      <w:pPr>
        <w:ind w:left="4378" w:hanging="360"/>
      </w:pPr>
      <w:rPr>
        <w:rFonts w:ascii="Courier New" w:hAnsi="Courier New" w:cs="Courier New" w:hint="default"/>
      </w:rPr>
    </w:lvl>
    <w:lvl w:ilvl="5" w:tplc="04190005" w:tentative="1">
      <w:start w:val="1"/>
      <w:numFmt w:val="bullet"/>
      <w:lvlText w:val=""/>
      <w:lvlJc w:val="left"/>
      <w:pPr>
        <w:ind w:left="5098" w:hanging="360"/>
      </w:pPr>
      <w:rPr>
        <w:rFonts w:ascii="Wingdings" w:hAnsi="Wingdings" w:hint="default"/>
      </w:rPr>
    </w:lvl>
    <w:lvl w:ilvl="6" w:tplc="04190001" w:tentative="1">
      <w:start w:val="1"/>
      <w:numFmt w:val="bullet"/>
      <w:lvlText w:val=""/>
      <w:lvlJc w:val="left"/>
      <w:pPr>
        <w:ind w:left="5818" w:hanging="360"/>
      </w:pPr>
      <w:rPr>
        <w:rFonts w:ascii="Symbol" w:hAnsi="Symbol" w:hint="default"/>
      </w:rPr>
    </w:lvl>
    <w:lvl w:ilvl="7" w:tplc="04190003" w:tentative="1">
      <w:start w:val="1"/>
      <w:numFmt w:val="bullet"/>
      <w:lvlText w:val="o"/>
      <w:lvlJc w:val="left"/>
      <w:pPr>
        <w:ind w:left="6538" w:hanging="360"/>
      </w:pPr>
      <w:rPr>
        <w:rFonts w:ascii="Courier New" w:hAnsi="Courier New" w:cs="Courier New" w:hint="default"/>
      </w:rPr>
    </w:lvl>
    <w:lvl w:ilvl="8" w:tplc="04190005" w:tentative="1">
      <w:start w:val="1"/>
      <w:numFmt w:val="bullet"/>
      <w:lvlText w:val=""/>
      <w:lvlJc w:val="left"/>
      <w:pPr>
        <w:ind w:left="7258" w:hanging="360"/>
      </w:pPr>
      <w:rPr>
        <w:rFonts w:ascii="Wingdings" w:hAnsi="Wingdings" w:hint="default"/>
      </w:rPr>
    </w:lvl>
  </w:abstractNum>
  <w:abstractNum w:abstractNumId="35" w15:restartNumberingAfterBreak="0">
    <w:nsid w:val="68E739AE"/>
    <w:multiLevelType w:val="hybridMultilevel"/>
    <w:tmpl w:val="05F62654"/>
    <w:lvl w:ilvl="0" w:tplc="719CEC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6FCD4F05"/>
    <w:multiLevelType w:val="hybridMultilevel"/>
    <w:tmpl w:val="8D56854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15:restartNumberingAfterBreak="0">
    <w:nsid w:val="721D010C"/>
    <w:multiLevelType w:val="multilevel"/>
    <w:tmpl w:val="B24EEE00"/>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726C6D3E"/>
    <w:multiLevelType w:val="hybridMultilevel"/>
    <w:tmpl w:val="5B1A6E9A"/>
    <w:lvl w:ilvl="0" w:tplc="04190013">
      <w:start w:val="1"/>
      <w:numFmt w:val="upperRoman"/>
      <w:lvlText w:val="%1."/>
      <w:lvlJc w:val="righ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9" w15:restartNumberingAfterBreak="0">
    <w:nsid w:val="72D22C08"/>
    <w:multiLevelType w:val="hybridMultilevel"/>
    <w:tmpl w:val="BE58B5D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0" w15:restartNumberingAfterBreak="0">
    <w:nsid w:val="74453D5B"/>
    <w:multiLevelType w:val="hybridMultilevel"/>
    <w:tmpl w:val="060C55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8A111B8"/>
    <w:multiLevelType w:val="hybridMultilevel"/>
    <w:tmpl w:val="C696F258"/>
    <w:lvl w:ilvl="0" w:tplc="04190013">
      <w:start w:val="1"/>
      <w:numFmt w:val="upperRoman"/>
      <w:lvlText w:val="%1."/>
      <w:lvlJc w:val="righ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2" w15:restartNumberingAfterBreak="0">
    <w:nsid w:val="79A33FE4"/>
    <w:multiLevelType w:val="hybridMultilevel"/>
    <w:tmpl w:val="9F9CBC66"/>
    <w:lvl w:ilvl="0" w:tplc="32CAC75C">
      <w:start w:val="1"/>
      <w:numFmt w:val="decimal"/>
      <w:lvlText w:val="%1."/>
      <w:lvlJc w:val="left"/>
      <w:pPr>
        <w:tabs>
          <w:tab w:val="num" w:pos="720"/>
        </w:tabs>
        <w:ind w:left="720" w:hanging="360"/>
      </w:pPr>
    </w:lvl>
    <w:lvl w:ilvl="1" w:tplc="D28608D4" w:tentative="1">
      <w:start w:val="1"/>
      <w:numFmt w:val="decimal"/>
      <w:lvlText w:val="%2."/>
      <w:lvlJc w:val="left"/>
      <w:pPr>
        <w:tabs>
          <w:tab w:val="num" w:pos="1440"/>
        </w:tabs>
        <w:ind w:left="1440" w:hanging="360"/>
      </w:pPr>
    </w:lvl>
    <w:lvl w:ilvl="2" w:tplc="264EF130" w:tentative="1">
      <w:start w:val="1"/>
      <w:numFmt w:val="decimal"/>
      <w:lvlText w:val="%3."/>
      <w:lvlJc w:val="left"/>
      <w:pPr>
        <w:tabs>
          <w:tab w:val="num" w:pos="2160"/>
        </w:tabs>
        <w:ind w:left="2160" w:hanging="360"/>
      </w:pPr>
    </w:lvl>
    <w:lvl w:ilvl="3" w:tplc="62BC561A" w:tentative="1">
      <w:start w:val="1"/>
      <w:numFmt w:val="decimal"/>
      <w:lvlText w:val="%4."/>
      <w:lvlJc w:val="left"/>
      <w:pPr>
        <w:tabs>
          <w:tab w:val="num" w:pos="2880"/>
        </w:tabs>
        <w:ind w:left="2880" w:hanging="360"/>
      </w:pPr>
    </w:lvl>
    <w:lvl w:ilvl="4" w:tplc="A0FC7026" w:tentative="1">
      <w:start w:val="1"/>
      <w:numFmt w:val="decimal"/>
      <w:lvlText w:val="%5."/>
      <w:lvlJc w:val="left"/>
      <w:pPr>
        <w:tabs>
          <w:tab w:val="num" w:pos="3600"/>
        </w:tabs>
        <w:ind w:left="3600" w:hanging="360"/>
      </w:pPr>
    </w:lvl>
    <w:lvl w:ilvl="5" w:tplc="D49056D2" w:tentative="1">
      <w:start w:val="1"/>
      <w:numFmt w:val="decimal"/>
      <w:lvlText w:val="%6."/>
      <w:lvlJc w:val="left"/>
      <w:pPr>
        <w:tabs>
          <w:tab w:val="num" w:pos="4320"/>
        </w:tabs>
        <w:ind w:left="4320" w:hanging="360"/>
      </w:pPr>
    </w:lvl>
    <w:lvl w:ilvl="6" w:tplc="4F7A7E90" w:tentative="1">
      <w:start w:val="1"/>
      <w:numFmt w:val="decimal"/>
      <w:lvlText w:val="%7."/>
      <w:lvlJc w:val="left"/>
      <w:pPr>
        <w:tabs>
          <w:tab w:val="num" w:pos="5040"/>
        </w:tabs>
        <w:ind w:left="5040" w:hanging="360"/>
      </w:pPr>
    </w:lvl>
    <w:lvl w:ilvl="7" w:tplc="ECC4B59C" w:tentative="1">
      <w:start w:val="1"/>
      <w:numFmt w:val="decimal"/>
      <w:lvlText w:val="%8."/>
      <w:lvlJc w:val="left"/>
      <w:pPr>
        <w:tabs>
          <w:tab w:val="num" w:pos="5760"/>
        </w:tabs>
        <w:ind w:left="5760" w:hanging="360"/>
      </w:pPr>
    </w:lvl>
    <w:lvl w:ilvl="8" w:tplc="B6F45188" w:tentative="1">
      <w:start w:val="1"/>
      <w:numFmt w:val="decimal"/>
      <w:lvlText w:val="%9."/>
      <w:lvlJc w:val="left"/>
      <w:pPr>
        <w:tabs>
          <w:tab w:val="num" w:pos="6480"/>
        </w:tabs>
        <w:ind w:left="6480" w:hanging="360"/>
      </w:pPr>
    </w:lvl>
  </w:abstractNum>
  <w:num w:numId="1" w16cid:durableId="1522163395">
    <w:abstractNumId w:val="24"/>
  </w:num>
  <w:num w:numId="2" w16cid:durableId="1901550113">
    <w:abstractNumId w:val="28"/>
  </w:num>
  <w:num w:numId="3" w16cid:durableId="2051571193">
    <w:abstractNumId w:val="31"/>
  </w:num>
  <w:num w:numId="4" w16cid:durableId="2135518825">
    <w:abstractNumId w:val="10"/>
  </w:num>
  <w:num w:numId="5" w16cid:durableId="2024937069">
    <w:abstractNumId w:val="3"/>
  </w:num>
  <w:num w:numId="6" w16cid:durableId="1859804777">
    <w:abstractNumId w:val="4"/>
  </w:num>
  <w:num w:numId="7" w16cid:durableId="1549759371">
    <w:abstractNumId w:val="30"/>
  </w:num>
  <w:num w:numId="8" w16cid:durableId="1657415157">
    <w:abstractNumId w:val="40"/>
  </w:num>
  <w:num w:numId="9" w16cid:durableId="694888746">
    <w:abstractNumId w:val="21"/>
  </w:num>
  <w:num w:numId="10" w16cid:durableId="156188199">
    <w:abstractNumId w:val="1"/>
  </w:num>
  <w:num w:numId="11" w16cid:durableId="1901942966">
    <w:abstractNumId w:val="36"/>
  </w:num>
  <w:num w:numId="12" w16cid:durableId="1292397423">
    <w:abstractNumId w:val="32"/>
  </w:num>
  <w:num w:numId="13" w16cid:durableId="1460757595">
    <w:abstractNumId w:val="14"/>
  </w:num>
  <w:num w:numId="14" w16cid:durableId="2055228278">
    <w:abstractNumId w:val="15"/>
  </w:num>
  <w:num w:numId="15" w16cid:durableId="1799450545">
    <w:abstractNumId w:val="33"/>
  </w:num>
  <w:num w:numId="16" w16cid:durableId="53747256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891382127">
    <w:abstractNumId w:val="35"/>
  </w:num>
  <w:num w:numId="18" w16cid:durableId="1462573841">
    <w:abstractNumId w:val="18"/>
  </w:num>
  <w:num w:numId="19" w16cid:durableId="1028483975">
    <w:abstractNumId w:val="12"/>
  </w:num>
  <w:num w:numId="20" w16cid:durableId="2040815234">
    <w:abstractNumId w:val="6"/>
  </w:num>
  <w:num w:numId="21" w16cid:durableId="1482431268">
    <w:abstractNumId w:val="17"/>
  </w:num>
  <w:num w:numId="22" w16cid:durableId="1613631484">
    <w:abstractNumId w:val="5"/>
  </w:num>
  <w:num w:numId="23" w16cid:durableId="773089959">
    <w:abstractNumId w:val="11"/>
  </w:num>
  <w:num w:numId="24" w16cid:durableId="1291135338">
    <w:abstractNumId w:val="20"/>
  </w:num>
  <w:num w:numId="25" w16cid:durableId="296767656">
    <w:abstractNumId w:val="13"/>
  </w:num>
  <w:num w:numId="26" w16cid:durableId="261305512">
    <w:abstractNumId w:val="0"/>
  </w:num>
  <w:num w:numId="27" w16cid:durableId="1275675636">
    <w:abstractNumId w:val="29"/>
  </w:num>
  <w:num w:numId="28" w16cid:durableId="2046759044">
    <w:abstractNumId w:val="22"/>
  </w:num>
  <w:num w:numId="29" w16cid:durableId="1343052438">
    <w:abstractNumId w:val="37"/>
  </w:num>
  <w:num w:numId="30" w16cid:durableId="1820609548">
    <w:abstractNumId w:val="8"/>
  </w:num>
  <w:num w:numId="31" w16cid:durableId="737438117">
    <w:abstractNumId w:val="39"/>
  </w:num>
  <w:num w:numId="32" w16cid:durableId="1646738582">
    <w:abstractNumId w:val="7"/>
  </w:num>
  <w:num w:numId="33" w16cid:durableId="1925339610">
    <w:abstractNumId w:val="34"/>
  </w:num>
  <w:num w:numId="34" w16cid:durableId="1162575616">
    <w:abstractNumId w:val="19"/>
  </w:num>
  <w:num w:numId="35" w16cid:durableId="472065812">
    <w:abstractNumId w:val="42"/>
  </w:num>
  <w:num w:numId="36" w16cid:durableId="2103409433">
    <w:abstractNumId w:val="9"/>
  </w:num>
  <w:num w:numId="37" w16cid:durableId="494344826">
    <w:abstractNumId w:val="23"/>
  </w:num>
  <w:num w:numId="38" w16cid:durableId="919827447">
    <w:abstractNumId w:val="2"/>
  </w:num>
  <w:num w:numId="39" w16cid:durableId="535974007">
    <w:abstractNumId w:val="27"/>
  </w:num>
  <w:num w:numId="40" w16cid:durableId="1004283310">
    <w:abstractNumId w:val="26"/>
  </w:num>
  <w:num w:numId="41" w16cid:durableId="68311814">
    <w:abstractNumId w:val="41"/>
  </w:num>
  <w:num w:numId="42" w16cid:durableId="1529024349">
    <w:abstractNumId w:val="38"/>
  </w:num>
  <w:num w:numId="43" w16cid:durableId="100763277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1"/>
  <w:hideSpellingErrors/>
  <w:hideGrammaticalErrors/>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284C"/>
    <w:rsid w:val="00001D92"/>
    <w:rsid w:val="00002E3F"/>
    <w:rsid w:val="00004120"/>
    <w:rsid w:val="00004345"/>
    <w:rsid w:val="000048AC"/>
    <w:rsid w:val="00005DE1"/>
    <w:rsid w:val="0000718D"/>
    <w:rsid w:val="00010775"/>
    <w:rsid w:val="00011A7E"/>
    <w:rsid w:val="00012959"/>
    <w:rsid w:val="0001457D"/>
    <w:rsid w:val="000226C6"/>
    <w:rsid w:val="00023589"/>
    <w:rsid w:val="00027964"/>
    <w:rsid w:val="00032A90"/>
    <w:rsid w:val="00033953"/>
    <w:rsid w:val="00034A38"/>
    <w:rsid w:val="00040379"/>
    <w:rsid w:val="000437FE"/>
    <w:rsid w:val="00043E4C"/>
    <w:rsid w:val="00044821"/>
    <w:rsid w:val="0004574E"/>
    <w:rsid w:val="00046BAE"/>
    <w:rsid w:val="00047D84"/>
    <w:rsid w:val="00051D41"/>
    <w:rsid w:val="000560EA"/>
    <w:rsid w:val="00057668"/>
    <w:rsid w:val="00060303"/>
    <w:rsid w:val="0006524C"/>
    <w:rsid w:val="00067C87"/>
    <w:rsid w:val="000707AA"/>
    <w:rsid w:val="000707BE"/>
    <w:rsid w:val="00070E30"/>
    <w:rsid w:val="00072553"/>
    <w:rsid w:val="0007284C"/>
    <w:rsid w:val="00074594"/>
    <w:rsid w:val="00074D19"/>
    <w:rsid w:val="00082238"/>
    <w:rsid w:val="00083ED9"/>
    <w:rsid w:val="000855AB"/>
    <w:rsid w:val="00085A23"/>
    <w:rsid w:val="0008601C"/>
    <w:rsid w:val="00086DB8"/>
    <w:rsid w:val="00091870"/>
    <w:rsid w:val="00092108"/>
    <w:rsid w:val="00095C8B"/>
    <w:rsid w:val="000A28EF"/>
    <w:rsid w:val="000B1B9E"/>
    <w:rsid w:val="000B20F2"/>
    <w:rsid w:val="000B5DD9"/>
    <w:rsid w:val="000B626D"/>
    <w:rsid w:val="000B6A25"/>
    <w:rsid w:val="000B7488"/>
    <w:rsid w:val="000C5120"/>
    <w:rsid w:val="000C6C56"/>
    <w:rsid w:val="000C7CB5"/>
    <w:rsid w:val="000D03AF"/>
    <w:rsid w:val="000D2148"/>
    <w:rsid w:val="000D2161"/>
    <w:rsid w:val="000D3262"/>
    <w:rsid w:val="000D57CB"/>
    <w:rsid w:val="000D6421"/>
    <w:rsid w:val="000E15AB"/>
    <w:rsid w:val="000E17A0"/>
    <w:rsid w:val="000E623C"/>
    <w:rsid w:val="000E72BA"/>
    <w:rsid w:val="000E73B7"/>
    <w:rsid w:val="000F21C0"/>
    <w:rsid w:val="000F3342"/>
    <w:rsid w:val="000F52DF"/>
    <w:rsid w:val="000F5A5F"/>
    <w:rsid w:val="001021F9"/>
    <w:rsid w:val="00103F60"/>
    <w:rsid w:val="00106DF2"/>
    <w:rsid w:val="00107E1F"/>
    <w:rsid w:val="00110AB5"/>
    <w:rsid w:val="0011567C"/>
    <w:rsid w:val="001157B8"/>
    <w:rsid w:val="00116DB6"/>
    <w:rsid w:val="00120C35"/>
    <w:rsid w:val="00120F25"/>
    <w:rsid w:val="00121510"/>
    <w:rsid w:val="001216B4"/>
    <w:rsid w:val="00123A80"/>
    <w:rsid w:val="00123DA6"/>
    <w:rsid w:val="00124EF2"/>
    <w:rsid w:val="00125517"/>
    <w:rsid w:val="00125E82"/>
    <w:rsid w:val="00126AE9"/>
    <w:rsid w:val="0012770A"/>
    <w:rsid w:val="001279A9"/>
    <w:rsid w:val="00127CC7"/>
    <w:rsid w:val="00142E8D"/>
    <w:rsid w:val="0014307B"/>
    <w:rsid w:val="001470E9"/>
    <w:rsid w:val="00147C3E"/>
    <w:rsid w:val="00147CDB"/>
    <w:rsid w:val="00151E18"/>
    <w:rsid w:val="00152E2A"/>
    <w:rsid w:val="00153593"/>
    <w:rsid w:val="00156D57"/>
    <w:rsid w:val="001578B0"/>
    <w:rsid w:val="0016125F"/>
    <w:rsid w:val="001616D0"/>
    <w:rsid w:val="00161DAA"/>
    <w:rsid w:val="001622AC"/>
    <w:rsid w:val="00163275"/>
    <w:rsid w:val="00163994"/>
    <w:rsid w:val="00170D8D"/>
    <w:rsid w:val="00171972"/>
    <w:rsid w:val="0017244F"/>
    <w:rsid w:val="00174DBF"/>
    <w:rsid w:val="0017600A"/>
    <w:rsid w:val="001815CA"/>
    <w:rsid w:val="0018160F"/>
    <w:rsid w:val="00181EAB"/>
    <w:rsid w:val="00181FBA"/>
    <w:rsid w:val="001932A6"/>
    <w:rsid w:val="00195882"/>
    <w:rsid w:val="001A458F"/>
    <w:rsid w:val="001A6235"/>
    <w:rsid w:val="001A6D82"/>
    <w:rsid w:val="001B2AC4"/>
    <w:rsid w:val="001B2B37"/>
    <w:rsid w:val="001B3149"/>
    <w:rsid w:val="001B3A6A"/>
    <w:rsid w:val="001B3B2F"/>
    <w:rsid w:val="001B3E99"/>
    <w:rsid w:val="001B58B1"/>
    <w:rsid w:val="001B6FF7"/>
    <w:rsid w:val="001C1DD3"/>
    <w:rsid w:val="001C44B4"/>
    <w:rsid w:val="001C560C"/>
    <w:rsid w:val="001C5848"/>
    <w:rsid w:val="001C6D3E"/>
    <w:rsid w:val="001D31A0"/>
    <w:rsid w:val="001E2C5A"/>
    <w:rsid w:val="001E2F98"/>
    <w:rsid w:val="001E7DFE"/>
    <w:rsid w:val="001F00A9"/>
    <w:rsid w:val="001F10C5"/>
    <w:rsid w:val="001F13B6"/>
    <w:rsid w:val="001F3FFF"/>
    <w:rsid w:val="002012F2"/>
    <w:rsid w:val="002013E0"/>
    <w:rsid w:val="0020200E"/>
    <w:rsid w:val="002023F2"/>
    <w:rsid w:val="0020412E"/>
    <w:rsid w:val="00204212"/>
    <w:rsid w:val="00206800"/>
    <w:rsid w:val="00207489"/>
    <w:rsid w:val="00221E69"/>
    <w:rsid w:val="00224581"/>
    <w:rsid w:val="00225BB5"/>
    <w:rsid w:val="00225C4B"/>
    <w:rsid w:val="002265F9"/>
    <w:rsid w:val="00227F68"/>
    <w:rsid w:val="0023195E"/>
    <w:rsid w:val="00234D7A"/>
    <w:rsid w:val="00234EEB"/>
    <w:rsid w:val="00235585"/>
    <w:rsid w:val="002363EB"/>
    <w:rsid w:val="00237624"/>
    <w:rsid w:val="0024254C"/>
    <w:rsid w:val="002432BB"/>
    <w:rsid w:val="00244B73"/>
    <w:rsid w:val="00246C3C"/>
    <w:rsid w:val="00250668"/>
    <w:rsid w:val="002542BF"/>
    <w:rsid w:val="0026511A"/>
    <w:rsid w:val="00266271"/>
    <w:rsid w:val="0026636A"/>
    <w:rsid w:val="002676D0"/>
    <w:rsid w:val="00271915"/>
    <w:rsid w:val="00276C6C"/>
    <w:rsid w:val="002770FF"/>
    <w:rsid w:val="00277FE6"/>
    <w:rsid w:val="00282512"/>
    <w:rsid w:val="00284441"/>
    <w:rsid w:val="00284D40"/>
    <w:rsid w:val="0028523F"/>
    <w:rsid w:val="0029303B"/>
    <w:rsid w:val="0029396C"/>
    <w:rsid w:val="002A2A8C"/>
    <w:rsid w:val="002A311B"/>
    <w:rsid w:val="002A3572"/>
    <w:rsid w:val="002A4C03"/>
    <w:rsid w:val="002A6F96"/>
    <w:rsid w:val="002B2134"/>
    <w:rsid w:val="002B23F6"/>
    <w:rsid w:val="002B4515"/>
    <w:rsid w:val="002B4BD6"/>
    <w:rsid w:val="002B5133"/>
    <w:rsid w:val="002B77BA"/>
    <w:rsid w:val="002C167F"/>
    <w:rsid w:val="002C2295"/>
    <w:rsid w:val="002C6800"/>
    <w:rsid w:val="002D6463"/>
    <w:rsid w:val="002D6BE7"/>
    <w:rsid w:val="002D7F48"/>
    <w:rsid w:val="002E02A0"/>
    <w:rsid w:val="002E02F1"/>
    <w:rsid w:val="002E289F"/>
    <w:rsid w:val="002E2AB4"/>
    <w:rsid w:val="002E2C29"/>
    <w:rsid w:val="002E323B"/>
    <w:rsid w:val="002E67B3"/>
    <w:rsid w:val="002E6FB0"/>
    <w:rsid w:val="002F0308"/>
    <w:rsid w:val="002F05E9"/>
    <w:rsid w:val="002F2FCB"/>
    <w:rsid w:val="002F3D38"/>
    <w:rsid w:val="002F4192"/>
    <w:rsid w:val="002F4834"/>
    <w:rsid w:val="002F563C"/>
    <w:rsid w:val="002F5F4C"/>
    <w:rsid w:val="002F6032"/>
    <w:rsid w:val="002F7273"/>
    <w:rsid w:val="003028B5"/>
    <w:rsid w:val="00304025"/>
    <w:rsid w:val="0031358B"/>
    <w:rsid w:val="00313B5B"/>
    <w:rsid w:val="0031446C"/>
    <w:rsid w:val="00317684"/>
    <w:rsid w:val="003314AE"/>
    <w:rsid w:val="00332CCE"/>
    <w:rsid w:val="00335813"/>
    <w:rsid w:val="00337253"/>
    <w:rsid w:val="003410E5"/>
    <w:rsid w:val="00341D80"/>
    <w:rsid w:val="00344E46"/>
    <w:rsid w:val="00346283"/>
    <w:rsid w:val="00346FE1"/>
    <w:rsid w:val="00350A6B"/>
    <w:rsid w:val="00352E5C"/>
    <w:rsid w:val="00352FB1"/>
    <w:rsid w:val="00353E72"/>
    <w:rsid w:val="00353F74"/>
    <w:rsid w:val="003613D5"/>
    <w:rsid w:val="003620CC"/>
    <w:rsid w:val="00363B5A"/>
    <w:rsid w:val="00363F1D"/>
    <w:rsid w:val="00364A0C"/>
    <w:rsid w:val="00364E3D"/>
    <w:rsid w:val="00365BE1"/>
    <w:rsid w:val="00367E20"/>
    <w:rsid w:val="00374276"/>
    <w:rsid w:val="0037785A"/>
    <w:rsid w:val="00380157"/>
    <w:rsid w:val="00381AF5"/>
    <w:rsid w:val="0038464E"/>
    <w:rsid w:val="00385655"/>
    <w:rsid w:val="00385D06"/>
    <w:rsid w:val="003906A7"/>
    <w:rsid w:val="003942CD"/>
    <w:rsid w:val="00394805"/>
    <w:rsid w:val="00397406"/>
    <w:rsid w:val="003A31D4"/>
    <w:rsid w:val="003A47C7"/>
    <w:rsid w:val="003A5479"/>
    <w:rsid w:val="003A627E"/>
    <w:rsid w:val="003A65F5"/>
    <w:rsid w:val="003A6AE4"/>
    <w:rsid w:val="003A737C"/>
    <w:rsid w:val="003A7605"/>
    <w:rsid w:val="003A7BB0"/>
    <w:rsid w:val="003B5051"/>
    <w:rsid w:val="003B7241"/>
    <w:rsid w:val="003C601F"/>
    <w:rsid w:val="003C6674"/>
    <w:rsid w:val="003D0A94"/>
    <w:rsid w:val="003D6D03"/>
    <w:rsid w:val="003D73DD"/>
    <w:rsid w:val="003D7A9B"/>
    <w:rsid w:val="003E16C5"/>
    <w:rsid w:val="003E335C"/>
    <w:rsid w:val="003E3E81"/>
    <w:rsid w:val="003E5A6F"/>
    <w:rsid w:val="003E5BCA"/>
    <w:rsid w:val="003F0BAF"/>
    <w:rsid w:val="003F263C"/>
    <w:rsid w:val="003F2722"/>
    <w:rsid w:val="00402051"/>
    <w:rsid w:val="004026EC"/>
    <w:rsid w:val="00405348"/>
    <w:rsid w:val="004061DF"/>
    <w:rsid w:val="00406DC0"/>
    <w:rsid w:val="00413F87"/>
    <w:rsid w:val="00421DD6"/>
    <w:rsid w:val="00423CA4"/>
    <w:rsid w:val="00425831"/>
    <w:rsid w:val="00432AF2"/>
    <w:rsid w:val="0043576B"/>
    <w:rsid w:val="00437FEE"/>
    <w:rsid w:val="004504BE"/>
    <w:rsid w:val="00452FEE"/>
    <w:rsid w:val="004542EA"/>
    <w:rsid w:val="004566BF"/>
    <w:rsid w:val="0045673D"/>
    <w:rsid w:val="00460595"/>
    <w:rsid w:val="00462FE8"/>
    <w:rsid w:val="00466AAE"/>
    <w:rsid w:val="00467040"/>
    <w:rsid w:val="00470B4C"/>
    <w:rsid w:val="00473BE7"/>
    <w:rsid w:val="00474401"/>
    <w:rsid w:val="0047702C"/>
    <w:rsid w:val="004816F4"/>
    <w:rsid w:val="00482B72"/>
    <w:rsid w:val="0048319E"/>
    <w:rsid w:val="0049034F"/>
    <w:rsid w:val="00497D95"/>
    <w:rsid w:val="004A1837"/>
    <w:rsid w:val="004A5EB1"/>
    <w:rsid w:val="004A609B"/>
    <w:rsid w:val="004A7ACC"/>
    <w:rsid w:val="004B0BAD"/>
    <w:rsid w:val="004B39AD"/>
    <w:rsid w:val="004B42B4"/>
    <w:rsid w:val="004B52ED"/>
    <w:rsid w:val="004B54EC"/>
    <w:rsid w:val="004B6E35"/>
    <w:rsid w:val="004C651D"/>
    <w:rsid w:val="004D135C"/>
    <w:rsid w:val="004D4C99"/>
    <w:rsid w:val="004E0F56"/>
    <w:rsid w:val="004E14D3"/>
    <w:rsid w:val="004E4BF9"/>
    <w:rsid w:val="004F0140"/>
    <w:rsid w:val="004F367F"/>
    <w:rsid w:val="00500844"/>
    <w:rsid w:val="00501C5E"/>
    <w:rsid w:val="00505615"/>
    <w:rsid w:val="00512876"/>
    <w:rsid w:val="00514425"/>
    <w:rsid w:val="00515EF3"/>
    <w:rsid w:val="00521A7A"/>
    <w:rsid w:val="00526673"/>
    <w:rsid w:val="005274EA"/>
    <w:rsid w:val="00531FBD"/>
    <w:rsid w:val="00533F4A"/>
    <w:rsid w:val="005364B1"/>
    <w:rsid w:val="00536B5E"/>
    <w:rsid w:val="00540343"/>
    <w:rsid w:val="00543CD2"/>
    <w:rsid w:val="00544074"/>
    <w:rsid w:val="00544E8F"/>
    <w:rsid w:val="00544EA0"/>
    <w:rsid w:val="00544F75"/>
    <w:rsid w:val="00546255"/>
    <w:rsid w:val="00546DDD"/>
    <w:rsid w:val="00547185"/>
    <w:rsid w:val="00547BFF"/>
    <w:rsid w:val="00553295"/>
    <w:rsid w:val="00553D36"/>
    <w:rsid w:val="00553E4F"/>
    <w:rsid w:val="00557989"/>
    <w:rsid w:val="00557BB1"/>
    <w:rsid w:val="005646F4"/>
    <w:rsid w:val="00570A81"/>
    <w:rsid w:val="0057132F"/>
    <w:rsid w:val="00575C7C"/>
    <w:rsid w:val="00577501"/>
    <w:rsid w:val="00586136"/>
    <w:rsid w:val="005904CC"/>
    <w:rsid w:val="00591663"/>
    <w:rsid w:val="00591F45"/>
    <w:rsid w:val="00593ED6"/>
    <w:rsid w:val="0059441E"/>
    <w:rsid w:val="005959C1"/>
    <w:rsid w:val="00597B02"/>
    <w:rsid w:val="005A16CD"/>
    <w:rsid w:val="005A22B7"/>
    <w:rsid w:val="005A68A8"/>
    <w:rsid w:val="005B0E5B"/>
    <w:rsid w:val="005B49E2"/>
    <w:rsid w:val="005B6FAE"/>
    <w:rsid w:val="005C054F"/>
    <w:rsid w:val="005C05A5"/>
    <w:rsid w:val="005C0A37"/>
    <w:rsid w:val="005C1F80"/>
    <w:rsid w:val="005C506B"/>
    <w:rsid w:val="005D065C"/>
    <w:rsid w:val="005D09FD"/>
    <w:rsid w:val="005D4ED6"/>
    <w:rsid w:val="005D54B9"/>
    <w:rsid w:val="005D5650"/>
    <w:rsid w:val="005E377E"/>
    <w:rsid w:val="005F1023"/>
    <w:rsid w:val="005F3572"/>
    <w:rsid w:val="005F3575"/>
    <w:rsid w:val="00601C6B"/>
    <w:rsid w:val="00603150"/>
    <w:rsid w:val="00604D04"/>
    <w:rsid w:val="00606409"/>
    <w:rsid w:val="00606EA4"/>
    <w:rsid w:val="006128DE"/>
    <w:rsid w:val="00620C52"/>
    <w:rsid w:val="00620CF1"/>
    <w:rsid w:val="00623C68"/>
    <w:rsid w:val="006247D7"/>
    <w:rsid w:val="00626711"/>
    <w:rsid w:val="00626AE5"/>
    <w:rsid w:val="006320E4"/>
    <w:rsid w:val="00632D98"/>
    <w:rsid w:val="0064078C"/>
    <w:rsid w:val="0064091B"/>
    <w:rsid w:val="0064111A"/>
    <w:rsid w:val="00641D2F"/>
    <w:rsid w:val="0064247F"/>
    <w:rsid w:val="0066338B"/>
    <w:rsid w:val="00663E05"/>
    <w:rsid w:val="006644DA"/>
    <w:rsid w:val="0066477D"/>
    <w:rsid w:val="00665C91"/>
    <w:rsid w:val="00671CD5"/>
    <w:rsid w:val="00672141"/>
    <w:rsid w:val="00672A47"/>
    <w:rsid w:val="00673B1E"/>
    <w:rsid w:val="00673D32"/>
    <w:rsid w:val="00675A3B"/>
    <w:rsid w:val="00677341"/>
    <w:rsid w:val="006778D5"/>
    <w:rsid w:val="0068014B"/>
    <w:rsid w:val="0068687E"/>
    <w:rsid w:val="006901B3"/>
    <w:rsid w:val="0069061F"/>
    <w:rsid w:val="006966E9"/>
    <w:rsid w:val="006A3D51"/>
    <w:rsid w:val="006A41DE"/>
    <w:rsid w:val="006A4311"/>
    <w:rsid w:val="006A4A23"/>
    <w:rsid w:val="006A5ECE"/>
    <w:rsid w:val="006B0CBC"/>
    <w:rsid w:val="006B3334"/>
    <w:rsid w:val="006B41C9"/>
    <w:rsid w:val="006B5241"/>
    <w:rsid w:val="006B5873"/>
    <w:rsid w:val="006B753F"/>
    <w:rsid w:val="006B7AF0"/>
    <w:rsid w:val="006C1C82"/>
    <w:rsid w:val="006C20C2"/>
    <w:rsid w:val="006C29CF"/>
    <w:rsid w:val="006C4638"/>
    <w:rsid w:val="006C7D0C"/>
    <w:rsid w:val="006D0E91"/>
    <w:rsid w:val="006D4C54"/>
    <w:rsid w:val="006D745A"/>
    <w:rsid w:val="006D7577"/>
    <w:rsid w:val="006E03B1"/>
    <w:rsid w:val="006E1633"/>
    <w:rsid w:val="006E1985"/>
    <w:rsid w:val="006E3FAF"/>
    <w:rsid w:val="006E43B2"/>
    <w:rsid w:val="006E59D0"/>
    <w:rsid w:val="006E5F52"/>
    <w:rsid w:val="006E77C1"/>
    <w:rsid w:val="006F2823"/>
    <w:rsid w:val="006F5FD6"/>
    <w:rsid w:val="00702495"/>
    <w:rsid w:val="00704677"/>
    <w:rsid w:val="0070618C"/>
    <w:rsid w:val="007065EA"/>
    <w:rsid w:val="00716AFB"/>
    <w:rsid w:val="00717BC8"/>
    <w:rsid w:val="00725689"/>
    <w:rsid w:val="00727A15"/>
    <w:rsid w:val="00730DAA"/>
    <w:rsid w:val="00730DE4"/>
    <w:rsid w:val="007315CD"/>
    <w:rsid w:val="0073522A"/>
    <w:rsid w:val="007357D3"/>
    <w:rsid w:val="0073792D"/>
    <w:rsid w:val="00740572"/>
    <w:rsid w:val="00741D51"/>
    <w:rsid w:val="00743D1A"/>
    <w:rsid w:val="007447A5"/>
    <w:rsid w:val="00745ECE"/>
    <w:rsid w:val="007460C7"/>
    <w:rsid w:val="00746BDE"/>
    <w:rsid w:val="0074746E"/>
    <w:rsid w:val="007546BE"/>
    <w:rsid w:val="007554C3"/>
    <w:rsid w:val="0075600E"/>
    <w:rsid w:val="007561A9"/>
    <w:rsid w:val="00761C59"/>
    <w:rsid w:val="0076600E"/>
    <w:rsid w:val="007675E4"/>
    <w:rsid w:val="007703D8"/>
    <w:rsid w:val="007709ED"/>
    <w:rsid w:val="00771A5D"/>
    <w:rsid w:val="00771B35"/>
    <w:rsid w:val="00771D08"/>
    <w:rsid w:val="007741D6"/>
    <w:rsid w:val="007844C9"/>
    <w:rsid w:val="00784B33"/>
    <w:rsid w:val="00786534"/>
    <w:rsid w:val="00787113"/>
    <w:rsid w:val="00790749"/>
    <w:rsid w:val="007923ED"/>
    <w:rsid w:val="00795A05"/>
    <w:rsid w:val="00795FEB"/>
    <w:rsid w:val="00796752"/>
    <w:rsid w:val="007A3E20"/>
    <w:rsid w:val="007A4286"/>
    <w:rsid w:val="007B0845"/>
    <w:rsid w:val="007B1068"/>
    <w:rsid w:val="007B39DA"/>
    <w:rsid w:val="007B5116"/>
    <w:rsid w:val="007B5704"/>
    <w:rsid w:val="007B73BB"/>
    <w:rsid w:val="007B7C80"/>
    <w:rsid w:val="007C4041"/>
    <w:rsid w:val="007C43A9"/>
    <w:rsid w:val="007C551E"/>
    <w:rsid w:val="007D07D3"/>
    <w:rsid w:val="007D1166"/>
    <w:rsid w:val="007D30FD"/>
    <w:rsid w:val="007D6FBE"/>
    <w:rsid w:val="007E02F0"/>
    <w:rsid w:val="007E17FD"/>
    <w:rsid w:val="007E2925"/>
    <w:rsid w:val="007E49F8"/>
    <w:rsid w:val="007E4B36"/>
    <w:rsid w:val="007F089F"/>
    <w:rsid w:val="007F0E34"/>
    <w:rsid w:val="007F196D"/>
    <w:rsid w:val="007F278A"/>
    <w:rsid w:val="007F2FBD"/>
    <w:rsid w:val="007F629F"/>
    <w:rsid w:val="007F6903"/>
    <w:rsid w:val="007F7CE8"/>
    <w:rsid w:val="007F7D89"/>
    <w:rsid w:val="0080026B"/>
    <w:rsid w:val="0080146A"/>
    <w:rsid w:val="00805221"/>
    <w:rsid w:val="00805EAA"/>
    <w:rsid w:val="008115BA"/>
    <w:rsid w:val="00813BA7"/>
    <w:rsid w:val="00815837"/>
    <w:rsid w:val="00815889"/>
    <w:rsid w:val="00820092"/>
    <w:rsid w:val="0082074F"/>
    <w:rsid w:val="00822C52"/>
    <w:rsid w:val="00823CEF"/>
    <w:rsid w:val="00826C4C"/>
    <w:rsid w:val="00826E67"/>
    <w:rsid w:val="008303EF"/>
    <w:rsid w:val="00830D16"/>
    <w:rsid w:val="00830F1D"/>
    <w:rsid w:val="00834E9E"/>
    <w:rsid w:val="008359D8"/>
    <w:rsid w:val="008373A9"/>
    <w:rsid w:val="008375FA"/>
    <w:rsid w:val="008427D8"/>
    <w:rsid w:val="008455DF"/>
    <w:rsid w:val="008464E6"/>
    <w:rsid w:val="008464F6"/>
    <w:rsid w:val="00847145"/>
    <w:rsid w:val="00850833"/>
    <w:rsid w:val="00852077"/>
    <w:rsid w:val="00852A6E"/>
    <w:rsid w:val="00852D55"/>
    <w:rsid w:val="008533ED"/>
    <w:rsid w:val="00860959"/>
    <w:rsid w:val="00861B93"/>
    <w:rsid w:val="00863F43"/>
    <w:rsid w:val="0086446D"/>
    <w:rsid w:val="00865C0D"/>
    <w:rsid w:val="00871EB5"/>
    <w:rsid w:val="008731C5"/>
    <w:rsid w:val="00874D7F"/>
    <w:rsid w:val="0087549B"/>
    <w:rsid w:val="00876619"/>
    <w:rsid w:val="0088120B"/>
    <w:rsid w:val="008818E5"/>
    <w:rsid w:val="00882131"/>
    <w:rsid w:val="00882328"/>
    <w:rsid w:val="008838A5"/>
    <w:rsid w:val="00883973"/>
    <w:rsid w:val="008839CD"/>
    <w:rsid w:val="00884B28"/>
    <w:rsid w:val="00884BFE"/>
    <w:rsid w:val="0088695D"/>
    <w:rsid w:val="0089169F"/>
    <w:rsid w:val="00893817"/>
    <w:rsid w:val="00893EE7"/>
    <w:rsid w:val="008A1914"/>
    <w:rsid w:val="008A1F69"/>
    <w:rsid w:val="008A2565"/>
    <w:rsid w:val="008A3A15"/>
    <w:rsid w:val="008A7B35"/>
    <w:rsid w:val="008A7E09"/>
    <w:rsid w:val="008B14C7"/>
    <w:rsid w:val="008B1601"/>
    <w:rsid w:val="008B2D54"/>
    <w:rsid w:val="008B2EBA"/>
    <w:rsid w:val="008B335A"/>
    <w:rsid w:val="008B7268"/>
    <w:rsid w:val="008C40D5"/>
    <w:rsid w:val="008C5E3B"/>
    <w:rsid w:val="008D05C7"/>
    <w:rsid w:val="008D41EC"/>
    <w:rsid w:val="008D52A5"/>
    <w:rsid w:val="008D74FA"/>
    <w:rsid w:val="008D7F09"/>
    <w:rsid w:val="008E1C5A"/>
    <w:rsid w:val="008E2865"/>
    <w:rsid w:val="008E6178"/>
    <w:rsid w:val="008E7DA9"/>
    <w:rsid w:val="008F0C17"/>
    <w:rsid w:val="008F1804"/>
    <w:rsid w:val="008F554E"/>
    <w:rsid w:val="00900C3C"/>
    <w:rsid w:val="009011A2"/>
    <w:rsid w:val="009043D5"/>
    <w:rsid w:val="009062C8"/>
    <w:rsid w:val="00913226"/>
    <w:rsid w:val="009133CA"/>
    <w:rsid w:val="00915DAF"/>
    <w:rsid w:val="00920A02"/>
    <w:rsid w:val="00923B34"/>
    <w:rsid w:val="009267A6"/>
    <w:rsid w:val="00932422"/>
    <w:rsid w:val="00932591"/>
    <w:rsid w:val="00935843"/>
    <w:rsid w:val="0093585F"/>
    <w:rsid w:val="00936AE2"/>
    <w:rsid w:val="00940799"/>
    <w:rsid w:val="0094139B"/>
    <w:rsid w:val="00946986"/>
    <w:rsid w:val="00953265"/>
    <w:rsid w:val="009537F5"/>
    <w:rsid w:val="0095466A"/>
    <w:rsid w:val="009565CE"/>
    <w:rsid w:val="00957523"/>
    <w:rsid w:val="00962004"/>
    <w:rsid w:val="0096219B"/>
    <w:rsid w:val="00963B97"/>
    <w:rsid w:val="00963D30"/>
    <w:rsid w:val="009646F1"/>
    <w:rsid w:val="009730AF"/>
    <w:rsid w:val="00977C6A"/>
    <w:rsid w:val="00980E92"/>
    <w:rsid w:val="00986F36"/>
    <w:rsid w:val="00987622"/>
    <w:rsid w:val="00987FDB"/>
    <w:rsid w:val="00990D13"/>
    <w:rsid w:val="009921C3"/>
    <w:rsid w:val="00992647"/>
    <w:rsid w:val="00997BBB"/>
    <w:rsid w:val="009A0348"/>
    <w:rsid w:val="009A16E0"/>
    <w:rsid w:val="009A1A13"/>
    <w:rsid w:val="009A4E79"/>
    <w:rsid w:val="009A6C20"/>
    <w:rsid w:val="009A7269"/>
    <w:rsid w:val="009B0768"/>
    <w:rsid w:val="009B0CE9"/>
    <w:rsid w:val="009B0EE4"/>
    <w:rsid w:val="009B2A69"/>
    <w:rsid w:val="009B4AD9"/>
    <w:rsid w:val="009B4C09"/>
    <w:rsid w:val="009B76CC"/>
    <w:rsid w:val="009B76F0"/>
    <w:rsid w:val="009C0D38"/>
    <w:rsid w:val="009C2099"/>
    <w:rsid w:val="009C2331"/>
    <w:rsid w:val="009D10F4"/>
    <w:rsid w:val="009D19A8"/>
    <w:rsid w:val="009D5AFF"/>
    <w:rsid w:val="009D6408"/>
    <w:rsid w:val="009E6F92"/>
    <w:rsid w:val="009F1A60"/>
    <w:rsid w:val="009F3211"/>
    <w:rsid w:val="00A01FA4"/>
    <w:rsid w:val="00A0544F"/>
    <w:rsid w:val="00A10AF3"/>
    <w:rsid w:val="00A110DB"/>
    <w:rsid w:val="00A11E7A"/>
    <w:rsid w:val="00A14187"/>
    <w:rsid w:val="00A17DC3"/>
    <w:rsid w:val="00A26DA9"/>
    <w:rsid w:val="00A31C71"/>
    <w:rsid w:val="00A342C0"/>
    <w:rsid w:val="00A36E4A"/>
    <w:rsid w:val="00A37CE3"/>
    <w:rsid w:val="00A40537"/>
    <w:rsid w:val="00A43829"/>
    <w:rsid w:val="00A46689"/>
    <w:rsid w:val="00A51996"/>
    <w:rsid w:val="00A530C4"/>
    <w:rsid w:val="00A549E8"/>
    <w:rsid w:val="00A5507D"/>
    <w:rsid w:val="00A619E7"/>
    <w:rsid w:val="00A62BA9"/>
    <w:rsid w:val="00A62C09"/>
    <w:rsid w:val="00A64EA1"/>
    <w:rsid w:val="00A65517"/>
    <w:rsid w:val="00A6561F"/>
    <w:rsid w:val="00A6576A"/>
    <w:rsid w:val="00A6697B"/>
    <w:rsid w:val="00A67BC4"/>
    <w:rsid w:val="00A700A8"/>
    <w:rsid w:val="00A7013A"/>
    <w:rsid w:val="00A70453"/>
    <w:rsid w:val="00A70A8C"/>
    <w:rsid w:val="00A72B23"/>
    <w:rsid w:val="00A734C8"/>
    <w:rsid w:val="00A74DD2"/>
    <w:rsid w:val="00A81B4E"/>
    <w:rsid w:val="00A92322"/>
    <w:rsid w:val="00A92F70"/>
    <w:rsid w:val="00A93E87"/>
    <w:rsid w:val="00A94D74"/>
    <w:rsid w:val="00A96F13"/>
    <w:rsid w:val="00A97709"/>
    <w:rsid w:val="00A97BB1"/>
    <w:rsid w:val="00AA0BF8"/>
    <w:rsid w:val="00AA3E1C"/>
    <w:rsid w:val="00AA4997"/>
    <w:rsid w:val="00AA794D"/>
    <w:rsid w:val="00AB1E33"/>
    <w:rsid w:val="00AB2BFA"/>
    <w:rsid w:val="00AC13E8"/>
    <w:rsid w:val="00AC5269"/>
    <w:rsid w:val="00AC6E12"/>
    <w:rsid w:val="00AC6F26"/>
    <w:rsid w:val="00AC715F"/>
    <w:rsid w:val="00AC7815"/>
    <w:rsid w:val="00AC782D"/>
    <w:rsid w:val="00AD3907"/>
    <w:rsid w:val="00AD505E"/>
    <w:rsid w:val="00AD6966"/>
    <w:rsid w:val="00AE01DF"/>
    <w:rsid w:val="00AE2A3D"/>
    <w:rsid w:val="00AE4CA6"/>
    <w:rsid w:val="00AE56A5"/>
    <w:rsid w:val="00AE62EB"/>
    <w:rsid w:val="00AE7D49"/>
    <w:rsid w:val="00AF1159"/>
    <w:rsid w:val="00AF527A"/>
    <w:rsid w:val="00AF65A0"/>
    <w:rsid w:val="00AF6CB5"/>
    <w:rsid w:val="00AF7FEE"/>
    <w:rsid w:val="00B01358"/>
    <w:rsid w:val="00B01C07"/>
    <w:rsid w:val="00B041B3"/>
    <w:rsid w:val="00B04700"/>
    <w:rsid w:val="00B04A49"/>
    <w:rsid w:val="00B05EF1"/>
    <w:rsid w:val="00B06A0C"/>
    <w:rsid w:val="00B07303"/>
    <w:rsid w:val="00B07F45"/>
    <w:rsid w:val="00B1715D"/>
    <w:rsid w:val="00B2205C"/>
    <w:rsid w:val="00B23849"/>
    <w:rsid w:val="00B275D7"/>
    <w:rsid w:val="00B36AFD"/>
    <w:rsid w:val="00B377A8"/>
    <w:rsid w:val="00B421D1"/>
    <w:rsid w:val="00B4328A"/>
    <w:rsid w:val="00B43AE5"/>
    <w:rsid w:val="00B459EF"/>
    <w:rsid w:val="00B50562"/>
    <w:rsid w:val="00B50B83"/>
    <w:rsid w:val="00B515EE"/>
    <w:rsid w:val="00B60D2A"/>
    <w:rsid w:val="00B61198"/>
    <w:rsid w:val="00B611AB"/>
    <w:rsid w:val="00B62217"/>
    <w:rsid w:val="00B705F9"/>
    <w:rsid w:val="00B8092E"/>
    <w:rsid w:val="00B812DA"/>
    <w:rsid w:val="00B83C06"/>
    <w:rsid w:val="00B851E1"/>
    <w:rsid w:val="00B86076"/>
    <w:rsid w:val="00B90205"/>
    <w:rsid w:val="00B9093A"/>
    <w:rsid w:val="00B91B55"/>
    <w:rsid w:val="00B95B04"/>
    <w:rsid w:val="00BA226C"/>
    <w:rsid w:val="00BA3ACA"/>
    <w:rsid w:val="00BA5194"/>
    <w:rsid w:val="00BA5336"/>
    <w:rsid w:val="00BA536B"/>
    <w:rsid w:val="00BB56C8"/>
    <w:rsid w:val="00BC4C61"/>
    <w:rsid w:val="00BC776A"/>
    <w:rsid w:val="00BD052B"/>
    <w:rsid w:val="00BD1CAF"/>
    <w:rsid w:val="00BE0DC9"/>
    <w:rsid w:val="00BE6EDA"/>
    <w:rsid w:val="00BF0BCD"/>
    <w:rsid w:val="00BF0D7F"/>
    <w:rsid w:val="00BF1197"/>
    <w:rsid w:val="00BF1317"/>
    <w:rsid w:val="00BF37AF"/>
    <w:rsid w:val="00BF47F4"/>
    <w:rsid w:val="00BF7912"/>
    <w:rsid w:val="00C05811"/>
    <w:rsid w:val="00C102CC"/>
    <w:rsid w:val="00C12490"/>
    <w:rsid w:val="00C15E44"/>
    <w:rsid w:val="00C20727"/>
    <w:rsid w:val="00C214D4"/>
    <w:rsid w:val="00C21EA4"/>
    <w:rsid w:val="00C272B7"/>
    <w:rsid w:val="00C3099A"/>
    <w:rsid w:val="00C32154"/>
    <w:rsid w:val="00C3391E"/>
    <w:rsid w:val="00C3578E"/>
    <w:rsid w:val="00C369BC"/>
    <w:rsid w:val="00C4476C"/>
    <w:rsid w:val="00C44F82"/>
    <w:rsid w:val="00C4639D"/>
    <w:rsid w:val="00C54325"/>
    <w:rsid w:val="00C56A19"/>
    <w:rsid w:val="00C645F7"/>
    <w:rsid w:val="00C67634"/>
    <w:rsid w:val="00C71111"/>
    <w:rsid w:val="00C724A5"/>
    <w:rsid w:val="00C72B8E"/>
    <w:rsid w:val="00C741F3"/>
    <w:rsid w:val="00C809E9"/>
    <w:rsid w:val="00C810BF"/>
    <w:rsid w:val="00C81EF2"/>
    <w:rsid w:val="00C84AAB"/>
    <w:rsid w:val="00C87294"/>
    <w:rsid w:val="00C879B9"/>
    <w:rsid w:val="00C90045"/>
    <w:rsid w:val="00C91DD5"/>
    <w:rsid w:val="00C92D05"/>
    <w:rsid w:val="00C94670"/>
    <w:rsid w:val="00C96593"/>
    <w:rsid w:val="00C9702F"/>
    <w:rsid w:val="00C97117"/>
    <w:rsid w:val="00CA3C72"/>
    <w:rsid w:val="00CA71B8"/>
    <w:rsid w:val="00CB5016"/>
    <w:rsid w:val="00CC009A"/>
    <w:rsid w:val="00CC1E40"/>
    <w:rsid w:val="00CC4720"/>
    <w:rsid w:val="00CD0DE8"/>
    <w:rsid w:val="00CD1E23"/>
    <w:rsid w:val="00CD613F"/>
    <w:rsid w:val="00CD63D7"/>
    <w:rsid w:val="00CE0F07"/>
    <w:rsid w:val="00CE1333"/>
    <w:rsid w:val="00CE4897"/>
    <w:rsid w:val="00CE5808"/>
    <w:rsid w:val="00CE6AD8"/>
    <w:rsid w:val="00CF433E"/>
    <w:rsid w:val="00CF7BEB"/>
    <w:rsid w:val="00D0094D"/>
    <w:rsid w:val="00D010F1"/>
    <w:rsid w:val="00D01A0B"/>
    <w:rsid w:val="00D02422"/>
    <w:rsid w:val="00D0441D"/>
    <w:rsid w:val="00D059C9"/>
    <w:rsid w:val="00D07D11"/>
    <w:rsid w:val="00D10A8F"/>
    <w:rsid w:val="00D10DCF"/>
    <w:rsid w:val="00D11C13"/>
    <w:rsid w:val="00D2049F"/>
    <w:rsid w:val="00D21244"/>
    <w:rsid w:val="00D2377E"/>
    <w:rsid w:val="00D23D5F"/>
    <w:rsid w:val="00D24E07"/>
    <w:rsid w:val="00D25BE6"/>
    <w:rsid w:val="00D2606D"/>
    <w:rsid w:val="00D266D1"/>
    <w:rsid w:val="00D35A6A"/>
    <w:rsid w:val="00D37296"/>
    <w:rsid w:val="00D377C5"/>
    <w:rsid w:val="00D4340D"/>
    <w:rsid w:val="00D43C83"/>
    <w:rsid w:val="00D45DE2"/>
    <w:rsid w:val="00D45F02"/>
    <w:rsid w:val="00D4645E"/>
    <w:rsid w:val="00D47D35"/>
    <w:rsid w:val="00D52587"/>
    <w:rsid w:val="00D54C01"/>
    <w:rsid w:val="00D554B9"/>
    <w:rsid w:val="00D55EAD"/>
    <w:rsid w:val="00D55F28"/>
    <w:rsid w:val="00D577B1"/>
    <w:rsid w:val="00D6407C"/>
    <w:rsid w:val="00D656F7"/>
    <w:rsid w:val="00D65F2E"/>
    <w:rsid w:val="00D67969"/>
    <w:rsid w:val="00D704C1"/>
    <w:rsid w:val="00D715C7"/>
    <w:rsid w:val="00D7609F"/>
    <w:rsid w:val="00D76B05"/>
    <w:rsid w:val="00D803DB"/>
    <w:rsid w:val="00D820A2"/>
    <w:rsid w:val="00D822B3"/>
    <w:rsid w:val="00D86635"/>
    <w:rsid w:val="00D91669"/>
    <w:rsid w:val="00D91790"/>
    <w:rsid w:val="00D95496"/>
    <w:rsid w:val="00D95B0E"/>
    <w:rsid w:val="00D95E61"/>
    <w:rsid w:val="00D9628F"/>
    <w:rsid w:val="00D96803"/>
    <w:rsid w:val="00D96EA1"/>
    <w:rsid w:val="00DA1F48"/>
    <w:rsid w:val="00DA1FBA"/>
    <w:rsid w:val="00DA499D"/>
    <w:rsid w:val="00DA7CD1"/>
    <w:rsid w:val="00DB0F2E"/>
    <w:rsid w:val="00DB5BD0"/>
    <w:rsid w:val="00DB5BDF"/>
    <w:rsid w:val="00DB7D23"/>
    <w:rsid w:val="00DC1223"/>
    <w:rsid w:val="00DC29C5"/>
    <w:rsid w:val="00DD07AC"/>
    <w:rsid w:val="00DD403F"/>
    <w:rsid w:val="00DD4204"/>
    <w:rsid w:val="00DD72E8"/>
    <w:rsid w:val="00DE0910"/>
    <w:rsid w:val="00DE279D"/>
    <w:rsid w:val="00DE3D69"/>
    <w:rsid w:val="00DE593F"/>
    <w:rsid w:val="00DF19E1"/>
    <w:rsid w:val="00DF3D79"/>
    <w:rsid w:val="00DF522C"/>
    <w:rsid w:val="00DF7B29"/>
    <w:rsid w:val="00E00504"/>
    <w:rsid w:val="00E029B4"/>
    <w:rsid w:val="00E03A16"/>
    <w:rsid w:val="00E04DA2"/>
    <w:rsid w:val="00E05049"/>
    <w:rsid w:val="00E06E03"/>
    <w:rsid w:val="00E06F44"/>
    <w:rsid w:val="00E0760C"/>
    <w:rsid w:val="00E11C06"/>
    <w:rsid w:val="00E13B2B"/>
    <w:rsid w:val="00E1626D"/>
    <w:rsid w:val="00E21821"/>
    <w:rsid w:val="00E2292A"/>
    <w:rsid w:val="00E31842"/>
    <w:rsid w:val="00E32CAA"/>
    <w:rsid w:val="00E3365D"/>
    <w:rsid w:val="00E36012"/>
    <w:rsid w:val="00E36DC3"/>
    <w:rsid w:val="00E376A1"/>
    <w:rsid w:val="00E42618"/>
    <w:rsid w:val="00E46CBE"/>
    <w:rsid w:val="00E5553B"/>
    <w:rsid w:val="00E57F9A"/>
    <w:rsid w:val="00E623D3"/>
    <w:rsid w:val="00E632D7"/>
    <w:rsid w:val="00E633CC"/>
    <w:rsid w:val="00E6396C"/>
    <w:rsid w:val="00E64217"/>
    <w:rsid w:val="00E64589"/>
    <w:rsid w:val="00E65E71"/>
    <w:rsid w:val="00E7307B"/>
    <w:rsid w:val="00E73163"/>
    <w:rsid w:val="00E75176"/>
    <w:rsid w:val="00E80264"/>
    <w:rsid w:val="00E80319"/>
    <w:rsid w:val="00E80A7F"/>
    <w:rsid w:val="00E81913"/>
    <w:rsid w:val="00E91036"/>
    <w:rsid w:val="00E932F0"/>
    <w:rsid w:val="00E9455A"/>
    <w:rsid w:val="00E95EAE"/>
    <w:rsid w:val="00EA0773"/>
    <w:rsid w:val="00EA3F28"/>
    <w:rsid w:val="00EA4E32"/>
    <w:rsid w:val="00EA529C"/>
    <w:rsid w:val="00EA5E92"/>
    <w:rsid w:val="00EA73B8"/>
    <w:rsid w:val="00EB1E60"/>
    <w:rsid w:val="00EB1F5D"/>
    <w:rsid w:val="00EB25FF"/>
    <w:rsid w:val="00EB3922"/>
    <w:rsid w:val="00EB5905"/>
    <w:rsid w:val="00EC04D7"/>
    <w:rsid w:val="00EC20DA"/>
    <w:rsid w:val="00EC380E"/>
    <w:rsid w:val="00EC4BBB"/>
    <w:rsid w:val="00ED0D71"/>
    <w:rsid w:val="00ED0EE1"/>
    <w:rsid w:val="00ED7D57"/>
    <w:rsid w:val="00EE24EC"/>
    <w:rsid w:val="00EE7A7D"/>
    <w:rsid w:val="00EF31EA"/>
    <w:rsid w:val="00EF4ACF"/>
    <w:rsid w:val="00EF642B"/>
    <w:rsid w:val="00EF6A22"/>
    <w:rsid w:val="00EF704A"/>
    <w:rsid w:val="00EF70C1"/>
    <w:rsid w:val="00F021ED"/>
    <w:rsid w:val="00F022BB"/>
    <w:rsid w:val="00F03318"/>
    <w:rsid w:val="00F034F2"/>
    <w:rsid w:val="00F05940"/>
    <w:rsid w:val="00F05ED7"/>
    <w:rsid w:val="00F10013"/>
    <w:rsid w:val="00F10F04"/>
    <w:rsid w:val="00F113C0"/>
    <w:rsid w:val="00F16BBE"/>
    <w:rsid w:val="00F2212A"/>
    <w:rsid w:val="00F27C6D"/>
    <w:rsid w:val="00F363DA"/>
    <w:rsid w:val="00F36E35"/>
    <w:rsid w:val="00F401BC"/>
    <w:rsid w:val="00F4056F"/>
    <w:rsid w:val="00F418B1"/>
    <w:rsid w:val="00F42DF8"/>
    <w:rsid w:val="00F454A5"/>
    <w:rsid w:val="00F60BAE"/>
    <w:rsid w:val="00F62304"/>
    <w:rsid w:val="00F64517"/>
    <w:rsid w:val="00F6633B"/>
    <w:rsid w:val="00F7024C"/>
    <w:rsid w:val="00F74E22"/>
    <w:rsid w:val="00F756D4"/>
    <w:rsid w:val="00F7642B"/>
    <w:rsid w:val="00F7658A"/>
    <w:rsid w:val="00F8020F"/>
    <w:rsid w:val="00F80BF9"/>
    <w:rsid w:val="00F821AC"/>
    <w:rsid w:val="00F846E7"/>
    <w:rsid w:val="00F8539B"/>
    <w:rsid w:val="00F86E25"/>
    <w:rsid w:val="00F90CF1"/>
    <w:rsid w:val="00F9108F"/>
    <w:rsid w:val="00F9195E"/>
    <w:rsid w:val="00F921D0"/>
    <w:rsid w:val="00F934A3"/>
    <w:rsid w:val="00F94EBC"/>
    <w:rsid w:val="00FA05F4"/>
    <w:rsid w:val="00FA1F49"/>
    <w:rsid w:val="00FA459B"/>
    <w:rsid w:val="00FA6912"/>
    <w:rsid w:val="00FB00FD"/>
    <w:rsid w:val="00FB092C"/>
    <w:rsid w:val="00FC33AD"/>
    <w:rsid w:val="00FC42A6"/>
    <w:rsid w:val="00FC457C"/>
    <w:rsid w:val="00FC5239"/>
    <w:rsid w:val="00FC6EA0"/>
    <w:rsid w:val="00FC71BB"/>
    <w:rsid w:val="00FD05FA"/>
    <w:rsid w:val="00FD14B4"/>
    <w:rsid w:val="00FD22AA"/>
    <w:rsid w:val="00FD5807"/>
    <w:rsid w:val="00FD66AB"/>
    <w:rsid w:val="00FD745E"/>
    <w:rsid w:val="00FE052F"/>
    <w:rsid w:val="00FE1885"/>
    <w:rsid w:val="00FE3374"/>
    <w:rsid w:val="00FE61C4"/>
    <w:rsid w:val="00FF0A96"/>
    <w:rsid w:val="00FF1161"/>
    <w:rsid w:val="00FF567E"/>
    <w:rsid w:val="00FF7421"/>
  </w:rsids>
  <m:mathPr>
    <m:mathFont m:val="Cambria Math"/>
    <m:brkBin m:val="before"/>
    <m:brkBinSub m:val="--"/>
    <m:smallFrac/>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229221"/>
  <w15:docId w15:val="{0B8FCDB6-3887-49D9-AFAE-FEE07D966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9093A"/>
  </w:style>
  <w:style w:type="paragraph" w:styleId="1">
    <w:name w:val="heading 1"/>
    <w:basedOn w:val="a"/>
    <w:next w:val="a"/>
    <w:link w:val="10"/>
    <w:uiPriority w:val="9"/>
    <w:qFormat/>
    <w:rsid w:val="00C810B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C810B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0026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810BF"/>
    <w:rPr>
      <w:color w:val="0000FF" w:themeColor="hyperlink"/>
      <w:u w:val="single"/>
    </w:rPr>
  </w:style>
  <w:style w:type="character" w:customStyle="1" w:styleId="10">
    <w:name w:val="Заголовок 1 Знак"/>
    <w:basedOn w:val="a0"/>
    <w:link w:val="1"/>
    <w:uiPriority w:val="9"/>
    <w:rsid w:val="00C810BF"/>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semiHidden/>
    <w:rsid w:val="00C810BF"/>
    <w:rPr>
      <w:rFonts w:asciiTheme="majorHAnsi" w:eastAsiaTheme="majorEastAsia" w:hAnsiTheme="majorHAnsi" w:cstheme="majorBidi"/>
      <w:b/>
      <w:bCs/>
      <w:color w:val="4F81BD" w:themeColor="accent1"/>
      <w:sz w:val="26"/>
      <w:szCs w:val="26"/>
    </w:rPr>
  </w:style>
  <w:style w:type="paragraph" w:styleId="a4">
    <w:name w:val="List Paragraph"/>
    <w:basedOn w:val="a"/>
    <w:uiPriority w:val="34"/>
    <w:qFormat/>
    <w:rsid w:val="00C810BF"/>
    <w:pPr>
      <w:ind w:left="720"/>
      <w:contextualSpacing/>
    </w:pPr>
  </w:style>
  <w:style w:type="paragraph" w:styleId="a5">
    <w:name w:val="Normal (Web)"/>
    <w:basedOn w:val="a"/>
    <w:uiPriority w:val="99"/>
    <w:unhideWhenUsed/>
    <w:rsid w:val="00C810BF"/>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C810B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810BF"/>
    <w:rPr>
      <w:rFonts w:ascii="Tahoma" w:hAnsi="Tahoma" w:cs="Tahoma"/>
      <w:sz w:val="16"/>
      <w:szCs w:val="16"/>
    </w:rPr>
  </w:style>
  <w:style w:type="paragraph" w:styleId="a8">
    <w:name w:val="No Spacing"/>
    <w:link w:val="a9"/>
    <w:uiPriority w:val="1"/>
    <w:qFormat/>
    <w:rsid w:val="00AE7D49"/>
    <w:pPr>
      <w:spacing w:after="0" w:line="240" w:lineRule="auto"/>
    </w:pPr>
    <w:rPr>
      <w:rFonts w:ascii="Calibri" w:eastAsia="Calibri" w:hAnsi="Calibri" w:cs="Times New Roman"/>
      <w:lang w:eastAsia="en-US"/>
    </w:rPr>
  </w:style>
  <w:style w:type="character" w:styleId="aa">
    <w:name w:val="annotation reference"/>
    <w:basedOn w:val="a0"/>
    <w:uiPriority w:val="99"/>
    <w:semiHidden/>
    <w:unhideWhenUsed/>
    <w:rsid w:val="00174DBF"/>
    <w:rPr>
      <w:sz w:val="16"/>
      <w:szCs w:val="16"/>
    </w:rPr>
  </w:style>
  <w:style w:type="paragraph" w:styleId="ab">
    <w:name w:val="annotation text"/>
    <w:basedOn w:val="a"/>
    <w:link w:val="ac"/>
    <w:uiPriority w:val="99"/>
    <w:semiHidden/>
    <w:unhideWhenUsed/>
    <w:rsid w:val="00174DBF"/>
    <w:pPr>
      <w:spacing w:line="240" w:lineRule="auto"/>
    </w:pPr>
    <w:rPr>
      <w:sz w:val="20"/>
      <w:szCs w:val="20"/>
    </w:rPr>
  </w:style>
  <w:style w:type="character" w:customStyle="1" w:styleId="ac">
    <w:name w:val="Текст примечания Знак"/>
    <w:basedOn w:val="a0"/>
    <w:link w:val="ab"/>
    <w:uiPriority w:val="99"/>
    <w:semiHidden/>
    <w:rsid w:val="00174DBF"/>
    <w:rPr>
      <w:sz w:val="20"/>
      <w:szCs w:val="20"/>
    </w:rPr>
  </w:style>
  <w:style w:type="paragraph" w:styleId="ad">
    <w:name w:val="annotation subject"/>
    <w:basedOn w:val="ab"/>
    <w:next w:val="ab"/>
    <w:link w:val="ae"/>
    <w:uiPriority w:val="99"/>
    <w:semiHidden/>
    <w:unhideWhenUsed/>
    <w:rsid w:val="00174DBF"/>
    <w:rPr>
      <w:b/>
      <w:bCs/>
    </w:rPr>
  </w:style>
  <w:style w:type="character" w:customStyle="1" w:styleId="ae">
    <w:name w:val="Тема примечания Знак"/>
    <w:basedOn w:val="ac"/>
    <w:link w:val="ad"/>
    <w:uiPriority w:val="99"/>
    <w:semiHidden/>
    <w:rsid w:val="00174DBF"/>
    <w:rPr>
      <w:b/>
      <w:bCs/>
      <w:sz w:val="20"/>
      <w:szCs w:val="20"/>
    </w:rPr>
  </w:style>
  <w:style w:type="table" w:styleId="af">
    <w:name w:val="Table Grid"/>
    <w:basedOn w:val="a1"/>
    <w:uiPriority w:val="39"/>
    <w:rsid w:val="0016125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
    <w:name w:val="Сетка таблицы1"/>
    <w:basedOn w:val="a1"/>
    <w:next w:val="af"/>
    <w:uiPriority w:val="59"/>
    <w:rsid w:val="0016125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Без интервала Знак"/>
    <w:link w:val="a8"/>
    <w:uiPriority w:val="1"/>
    <w:locked/>
    <w:rsid w:val="0016125F"/>
    <w:rPr>
      <w:rFonts w:ascii="Calibri" w:eastAsia="Calibri" w:hAnsi="Calibri" w:cs="Times New Roman"/>
      <w:lang w:eastAsia="en-US"/>
    </w:rPr>
  </w:style>
  <w:style w:type="paragraph" w:styleId="af0">
    <w:name w:val="Body Text"/>
    <w:basedOn w:val="a"/>
    <w:link w:val="af1"/>
    <w:uiPriority w:val="1"/>
    <w:qFormat/>
    <w:rsid w:val="0016125F"/>
    <w:pPr>
      <w:widowControl w:val="0"/>
      <w:autoSpaceDE w:val="0"/>
      <w:autoSpaceDN w:val="0"/>
      <w:spacing w:after="0" w:line="240" w:lineRule="auto"/>
    </w:pPr>
    <w:rPr>
      <w:rFonts w:ascii="Times New Roman" w:eastAsia="Times New Roman" w:hAnsi="Times New Roman" w:cs="Times New Roman"/>
      <w:sz w:val="24"/>
      <w:szCs w:val="24"/>
      <w:lang w:val="en-US" w:eastAsia="en-US"/>
    </w:rPr>
  </w:style>
  <w:style w:type="character" w:customStyle="1" w:styleId="af1">
    <w:name w:val="Основной текст Знак"/>
    <w:basedOn w:val="a0"/>
    <w:link w:val="af0"/>
    <w:uiPriority w:val="1"/>
    <w:rsid w:val="0016125F"/>
    <w:rPr>
      <w:rFonts w:ascii="Times New Roman" w:eastAsia="Times New Roman" w:hAnsi="Times New Roman" w:cs="Times New Roman"/>
      <w:sz w:val="24"/>
      <w:szCs w:val="24"/>
      <w:lang w:val="en-US" w:eastAsia="en-US"/>
    </w:rPr>
  </w:style>
  <w:style w:type="table" w:customStyle="1" w:styleId="TableNormal">
    <w:name w:val="Table Normal"/>
    <w:uiPriority w:val="2"/>
    <w:semiHidden/>
    <w:unhideWhenUsed/>
    <w:qFormat/>
    <w:rsid w:val="004A5EB1"/>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character" w:styleId="af2">
    <w:name w:val="FollowedHyperlink"/>
    <w:basedOn w:val="a0"/>
    <w:uiPriority w:val="99"/>
    <w:semiHidden/>
    <w:unhideWhenUsed/>
    <w:rsid w:val="00A94D74"/>
    <w:rPr>
      <w:color w:val="800080" w:themeColor="followedHyperlink"/>
      <w:u w:val="single"/>
    </w:rPr>
  </w:style>
  <w:style w:type="paragraph" w:styleId="af3">
    <w:name w:val="header"/>
    <w:basedOn w:val="a"/>
    <w:link w:val="af4"/>
    <w:uiPriority w:val="99"/>
    <w:unhideWhenUsed/>
    <w:rsid w:val="00EB1F5D"/>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EB1F5D"/>
  </w:style>
  <w:style w:type="paragraph" w:styleId="af5">
    <w:name w:val="footer"/>
    <w:basedOn w:val="a"/>
    <w:link w:val="af6"/>
    <w:uiPriority w:val="99"/>
    <w:unhideWhenUsed/>
    <w:rsid w:val="00EB1F5D"/>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EB1F5D"/>
  </w:style>
  <w:style w:type="table" w:customStyle="1" w:styleId="21">
    <w:name w:val="Сетка таблицы2"/>
    <w:basedOn w:val="a1"/>
    <w:next w:val="af"/>
    <w:uiPriority w:val="59"/>
    <w:rsid w:val="003E5BCA"/>
    <w:pPr>
      <w:spacing w:after="0" w:line="240" w:lineRule="auto"/>
    </w:pPr>
    <w:rPr>
      <w:color w:val="FFFFFF" w:themeColor="background1"/>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30">
    <w:name w:val="Заголовок 3 Знак"/>
    <w:basedOn w:val="a0"/>
    <w:link w:val="3"/>
    <w:uiPriority w:val="9"/>
    <w:semiHidden/>
    <w:rsid w:val="0080026B"/>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7808">
      <w:bodyDiv w:val="1"/>
      <w:marLeft w:val="0"/>
      <w:marRight w:val="0"/>
      <w:marTop w:val="0"/>
      <w:marBottom w:val="0"/>
      <w:divBdr>
        <w:top w:val="none" w:sz="0" w:space="0" w:color="auto"/>
        <w:left w:val="none" w:sz="0" w:space="0" w:color="auto"/>
        <w:bottom w:val="none" w:sz="0" w:space="0" w:color="auto"/>
        <w:right w:val="none" w:sz="0" w:space="0" w:color="auto"/>
      </w:divBdr>
    </w:div>
    <w:div w:id="144247022">
      <w:bodyDiv w:val="1"/>
      <w:marLeft w:val="0"/>
      <w:marRight w:val="0"/>
      <w:marTop w:val="0"/>
      <w:marBottom w:val="0"/>
      <w:divBdr>
        <w:top w:val="none" w:sz="0" w:space="0" w:color="auto"/>
        <w:left w:val="none" w:sz="0" w:space="0" w:color="auto"/>
        <w:bottom w:val="none" w:sz="0" w:space="0" w:color="auto"/>
        <w:right w:val="none" w:sz="0" w:space="0" w:color="auto"/>
      </w:divBdr>
    </w:div>
    <w:div w:id="166596878">
      <w:bodyDiv w:val="1"/>
      <w:marLeft w:val="0"/>
      <w:marRight w:val="0"/>
      <w:marTop w:val="0"/>
      <w:marBottom w:val="0"/>
      <w:divBdr>
        <w:top w:val="none" w:sz="0" w:space="0" w:color="auto"/>
        <w:left w:val="none" w:sz="0" w:space="0" w:color="auto"/>
        <w:bottom w:val="none" w:sz="0" w:space="0" w:color="auto"/>
        <w:right w:val="none" w:sz="0" w:space="0" w:color="auto"/>
      </w:divBdr>
    </w:div>
    <w:div w:id="205652793">
      <w:bodyDiv w:val="1"/>
      <w:marLeft w:val="0"/>
      <w:marRight w:val="0"/>
      <w:marTop w:val="0"/>
      <w:marBottom w:val="0"/>
      <w:divBdr>
        <w:top w:val="none" w:sz="0" w:space="0" w:color="auto"/>
        <w:left w:val="none" w:sz="0" w:space="0" w:color="auto"/>
        <w:bottom w:val="none" w:sz="0" w:space="0" w:color="auto"/>
        <w:right w:val="none" w:sz="0" w:space="0" w:color="auto"/>
      </w:divBdr>
    </w:div>
    <w:div w:id="209658065">
      <w:bodyDiv w:val="1"/>
      <w:marLeft w:val="0"/>
      <w:marRight w:val="0"/>
      <w:marTop w:val="0"/>
      <w:marBottom w:val="0"/>
      <w:divBdr>
        <w:top w:val="none" w:sz="0" w:space="0" w:color="auto"/>
        <w:left w:val="none" w:sz="0" w:space="0" w:color="auto"/>
        <w:bottom w:val="none" w:sz="0" w:space="0" w:color="auto"/>
        <w:right w:val="none" w:sz="0" w:space="0" w:color="auto"/>
      </w:divBdr>
    </w:div>
    <w:div w:id="287710857">
      <w:bodyDiv w:val="1"/>
      <w:marLeft w:val="0"/>
      <w:marRight w:val="0"/>
      <w:marTop w:val="0"/>
      <w:marBottom w:val="0"/>
      <w:divBdr>
        <w:top w:val="none" w:sz="0" w:space="0" w:color="auto"/>
        <w:left w:val="none" w:sz="0" w:space="0" w:color="auto"/>
        <w:bottom w:val="none" w:sz="0" w:space="0" w:color="auto"/>
        <w:right w:val="none" w:sz="0" w:space="0" w:color="auto"/>
      </w:divBdr>
    </w:div>
    <w:div w:id="335036210">
      <w:bodyDiv w:val="1"/>
      <w:marLeft w:val="0"/>
      <w:marRight w:val="0"/>
      <w:marTop w:val="0"/>
      <w:marBottom w:val="0"/>
      <w:divBdr>
        <w:top w:val="none" w:sz="0" w:space="0" w:color="auto"/>
        <w:left w:val="none" w:sz="0" w:space="0" w:color="auto"/>
        <w:bottom w:val="none" w:sz="0" w:space="0" w:color="auto"/>
        <w:right w:val="none" w:sz="0" w:space="0" w:color="auto"/>
      </w:divBdr>
    </w:div>
    <w:div w:id="343753910">
      <w:bodyDiv w:val="1"/>
      <w:marLeft w:val="0"/>
      <w:marRight w:val="0"/>
      <w:marTop w:val="0"/>
      <w:marBottom w:val="0"/>
      <w:divBdr>
        <w:top w:val="none" w:sz="0" w:space="0" w:color="auto"/>
        <w:left w:val="none" w:sz="0" w:space="0" w:color="auto"/>
        <w:bottom w:val="none" w:sz="0" w:space="0" w:color="auto"/>
        <w:right w:val="none" w:sz="0" w:space="0" w:color="auto"/>
      </w:divBdr>
    </w:div>
    <w:div w:id="377819854">
      <w:bodyDiv w:val="1"/>
      <w:marLeft w:val="0"/>
      <w:marRight w:val="0"/>
      <w:marTop w:val="0"/>
      <w:marBottom w:val="0"/>
      <w:divBdr>
        <w:top w:val="none" w:sz="0" w:space="0" w:color="auto"/>
        <w:left w:val="none" w:sz="0" w:space="0" w:color="auto"/>
        <w:bottom w:val="none" w:sz="0" w:space="0" w:color="auto"/>
        <w:right w:val="none" w:sz="0" w:space="0" w:color="auto"/>
      </w:divBdr>
    </w:div>
    <w:div w:id="411121237">
      <w:bodyDiv w:val="1"/>
      <w:marLeft w:val="0"/>
      <w:marRight w:val="0"/>
      <w:marTop w:val="0"/>
      <w:marBottom w:val="0"/>
      <w:divBdr>
        <w:top w:val="none" w:sz="0" w:space="0" w:color="auto"/>
        <w:left w:val="none" w:sz="0" w:space="0" w:color="auto"/>
        <w:bottom w:val="none" w:sz="0" w:space="0" w:color="auto"/>
        <w:right w:val="none" w:sz="0" w:space="0" w:color="auto"/>
      </w:divBdr>
    </w:div>
    <w:div w:id="481430093">
      <w:bodyDiv w:val="1"/>
      <w:marLeft w:val="0"/>
      <w:marRight w:val="0"/>
      <w:marTop w:val="0"/>
      <w:marBottom w:val="0"/>
      <w:divBdr>
        <w:top w:val="none" w:sz="0" w:space="0" w:color="auto"/>
        <w:left w:val="none" w:sz="0" w:space="0" w:color="auto"/>
        <w:bottom w:val="none" w:sz="0" w:space="0" w:color="auto"/>
        <w:right w:val="none" w:sz="0" w:space="0" w:color="auto"/>
      </w:divBdr>
    </w:div>
    <w:div w:id="520240952">
      <w:bodyDiv w:val="1"/>
      <w:marLeft w:val="0"/>
      <w:marRight w:val="0"/>
      <w:marTop w:val="0"/>
      <w:marBottom w:val="0"/>
      <w:divBdr>
        <w:top w:val="none" w:sz="0" w:space="0" w:color="auto"/>
        <w:left w:val="none" w:sz="0" w:space="0" w:color="auto"/>
        <w:bottom w:val="none" w:sz="0" w:space="0" w:color="auto"/>
        <w:right w:val="none" w:sz="0" w:space="0" w:color="auto"/>
      </w:divBdr>
    </w:div>
    <w:div w:id="594170492">
      <w:bodyDiv w:val="1"/>
      <w:marLeft w:val="0"/>
      <w:marRight w:val="0"/>
      <w:marTop w:val="0"/>
      <w:marBottom w:val="0"/>
      <w:divBdr>
        <w:top w:val="none" w:sz="0" w:space="0" w:color="auto"/>
        <w:left w:val="none" w:sz="0" w:space="0" w:color="auto"/>
        <w:bottom w:val="none" w:sz="0" w:space="0" w:color="auto"/>
        <w:right w:val="none" w:sz="0" w:space="0" w:color="auto"/>
      </w:divBdr>
    </w:div>
    <w:div w:id="636498986">
      <w:bodyDiv w:val="1"/>
      <w:marLeft w:val="0"/>
      <w:marRight w:val="0"/>
      <w:marTop w:val="0"/>
      <w:marBottom w:val="0"/>
      <w:divBdr>
        <w:top w:val="none" w:sz="0" w:space="0" w:color="auto"/>
        <w:left w:val="none" w:sz="0" w:space="0" w:color="auto"/>
        <w:bottom w:val="none" w:sz="0" w:space="0" w:color="auto"/>
        <w:right w:val="none" w:sz="0" w:space="0" w:color="auto"/>
      </w:divBdr>
    </w:div>
    <w:div w:id="670260050">
      <w:bodyDiv w:val="1"/>
      <w:marLeft w:val="0"/>
      <w:marRight w:val="0"/>
      <w:marTop w:val="0"/>
      <w:marBottom w:val="0"/>
      <w:divBdr>
        <w:top w:val="none" w:sz="0" w:space="0" w:color="auto"/>
        <w:left w:val="none" w:sz="0" w:space="0" w:color="auto"/>
        <w:bottom w:val="none" w:sz="0" w:space="0" w:color="auto"/>
        <w:right w:val="none" w:sz="0" w:space="0" w:color="auto"/>
      </w:divBdr>
    </w:div>
    <w:div w:id="741833834">
      <w:bodyDiv w:val="1"/>
      <w:marLeft w:val="0"/>
      <w:marRight w:val="0"/>
      <w:marTop w:val="0"/>
      <w:marBottom w:val="0"/>
      <w:divBdr>
        <w:top w:val="none" w:sz="0" w:space="0" w:color="auto"/>
        <w:left w:val="none" w:sz="0" w:space="0" w:color="auto"/>
        <w:bottom w:val="none" w:sz="0" w:space="0" w:color="auto"/>
        <w:right w:val="none" w:sz="0" w:space="0" w:color="auto"/>
      </w:divBdr>
    </w:div>
    <w:div w:id="829559804">
      <w:bodyDiv w:val="1"/>
      <w:marLeft w:val="0"/>
      <w:marRight w:val="0"/>
      <w:marTop w:val="0"/>
      <w:marBottom w:val="0"/>
      <w:divBdr>
        <w:top w:val="none" w:sz="0" w:space="0" w:color="auto"/>
        <w:left w:val="none" w:sz="0" w:space="0" w:color="auto"/>
        <w:bottom w:val="none" w:sz="0" w:space="0" w:color="auto"/>
        <w:right w:val="none" w:sz="0" w:space="0" w:color="auto"/>
      </w:divBdr>
      <w:divsChild>
        <w:div w:id="1904481149">
          <w:marLeft w:val="0"/>
          <w:marRight w:val="0"/>
          <w:marTop w:val="0"/>
          <w:marBottom w:val="0"/>
          <w:divBdr>
            <w:top w:val="none" w:sz="0" w:space="0" w:color="auto"/>
            <w:left w:val="none" w:sz="0" w:space="0" w:color="auto"/>
            <w:bottom w:val="none" w:sz="0" w:space="0" w:color="auto"/>
            <w:right w:val="none" w:sz="0" w:space="0" w:color="auto"/>
          </w:divBdr>
          <w:divsChild>
            <w:div w:id="1544899288">
              <w:marLeft w:val="0"/>
              <w:marRight w:val="0"/>
              <w:marTop w:val="0"/>
              <w:marBottom w:val="0"/>
              <w:divBdr>
                <w:top w:val="none" w:sz="0" w:space="0" w:color="auto"/>
                <w:left w:val="none" w:sz="0" w:space="0" w:color="auto"/>
                <w:bottom w:val="none" w:sz="0" w:space="0" w:color="auto"/>
                <w:right w:val="none" w:sz="0" w:space="0" w:color="auto"/>
              </w:divBdr>
              <w:divsChild>
                <w:div w:id="19402118">
                  <w:marLeft w:val="0"/>
                  <w:marRight w:val="0"/>
                  <w:marTop w:val="0"/>
                  <w:marBottom w:val="0"/>
                  <w:divBdr>
                    <w:top w:val="none" w:sz="0" w:space="0" w:color="auto"/>
                    <w:left w:val="none" w:sz="0" w:space="0" w:color="auto"/>
                    <w:bottom w:val="none" w:sz="0" w:space="0" w:color="auto"/>
                    <w:right w:val="none" w:sz="0" w:space="0" w:color="auto"/>
                  </w:divBdr>
                  <w:divsChild>
                    <w:div w:id="449595040">
                      <w:marLeft w:val="0"/>
                      <w:marRight w:val="0"/>
                      <w:marTop w:val="0"/>
                      <w:marBottom w:val="0"/>
                      <w:divBdr>
                        <w:top w:val="none" w:sz="0" w:space="0" w:color="auto"/>
                        <w:left w:val="none" w:sz="0" w:space="0" w:color="auto"/>
                        <w:bottom w:val="none" w:sz="0" w:space="0" w:color="auto"/>
                        <w:right w:val="none" w:sz="0" w:space="0" w:color="auto"/>
                      </w:divBdr>
                      <w:divsChild>
                        <w:div w:id="1430932069">
                          <w:marLeft w:val="0"/>
                          <w:marRight w:val="0"/>
                          <w:marTop w:val="0"/>
                          <w:marBottom w:val="0"/>
                          <w:divBdr>
                            <w:top w:val="none" w:sz="0" w:space="0" w:color="auto"/>
                            <w:left w:val="none" w:sz="0" w:space="0" w:color="auto"/>
                            <w:bottom w:val="none" w:sz="0" w:space="0" w:color="auto"/>
                            <w:right w:val="none" w:sz="0" w:space="0" w:color="auto"/>
                          </w:divBdr>
                          <w:divsChild>
                            <w:div w:id="323824829">
                              <w:marLeft w:val="0"/>
                              <w:marRight w:val="0"/>
                              <w:marTop w:val="0"/>
                              <w:marBottom w:val="0"/>
                              <w:divBdr>
                                <w:top w:val="none" w:sz="0" w:space="0" w:color="auto"/>
                                <w:left w:val="none" w:sz="0" w:space="0" w:color="auto"/>
                                <w:bottom w:val="none" w:sz="0" w:space="0" w:color="auto"/>
                                <w:right w:val="none" w:sz="0" w:space="0" w:color="auto"/>
                              </w:divBdr>
                              <w:divsChild>
                                <w:div w:id="169755002">
                                  <w:marLeft w:val="0"/>
                                  <w:marRight w:val="0"/>
                                  <w:marTop w:val="0"/>
                                  <w:marBottom w:val="0"/>
                                  <w:divBdr>
                                    <w:top w:val="none" w:sz="0" w:space="0" w:color="auto"/>
                                    <w:left w:val="none" w:sz="0" w:space="0" w:color="auto"/>
                                    <w:bottom w:val="none" w:sz="0" w:space="0" w:color="auto"/>
                                    <w:right w:val="none" w:sz="0" w:space="0" w:color="auto"/>
                                  </w:divBdr>
                                  <w:divsChild>
                                    <w:div w:id="659506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5948264">
      <w:bodyDiv w:val="1"/>
      <w:marLeft w:val="0"/>
      <w:marRight w:val="0"/>
      <w:marTop w:val="0"/>
      <w:marBottom w:val="0"/>
      <w:divBdr>
        <w:top w:val="none" w:sz="0" w:space="0" w:color="auto"/>
        <w:left w:val="none" w:sz="0" w:space="0" w:color="auto"/>
        <w:bottom w:val="none" w:sz="0" w:space="0" w:color="auto"/>
        <w:right w:val="none" w:sz="0" w:space="0" w:color="auto"/>
      </w:divBdr>
    </w:div>
    <w:div w:id="897982596">
      <w:bodyDiv w:val="1"/>
      <w:marLeft w:val="0"/>
      <w:marRight w:val="0"/>
      <w:marTop w:val="0"/>
      <w:marBottom w:val="0"/>
      <w:divBdr>
        <w:top w:val="none" w:sz="0" w:space="0" w:color="auto"/>
        <w:left w:val="none" w:sz="0" w:space="0" w:color="auto"/>
        <w:bottom w:val="none" w:sz="0" w:space="0" w:color="auto"/>
        <w:right w:val="none" w:sz="0" w:space="0" w:color="auto"/>
      </w:divBdr>
    </w:div>
    <w:div w:id="936837126">
      <w:bodyDiv w:val="1"/>
      <w:marLeft w:val="0"/>
      <w:marRight w:val="0"/>
      <w:marTop w:val="0"/>
      <w:marBottom w:val="0"/>
      <w:divBdr>
        <w:top w:val="none" w:sz="0" w:space="0" w:color="auto"/>
        <w:left w:val="none" w:sz="0" w:space="0" w:color="auto"/>
        <w:bottom w:val="none" w:sz="0" w:space="0" w:color="auto"/>
        <w:right w:val="none" w:sz="0" w:space="0" w:color="auto"/>
      </w:divBdr>
    </w:div>
    <w:div w:id="948661208">
      <w:bodyDiv w:val="1"/>
      <w:marLeft w:val="0"/>
      <w:marRight w:val="0"/>
      <w:marTop w:val="0"/>
      <w:marBottom w:val="0"/>
      <w:divBdr>
        <w:top w:val="none" w:sz="0" w:space="0" w:color="auto"/>
        <w:left w:val="none" w:sz="0" w:space="0" w:color="auto"/>
        <w:bottom w:val="none" w:sz="0" w:space="0" w:color="auto"/>
        <w:right w:val="none" w:sz="0" w:space="0" w:color="auto"/>
      </w:divBdr>
    </w:div>
    <w:div w:id="1042245870">
      <w:bodyDiv w:val="1"/>
      <w:marLeft w:val="0"/>
      <w:marRight w:val="0"/>
      <w:marTop w:val="0"/>
      <w:marBottom w:val="0"/>
      <w:divBdr>
        <w:top w:val="none" w:sz="0" w:space="0" w:color="auto"/>
        <w:left w:val="none" w:sz="0" w:space="0" w:color="auto"/>
        <w:bottom w:val="none" w:sz="0" w:space="0" w:color="auto"/>
        <w:right w:val="none" w:sz="0" w:space="0" w:color="auto"/>
      </w:divBdr>
    </w:div>
    <w:div w:id="1057434580">
      <w:bodyDiv w:val="1"/>
      <w:marLeft w:val="0"/>
      <w:marRight w:val="0"/>
      <w:marTop w:val="0"/>
      <w:marBottom w:val="0"/>
      <w:divBdr>
        <w:top w:val="none" w:sz="0" w:space="0" w:color="auto"/>
        <w:left w:val="none" w:sz="0" w:space="0" w:color="auto"/>
        <w:bottom w:val="none" w:sz="0" w:space="0" w:color="auto"/>
        <w:right w:val="none" w:sz="0" w:space="0" w:color="auto"/>
      </w:divBdr>
    </w:div>
    <w:div w:id="1125198544">
      <w:bodyDiv w:val="1"/>
      <w:marLeft w:val="0"/>
      <w:marRight w:val="0"/>
      <w:marTop w:val="0"/>
      <w:marBottom w:val="0"/>
      <w:divBdr>
        <w:top w:val="none" w:sz="0" w:space="0" w:color="auto"/>
        <w:left w:val="none" w:sz="0" w:space="0" w:color="auto"/>
        <w:bottom w:val="none" w:sz="0" w:space="0" w:color="auto"/>
        <w:right w:val="none" w:sz="0" w:space="0" w:color="auto"/>
      </w:divBdr>
    </w:div>
    <w:div w:id="1127972004">
      <w:bodyDiv w:val="1"/>
      <w:marLeft w:val="0"/>
      <w:marRight w:val="0"/>
      <w:marTop w:val="0"/>
      <w:marBottom w:val="0"/>
      <w:divBdr>
        <w:top w:val="none" w:sz="0" w:space="0" w:color="auto"/>
        <w:left w:val="none" w:sz="0" w:space="0" w:color="auto"/>
        <w:bottom w:val="none" w:sz="0" w:space="0" w:color="auto"/>
        <w:right w:val="none" w:sz="0" w:space="0" w:color="auto"/>
      </w:divBdr>
    </w:div>
    <w:div w:id="1215235591">
      <w:bodyDiv w:val="1"/>
      <w:marLeft w:val="0"/>
      <w:marRight w:val="0"/>
      <w:marTop w:val="0"/>
      <w:marBottom w:val="0"/>
      <w:divBdr>
        <w:top w:val="none" w:sz="0" w:space="0" w:color="auto"/>
        <w:left w:val="none" w:sz="0" w:space="0" w:color="auto"/>
        <w:bottom w:val="none" w:sz="0" w:space="0" w:color="auto"/>
        <w:right w:val="none" w:sz="0" w:space="0" w:color="auto"/>
      </w:divBdr>
    </w:div>
    <w:div w:id="1236818923">
      <w:bodyDiv w:val="1"/>
      <w:marLeft w:val="0"/>
      <w:marRight w:val="0"/>
      <w:marTop w:val="0"/>
      <w:marBottom w:val="0"/>
      <w:divBdr>
        <w:top w:val="none" w:sz="0" w:space="0" w:color="auto"/>
        <w:left w:val="none" w:sz="0" w:space="0" w:color="auto"/>
        <w:bottom w:val="none" w:sz="0" w:space="0" w:color="auto"/>
        <w:right w:val="none" w:sz="0" w:space="0" w:color="auto"/>
      </w:divBdr>
    </w:div>
    <w:div w:id="1283265314">
      <w:bodyDiv w:val="1"/>
      <w:marLeft w:val="0"/>
      <w:marRight w:val="0"/>
      <w:marTop w:val="0"/>
      <w:marBottom w:val="0"/>
      <w:divBdr>
        <w:top w:val="none" w:sz="0" w:space="0" w:color="auto"/>
        <w:left w:val="none" w:sz="0" w:space="0" w:color="auto"/>
        <w:bottom w:val="none" w:sz="0" w:space="0" w:color="auto"/>
        <w:right w:val="none" w:sz="0" w:space="0" w:color="auto"/>
      </w:divBdr>
    </w:div>
    <w:div w:id="1285502365">
      <w:bodyDiv w:val="1"/>
      <w:marLeft w:val="0"/>
      <w:marRight w:val="0"/>
      <w:marTop w:val="0"/>
      <w:marBottom w:val="0"/>
      <w:divBdr>
        <w:top w:val="none" w:sz="0" w:space="0" w:color="auto"/>
        <w:left w:val="none" w:sz="0" w:space="0" w:color="auto"/>
        <w:bottom w:val="none" w:sz="0" w:space="0" w:color="auto"/>
        <w:right w:val="none" w:sz="0" w:space="0" w:color="auto"/>
      </w:divBdr>
    </w:div>
    <w:div w:id="1325821637">
      <w:bodyDiv w:val="1"/>
      <w:marLeft w:val="0"/>
      <w:marRight w:val="0"/>
      <w:marTop w:val="0"/>
      <w:marBottom w:val="0"/>
      <w:divBdr>
        <w:top w:val="none" w:sz="0" w:space="0" w:color="auto"/>
        <w:left w:val="none" w:sz="0" w:space="0" w:color="auto"/>
        <w:bottom w:val="none" w:sz="0" w:space="0" w:color="auto"/>
        <w:right w:val="none" w:sz="0" w:space="0" w:color="auto"/>
      </w:divBdr>
      <w:divsChild>
        <w:div w:id="1788112059">
          <w:marLeft w:val="547"/>
          <w:marRight w:val="0"/>
          <w:marTop w:val="240"/>
          <w:marBottom w:val="0"/>
          <w:divBdr>
            <w:top w:val="none" w:sz="0" w:space="0" w:color="auto"/>
            <w:left w:val="none" w:sz="0" w:space="0" w:color="auto"/>
            <w:bottom w:val="none" w:sz="0" w:space="0" w:color="auto"/>
            <w:right w:val="none" w:sz="0" w:space="0" w:color="auto"/>
          </w:divBdr>
        </w:div>
        <w:div w:id="1121804730">
          <w:marLeft w:val="547"/>
          <w:marRight w:val="0"/>
          <w:marTop w:val="240"/>
          <w:marBottom w:val="0"/>
          <w:divBdr>
            <w:top w:val="none" w:sz="0" w:space="0" w:color="auto"/>
            <w:left w:val="none" w:sz="0" w:space="0" w:color="auto"/>
            <w:bottom w:val="none" w:sz="0" w:space="0" w:color="auto"/>
            <w:right w:val="none" w:sz="0" w:space="0" w:color="auto"/>
          </w:divBdr>
        </w:div>
        <w:div w:id="1166284127">
          <w:marLeft w:val="547"/>
          <w:marRight w:val="0"/>
          <w:marTop w:val="240"/>
          <w:marBottom w:val="0"/>
          <w:divBdr>
            <w:top w:val="none" w:sz="0" w:space="0" w:color="auto"/>
            <w:left w:val="none" w:sz="0" w:space="0" w:color="auto"/>
            <w:bottom w:val="none" w:sz="0" w:space="0" w:color="auto"/>
            <w:right w:val="none" w:sz="0" w:space="0" w:color="auto"/>
          </w:divBdr>
        </w:div>
        <w:div w:id="643897286">
          <w:marLeft w:val="547"/>
          <w:marRight w:val="0"/>
          <w:marTop w:val="240"/>
          <w:marBottom w:val="0"/>
          <w:divBdr>
            <w:top w:val="none" w:sz="0" w:space="0" w:color="auto"/>
            <w:left w:val="none" w:sz="0" w:space="0" w:color="auto"/>
            <w:bottom w:val="none" w:sz="0" w:space="0" w:color="auto"/>
            <w:right w:val="none" w:sz="0" w:space="0" w:color="auto"/>
          </w:divBdr>
        </w:div>
        <w:div w:id="1386879830">
          <w:marLeft w:val="547"/>
          <w:marRight w:val="0"/>
          <w:marTop w:val="240"/>
          <w:marBottom w:val="0"/>
          <w:divBdr>
            <w:top w:val="none" w:sz="0" w:space="0" w:color="auto"/>
            <w:left w:val="none" w:sz="0" w:space="0" w:color="auto"/>
            <w:bottom w:val="none" w:sz="0" w:space="0" w:color="auto"/>
            <w:right w:val="none" w:sz="0" w:space="0" w:color="auto"/>
          </w:divBdr>
        </w:div>
        <w:div w:id="292323065">
          <w:marLeft w:val="547"/>
          <w:marRight w:val="0"/>
          <w:marTop w:val="240"/>
          <w:marBottom w:val="0"/>
          <w:divBdr>
            <w:top w:val="none" w:sz="0" w:space="0" w:color="auto"/>
            <w:left w:val="none" w:sz="0" w:space="0" w:color="auto"/>
            <w:bottom w:val="none" w:sz="0" w:space="0" w:color="auto"/>
            <w:right w:val="none" w:sz="0" w:space="0" w:color="auto"/>
          </w:divBdr>
        </w:div>
      </w:divsChild>
    </w:div>
    <w:div w:id="1369640853">
      <w:bodyDiv w:val="1"/>
      <w:marLeft w:val="0"/>
      <w:marRight w:val="0"/>
      <w:marTop w:val="0"/>
      <w:marBottom w:val="0"/>
      <w:divBdr>
        <w:top w:val="none" w:sz="0" w:space="0" w:color="auto"/>
        <w:left w:val="none" w:sz="0" w:space="0" w:color="auto"/>
        <w:bottom w:val="none" w:sz="0" w:space="0" w:color="auto"/>
        <w:right w:val="none" w:sz="0" w:space="0" w:color="auto"/>
      </w:divBdr>
    </w:div>
    <w:div w:id="1409569676">
      <w:bodyDiv w:val="1"/>
      <w:marLeft w:val="0"/>
      <w:marRight w:val="0"/>
      <w:marTop w:val="0"/>
      <w:marBottom w:val="0"/>
      <w:divBdr>
        <w:top w:val="none" w:sz="0" w:space="0" w:color="auto"/>
        <w:left w:val="none" w:sz="0" w:space="0" w:color="auto"/>
        <w:bottom w:val="none" w:sz="0" w:space="0" w:color="auto"/>
        <w:right w:val="none" w:sz="0" w:space="0" w:color="auto"/>
      </w:divBdr>
    </w:div>
    <w:div w:id="1565484568">
      <w:bodyDiv w:val="1"/>
      <w:marLeft w:val="0"/>
      <w:marRight w:val="0"/>
      <w:marTop w:val="0"/>
      <w:marBottom w:val="0"/>
      <w:divBdr>
        <w:top w:val="none" w:sz="0" w:space="0" w:color="auto"/>
        <w:left w:val="none" w:sz="0" w:space="0" w:color="auto"/>
        <w:bottom w:val="none" w:sz="0" w:space="0" w:color="auto"/>
        <w:right w:val="none" w:sz="0" w:space="0" w:color="auto"/>
      </w:divBdr>
    </w:div>
    <w:div w:id="1659186776">
      <w:bodyDiv w:val="1"/>
      <w:marLeft w:val="0"/>
      <w:marRight w:val="0"/>
      <w:marTop w:val="0"/>
      <w:marBottom w:val="0"/>
      <w:divBdr>
        <w:top w:val="none" w:sz="0" w:space="0" w:color="auto"/>
        <w:left w:val="none" w:sz="0" w:space="0" w:color="auto"/>
        <w:bottom w:val="none" w:sz="0" w:space="0" w:color="auto"/>
        <w:right w:val="none" w:sz="0" w:space="0" w:color="auto"/>
      </w:divBdr>
      <w:divsChild>
        <w:div w:id="1107504601">
          <w:marLeft w:val="0"/>
          <w:marRight w:val="0"/>
          <w:marTop w:val="180"/>
          <w:marBottom w:val="0"/>
          <w:divBdr>
            <w:top w:val="none" w:sz="0" w:space="0" w:color="auto"/>
            <w:left w:val="none" w:sz="0" w:space="0" w:color="auto"/>
            <w:bottom w:val="none" w:sz="0" w:space="0" w:color="auto"/>
            <w:right w:val="none" w:sz="0" w:space="0" w:color="auto"/>
          </w:divBdr>
        </w:div>
        <w:div w:id="1630473955">
          <w:marLeft w:val="0"/>
          <w:marRight w:val="0"/>
          <w:marTop w:val="180"/>
          <w:marBottom w:val="0"/>
          <w:divBdr>
            <w:top w:val="none" w:sz="0" w:space="0" w:color="auto"/>
            <w:left w:val="none" w:sz="0" w:space="0" w:color="auto"/>
            <w:bottom w:val="none" w:sz="0" w:space="0" w:color="auto"/>
            <w:right w:val="none" w:sz="0" w:space="0" w:color="auto"/>
          </w:divBdr>
        </w:div>
        <w:div w:id="1270818514">
          <w:marLeft w:val="547"/>
          <w:marRight w:val="0"/>
          <w:marTop w:val="180"/>
          <w:marBottom w:val="0"/>
          <w:divBdr>
            <w:top w:val="none" w:sz="0" w:space="0" w:color="auto"/>
            <w:left w:val="none" w:sz="0" w:space="0" w:color="auto"/>
            <w:bottom w:val="none" w:sz="0" w:space="0" w:color="auto"/>
            <w:right w:val="none" w:sz="0" w:space="0" w:color="auto"/>
          </w:divBdr>
        </w:div>
        <w:div w:id="1511985288">
          <w:marLeft w:val="547"/>
          <w:marRight w:val="0"/>
          <w:marTop w:val="180"/>
          <w:marBottom w:val="0"/>
          <w:divBdr>
            <w:top w:val="none" w:sz="0" w:space="0" w:color="auto"/>
            <w:left w:val="none" w:sz="0" w:space="0" w:color="auto"/>
            <w:bottom w:val="none" w:sz="0" w:space="0" w:color="auto"/>
            <w:right w:val="none" w:sz="0" w:space="0" w:color="auto"/>
          </w:divBdr>
        </w:div>
        <w:div w:id="1660766286">
          <w:marLeft w:val="547"/>
          <w:marRight w:val="0"/>
          <w:marTop w:val="180"/>
          <w:marBottom w:val="0"/>
          <w:divBdr>
            <w:top w:val="none" w:sz="0" w:space="0" w:color="auto"/>
            <w:left w:val="none" w:sz="0" w:space="0" w:color="auto"/>
            <w:bottom w:val="none" w:sz="0" w:space="0" w:color="auto"/>
            <w:right w:val="none" w:sz="0" w:space="0" w:color="auto"/>
          </w:divBdr>
        </w:div>
      </w:divsChild>
    </w:div>
    <w:div w:id="1709724821">
      <w:bodyDiv w:val="1"/>
      <w:marLeft w:val="0"/>
      <w:marRight w:val="0"/>
      <w:marTop w:val="0"/>
      <w:marBottom w:val="0"/>
      <w:divBdr>
        <w:top w:val="none" w:sz="0" w:space="0" w:color="auto"/>
        <w:left w:val="none" w:sz="0" w:space="0" w:color="auto"/>
        <w:bottom w:val="none" w:sz="0" w:space="0" w:color="auto"/>
        <w:right w:val="none" w:sz="0" w:space="0" w:color="auto"/>
      </w:divBdr>
    </w:div>
    <w:div w:id="1712653855">
      <w:bodyDiv w:val="1"/>
      <w:marLeft w:val="0"/>
      <w:marRight w:val="0"/>
      <w:marTop w:val="0"/>
      <w:marBottom w:val="0"/>
      <w:divBdr>
        <w:top w:val="none" w:sz="0" w:space="0" w:color="auto"/>
        <w:left w:val="none" w:sz="0" w:space="0" w:color="auto"/>
        <w:bottom w:val="none" w:sz="0" w:space="0" w:color="auto"/>
        <w:right w:val="none" w:sz="0" w:space="0" w:color="auto"/>
      </w:divBdr>
    </w:div>
    <w:div w:id="1723168994">
      <w:bodyDiv w:val="1"/>
      <w:marLeft w:val="0"/>
      <w:marRight w:val="0"/>
      <w:marTop w:val="0"/>
      <w:marBottom w:val="0"/>
      <w:divBdr>
        <w:top w:val="none" w:sz="0" w:space="0" w:color="auto"/>
        <w:left w:val="none" w:sz="0" w:space="0" w:color="auto"/>
        <w:bottom w:val="none" w:sz="0" w:space="0" w:color="auto"/>
        <w:right w:val="none" w:sz="0" w:space="0" w:color="auto"/>
      </w:divBdr>
    </w:div>
    <w:div w:id="1744332102">
      <w:bodyDiv w:val="1"/>
      <w:marLeft w:val="0"/>
      <w:marRight w:val="0"/>
      <w:marTop w:val="0"/>
      <w:marBottom w:val="0"/>
      <w:divBdr>
        <w:top w:val="none" w:sz="0" w:space="0" w:color="auto"/>
        <w:left w:val="none" w:sz="0" w:space="0" w:color="auto"/>
        <w:bottom w:val="none" w:sz="0" w:space="0" w:color="auto"/>
        <w:right w:val="none" w:sz="0" w:space="0" w:color="auto"/>
      </w:divBdr>
      <w:divsChild>
        <w:div w:id="668404483">
          <w:marLeft w:val="0"/>
          <w:marRight w:val="0"/>
          <w:marTop w:val="180"/>
          <w:marBottom w:val="0"/>
          <w:divBdr>
            <w:top w:val="none" w:sz="0" w:space="0" w:color="auto"/>
            <w:left w:val="none" w:sz="0" w:space="0" w:color="auto"/>
            <w:bottom w:val="none" w:sz="0" w:space="0" w:color="auto"/>
            <w:right w:val="none" w:sz="0" w:space="0" w:color="auto"/>
          </w:divBdr>
        </w:div>
        <w:div w:id="420683954">
          <w:marLeft w:val="0"/>
          <w:marRight w:val="0"/>
          <w:marTop w:val="180"/>
          <w:marBottom w:val="0"/>
          <w:divBdr>
            <w:top w:val="none" w:sz="0" w:space="0" w:color="auto"/>
            <w:left w:val="none" w:sz="0" w:space="0" w:color="auto"/>
            <w:bottom w:val="none" w:sz="0" w:space="0" w:color="auto"/>
            <w:right w:val="none" w:sz="0" w:space="0" w:color="auto"/>
          </w:divBdr>
        </w:div>
        <w:div w:id="1939675912">
          <w:marLeft w:val="547"/>
          <w:marRight w:val="0"/>
          <w:marTop w:val="180"/>
          <w:marBottom w:val="0"/>
          <w:divBdr>
            <w:top w:val="none" w:sz="0" w:space="0" w:color="auto"/>
            <w:left w:val="none" w:sz="0" w:space="0" w:color="auto"/>
            <w:bottom w:val="none" w:sz="0" w:space="0" w:color="auto"/>
            <w:right w:val="none" w:sz="0" w:space="0" w:color="auto"/>
          </w:divBdr>
        </w:div>
        <w:div w:id="1556238943">
          <w:marLeft w:val="547"/>
          <w:marRight w:val="0"/>
          <w:marTop w:val="180"/>
          <w:marBottom w:val="0"/>
          <w:divBdr>
            <w:top w:val="none" w:sz="0" w:space="0" w:color="auto"/>
            <w:left w:val="none" w:sz="0" w:space="0" w:color="auto"/>
            <w:bottom w:val="none" w:sz="0" w:space="0" w:color="auto"/>
            <w:right w:val="none" w:sz="0" w:space="0" w:color="auto"/>
          </w:divBdr>
        </w:div>
        <w:div w:id="83114261">
          <w:marLeft w:val="547"/>
          <w:marRight w:val="0"/>
          <w:marTop w:val="180"/>
          <w:marBottom w:val="0"/>
          <w:divBdr>
            <w:top w:val="none" w:sz="0" w:space="0" w:color="auto"/>
            <w:left w:val="none" w:sz="0" w:space="0" w:color="auto"/>
            <w:bottom w:val="none" w:sz="0" w:space="0" w:color="auto"/>
            <w:right w:val="none" w:sz="0" w:space="0" w:color="auto"/>
          </w:divBdr>
        </w:div>
      </w:divsChild>
    </w:div>
    <w:div w:id="1789426145">
      <w:bodyDiv w:val="1"/>
      <w:marLeft w:val="0"/>
      <w:marRight w:val="0"/>
      <w:marTop w:val="0"/>
      <w:marBottom w:val="0"/>
      <w:divBdr>
        <w:top w:val="none" w:sz="0" w:space="0" w:color="auto"/>
        <w:left w:val="none" w:sz="0" w:space="0" w:color="auto"/>
        <w:bottom w:val="none" w:sz="0" w:space="0" w:color="auto"/>
        <w:right w:val="none" w:sz="0" w:space="0" w:color="auto"/>
      </w:divBdr>
    </w:div>
    <w:div w:id="1799954055">
      <w:bodyDiv w:val="1"/>
      <w:marLeft w:val="0"/>
      <w:marRight w:val="0"/>
      <w:marTop w:val="0"/>
      <w:marBottom w:val="0"/>
      <w:divBdr>
        <w:top w:val="none" w:sz="0" w:space="0" w:color="auto"/>
        <w:left w:val="none" w:sz="0" w:space="0" w:color="auto"/>
        <w:bottom w:val="none" w:sz="0" w:space="0" w:color="auto"/>
        <w:right w:val="none" w:sz="0" w:space="0" w:color="auto"/>
      </w:divBdr>
      <w:divsChild>
        <w:div w:id="1504052968">
          <w:marLeft w:val="403"/>
          <w:marRight w:val="0"/>
          <w:marTop w:val="0"/>
          <w:marBottom w:val="0"/>
          <w:divBdr>
            <w:top w:val="none" w:sz="0" w:space="0" w:color="auto"/>
            <w:left w:val="none" w:sz="0" w:space="0" w:color="auto"/>
            <w:bottom w:val="none" w:sz="0" w:space="0" w:color="auto"/>
            <w:right w:val="none" w:sz="0" w:space="0" w:color="auto"/>
          </w:divBdr>
        </w:div>
        <w:div w:id="1425035058">
          <w:marLeft w:val="403"/>
          <w:marRight w:val="0"/>
          <w:marTop w:val="0"/>
          <w:marBottom w:val="0"/>
          <w:divBdr>
            <w:top w:val="none" w:sz="0" w:space="0" w:color="auto"/>
            <w:left w:val="none" w:sz="0" w:space="0" w:color="auto"/>
            <w:bottom w:val="none" w:sz="0" w:space="0" w:color="auto"/>
            <w:right w:val="none" w:sz="0" w:space="0" w:color="auto"/>
          </w:divBdr>
        </w:div>
        <w:div w:id="1014113864">
          <w:marLeft w:val="403"/>
          <w:marRight w:val="0"/>
          <w:marTop w:val="0"/>
          <w:marBottom w:val="0"/>
          <w:divBdr>
            <w:top w:val="none" w:sz="0" w:space="0" w:color="auto"/>
            <w:left w:val="none" w:sz="0" w:space="0" w:color="auto"/>
            <w:bottom w:val="none" w:sz="0" w:space="0" w:color="auto"/>
            <w:right w:val="none" w:sz="0" w:space="0" w:color="auto"/>
          </w:divBdr>
        </w:div>
        <w:div w:id="669647135">
          <w:marLeft w:val="403"/>
          <w:marRight w:val="0"/>
          <w:marTop w:val="0"/>
          <w:marBottom w:val="0"/>
          <w:divBdr>
            <w:top w:val="none" w:sz="0" w:space="0" w:color="auto"/>
            <w:left w:val="none" w:sz="0" w:space="0" w:color="auto"/>
            <w:bottom w:val="none" w:sz="0" w:space="0" w:color="auto"/>
            <w:right w:val="none" w:sz="0" w:space="0" w:color="auto"/>
          </w:divBdr>
        </w:div>
        <w:div w:id="411242494">
          <w:marLeft w:val="403"/>
          <w:marRight w:val="0"/>
          <w:marTop w:val="0"/>
          <w:marBottom w:val="0"/>
          <w:divBdr>
            <w:top w:val="none" w:sz="0" w:space="0" w:color="auto"/>
            <w:left w:val="none" w:sz="0" w:space="0" w:color="auto"/>
            <w:bottom w:val="none" w:sz="0" w:space="0" w:color="auto"/>
            <w:right w:val="none" w:sz="0" w:space="0" w:color="auto"/>
          </w:divBdr>
        </w:div>
        <w:div w:id="219950883">
          <w:marLeft w:val="403"/>
          <w:marRight w:val="0"/>
          <w:marTop w:val="0"/>
          <w:marBottom w:val="0"/>
          <w:divBdr>
            <w:top w:val="none" w:sz="0" w:space="0" w:color="auto"/>
            <w:left w:val="none" w:sz="0" w:space="0" w:color="auto"/>
            <w:bottom w:val="none" w:sz="0" w:space="0" w:color="auto"/>
            <w:right w:val="none" w:sz="0" w:space="0" w:color="auto"/>
          </w:divBdr>
        </w:div>
      </w:divsChild>
    </w:div>
    <w:div w:id="1803691597">
      <w:bodyDiv w:val="1"/>
      <w:marLeft w:val="0"/>
      <w:marRight w:val="0"/>
      <w:marTop w:val="0"/>
      <w:marBottom w:val="0"/>
      <w:divBdr>
        <w:top w:val="none" w:sz="0" w:space="0" w:color="auto"/>
        <w:left w:val="none" w:sz="0" w:space="0" w:color="auto"/>
        <w:bottom w:val="none" w:sz="0" w:space="0" w:color="auto"/>
        <w:right w:val="none" w:sz="0" w:space="0" w:color="auto"/>
      </w:divBdr>
      <w:divsChild>
        <w:div w:id="1753626692">
          <w:marLeft w:val="0"/>
          <w:marRight w:val="0"/>
          <w:marTop w:val="180"/>
          <w:marBottom w:val="0"/>
          <w:divBdr>
            <w:top w:val="none" w:sz="0" w:space="0" w:color="auto"/>
            <w:left w:val="none" w:sz="0" w:space="0" w:color="auto"/>
            <w:bottom w:val="none" w:sz="0" w:space="0" w:color="auto"/>
            <w:right w:val="none" w:sz="0" w:space="0" w:color="auto"/>
          </w:divBdr>
        </w:div>
        <w:div w:id="1457916222">
          <w:marLeft w:val="0"/>
          <w:marRight w:val="0"/>
          <w:marTop w:val="180"/>
          <w:marBottom w:val="0"/>
          <w:divBdr>
            <w:top w:val="none" w:sz="0" w:space="0" w:color="auto"/>
            <w:left w:val="none" w:sz="0" w:space="0" w:color="auto"/>
            <w:bottom w:val="none" w:sz="0" w:space="0" w:color="auto"/>
            <w:right w:val="none" w:sz="0" w:space="0" w:color="auto"/>
          </w:divBdr>
        </w:div>
        <w:div w:id="745230537">
          <w:marLeft w:val="547"/>
          <w:marRight w:val="0"/>
          <w:marTop w:val="180"/>
          <w:marBottom w:val="0"/>
          <w:divBdr>
            <w:top w:val="none" w:sz="0" w:space="0" w:color="auto"/>
            <w:left w:val="none" w:sz="0" w:space="0" w:color="auto"/>
            <w:bottom w:val="none" w:sz="0" w:space="0" w:color="auto"/>
            <w:right w:val="none" w:sz="0" w:space="0" w:color="auto"/>
          </w:divBdr>
        </w:div>
        <w:div w:id="899098679">
          <w:marLeft w:val="547"/>
          <w:marRight w:val="0"/>
          <w:marTop w:val="180"/>
          <w:marBottom w:val="0"/>
          <w:divBdr>
            <w:top w:val="none" w:sz="0" w:space="0" w:color="auto"/>
            <w:left w:val="none" w:sz="0" w:space="0" w:color="auto"/>
            <w:bottom w:val="none" w:sz="0" w:space="0" w:color="auto"/>
            <w:right w:val="none" w:sz="0" w:space="0" w:color="auto"/>
          </w:divBdr>
        </w:div>
        <w:div w:id="767848505">
          <w:marLeft w:val="547"/>
          <w:marRight w:val="0"/>
          <w:marTop w:val="180"/>
          <w:marBottom w:val="0"/>
          <w:divBdr>
            <w:top w:val="none" w:sz="0" w:space="0" w:color="auto"/>
            <w:left w:val="none" w:sz="0" w:space="0" w:color="auto"/>
            <w:bottom w:val="none" w:sz="0" w:space="0" w:color="auto"/>
            <w:right w:val="none" w:sz="0" w:space="0" w:color="auto"/>
          </w:divBdr>
        </w:div>
      </w:divsChild>
    </w:div>
    <w:div w:id="1832718887">
      <w:bodyDiv w:val="1"/>
      <w:marLeft w:val="0"/>
      <w:marRight w:val="0"/>
      <w:marTop w:val="0"/>
      <w:marBottom w:val="0"/>
      <w:divBdr>
        <w:top w:val="none" w:sz="0" w:space="0" w:color="auto"/>
        <w:left w:val="none" w:sz="0" w:space="0" w:color="auto"/>
        <w:bottom w:val="none" w:sz="0" w:space="0" w:color="auto"/>
        <w:right w:val="none" w:sz="0" w:space="0" w:color="auto"/>
      </w:divBdr>
    </w:div>
    <w:div w:id="1834294863">
      <w:bodyDiv w:val="1"/>
      <w:marLeft w:val="0"/>
      <w:marRight w:val="0"/>
      <w:marTop w:val="0"/>
      <w:marBottom w:val="0"/>
      <w:divBdr>
        <w:top w:val="none" w:sz="0" w:space="0" w:color="auto"/>
        <w:left w:val="none" w:sz="0" w:space="0" w:color="auto"/>
        <w:bottom w:val="none" w:sz="0" w:space="0" w:color="auto"/>
        <w:right w:val="none" w:sz="0" w:space="0" w:color="auto"/>
      </w:divBdr>
    </w:div>
    <w:div w:id="1863125527">
      <w:bodyDiv w:val="1"/>
      <w:marLeft w:val="0"/>
      <w:marRight w:val="0"/>
      <w:marTop w:val="0"/>
      <w:marBottom w:val="0"/>
      <w:divBdr>
        <w:top w:val="none" w:sz="0" w:space="0" w:color="auto"/>
        <w:left w:val="none" w:sz="0" w:space="0" w:color="auto"/>
        <w:bottom w:val="none" w:sz="0" w:space="0" w:color="auto"/>
        <w:right w:val="none" w:sz="0" w:space="0" w:color="auto"/>
      </w:divBdr>
    </w:div>
    <w:div w:id="1917930369">
      <w:bodyDiv w:val="1"/>
      <w:marLeft w:val="0"/>
      <w:marRight w:val="0"/>
      <w:marTop w:val="0"/>
      <w:marBottom w:val="0"/>
      <w:divBdr>
        <w:top w:val="none" w:sz="0" w:space="0" w:color="auto"/>
        <w:left w:val="none" w:sz="0" w:space="0" w:color="auto"/>
        <w:bottom w:val="none" w:sz="0" w:space="0" w:color="auto"/>
        <w:right w:val="none" w:sz="0" w:space="0" w:color="auto"/>
      </w:divBdr>
    </w:div>
    <w:div w:id="1929580427">
      <w:bodyDiv w:val="1"/>
      <w:marLeft w:val="0"/>
      <w:marRight w:val="0"/>
      <w:marTop w:val="0"/>
      <w:marBottom w:val="0"/>
      <w:divBdr>
        <w:top w:val="none" w:sz="0" w:space="0" w:color="auto"/>
        <w:left w:val="none" w:sz="0" w:space="0" w:color="auto"/>
        <w:bottom w:val="none" w:sz="0" w:space="0" w:color="auto"/>
        <w:right w:val="none" w:sz="0" w:space="0" w:color="auto"/>
      </w:divBdr>
    </w:div>
    <w:div w:id="1952786210">
      <w:bodyDiv w:val="1"/>
      <w:marLeft w:val="0"/>
      <w:marRight w:val="0"/>
      <w:marTop w:val="0"/>
      <w:marBottom w:val="0"/>
      <w:divBdr>
        <w:top w:val="none" w:sz="0" w:space="0" w:color="auto"/>
        <w:left w:val="none" w:sz="0" w:space="0" w:color="auto"/>
        <w:bottom w:val="none" w:sz="0" w:space="0" w:color="auto"/>
        <w:right w:val="none" w:sz="0" w:space="0" w:color="auto"/>
      </w:divBdr>
    </w:div>
    <w:div w:id="1959221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chart" Target="charts/chart3.xml"/><Relationship Id="rId42" Type="http://schemas.openxmlformats.org/officeDocument/2006/relationships/image" Target="media/image27.png"/><Relationship Id="rId47" Type="http://schemas.openxmlformats.org/officeDocument/2006/relationships/image" Target="media/image31.jpeg"/><Relationship Id="rId63" Type="http://schemas.openxmlformats.org/officeDocument/2006/relationships/image" Target="media/image40.png"/><Relationship Id="rId68" Type="http://schemas.openxmlformats.org/officeDocument/2006/relationships/image" Target="media/image44.jp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4.jpeg"/><Relationship Id="rId11" Type="http://schemas.openxmlformats.org/officeDocument/2006/relationships/image" Target="media/image3.pn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image" Target="media/image34.jpeg"/><Relationship Id="rId58" Type="http://schemas.openxmlformats.org/officeDocument/2006/relationships/image" Target="media/image37.png"/><Relationship Id="rId66" Type="http://schemas.openxmlformats.org/officeDocument/2006/relationships/image" Target="media/image42.jp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chart" Target="charts/chart1.xml"/><Relationship Id="rId14" Type="http://schemas.openxmlformats.org/officeDocument/2006/relationships/image" Target="media/image5.png"/><Relationship Id="rId22" Type="http://schemas.openxmlformats.org/officeDocument/2006/relationships/chart" Target="charts/chart4.xm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 Id="rId48" Type="http://schemas.microsoft.com/office/2007/relationships/hdphoto" Target="media/hdphoto3.wdp"/><Relationship Id="rId56" Type="http://schemas.openxmlformats.org/officeDocument/2006/relationships/image" Target="media/image36.png"/><Relationship Id="rId64" Type="http://schemas.microsoft.com/office/2007/relationships/hdphoto" Target="media/hdphoto9.wdp"/><Relationship Id="rId69" Type="http://schemas.openxmlformats.org/officeDocument/2006/relationships/image" Target="media/image45.jpg"/><Relationship Id="rId8" Type="http://schemas.openxmlformats.org/officeDocument/2006/relationships/hyperlink" Target="http://ru.wikipedia.org/wiki/%D0%94%D1%80%D0%B5%D0%B2%D0%BD%D0%B5%D0%B3%D1%80%D0%B5%D1%87%D0%B5%D1%81%D0%BA%D0%B8%D0%B9_%D1%8F%D0%B7%D1%8B%D0%BA" TargetMode="External"/><Relationship Id="rId51" Type="http://schemas.openxmlformats.org/officeDocument/2006/relationships/image" Target="media/image33.png"/><Relationship Id="rId72" Type="http://schemas.openxmlformats.org/officeDocument/2006/relationships/hyperlink" Target="https://www.plantarium.ru/page/view/item/16521.html"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oleObject" Target="embeddings/oleObject1.bin"/><Relationship Id="rId59" Type="http://schemas.microsoft.com/office/2007/relationships/hdphoto" Target="media/hdphoto7.wdp"/><Relationship Id="rId67" Type="http://schemas.openxmlformats.org/officeDocument/2006/relationships/image" Target="media/image43.jpg"/><Relationship Id="rId20" Type="http://schemas.openxmlformats.org/officeDocument/2006/relationships/chart" Target="charts/chart2.xml"/><Relationship Id="rId41" Type="http://schemas.openxmlformats.org/officeDocument/2006/relationships/image" Target="media/image26.jpeg"/><Relationship Id="rId54" Type="http://schemas.openxmlformats.org/officeDocument/2006/relationships/image" Target="media/image35.png"/><Relationship Id="rId62" Type="http://schemas.microsoft.com/office/2007/relationships/hdphoto" Target="media/hdphoto8.wdp"/><Relationship Id="rId70" Type="http://schemas.openxmlformats.org/officeDocument/2006/relationships/image" Target="media/image46.jp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2.png"/><Relationship Id="rId57" Type="http://schemas.microsoft.com/office/2007/relationships/hdphoto" Target="media/hdphoto6.wdp"/><Relationship Id="rId10" Type="http://schemas.openxmlformats.org/officeDocument/2006/relationships/image" Target="media/image2.png"/><Relationship Id="rId31" Type="http://schemas.openxmlformats.org/officeDocument/2006/relationships/image" Target="media/image16.jpeg"/><Relationship Id="rId44" Type="http://schemas.openxmlformats.org/officeDocument/2006/relationships/image" Target="media/image29.png"/><Relationship Id="rId52" Type="http://schemas.microsoft.com/office/2007/relationships/hdphoto" Target="media/hdphoto4.wdp"/><Relationship Id="rId60" Type="http://schemas.openxmlformats.org/officeDocument/2006/relationships/image" Target="media/image38.jpeg"/><Relationship Id="rId65" Type="http://schemas.openxmlformats.org/officeDocument/2006/relationships/image" Target="media/image41.jp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footer" Target="footer1.xml"/><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oleObject" Target="embeddings/oleObject2.bin"/><Relationship Id="rId55" Type="http://schemas.microsoft.com/office/2007/relationships/hdphoto" Target="media/hdphoto5.wdp"/><Relationship Id="rId7" Type="http://schemas.openxmlformats.org/officeDocument/2006/relationships/endnotes" Target="endnotes.xml"/><Relationship Id="rId71" Type="http://schemas.openxmlformats.org/officeDocument/2006/relationships/image" Target="media/image47.jp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275076840683049"/>
          <c:y val="2.6816430366792085E-2"/>
          <c:w val="0.72488448760932722"/>
          <c:h val="0.68752963090887276"/>
        </c:manualLayout>
      </c:layout>
      <c:bar3DChart>
        <c:barDir val="col"/>
        <c:grouping val="clustered"/>
        <c:varyColors val="0"/>
        <c:ser>
          <c:idx val="0"/>
          <c:order val="0"/>
          <c:tx>
            <c:strRef>
              <c:f>Лист1!$B$1</c:f>
              <c:strCache>
                <c:ptCount val="1"/>
                <c:pt idx="0">
                  <c:v>Нәруыз</c:v>
                </c:pt>
              </c:strCache>
            </c:strRef>
          </c:tx>
          <c:invertIfNegative val="0"/>
          <c:cat>
            <c:strRef>
              <c:f>Лист1!$A$2:$A$4</c:f>
              <c:strCache>
                <c:ptCount val="3"/>
                <c:pt idx="0">
                  <c:v>Комбикорм</c:v>
                </c:pt>
                <c:pt idx="1">
                  <c:v>100 г</c:v>
                </c:pt>
                <c:pt idx="2">
                  <c:v>25 г</c:v>
                </c:pt>
              </c:strCache>
            </c:strRef>
          </c:cat>
          <c:val>
            <c:numRef>
              <c:f>Лист1!$B$2:$B$4</c:f>
              <c:numCache>
                <c:formatCode>General</c:formatCode>
                <c:ptCount val="3"/>
                <c:pt idx="0">
                  <c:v>20</c:v>
                </c:pt>
                <c:pt idx="1">
                  <c:v>20</c:v>
                </c:pt>
                <c:pt idx="2">
                  <c:v>5</c:v>
                </c:pt>
              </c:numCache>
            </c:numRef>
          </c:val>
          <c:extLst>
            <c:ext xmlns:c16="http://schemas.microsoft.com/office/drawing/2014/chart" uri="{C3380CC4-5D6E-409C-BE32-E72D297353CC}">
              <c16:uniqueId val="{00000000-A88C-4427-86BB-9948F42427D2}"/>
            </c:ext>
          </c:extLst>
        </c:ser>
        <c:ser>
          <c:idx val="1"/>
          <c:order val="1"/>
          <c:tx>
            <c:strRef>
              <c:f>Лист1!$C$1</c:f>
              <c:strCache>
                <c:ptCount val="1"/>
                <c:pt idx="0">
                  <c:v>Көмірсу</c:v>
                </c:pt>
              </c:strCache>
            </c:strRef>
          </c:tx>
          <c:invertIfNegative val="0"/>
          <c:cat>
            <c:strRef>
              <c:f>Лист1!$A$2:$A$4</c:f>
              <c:strCache>
                <c:ptCount val="3"/>
                <c:pt idx="0">
                  <c:v>Комбикорм</c:v>
                </c:pt>
                <c:pt idx="1">
                  <c:v>100 г</c:v>
                </c:pt>
                <c:pt idx="2">
                  <c:v>25 г</c:v>
                </c:pt>
              </c:strCache>
            </c:strRef>
          </c:cat>
          <c:val>
            <c:numRef>
              <c:f>Лист1!$C$2:$C$4</c:f>
              <c:numCache>
                <c:formatCode>General</c:formatCode>
                <c:ptCount val="3"/>
                <c:pt idx="0">
                  <c:v>65.5</c:v>
                </c:pt>
                <c:pt idx="1">
                  <c:v>65.5</c:v>
                </c:pt>
                <c:pt idx="2">
                  <c:v>16.37</c:v>
                </c:pt>
              </c:numCache>
            </c:numRef>
          </c:val>
          <c:extLst>
            <c:ext xmlns:c16="http://schemas.microsoft.com/office/drawing/2014/chart" uri="{C3380CC4-5D6E-409C-BE32-E72D297353CC}">
              <c16:uniqueId val="{00000001-A88C-4427-86BB-9948F42427D2}"/>
            </c:ext>
          </c:extLst>
        </c:ser>
        <c:ser>
          <c:idx val="2"/>
          <c:order val="2"/>
          <c:tx>
            <c:strRef>
              <c:f>Лист1!$D$1</c:f>
              <c:strCache>
                <c:ptCount val="1"/>
                <c:pt idx="0">
                  <c:v>Калориялылығы, ккал</c:v>
                </c:pt>
              </c:strCache>
            </c:strRef>
          </c:tx>
          <c:invertIfNegative val="0"/>
          <c:cat>
            <c:strRef>
              <c:f>Лист1!$A$2:$A$4</c:f>
              <c:strCache>
                <c:ptCount val="3"/>
                <c:pt idx="0">
                  <c:v>Комбикорм</c:v>
                </c:pt>
                <c:pt idx="1">
                  <c:v>100 г</c:v>
                </c:pt>
                <c:pt idx="2">
                  <c:v>25 г</c:v>
                </c:pt>
              </c:strCache>
            </c:strRef>
          </c:cat>
          <c:val>
            <c:numRef>
              <c:f>Лист1!$D$2:$D$4</c:f>
              <c:numCache>
                <c:formatCode>General</c:formatCode>
                <c:ptCount val="3"/>
                <c:pt idx="1">
                  <c:v>432</c:v>
                </c:pt>
                <c:pt idx="2">
                  <c:v>108</c:v>
                </c:pt>
              </c:numCache>
            </c:numRef>
          </c:val>
          <c:extLst>
            <c:ext xmlns:c16="http://schemas.microsoft.com/office/drawing/2014/chart" uri="{C3380CC4-5D6E-409C-BE32-E72D297353CC}">
              <c16:uniqueId val="{00000002-A88C-4427-86BB-9948F42427D2}"/>
            </c:ext>
          </c:extLst>
        </c:ser>
        <c:ser>
          <c:idx val="3"/>
          <c:order val="3"/>
          <c:tx>
            <c:strRef>
              <c:f>Лист1!$E$1</c:f>
              <c:strCache>
                <c:ptCount val="1"/>
                <c:pt idx="0">
                  <c:v>Дәруменді қоспа</c:v>
                </c:pt>
              </c:strCache>
            </c:strRef>
          </c:tx>
          <c:invertIfNegative val="0"/>
          <c:cat>
            <c:strRef>
              <c:f>Лист1!$A$2:$A$4</c:f>
              <c:strCache>
                <c:ptCount val="3"/>
                <c:pt idx="0">
                  <c:v>Комбикорм</c:v>
                </c:pt>
                <c:pt idx="1">
                  <c:v>100 г</c:v>
                </c:pt>
                <c:pt idx="2">
                  <c:v>25 г</c:v>
                </c:pt>
              </c:strCache>
            </c:strRef>
          </c:cat>
          <c:val>
            <c:numRef>
              <c:f>Лист1!$E$2:$E$4</c:f>
              <c:numCache>
                <c:formatCode>General</c:formatCode>
                <c:ptCount val="3"/>
                <c:pt idx="1">
                  <c:v>1.3</c:v>
                </c:pt>
                <c:pt idx="2">
                  <c:v>0.3</c:v>
                </c:pt>
              </c:numCache>
            </c:numRef>
          </c:val>
          <c:extLst>
            <c:ext xmlns:c16="http://schemas.microsoft.com/office/drawing/2014/chart" uri="{C3380CC4-5D6E-409C-BE32-E72D297353CC}">
              <c16:uniqueId val="{00000003-A88C-4427-86BB-9948F42427D2}"/>
            </c:ext>
          </c:extLst>
        </c:ser>
        <c:ser>
          <c:idx val="4"/>
          <c:order val="4"/>
          <c:tx>
            <c:strRef>
              <c:f>Лист1!$F$1</c:f>
              <c:strCache>
                <c:ptCount val="1"/>
                <c:pt idx="0">
                  <c:v>Тұз қоспасы, г</c:v>
                </c:pt>
              </c:strCache>
            </c:strRef>
          </c:tx>
          <c:invertIfNegative val="0"/>
          <c:cat>
            <c:strRef>
              <c:f>Лист1!$A$2:$A$4</c:f>
              <c:strCache>
                <c:ptCount val="3"/>
                <c:pt idx="0">
                  <c:v>Комбикорм</c:v>
                </c:pt>
                <c:pt idx="1">
                  <c:v>100 г</c:v>
                </c:pt>
                <c:pt idx="2">
                  <c:v>25 г</c:v>
                </c:pt>
              </c:strCache>
            </c:strRef>
          </c:cat>
          <c:val>
            <c:numRef>
              <c:f>Лист1!$F$2:$F$4</c:f>
              <c:numCache>
                <c:formatCode>General</c:formatCode>
                <c:ptCount val="3"/>
                <c:pt idx="1">
                  <c:v>3.2</c:v>
                </c:pt>
                <c:pt idx="2">
                  <c:v>0.8</c:v>
                </c:pt>
              </c:numCache>
            </c:numRef>
          </c:val>
          <c:extLst>
            <c:ext xmlns:c16="http://schemas.microsoft.com/office/drawing/2014/chart" uri="{C3380CC4-5D6E-409C-BE32-E72D297353CC}">
              <c16:uniqueId val="{00000004-A88C-4427-86BB-9948F42427D2}"/>
            </c:ext>
          </c:extLst>
        </c:ser>
        <c:dLbls>
          <c:showLegendKey val="0"/>
          <c:showVal val="0"/>
          <c:showCatName val="0"/>
          <c:showSerName val="0"/>
          <c:showPercent val="0"/>
          <c:showBubbleSize val="0"/>
        </c:dLbls>
        <c:gapWidth val="150"/>
        <c:shape val="cylinder"/>
        <c:axId val="244951632"/>
        <c:axId val="244950848"/>
        <c:axId val="0"/>
      </c:bar3DChart>
      <c:catAx>
        <c:axId val="244951632"/>
        <c:scaling>
          <c:orientation val="minMax"/>
        </c:scaling>
        <c:delete val="0"/>
        <c:axPos val="b"/>
        <c:numFmt formatCode="General" sourceLinked="0"/>
        <c:majorTickMark val="none"/>
        <c:minorTickMark val="none"/>
        <c:tickLblPos val="nextTo"/>
        <c:crossAx val="244950848"/>
        <c:crosses val="autoZero"/>
        <c:auto val="1"/>
        <c:lblAlgn val="ctr"/>
        <c:lblOffset val="100"/>
        <c:noMultiLvlLbl val="0"/>
      </c:catAx>
      <c:valAx>
        <c:axId val="244950848"/>
        <c:scaling>
          <c:orientation val="minMax"/>
        </c:scaling>
        <c:delete val="0"/>
        <c:axPos val="l"/>
        <c:majorGridlines/>
        <c:numFmt formatCode="General" sourceLinked="1"/>
        <c:majorTickMark val="none"/>
        <c:minorTickMark val="none"/>
        <c:tickLblPos val="nextTo"/>
        <c:crossAx val="244951632"/>
        <c:crosses val="autoZero"/>
        <c:crossBetween val="between"/>
      </c:valAx>
      <c:dTable>
        <c:showHorzBorder val="1"/>
        <c:showVertBorder val="1"/>
        <c:showOutline val="1"/>
        <c:showKeys val="1"/>
      </c:dTable>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23148962124464809"/>
          <c:y val="8.4214940564210097E-2"/>
          <c:w val="0.74928696640155823"/>
          <c:h val="0.73585992011063261"/>
        </c:manualLayout>
      </c:layout>
      <c:bar3DChart>
        <c:barDir val="col"/>
        <c:grouping val="clustered"/>
        <c:varyColors val="0"/>
        <c:ser>
          <c:idx val="0"/>
          <c:order val="0"/>
          <c:tx>
            <c:strRef>
              <c:f>Лист1!$B$1</c:f>
              <c:strCache>
                <c:ptCount val="1"/>
                <c:pt idx="0">
                  <c:v>Қалыпты,грамм</c:v>
                </c:pt>
              </c:strCache>
            </c:strRef>
          </c:tx>
          <c:invertIfNegative val="0"/>
          <c:cat>
            <c:strRef>
              <c:f>Лист1!$A$2:$A$5</c:f>
              <c:strCache>
                <c:ptCount val="4"/>
                <c:pt idx="0">
                  <c:v>Нәруыз</c:v>
                </c:pt>
                <c:pt idx="1">
                  <c:v>Май</c:v>
                </c:pt>
                <c:pt idx="2">
                  <c:v>Көмірсу</c:v>
                </c:pt>
                <c:pt idx="3">
                  <c:v>Тұз қоспасы</c:v>
                </c:pt>
              </c:strCache>
            </c:strRef>
          </c:cat>
          <c:val>
            <c:numRef>
              <c:f>Лист1!$B$2:$B$5</c:f>
              <c:numCache>
                <c:formatCode>General</c:formatCode>
                <c:ptCount val="4"/>
                <c:pt idx="0">
                  <c:v>20</c:v>
                </c:pt>
                <c:pt idx="1">
                  <c:v>10</c:v>
                </c:pt>
                <c:pt idx="2">
                  <c:v>65.5</c:v>
                </c:pt>
                <c:pt idx="3">
                  <c:v>3.2</c:v>
                </c:pt>
              </c:numCache>
            </c:numRef>
          </c:val>
          <c:extLst>
            <c:ext xmlns:c16="http://schemas.microsoft.com/office/drawing/2014/chart" uri="{C3380CC4-5D6E-409C-BE32-E72D297353CC}">
              <c16:uniqueId val="{00000000-4215-4D8B-8542-7E26C2842F22}"/>
            </c:ext>
          </c:extLst>
        </c:ser>
        <c:ser>
          <c:idx val="1"/>
          <c:order val="1"/>
          <c:tx>
            <c:strRef>
              <c:f>Лист1!$C$1</c:f>
              <c:strCache>
                <c:ptCount val="1"/>
                <c:pt idx="0">
                  <c:v>Майлы рацион,грамм</c:v>
                </c:pt>
              </c:strCache>
            </c:strRef>
          </c:tx>
          <c:invertIfNegative val="0"/>
          <c:cat>
            <c:strRef>
              <c:f>Лист1!$A$2:$A$5</c:f>
              <c:strCache>
                <c:ptCount val="4"/>
                <c:pt idx="0">
                  <c:v>Нәруыз</c:v>
                </c:pt>
                <c:pt idx="1">
                  <c:v>Май</c:v>
                </c:pt>
                <c:pt idx="2">
                  <c:v>Көмірсу</c:v>
                </c:pt>
                <c:pt idx="3">
                  <c:v>Тұз қоспасы</c:v>
                </c:pt>
              </c:strCache>
            </c:strRef>
          </c:cat>
          <c:val>
            <c:numRef>
              <c:f>Лист1!$C$2:$C$5</c:f>
              <c:numCache>
                <c:formatCode>General</c:formatCode>
                <c:ptCount val="4"/>
                <c:pt idx="0">
                  <c:v>20</c:v>
                </c:pt>
                <c:pt idx="1">
                  <c:v>45</c:v>
                </c:pt>
                <c:pt idx="2">
                  <c:v>30.5</c:v>
                </c:pt>
                <c:pt idx="3">
                  <c:v>3.2</c:v>
                </c:pt>
              </c:numCache>
            </c:numRef>
          </c:val>
          <c:extLst>
            <c:ext xmlns:c16="http://schemas.microsoft.com/office/drawing/2014/chart" uri="{C3380CC4-5D6E-409C-BE32-E72D297353CC}">
              <c16:uniqueId val="{00000001-4215-4D8B-8542-7E26C2842F22}"/>
            </c:ext>
          </c:extLst>
        </c:ser>
        <c:dLbls>
          <c:showLegendKey val="0"/>
          <c:showVal val="0"/>
          <c:showCatName val="0"/>
          <c:showSerName val="0"/>
          <c:showPercent val="0"/>
          <c:showBubbleSize val="0"/>
        </c:dLbls>
        <c:gapWidth val="150"/>
        <c:shape val="box"/>
        <c:axId val="244948496"/>
        <c:axId val="244948888"/>
        <c:axId val="0"/>
      </c:bar3DChart>
      <c:catAx>
        <c:axId val="244948496"/>
        <c:scaling>
          <c:orientation val="minMax"/>
        </c:scaling>
        <c:delete val="0"/>
        <c:axPos val="b"/>
        <c:numFmt formatCode="General" sourceLinked="0"/>
        <c:majorTickMark val="none"/>
        <c:minorTickMark val="none"/>
        <c:tickLblPos val="nextTo"/>
        <c:crossAx val="244948888"/>
        <c:crosses val="autoZero"/>
        <c:auto val="1"/>
        <c:lblAlgn val="ctr"/>
        <c:lblOffset val="100"/>
        <c:noMultiLvlLbl val="0"/>
      </c:catAx>
      <c:valAx>
        <c:axId val="244948888"/>
        <c:scaling>
          <c:orientation val="minMax"/>
        </c:scaling>
        <c:delete val="0"/>
        <c:axPos val="l"/>
        <c:majorGridlines/>
        <c:numFmt formatCode="General" sourceLinked="1"/>
        <c:majorTickMark val="none"/>
        <c:minorTickMark val="none"/>
        <c:tickLblPos val="nextTo"/>
        <c:crossAx val="244948496"/>
        <c:crosses val="autoZero"/>
        <c:crossBetween val="between"/>
      </c:valAx>
      <c:dTable>
        <c:showHorzBorder val="1"/>
        <c:showVertBorder val="1"/>
        <c:showOutline val="1"/>
        <c:showKeys val="1"/>
      </c:dTable>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pPr>
        <a:ln>
          <a:solidFill>
            <a:sysClr val="windowText" lastClr="000000"/>
          </a:solidFill>
        </a:ln>
      </c:spPr>
    </c:sideWall>
    <c:backWall>
      <c:thickness val="0"/>
      <c:spPr>
        <a:ln>
          <a:solidFill>
            <a:sysClr val="windowText" lastClr="000000"/>
          </a:solidFill>
        </a:ln>
      </c:spPr>
    </c:backWall>
    <c:plotArea>
      <c:layout>
        <c:manualLayout>
          <c:layoutTarget val="inner"/>
          <c:xMode val="edge"/>
          <c:yMode val="edge"/>
          <c:x val="0.25613392222936648"/>
          <c:y val="6.2417976285347967E-2"/>
          <c:w val="0.73104008375609741"/>
          <c:h val="0.49198133817834638"/>
        </c:manualLayout>
      </c:layout>
      <c:bar3DChart>
        <c:barDir val="col"/>
        <c:grouping val="clustered"/>
        <c:varyColors val="0"/>
        <c:ser>
          <c:idx val="0"/>
          <c:order val="0"/>
          <c:tx>
            <c:strRef>
              <c:f>'Лист1'!$B$1</c:f>
              <c:strCache>
                <c:ptCount val="1"/>
                <c:pt idx="0">
                  <c:v>Нәруыз</c:v>
                </c:pt>
              </c:strCache>
            </c:strRef>
          </c:tx>
          <c:invertIfNegative val="0"/>
          <c:cat>
            <c:strRef>
              <c:f>'Лист1'!$A$2:$A$9</c:f>
              <c:strCache>
                <c:ptCount val="8"/>
                <c:pt idx="0">
                  <c:v>Қойдың майы</c:v>
                </c:pt>
                <c:pt idx="1">
                  <c:v>Бидай кебегі</c:v>
                </c:pt>
                <c:pt idx="2">
                  <c:v>Шошқа майы</c:v>
                </c:pt>
                <c:pt idx="3">
                  <c:v>Тары</c:v>
                </c:pt>
                <c:pt idx="4">
                  <c:v>Сұлы</c:v>
                </c:pt>
                <c:pt idx="5">
                  <c:v>Cиыр еті</c:v>
                </c:pt>
                <c:pt idx="6">
                  <c:v>100 гр.</c:v>
                </c:pt>
                <c:pt idx="7">
                  <c:v>25 гр.</c:v>
                </c:pt>
              </c:strCache>
            </c:strRef>
          </c:cat>
          <c:val>
            <c:numRef>
              <c:f>'Лист1'!$B$2:$B$9</c:f>
              <c:numCache>
                <c:formatCode>General</c:formatCode>
                <c:ptCount val="8"/>
                <c:pt idx="0">
                  <c:v>0</c:v>
                </c:pt>
                <c:pt idx="1">
                  <c:v>2.36</c:v>
                </c:pt>
                <c:pt idx="2">
                  <c:v>0</c:v>
                </c:pt>
                <c:pt idx="3">
                  <c:v>2.2999999999999998</c:v>
                </c:pt>
                <c:pt idx="4">
                  <c:v>2.2000000000000002</c:v>
                </c:pt>
                <c:pt idx="5">
                  <c:v>13.139999999999999</c:v>
                </c:pt>
                <c:pt idx="6">
                  <c:v>20</c:v>
                </c:pt>
                <c:pt idx="7">
                  <c:v>5</c:v>
                </c:pt>
              </c:numCache>
            </c:numRef>
          </c:val>
          <c:extLst>
            <c:ext xmlns:c16="http://schemas.microsoft.com/office/drawing/2014/chart" uri="{C3380CC4-5D6E-409C-BE32-E72D297353CC}">
              <c16:uniqueId val="{00000000-E705-4044-A5E7-F8B3F7CE7B87}"/>
            </c:ext>
          </c:extLst>
        </c:ser>
        <c:ser>
          <c:idx val="1"/>
          <c:order val="1"/>
          <c:tx>
            <c:strRef>
              <c:f>'Лист1'!$C$1</c:f>
              <c:strCache>
                <c:ptCount val="1"/>
                <c:pt idx="0">
                  <c:v>Май</c:v>
                </c:pt>
              </c:strCache>
            </c:strRef>
          </c:tx>
          <c:invertIfNegative val="0"/>
          <c:cat>
            <c:strRef>
              <c:f>'Лист1'!$A$2:$A$9</c:f>
              <c:strCache>
                <c:ptCount val="8"/>
                <c:pt idx="0">
                  <c:v>Қойдың майы</c:v>
                </c:pt>
                <c:pt idx="1">
                  <c:v>Бидай кебегі</c:v>
                </c:pt>
                <c:pt idx="2">
                  <c:v>Шошқа майы</c:v>
                </c:pt>
                <c:pt idx="3">
                  <c:v>Тары</c:v>
                </c:pt>
                <c:pt idx="4">
                  <c:v>Сұлы</c:v>
                </c:pt>
                <c:pt idx="5">
                  <c:v>Cиыр еті</c:v>
                </c:pt>
                <c:pt idx="6">
                  <c:v>100 гр.</c:v>
                </c:pt>
                <c:pt idx="7">
                  <c:v>25 гр.</c:v>
                </c:pt>
              </c:strCache>
            </c:strRef>
          </c:cat>
          <c:val>
            <c:numRef>
              <c:f>'Лист1'!$C$2:$C$9</c:f>
              <c:numCache>
                <c:formatCode>General</c:formatCode>
                <c:ptCount val="8"/>
                <c:pt idx="0">
                  <c:v>20.399999999999999</c:v>
                </c:pt>
                <c:pt idx="1">
                  <c:v>7.5999999999999998E-2</c:v>
                </c:pt>
                <c:pt idx="2">
                  <c:v>19.899999999999999</c:v>
                </c:pt>
                <c:pt idx="3">
                  <c:v>6.6000000000000003E-2</c:v>
                </c:pt>
                <c:pt idx="4">
                  <c:v>0.12200000000000004</c:v>
                </c:pt>
                <c:pt idx="5">
                  <c:v>44</c:v>
                </c:pt>
                <c:pt idx="6">
                  <c:v>45</c:v>
                </c:pt>
                <c:pt idx="7">
                  <c:v>11.25</c:v>
                </c:pt>
              </c:numCache>
            </c:numRef>
          </c:val>
          <c:extLst>
            <c:ext xmlns:c16="http://schemas.microsoft.com/office/drawing/2014/chart" uri="{C3380CC4-5D6E-409C-BE32-E72D297353CC}">
              <c16:uniqueId val="{00000001-E705-4044-A5E7-F8B3F7CE7B87}"/>
            </c:ext>
          </c:extLst>
        </c:ser>
        <c:ser>
          <c:idx val="2"/>
          <c:order val="2"/>
          <c:tx>
            <c:strRef>
              <c:f>'Лист1'!$D$1</c:f>
              <c:strCache>
                <c:ptCount val="1"/>
                <c:pt idx="0">
                  <c:v>Көмірсу</c:v>
                </c:pt>
              </c:strCache>
            </c:strRef>
          </c:tx>
          <c:invertIfNegative val="0"/>
          <c:cat>
            <c:strRef>
              <c:f>'Лист1'!$A$2:$A$9</c:f>
              <c:strCache>
                <c:ptCount val="8"/>
                <c:pt idx="0">
                  <c:v>Қойдың майы</c:v>
                </c:pt>
                <c:pt idx="1">
                  <c:v>Бидай кебегі</c:v>
                </c:pt>
                <c:pt idx="2">
                  <c:v>Шошқа майы</c:v>
                </c:pt>
                <c:pt idx="3">
                  <c:v>Тары</c:v>
                </c:pt>
                <c:pt idx="4">
                  <c:v>Сұлы</c:v>
                </c:pt>
                <c:pt idx="5">
                  <c:v>Cиыр еті</c:v>
                </c:pt>
                <c:pt idx="6">
                  <c:v>100 гр.</c:v>
                </c:pt>
                <c:pt idx="7">
                  <c:v>25 гр.</c:v>
                </c:pt>
              </c:strCache>
            </c:strRef>
          </c:cat>
          <c:val>
            <c:numRef>
              <c:f>'Лист1'!$D$2:$D$9</c:f>
              <c:numCache>
                <c:formatCode>General</c:formatCode>
                <c:ptCount val="8"/>
                <c:pt idx="0">
                  <c:v>0</c:v>
                </c:pt>
                <c:pt idx="1">
                  <c:v>6.5</c:v>
                </c:pt>
                <c:pt idx="2">
                  <c:v>0</c:v>
                </c:pt>
                <c:pt idx="3">
                  <c:v>13.3</c:v>
                </c:pt>
                <c:pt idx="4">
                  <c:v>10.7</c:v>
                </c:pt>
                <c:pt idx="5">
                  <c:v>0</c:v>
                </c:pt>
                <c:pt idx="6">
                  <c:v>30.5</c:v>
                </c:pt>
                <c:pt idx="7">
                  <c:v>7.63</c:v>
                </c:pt>
              </c:numCache>
            </c:numRef>
          </c:val>
          <c:extLst>
            <c:ext xmlns:c16="http://schemas.microsoft.com/office/drawing/2014/chart" uri="{C3380CC4-5D6E-409C-BE32-E72D297353CC}">
              <c16:uniqueId val="{00000002-E705-4044-A5E7-F8B3F7CE7B87}"/>
            </c:ext>
          </c:extLst>
        </c:ser>
        <c:ser>
          <c:idx val="3"/>
          <c:order val="3"/>
          <c:tx>
            <c:strRef>
              <c:f>'Лист1'!$E$1</c:f>
              <c:strCache>
                <c:ptCount val="1"/>
                <c:pt idx="0">
                  <c:v>Калориялылығы, ккал</c:v>
                </c:pt>
              </c:strCache>
            </c:strRef>
          </c:tx>
          <c:invertIfNegative val="0"/>
          <c:cat>
            <c:strRef>
              <c:f>'Лист1'!$A$2:$A$9</c:f>
              <c:strCache>
                <c:ptCount val="8"/>
                <c:pt idx="0">
                  <c:v>Қойдың майы</c:v>
                </c:pt>
                <c:pt idx="1">
                  <c:v>Бидай кебегі</c:v>
                </c:pt>
                <c:pt idx="2">
                  <c:v>Шошқа майы</c:v>
                </c:pt>
                <c:pt idx="3">
                  <c:v>Тары</c:v>
                </c:pt>
                <c:pt idx="4">
                  <c:v>Сұлы</c:v>
                </c:pt>
                <c:pt idx="5">
                  <c:v>Cиыр еті</c:v>
                </c:pt>
                <c:pt idx="6">
                  <c:v>100 гр.</c:v>
                </c:pt>
                <c:pt idx="7">
                  <c:v>25 гр.</c:v>
                </c:pt>
              </c:strCache>
            </c:strRef>
          </c:cat>
          <c:val>
            <c:numRef>
              <c:f>'Лист1'!$E$2:$E$9</c:f>
              <c:numCache>
                <c:formatCode>General</c:formatCode>
                <c:ptCount val="8"/>
                <c:pt idx="6">
                  <c:v>607</c:v>
                </c:pt>
                <c:pt idx="7">
                  <c:v>151.75</c:v>
                </c:pt>
              </c:numCache>
            </c:numRef>
          </c:val>
          <c:extLst>
            <c:ext xmlns:c16="http://schemas.microsoft.com/office/drawing/2014/chart" uri="{C3380CC4-5D6E-409C-BE32-E72D297353CC}">
              <c16:uniqueId val="{00000003-E705-4044-A5E7-F8B3F7CE7B87}"/>
            </c:ext>
          </c:extLst>
        </c:ser>
        <c:ser>
          <c:idx val="4"/>
          <c:order val="4"/>
          <c:tx>
            <c:strRef>
              <c:f>'Лист1'!$F$1</c:f>
              <c:strCache>
                <c:ptCount val="1"/>
                <c:pt idx="0">
                  <c:v>Дәруменді қоспа</c:v>
                </c:pt>
              </c:strCache>
            </c:strRef>
          </c:tx>
          <c:invertIfNegative val="0"/>
          <c:cat>
            <c:strRef>
              <c:f>'Лист1'!$A$2:$A$9</c:f>
              <c:strCache>
                <c:ptCount val="8"/>
                <c:pt idx="0">
                  <c:v>Қойдың майы</c:v>
                </c:pt>
                <c:pt idx="1">
                  <c:v>Бидай кебегі</c:v>
                </c:pt>
                <c:pt idx="2">
                  <c:v>Шошқа майы</c:v>
                </c:pt>
                <c:pt idx="3">
                  <c:v>Тары</c:v>
                </c:pt>
                <c:pt idx="4">
                  <c:v>Сұлы</c:v>
                </c:pt>
                <c:pt idx="5">
                  <c:v>Cиыр еті</c:v>
                </c:pt>
                <c:pt idx="6">
                  <c:v>100 гр.</c:v>
                </c:pt>
                <c:pt idx="7">
                  <c:v>25 гр.</c:v>
                </c:pt>
              </c:strCache>
            </c:strRef>
          </c:cat>
          <c:val>
            <c:numRef>
              <c:f>'Лист1'!$F$2:$F$9</c:f>
              <c:numCache>
                <c:formatCode>General</c:formatCode>
                <c:ptCount val="8"/>
                <c:pt idx="6">
                  <c:v>1.3</c:v>
                </c:pt>
                <c:pt idx="7">
                  <c:v>0.33000000000000024</c:v>
                </c:pt>
              </c:numCache>
            </c:numRef>
          </c:val>
          <c:extLst>
            <c:ext xmlns:c16="http://schemas.microsoft.com/office/drawing/2014/chart" uri="{C3380CC4-5D6E-409C-BE32-E72D297353CC}">
              <c16:uniqueId val="{00000004-E705-4044-A5E7-F8B3F7CE7B87}"/>
            </c:ext>
          </c:extLst>
        </c:ser>
        <c:ser>
          <c:idx val="5"/>
          <c:order val="5"/>
          <c:tx>
            <c:strRef>
              <c:f>'Лист1'!$G$1</c:f>
              <c:strCache>
                <c:ptCount val="1"/>
                <c:pt idx="0">
                  <c:v>Тұз қоспасы, г</c:v>
                </c:pt>
              </c:strCache>
            </c:strRef>
          </c:tx>
          <c:invertIfNegative val="0"/>
          <c:cat>
            <c:strRef>
              <c:f>'Лист1'!$A$2:$A$9</c:f>
              <c:strCache>
                <c:ptCount val="8"/>
                <c:pt idx="0">
                  <c:v>Қойдың майы</c:v>
                </c:pt>
                <c:pt idx="1">
                  <c:v>Бидай кебегі</c:v>
                </c:pt>
                <c:pt idx="2">
                  <c:v>Шошқа майы</c:v>
                </c:pt>
                <c:pt idx="3">
                  <c:v>Тары</c:v>
                </c:pt>
                <c:pt idx="4">
                  <c:v>Сұлы</c:v>
                </c:pt>
                <c:pt idx="5">
                  <c:v>Cиыр еті</c:v>
                </c:pt>
                <c:pt idx="6">
                  <c:v>100 гр.</c:v>
                </c:pt>
                <c:pt idx="7">
                  <c:v>25 гр.</c:v>
                </c:pt>
              </c:strCache>
            </c:strRef>
          </c:cat>
          <c:val>
            <c:numRef>
              <c:f>'Лист1'!$G$2:$G$9</c:f>
              <c:numCache>
                <c:formatCode>General</c:formatCode>
                <c:ptCount val="8"/>
                <c:pt idx="6">
                  <c:v>3.2</c:v>
                </c:pt>
                <c:pt idx="7">
                  <c:v>0.8</c:v>
                </c:pt>
              </c:numCache>
            </c:numRef>
          </c:val>
          <c:extLst>
            <c:ext xmlns:c16="http://schemas.microsoft.com/office/drawing/2014/chart" uri="{C3380CC4-5D6E-409C-BE32-E72D297353CC}">
              <c16:uniqueId val="{00000005-E705-4044-A5E7-F8B3F7CE7B87}"/>
            </c:ext>
          </c:extLst>
        </c:ser>
        <c:dLbls>
          <c:showLegendKey val="0"/>
          <c:showVal val="0"/>
          <c:showCatName val="0"/>
          <c:showSerName val="0"/>
          <c:showPercent val="0"/>
          <c:showBubbleSize val="0"/>
        </c:dLbls>
        <c:gapWidth val="150"/>
        <c:shape val="box"/>
        <c:axId val="244950064"/>
        <c:axId val="244950456"/>
        <c:axId val="0"/>
      </c:bar3DChart>
      <c:catAx>
        <c:axId val="244950064"/>
        <c:scaling>
          <c:orientation val="minMax"/>
        </c:scaling>
        <c:delete val="0"/>
        <c:axPos val="b"/>
        <c:numFmt formatCode="General" sourceLinked="0"/>
        <c:majorTickMark val="none"/>
        <c:minorTickMark val="none"/>
        <c:tickLblPos val="nextTo"/>
        <c:crossAx val="244950456"/>
        <c:crosses val="autoZero"/>
        <c:auto val="1"/>
        <c:lblAlgn val="ctr"/>
        <c:lblOffset val="100"/>
        <c:noMultiLvlLbl val="0"/>
      </c:catAx>
      <c:valAx>
        <c:axId val="244950456"/>
        <c:scaling>
          <c:orientation val="minMax"/>
        </c:scaling>
        <c:delete val="0"/>
        <c:axPos val="l"/>
        <c:majorGridlines/>
        <c:numFmt formatCode="General" sourceLinked="1"/>
        <c:majorTickMark val="none"/>
        <c:minorTickMark val="none"/>
        <c:tickLblPos val="nextTo"/>
        <c:crossAx val="244950064"/>
        <c:crosses val="autoZero"/>
        <c:crossBetween val="between"/>
      </c:valAx>
      <c:dTable>
        <c:showHorzBorder val="1"/>
        <c:showVertBorder val="1"/>
        <c:showOutline val="1"/>
        <c:showKeys val="1"/>
        <c:txPr>
          <a:bodyPr/>
          <a:lstStyle/>
          <a:p>
            <a:pPr rtl="0">
              <a:defRPr sz="1200"/>
            </a:pPr>
            <a:endParaRPr lang="ru-KZ"/>
          </a:p>
        </c:txPr>
      </c:dTable>
    </c:plotArea>
    <c:plotVisOnly val="1"/>
    <c:dispBlanksAs val="gap"/>
    <c:showDLblsOverMax val="0"/>
  </c:chart>
  <c:txPr>
    <a:bodyPr/>
    <a:lstStyle/>
    <a:p>
      <a:pPr>
        <a:defRPr sz="900">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Кальций карбонаты (CaCO3 )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Лист1!$B$2</c:f>
              <c:numCache>
                <c:formatCode>General</c:formatCode>
                <c:ptCount val="1"/>
                <c:pt idx="0">
                  <c:v>10.9</c:v>
                </c:pt>
              </c:numCache>
            </c:numRef>
          </c:val>
          <c:extLst>
            <c:ext xmlns:c16="http://schemas.microsoft.com/office/drawing/2014/chart" uri="{C3380CC4-5D6E-409C-BE32-E72D297353CC}">
              <c16:uniqueId val="{00000000-1F86-48D7-82EF-7ABD43FADA35}"/>
            </c:ext>
          </c:extLst>
        </c:ser>
        <c:ser>
          <c:idx val="1"/>
          <c:order val="1"/>
          <c:tx>
            <c:strRef>
              <c:f>Лист1!$C$1</c:f>
              <c:strCache>
                <c:ptCount val="1"/>
                <c:pt idx="0">
                  <c:v>Кальций фосфаты (Ca3(PO4)2  )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Лист1!$C$2</c:f>
              <c:numCache>
                <c:formatCode>General</c:formatCode>
                <c:ptCount val="1"/>
                <c:pt idx="0">
                  <c:v>9</c:v>
                </c:pt>
              </c:numCache>
            </c:numRef>
          </c:val>
          <c:extLst>
            <c:ext xmlns:c16="http://schemas.microsoft.com/office/drawing/2014/chart" uri="{C3380CC4-5D6E-409C-BE32-E72D297353CC}">
              <c16:uniqueId val="{00000001-1F86-48D7-82EF-7ABD43FADA35}"/>
            </c:ext>
          </c:extLst>
        </c:ser>
        <c:ser>
          <c:idx val="2"/>
          <c:order val="2"/>
          <c:tx>
            <c:strRef>
              <c:f>Лист1!$D$1</c:f>
              <c:strCache>
                <c:ptCount val="1"/>
                <c:pt idx="0">
                  <c:v>Кальций хлориді (CaCl2 )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Лист1!$D$2</c:f>
              <c:numCache>
                <c:formatCode>General</c:formatCode>
                <c:ptCount val="1"/>
                <c:pt idx="0">
                  <c:v>11.54</c:v>
                </c:pt>
              </c:numCache>
            </c:numRef>
          </c:val>
          <c:extLst>
            <c:ext xmlns:c16="http://schemas.microsoft.com/office/drawing/2014/chart" uri="{C3380CC4-5D6E-409C-BE32-E72D297353CC}">
              <c16:uniqueId val="{00000002-1F86-48D7-82EF-7ABD43FADA35}"/>
            </c:ext>
          </c:extLst>
        </c:ser>
        <c:ser>
          <c:idx val="3"/>
          <c:order val="3"/>
          <c:tx>
            <c:strRef>
              <c:f>Лист1!$E$1</c:f>
              <c:strCache>
                <c:ptCount val="1"/>
                <c:pt idx="0">
                  <c:v>Натрий хлориді (NaCl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Лист1!$E$2</c:f>
              <c:numCache>
                <c:formatCode>General</c:formatCode>
                <c:ptCount val="1"/>
                <c:pt idx="0">
                  <c:v>4.18</c:v>
                </c:pt>
              </c:numCache>
            </c:numRef>
          </c:val>
          <c:extLst>
            <c:ext xmlns:c16="http://schemas.microsoft.com/office/drawing/2014/chart" uri="{C3380CC4-5D6E-409C-BE32-E72D297353CC}">
              <c16:uniqueId val="{00000003-1F86-48D7-82EF-7ABD43FADA35}"/>
            </c:ext>
          </c:extLst>
        </c:ser>
        <c:ser>
          <c:idx val="4"/>
          <c:order val="4"/>
          <c:tx>
            <c:strRef>
              <c:f>Лист1!$F$1</c:f>
              <c:strCache>
                <c:ptCount val="1"/>
                <c:pt idx="0">
                  <c:v>Магний хлориді (MgCl2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Лист1!$F$2</c:f>
              <c:numCache>
                <c:formatCode>General</c:formatCode>
                <c:ptCount val="1"/>
                <c:pt idx="0">
                  <c:v>3.58</c:v>
                </c:pt>
              </c:numCache>
            </c:numRef>
          </c:val>
          <c:extLst>
            <c:ext xmlns:c16="http://schemas.microsoft.com/office/drawing/2014/chart" uri="{C3380CC4-5D6E-409C-BE32-E72D297353CC}">
              <c16:uniqueId val="{00000004-1F86-48D7-82EF-7ABD43FADA35}"/>
            </c:ext>
          </c:extLst>
        </c:ser>
        <c:ser>
          <c:idx val="5"/>
          <c:order val="5"/>
          <c:tx>
            <c:strRef>
              <c:f>Лист1!$G$1</c:f>
              <c:strCache>
                <c:ptCount val="1"/>
                <c:pt idx="0">
                  <c:v>Темір сульфаты (FeSO4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Лист1!$G$2</c:f>
              <c:numCache>
                <c:formatCode>General</c:formatCode>
                <c:ptCount val="1"/>
                <c:pt idx="0">
                  <c:v>0.64</c:v>
                </c:pt>
              </c:numCache>
            </c:numRef>
          </c:val>
          <c:extLst>
            <c:ext xmlns:c16="http://schemas.microsoft.com/office/drawing/2014/chart" uri="{C3380CC4-5D6E-409C-BE32-E72D297353CC}">
              <c16:uniqueId val="{00000005-1F86-48D7-82EF-7ABD43FADA35}"/>
            </c:ext>
          </c:extLst>
        </c:ser>
        <c:ser>
          <c:idx val="6"/>
          <c:order val="6"/>
          <c:tx>
            <c:strRef>
              <c:f>Лист1!$H$1</c:f>
              <c:strCache>
                <c:ptCount val="1"/>
                <c:pt idx="0">
                  <c:v>Мыс сульфаты (FeSO4 )</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Лист1!$H$2</c:f>
              <c:numCache>
                <c:formatCode>General</c:formatCode>
                <c:ptCount val="1"/>
                <c:pt idx="0">
                  <c:v>1.5599999999999999E-2</c:v>
                </c:pt>
              </c:numCache>
            </c:numRef>
          </c:val>
          <c:extLst>
            <c:ext xmlns:c16="http://schemas.microsoft.com/office/drawing/2014/chart" uri="{C3380CC4-5D6E-409C-BE32-E72D297353CC}">
              <c16:uniqueId val="{00000006-1F86-48D7-82EF-7ABD43FADA35}"/>
            </c:ext>
          </c:extLst>
        </c:ser>
        <c:ser>
          <c:idx val="7"/>
          <c:order val="7"/>
          <c:tx>
            <c:strRef>
              <c:f>Лист1!$I$1</c:f>
              <c:strCache>
                <c:ptCount val="1"/>
                <c:pt idx="0">
                  <c:v>Натрий фториді (NaF)</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Лист1!$I$2</c:f>
              <c:numCache>
                <c:formatCode>General</c:formatCode>
                <c:ptCount val="1"/>
                <c:pt idx="0">
                  <c:v>2.5999999999999999E-2</c:v>
                </c:pt>
              </c:numCache>
            </c:numRef>
          </c:val>
          <c:extLst>
            <c:ext xmlns:c16="http://schemas.microsoft.com/office/drawing/2014/chart" uri="{C3380CC4-5D6E-409C-BE32-E72D297353CC}">
              <c16:uniqueId val="{00000007-1F86-48D7-82EF-7ABD43FADA35}"/>
            </c:ext>
          </c:extLst>
        </c:ser>
        <c:ser>
          <c:idx val="8"/>
          <c:order val="8"/>
          <c:tx>
            <c:strRef>
              <c:f>Лист1!$J$1</c:f>
              <c:strCache>
                <c:ptCount val="1"/>
                <c:pt idx="0">
                  <c:v>Кобальт хлориді (CoCl2 )</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Лист1!$J$2</c:f>
              <c:numCache>
                <c:formatCode>General</c:formatCode>
                <c:ptCount val="1"/>
                <c:pt idx="0">
                  <c:v>8.0000000000000004E-4</c:v>
                </c:pt>
              </c:numCache>
            </c:numRef>
          </c:val>
          <c:extLst>
            <c:ext xmlns:c16="http://schemas.microsoft.com/office/drawing/2014/chart" uri="{C3380CC4-5D6E-409C-BE32-E72D297353CC}">
              <c16:uniqueId val="{00000008-1F86-48D7-82EF-7ABD43FADA35}"/>
            </c:ext>
          </c:extLst>
        </c:ser>
        <c:ser>
          <c:idx val="9"/>
          <c:order val="9"/>
          <c:tx>
            <c:strRef>
              <c:f>Лист1!$K$1</c:f>
              <c:strCache>
                <c:ptCount val="1"/>
                <c:pt idx="0">
                  <c:v>Марганец сульфаты (MnSO4 )</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Лист1!$K$2</c:f>
              <c:numCache>
                <c:formatCode>General</c:formatCode>
                <c:ptCount val="1"/>
                <c:pt idx="0">
                  <c:v>1.14E-2</c:v>
                </c:pt>
              </c:numCache>
            </c:numRef>
          </c:val>
          <c:extLst>
            <c:ext xmlns:c16="http://schemas.microsoft.com/office/drawing/2014/chart" uri="{C3380CC4-5D6E-409C-BE32-E72D297353CC}">
              <c16:uniqueId val="{00000009-1F86-48D7-82EF-7ABD43FADA35}"/>
            </c:ext>
          </c:extLst>
        </c:ser>
        <c:ser>
          <c:idx val="10"/>
          <c:order val="10"/>
          <c:tx>
            <c:strRef>
              <c:f>Лист1!$L$1</c:f>
              <c:strCache>
                <c:ptCount val="1"/>
                <c:pt idx="0">
                  <c:v>Мырыш сульфаты (ZnSO4 )</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Лист1!$L$2</c:f>
              <c:numCache>
                <c:formatCode>General</c:formatCode>
                <c:ptCount val="1"/>
                <c:pt idx="0">
                  <c:v>8.7999999999999995E-2</c:v>
                </c:pt>
              </c:numCache>
            </c:numRef>
          </c:val>
          <c:extLst>
            <c:ext xmlns:c16="http://schemas.microsoft.com/office/drawing/2014/chart" uri="{C3380CC4-5D6E-409C-BE32-E72D297353CC}">
              <c16:uniqueId val="{0000000A-1F86-48D7-82EF-7ABD43FADA35}"/>
            </c:ext>
          </c:extLst>
        </c:ser>
        <c:ser>
          <c:idx val="11"/>
          <c:order val="11"/>
          <c:tx>
            <c:strRef>
              <c:f>Лист1!$M$1</c:f>
              <c:strCache>
                <c:ptCount val="1"/>
                <c:pt idx="0">
                  <c:v>Калий йодиді (KI)</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Лист1!$M$2</c:f>
              <c:numCache>
                <c:formatCode>General</c:formatCode>
                <c:ptCount val="1"/>
                <c:pt idx="0">
                  <c:v>0.02</c:v>
                </c:pt>
              </c:numCache>
            </c:numRef>
          </c:val>
          <c:extLst>
            <c:ext xmlns:c16="http://schemas.microsoft.com/office/drawing/2014/chart" uri="{C3380CC4-5D6E-409C-BE32-E72D297353CC}">
              <c16:uniqueId val="{0000000B-1F86-48D7-82EF-7ABD43FADA35}"/>
            </c:ext>
          </c:extLst>
        </c:ser>
        <c:dLbls>
          <c:showLegendKey val="0"/>
          <c:showVal val="1"/>
          <c:showCatName val="0"/>
          <c:showSerName val="0"/>
          <c:showPercent val="0"/>
          <c:showBubbleSize val="0"/>
        </c:dLbls>
        <c:gapWidth val="75"/>
        <c:axId val="485403872"/>
        <c:axId val="485406224"/>
      </c:barChart>
      <c:catAx>
        <c:axId val="485403872"/>
        <c:scaling>
          <c:orientation val="minMax"/>
        </c:scaling>
        <c:delete val="1"/>
        <c:axPos val="l"/>
        <c:numFmt formatCode="General" sourceLinked="1"/>
        <c:majorTickMark val="none"/>
        <c:minorTickMark val="none"/>
        <c:tickLblPos val="nextTo"/>
        <c:crossAx val="485406224"/>
        <c:crosses val="autoZero"/>
        <c:auto val="1"/>
        <c:lblAlgn val="ctr"/>
        <c:lblOffset val="100"/>
        <c:noMultiLvlLbl val="0"/>
      </c:catAx>
      <c:valAx>
        <c:axId val="485406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485403872"/>
        <c:crosses val="autoZero"/>
        <c:crossBetween val="between"/>
      </c:valAx>
      <c:spPr>
        <a:noFill/>
        <a:ln>
          <a:noFill/>
        </a:ln>
        <a:effectLst>
          <a:glow rad="127000">
            <a:schemeClr val="accent1">
              <a:alpha val="95000"/>
            </a:schemeClr>
          </a:glow>
          <a:softEdge rad="12700"/>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A67379-7D3C-457A-B241-C87B423BF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105</Pages>
  <Words>29269</Words>
  <Characters>166839</Characters>
  <Application>Microsoft Office Word</Application>
  <DocSecurity>0</DocSecurity>
  <Lines>1390</Lines>
  <Paragraphs>391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195717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TERABYTE</dc:creator>
  <cp:lastModifiedBy>Microsoft Office User</cp:lastModifiedBy>
  <cp:revision>2</cp:revision>
  <cp:lastPrinted>2023-06-08T08:40:00Z</cp:lastPrinted>
  <dcterms:created xsi:type="dcterms:W3CDTF">2025-11-20T12:02:00Z</dcterms:created>
  <dcterms:modified xsi:type="dcterms:W3CDTF">2025-11-20T12:02:00Z</dcterms:modified>
</cp:coreProperties>
</file>