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2B22" w:rsidRDefault="00C716E4" w:rsidP="00102B22">
      <w:pPr>
        <w:autoSpaceDE w:val="0"/>
        <w:autoSpaceDN w:val="0"/>
        <w:adjustRightInd w:val="0"/>
        <w:spacing w:after="0" w:line="240" w:lineRule="auto"/>
        <w:jc w:val="center"/>
        <w:rPr>
          <w:rFonts w:ascii="Times New Roman" w:eastAsiaTheme="minorHAnsi" w:hAnsi="Times New Roman"/>
          <w:sz w:val="28"/>
          <w:szCs w:val="28"/>
          <w:lang w:val="kk-KZ"/>
        </w:rPr>
      </w:pPr>
      <w:r>
        <w:rPr>
          <w:rFonts w:ascii="Times New Roman" w:eastAsiaTheme="minorHAnsi" w:hAnsi="Times New Roman"/>
          <w:sz w:val="28"/>
          <w:szCs w:val="28"/>
          <w:lang w:val="kk-KZ"/>
        </w:rPr>
        <w:t>ә</w:t>
      </w:r>
      <w:r w:rsidR="00102B22">
        <w:rPr>
          <w:rFonts w:ascii="Times New Roman" w:eastAsiaTheme="minorHAnsi" w:hAnsi="Times New Roman"/>
          <w:sz w:val="28"/>
          <w:szCs w:val="28"/>
          <w:lang w:val="kk-KZ"/>
        </w:rPr>
        <w:t xml:space="preserve">л-Фараби атындағы Қазақ </w:t>
      </w:r>
      <w:r>
        <w:rPr>
          <w:rFonts w:ascii="Times New Roman" w:eastAsiaTheme="minorHAnsi" w:hAnsi="Times New Roman"/>
          <w:sz w:val="28"/>
          <w:szCs w:val="28"/>
          <w:lang w:val="kk-KZ"/>
        </w:rPr>
        <w:t>ұ</w:t>
      </w:r>
      <w:r w:rsidR="00102B22">
        <w:rPr>
          <w:rFonts w:ascii="Times New Roman" w:eastAsiaTheme="minorHAnsi" w:hAnsi="Times New Roman"/>
          <w:sz w:val="28"/>
          <w:szCs w:val="28"/>
          <w:lang w:val="kk-KZ"/>
        </w:rPr>
        <w:t>лттық университеті</w:t>
      </w:r>
    </w:p>
    <w:p w:rsidR="00141484" w:rsidRDefault="00141484" w:rsidP="00102B22">
      <w:pPr>
        <w:autoSpaceDE w:val="0"/>
        <w:autoSpaceDN w:val="0"/>
        <w:adjustRightInd w:val="0"/>
        <w:spacing w:after="0" w:line="240" w:lineRule="auto"/>
        <w:rPr>
          <w:rFonts w:ascii="Times New Roman" w:eastAsiaTheme="minorHAnsi" w:hAnsi="Times New Roman"/>
          <w:sz w:val="28"/>
          <w:szCs w:val="28"/>
        </w:rPr>
      </w:pPr>
    </w:p>
    <w:p w:rsidR="00102B22" w:rsidRDefault="00141484" w:rsidP="00102B22">
      <w:pPr>
        <w:autoSpaceDE w:val="0"/>
        <w:autoSpaceDN w:val="0"/>
        <w:adjustRightInd w:val="0"/>
        <w:spacing w:after="0" w:line="240" w:lineRule="auto"/>
        <w:rPr>
          <w:rFonts w:ascii="Times New Roman" w:eastAsiaTheme="minorHAnsi" w:hAnsi="Times New Roman"/>
          <w:sz w:val="28"/>
          <w:szCs w:val="28"/>
          <w:lang w:val="kk-KZ"/>
        </w:rPr>
      </w:pPr>
      <w:r>
        <w:rPr>
          <w:rFonts w:ascii="Times New Roman" w:eastAsiaTheme="minorHAnsi" w:hAnsi="Times New Roman"/>
          <w:sz w:val="28"/>
          <w:szCs w:val="28"/>
          <w:lang w:val="kk-KZ"/>
        </w:rPr>
        <w:t>ӘОЖ</w:t>
      </w:r>
      <w:r w:rsidR="00717657" w:rsidRPr="00717657">
        <w:rPr>
          <w:rFonts w:ascii="Times New Roman" w:eastAsiaTheme="minorHAnsi" w:hAnsi="Times New Roman"/>
          <w:sz w:val="28"/>
          <w:szCs w:val="28"/>
          <w:lang w:val="kk-KZ"/>
        </w:rPr>
        <w:t xml:space="preserve"> 620.3; 533.9.07; 62</w:t>
      </w:r>
      <w:r>
        <w:rPr>
          <w:rFonts w:ascii="Times New Roman" w:eastAsiaTheme="minorHAnsi" w:hAnsi="Times New Roman"/>
          <w:sz w:val="28"/>
          <w:szCs w:val="28"/>
          <w:lang w:val="kk-KZ"/>
        </w:rPr>
        <w:t>0.3</w:t>
      </w:r>
      <w:r w:rsidR="00717657" w:rsidRPr="00717657">
        <w:rPr>
          <w:rFonts w:ascii="Times New Roman" w:eastAsiaTheme="minorHAnsi" w:hAnsi="Times New Roman"/>
          <w:sz w:val="28"/>
          <w:szCs w:val="28"/>
          <w:lang w:val="kk-KZ"/>
        </w:rPr>
        <w:t>; 620.197</w:t>
      </w:r>
      <w:r w:rsidR="00102B22">
        <w:rPr>
          <w:rFonts w:ascii="Times New Roman" w:eastAsiaTheme="minorHAnsi" w:hAnsi="Times New Roman"/>
          <w:sz w:val="28"/>
          <w:szCs w:val="28"/>
          <w:lang w:val="kk-KZ"/>
        </w:rPr>
        <w:t xml:space="preserve">                                                               Қолжазба құқығында </w:t>
      </w:r>
    </w:p>
    <w:p w:rsidR="00102B22" w:rsidRDefault="00102B22" w:rsidP="00102B22">
      <w:pPr>
        <w:autoSpaceDE w:val="0"/>
        <w:autoSpaceDN w:val="0"/>
        <w:adjustRightInd w:val="0"/>
        <w:spacing w:after="0" w:line="240" w:lineRule="auto"/>
        <w:jc w:val="center"/>
        <w:rPr>
          <w:rFonts w:ascii="Times New Roman" w:eastAsiaTheme="minorHAnsi" w:hAnsi="Times New Roman"/>
          <w:b/>
          <w:sz w:val="28"/>
          <w:szCs w:val="28"/>
        </w:rPr>
      </w:pPr>
    </w:p>
    <w:p w:rsidR="00102B22" w:rsidRDefault="00102B22" w:rsidP="00102B22">
      <w:pPr>
        <w:autoSpaceDE w:val="0"/>
        <w:autoSpaceDN w:val="0"/>
        <w:adjustRightInd w:val="0"/>
        <w:spacing w:after="0" w:line="240" w:lineRule="auto"/>
        <w:jc w:val="center"/>
        <w:rPr>
          <w:rFonts w:ascii="Times New Roman" w:eastAsiaTheme="minorHAnsi" w:hAnsi="Times New Roman"/>
          <w:b/>
          <w:sz w:val="28"/>
          <w:szCs w:val="28"/>
          <w:lang w:val="kk-KZ"/>
        </w:rPr>
      </w:pPr>
    </w:p>
    <w:p w:rsidR="00102B22" w:rsidRDefault="00102B22" w:rsidP="00102B22">
      <w:pPr>
        <w:autoSpaceDE w:val="0"/>
        <w:autoSpaceDN w:val="0"/>
        <w:adjustRightInd w:val="0"/>
        <w:spacing w:after="0" w:line="240" w:lineRule="auto"/>
        <w:jc w:val="center"/>
        <w:rPr>
          <w:rFonts w:ascii="Times New Roman" w:eastAsiaTheme="minorHAnsi" w:hAnsi="Times New Roman"/>
          <w:b/>
          <w:sz w:val="28"/>
          <w:szCs w:val="28"/>
        </w:rPr>
      </w:pPr>
    </w:p>
    <w:p w:rsidR="00102B22" w:rsidRDefault="00102B22" w:rsidP="009603A0">
      <w:pPr>
        <w:autoSpaceDE w:val="0"/>
        <w:autoSpaceDN w:val="0"/>
        <w:adjustRightInd w:val="0"/>
        <w:spacing w:after="0" w:line="240" w:lineRule="auto"/>
        <w:rPr>
          <w:rFonts w:ascii="Times New Roman" w:eastAsiaTheme="minorHAnsi" w:hAnsi="Times New Roman"/>
          <w:b/>
          <w:sz w:val="28"/>
          <w:szCs w:val="28"/>
        </w:rPr>
      </w:pPr>
    </w:p>
    <w:p w:rsidR="009603A0" w:rsidRDefault="009603A0" w:rsidP="009603A0">
      <w:pPr>
        <w:autoSpaceDE w:val="0"/>
        <w:autoSpaceDN w:val="0"/>
        <w:adjustRightInd w:val="0"/>
        <w:spacing w:after="0" w:line="240" w:lineRule="auto"/>
        <w:rPr>
          <w:rFonts w:ascii="Times New Roman" w:eastAsiaTheme="minorHAnsi" w:hAnsi="Times New Roman"/>
          <w:b/>
          <w:sz w:val="28"/>
          <w:szCs w:val="28"/>
        </w:rPr>
      </w:pPr>
    </w:p>
    <w:p w:rsidR="00102B22" w:rsidRDefault="00102B22" w:rsidP="00102B22">
      <w:pPr>
        <w:autoSpaceDE w:val="0"/>
        <w:autoSpaceDN w:val="0"/>
        <w:adjustRightInd w:val="0"/>
        <w:spacing w:after="0" w:line="240" w:lineRule="auto"/>
        <w:jc w:val="center"/>
        <w:rPr>
          <w:rFonts w:ascii="Times New Roman" w:eastAsiaTheme="minorHAnsi" w:hAnsi="Times New Roman"/>
          <w:b/>
          <w:sz w:val="28"/>
          <w:szCs w:val="28"/>
        </w:rPr>
      </w:pPr>
    </w:p>
    <w:p w:rsidR="00102B22" w:rsidRDefault="00102B22" w:rsidP="00102B22">
      <w:pPr>
        <w:autoSpaceDE w:val="0"/>
        <w:autoSpaceDN w:val="0"/>
        <w:adjustRightInd w:val="0"/>
        <w:spacing w:after="0" w:line="240" w:lineRule="auto"/>
        <w:jc w:val="center"/>
        <w:rPr>
          <w:rFonts w:ascii="Times New Roman" w:eastAsiaTheme="minorHAnsi" w:hAnsi="Times New Roman"/>
          <w:b/>
          <w:sz w:val="28"/>
          <w:szCs w:val="28"/>
          <w:lang w:val="kk-KZ"/>
        </w:rPr>
      </w:pPr>
      <w:r>
        <w:rPr>
          <w:rFonts w:ascii="Times New Roman" w:eastAsiaTheme="minorHAnsi" w:hAnsi="Times New Roman"/>
          <w:b/>
          <w:sz w:val="28"/>
          <w:szCs w:val="28"/>
          <w:lang w:val="kk-KZ"/>
        </w:rPr>
        <w:t>АЙМАШЕВА ЖАДЫРА КЕНЖЕБАЕВНА</w:t>
      </w:r>
    </w:p>
    <w:p w:rsidR="00102B22" w:rsidRDefault="00102B22" w:rsidP="00102B22">
      <w:pPr>
        <w:autoSpaceDE w:val="0"/>
        <w:autoSpaceDN w:val="0"/>
        <w:adjustRightInd w:val="0"/>
        <w:spacing w:after="0" w:line="240" w:lineRule="auto"/>
        <w:jc w:val="center"/>
        <w:rPr>
          <w:rFonts w:ascii="Times New Roman" w:eastAsiaTheme="minorHAnsi" w:hAnsi="Times New Roman"/>
          <w:b/>
          <w:sz w:val="28"/>
          <w:szCs w:val="28"/>
        </w:rPr>
      </w:pPr>
    </w:p>
    <w:p w:rsidR="00102B22" w:rsidRDefault="00102B22" w:rsidP="00102B22">
      <w:pPr>
        <w:autoSpaceDE w:val="0"/>
        <w:autoSpaceDN w:val="0"/>
        <w:adjustRightInd w:val="0"/>
        <w:spacing w:after="0" w:line="240" w:lineRule="auto"/>
        <w:jc w:val="center"/>
        <w:rPr>
          <w:rFonts w:ascii="Times New Roman" w:eastAsiaTheme="minorHAnsi" w:hAnsi="Times New Roman"/>
          <w:b/>
          <w:sz w:val="28"/>
          <w:szCs w:val="28"/>
        </w:rPr>
      </w:pPr>
    </w:p>
    <w:p w:rsidR="00102B22" w:rsidRDefault="00102B22" w:rsidP="00102B22">
      <w:pPr>
        <w:autoSpaceDE w:val="0"/>
        <w:autoSpaceDN w:val="0"/>
        <w:adjustRightInd w:val="0"/>
        <w:spacing w:after="0" w:line="240" w:lineRule="auto"/>
        <w:jc w:val="center"/>
        <w:rPr>
          <w:rFonts w:ascii="Times New Roman" w:eastAsiaTheme="minorHAnsi" w:hAnsi="Times New Roman"/>
          <w:b/>
          <w:sz w:val="28"/>
          <w:szCs w:val="28"/>
          <w:lang w:val="kk-KZ"/>
        </w:rPr>
      </w:pPr>
      <w:r>
        <w:rPr>
          <w:rFonts w:ascii="Times New Roman" w:hAnsi="Times New Roman"/>
          <w:b/>
          <w:sz w:val="28"/>
          <w:szCs w:val="28"/>
          <w:lang w:val="sr-Cyrl-CS"/>
        </w:rPr>
        <w:t>Фуллереннің доғалық разрядтағы плазмохимиялық синтезі және оны қоспалардан тазарту</w:t>
      </w:r>
    </w:p>
    <w:p w:rsidR="00102B22" w:rsidRDefault="00102B22" w:rsidP="00102B22">
      <w:pPr>
        <w:autoSpaceDE w:val="0"/>
        <w:autoSpaceDN w:val="0"/>
        <w:adjustRightInd w:val="0"/>
        <w:spacing w:after="0" w:line="240" w:lineRule="auto"/>
        <w:jc w:val="center"/>
        <w:rPr>
          <w:rFonts w:ascii="Times New Roman" w:eastAsiaTheme="minorHAnsi" w:hAnsi="Times New Roman"/>
          <w:b/>
          <w:sz w:val="28"/>
          <w:szCs w:val="28"/>
          <w:lang w:val="kk-KZ"/>
        </w:rPr>
      </w:pPr>
    </w:p>
    <w:p w:rsidR="00102B22" w:rsidRDefault="00102B22" w:rsidP="00102B22">
      <w:pPr>
        <w:autoSpaceDE w:val="0"/>
        <w:autoSpaceDN w:val="0"/>
        <w:adjustRightInd w:val="0"/>
        <w:spacing w:after="0" w:line="240" w:lineRule="auto"/>
        <w:jc w:val="center"/>
        <w:rPr>
          <w:rFonts w:ascii="Times New Roman" w:eastAsiaTheme="minorHAnsi" w:hAnsi="Times New Roman"/>
          <w:b/>
          <w:sz w:val="28"/>
          <w:szCs w:val="28"/>
          <w:lang w:val="kk-KZ"/>
        </w:rPr>
      </w:pPr>
    </w:p>
    <w:p w:rsidR="00102B22" w:rsidRDefault="00102B22" w:rsidP="00102B22">
      <w:pPr>
        <w:autoSpaceDE w:val="0"/>
        <w:autoSpaceDN w:val="0"/>
        <w:adjustRightInd w:val="0"/>
        <w:spacing w:after="0" w:line="240" w:lineRule="auto"/>
        <w:jc w:val="center"/>
        <w:rPr>
          <w:rFonts w:ascii="Times New Roman" w:eastAsiaTheme="minorHAnsi" w:hAnsi="Times New Roman"/>
          <w:b/>
          <w:sz w:val="28"/>
          <w:szCs w:val="28"/>
          <w:lang w:val="kk-KZ"/>
        </w:rPr>
      </w:pPr>
    </w:p>
    <w:p w:rsidR="00102B22" w:rsidRDefault="00141484" w:rsidP="00102B22">
      <w:pPr>
        <w:spacing w:after="0" w:line="240" w:lineRule="auto"/>
        <w:jc w:val="center"/>
        <w:rPr>
          <w:rFonts w:ascii="Times New Roman" w:hAnsi="Times New Roman"/>
          <w:bCs/>
          <w:sz w:val="24"/>
          <w:szCs w:val="24"/>
          <w:lang w:val="kk-KZ"/>
        </w:rPr>
      </w:pPr>
      <w:r>
        <w:rPr>
          <w:rFonts w:ascii="Times New Roman" w:hAnsi="Times New Roman"/>
          <w:bCs/>
          <w:sz w:val="28"/>
          <w:szCs w:val="28"/>
          <w:lang w:val="kk-KZ"/>
        </w:rPr>
        <w:t>8</w:t>
      </w:r>
      <w:r w:rsidR="00102B22">
        <w:rPr>
          <w:rFonts w:ascii="Times New Roman" w:hAnsi="Times New Roman"/>
          <w:bCs/>
          <w:sz w:val="28"/>
          <w:szCs w:val="28"/>
        </w:rPr>
        <w:t>D</w:t>
      </w:r>
      <w:r>
        <w:rPr>
          <w:rFonts w:ascii="Times New Roman" w:hAnsi="Times New Roman"/>
          <w:bCs/>
          <w:sz w:val="28"/>
          <w:szCs w:val="28"/>
          <w:lang w:val="kk-KZ"/>
        </w:rPr>
        <w:t>07112</w:t>
      </w:r>
      <w:r w:rsidR="00102B22">
        <w:rPr>
          <w:rFonts w:ascii="Times New Roman" w:hAnsi="Times New Roman"/>
          <w:bCs/>
          <w:sz w:val="28"/>
          <w:szCs w:val="28"/>
          <w:lang w:val="kk-KZ"/>
        </w:rPr>
        <w:t xml:space="preserve"> </w:t>
      </w:r>
      <w:r w:rsidR="00102B22">
        <w:rPr>
          <w:rFonts w:ascii="Times New Roman" w:hAnsi="Times New Roman"/>
          <w:bCs/>
          <w:sz w:val="28"/>
          <w:szCs w:val="28"/>
        </w:rPr>
        <w:t xml:space="preserve">– </w:t>
      </w:r>
      <w:r w:rsidR="00102B22">
        <w:rPr>
          <w:rFonts w:ascii="Times New Roman" w:hAnsi="Times New Roman"/>
          <w:bCs/>
          <w:sz w:val="28"/>
          <w:szCs w:val="28"/>
          <w:lang w:val="kk-KZ"/>
        </w:rPr>
        <w:t>Наноматериалдар және нанотехнологиялар</w:t>
      </w:r>
    </w:p>
    <w:p w:rsidR="00102B22" w:rsidRDefault="00102B22" w:rsidP="00102B22">
      <w:pPr>
        <w:autoSpaceDE w:val="0"/>
        <w:autoSpaceDN w:val="0"/>
        <w:adjustRightInd w:val="0"/>
        <w:spacing w:after="0" w:line="240" w:lineRule="auto"/>
        <w:jc w:val="center"/>
        <w:rPr>
          <w:rFonts w:ascii="Times New Roman" w:eastAsiaTheme="minorHAnsi" w:hAnsi="Times New Roman"/>
          <w:b/>
          <w:sz w:val="28"/>
          <w:szCs w:val="28"/>
        </w:rPr>
      </w:pPr>
    </w:p>
    <w:p w:rsidR="00102B22" w:rsidRDefault="00102B22" w:rsidP="00102B22">
      <w:pPr>
        <w:autoSpaceDE w:val="0"/>
        <w:autoSpaceDN w:val="0"/>
        <w:adjustRightInd w:val="0"/>
        <w:spacing w:after="0" w:line="240" w:lineRule="auto"/>
        <w:jc w:val="center"/>
        <w:rPr>
          <w:rFonts w:ascii="Times New Roman" w:eastAsiaTheme="minorHAnsi" w:hAnsi="Times New Roman"/>
          <w:b/>
          <w:sz w:val="28"/>
          <w:szCs w:val="28"/>
        </w:rPr>
      </w:pPr>
    </w:p>
    <w:p w:rsidR="00102B22" w:rsidRDefault="00102B22" w:rsidP="00102B22">
      <w:pPr>
        <w:autoSpaceDE w:val="0"/>
        <w:autoSpaceDN w:val="0"/>
        <w:adjustRightInd w:val="0"/>
        <w:spacing w:after="0" w:line="240" w:lineRule="auto"/>
        <w:jc w:val="center"/>
        <w:rPr>
          <w:rFonts w:ascii="Times New Roman" w:eastAsiaTheme="minorHAnsi" w:hAnsi="Times New Roman"/>
          <w:b/>
          <w:sz w:val="28"/>
          <w:szCs w:val="28"/>
        </w:rPr>
      </w:pPr>
    </w:p>
    <w:p w:rsidR="00102B22" w:rsidRDefault="00102B22" w:rsidP="00102B22">
      <w:pPr>
        <w:autoSpaceDE w:val="0"/>
        <w:autoSpaceDN w:val="0"/>
        <w:adjustRightInd w:val="0"/>
        <w:spacing w:after="0" w:line="240" w:lineRule="auto"/>
        <w:jc w:val="center"/>
        <w:rPr>
          <w:rFonts w:ascii="Times New Roman" w:eastAsiaTheme="minorHAnsi" w:hAnsi="Times New Roman"/>
          <w:sz w:val="28"/>
          <w:szCs w:val="28"/>
          <w:lang w:val="kk-KZ"/>
        </w:rPr>
      </w:pPr>
      <w:r>
        <w:rPr>
          <w:rFonts w:ascii="Times New Roman" w:eastAsiaTheme="minorHAnsi" w:hAnsi="Times New Roman"/>
          <w:sz w:val="28"/>
          <w:szCs w:val="28"/>
          <w:lang w:val="kk-KZ"/>
        </w:rPr>
        <w:t xml:space="preserve">Философия докторы </w:t>
      </w:r>
      <w:r>
        <w:rPr>
          <w:rFonts w:ascii="Times New Roman" w:eastAsiaTheme="minorHAnsi" w:hAnsi="Times New Roman"/>
          <w:sz w:val="28"/>
          <w:szCs w:val="28"/>
        </w:rPr>
        <w:t>(</w:t>
      </w:r>
      <w:r>
        <w:rPr>
          <w:rFonts w:ascii="Times New Roman" w:eastAsiaTheme="minorHAnsi" w:hAnsi="Times New Roman"/>
          <w:sz w:val="28"/>
          <w:szCs w:val="28"/>
          <w:lang w:val="en-US"/>
        </w:rPr>
        <w:t>PhD</w:t>
      </w:r>
      <w:r>
        <w:rPr>
          <w:rFonts w:ascii="Times New Roman" w:eastAsiaTheme="minorHAnsi" w:hAnsi="Times New Roman"/>
          <w:sz w:val="28"/>
          <w:szCs w:val="28"/>
        </w:rPr>
        <w:t>)</w:t>
      </w:r>
      <w:r>
        <w:rPr>
          <w:rFonts w:ascii="Times New Roman" w:eastAsiaTheme="minorHAnsi" w:hAnsi="Times New Roman"/>
          <w:sz w:val="28"/>
          <w:szCs w:val="28"/>
          <w:lang w:val="kk-KZ"/>
        </w:rPr>
        <w:t xml:space="preserve"> </w:t>
      </w:r>
    </w:p>
    <w:p w:rsidR="00102B22" w:rsidRPr="004B1912" w:rsidRDefault="00102B22" w:rsidP="00102B22">
      <w:pPr>
        <w:autoSpaceDE w:val="0"/>
        <w:autoSpaceDN w:val="0"/>
        <w:adjustRightInd w:val="0"/>
        <w:spacing w:after="0" w:line="240" w:lineRule="auto"/>
        <w:jc w:val="center"/>
        <w:rPr>
          <w:rFonts w:ascii="Times New Roman" w:eastAsiaTheme="minorHAnsi" w:hAnsi="Times New Roman"/>
          <w:sz w:val="28"/>
          <w:szCs w:val="28"/>
          <w:lang w:val="kk-KZ"/>
        </w:rPr>
      </w:pPr>
      <w:r>
        <w:rPr>
          <w:rFonts w:ascii="Times New Roman" w:eastAsiaTheme="minorHAnsi" w:hAnsi="Times New Roman"/>
          <w:sz w:val="28"/>
          <w:szCs w:val="28"/>
          <w:lang w:val="kk-KZ"/>
        </w:rPr>
        <w:t>дәрежесін алу үшін дайындалған д</w:t>
      </w:r>
      <w:r>
        <w:rPr>
          <w:rFonts w:ascii="Times New Roman" w:eastAsiaTheme="minorHAnsi" w:hAnsi="Times New Roman"/>
          <w:bCs/>
          <w:sz w:val="28"/>
          <w:szCs w:val="28"/>
          <w:lang w:val="kk-KZ"/>
        </w:rPr>
        <w:t>иссертация</w:t>
      </w:r>
    </w:p>
    <w:p w:rsidR="00102B22" w:rsidRPr="004B1912" w:rsidRDefault="00102B22" w:rsidP="00102B22">
      <w:pPr>
        <w:autoSpaceDE w:val="0"/>
        <w:autoSpaceDN w:val="0"/>
        <w:adjustRightInd w:val="0"/>
        <w:spacing w:after="0" w:line="240" w:lineRule="auto"/>
        <w:jc w:val="center"/>
        <w:rPr>
          <w:rFonts w:ascii="Times New Roman" w:eastAsiaTheme="minorHAnsi" w:hAnsi="Times New Roman"/>
          <w:b/>
          <w:sz w:val="28"/>
          <w:szCs w:val="28"/>
          <w:lang w:val="kk-KZ"/>
        </w:rPr>
      </w:pPr>
    </w:p>
    <w:p w:rsidR="00102B22" w:rsidRPr="004B1912" w:rsidRDefault="00102B22" w:rsidP="009603A0">
      <w:pPr>
        <w:autoSpaceDE w:val="0"/>
        <w:autoSpaceDN w:val="0"/>
        <w:adjustRightInd w:val="0"/>
        <w:spacing w:after="0" w:line="240" w:lineRule="auto"/>
        <w:rPr>
          <w:rFonts w:ascii="Times New Roman" w:eastAsiaTheme="minorHAnsi" w:hAnsi="Times New Roman"/>
          <w:b/>
          <w:sz w:val="28"/>
          <w:szCs w:val="28"/>
          <w:lang w:val="kk-KZ"/>
        </w:rPr>
      </w:pPr>
    </w:p>
    <w:p w:rsidR="00102B22" w:rsidRDefault="00102B22" w:rsidP="00102B22">
      <w:pPr>
        <w:autoSpaceDE w:val="0"/>
        <w:autoSpaceDN w:val="0"/>
        <w:adjustRightInd w:val="0"/>
        <w:spacing w:after="0" w:line="240" w:lineRule="auto"/>
        <w:jc w:val="center"/>
        <w:rPr>
          <w:rFonts w:ascii="Times New Roman" w:eastAsiaTheme="minorHAnsi" w:hAnsi="Times New Roman"/>
          <w:b/>
          <w:sz w:val="28"/>
          <w:szCs w:val="28"/>
          <w:lang w:val="kk-KZ"/>
        </w:rPr>
      </w:pPr>
    </w:p>
    <w:p w:rsidR="009603A0" w:rsidRPr="004B1912" w:rsidRDefault="009603A0" w:rsidP="00102B22">
      <w:pPr>
        <w:autoSpaceDE w:val="0"/>
        <w:autoSpaceDN w:val="0"/>
        <w:adjustRightInd w:val="0"/>
        <w:spacing w:after="0" w:line="240" w:lineRule="auto"/>
        <w:jc w:val="center"/>
        <w:rPr>
          <w:rFonts w:ascii="Times New Roman" w:eastAsiaTheme="minorHAnsi" w:hAnsi="Times New Roman"/>
          <w:b/>
          <w:sz w:val="28"/>
          <w:szCs w:val="28"/>
          <w:lang w:val="kk-KZ"/>
        </w:rPr>
      </w:pPr>
    </w:p>
    <w:p w:rsidR="00102B22" w:rsidRPr="004B1912" w:rsidRDefault="00102B22" w:rsidP="00102B22">
      <w:pPr>
        <w:autoSpaceDE w:val="0"/>
        <w:autoSpaceDN w:val="0"/>
        <w:adjustRightInd w:val="0"/>
        <w:spacing w:after="0" w:line="240" w:lineRule="auto"/>
        <w:ind w:firstLine="4678"/>
        <w:jc w:val="both"/>
        <w:rPr>
          <w:rFonts w:ascii="Times New Roman" w:eastAsiaTheme="minorHAnsi" w:hAnsi="Times New Roman"/>
          <w:bCs/>
          <w:sz w:val="28"/>
          <w:szCs w:val="28"/>
          <w:lang w:val="kk-KZ"/>
        </w:rPr>
      </w:pPr>
      <w:r>
        <w:rPr>
          <w:rFonts w:ascii="Times New Roman" w:eastAsiaTheme="minorHAnsi" w:hAnsi="Times New Roman"/>
          <w:bCs/>
          <w:sz w:val="28"/>
          <w:szCs w:val="28"/>
          <w:lang w:val="kk-KZ"/>
        </w:rPr>
        <w:t>Ғылыми кеңесшілер:</w:t>
      </w:r>
      <w:r w:rsidRPr="004B1912">
        <w:rPr>
          <w:rFonts w:ascii="Times New Roman" w:eastAsiaTheme="minorHAnsi" w:hAnsi="Times New Roman"/>
          <w:bCs/>
          <w:sz w:val="28"/>
          <w:szCs w:val="28"/>
          <w:lang w:val="kk-KZ"/>
        </w:rPr>
        <w:tab/>
        <w:t xml:space="preserve"> </w:t>
      </w:r>
    </w:p>
    <w:p w:rsidR="00102B22" w:rsidRDefault="00102B22" w:rsidP="00102B22">
      <w:pPr>
        <w:autoSpaceDE w:val="0"/>
        <w:autoSpaceDN w:val="0"/>
        <w:adjustRightInd w:val="0"/>
        <w:spacing w:after="0" w:line="240" w:lineRule="auto"/>
        <w:ind w:firstLine="4678"/>
        <w:jc w:val="both"/>
        <w:rPr>
          <w:rFonts w:ascii="Times New Roman" w:eastAsiaTheme="minorHAnsi" w:hAnsi="Times New Roman"/>
          <w:bCs/>
          <w:sz w:val="28"/>
          <w:szCs w:val="28"/>
          <w:lang w:val="kk-KZ"/>
        </w:rPr>
      </w:pPr>
      <w:r>
        <w:rPr>
          <w:rFonts w:ascii="Times New Roman" w:eastAsiaTheme="minorHAnsi" w:hAnsi="Times New Roman"/>
          <w:bCs/>
          <w:sz w:val="28"/>
          <w:szCs w:val="28"/>
          <w:lang w:val="kk-KZ"/>
        </w:rPr>
        <w:t>Әл-Фараби атындағы ҚазҰУ</w:t>
      </w:r>
    </w:p>
    <w:p w:rsidR="00102B22" w:rsidRDefault="00102B22" w:rsidP="00102B22">
      <w:pPr>
        <w:autoSpaceDE w:val="0"/>
        <w:autoSpaceDN w:val="0"/>
        <w:adjustRightInd w:val="0"/>
        <w:spacing w:after="0" w:line="240" w:lineRule="auto"/>
        <w:ind w:firstLine="4678"/>
        <w:jc w:val="both"/>
        <w:rPr>
          <w:rFonts w:ascii="Times New Roman" w:eastAsiaTheme="minorHAnsi" w:hAnsi="Times New Roman"/>
          <w:bCs/>
          <w:sz w:val="28"/>
          <w:szCs w:val="28"/>
          <w:lang w:val="kk-KZ"/>
        </w:rPr>
      </w:pPr>
      <w:r w:rsidRPr="004B1912">
        <w:rPr>
          <w:rFonts w:ascii="Times New Roman" w:eastAsiaTheme="minorHAnsi" w:hAnsi="Times New Roman"/>
          <w:bCs/>
          <w:sz w:val="28"/>
          <w:szCs w:val="28"/>
          <w:lang w:val="kk-KZ"/>
        </w:rPr>
        <w:t xml:space="preserve">PhD </w:t>
      </w:r>
      <w:r>
        <w:rPr>
          <w:rFonts w:ascii="Times New Roman" w:eastAsiaTheme="minorHAnsi" w:hAnsi="Times New Roman"/>
          <w:bCs/>
          <w:sz w:val="28"/>
          <w:szCs w:val="28"/>
          <w:lang w:val="kk-KZ"/>
        </w:rPr>
        <w:t>доктор, т.ғ.к.</w:t>
      </w:r>
    </w:p>
    <w:p w:rsidR="00102B22" w:rsidRDefault="00102B22" w:rsidP="00102B22">
      <w:pPr>
        <w:autoSpaceDE w:val="0"/>
        <w:autoSpaceDN w:val="0"/>
        <w:adjustRightInd w:val="0"/>
        <w:spacing w:after="0" w:line="240" w:lineRule="auto"/>
        <w:ind w:firstLine="4678"/>
        <w:jc w:val="both"/>
        <w:rPr>
          <w:rFonts w:ascii="Times New Roman" w:eastAsiaTheme="minorHAnsi" w:hAnsi="Times New Roman"/>
          <w:bCs/>
          <w:sz w:val="28"/>
          <w:szCs w:val="28"/>
        </w:rPr>
      </w:pPr>
      <w:r>
        <w:rPr>
          <w:rFonts w:ascii="Times New Roman" w:eastAsiaTheme="minorHAnsi" w:hAnsi="Times New Roman"/>
          <w:bCs/>
          <w:sz w:val="28"/>
          <w:szCs w:val="28"/>
          <w:lang w:val="kk-KZ"/>
        </w:rPr>
        <w:t xml:space="preserve">Исмаилов Данияр Валерьевич </w:t>
      </w:r>
    </w:p>
    <w:p w:rsidR="00102B22" w:rsidRDefault="00102B22" w:rsidP="00102B22">
      <w:pPr>
        <w:autoSpaceDE w:val="0"/>
        <w:autoSpaceDN w:val="0"/>
        <w:adjustRightInd w:val="0"/>
        <w:spacing w:after="0" w:line="240" w:lineRule="auto"/>
        <w:ind w:firstLine="4678"/>
        <w:jc w:val="both"/>
        <w:rPr>
          <w:rFonts w:ascii="Times New Roman" w:eastAsiaTheme="minorHAnsi" w:hAnsi="Times New Roman"/>
          <w:bCs/>
          <w:sz w:val="28"/>
          <w:szCs w:val="28"/>
        </w:rPr>
      </w:pPr>
    </w:p>
    <w:p w:rsidR="00AB30D8" w:rsidRPr="00AB30D8" w:rsidRDefault="00AB30D8" w:rsidP="00AB30D8">
      <w:pPr>
        <w:autoSpaceDE w:val="0"/>
        <w:autoSpaceDN w:val="0"/>
        <w:adjustRightInd w:val="0"/>
        <w:spacing w:after="0" w:line="240" w:lineRule="auto"/>
        <w:ind w:firstLine="4678"/>
        <w:jc w:val="both"/>
        <w:rPr>
          <w:rFonts w:ascii="Times New Roman" w:eastAsiaTheme="minorHAnsi" w:hAnsi="Times New Roman"/>
          <w:bCs/>
          <w:sz w:val="28"/>
          <w:szCs w:val="28"/>
        </w:rPr>
      </w:pPr>
      <w:r w:rsidRPr="00AB30D8">
        <w:rPr>
          <w:rFonts w:ascii="Times New Roman" w:eastAsiaTheme="minorHAnsi" w:hAnsi="Times New Roman"/>
          <w:bCs/>
          <w:sz w:val="28"/>
          <w:szCs w:val="28"/>
          <w:lang w:val="kk-KZ"/>
        </w:rPr>
        <w:t xml:space="preserve">Украина ҰҒА материалтану мәселелері </w:t>
      </w:r>
    </w:p>
    <w:p w:rsidR="00AB30D8" w:rsidRDefault="00AB30D8" w:rsidP="00AB30D8">
      <w:pPr>
        <w:autoSpaceDE w:val="0"/>
        <w:autoSpaceDN w:val="0"/>
        <w:adjustRightInd w:val="0"/>
        <w:spacing w:after="0" w:line="240" w:lineRule="auto"/>
        <w:ind w:firstLine="4678"/>
        <w:jc w:val="both"/>
        <w:rPr>
          <w:rFonts w:ascii="Times New Roman" w:eastAsiaTheme="minorHAnsi" w:hAnsi="Times New Roman"/>
          <w:bCs/>
          <w:sz w:val="28"/>
          <w:szCs w:val="28"/>
          <w:lang w:val="kk-KZ"/>
        </w:rPr>
      </w:pPr>
      <w:r w:rsidRPr="00AB30D8">
        <w:rPr>
          <w:rFonts w:ascii="Times New Roman" w:eastAsiaTheme="minorHAnsi" w:hAnsi="Times New Roman"/>
          <w:bCs/>
          <w:sz w:val="28"/>
          <w:szCs w:val="28"/>
          <w:lang w:val="kk-KZ"/>
        </w:rPr>
        <w:t>институты, Украина</w:t>
      </w:r>
    </w:p>
    <w:p w:rsidR="009603A0" w:rsidRPr="009603A0" w:rsidRDefault="009603A0" w:rsidP="00AB30D8">
      <w:pPr>
        <w:autoSpaceDE w:val="0"/>
        <w:autoSpaceDN w:val="0"/>
        <w:adjustRightInd w:val="0"/>
        <w:spacing w:after="0" w:line="240" w:lineRule="auto"/>
        <w:ind w:firstLine="4678"/>
        <w:jc w:val="both"/>
        <w:rPr>
          <w:rFonts w:ascii="Times New Roman" w:eastAsiaTheme="minorHAnsi" w:hAnsi="Times New Roman"/>
          <w:bCs/>
          <w:sz w:val="28"/>
          <w:szCs w:val="28"/>
          <w:lang w:val="kk-KZ"/>
        </w:rPr>
      </w:pPr>
      <w:r>
        <w:rPr>
          <w:rFonts w:ascii="Times New Roman" w:eastAsiaTheme="minorHAnsi" w:hAnsi="Times New Roman"/>
          <w:bCs/>
          <w:sz w:val="28"/>
          <w:szCs w:val="28"/>
          <w:lang w:val="kk-KZ"/>
        </w:rPr>
        <w:t xml:space="preserve">х.ғ.к., </w:t>
      </w:r>
      <w:r>
        <w:rPr>
          <w:rFonts w:ascii="Times New Roman" w:eastAsiaTheme="minorHAnsi" w:hAnsi="Times New Roman"/>
          <w:bCs/>
          <w:sz w:val="28"/>
          <w:szCs w:val="28"/>
          <w:lang w:val="en-US"/>
        </w:rPr>
        <w:t>PhD</w:t>
      </w:r>
      <w:r w:rsidRPr="00DC79CD">
        <w:rPr>
          <w:rFonts w:ascii="Times New Roman" w:eastAsiaTheme="minorHAnsi" w:hAnsi="Times New Roman"/>
          <w:bCs/>
          <w:sz w:val="28"/>
          <w:szCs w:val="28"/>
        </w:rPr>
        <w:t xml:space="preserve"> </w:t>
      </w:r>
    </w:p>
    <w:p w:rsidR="00AB30D8" w:rsidRDefault="00AB30D8" w:rsidP="00AB30D8">
      <w:pPr>
        <w:autoSpaceDE w:val="0"/>
        <w:autoSpaceDN w:val="0"/>
        <w:adjustRightInd w:val="0"/>
        <w:spacing w:after="0" w:line="240" w:lineRule="auto"/>
        <w:jc w:val="both"/>
        <w:rPr>
          <w:rFonts w:ascii="Times New Roman" w:eastAsiaTheme="minorHAnsi" w:hAnsi="Times New Roman"/>
          <w:bCs/>
          <w:sz w:val="28"/>
          <w:szCs w:val="28"/>
        </w:rPr>
      </w:pPr>
      <w:r>
        <w:rPr>
          <w:rFonts w:ascii="Times New Roman" w:eastAsiaTheme="minorHAnsi" w:hAnsi="Times New Roman"/>
          <w:bCs/>
          <w:sz w:val="28"/>
          <w:szCs w:val="28"/>
          <w:lang w:val="kk-KZ"/>
        </w:rPr>
        <w:t xml:space="preserve">                                                                   </w:t>
      </w:r>
      <w:r w:rsidR="00102B22" w:rsidRPr="00AB30D8">
        <w:rPr>
          <w:rFonts w:ascii="Times New Roman" w:eastAsiaTheme="minorHAnsi" w:hAnsi="Times New Roman"/>
          <w:sz w:val="28"/>
          <w:szCs w:val="28"/>
          <w:lang w:val="kk-KZ"/>
        </w:rPr>
        <w:t>Золотаренко Александр Дмитриевич</w:t>
      </w:r>
      <w:r w:rsidR="00102B22">
        <w:rPr>
          <w:rFonts w:ascii="Times New Roman" w:eastAsiaTheme="minorHAnsi" w:hAnsi="Times New Roman"/>
          <w:bCs/>
          <w:sz w:val="28"/>
          <w:szCs w:val="28"/>
        </w:rPr>
        <w:tab/>
      </w:r>
    </w:p>
    <w:p w:rsidR="00102B22" w:rsidRDefault="00102B22" w:rsidP="00102B22">
      <w:pPr>
        <w:autoSpaceDE w:val="0"/>
        <w:autoSpaceDN w:val="0"/>
        <w:adjustRightInd w:val="0"/>
        <w:spacing w:after="0" w:line="240" w:lineRule="auto"/>
        <w:ind w:firstLine="4678"/>
        <w:jc w:val="both"/>
        <w:rPr>
          <w:rFonts w:ascii="Times New Roman" w:eastAsiaTheme="minorHAnsi" w:hAnsi="Times New Roman"/>
          <w:bCs/>
          <w:sz w:val="28"/>
          <w:szCs w:val="28"/>
          <w:lang w:val="kk-KZ"/>
        </w:rPr>
      </w:pPr>
      <w:r>
        <w:rPr>
          <w:rFonts w:ascii="Times New Roman" w:eastAsiaTheme="minorHAnsi" w:hAnsi="Times New Roman"/>
          <w:bCs/>
          <w:sz w:val="28"/>
          <w:szCs w:val="28"/>
        </w:rPr>
        <w:tab/>
      </w:r>
      <w:r>
        <w:rPr>
          <w:rFonts w:ascii="Times New Roman" w:eastAsiaTheme="minorHAnsi" w:hAnsi="Times New Roman"/>
          <w:bCs/>
          <w:sz w:val="28"/>
          <w:szCs w:val="28"/>
        </w:rPr>
        <w:tab/>
      </w:r>
      <w:r>
        <w:rPr>
          <w:rFonts w:ascii="Times New Roman" w:eastAsiaTheme="minorHAnsi" w:hAnsi="Times New Roman"/>
          <w:bCs/>
          <w:sz w:val="28"/>
          <w:szCs w:val="28"/>
        </w:rPr>
        <w:tab/>
      </w:r>
    </w:p>
    <w:p w:rsidR="00102B22" w:rsidRDefault="00102B22" w:rsidP="009603A0">
      <w:pPr>
        <w:tabs>
          <w:tab w:val="left" w:pos="5529"/>
          <w:tab w:val="left" w:pos="5812"/>
        </w:tabs>
        <w:autoSpaceDE w:val="0"/>
        <w:autoSpaceDN w:val="0"/>
        <w:adjustRightInd w:val="0"/>
        <w:spacing w:after="0" w:line="240" w:lineRule="auto"/>
        <w:jc w:val="both"/>
        <w:rPr>
          <w:rFonts w:ascii="Times New Roman" w:eastAsiaTheme="minorHAnsi" w:hAnsi="Times New Roman"/>
          <w:sz w:val="28"/>
          <w:szCs w:val="28"/>
        </w:rPr>
      </w:pPr>
      <w:r>
        <w:rPr>
          <w:rFonts w:ascii="Times New Roman" w:eastAsiaTheme="minorHAnsi" w:hAnsi="Times New Roman"/>
          <w:bCs/>
          <w:sz w:val="28"/>
          <w:szCs w:val="28"/>
        </w:rPr>
        <w:tab/>
      </w:r>
    </w:p>
    <w:p w:rsidR="009603A0" w:rsidRPr="009603A0" w:rsidRDefault="009603A0" w:rsidP="009603A0">
      <w:pPr>
        <w:tabs>
          <w:tab w:val="left" w:pos="5529"/>
          <w:tab w:val="left" w:pos="5812"/>
        </w:tabs>
        <w:autoSpaceDE w:val="0"/>
        <w:autoSpaceDN w:val="0"/>
        <w:adjustRightInd w:val="0"/>
        <w:spacing w:after="0" w:line="240" w:lineRule="auto"/>
        <w:jc w:val="both"/>
        <w:rPr>
          <w:rFonts w:ascii="Times New Roman" w:eastAsiaTheme="minorHAnsi" w:hAnsi="Times New Roman"/>
          <w:sz w:val="28"/>
          <w:szCs w:val="28"/>
        </w:rPr>
      </w:pPr>
    </w:p>
    <w:p w:rsidR="009603A0" w:rsidRDefault="009603A0" w:rsidP="00141484">
      <w:pPr>
        <w:autoSpaceDE w:val="0"/>
        <w:autoSpaceDN w:val="0"/>
        <w:adjustRightInd w:val="0"/>
        <w:spacing w:after="0" w:line="240" w:lineRule="auto"/>
        <w:rPr>
          <w:rFonts w:ascii="Times New Roman" w:eastAsiaTheme="minorHAnsi" w:hAnsi="Times New Roman"/>
          <w:b/>
          <w:sz w:val="28"/>
          <w:szCs w:val="28"/>
        </w:rPr>
      </w:pPr>
    </w:p>
    <w:p w:rsidR="009603A0" w:rsidRDefault="009603A0" w:rsidP="00141484">
      <w:pPr>
        <w:autoSpaceDE w:val="0"/>
        <w:autoSpaceDN w:val="0"/>
        <w:adjustRightInd w:val="0"/>
        <w:spacing w:after="0" w:line="240" w:lineRule="auto"/>
        <w:rPr>
          <w:rFonts w:ascii="Times New Roman" w:eastAsiaTheme="minorHAnsi" w:hAnsi="Times New Roman"/>
          <w:b/>
          <w:sz w:val="28"/>
          <w:szCs w:val="28"/>
        </w:rPr>
      </w:pPr>
    </w:p>
    <w:p w:rsidR="00141484" w:rsidRDefault="00102B22" w:rsidP="00141484">
      <w:pPr>
        <w:autoSpaceDE w:val="0"/>
        <w:autoSpaceDN w:val="0"/>
        <w:adjustRightInd w:val="0"/>
        <w:spacing w:after="0" w:line="240" w:lineRule="auto"/>
        <w:jc w:val="center"/>
        <w:rPr>
          <w:rFonts w:ascii="Times New Roman" w:eastAsiaTheme="minorHAnsi" w:hAnsi="Times New Roman"/>
          <w:sz w:val="28"/>
          <w:szCs w:val="28"/>
          <w:lang w:val="kk-KZ"/>
        </w:rPr>
      </w:pPr>
      <w:r>
        <w:rPr>
          <w:rFonts w:ascii="Times New Roman" w:eastAsiaTheme="minorHAnsi" w:hAnsi="Times New Roman"/>
          <w:sz w:val="28"/>
          <w:szCs w:val="28"/>
          <w:lang w:val="kk-KZ"/>
        </w:rPr>
        <w:t>Қазақстан Республикасы</w:t>
      </w:r>
    </w:p>
    <w:p w:rsidR="007E59C3" w:rsidRDefault="00102B22" w:rsidP="00102B22">
      <w:pPr>
        <w:autoSpaceDE w:val="0"/>
        <w:autoSpaceDN w:val="0"/>
        <w:adjustRightInd w:val="0"/>
        <w:spacing w:after="0" w:line="240" w:lineRule="auto"/>
        <w:jc w:val="center"/>
        <w:rPr>
          <w:rFonts w:ascii="Times New Roman" w:eastAsiaTheme="minorHAnsi" w:hAnsi="Times New Roman"/>
          <w:sz w:val="28"/>
          <w:szCs w:val="28"/>
          <w:lang w:val="kk-KZ"/>
        </w:rPr>
      </w:pPr>
      <w:r>
        <w:rPr>
          <w:rFonts w:ascii="Times New Roman" w:eastAsiaTheme="minorHAnsi" w:hAnsi="Times New Roman"/>
          <w:sz w:val="28"/>
          <w:szCs w:val="28"/>
          <w:lang w:val="kk-KZ"/>
        </w:rPr>
        <w:t>Алматы, 2025</w:t>
      </w:r>
    </w:p>
    <w:p w:rsidR="000B463E" w:rsidRDefault="000B463E" w:rsidP="000B463E">
      <w:pPr>
        <w:autoSpaceDE w:val="0"/>
        <w:autoSpaceDN w:val="0"/>
        <w:adjustRightInd w:val="0"/>
        <w:spacing w:after="0" w:line="240" w:lineRule="auto"/>
        <w:jc w:val="center"/>
        <w:rPr>
          <w:rFonts w:ascii="Times New Roman" w:eastAsiaTheme="minorHAnsi" w:hAnsi="Times New Roman"/>
          <w:b/>
          <w:bCs/>
          <w:sz w:val="28"/>
          <w:szCs w:val="28"/>
          <w:lang w:val="kk-KZ"/>
        </w:rPr>
      </w:pPr>
      <w:r w:rsidRPr="00482F71">
        <w:rPr>
          <w:rFonts w:ascii="Times New Roman" w:eastAsiaTheme="minorHAnsi" w:hAnsi="Times New Roman"/>
          <w:b/>
          <w:bCs/>
          <w:sz w:val="28"/>
          <w:szCs w:val="28"/>
          <w:lang w:val="kk-KZ"/>
        </w:rPr>
        <w:lastRenderedPageBreak/>
        <w:t>МАЗМҰНЫ</w:t>
      </w:r>
    </w:p>
    <w:p w:rsidR="000B463E" w:rsidRDefault="000B463E" w:rsidP="000B463E">
      <w:pPr>
        <w:autoSpaceDE w:val="0"/>
        <w:autoSpaceDN w:val="0"/>
        <w:adjustRightInd w:val="0"/>
        <w:spacing w:after="0" w:line="240" w:lineRule="auto"/>
        <w:jc w:val="both"/>
        <w:rPr>
          <w:rFonts w:ascii="Times New Roman" w:eastAsiaTheme="minorHAnsi" w:hAnsi="Times New Roman"/>
          <w:bCs/>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92"/>
        <w:gridCol w:w="636"/>
      </w:tblGrid>
      <w:tr w:rsidR="00BE11BD" w:rsidTr="002C62FA">
        <w:tc>
          <w:tcPr>
            <w:tcW w:w="8992" w:type="dxa"/>
            <w:hideMark/>
          </w:tcPr>
          <w:p w:rsidR="00BE11BD" w:rsidRDefault="00BE11BD" w:rsidP="00A83514">
            <w:pPr>
              <w:autoSpaceDE w:val="0"/>
              <w:autoSpaceDN w:val="0"/>
              <w:adjustRightInd w:val="0"/>
              <w:spacing w:after="0" w:line="240" w:lineRule="auto"/>
              <w:jc w:val="both"/>
              <w:rPr>
                <w:rFonts w:ascii="Times New Roman" w:eastAsiaTheme="minorHAnsi" w:hAnsi="Times New Roman"/>
                <w:bCs/>
                <w:sz w:val="28"/>
                <w:szCs w:val="28"/>
                <w:lang w:val="kk-KZ"/>
              </w:rPr>
            </w:pPr>
            <w:r>
              <w:rPr>
                <w:rFonts w:ascii="Times New Roman" w:eastAsiaTheme="minorHAnsi" w:hAnsi="Times New Roman"/>
                <w:b/>
                <w:sz w:val="28"/>
                <w:szCs w:val="28"/>
                <w:lang w:val="kk-KZ"/>
              </w:rPr>
              <w:t>АНЫҚТАМАЛАР, БЕЛГІЛЕУЛЕР ЖӘНЕ ҚЫСҚАРТУЛАР</w:t>
            </w:r>
          </w:p>
        </w:tc>
        <w:tc>
          <w:tcPr>
            <w:tcW w:w="636" w:type="dxa"/>
            <w:hideMark/>
          </w:tcPr>
          <w:p w:rsidR="00BE11BD" w:rsidRDefault="00BE11BD" w:rsidP="00A83514">
            <w:pPr>
              <w:autoSpaceDE w:val="0"/>
              <w:autoSpaceDN w:val="0"/>
              <w:adjustRightInd w:val="0"/>
              <w:spacing w:after="0" w:line="240" w:lineRule="auto"/>
              <w:jc w:val="right"/>
              <w:rPr>
                <w:rFonts w:ascii="Times New Roman" w:eastAsiaTheme="minorHAnsi" w:hAnsi="Times New Roman"/>
                <w:bCs/>
                <w:sz w:val="28"/>
                <w:szCs w:val="28"/>
                <w:lang w:val="kk-KZ"/>
              </w:rPr>
            </w:pPr>
            <w:r>
              <w:rPr>
                <w:rFonts w:ascii="Times New Roman" w:eastAsiaTheme="minorHAnsi" w:hAnsi="Times New Roman"/>
                <w:bCs/>
                <w:sz w:val="28"/>
                <w:szCs w:val="28"/>
                <w:lang w:val="kk-KZ"/>
              </w:rPr>
              <w:t>3</w:t>
            </w:r>
          </w:p>
        </w:tc>
      </w:tr>
      <w:tr w:rsidR="00BE11BD" w:rsidTr="002C62FA">
        <w:tc>
          <w:tcPr>
            <w:tcW w:w="8992" w:type="dxa"/>
            <w:hideMark/>
          </w:tcPr>
          <w:p w:rsidR="00BE11BD" w:rsidRDefault="00BE11BD" w:rsidP="00A83514">
            <w:pPr>
              <w:autoSpaceDE w:val="0"/>
              <w:autoSpaceDN w:val="0"/>
              <w:adjustRightInd w:val="0"/>
              <w:spacing w:after="0" w:line="240" w:lineRule="auto"/>
              <w:jc w:val="both"/>
              <w:rPr>
                <w:rFonts w:ascii="Times New Roman" w:eastAsiaTheme="minorHAnsi" w:hAnsi="Times New Roman"/>
                <w:bCs/>
                <w:sz w:val="28"/>
                <w:szCs w:val="28"/>
                <w:lang w:val="kk-KZ"/>
              </w:rPr>
            </w:pPr>
            <w:r>
              <w:rPr>
                <w:rFonts w:ascii="Times New Roman" w:eastAsiaTheme="minorHAnsi" w:hAnsi="Times New Roman"/>
                <w:b/>
                <w:sz w:val="28"/>
                <w:szCs w:val="28"/>
                <w:lang w:val="kk-KZ"/>
              </w:rPr>
              <w:t>КІРІСПЕ</w:t>
            </w:r>
          </w:p>
        </w:tc>
        <w:tc>
          <w:tcPr>
            <w:tcW w:w="636" w:type="dxa"/>
            <w:hideMark/>
          </w:tcPr>
          <w:p w:rsidR="00BE11BD" w:rsidRDefault="00BE11BD" w:rsidP="00A83514">
            <w:pPr>
              <w:autoSpaceDE w:val="0"/>
              <w:autoSpaceDN w:val="0"/>
              <w:adjustRightInd w:val="0"/>
              <w:spacing w:after="0" w:line="240" w:lineRule="auto"/>
              <w:jc w:val="right"/>
              <w:rPr>
                <w:rFonts w:ascii="Times New Roman" w:eastAsiaTheme="minorHAnsi" w:hAnsi="Times New Roman"/>
                <w:bCs/>
                <w:sz w:val="28"/>
                <w:szCs w:val="28"/>
                <w:lang w:val="kk-KZ"/>
              </w:rPr>
            </w:pPr>
            <w:r>
              <w:rPr>
                <w:rFonts w:ascii="Times New Roman" w:eastAsiaTheme="minorHAnsi" w:hAnsi="Times New Roman"/>
                <w:bCs/>
                <w:sz w:val="28"/>
                <w:szCs w:val="28"/>
                <w:lang w:val="kk-KZ"/>
              </w:rPr>
              <w:t>4</w:t>
            </w:r>
          </w:p>
        </w:tc>
      </w:tr>
      <w:tr w:rsidR="00BE11BD" w:rsidTr="002C62FA">
        <w:tc>
          <w:tcPr>
            <w:tcW w:w="8992" w:type="dxa"/>
            <w:hideMark/>
          </w:tcPr>
          <w:p w:rsidR="00BE11BD" w:rsidRDefault="00BE11BD" w:rsidP="00A83514">
            <w:pPr>
              <w:autoSpaceDE w:val="0"/>
              <w:autoSpaceDN w:val="0"/>
              <w:adjustRightInd w:val="0"/>
              <w:spacing w:after="0" w:line="240" w:lineRule="auto"/>
              <w:rPr>
                <w:rFonts w:ascii="Times New Roman" w:eastAsiaTheme="minorHAnsi" w:hAnsi="Times New Roman"/>
                <w:bCs/>
                <w:sz w:val="28"/>
                <w:szCs w:val="28"/>
                <w:lang w:val="kk-KZ"/>
              </w:rPr>
            </w:pPr>
            <w:r>
              <w:rPr>
                <w:rFonts w:ascii="Times New Roman" w:eastAsiaTheme="minorHAnsi" w:hAnsi="Times New Roman"/>
                <w:b/>
                <w:bCs/>
                <w:sz w:val="28"/>
                <w:szCs w:val="28"/>
                <w:lang w:val="kk-KZ"/>
              </w:rPr>
              <w:t xml:space="preserve">1 </w:t>
            </w:r>
            <w:r>
              <w:rPr>
                <w:rFonts w:ascii="Times New Roman" w:eastAsiaTheme="minorHAnsi" w:hAnsi="Times New Roman"/>
                <w:b/>
                <w:sz w:val="28"/>
                <w:szCs w:val="28"/>
                <w:lang w:val="kk-KZ"/>
              </w:rPr>
              <w:t xml:space="preserve">ФУЛЛЕРЕНДЕРДІҢ ТЕОРИЯЛЫҚ НЕГІЗДЕРІ </w:t>
            </w:r>
          </w:p>
        </w:tc>
        <w:tc>
          <w:tcPr>
            <w:tcW w:w="636" w:type="dxa"/>
          </w:tcPr>
          <w:p w:rsidR="00BE11BD" w:rsidRPr="00CB6665" w:rsidRDefault="00CB6665" w:rsidP="00A83514">
            <w:pPr>
              <w:autoSpaceDE w:val="0"/>
              <w:autoSpaceDN w:val="0"/>
              <w:adjustRightInd w:val="0"/>
              <w:spacing w:after="0" w:line="240" w:lineRule="auto"/>
              <w:jc w:val="right"/>
              <w:rPr>
                <w:rFonts w:ascii="Times New Roman" w:eastAsiaTheme="minorHAnsi" w:hAnsi="Times New Roman"/>
                <w:bCs/>
                <w:sz w:val="28"/>
                <w:szCs w:val="28"/>
                <w:lang w:val="kk-KZ"/>
              </w:rPr>
            </w:pPr>
            <w:r>
              <w:rPr>
                <w:rFonts w:ascii="Times New Roman" w:eastAsiaTheme="minorHAnsi" w:hAnsi="Times New Roman"/>
                <w:bCs/>
                <w:sz w:val="28"/>
                <w:szCs w:val="28"/>
                <w:lang w:val="kk-KZ"/>
              </w:rPr>
              <w:t>10</w:t>
            </w:r>
          </w:p>
        </w:tc>
      </w:tr>
      <w:tr w:rsidR="00BE11BD" w:rsidTr="002C62FA">
        <w:tc>
          <w:tcPr>
            <w:tcW w:w="8992" w:type="dxa"/>
            <w:hideMark/>
          </w:tcPr>
          <w:p w:rsidR="00BE11BD" w:rsidRDefault="00BE11BD" w:rsidP="00A83514">
            <w:pPr>
              <w:autoSpaceDE w:val="0"/>
              <w:autoSpaceDN w:val="0"/>
              <w:adjustRightInd w:val="0"/>
              <w:spacing w:after="0" w:line="240" w:lineRule="auto"/>
              <w:rPr>
                <w:rFonts w:ascii="Times New Roman" w:eastAsiaTheme="minorHAnsi" w:hAnsi="Times New Roman"/>
                <w:bCs/>
                <w:sz w:val="28"/>
                <w:szCs w:val="28"/>
                <w:lang w:val="kk-KZ"/>
              </w:rPr>
            </w:pPr>
            <w:r>
              <w:rPr>
                <w:rFonts w:ascii="Times New Roman" w:eastAsiaTheme="minorHAnsi" w:hAnsi="Times New Roman"/>
                <w:sz w:val="28"/>
                <w:szCs w:val="28"/>
                <w:lang w:val="kk-KZ"/>
              </w:rPr>
              <w:t>1.1 Көміртектік наноқұрылымдарға шолу</w:t>
            </w:r>
          </w:p>
        </w:tc>
        <w:tc>
          <w:tcPr>
            <w:tcW w:w="636" w:type="dxa"/>
          </w:tcPr>
          <w:p w:rsidR="00BE11BD" w:rsidRPr="00CB6665" w:rsidRDefault="00CB6665" w:rsidP="00A83514">
            <w:pPr>
              <w:autoSpaceDE w:val="0"/>
              <w:autoSpaceDN w:val="0"/>
              <w:adjustRightInd w:val="0"/>
              <w:spacing w:after="0" w:line="240" w:lineRule="auto"/>
              <w:jc w:val="right"/>
              <w:rPr>
                <w:rFonts w:ascii="Times New Roman" w:eastAsiaTheme="minorHAnsi" w:hAnsi="Times New Roman"/>
                <w:bCs/>
                <w:sz w:val="28"/>
                <w:szCs w:val="28"/>
                <w:lang w:val="kk-KZ"/>
              </w:rPr>
            </w:pPr>
            <w:r>
              <w:rPr>
                <w:rFonts w:ascii="Times New Roman" w:eastAsiaTheme="minorHAnsi" w:hAnsi="Times New Roman"/>
                <w:bCs/>
                <w:sz w:val="28"/>
                <w:szCs w:val="28"/>
                <w:lang w:val="kk-KZ"/>
              </w:rPr>
              <w:t>10</w:t>
            </w:r>
          </w:p>
        </w:tc>
      </w:tr>
      <w:tr w:rsidR="00BE11BD" w:rsidTr="002C62FA">
        <w:tc>
          <w:tcPr>
            <w:tcW w:w="8992" w:type="dxa"/>
            <w:hideMark/>
          </w:tcPr>
          <w:p w:rsidR="00BE11BD" w:rsidRDefault="00BE11BD" w:rsidP="00A83514">
            <w:pPr>
              <w:autoSpaceDE w:val="0"/>
              <w:autoSpaceDN w:val="0"/>
              <w:adjustRightInd w:val="0"/>
              <w:spacing w:after="0" w:line="240" w:lineRule="auto"/>
              <w:jc w:val="both"/>
              <w:rPr>
                <w:rFonts w:ascii="Times New Roman" w:eastAsiaTheme="minorHAnsi" w:hAnsi="Times New Roman"/>
                <w:bCs/>
                <w:sz w:val="28"/>
                <w:szCs w:val="28"/>
                <w:lang w:val="kk-KZ"/>
              </w:rPr>
            </w:pPr>
            <w:r>
              <w:rPr>
                <w:rFonts w:ascii="Times New Roman" w:eastAsiaTheme="minorHAnsi" w:hAnsi="Times New Roman"/>
                <w:sz w:val="28"/>
                <w:szCs w:val="28"/>
                <w:lang w:val="kk-KZ"/>
              </w:rPr>
              <w:t>1.2 Фуллерендердің физика-химиялық қасиеттері</w:t>
            </w:r>
          </w:p>
        </w:tc>
        <w:tc>
          <w:tcPr>
            <w:tcW w:w="636" w:type="dxa"/>
            <w:hideMark/>
          </w:tcPr>
          <w:p w:rsidR="00BE11BD" w:rsidRPr="00CB6665" w:rsidRDefault="00BE11BD" w:rsidP="00A83514">
            <w:pPr>
              <w:autoSpaceDE w:val="0"/>
              <w:autoSpaceDN w:val="0"/>
              <w:adjustRightInd w:val="0"/>
              <w:spacing w:after="0" w:line="240" w:lineRule="auto"/>
              <w:jc w:val="right"/>
              <w:rPr>
                <w:rFonts w:ascii="Times New Roman" w:eastAsiaTheme="minorHAnsi" w:hAnsi="Times New Roman"/>
                <w:bCs/>
                <w:sz w:val="28"/>
                <w:szCs w:val="28"/>
                <w:lang w:val="kk-KZ"/>
              </w:rPr>
            </w:pPr>
            <w:r>
              <w:rPr>
                <w:rFonts w:ascii="Times New Roman" w:eastAsiaTheme="minorHAnsi" w:hAnsi="Times New Roman"/>
                <w:bCs/>
                <w:sz w:val="28"/>
                <w:szCs w:val="28"/>
                <w:lang w:val="en-US"/>
              </w:rPr>
              <w:t>1</w:t>
            </w:r>
            <w:r w:rsidR="00CB6665">
              <w:rPr>
                <w:rFonts w:ascii="Times New Roman" w:eastAsiaTheme="minorHAnsi" w:hAnsi="Times New Roman"/>
                <w:bCs/>
                <w:sz w:val="28"/>
                <w:szCs w:val="28"/>
                <w:lang w:val="kk-KZ"/>
              </w:rPr>
              <w:t>5</w:t>
            </w:r>
          </w:p>
        </w:tc>
      </w:tr>
      <w:tr w:rsidR="00BE11BD" w:rsidTr="002C62FA">
        <w:tc>
          <w:tcPr>
            <w:tcW w:w="8992" w:type="dxa"/>
            <w:hideMark/>
          </w:tcPr>
          <w:p w:rsidR="00BE11BD" w:rsidRDefault="00BE11BD" w:rsidP="00A83514">
            <w:pPr>
              <w:autoSpaceDE w:val="0"/>
              <w:autoSpaceDN w:val="0"/>
              <w:adjustRightInd w:val="0"/>
              <w:spacing w:after="0" w:line="240" w:lineRule="auto"/>
              <w:jc w:val="both"/>
              <w:rPr>
                <w:rFonts w:ascii="Times New Roman" w:eastAsiaTheme="minorHAnsi" w:hAnsi="Times New Roman"/>
                <w:sz w:val="28"/>
                <w:szCs w:val="28"/>
                <w:lang w:val="kk-KZ"/>
              </w:rPr>
            </w:pPr>
            <w:r>
              <w:rPr>
                <w:rFonts w:ascii="Times New Roman" w:eastAsiaTheme="minorHAnsi" w:hAnsi="Times New Roman"/>
                <w:sz w:val="28"/>
                <w:szCs w:val="28"/>
                <w:lang w:val="kk-KZ"/>
              </w:rPr>
              <w:t>1.3 Фуллерендерді синтездеу әдістері</w:t>
            </w:r>
          </w:p>
        </w:tc>
        <w:tc>
          <w:tcPr>
            <w:tcW w:w="636" w:type="dxa"/>
            <w:hideMark/>
          </w:tcPr>
          <w:p w:rsidR="00BE11BD" w:rsidRPr="00CB6665" w:rsidRDefault="00BE11BD" w:rsidP="00A83514">
            <w:pPr>
              <w:autoSpaceDE w:val="0"/>
              <w:autoSpaceDN w:val="0"/>
              <w:adjustRightInd w:val="0"/>
              <w:spacing w:after="0" w:line="240" w:lineRule="auto"/>
              <w:jc w:val="right"/>
              <w:rPr>
                <w:rFonts w:ascii="Times New Roman" w:eastAsiaTheme="minorHAnsi" w:hAnsi="Times New Roman"/>
                <w:bCs/>
                <w:sz w:val="28"/>
                <w:szCs w:val="28"/>
                <w:lang w:val="kk-KZ"/>
              </w:rPr>
            </w:pPr>
            <w:r>
              <w:rPr>
                <w:rFonts w:ascii="Times New Roman" w:eastAsiaTheme="minorHAnsi" w:hAnsi="Times New Roman"/>
                <w:bCs/>
                <w:sz w:val="28"/>
                <w:szCs w:val="28"/>
                <w:lang w:val="en-US"/>
              </w:rPr>
              <w:t>2</w:t>
            </w:r>
            <w:r w:rsidR="00CB6665">
              <w:rPr>
                <w:rFonts w:ascii="Times New Roman" w:eastAsiaTheme="minorHAnsi" w:hAnsi="Times New Roman"/>
                <w:bCs/>
                <w:sz w:val="28"/>
                <w:szCs w:val="28"/>
                <w:lang w:val="kk-KZ"/>
              </w:rPr>
              <w:t>2</w:t>
            </w:r>
          </w:p>
        </w:tc>
      </w:tr>
      <w:tr w:rsidR="00BE11BD" w:rsidTr="002C62FA">
        <w:tc>
          <w:tcPr>
            <w:tcW w:w="8992" w:type="dxa"/>
          </w:tcPr>
          <w:p w:rsidR="00BE11BD" w:rsidRDefault="00BE11BD" w:rsidP="00A83514">
            <w:pPr>
              <w:autoSpaceDE w:val="0"/>
              <w:autoSpaceDN w:val="0"/>
              <w:adjustRightInd w:val="0"/>
              <w:spacing w:after="0" w:line="240" w:lineRule="auto"/>
              <w:jc w:val="both"/>
              <w:rPr>
                <w:rFonts w:ascii="Times New Roman" w:eastAsiaTheme="minorHAnsi" w:hAnsi="Times New Roman"/>
                <w:sz w:val="28"/>
                <w:szCs w:val="28"/>
                <w:lang w:val="kk-KZ"/>
              </w:rPr>
            </w:pPr>
            <w:r>
              <w:rPr>
                <w:rFonts w:ascii="Times New Roman" w:eastAsiaTheme="minorHAnsi" w:hAnsi="Times New Roman"/>
                <w:sz w:val="28"/>
                <w:szCs w:val="28"/>
                <w:lang w:val="kk-KZ"/>
              </w:rPr>
              <w:t>1.3.1 Лазерлік абляция әдісі</w:t>
            </w:r>
          </w:p>
        </w:tc>
        <w:tc>
          <w:tcPr>
            <w:tcW w:w="636" w:type="dxa"/>
          </w:tcPr>
          <w:p w:rsidR="00BE11BD" w:rsidRPr="00CB6665" w:rsidRDefault="00BE11BD" w:rsidP="00A83514">
            <w:pPr>
              <w:autoSpaceDE w:val="0"/>
              <w:autoSpaceDN w:val="0"/>
              <w:adjustRightInd w:val="0"/>
              <w:spacing w:after="0" w:line="240" w:lineRule="auto"/>
              <w:jc w:val="right"/>
              <w:rPr>
                <w:rFonts w:ascii="Times New Roman" w:eastAsiaTheme="minorHAnsi" w:hAnsi="Times New Roman"/>
                <w:bCs/>
                <w:sz w:val="28"/>
                <w:szCs w:val="28"/>
                <w:lang w:val="kk-KZ"/>
              </w:rPr>
            </w:pPr>
            <w:r>
              <w:rPr>
                <w:rFonts w:ascii="Times New Roman" w:eastAsiaTheme="minorHAnsi" w:hAnsi="Times New Roman"/>
                <w:bCs/>
                <w:sz w:val="28"/>
                <w:szCs w:val="28"/>
                <w:lang w:val="en-US"/>
              </w:rPr>
              <w:t>2</w:t>
            </w:r>
            <w:r w:rsidR="00CB6665">
              <w:rPr>
                <w:rFonts w:ascii="Times New Roman" w:eastAsiaTheme="minorHAnsi" w:hAnsi="Times New Roman"/>
                <w:bCs/>
                <w:sz w:val="28"/>
                <w:szCs w:val="28"/>
                <w:lang w:val="kk-KZ"/>
              </w:rPr>
              <w:t>3</w:t>
            </w:r>
          </w:p>
        </w:tc>
      </w:tr>
      <w:tr w:rsidR="00BE11BD" w:rsidTr="002C62FA">
        <w:tc>
          <w:tcPr>
            <w:tcW w:w="8992" w:type="dxa"/>
          </w:tcPr>
          <w:p w:rsidR="00BE11BD" w:rsidRDefault="00BE11BD" w:rsidP="00A83514">
            <w:pPr>
              <w:autoSpaceDE w:val="0"/>
              <w:autoSpaceDN w:val="0"/>
              <w:adjustRightInd w:val="0"/>
              <w:spacing w:after="0" w:line="240" w:lineRule="auto"/>
              <w:jc w:val="both"/>
              <w:rPr>
                <w:rFonts w:ascii="Times New Roman" w:eastAsiaTheme="minorHAnsi" w:hAnsi="Times New Roman"/>
                <w:sz w:val="28"/>
                <w:szCs w:val="28"/>
                <w:lang w:val="kk-KZ"/>
              </w:rPr>
            </w:pPr>
            <w:r>
              <w:rPr>
                <w:rFonts w:ascii="Times New Roman" w:eastAsiaTheme="minorHAnsi" w:hAnsi="Times New Roman"/>
                <w:sz w:val="28"/>
                <w:szCs w:val="28"/>
                <w:lang w:val="kk-KZ"/>
              </w:rPr>
              <w:t>1.3.2 Доғалық разряд</w:t>
            </w:r>
          </w:p>
        </w:tc>
        <w:tc>
          <w:tcPr>
            <w:tcW w:w="636" w:type="dxa"/>
          </w:tcPr>
          <w:p w:rsidR="00BE11BD" w:rsidRPr="00CB6665" w:rsidRDefault="00BE11BD" w:rsidP="00A83514">
            <w:pPr>
              <w:autoSpaceDE w:val="0"/>
              <w:autoSpaceDN w:val="0"/>
              <w:adjustRightInd w:val="0"/>
              <w:spacing w:after="0" w:line="240" w:lineRule="auto"/>
              <w:jc w:val="right"/>
              <w:rPr>
                <w:rFonts w:ascii="Times New Roman" w:eastAsiaTheme="minorHAnsi" w:hAnsi="Times New Roman"/>
                <w:bCs/>
                <w:sz w:val="28"/>
                <w:szCs w:val="28"/>
                <w:lang w:val="kk-KZ"/>
              </w:rPr>
            </w:pPr>
            <w:r>
              <w:rPr>
                <w:rFonts w:ascii="Times New Roman" w:eastAsiaTheme="minorHAnsi" w:hAnsi="Times New Roman"/>
                <w:bCs/>
                <w:sz w:val="28"/>
                <w:szCs w:val="28"/>
                <w:lang w:val="en-US"/>
              </w:rPr>
              <w:t>2</w:t>
            </w:r>
            <w:r w:rsidR="00CB6665">
              <w:rPr>
                <w:rFonts w:ascii="Times New Roman" w:eastAsiaTheme="minorHAnsi" w:hAnsi="Times New Roman"/>
                <w:bCs/>
                <w:sz w:val="28"/>
                <w:szCs w:val="28"/>
                <w:lang w:val="kk-KZ"/>
              </w:rPr>
              <w:t>4</w:t>
            </w:r>
          </w:p>
        </w:tc>
      </w:tr>
      <w:tr w:rsidR="00BE11BD" w:rsidTr="002C62FA">
        <w:tc>
          <w:tcPr>
            <w:tcW w:w="8992" w:type="dxa"/>
          </w:tcPr>
          <w:p w:rsidR="00BE11BD" w:rsidRDefault="00BE11BD" w:rsidP="00A83514">
            <w:pPr>
              <w:autoSpaceDE w:val="0"/>
              <w:autoSpaceDN w:val="0"/>
              <w:adjustRightInd w:val="0"/>
              <w:spacing w:after="0" w:line="240" w:lineRule="auto"/>
              <w:jc w:val="both"/>
              <w:rPr>
                <w:rFonts w:ascii="Times New Roman" w:eastAsiaTheme="minorHAnsi" w:hAnsi="Times New Roman"/>
                <w:sz w:val="28"/>
                <w:szCs w:val="28"/>
                <w:lang w:val="kk-KZ"/>
              </w:rPr>
            </w:pPr>
            <w:r>
              <w:rPr>
                <w:rFonts w:ascii="Times New Roman" w:eastAsiaTheme="minorHAnsi" w:hAnsi="Times New Roman"/>
                <w:sz w:val="28"/>
                <w:szCs w:val="28"/>
                <w:lang w:val="kk-KZ"/>
              </w:rPr>
              <w:t>1.3.</w:t>
            </w:r>
            <w:r>
              <w:rPr>
                <w:rFonts w:ascii="Times New Roman" w:eastAsiaTheme="minorHAnsi" w:hAnsi="Times New Roman"/>
                <w:sz w:val="28"/>
                <w:szCs w:val="28"/>
                <w:lang w:val="en-US"/>
              </w:rPr>
              <w:t>3</w:t>
            </w:r>
            <w:r>
              <w:rPr>
                <w:rFonts w:ascii="Times New Roman" w:eastAsiaTheme="minorHAnsi" w:hAnsi="Times New Roman"/>
                <w:sz w:val="28"/>
                <w:szCs w:val="28"/>
                <w:lang w:val="kk-KZ"/>
              </w:rPr>
              <w:t xml:space="preserve"> Пиролиз әдісі</w:t>
            </w:r>
          </w:p>
        </w:tc>
        <w:tc>
          <w:tcPr>
            <w:tcW w:w="636" w:type="dxa"/>
          </w:tcPr>
          <w:p w:rsidR="00BE11BD" w:rsidRPr="00CB6665" w:rsidRDefault="00BE11BD" w:rsidP="00A83514">
            <w:pPr>
              <w:autoSpaceDE w:val="0"/>
              <w:autoSpaceDN w:val="0"/>
              <w:adjustRightInd w:val="0"/>
              <w:spacing w:after="0" w:line="240" w:lineRule="auto"/>
              <w:jc w:val="right"/>
              <w:rPr>
                <w:rFonts w:ascii="Times New Roman" w:eastAsiaTheme="minorHAnsi" w:hAnsi="Times New Roman"/>
                <w:bCs/>
                <w:sz w:val="28"/>
                <w:szCs w:val="28"/>
                <w:lang w:val="kk-KZ"/>
              </w:rPr>
            </w:pPr>
            <w:r>
              <w:rPr>
                <w:rFonts w:ascii="Times New Roman" w:eastAsiaTheme="minorHAnsi" w:hAnsi="Times New Roman"/>
                <w:bCs/>
                <w:sz w:val="28"/>
                <w:szCs w:val="28"/>
                <w:lang w:val="en-US"/>
              </w:rPr>
              <w:t>2</w:t>
            </w:r>
            <w:r w:rsidR="00CB6665">
              <w:rPr>
                <w:rFonts w:ascii="Times New Roman" w:eastAsiaTheme="minorHAnsi" w:hAnsi="Times New Roman"/>
                <w:bCs/>
                <w:sz w:val="28"/>
                <w:szCs w:val="28"/>
                <w:lang w:val="kk-KZ"/>
              </w:rPr>
              <w:t>5</w:t>
            </w:r>
          </w:p>
        </w:tc>
      </w:tr>
      <w:tr w:rsidR="00BE11BD" w:rsidTr="002C62FA">
        <w:tc>
          <w:tcPr>
            <w:tcW w:w="8992" w:type="dxa"/>
          </w:tcPr>
          <w:p w:rsidR="00BE11BD" w:rsidRPr="005D59E2" w:rsidRDefault="00BE11BD" w:rsidP="00A83514">
            <w:pPr>
              <w:autoSpaceDE w:val="0"/>
              <w:autoSpaceDN w:val="0"/>
              <w:adjustRightInd w:val="0"/>
              <w:spacing w:after="0" w:line="240" w:lineRule="auto"/>
              <w:jc w:val="both"/>
              <w:rPr>
                <w:rFonts w:ascii="Times New Roman" w:eastAsiaTheme="minorHAnsi" w:hAnsi="Times New Roman"/>
                <w:sz w:val="28"/>
                <w:szCs w:val="28"/>
                <w:lang w:val="kk-KZ"/>
              </w:rPr>
            </w:pPr>
            <w:r w:rsidRPr="005D59E2">
              <w:rPr>
                <w:rFonts w:ascii="Times New Roman" w:hAnsi="Times New Roman"/>
                <w:bCs/>
                <w:sz w:val="28"/>
                <w:szCs w:val="28"/>
                <w:lang w:val="kk-KZ"/>
              </w:rPr>
              <w:t>1.3.</w:t>
            </w:r>
            <w:r>
              <w:rPr>
                <w:rFonts w:ascii="Times New Roman" w:hAnsi="Times New Roman"/>
                <w:bCs/>
                <w:sz w:val="28"/>
                <w:szCs w:val="28"/>
                <w:lang w:val="en-US"/>
              </w:rPr>
              <w:t>4</w:t>
            </w:r>
            <w:r w:rsidRPr="005D59E2">
              <w:rPr>
                <w:rFonts w:ascii="Times New Roman" w:hAnsi="Times New Roman"/>
                <w:bCs/>
                <w:sz w:val="28"/>
                <w:szCs w:val="28"/>
                <w:lang w:val="kk-KZ"/>
              </w:rPr>
              <w:t>. Жағу немесе жалынды синтез</w:t>
            </w:r>
          </w:p>
        </w:tc>
        <w:tc>
          <w:tcPr>
            <w:tcW w:w="636" w:type="dxa"/>
          </w:tcPr>
          <w:p w:rsidR="00BE11BD" w:rsidRPr="00CB6665" w:rsidRDefault="00BE11BD" w:rsidP="00A83514">
            <w:pPr>
              <w:autoSpaceDE w:val="0"/>
              <w:autoSpaceDN w:val="0"/>
              <w:adjustRightInd w:val="0"/>
              <w:spacing w:after="0" w:line="240" w:lineRule="auto"/>
              <w:jc w:val="right"/>
              <w:rPr>
                <w:rFonts w:ascii="Times New Roman" w:eastAsiaTheme="minorHAnsi" w:hAnsi="Times New Roman"/>
                <w:bCs/>
                <w:sz w:val="28"/>
                <w:szCs w:val="28"/>
                <w:lang w:val="kk-KZ"/>
              </w:rPr>
            </w:pPr>
            <w:r>
              <w:rPr>
                <w:rFonts w:ascii="Times New Roman" w:eastAsiaTheme="minorHAnsi" w:hAnsi="Times New Roman"/>
                <w:bCs/>
                <w:sz w:val="28"/>
                <w:szCs w:val="28"/>
                <w:lang w:val="en-US"/>
              </w:rPr>
              <w:t>2</w:t>
            </w:r>
            <w:r w:rsidR="00CB6665">
              <w:rPr>
                <w:rFonts w:ascii="Times New Roman" w:eastAsiaTheme="minorHAnsi" w:hAnsi="Times New Roman"/>
                <w:bCs/>
                <w:sz w:val="28"/>
                <w:szCs w:val="28"/>
                <w:lang w:val="kk-KZ"/>
              </w:rPr>
              <w:t>7</w:t>
            </w:r>
          </w:p>
        </w:tc>
      </w:tr>
      <w:tr w:rsidR="00BE11BD" w:rsidTr="002C62FA">
        <w:tc>
          <w:tcPr>
            <w:tcW w:w="8992" w:type="dxa"/>
            <w:hideMark/>
          </w:tcPr>
          <w:p w:rsidR="00BE11BD" w:rsidRPr="00803161" w:rsidRDefault="00BE11BD" w:rsidP="00A83514">
            <w:pPr>
              <w:autoSpaceDE w:val="0"/>
              <w:autoSpaceDN w:val="0"/>
              <w:adjustRightInd w:val="0"/>
              <w:spacing w:after="0" w:line="240" w:lineRule="auto"/>
              <w:jc w:val="both"/>
              <w:rPr>
                <w:rFonts w:ascii="Times New Roman" w:eastAsiaTheme="minorHAnsi" w:hAnsi="Times New Roman"/>
                <w:sz w:val="28"/>
                <w:szCs w:val="28"/>
                <w:lang w:val="kk-KZ"/>
              </w:rPr>
            </w:pPr>
            <w:r>
              <w:rPr>
                <w:rFonts w:ascii="Times New Roman" w:eastAsiaTheme="minorHAnsi" w:hAnsi="Times New Roman"/>
                <w:sz w:val="28"/>
                <w:szCs w:val="28"/>
                <w:lang w:val="kk-KZ"/>
              </w:rPr>
              <w:t>1.4</w:t>
            </w:r>
            <w:r w:rsidR="00CA1E6C">
              <w:rPr>
                <w:rFonts w:ascii="Times New Roman" w:eastAsiaTheme="minorHAnsi" w:hAnsi="Times New Roman"/>
                <w:sz w:val="28"/>
                <w:szCs w:val="28"/>
                <w:lang w:val="kk-KZ"/>
              </w:rPr>
              <w:t xml:space="preserve"> </w:t>
            </w:r>
            <w:r w:rsidR="00CA1E6C" w:rsidRPr="00CA1E6C">
              <w:rPr>
                <w:rFonts w:ascii="Times New Roman" w:eastAsiaTheme="minorHAnsi" w:hAnsi="Times New Roman"/>
                <w:sz w:val="28"/>
                <w:szCs w:val="28"/>
                <w:lang w:val="kk-KZ"/>
              </w:rPr>
              <w:t>Фуллерендердің көміртек плазмасында қалыптасу механизмі</w:t>
            </w:r>
          </w:p>
        </w:tc>
        <w:tc>
          <w:tcPr>
            <w:tcW w:w="636" w:type="dxa"/>
            <w:hideMark/>
          </w:tcPr>
          <w:p w:rsidR="00BE11BD" w:rsidRPr="00CB6665" w:rsidRDefault="00CB6665" w:rsidP="00A83514">
            <w:pPr>
              <w:autoSpaceDE w:val="0"/>
              <w:autoSpaceDN w:val="0"/>
              <w:adjustRightInd w:val="0"/>
              <w:spacing w:after="0" w:line="240" w:lineRule="auto"/>
              <w:jc w:val="right"/>
              <w:rPr>
                <w:rFonts w:ascii="Times New Roman" w:eastAsiaTheme="minorHAnsi" w:hAnsi="Times New Roman"/>
                <w:bCs/>
                <w:sz w:val="28"/>
                <w:szCs w:val="28"/>
                <w:lang w:val="kk-KZ"/>
              </w:rPr>
            </w:pPr>
            <w:r>
              <w:rPr>
                <w:rFonts w:ascii="Times New Roman" w:eastAsiaTheme="minorHAnsi" w:hAnsi="Times New Roman"/>
                <w:bCs/>
                <w:sz w:val="28"/>
                <w:szCs w:val="28"/>
                <w:lang w:val="kk-KZ"/>
              </w:rPr>
              <w:t>30</w:t>
            </w:r>
          </w:p>
        </w:tc>
      </w:tr>
      <w:tr w:rsidR="00BE11BD" w:rsidTr="002C62FA">
        <w:tc>
          <w:tcPr>
            <w:tcW w:w="8992" w:type="dxa"/>
            <w:hideMark/>
          </w:tcPr>
          <w:p w:rsidR="00BE11BD" w:rsidRDefault="00BE11BD" w:rsidP="00A83514">
            <w:pPr>
              <w:autoSpaceDE w:val="0"/>
              <w:autoSpaceDN w:val="0"/>
              <w:adjustRightInd w:val="0"/>
              <w:spacing w:after="0" w:line="240" w:lineRule="auto"/>
              <w:jc w:val="both"/>
              <w:rPr>
                <w:rFonts w:ascii="Times New Roman" w:eastAsiaTheme="minorHAnsi" w:hAnsi="Times New Roman"/>
                <w:sz w:val="28"/>
                <w:szCs w:val="28"/>
                <w:lang w:val="kk-KZ"/>
              </w:rPr>
            </w:pPr>
            <w:r>
              <w:rPr>
                <w:rFonts w:ascii="Times New Roman" w:eastAsiaTheme="minorHAnsi" w:hAnsi="Times New Roman"/>
                <w:sz w:val="28"/>
                <w:szCs w:val="28"/>
                <w:lang w:val="kk-KZ"/>
              </w:rPr>
              <w:t>1.5 Фуллерендерді қоспалардан тазартудың заманауи әдістері</w:t>
            </w:r>
          </w:p>
        </w:tc>
        <w:tc>
          <w:tcPr>
            <w:tcW w:w="636" w:type="dxa"/>
            <w:hideMark/>
          </w:tcPr>
          <w:p w:rsidR="00BE11BD" w:rsidRPr="00CB6665" w:rsidRDefault="00BE11BD" w:rsidP="00A83514">
            <w:pPr>
              <w:autoSpaceDE w:val="0"/>
              <w:autoSpaceDN w:val="0"/>
              <w:adjustRightInd w:val="0"/>
              <w:spacing w:after="0" w:line="240" w:lineRule="auto"/>
              <w:jc w:val="right"/>
              <w:rPr>
                <w:rFonts w:ascii="Times New Roman" w:eastAsiaTheme="minorHAnsi" w:hAnsi="Times New Roman"/>
                <w:bCs/>
                <w:sz w:val="28"/>
                <w:szCs w:val="28"/>
                <w:lang w:val="kk-KZ"/>
              </w:rPr>
            </w:pPr>
            <w:r>
              <w:rPr>
                <w:rFonts w:ascii="Times New Roman" w:eastAsiaTheme="minorHAnsi" w:hAnsi="Times New Roman"/>
                <w:bCs/>
                <w:sz w:val="28"/>
                <w:szCs w:val="28"/>
                <w:lang w:val="en-US"/>
              </w:rPr>
              <w:t>3</w:t>
            </w:r>
            <w:r w:rsidR="00CB6665">
              <w:rPr>
                <w:rFonts w:ascii="Times New Roman" w:eastAsiaTheme="minorHAnsi" w:hAnsi="Times New Roman"/>
                <w:bCs/>
                <w:sz w:val="28"/>
                <w:szCs w:val="28"/>
                <w:lang w:val="kk-KZ"/>
              </w:rPr>
              <w:t>6</w:t>
            </w:r>
          </w:p>
        </w:tc>
      </w:tr>
      <w:tr w:rsidR="00BE11BD" w:rsidTr="002C62FA">
        <w:tc>
          <w:tcPr>
            <w:tcW w:w="8992" w:type="dxa"/>
          </w:tcPr>
          <w:p w:rsidR="00BE11BD" w:rsidRDefault="00BE11BD" w:rsidP="00A83514">
            <w:pPr>
              <w:autoSpaceDE w:val="0"/>
              <w:autoSpaceDN w:val="0"/>
              <w:adjustRightInd w:val="0"/>
              <w:spacing w:after="0" w:line="240" w:lineRule="auto"/>
              <w:jc w:val="both"/>
              <w:rPr>
                <w:rFonts w:ascii="Times New Roman" w:eastAsiaTheme="minorHAnsi" w:hAnsi="Times New Roman"/>
                <w:sz w:val="28"/>
                <w:szCs w:val="28"/>
                <w:lang w:val="kk-KZ"/>
              </w:rPr>
            </w:pPr>
            <w:r>
              <w:rPr>
                <w:rFonts w:ascii="Times New Roman" w:eastAsiaTheme="minorHAnsi" w:hAnsi="Times New Roman"/>
                <w:sz w:val="28"/>
                <w:szCs w:val="28"/>
                <w:lang w:val="kk-KZ"/>
              </w:rPr>
              <w:t>1.5.1 Хроматографиялық әдіс</w:t>
            </w:r>
          </w:p>
        </w:tc>
        <w:tc>
          <w:tcPr>
            <w:tcW w:w="636" w:type="dxa"/>
          </w:tcPr>
          <w:p w:rsidR="00BE11BD" w:rsidRPr="00CB6665" w:rsidRDefault="00BE11BD" w:rsidP="00A83514">
            <w:pPr>
              <w:autoSpaceDE w:val="0"/>
              <w:autoSpaceDN w:val="0"/>
              <w:adjustRightInd w:val="0"/>
              <w:spacing w:after="0" w:line="240" w:lineRule="auto"/>
              <w:jc w:val="right"/>
              <w:rPr>
                <w:rFonts w:ascii="Times New Roman" w:eastAsiaTheme="minorHAnsi" w:hAnsi="Times New Roman"/>
                <w:bCs/>
                <w:sz w:val="28"/>
                <w:szCs w:val="28"/>
                <w:lang w:val="kk-KZ"/>
              </w:rPr>
            </w:pPr>
            <w:r>
              <w:rPr>
                <w:rFonts w:ascii="Times New Roman" w:eastAsiaTheme="minorHAnsi" w:hAnsi="Times New Roman"/>
                <w:bCs/>
                <w:sz w:val="28"/>
                <w:szCs w:val="28"/>
                <w:lang w:val="en-US"/>
              </w:rPr>
              <w:t>3</w:t>
            </w:r>
            <w:r w:rsidR="00CB6665">
              <w:rPr>
                <w:rFonts w:ascii="Times New Roman" w:eastAsiaTheme="minorHAnsi" w:hAnsi="Times New Roman"/>
                <w:bCs/>
                <w:sz w:val="28"/>
                <w:szCs w:val="28"/>
                <w:lang w:val="kk-KZ"/>
              </w:rPr>
              <w:t>6</w:t>
            </w:r>
          </w:p>
        </w:tc>
      </w:tr>
      <w:tr w:rsidR="00BE11BD" w:rsidTr="002C62FA">
        <w:tc>
          <w:tcPr>
            <w:tcW w:w="8992" w:type="dxa"/>
          </w:tcPr>
          <w:p w:rsidR="00BE11BD" w:rsidRDefault="00BE11BD" w:rsidP="00A83514">
            <w:pPr>
              <w:autoSpaceDE w:val="0"/>
              <w:autoSpaceDN w:val="0"/>
              <w:adjustRightInd w:val="0"/>
              <w:spacing w:after="0" w:line="240" w:lineRule="auto"/>
              <w:jc w:val="both"/>
              <w:rPr>
                <w:rFonts w:ascii="Times New Roman" w:eastAsiaTheme="minorHAnsi" w:hAnsi="Times New Roman"/>
                <w:sz w:val="28"/>
                <w:szCs w:val="28"/>
                <w:lang w:val="kk-KZ"/>
              </w:rPr>
            </w:pPr>
            <w:r>
              <w:rPr>
                <w:rFonts w:ascii="Times New Roman" w:eastAsiaTheme="minorHAnsi" w:hAnsi="Times New Roman"/>
                <w:sz w:val="28"/>
                <w:szCs w:val="28"/>
                <w:lang w:val="kk-KZ"/>
              </w:rPr>
              <w:t>1.5.2 Комплекстеу әдісі</w:t>
            </w:r>
          </w:p>
        </w:tc>
        <w:tc>
          <w:tcPr>
            <w:tcW w:w="636" w:type="dxa"/>
          </w:tcPr>
          <w:p w:rsidR="00BE11BD" w:rsidRPr="00CB6665" w:rsidRDefault="00CB6665" w:rsidP="00A83514">
            <w:pPr>
              <w:autoSpaceDE w:val="0"/>
              <w:autoSpaceDN w:val="0"/>
              <w:adjustRightInd w:val="0"/>
              <w:spacing w:after="0" w:line="240" w:lineRule="auto"/>
              <w:jc w:val="right"/>
              <w:rPr>
                <w:rFonts w:ascii="Times New Roman" w:eastAsiaTheme="minorHAnsi" w:hAnsi="Times New Roman"/>
                <w:bCs/>
                <w:sz w:val="28"/>
                <w:szCs w:val="28"/>
                <w:lang w:val="kk-KZ"/>
              </w:rPr>
            </w:pPr>
            <w:r>
              <w:rPr>
                <w:rFonts w:ascii="Times New Roman" w:eastAsiaTheme="minorHAnsi" w:hAnsi="Times New Roman"/>
                <w:bCs/>
                <w:sz w:val="28"/>
                <w:szCs w:val="28"/>
                <w:lang w:val="kk-KZ"/>
              </w:rPr>
              <w:t>41</w:t>
            </w:r>
          </w:p>
        </w:tc>
      </w:tr>
      <w:tr w:rsidR="00BE11BD" w:rsidTr="002C62FA">
        <w:tc>
          <w:tcPr>
            <w:tcW w:w="8992" w:type="dxa"/>
          </w:tcPr>
          <w:p w:rsidR="00BE11BD" w:rsidRPr="001909A4" w:rsidRDefault="00BE11BD" w:rsidP="00A83514">
            <w:pPr>
              <w:autoSpaceDE w:val="0"/>
              <w:autoSpaceDN w:val="0"/>
              <w:adjustRightInd w:val="0"/>
              <w:spacing w:after="0" w:line="240" w:lineRule="auto"/>
              <w:jc w:val="both"/>
              <w:rPr>
                <w:rFonts w:ascii="Times New Roman" w:eastAsiaTheme="minorHAnsi" w:hAnsi="Times New Roman"/>
                <w:sz w:val="28"/>
                <w:szCs w:val="28"/>
                <w:lang w:val="kk-KZ"/>
              </w:rPr>
            </w:pPr>
            <w:r>
              <w:rPr>
                <w:rFonts w:ascii="Times New Roman" w:eastAsiaTheme="minorHAnsi" w:hAnsi="Times New Roman"/>
                <w:sz w:val="28"/>
                <w:szCs w:val="28"/>
                <w:lang w:val="kk-KZ"/>
              </w:rPr>
              <w:t>1.5.3 Кристалдану</w:t>
            </w:r>
            <w:r>
              <w:rPr>
                <w:rFonts w:ascii="Times New Roman" w:eastAsiaTheme="minorHAnsi" w:hAnsi="Times New Roman"/>
                <w:sz w:val="28"/>
                <w:szCs w:val="28"/>
                <w:lang w:val="en-US"/>
              </w:rPr>
              <w:t xml:space="preserve"> </w:t>
            </w:r>
            <w:r>
              <w:rPr>
                <w:rFonts w:ascii="Times New Roman" w:eastAsiaTheme="minorHAnsi" w:hAnsi="Times New Roman"/>
                <w:sz w:val="28"/>
                <w:szCs w:val="28"/>
                <w:lang w:val="kk-KZ"/>
              </w:rPr>
              <w:t>әдісі</w:t>
            </w:r>
          </w:p>
        </w:tc>
        <w:tc>
          <w:tcPr>
            <w:tcW w:w="636" w:type="dxa"/>
          </w:tcPr>
          <w:p w:rsidR="00BE11BD" w:rsidRDefault="00BE11BD" w:rsidP="00A83514">
            <w:pPr>
              <w:autoSpaceDE w:val="0"/>
              <w:autoSpaceDN w:val="0"/>
              <w:adjustRightInd w:val="0"/>
              <w:spacing w:after="0" w:line="240" w:lineRule="auto"/>
              <w:jc w:val="right"/>
              <w:rPr>
                <w:rFonts w:ascii="Times New Roman" w:eastAsiaTheme="minorHAnsi" w:hAnsi="Times New Roman"/>
                <w:bCs/>
                <w:sz w:val="28"/>
                <w:szCs w:val="28"/>
                <w:lang w:val="kk-KZ"/>
              </w:rPr>
            </w:pPr>
            <w:r>
              <w:rPr>
                <w:rFonts w:ascii="Times New Roman" w:eastAsiaTheme="minorHAnsi" w:hAnsi="Times New Roman"/>
                <w:bCs/>
                <w:sz w:val="28"/>
                <w:szCs w:val="28"/>
                <w:lang w:val="kk-KZ"/>
              </w:rPr>
              <w:t>4</w:t>
            </w:r>
            <w:r w:rsidR="00CB6665">
              <w:rPr>
                <w:rFonts w:ascii="Times New Roman" w:eastAsiaTheme="minorHAnsi" w:hAnsi="Times New Roman"/>
                <w:bCs/>
                <w:sz w:val="28"/>
                <w:szCs w:val="28"/>
                <w:lang w:val="kk-KZ"/>
              </w:rPr>
              <w:t>1</w:t>
            </w:r>
          </w:p>
        </w:tc>
      </w:tr>
      <w:tr w:rsidR="00BE11BD" w:rsidTr="002C62FA">
        <w:tc>
          <w:tcPr>
            <w:tcW w:w="8992" w:type="dxa"/>
            <w:hideMark/>
          </w:tcPr>
          <w:p w:rsidR="00BE11BD" w:rsidRDefault="00BE11BD" w:rsidP="00A83514">
            <w:pPr>
              <w:autoSpaceDE w:val="0"/>
              <w:autoSpaceDN w:val="0"/>
              <w:adjustRightInd w:val="0"/>
              <w:spacing w:after="0" w:line="240" w:lineRule="auto"/>
              <w:jc w:val="both"/>
              <w:rPr>
                <w:rFonts w:ascii="Times New Roman" w:eastAsiaTheme="minorHAnsi" w:hAnsi="Times New Roman"/>
                <w:sz w:val="28"/>
                <w:szCs w:val="28"/>
                <w:lang w:val="kk-KZ"/>
              </w:rPr>
            </w:pPr>
            <w:r>
              <w:rPr>
                <w:rFonts w:ascii="Times New Roman" w:eastAsiaTheme="minorHAnsi" w:hAnsi="Times New Roman"/>
                <w:sz w:val="28"/>
                <w:szCs w:val="28"/>
                <w:lang w:val="kk-KZ"/>
              </w:rPr>
              <w:t>1.6 Бөлім бойынша қорытынды</w:t>
            </w:r>
          </w:p>
        </w:tc>
        <w:tc>
          <w:tcPr>
            <w:tcW w:w="636" w:type="dxa"/>
            <w:hideMark/>
          </w:tcPr>
          <w:p w:rsidR="00BE11BD" w:rsidRDefault="00BE11BD" w:rsidP="00A83514">
            <w:pPr>
              <w:autoSpaceDE w:val="0"/>
              <w:autoSpaceDN w:val="0"/>
              <w:adjustRightInd w:val="0"/>
              <w:spacing w:after="0" w:line="240" w:lineRule="auto"/>
              <w:jc w:val="right"/>
              <w:rPr>
                <w:rFonts w:ascii="Times New Roman" w:eastAsiaTheme="minorHAnsi" w:hAnsi="Times New Roman"/>
                <w:bCs/>
                <w:sz w:val="28"/>
                <w:szCs w:val="28"/>
                <w:lang w:val="kk-KZ"/>
              </w:rPr>
            </w:pPr>
            <w:r>
              <w:rPr>
                <w:rFonts w:ascii="Times New Roman" w:eastAsiaTheme="minorHAnsi" w:hAnsi="Times New Roman"/>
                <w:bCs/>
                <w:sz w:val="28"/>
                <w:szCs w:val="28"/>
                <w:lang w:val="kk-KZ"/>
              </w:rPr>
              <w:t>4</w:t>
            </w:r>
            <w:r w:rsidR="00CB6665">
              <w:rPr>
                <w:rFonts w:ascii="Times New Roman" w:eastAsiaTheme="minorHAnsi" w:hAnsi="Times New Roman"/>
                <w:bCs/>
                <w:sz w:val="28"/>
                <w:szCs w:val="28"/>
                <w:lang w:val="kk-KZ"/>
              </w:rPr>
              <w:t>4</w:t>
            </w:r>
          </w:p>
        </w:tc>
      </w:tr>
      <w:tr w:rsidR="00BE11BD" w:rsidTr="002C62FA">
        <w:tc>
          <w:tcPr>
            <w:tcW w:w="8992" w:type="dxa"/>
            <w:hideMark/>
          </w:tcPr>
          <w:p w:rsidR="00BE11BD" w:rsidRDefault="00BE11BD" w:rsidP="00A83514">
            <w:pPr>
              <w:autoSpaceDE w:val="0"/>
              <w:autoSpaceDN w:val="0"/>
              <w:adjustRightInd w:val="0"/>
              <w:spacing w:after="0" w:line="240" w:lineRule="auto"/>
              <w:rPr>
                <w:rFonts w:ascii="Times New Roman" w:eastAsiaTheme="minorHAnsi" w:hAnsi="Times New Roman"/>
                <w:sz w:val="28"/>
                <w:szCs w:val="28"/>
                <w:lang w:val="kk-KZ"/>
              </w:rPr>
            </w:pPr>
            <w:r>
              <w:rPr>
                <w:rFonts w:ascii="Times New Roman" w:eastAsiaTheme="minorHAnsi" w:hAnsi="Times New Roman"/>
                <w:b/>
                <w:sz w:val="28"/>
                <w:szCs w:val="28"/>
                <w:lang w:val="kk-KZ"/>
              </w:rPr>
              <w:t>2 ЗЕРТТЕУ ӘДІСТЕМЕСІ МЕН ТӘЖІРИБЕЛІК ҚОНДЫРҒЫ СИПАТТАМАСЫ</w:t>
            </w:r>
          </w:p>
        </w:tc>
        <w:tc>
          <w:tcPr>
            <w:tcW w:w="636" w:type="dxa"/>
          </w:tcPr>
          <w:p w:rsidR="00BE11BD" w:rsidRDefault="00BE11BD" w:rsidP="00A83514">
            <w:pPr>
              <w:autoSpaceDE w:val="0"/>
              <w:autoSpaceDN w:val="0"/>
              <w:adjustRightInd w:val="0"/>
              <w:spacing w:after="0" w:line="240" w:lineRule="auto"/>
              <w:jc w:val="right"/>
              <w:rPr>
                <w:rFonts w:ascii="Times New Roman" w:eastAsiaTheme="minorHAnsi" w:hAnsi="Times New Roman"/>
                <w:bCs/>
                <w:sz w:val="28"/>
                <w:szCs w:val="28"/>
                <w:lang w:val="kk-KZ"/>
              </w:rPr>
            </w:pPr>
          </w:p>
          <w:p w:rsidR="00BE11BD" w:rsidRDefault="00BE11BD" w:rsidP="00A83514">
            <w:pPr>
              <w:autoSpaceDE w:val="0"/>
              <w:autoSpaceDN w:val="0"/>
              <w:adjustRightInd w:val="0"/>
              <w:spacing w:after="0" w:line="240" w:lineRule="auto"/>
              <w:jc w:val="right"/>
              <w:rPr>
                <w:rFonts w:ascii="Times New Roman" w:eastAsiaTheme="minorHAnsi" w:hAnsi="Times New Roman"/>
                <w:bCs/>
                <w:sz w:val="28"/>
                <w:szCs w:val="28"/>
                <w:lang w:val="kk-KZ"/>
              </w:rPr>
            </w:pPr>
            <w:r>
              <w:rPr>
                <w:rFonts w:ascii="Times New Roman" w:eastAsiaTheme="minorHAnsi" w:hAnsi="Times New Roman"/>
                <w:bCs/>
                <w:sz w:val="28"/>
                <w:szCs w:val="28"/>
                <w:lang w:val="kk-KZ"/>
              </w:rPr>
              <w:t>4</w:t>
            </w:r>
            <w:r w:rsidR="00CB6665">
              <w:rPr>
                <w:rFonts w:ascii="Times New Roman" w:eastAsiaTheme="minorHAnsi" w:hAnsi="Times New Roman"/>
                <w:bCs/>
                <w:sz w:val="28"/>
                <w:szCs w:val="28"/>
                <w:lang w:val="kk-KZ"/>
              </w:rPr>
              <w:t>5</w:t>
            </w:r>
          </w:p>
        </w:tc>
      </w:tr>
      <w:tr w:rsidR="00BE11BD" w:rsidTr="002C62FA">
        <w:tc>
          <w:tcPr>
            <w:tcW w:w="8992" w:type="dxa"/>
            <w:hideMark/>
          </w:tcPr>
          <w:p w:rsidR="00BE11BD" w:rsidRDefault="00BE11BD" w:rsidP="00A83514">
            <w:pPr>
              <w:autoSpaceDE w:val="0"/>
              <w:autoSpaceDN w:val="0"/>
              <w:adjustRightInd w:val="0"/>
              <w:spacing w:after="0" w:line="240" w:lineRule="auto"/>
              <w:rPr>
                <w:rFonts w:ascii="Times New Roman" w:eastAsiaTheme="minorHAnsi" w:hAnsi="Times New Roman"/>
                <w:sz w:val="28"/>
                <w:szCs w:val="28"/>
                <w:lang w:val="kk-KZ"/>
              </w:rPr>
            </w:pPr>
            <w:r>
              <w:rPr>
                <w:rFonts w:ascii="Times New Roman" w:eastAsiaTheme="minorHAnsi" w:hAnsi="Times New Roman"/>
                <w:sz w:val="28"/>
                <w:szCs w:val="28"/>
                <w:lang w:val="kk-KZ"/>
              </w:rPr>
              <w:t>2.1 Плазмохимиялық доғалық қондырғының құрылымы мен сипаттамалары</w:t>
            </w:r>
          </w:p>
        </w:tc>
        <w:tc>
          <w:tcPr>
            <w:tcW w:w="636" w:type="dxa"/>
            <w:hideMark/>
          </w:tcPr>
          <w:p w:rsidR="00BE11BD" w:rsidRDefault="00BE11BD" w:rsidP="00A83514">
            <w:pPr>
              <w:autoSpaceDE w:val="0"/>
              <w:autoSpaceDN w:val="0"/>
              <w:adjustRightInd w:val="0"/>
              <w:spacing w:after="0" w:line="240" w:lineRule="auto"/>
              <w:jc w:val="right"/>
              <w:rPr>
                <w:rFonts w:ascii="Times New Roman" w:eastAsiaTheme="minorHAnsi" w:hAnsi="Times New Roman"/>
                <w:bCs/>
                <w:sz w:val="28"/>
                <w:szCs w:val="28"/>
                <w:lang w:val="kk-KZ"/>
              </w:rPr>
            </w:pPr>
          </w:p>
          <w:p w:rsidR="00BE11BD" w:rsidRDefault="00BE11BD" w:rsidP="00A83514">
            <w:pPr>
              <w:autoSpaceDE w:val="0"/>
              <w:autoSpaceDN w:val="0"/>
              <w:adjustRightInd w:val="0"/>
              <w:spacing w:after="0" w:line="240" w:lineRule="auto"/>
              <w:jc w:val="right"/>
              <w:rPr>
                <w:rFonts w:ascii="Times New Roman" w:eastAsiaTheme="minorHAnsi" w:hAnsi="Times New Roman"/>
                <w:bCs/>
                <w:sz w:val="28"/>
                <w:szCs w:val="28"/>
                <w:lang w:val="kk-KZ"/>
              </w:rPr>
            </w:pPr>
            <w:r>
              <w:rPr>
                <w:rFonts w:ascii="Times New Roman" w:eastAsiaTheme="minorHAnsi" w:hAnsi="Times New Roman"/>
                <w:bCs/>
                <w:sz w:val="28"/>
                <w:szCs w:val="28"/>
                <w:lang w:val="kk-KZ"/>
              </w:rPr>
              <w:t>4</w:t>
            </w:r>
            <w:r w:rsidR="00CB6665">
              <w:rPr>
                <w:rFonts w:ascii="Times New Roman" w:eastAsiaTheme="minorHAnsi" w:hAnsi="Times New Roman"/>
                <w:bCs/>
                <w:sz w:val="28"/>
                <w:szCs w:val="28"/>
                <w:lang w:val="kk-KZ"/>
              </w:rPr>
              <w:t>5</w:t>
            </w:r>
          </w:p>
        </w:tc>
      </w:tr>
      <w:tr w:rsidR="00BE11BD" w:rsidTr="002C62FA">
        <w:tc>
          <w:tcPr>
            <w:tcW w:w="8992" w:type="dxa"/>
            <w:hideMark/>
          </w:tcPr>
          <w:p w:rsidR="00EB626C" w:rsidRDefault="00BE11BD" w:rsidP="00A83514">
            <w:pPr>
              <w:autoSpaceDE w:val="0"/>
              <w:autoSpaceDN w:val="0"/>
              <w:adjustRightInd w:val="0"/>
              <w:spacing w:after="0" w:line="240" w:lineRule="auto"/>
              <w:jc w:val="both"/>
              <w:rPr>
                <w:rFonts w:ascii="Times New Roman" w:eastAsiaTheme="minorHAnsi" w:hAnsi="Times New Roman"/>
                <w:sz w:val="28"/>
                <w:szCs w:val="28"/>
                <w:lang w:val="kk-KZ"/>
              </w:rPr>
            </w:pPr>
            <w:r>
              <w:rPr>
                <w:rFonts w:ascii="Times New Roman" w:eastAsiaTheme="minorHAnsi" w:hAnsi="Times New Roman"/>
                <w:sz w:val="28"/>
                <w:szCs w:val="28"/>
                <w:lang w:val="kk-KZ"/>
              </w:rPr>
              <w:t>2.2 Доғалық разрядта фуллеренді синтездеу әдістемесі</w:t>
            </w:r>
          </w:p>
        </w:tc>
        <w:tc>
          <w:tcPr>
            <w:tcW w:w="636" w:type="dxa"/>
            <w:hideMark/>
          </w:tcPr>
          <w:p w:rsidR="00BE11BD" w:rsidRDefault="00BE11BD" w:rsidP="00A83514">
            <w:pPr>
              <w:autoSpaceDE w:val="0"/>
              <w:autoSpaceDN w:val="0"/>
              <w:adjustRightInd w:val="0"/>
              <w:spacing w:after="0" w:line="240" w:lineRule="auto"/>
              <w:jc w:val="right"/>
              <w:rPr>
                <w:rFonts w:ascii="Times New Roman" w:eastAsiaTheme="minorHAnsi" w:hAnsi="Times New Roman"/>
                <w:bCs/>
                <w:sz w:val="28"/>
                <w:szCs w:val="28"/>
                <w:lang w:val="kk-KZ"/>
              </w:rPr>
            </w:pPr>
            <w:r>
              <w:rPr>
                <w:rFonts w:ascii="Times New Roman" w:eastAsiaTheme="minorHAnsi" w:hAnsi="Times New Roman"/>
                <w:bCs/>
                <w:sz w:val="28"/>
                <w:szCs w:val="28"/>
                <w:lang w:val="kk-KZ"/>
              </w:rPr>
              <w:t>4</w:t>
            </w:r>
            <w:r w:rsidR="00CB6665">
              <w:rPr>
                <w:rFonts w:ascii="Times New Roman" w:eastAsiaTheme="minorHAnsi" w:hAnsi="Times New Roman"/>
                <w:bCs/>
                <w:sz w:val="28"/>
                <w:szCs w:val="28"/>
                <w:lang w:val="kk-KZ"/>
              </w:rPr>
              <w:t>9</w:t>
            </w:r>
          </w:p>
        </w:tc>
      </w:tr>
      <w:tr w:rsidR="004E5C22" w:rsidTr="002C62FA">
        <w:tc>
          <w:tcPr>
            <w:tcW w:w="8992" w:type="dxa"/>
            <w:shd w:val="clear" w:color="auto" w:fill="auto"/>
          </w:tcPr>
          <w:p w:rsidR="004E5C22" w:rsidRPr="00192D67" w:rsidRDefault="004E5C22" w:rsidP="00A83514">
            <w:pPr>
              <w:autoSpaceDE w:val="0"/>
              <w:autoSpaceDN w:val="0"/>
              <w:adjustRightInd w:val="0"/>
              <w:spacing w:after="0" w:line="240" w:lineRule="auto"/>
              <w:jc w:val="both"/>
              <w:rPr>
                <w:rFonts w:ascii="Times New Roman" w:eastAsiaTheme="minorHAnsi" w:hAnsi="Times New Roman"/>
                <w:sz w:val="28"/>
                <w:szCs w:val="28"/>
                <w:lang w:val="kk-KZ"/>
              </w:rPr>
            </w:pPr>
            <w:r w:rsidRPr="00192D67">
              <w:rPr>
                <w:rFonts w:ascii="Times New Roman" w:eastAsiaTheme="minorHAnsi" w:hAnsi="Times New Roman"/>
                <w:sz w:val="28"/>
                <w:szCs w:val="28"/>
                <w:lang w:val="kk-KZ"/>
              </w:rPr>
              <w:t xml:space="preserve">2.3 Синтезделген фуллерен күйесін қоспалардан тазарту                                            </w:t>
            </w:r>
          </w:p>
        </w:tc>
        <w:tc>
          <w:tcPr>
            <w:tcW w:w="636" w:type="dxa"/>
            <w:shd w:val="clear" w:color="auto" w:fill="auto"/>
          </w:tcPr>
          <w:p w:rsidR="004E5C22" w:rsidRDefault="004E5C22" w:rsidP="00A83514">
            <w:pPr>
              <w:autoSpaceDE w:val="0"/>
              <w:autoSpaceDN w:val="0"/>
              <w:adjustRightInd w:val="0"/>
              <w:spacing w:after="0" w:line="240" w:lineRule="auto"/>
              <w:jc w:val="right"/>
              <w:rPr>
                <w:rFonts w:ascii="Times New Roman" w:eastAsiaTheme="minorHAnsi" w:hAnsi="Times New Roman"/>
                <w:bCs/>
                <w:sz w:val="28"/>
                <w:szCs w:val="28"/>
                <w:lang w:val="kk-KZ"/>
              </w:rPr>
            </w:pPr>
            <w:r w:rsidRPr="00192D67">
              <w:rPr>
                <w:rFonts w:ascii="Times New Roman" w:eastAsiaTheme="minorHAnsi" w:hAnsi="Times New Roman"/>
                <w:bCs/>
                <w:sz w:val="28"/>
                <w:szCs w:val="28"/>
                <w:lang w:val="kk-KZ"/>
              </w:rPr>
              <w:t>51</w:t>
            </w:r>
          </w:p>
        </w:tc>
      </w:tr>
      <w:tr w:rsidR="00BE11BD" w:rsidTr="002C62FA">
        <w:tc>
          <w:tcPr>
            <w:tcW w:w="8992" w:type="dxa"/>
            <w:shd w:val="clear" w:color="auto" w:fill="FFFFFF" w:themeFill="background1"/>
            <w:hideMark/>
          </w:tcPr>
          <w:p w:rsidR="00BE11BD" w:rsidRDefault="00BE11BD" w:rsidP="00A83514">
            <w:pPr>
              <w:autoSpaceDE w:val="0"/>
              <w:autoSpaceDN w:val="0"/>
              <w:adjustRightInd w:val="0"/>
              <w:spacing w:after="0" w:line="240" w:lineRule="auto"/>
              <w:jc w:val="both"/>
              <w:rPr>
                <w:lang w:val="kk-KZ"/>
              </w:rPr>
            </w:pPr>
            <w:r>
              <w:rPr>
                <w:rFonts w:ascii="Times New Roman" w:eastAsiaTheme="minorHAnsi" w:hAnsi="Times New Roman"/>
                <w:sz w:val="28"/>
                <w:szCs w:val="28"/>
                <w:lang w:val="kk-KZ"/>
              </w:rPr>
              <w:t>2.</w:t>
            </w:r>
            <w:r w:rsidR="00EB626C">
              <w:rPr>
                <w:rFonts w:ascii="Times New Roman" w:eastAsiaTheme="minorHAnsi" w:hAnsi="Times New Roman"/>
                <w:sz w:val="28"/>
                <w:szCs w:val="28"/>
                <w:lang w:val="kk-KZ"/>
              </w:rPr>
              <w:t>4</w:t>
            </w:r>
            <w:r>
              <w:rPr>
                <w:rFonts w:ascii="Times New Roman" w:eastAsiaTheme="minorHAnsi" w:hAnsi="Times New Roman"/>
                <w:sz w:val="28"/>
                <w:szCs w:val="28"/>
                <w:lang w:val="kk-KZ"/>
              </w:rPr>
              <w:t xml:space="preserve"> Морфологиялық және оптикалық талдау әдістері</w:t>
            </w:r>
          </w:p>
        </w:tc>
        <w:tc>
          <w:tcPr>
            <w:tcW w:w="636" w:type="dxa"/>
            <w:shd w:val="clear" w:color="auto" w:fill="FFFFFF" w:themeFill="background1"/>
            <w:hideMark/>
          </w:tcPr>
          <w:p w:rsidR="00BE11BD" w:rsidRDefault="00BE11BD" w:rsidP="00A83514">
            <w:pPr>
              <w:autoSpaceDE w:val="0"/>
              <w:autoSpaceDN w:val="0"/>
              <w:adjustRightInd w:val="0"/>
              <w:spacing w:after="0" w:line="240" w:lineRule="auto"/>
              <w:jc w:val="right"/>
              <w:rPr>
                <w:rFonts w:ascii="Times New Roman" w:eastAsiaTheme="minorHAnsi" w:hAnsi="Times New Roman"/>
                <w:bCs/>
                <w:sz w:val="28"/>
                <w:szCs w:val="28"/>
                <w:lang w:val="kk-KZ"/>
              </w:rPr>
            </w:pPr>
            <w:r>
              <w:rPr>
                <w:rFonts w:ascii="Times New Roman" w:eastAsiaTheme="minorHAnsi" w:hAnsi="Times New Roman"/>
                <w:bCs/>
                <w:sz w:val="28"/>
                <w:szCs w:val="28"/>
                <w:lang w:val="kk-KZ"/>
              </w:rPr>
              <w:t>5</w:t>
            </w:r>
            <w:r w:rsidR="00CB6665">
              <w:rPr>
                <w:rFonts w:ascii="Times New Roman" w:eastAsiaTheme="minorHAnsi" w:hAnsi="Times New Roman"/>
                <w:bCs/>
                <w:sz w:val="28"/>
                <w:szCs w:val="28"/>
                <w:lang w:val="kk-KZ"/>
              </w:rPr>
              <w:t>5</w:t>
            </w:r>
          </w:p>
        </w:tc>
      </w:tr>
      <w:tr w:rsidR="00BE11BD" w:rsidTr="002C62FA">
        <w:tc>
          <w:tcPr>
            <w:tcW w:w="8992" w:type="dxa"/>
            <w:hideMark/>
          </w:tcPr>
          <w:p w:rsidR="00BE11BD" w:rsidRDefault="00BE11BD" w:rsidP="00A83514">
            <w:pPr>
              <w:autoSpaceDE w:val="0"/>
              <w:autoSpaceDN w:val="0"/>
              <w:adjustRightInd w:val="0"/>
              <w:spacing w:after="0" w:line="240" w:lineRule="auto"/>
              <w:jc w:val="both"/>
              <w:rPr>
                <w:rFonts w:ascii="Times New Roman" w:eastAsiaTheme="minorHAnsi" w:hAnsi="Times New Roman"/>
                <w:sz w:val="28"/>
                <w:szCs w:val="28"/>
                <w:lang w:val="kk-KZ"/>
              </w:rPr>
            </w:pPr>
            <w:r>
              <w:rPr>
                <w:rFonts w:ascii="Times New Roman" w:hAnsi="Times New Roman"/>
                <w:bCs/>
                <w:sz w:val="28"/>
                <w:szCs w:val="28"/>
                <w:lang w:val="kk-KZ"/>
              </w:rPr>
              <w:t>2.</w:t>
            </w:r>
            <w:r w:rsidR="00EB626C">
              <w:rPr>
                <w:rFonts w:ascii="Times New Roman" w:hAnsi="Times New Roman"/>
                <w:bCs/>
                <w:sz w:val="28"/>
                <w:szCs w:val="28"/>
                <w:lang w:val="kk-KZ"/>
              </w:rPr>
              <w:t>5</w:t>
            </w:r>
            <w:r>
              <w:rPr>
                <w:rFonts w:ascii="Times New Roman" w:hAnsi="Times New Roman"/>
                <w:bCs/>
                <w:sz w:val="28"/>
                <w:szCs w:val="28"/>
                <w:lang w:val="kk-KZ"/>
              </w:rPr>
              <w:t xml:space="preserve"> Бөлім бойынша қорытынды</w:t>
            </w:r>
          </w:p>
        </w:tc>
        <w:tc>
          <w:tcPr>
            <w:tcW w:w="636" w:type="dxa"/>
            <w:hideMark/>
          </w:tcPr>
          <w:p w:rsidR="00BE11BD" w:rsidRDefault="004E5C22" w:rsidP="00A83514">
            <w:pPr>
              <w:autoSpaceDE w:val="0"/>
              <w:autoSpaceDN w:val="0"/>
              <w:adjustRightInd w:val="0"/>
              <w:spacing w:after="0" w:line="240" w:lineRule="auto"/>
              <w:jc w:val="right"/>
              <w:rPr>
                <w:rFonts w:ascii="Times New Roman" w:eastAsiaTheme="minorHAnsi" w:hAnsi="Times New Roman"/>
                <w:bCs/>
                <w:sz w:val="28"/>
                <w:szCs w:val="28"/>
                <w:lang w:val="kk-KZ"/>
              </w:rPr>
            </w:pPr>
            <w:r>
              <w:rPr>
                <w:rFonts w:ascii="Times New Roman" w:eastAsiaTheme="minorHAnsi" w:hAnsi="Times New Roman"/>
                <w:bCs/>
                <w:sz w:val="28"/>
                <w:szCs w:val="28"/>
                <w:lang w:val="kk-KZ"/>
              </w:rPr>
              <w:t>62</w:t>
            </w:r>
          </w:p>
        </w:tc>
      </w:tr>
      <w:tr w:rsidR="00BE11BD" w:rsidTr="002C62FA">
        <w:tc>
          <w:tcPr>
            <w:tcW w:w="8992" w:type="dxa"/>
          </w:tcPr>
          <w:p w:rsidR="00BE11BD" w:rsidRPr="00564660" w:rsidRDefault="00BE11BD" w:rsidP="00A83514">
            <w:pPr>
              <w:tabs>
                <w:tab w:val="right" w:leader="dot" w:pos="9639"/>
              </w:tabs>
              <w:spacing w:after="0" w:line="240" w:lineRule="auto"/>
              <w:ind w:right="140"/>
              <w:rPr>
                <w:rFonts w:ascii="Times New Roman" w:eastAsiaTheme="minorHAnsi" w:hAnsi="Times New Roman"/>
                <w:b/>
                <w:sz w:val="28"/>
                <w:szCs w:val="28"/>
                <w:lang w:val="kk-KZ"/>
              </w:rPr>
            </w:pPr>
            <w:r>
              <w:rPr>
                <w:rFonts w:ascii="Times New Roman" w:eastAsiaTheme="minorHAnsi" w:hAnsi="Times New Roman"/>
                <w:b/>
                <w:sz w:val="28"/>
                <w:szCs w:val="28"/>
                <w:lang w:val="kk-KZ"/>
              </w:rPr>
              <w:t>3</w:t>
            </w:r>
            <w:r w:rsidRPr="00564660">
              <w:rPr>
                <w:rFonts w:ascii="Times New Roman" w:eastAsiaTheme="minorHAnsi" w:hAnsi="Times New Roman"/>
                <w:b/>
                <w:sz w:val="28"/>
                <w:szCs w:val="28"/>
                <w:lang w:val="kk-KZ"/>
              </w:rPr>
              <w:t xml:space="preserve"> </w:t>
            </w:r>
            <w:r>
              <w:rPr>
                <w:rFonts w:ascii="Times New Roman" w:eastAsiaTheme="minorHAnsi" w:hAnsi="Times New Roman"/>
                <w:b/>
                <w:sz w:val="28"/>
                <w:szCs w:val="28"/>
                <w:lang w:val="kk-KZ"/>
              </w:rPr>
              <w:t>ДОҒАЛЫҚ РАЗРЯД ӘДІСІМЕН СИНТЕЗДЕЛГЕН ФУЛЛЕРЕНДЕРДІ ЗЕРТТЕУ</w:t>
            </w:r>
          </w:p>
        </w:tc>
        <w:tc>
          <w:tcPr>
            <w:tcW w:w="636" w:type="dxa"/>
          </w:tcPr>
          <w:p w:rsidR="00BE11BD" w:rsidRDefault="00BE11BD" w:rsidP="00A83514">
            <w:pPr>
              <w:autoSpaceDE w:val="0"/>
              <w:autoSpaceDN w:val="0"/>
              <w:adjustRightInd w:val="0"/>
              <w:spacing w:after="0" w:line="240" w:lineRule="auto"/>
              <w:jc w:val="right"/>
              <w:rPr>
                <w:rFonts w:ascii="Times New Roman" w:eastAsiaTheme="minorHAnsi" w:hAnsi="Times New Roman"/>
                <w:bCs/>
                <w:sz w:val="28"/>
                <w:szCs w:val="28"/>
                <w:lang w:val="kk-KZ"/>
              </w:rPr>
            </w:pPr>
          </w:p>
          <w:p w:rsidR="00BE11BD" w:rsidRDefault="00BE11BD" w:rsidP="00A83514">
            <w:pPr>
              <w:autoSpaceDE w:val="0"/>
              <w:autoSpaceDN w:val="0"/>
              <w:adjustRightInd w:val="0"/>
              <w:spacing w:after="0" w:line="240" w:lineRule="auto"/>
              <w:jc w:val="right"/>
              <w:rPr>
                <w:rFonts w:ascii="Times New Roman" w:eastAsiaTheme="minorHAnsi" w:hAnsi="Times New Roman"/>
                <w:bCs/>
                <w:sz w:val="28"/>
                <w:szCs w:val="28"/>
                <w:lang w:val="kk-KZ"/>
              </w:rPr>
            </w:pPr>
            <w:r>
              <w:rPr>
                <w:rFonts w:ascii="Times New Roman" w:eastAsiaTheme="minorHAnsi" w:hAnsi="Times New Roman"/>
                <w:bCs/>
                <w:sz w:val="28"/>
                <w:szCs w:val="28"/>
                <w:lang w:val="kk-KZ"/>
              </w:rPr>
              <w:t>6</w:t>
            </w:r>
            <w:r w:rsidR="004E5C22">
              <w:rPr>
                <w:rFonts w:ascii="Times New Roman" w:eastAsiaTheme="minorHAnsi" w:hAnsi="Times New Roman"/>
                <w:bCs/>
                <w:sz w:val="28"/>
                <w:szCs w:val="28"/>
                <w:lang w:val="kk-KZ"/>
              </w:rPr>
              <w:t>3</w:t>
            </w:r>
          </w:p>
        </w:tc>
      </w:tr>
      <w:tr w:rsidR="00BE11BD" w:rsidTr="002C62FA">
        <w:tc>
          <w:tcPr>
            <w:tcW w:w="8992" w:type="dxa"/>
          </w:tcPr>
          <w:p w:rsidR="00BE11BD" w:rsidRDefault="00BE11BD" w:rsidP="00A83514">
            <w:pPr>
              <w:tabs>
                <w:tab w:val="right" w:leader="dot" w:pos="9639"/>
              </w:tabs>
              <w:spacing w:after="0" w:line="240" w:lineRule="auto"/>
              <w:ind w:right="140"/>
              <w:jc w:val="both"/>
              <w:rPr>
                <w:rFonts w:ascii="Times New Roman" w:eastAsiaTheme="minorHAnsi" w:hAnsi="Times New Roman"/>
                <w:sz w:val="28"/>
                <w:szCs w:val="28"/>
                <w:lang w:val="kk-KZ"/>
              </w:rPr>
            </w:pPr>
            <w:r>
              <w:rPr>
                <w:rFonts w:ascii="Times New Roman" w:eastAsiaTheme="minorHAnsi" w:hAnsi="Times New Roman"/>
                <w:sz w:val="28"/>
                <w:szCs w:val="28"/>
                <w:lang w:val="kk-KZ"/>
              </w:rPr>
              <w:t xml:space="preserve">3.1 </w:t>
            </w:r>
            <w:r w:rsidRPr="00A02D73">
              <w:rPr>
                <w:rFonts w:ascii="Times New Roman" w:eastAsiaTheme="minorHAnsi" w:hAnsi="Times New Roman"/>
                <w:sz w:val="28"/>
                <w:szCs w:val="28"/>
                <w:lang w:val="kk-KZ"/>
              </w:rPr>
              <w:t>Фуллерендерге құрылымдық және морфологиялық талдау жүргізу</w:t>
            </w:r>
          </w:p>
        </w:tc>
        <w:tc>
          <w:tcPr>
            <w:tcW w:w="636" w:type="dxa"/>
          </w:tcPr>
          <w:p w:rsidR="00BE11BD" w:rsidRPr="00D37A97" w:rsidRDefault="00D37A97" w:rsidP="00A83514">
            <w:pPr>
              <w:autoSpaceDE w:val="0"/>
              <w:autoSpaceDN w:val="0"/>
              <w:adjustRightInd w:val="0"/>
              <w:spacing w:after="0" w:line="240" w:lineRule="auto"/>
              <w:jc w:val="right"/>
              <w:rPr>
                <w:rFonts w:ascii="Times New Roman" w:eastAsiaTheme="minorHAnsi" w:hAnsi="Times New Roman"/>
                <w:bCs/>
                <w:sz w:val="28"/>
                <w:szCs w:val="28"/>
                <w:lang w:val="kk-KZ"/>
              </w:rPr>
            </w:pPr>
            <w:r w:rsidRPr="00D37A97">
              <w:rPr>
                <w:rFonts w:ascii="Times New Roman" w:eastAsiaTheme="minorHAnsi" w:hAnsi="Times New Roman"/>
                <w:bCs/>
                <w:sz w:val="28"/>
                <w:szCs w:val="28"/>
                <w:lang w:val="kk-KZ"/>
              </w:rPr>
              <w:t>63</w:t>
            </w:r>
          </w:p>
        </w:tc>
      </w:tr>
      <w:tr w:rsidR="00BE11BD" w:rsidTr="002C62FA">
        <w:tc>
          <w:tcPr>
            <w:tcW w:w="8992" w:type="dxa"/>
          </w:tcPr>
          <w:p w:rsidR="00BE11BD" w:rsidRPr="00015AD8" w:rsidRDefault="00BE11BD" w:rsidP="00A83514">
            <w:pPr>
              <w:tabs>
                <w:tab w:val="right" w:leader="dot" w:pos="9639"/>
              </w:tabs>
              <w:spacing w:after="0" w:line="240" w:lineRule="auto"/>
              <w:ind w:right="140"/>
              <w:jc w:val="both"/>
              <w:rPr>
                <w:rFonts w:ascii="Times New Roman" w:eastAsiaTheme="minorHAnsi" w:hAnsi="Times New Roman"/>
                <w:sz w:val="28"/>
                <w:szCs w:val="28"/>
                <w:lang w:val="kk-KZ"/>
              </w:rPr>
            </w:pPr>
            <w:r>
              <w:rPr>
                <w:rFonts w:ascii="Times New Roman" w:eastAsiaTheme="minorHAnsi" w:hAnsi="Times New Roman"/>
                <w:sz w:val="28"/>
                <w:szCs w:val="28"/>
                <w:lang w:val="kk-KZ"/>
              </w:rPr>
              <w:t>3.2 Фуллерендердің жылуөткізгіштігін бағалау</w:t>
            </w:r>
          </w:p>
        </w:tc>
        <w:tc>
          <w:tcPr>
            <w:tcW w:w="636" w:type="dxa"/>
          </w:tcPr>
          <w:p w:rsidR="00BE11BD" w:rsidRPr="00D37A97" w:rsidRDefault="00CB6665" w:rsidP="00A83514">
            <w:pPr>
              <w:autoSpaceDE w:val="0"/>
              <w:autoSpaceDN w:val="0"/>
              <w:adjustRightInd w:val="0"/>
              <w:spacing w:after="0" w:line="240" w:lineRule="auto"/>
              <w:jc w:val="right"/>
              <w:rPr>
                <w:rFonts w:ascii="Times New Roman" w:eastAsiaTheme="minorHAnsi" w:hAnsi="Times New Roman"/>
                <w:bCs/>
                <w:sz w:val="28"/>
                <w:szCs w:val="28"/>
                <w:lang w:val="kk-KZ"/>
              </w:rPr>
            </w:pPr>
            <w:r>
              <w:rPr>
                <w:rFonts w:ascii="Times New Roman" w:eastAsiaTheme="minorHAnsi" w:hAnsi="Times New Roman"/>
                <w:bCs/>
                <w:sz w:val="28"/>
                <w:szCs w:val="28"/>
                <w:lang w:val="kk-KZ"/>
              </w:rPr>
              <w:t>69</w:t>
            </w:r>
          </w:p>
        </w:tc>
      </w:tr>
      <w:tr w:rsidR="00BE11BD" w:rsidRPr="00235859" w:rsidTr="002C62FA">
        <w:tc>
          <w:tcPr>
            <w:tcW w:w="8992" w:type="dxa"/>
          </w:tcPr>
          <w:p w:rsidR="00BE11BD" w:rsidRPr="009C1AFF" w:rsidRDefault="00BE11BD" w:rsidP="00A83514">
            <w:pPr>
              <w:tabs>
                <w:tab w:val="right" w:leader="dot" w:pos="9639"/>
              </w:tabs>
              <w:spacing w:after="0" w:line="240" w:lineRule="auto"/>
              <w:ind w:right="140"/>
              <w:jc w:val="both"/>
              <w:rPr>
                <w:rFonts w:ascii="Times New Roman" w:eastAsiaTheme="minorHAnsi" w:hAnsi="Times New Roman"/>
                <w:sz w:val="28"/>
                <w:szCs w:val="28"/>
                <w:lang w:val="kk-KZ"/>
              </w:rPr>
            </w:pPr>
            <w:r>
              <w:rPr>
                <w:rFonts w:ascii="Times New Roman" w:eastAsiaTheme="minorHAnsi" w:hAnsi="Times New Roman"/>
                <w:sz w:val="28"/>
                <w:szCs w:val="28"/>
                <w:lang w:val="kk-KZ"/>
              </w:rPr>
              <w:t>3.3 Фуллерендердің пиротехникалық композиттердің жанғыштығына әсерін зерттеу</w:t>
            </w:r>
          </w:p>
        </w:tc>
        <w:tc>
          <w:tcPr>
            <w:tcW w:w="636" w:type="dxa"/>
          </w:tcPr>
          <w:p w:rsidR="00BE11BD" w:rsidRPr="00D37A97" w:rsidRDefault="00BE11BD" w:rsidP="00A83514">
            <w:pPr>
              <w:autoSpaceDE w:val="0"/>
              <w:autoSpaceDN w:val="0"/>
              <w:adjustRightInd w:val="0"/>
              <w:spacing w:after="0" w:line="240" w:lineRule="auto"/>
              <w:jc w:val="right"/>
              <w:rPr>
                <w:rFonts w:ascii="Times New Roman" w:eastAsiaTheme="minorHAnsi" w:hAnsi="Times New Roman"/>
                <w:bCs/>
                <w:sz w:val="28"/>
                <w:szCs w:val="28"/>
                <w:lang w:val="kk-KZ"/>
              </w:rPr>
            </w:pPr>
          </w:p>
          <w:p w:rsidR="00BE11BD" w:rsidRPr="00D37A97" w:rsidRDefault="00BE11BD" w:rsidP="00A83514">
            <w:pPr>
              <w:autoSpaceDE w:val="0"/>
              <w:autoSpaceDN w:val="0"/>
              <w:adjustRightInd w:val="0"/>
              <w:spacing w:after="0" w:line="240" w:lineRule="auto"/>
              <w:jc w:val="right"/>
              <w:rPr>
                <w:rFonts w:ascii="Times New Roman" w:eastAsiaTheme="minorHAnsi" w:hAnsi="Times New Roman"/>
                <w:bCs/>
                <w:sz w:val="28"/>
                <w:szCs w:val="28"/>
                <w:lang w:val="kk-KZ"/>
              </w:rPr>
            </w:pPr>
            <w:r w:rsidRPr="00D37A97">
              <w:rPr>
                <w:rFonts w:ascii="Times New Roman" w:eastAsiaTheme="minorHAnsi" w:hAnsi="Times New Roman"/>
                <w:bCs/>
                <w:sz w:val="28"/>
                <w:szCs w:val="28"/>
                <w:lang w:val="kk-KZ"/>
              </w:rPr>
              <w:t>7</w:t>
            </w:r>
            <w:r w:rsidR="00D37A97" w:rsidRPr="00D37A97">
              <w:rPr>
                <w:rFonts w:ascii="Times New Roman" w:eastAsiaTheme="minorHAnsi" w:hAnsi="Times New Roman"/>
                <w:bCs/>
                <w:sz w:val="28"/>
                <w:szCs w:val="28"/>
                <w:lang w:val="kk-KZ"/>
              </w:rPr>
              <w:t>3</w:t>
            </w:r>
          </w:p>
        </w:tc>
      </w:tr>
      <w:tr w:rsidR="00BE11BD" w:rsidRPr="00235859" w:rsidTr="002C62FA">
        <w:tc>
          <w:tcPr>
            <w:tcW w:w="8992" w:type="dxa"/>
          </w:tcPr>
          <w:p w:rsidR="00BE11BD" w:rsidRDefault="00BE11BD" w:rsidP="00A83514">
            <w:pPr>
              <w:tabs>
                <w:tab w:val="right" w:leader="dot" w:pos="9639"/>
              </w:tabs>
              <w:spacing w:after="0" w:line="240" w:lineRule="auto"/>
              <w:ind w:right="140"/>
              <w:jc w:val="both"/>
              <w:rPr>
                <w:rFonts w:ascii="Times New Roman" w:eastAsiaTheme="minorHAnsi" w:hAnsi="Times New Roman"/>
                <w:sz w:val="28"/>
                <w:szCs w:val="28"/>
                <w:lang w:val="kk-KZ"/>
              </w:rPr>
            </w:pPr>
            <w:r>
              <w:rPr>
                <w:rFonts w:ascii="Times New Roman" w:eastAsiaTheme="minorHAnsi" w:hAnsi="Times New Roman"/>
                <w:sz w:val="28"/>
                <w:szCs w:val="28"/>
                <w:lang w:val="kk-KZ"/>
              </w:rPr>
              <w:t>3.4 Фуллерендердің трибологиялық композиттердің үйкеліс қабілетіне әсерін зерттеу</w:t>
            </w:r>
          </w:p>
        </w:tc>
        <w:tc>
          <w:tcPr>
            <w:tcW w:w="636" w:type="dxa"/>
          </w:tcPr>
          <w:p w:rsidR="00BE11BD" w:rsidRPr="00D37A97" w:rsidRDefault="00BE11BD" w:rsidP="00A83514">
            <w:pPr>
              <w:autoSpaceDE w:val="0"/>
              <w:autoSpaceDN w:val="0"/>
              <w:adjustRightInd w:val="0"/>
              <w:spacing w:after="0" w:line="240" w:lineRule="auto"/>
              <w:jc w:val="right"/>
              <w:rPr>
                <w:rFonts w:ascii="Times New Roman" w:eastAsiaTheme="minorHAnsi" w:hAnsi="Times New Roman"/>
                <w:bCs/>
                <w:sz w:val="28"/>
                <w:szCs w:val="28"/>
                <w:lang w:val="kk-KZ"/>
              </w:rPr>
            </w:pPr>
          </w:p>
          <w:p w:rsidR="00BE11BD" w:rsidRPr="00D37A97" w:rsidRDefault="00D37A97" w:rsidP="00A83514">
            <w:pPr>
              <w:autoSpaceDE w:val="0"/>
              <w:autoSpaceDN w:val="0"/>
              <w:adjustRightInd w:val="0"/>
              <w:spacing w:after="0" w:line="240" w:lineRule="auto"/>
              <w:jc w:val="right"/>
              <w:rPr>
                <w:rFonts w:ascii="Times New Roman" w:eastAsiaTheme="minorHAnsi" w:hAnsi="Times New Roman"/>
                <w:bCs/>
                <w:sz w:val="28"/>
                <w:szCs w:val="28"/>
                <w:lang w:val="kk-KZ"/>
              </w:rPr>
            </w:pPr>
            <w:r w:rsidRPr="00D37A97">
              <w:rPr>
                <w:rFonts w:ascii="Times New Roman" w:eastAsiaTheme="minorHAnsi" w:hAnsi="Times New Roman"/>
                <w:bCs/>
                <w:sz w:val="28"/>
                <w:szCs w:val="28"/>
                <w:lang w:val="kk-KZ"/>
              </w:rPr>
              <w:t>8</w:t>
            </w:r>
            <w:r w:rsidR="00CB6665">
              <w:rPr>
                <w:rFonts w:ascii="Times New Roman" w:eastAsiaTheme="minorHAnsi" w:hAnsi="Times New Roman"/>
                <w:bCs/>
                <w:sz w:val="28"/>
                <w:szCs w:val="28"/>
                <w:lang w:val="kk-KZ"/>
              </w:rPr>
              <w:t>1</w:t>
            </w:r>
          </w:p>
        </w:tc>
      </w:tr>
      <w:tr w:rsidR="00BE11BD" w:rsidTr="002C62FA">
        <w:tc>
          <w:tcPr>
            <w:tcW w:w="8992" w:type="dxa"/>
          </w:tcPr>
          <w:p w:rsidR="00BE11BD" w:rsidRDefault="00BE11BD" w:rsidP="00A83514">
            <w:pPr>
              <w:tabs>
                <w:tab w:val="right" w:leader="dot" w:pos="9639"/>
              </w:tabs>
              <w:spacing w:after="0" w:line="240" w:lineRule="auto"/>
              <w:ind w:right="140"/>
              <w:jc w:val="both"/>
              <w:rPr>
                <w:rFonts w:ascii="Times New Roman" w:eastAsiaTheme="minorHAnsi" w:hAnsi="Times New Roman"/>
                <w:sz w:val="28"/>
                <w:szCs w:val="28"/>
                <w:lang w:val="kk-KZ"/>
              </w:rPr>
            </w:pPr>
            <w:r>
              <w:rPr>
                <w:rFonts w:ascii="Times New Roman" w:eastAsiaTheme="minorHAnsi" w:hAnsi="Times New Roman"/>
                <w:sz w:val="28"/>
                <w:szCs w:val="28"/>
                <w:lang w:val="kk-KZ"/>
              </w:rPr>
              <w:t>3.5 Бөлім бойынша қорытынды</w:t>
            </w:r>
          </w:p>
        </w:tc>
        <w:tc>
          <w:tcPr>
            <w:tcW w:w="636" w:type="dxa"/>
          </w:tcPr>
          <w:p w:rsidR="00BE11BD" w:rsidRPr="00D37A97" w:rsidRDefault="00CB6665" w:rsidP="00A83514">
            <w:pPr>
              <w:autoSpaceDE w:val="0"/>
              <w:autoSpaceDN w:val="0"/>
              <w:adjustRightInd w:val="0"/>
              <w:spacing w:after="0" w:line="240" w:lineRule="auto"/>
              <w:jc w:val="right"/>
              <w:rPr>
                <w:rFonts w:ascii="Times New Roman" w:eastAsiaTheme="minorHAnsi" w:hAnsi="Times New Roman"/>
                <w:bCs/>
                <w:sz w:val="28"/>
                <w:szCs w:val="28"/>
                <w:lang w:val="kk-KZ"/>
              </w:rPr>
            </w:pPr>
            <w:r>
              <w:rPr>
                <w:rFonts w:ascii="Times New Roman" w:eastAsiaTheme="minorHAnsi" w:hAnsi="Times New Roman"/>
                <w:bCs/>
                <w:sz w:val="28"/>
                <w:szCs w:val="28"/>
                <w:lang w:val="kk-KZ"/>
              </w:rPr>
              <w:t>91</w:t>
            </w:r>
          </w:p>
        </w:tc>
      </w:tr>
      <w:tr w:rsidR="00BE11BD" w:rsidTr="002C62FA">
        <w:tc>
          <w:tcPr>
            <w:tcW w:w="8992" w:type="dxa"/>
            <w:hideMark/>
          </w:tcPr>
          <w:p w:rsidR="00BE11BD" w:rsidRDefault="00BE11BD" w:rsidP="00A83514">
            <w:pPr>
              <w:autoSpaceDE w:val="0"/>
              <w:autoSpaceDN w:val="0"/>
              <w:adjustRightInd w:val="0"/>
              <w:spacing w:after="0" w:line="240" w:lineRule="auto"/>
              <w:jc w:val="both"/>
              <w:rPr>
                <w:rFonts w:ascii="Times New Roman" w:eastAsiaTheme="minorHAnsi" w:hAnsi="Times New Roman"/>
                <w:sz w:val="28"/>
                <w:szCs w:val="28"/>
                <w:lang w:val="kk-KZ"/>
              </w:rPr>
            </w:pPr>
            <w:r>
              <w:rPr>
                <w:rFonts w:ascii="Times New Roman" w:eastAsiaTheme="minorHAnsi" w:hAnsi="Times New Roman"/>
                <w:b/>
                <w:sz w:val="28"/>
                <w:szCs w:val="28"/>
                <w:lang w:val="kk-KZ"/>
              </w:rPr>
              <w:t>ҚОРЫТЫНДЫ</w:t>
            </w:r>
          </w:p>
        </w:tc>
        <w:tc>
          <w:tcPr>
            <w:tcW w:w="636" w:type="dxa"/>
          </w:tcPr>
          <w:p w:rsidR="00BE11BD" w:rsidRPr="00D37A97" w:rsidRDefault="00CB6665" w:rsidP="00A83514">
            <w:pPr>
              <w:autoSpaceDE w:val="0"/>
              <w:autoSpaceDN w:val="0"/>
              <w:adjustRightInd w:val="0"/>
              <w:spacing w:after="0" w:line="240" w:lineRule="auto"/>
              <w:jc w:val="right"/>
              <w:rPr>
                <w:rFonts w:ascii="Times New Roman" w:eastAsiaTheme="minorHAnsi" w:hAnsi="Times New Roman"/>
                <w:bCs/>
                <w:sz w:val="28"/>
                <w:szCs w:val="28"/>
                <w:lang w:val="kk-KZ"/>
              </w:rPr>
            </w:pPr>
            <w:r>
              <w:rPr>
                <w:rFonts w:ascii="Times New Roman" w:eastAsiaTheme="minorHAnsi" w:hAnsi="Times New Roman"/>
                <w:bCs/>
                <w:sz w:val="28"/>
                <w:szCs w:val="28"/>
                <w:lang w:val="kk-KZ"/>
              </w:rPr>
              <w:t>93</w:t>
            </w:r>
          </w:p>
        </w:tc>
      </w:tr>
      <w:tr w:rsidR="00BE11BD" w:rsidTr="002C62FA">
        <w:tc>
          <w:tcPr>
            <w:tcW w:w="8992" w:type="dxa"/>
            <w:hideMark/>
          </w:tcPr>
          <w:p w:rsidR="00BE11BD" w:rsidRDefault="00BE11BD" w:rsidP="00A83514">
            <w:pPr>
              <w:autoSpaceDE w:val="0"/>
              <w:autoSpaceDN w:val="0"/>
              <w:adjustRightInd w:val="0"/>
              <w:spacing w:after="0" w:line="240" w:lineRule="auto"/>
              <w:jc w:val="both"/>
              <w:rPr>
                <w:rFonts w:ascii="Times New Roman" w:eastAsiaTheme="minorHAnsi" w:hAnsi="Times New Roman"/>
                <w:sz w:val="28"/>
                <w:szCs w:val="28"/>
                <w:lang w:val="kk-KZ"/>
              </w:rPr>
            </w:pPr>
            <w:r>
              <w:rPr>
                <w:rFonts w:ascii="Times New Roman" w:eastAsiaTheme="minorHAnsi" w:hAnsi="Times New Roman"/>
                <w:b/>
                <w:sz w:val="28"/>
                <w:szCs w:val="28"/>
                <w:lang w:val="kk-KZ"/>
              </w:rPr>
              <w:t>ПАЙДАЛАНЫЛҒАН ӘДЕБИЕТТЕР ТІЗІМІ</w:t>
            </w:r>
          </w:p>
        </w:tc>
        <w:tc>
          <w:tcPr>
            <w:tcW w:w="636" w:type="dxa"/>
          </w:tcPr>
          <w:p w:rsidR="00BE11BD" w:rsidRPr="00D37A97" w:rsidRDefault="00D37A97" w:rsidP="00A83514">
            <w:pPr>
              <w:autoSpaceDE w:val="0"/>
              <w:autoSpaceDN w:val="0"/>
              <w:adjustRightInd w:val="0"/>
              <w:spacing w:after="0" w:line="240" w:lineRule="auto"/>
              <w:jc w:val="right"/>
              <w:rPr>
                <w:rFonts w:ascii="Times New Roman" w:eastAsiaTheme="minorHAnsi" w:hAnsi="Times New Roman"/>
                <w:bCs/>
                <w:sz w:val="28"/>
                <w:szCs w:val="28"/>
                <w:lang w:val="kk-KZ"/>
              </w:rPr>
            </w:pPr>
            <w:r w:rsidRPr="00D37A97">
              <w:rPr>
                <w:rFonts w:ascii="Times New Roman" w:eastAsiaTheme="minorHAnsi" w:hAnsi="Times New Roman"/>
                <w:bCs/>
                <w:sz w:val="28"/>
                <w:szCs w:val="28"/>
                <w:lang w:val="kk-KZ"/>
              </w:rPr>
              <w:t>9</w:t>
            </w:r>
            <w:r w:rsidR="00CB6665">
              <w:rPr>
                <w:rFonts w:ascii="Times New Roman" w:eastAsiaTheme="minorHAnsi" w:hAnsi="Times New Roman"/>
                <w:bCs/>
                <w:sz w:val="28"/>
                <w:szCs w:val="28"/>
                <w:lang w:val="kk-KZ"/>
              </w:rPr>
              <w:t>4</w:t>
            </w:r>
          </w:p>
        </w:tc>
      </w:tr>
    </w:tbl>
    <w:p w:rsidR="000B463E" w:rsidRDefault="000B463E" w:rsidP="000B463E">
      <w:pPr>
        <w:autoSpaceDE w:val="0"/>
        <w:autoSpaceDN w:val="0"/>
        <w:adjustRightInd w:val="0"/>
        <w:spacing w:after="0" w:line="240" w:lineRule="auto"/>
        <w:jc w:val="both"/>
        <w:rPr>
          <w:rFonts w:ascii="Times New Roman" w:eastAsiaTheme="minorHAnsi" w:hAnsi="Times New Roman"/>
          <w:bCs/>
          <w:sz w:val="28"/>
          <w:szCs w:val="28"/>
          <w:lang w:val="kk-KZ"/>
        </w:rPr>
      </w:pPr>
    </w:p>
    <w:p w:rsidR="000B463E" w:rsidRPr="00E54324" w:rsidRDefault="000B463E" w:rsidP="000B463E"/>
    <w:p w:rsidR="000B463E" w:rsidRDefault="000B463E" w:rsidP="00102B22">
      <w:pPr>
        <w:autoSpaceDE w:val="0"/>
        <w:autoSpaceDN w:val="0"/>
        <w:adjustRightInd w:val="0"/>
        <w:spacing w:after="0" w:line="240" w:lineRule="auto"/>
        <w:jc w:val="center"/>
        <w:rPr>
          <w:lang w:val="kk-KZ"/>
        </w:rPr>
      </w:pPr>
    </w:p>
    <w:p w:rsidR="00BE11BD" w:rsidRDefault="00BE11BD" w:rsidP="00102B22">
      <w:pPr>
        <w:autoSpaceDE w:val="0"/>
        <w:autoSpaceDN w:val="0"/>
        <w:adjustRightInd w:val="0"/>
        <w:spacing w:after="0" w:line="240" w:lineRule="auto"/>
        <w:jc w:val="center"/>
        <w:rPr>
          <w:lang w:val="kk-KZ"/>
        </w:rPr>
      </w:pPr>
    </w:p>
    <w:p w:rsidR="00BE11BD" w:rsidRDefault="00BE11BD" w:rsidP="00102B22">
      <w:pPr>
        <w:autoSpaceDE w:val="0"/>
        <w:autoSpaceDN w:val="0"/>
        <w:adjustRightInd w:val="0"/>
        <w:spacing w:after="0" w:line="240" w:lineRule="auto"/>
        <w:jc w:val="center"/>
        <w:rPr>
          <w:lang w:val="kk-KZ"/>
        </w:rPr>
      </w:pPr>
      <w:bookmarkStart w:id="0" w:name="_GoBack"/>
      <w:bookmarkEnd w:id="0"/>
    </w:p>
    <w:p w:rsidR="00BE11BD" w:rsidRDefault="00BE11BD" w:rsidP="00102B22">
      <w:pPr>
        <w:autoSpaceDE w:val="0"/>
        <w:autoSpaceDN w:val="0"/>
        <w:adjustRightInd w:val="0"/>
        <w:spacing w:after="0" w:line="240" w:lineRule="auto"/>
        <w:jc w:val="center"/>
        <w:rPr>
          <w:lang w:val="kk-KZ"/>
        </w:rPr>
      </w:pPr>
    </w:p>
    <w:p w:rsidR="002C62FA" w:rsidRDefault="002C62FA" w:rsidP="00102B22">
      <w:pPr>
        <w:autoSpaceDE w:val="0"/>
        <w:autoSpaceDN w:val="0"/>
        <w:adjustRightInd w:val="0"/>
        <w:spacing w:after="0" w:line="240" w:lineRule="auto"/>
        <w:jc w:val="center"/>
        <w:rPr>
          <w:lang w:val="kk-KZ"/>
        </w:rPr>
      </w:pPr>
    </w:p>
    <w:p w:rsidR="003B450F" w:rsidRDefault="003B450F" w:rsidP="003B450F">
      <w:pPr>
        <w:autoSpaceDE w:val="0"/>
        <w:autoSpaceDN w:val="0"/>
        <w:adjustRightInd w:val="0"/>
        <w:spacing w:after="0" w:line="240" w:lineRule="auto"/>
        <w:jc w:val="center"/>
        <w:rPr>
          <w:rFonts w:ascii="Times New Roman" w:eastAsiaTheme="minorHAnsi" w:hAnsi="Times New Roman"/>
          <w:b/>
          <w:bCs/>
          <w:sz w:val="28"/>
          <w:szCs w:val="28"/>
          <w:lang w:val="kk-KZ"/>
        </w:rPr>
      </w:pPr>
      <w:r w:rsidRPr="00AB30D8">
        <w:rPr>
          <w:rFonts w:ascii="Times New Roman" w:eastAsiaTheme="minorHAnsi" w:hAnsi="Times New Roman"/>
          <w:b/>
          <w:bCs/>
          <w:sz w:val="28"/>
          <w:szCs w:val="28"/>
          <w:lang w:val="kk-KZ"/>
        </w:rPr>
        <w:lastRenderedPageBreak/>
        <w:t>АНЫҚТАМАЛАР, БЕЛГІЛЕУЛЕР ЖӘНЕ ҚЫСҚАРТУЛАР</w:t>
      </w:r>
    </w:p>
    <w:p w:rsidR="003B450F" w:rsidRDefault="003B450F" w:rsidP="003B450F">
      <w:pPr>
        <w:autoSpaceDE w:val="0"/>
        <w:autoSpaceDN w:val="0"/>
        <w:adjustRightInd w:val="0"/>
        <w:spacing w:after="0" w:line="240" w:lineRule="auto"/>
        <w:ind w:firstLine="709"/>
        <w:jc w:val="center"/>
        <w:rPr>
          <w:rFonts w:ascii="Times New Roman" w:eastAsiaTheme="minorHAnsi" w:hAnsi="Times New Roman"/>
          <w:sz w:val="28"/>
          <w:szCs w:val="28"/>
          <w:lang w:val="kk-KZ"/>
        </w:rPr>
      </w:pPr>
    </w:p>
    <w:p w:rsidR="003B450F" w:rsidRPr="005B4D43" w:rsidRDefault="003B450F" w:rsidP="003B450F">
      <w:pPr>
        <w:autoSpaceDE w:val="0"/>
        <w:autoSpaceDN w:val="0"/>
        <w:adjustRightInd w:val="0"/>
        <w:spacing w:after="0" w:line="240" w:lineRule="auto"/>
        <w:ind w:firstLine="709"/>
        <w:jc w:val="both"/>
        <w:rPr>
          <w:rFonts w:ascii="Times New Roman" w:eastAsiaTheme="minorHAnsi" w:hAnsi="Times New Roman"/>
          <w:sz w:val="28"/>
          <w:szCs w:val="28"/>
          <w:lang w:val="kk-KZ"/>
        </w:rPr>
      </w:pPr>
      <w:r>
        <w:rPr>
          <w:rFonts w:ascii="Times New Roman" w:eastAsiaTheme="minorHAnsi" w:hAnsi="Times New Roman"/>
          <w:sz w:val="28"/>
          <w:szCs w:val="28"/>
          <w:lang w:val="kk-KZ"/>
        </w:rPr>
        <w:t>Берілген диссертациялық жұмыста келесі терминдер мен анықтамалар қолданылды</w:t>
      </w:r>
      <w:r w:rsidRPr="005B4D43">
        <w:rPr>
          <w:rFonts w:ascii="Times New Roman" w:eastAsiaTheme="minorHAnsi" w:hAnsi="Times New Roman"/>
          <w:sz w:val="28"/>
          <w:szCs w:val="28"/>
          <w:lang w:val="kk-KZ"/>
        </w:rPr>
        <w:t>:</w:t>
      </w:r>
    </w:p>
    <w:p w:rsidR="003B450F" w:rsidRDefault="003B450F" w:rsidP="003B450F">
      <w:pPr>
        <w:autoSpaceDE w:val="0"/>
        <w:autoSpaceDN w:val="0"/>
        <w:adjustRightInd w:val="0"/>
        <w:spacing w:after="0" w:line="240" w:lineRule="auto"/>
        <w:jc w:val="both"/>
        <w:rPr>
          <w:rFonts w:ascii="Times New Roman" w:eastAsiaTheme="minorHAnsi" w:hAnsi="Times New Roman"/>
          <w:sz w:val="28"/>
          <w:szCs w:val="28"/>
          <w:lang w:val="kk-KZ"/>
        </w:rPr>
      </w:pPr>
    </w:p>
    <w:p w:rsidR="003B450F" w:rsidRDefault="003B450F" w:rsidP="00E97C6D">
      <w:pPr>
        <w:autoSpaceDE w:val="0"/>
        <w:autoSpaceDN w:val="0"/>
        <w:adjustRightInd w:val="0"/>
        <w:spacing w:after="0" w:line="240" w:lineRule="auto"/>
        <w:jc w:val="both"/>
        <w:rPr>
          <w:rFonts w:ascii="Times New Roman" w:eastAsiaTheme="minorHAnsi" w:hAnsi="Times New Roman"/>
          <w:sz w:val="28"/>
          <w:szCs w:val="28"/>
          <w:lang w:val="kk-KZ"/>
        </w:rPr>
      </w:pPr>
      <w:r>
        <w:rPr>
          <w:rFonts w:ascii="Times New Roman" w:eastAsiaTheme="minorHAnsi" w:hAnsi="Times New Roman"/>
          <w:sz w:val="28"/>
          <w:szCs w:val="28"/>
          <w:lang w:val="kk-KZ"/>
        </w:rPr>
        <w:t>КНТ – көміртек нанотүтікшелері;</w:t>
      </w:r>
    </w:p>
    <w:p w:rsidR="003B450F" w:rsidRDefault="003B450F" w:rsidP="00E97C6D">
      <w:pPr>
        <w:autoSpaceDE w:val="0"/>
        <w:autoSpaceDN w:val="0"/>
        <w:adjustRightInd w:val="0"/>
        <w:spacing w:after="0" w:line="240" w:lineRule="auto"/>
        <w:jc w:val="both"/>
        <w:rPr>
          <w:rFonts w:ascii="Times New Roman" w:eastAsiaTheme="minorHAnsi" w:hAnsi="Times New Roman"/>
          <w:sz w:val="28"/>
          <w:szCs w:val="28"/>
          <w:lang w:val="kk-KZ"/>
        </w:rPr>
      </w:pPr>
      <w:r w:rsidRPr="000C3C6F">
        <w:rPr>
          <w:rFonts w:ascii="Times New Roman" w:eastAsiaTheme="minorHAnsi" w:hAnsi="Times New Roman"/>
          <w:sz w:val="28"/>
          <w:szCs w:val="28"/>
          <w:lang w:val="kk-KZ"/>
        </w:rPr>
        <w:t xml:space="preserve">GO – </w:t>
      </w:r>
      <w:r>
        <w:rPr>
          <w:rFonts w:ascii="Times New Roman" w:eastAsiaTheme="minorHAnsi" w:hAnsi="Times New Roman"/>
          <w:sz w:val="28"/>
          <w:szCs w:val="28"/>
          <w:lang w:val="kk-KZ"/>
        </w:rPr>
        <w:t>графен оксиді;</w:t>
      </w:r>
    </w:p>
    <w:p w:rsidR="003B450F" w:rsidRDefault="003B450F" w:rsidP="00E97C6D">
      <w:pPr>
        <w:autoSpaceDE w:val="0"/>
        <w:autoSpaceDN w:val="0"/>
        <w:adjustRightInd w:val="0"/>
        <w:spacing w:after="0" w:line="240" w:lineRule="auto"/>
        <w:jc w:val="both"/>
        <w:rPr>
          <w:rFonts w:ascii="Times New Roman" w:eastAsiaTheme="minorHAnsi" w:hAnsi="Times New Roman"/>
          <w:sz w:val="28"/>
          <w:szCs w:val="28"/>
          <w:lang w:val="kk-KZ"/>
        </w:rPr>
      </w:pPr>
      <w:r>
        <w:rPr>
          <w:rFonts w:ascii="Times New Roman" w:eastAsiaTheme="minorHAnsi" w:hAnsi="Times New Roman"/>
          <w:bCs/>
          <w:sz w:val="28"/>
          <w:szCs w:val="28"/>
          <w:lang w:val="kk-KZ"/>
        </w:rPr>
        <w:t xml:space="preserve">БҚКНТ – </w:t>
      </w:r>
      <w:r w:rsidRPr="004742F1">
        <w:rPr>
          <w:rFonts w:ascii="Times New Roman" w:eastAsiaTheme="minorHAnsi" w:hAnsi="Times New Roman"/>
          <w:bCs/>
          <w:sz w:val="28"/>
          <w:szCs w:val="28"/>
          <w:lang w:val="kk-KZ"/>
        </w:rPr>
        <w:t xml:space="preserve">бірқабатты </w:t>
      </w:r>
      <w:r>
        <w:rPr>
          <w:rFonts w:ascii="Times New Roman" w:eastAsiaTheme="minorHAnsi" w:hAnsi="Times New Roman"/>
          <w:sz w:val="28"/>
          <w:szCs w:val="28"/>
          <w:lang w:val="kk-KZ"/>
        </w:rPr>
        <w:t>көміртек нанотүтікшелері;</w:t>
      </w:r>
    </w:p>
    <w:p w:rsidR="003B450F" w:rsidRDefault="003B450F" w:rsidP="00E97C6D">
      <w:pPr>
        <w:autoSpaceDE w:val="0"/>
        <w:autoSpaceDN w:val="0"/>
        <w:adjustRightInd w:val="0"/>
        <w:spacing w:after="0" w:line="240" w:lineRule="auto"/>
        <w:jc w:val="both"/>
        <w:rPr>
          <w:rFonts w:ascii="Times New Roman" w:eastAsiaTheme="minorHAnsi" w:hAnsi="Times New Roman"/>
          <w:sz w:val="28"/>
          <w:szCs w:val="28"/>
          <w:lang w:val="kk-KZ"/>
        </w:rPr>
      </w:pPr>
      <w:r>
        <w:rPr>
          <w:rFonts w:ascii="Times New Roman" w:eastAsiaTheme="minorHAnsi" w:hAnsi="Times New Roman"/>
          <w:bCs/>
          <w:sz w:val="28"/>
          <w:szCs w:val="28"/>
          <w:lang w:val="kk-KZ"/>
        </w:rPr>
        <w:t xml:space="preserve">КҚКНТ – көп қабатты </w:t>
      </w:r>
      <w:r>
        <w:rPr>
          <w:rFonts w:ascii="Times New Roman" w:eastAsiaTheme="minorHAnsi" w:hAnsi="Times New Roman"/>
          <w:sz w:val="28"/>
          <w:szCs w:val="28"/>
          <w:lang w:val="kk-KZ"/>
        </w:rPr>
        <w:t>көміртек нанотүтікшелері;</w:t>
      </w:r>
    </w:p>
    <w:p w:rsidR="003B450F" w:rsidRDefault="003B450F" w:rsidP="00E97C6D">
      <w:pPr>
        <w:autoSpaceDE w:val="0"/>
        <w:autoSpaceDN w:val="0"/>
        <w:adjustRightInd w:val="0"/>
        <w:spacing w:after="0" w:line="240" w:lineRule="auto"/>
        <w:jc w:val="both"/>
        <w:rPr>
          <w:rFonts w:ascii="Times New Roman" w:hAnsi="Times New Roman"/>
          <w:sz w:val="28"/>
          <w:lang w:val="kk-KZ"/>
        </w:rPr>
      </w:pPr>
      <w:r>
        <w:rPr>
          <w:rFonts w:ascii="Times New Roman" w:eastAsiaTheme="minorHAnsi" w:hAnsi="Times New Roman"/>
          <w:sz w:val="28"/>
          <w:szCs w:val="28"/>
          <w:lang w:val="kk-KZ"/>
        </w:rPr>
        <w:t xml:space="preserve">КНШ – </w:t>
      </w:r>
      <w:r>
        <w:rPr>
          <w:rFonts w:ascii="Times New Roman" w:hAnsi="Times New Roman"/>
          <w:sz w:val="28"/>
          <w:lang w:val="kk-KZ"/>
        </w:rPr>
        <w:t>к</w:t>
      </w:r>
      <w:r w:rsidRPr="00DD7AD1">
        <w:rPr>
          <w:rFonts w:ascii="Times New Roman" w:hAnsi="Times New Roman"/>
          <w:sz w:val="28"/>
          <w:lang w:val="kk-KZ"/>
        </w:rPr>
        <w:t>өміртекті наноталшықтар</w:t>
      </w:r>
      <w:r>
        <w:rPr>
          <w:rFonts w:ascii="Times New Roman" w:hAnsi="Times New Roman"/>
          <w:sz w:val="28"/>
          <w:lang w:val="kk-KZ"/>
        </w:rPr>
        <w:t>;</w:t>
      </w:r>
    </w:p>
    <w:p w:rsidR="003B450F" w:rsidRDefault="003B450F" w:rsidP="00E97C6D">
      <w:pPr>
        <w:autoSpaceDE w:val="0"/>
        <w:autoSpaceDN w:val="0"/>
        <w:adjustRightInd w:val="0"/>
        <w:spacing w:after="0" w:line="240" w:lineRule="auto"/>
        <w:jc w:val="both"/>
        <w:rPr>
          <w:rFonts w:ascii="Times New Roman" w:eastAsiaTheme="minorHAnsi" w:hAnsi="Times New Roman"/>
          <w:sz w:val="28"/>
          <w:szCs w:val="28"/>
          <w:lang w:val="kk-KZ"/>
        </w:rPr>
      </w:pPr>
      <w:r w:rsidRPr="00990B84">
        <w:rPr>
          <w:rFonts w:ascii="Times New Roman" w:eastAsiaTheme="minorHAnsi" w:hAnsi="Times New Roman"/>
          <w:sz w:val="28"/>
          <w:szCs w:val="28"/>
          <w:lang w:val="kk-KZ"/>
        </w:rPr>
        <w:t xml:space="preserve">MOF </w:t>
      </w:r>
      <w:r>
        <w:rPr>
          <w:rFonts w:ascii="Times New Roman" w:eastAsiaTheme="minorHAnsi" w:hAnsi="Times New Roman"/>
          <w:sz w:val="28"/>
          <w:szCs w:val="28"/>
          <w:lang w:val="kk-KZ"/>
        </w:rPr>
        <w:t>–</w:t>
      </w:r>
      <w:r w:rsidRPr="00990B84">
        <w:rPr>
          <w:rFonts w:ascii="Times New Roman" w:eastAsiaTheme="minorHAnsi" w:hAnsi="Times New Roman"/>
          <w:sz w:val="28"/>
          <w:szCs w:val="28"/>
          <w:lang w:val="kk-KZ"/>
        </w:rPr>
        <w:t xml:space="preserve"> </w:t>
      </w:r>
      <w:r>
        <w:rPr>
          <w:rFonts w:ascii="Times New Roman" w:eastAsiaTheme="minorHAnsi" w:hAnsi="Times New Roman"/>
          <w:sz w:val="28"/>
          <w:szCs w:val="28"/>
          <w:lang w:val="kk-KZ"/>
        </w:rPr>
        <w:t>металл-органикалық құрылымдар;</w:t>
      </w:r>
    </w:p>
    <w:p w:rsidR="003B450F" w:rsidRDefault="003B450F" w:rsidP="00E97C6D">
      <w:pPr>
        <w:autoSpaceDE w:val="0"/>
        <w:autoSpaceDN w:val="0"/>
        <w:adjustRightInd w:val="0"/>
        <w:spacing w:after="0" w:line="240" w:lineRule="auto"/>
        <w:jc w:val="both"/>
        <w:rPr>
          <w:rFonts w:ascii="Times New Roman" w:hAnsi="Times New Roman"/>
          <w:sz w:val="28"/>
          <w:szCs w:val="28"/>
          <w:lang w:val="kk-KZ"/>
        </w:rPr>
      </w:pPr>
      <w:r>
        <w:rPr>
          <w:rFonts w:ascii="Times New Roman" w:eastAsiaTheme="minorHAnsi" w:hAnsi="Times New Roman"/>
          <w:sz w:val="28"/>
          <w:szCs w:val="28"/>
          <w:lang w:val="kk-KZ"/>
        </w:rPr>
        <w:t xml:space="preserve">ЖЭСХ – </w:t>
      </w:r>
      <w:r>
        <w:rPr>
          <w:rFonts w:ascii="Times New Roman" w:hAnsi="Times New Roman"/>
          <w:sz w:val="28"/>
          <w:szCs w:val="28"/>
          <w:lang w:val="kk-KZ"/>
        </w:rPr>
        <w:t>жоғары эффективті сұйық хроматография;</w:t>
      </w:r>
    </w:p>
    <w:p w:rsidR="003B450F" w:rsidRDefault="003B450F" w:rsidP="00E97C6D">
      <w:pPr>
        <w:autoSpaceDE w:val="0"/>
        <w:autoSpaceDN w:val="0"/>
        <w:adjustRightInd w:val="0"/>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ДБУ – </w:t>
      </w:r>
      <w:r w:rsidRPr="001007C8">
        <w:rPr>
          <w:rFonts w:ascii="Times New Roman" w:hAnsi="Times New Roman"/>
          <w:sz w:val="28"/>
          <w:szCs w:val="28"/>
          <w:lang w:val="kk-KZ"/>
        </w:rPr>
        <w:t>1,8-диазабицикло[5.4.0]ундек-7-ен</w:t>
      </w:r>
      <w:r>
        <w:rPr>
          <w:rFonts w:ascii="Times New Roman" w:hAnsi="Times New Roman"/>
          <w:sz w:val="28"/>
          <w:szCs w:val="28"/>
          <w:lang w:val="kk-KZ"/>
        </w:rPr>
        <w:t>;</w:t>
      </w:r>
    </w:p>
    <w:p w:rsidR="003B450F" w:rsidRDefault="003B450F" w:rsidP="00E97C6D">
      <w:pPr>
        <w:autoSpaceDE w:val="0"/>
        <w:autoSpaceDN w:val="0"/>
        <w:adjustRightInd w:val="0"/>
        <w:spacing w:after="0" w:line="240" w:lineRule="auto"/>
        <w:jc w:val="both"/>
        <w:rPr>
          <w:rFonts w:ascii="Times New Roman" w:eastAsiaTheme="minorHAnsi" w:hAnsi="Times New Roman"/>
          <w:sz w:val="28"/>
          <w:szCs w:val="28"/>
          <w:lang w:val="kk-KZ"/>
        </w:rPr>
      </w:pPr>
      <w:r>
        <w:rPr>
          <w:rFonts w:ascii="Times New Roman" w:eastAsiaTheme="minorHAnsi" w:hAnsi="Times New Roman"/>
          <w:sz w:val="28"/>
          <w:szCs w:val="28"/>
          <w:lang w:val="kk-KZ"/>
        </w:rPr>
        <w:t>ДА – Дильс-Альдер қосылуы;</w:t>
      </w:r>
    </w:p>
    <w:p w:rsidR="003B450F" w:rsidRDefault="003B450F" w:rsidP="00E97C6D">
      <w:pPr>
        <w:autoSpaceDE w:val="0"/>
        <w:autoSpaceDN w:val="0"/>
        <w:adjustRightInd w:val="0"/>
        <w:spacing w:after="0" w:line="240" w:lineRule="auto"/>
        <w:jc w:val="both"/>
        <w:rPr>
          <w:rFonts w:ascii="Times New Roman" w:hAnsi="Times New Roman"/>
          <w:sz w:val="28"/>
          <w:szCs w:val="28"/>
          <w:lang w:val="kk-KZ"/>
        </w:rPr>
      </w:pPr>
      <w:r w:rsidRPr="00CB10F0">
        <w:rPr>
          <w:rFonts w:ascii="Times New Roman" w:eastAsiaTheme="minorHAnsi" w:hAnsi="Times New Roman"/>
          <w:sz w:val="28"/>
          <w:szCs w:val="28"/>
          <w:lang w:val="kk-KZ"/>
        </w:rPr>
        <w:t xml:space="preserve">PCBM </w:t>
      </w:r>
      <w:r>
        <w:rPr>
          <w:rFonts w:ascii="Times New Roman" w:eastAsiaTheme="minorHAnsi" w:hAnsi="Times New Roman"/>
          <w:sz w:val="28"/>
          <w:szCs w:val="28"/>
          <w:lang w:val="kk-KZ"/>
        </w:rPr>
        <w:t>–</w:t>
      </w:r>
      <w:r w:rsidRPr="00CB10F0">
        <w:rPr>
          <w:rFonts w:ascii="Times New Roman" w:eastAsiaTheme="minorHAnsi" w:hAnsi="Times New Roman"/>
          <w:sz w:val="28"/>
          <w:szCs w:val="28"/>
          <w:lang w:val="kk-KZ"/>
        </w:rPr>
        <w:t xml:space="preserve"> </w:t>
      </w:r>
      <w:r w:rsidRPr="00CB10F0">
        <w:rPr>
          <w:rFonts w:ascii="Times New Roman" w:hAnsi="Times New Roman"/>
          <w:sz w:val="28"/>
          <w:szCs w:val="28"/>
          <w:lang w:val="kk-KZ"/>
        </w:rPr>
        <w:t>[6,6]-Phenyl-C₆₁-butyric acid methyl ester ([6,6]-Фенил-C₆₁-бутират метил эфирі)</w:t>
      </w:r>
    </w:p>
    <w:p w:rsidR="009545F5" w:rsidRDefault="009545F5" w:rsidP="00E97C6D">
      <w:pPr>
        <w:autoSpaceDE w:val="0"/>
        <w:autoSpaceDN w:val="0"/>
        <w:adjustRightInd w:val="0"/>
        <w:spacing w:after="0" w:line="240" w:lineRule="auto"/>
        <w:jc w:val="both"/>
        <w:rPr>
          <w:rFonts w:ascii="Times New Roman" w:hAnsi="Times New Roman"/>
          <w:sz w:val="28"/>
          <w:szCs w:val="28"/>
          <w:lang w:val="kk-KZ"/>
        </w:rPr>
      </w:pPr>
      <w:r>
        <w:rPr>
          <w:rFonts w:ascii="Times New Roman" w:hAnsi="Times New Roman"/>
          <w:sz w:val="28"/>
          <w:szCs w:val="28"/>
          <w:lang w:val="kk-KZ"/>
        </w:rPr>
        <w:t>СЭМ – сканерлеуші электрондық микроскоп;</w:t>
      </w:r>
    </w:p>
    <w:p w:rsidR="009545F5" w:rsidRDefault="009545F5" w:rsidP="00E97C6D">
      <w:pPr>
        <w:autoSpaceDE w:val="0"/>
        <w:autoSpaceDN w:val="0"/>
        <w:adjustRightInd w:val="0"/>
        <w:spacing w:after="0" w:line="240" w:lineRule="auto"/>
        <w:jc w:val="both"/>
        <w:rPr>
          <w:rFonts w:ascii="Times New Roman" w:hAnsi="Times New Roman"/>
          <w:sz w:val="28"/>
          <w:szCs w:val="28"/>
          <w:lang w:val="kk-KZ"/>
        </w:rPr>
      </w:pPr>
      <w:r>
        <w:rPr>
          <w:rFonts w:ascii="Times New Roman" w:hAnsi="Times New Roman"/>
          <w:sz w:val="28"/>
          <w:szCs w:val="28"/>
          <w:lang w:val="kk-KZ"/>
        </w:rPr>
        <w:t>ТЭМ – трансмиссиялық электрондық микроскоп;</w:t>
      </w:r>
    </w:p>
    <w:p w:rsidR="009545F5" w:rsidRPr="009545F5" w:rsidRDefault="009545F5" w:rsidP="00E97C6D">
      <w:pPr>
        <w:autoSpaceDE w:val="0"/>
        <w:autoSpaceDN w:val="0"/>
        <w:adjustRightInd w:val="0"/>
        <w:spacing w:after="0" w:line="240" w:lineRule="auto"/>
        <w:jc w:val="both"/>
        <w:rPr>
          <w:rFonts w:ascii="Times New Roman" w:hAnsi="Times New Roman"/>
          <w:sz w:val="28"/>
          <w:szCs w:val="28"/>
          <w:lang w:val="kk-KZ"/>
        </w:rPr>
      </w:pPr>
      <w:r>
        <w:rPr>
          <w:rFonts w:ascii="Times New Roman" w:hAnsi="Times New Roman"/>
          <w:sz w:val="28"/>
          <w:szCs w:val="28"/>
          <w:lang w:val="kk-KZ"/>
        </w:rPr>
        <w:t>МТ – мойынтірек;</w:t>
      </w:r>
    </w:p>
    <w:p w:rsidR="003B450F" w:rsidRDefault="00E97C6D" w:rsidP="00E97C6D">
      <w:pPr>
        <w:autoSpaceDE w:val="0"/>
        <w:autoSpaceDN w:val="0"/>
        <w:adjustRightInd w:val="0"/>
        <w:spacing w:after="0" w:line="240" w:lineRule="auto"/>
        <w:jc w:val="both"/>
        <w:rPr>
          <w:rFonts w:ascii="Times New Roman" w:eastAsiaTheme="minorHAnsi" w:hAnsi="Times New Roman"/>
          <w:sz w:val="28"/>
          <w:szCs w:val="28"/>
          <w:lang w:val="kk-KZ"/>
        </w:rPr>
      </w:pPr>
      <w:r>
        <w:rPr>
          <w:rFonts w:ascii="Times New Roman" w:eastAsiaTheme="minorHAnsi" w:hAnsi="Times New Roman"/>
          <w:sz w:val="28"/>
          <w:szCs w:val="28"/>
          <w:lang w:val="kk-KZ"/>
        </w:rPr>
        <w:t>ФК – фуллерендік күйе;</w:t>
      </w:r>
    </w:p>
    <w:p w:rsidR="00E97C6D" w:rsidRDefault="00E97C6D" w:rsidP="00E97C6D">
      <w:pPr>
        <w:autoSpaceDE w:val="0"/>
        <w:autoSpaceDN w:val="0"/>
        <w:adjustRightInd w:val="0"/>
        <w:spacing w:after="0" w:line="240" w:lineRule="auto"/>
        <w:jc w:val="both"/>
        <w:rPr>
          <w:rFonts w:ascii="Times New Roman" w:eastAsiaTheme="minorHAnsi" w:hAnsi="Times New Roman"/>
          <w:sz w:val="28"/>
          <w:szCs w:val="28"/>
          <w:lang w:val="kk-KZ"/>
        </w:rPr>
      </w:pPr>
      <w:r>
        <w:rPr>
          <w:rFonts w:ascii="Times New Roman" w:eastAsiaTheme="minorHAnsi" w:hAnsi="Times New Roman"/>
          <w:sz w:val="28"/>
          <w:szCs w:val="28"/>
          <w:lang w:val="kk-KZ"/>
        </w:rPr>
        <w:t>ПҚ – пиротехникалық құрам;</w:t>
      </w:r>
    </w:p>
    <w:p w:rsidR="003B450F" w:rsidRDefault="00E97C6D" w:rsidP="00E97C6D">
      <w:pPr>
        <w:spacing w:after="0" w:line="240" w:lineRule="auto"/>
        <w:jc w:val="both"/>
        <w:rPr>
          <w:rFonts w:ascii="Times New Roman" w:hAnsi="Times New Roman"/>
          <w:sz w:val="28"/>
          <w:szCs w:val="28"/>
          <w:lang w:val="kk-KZ"/>
        </w:rPr>
      </w:pPr>
      <w:r w:rsidRPr="0078763D">
        <w:rPr>
          <w:rFonts w:ascii="Times New Roman" w:hAnsi="Times New Roman"/>
          <w:sz w:val="28"/>
          <w:szCs w:val="28"/>
          <w:lang w:val="kk-KZ"/>
        </w:rPr>
        <w:t>UT-FVP</w:t>
      </w:r>
      <w:r>
        <w:rPr>
          <w:rFonts w:ascii="Times New Roman" w:hAnsi="Times New Roman"/>
          <w:sz w:val="28"/>
          <w:szCs w:val="28"/>
          <w:lang w:val="kk-KZ"/>
        </w:rPr>
        <w:t xml:space="preserve"> – </w:t>
      </w:r>
      <w:r w:rsidRPr="0078763D">
        <w:rPr>
          <w:rFonts w:ascii="Times New Roman" w:hAnsi="Times New Roman"/>
          <w:sz w:val="28"/>
          <w:szCs w:val="28"/>
          <w:lang w:val="kk-KZ"/>
        </w:rPr>
        <w:t>ultra-high temperature flash vacuum pyrolisys</w:t>
      </w:r>
      <w:r>
        <w:rPr>
          <w:rFonts w:ascii="Times New Roman" w:hAnsi="Times New Roman"/>
          <w:sz w:val="28"/>
          <w:szCs w:val="28"/>
          <w:lang w:val="kk-KZ"/>
        </w:rPr>
        <w:t xml:space="preserve"> (аса жоғары </w:t>
      </w:r>
      <w:r w:rsidRPr="0078763D">
        <w:rPr>
          <w:rFonts w:ascii="Times New Roman" w:hAnsi="Times New Roman"/>
          <w:sz w:val="28"/>
          <w:szCs w:val="28"/>
          <w:lang w:val="kk-KZ"/>
        </w:rPr>
        <w:t>температуралы</w:t>
      </w:r>
      <w:r>
        <w:rPr>
          <w:rFonts w:ascii="Times New Roman" w:hAnsi="Times New Roman"/>
          <w:sz w:val="28"/>
          <w:szCs w:val="28"/>
          <w:lang w:val="kk-KZ"/>
        </w:rPr>
        <w:t xml:space="preserve"> жылдам вакуумдық пиролиз);</w:t>
      </w:r>
    </w:p>
    <w:p w:rsidR="005048BD" w:rsidRDefault="005048BD" w:rsidP="00E97C6D">
      <w:pPr>
        <w:spacing w:after="0" w:line="240" w:lineRule="auto"/>
        <w:jc w:val="both"/>
        <w:rPr>
          <w:rFonts w:ascii="Times New Roman" w:hAnsi="Times New Roman"/>
          <w:sz w:val="28"/>
          <w:szCs w:val="28"/>
          <w:lang w:val="kk-KZ"/>
        </w:rPr>
      </w:pPr>
      <w:r>
        <w:rPr>
          <w:rFonts w:ascii="Times New Roman" w:hAnsi="Times New Roman"/>
          <w:sz w:val="28"/>
          <w:szCs w:val="28"/>
          <w:lang w:val="kk-KZ"/>
        </w:rPr>
        <w:t>УК – ультракүлгін;</w:t>
      </w:r>
    </w:p>
    <w:p w:rsidR="005048BD" w:rsidRDefault="005048BD" w:rsidP="00E97C6D">
      <w:pPr>
        <w:spacing w:after="0" w:line="240" w:lineRule="auto"/>
        <w:jc w:val="both"/>
        <w:rPr>
          <w:rFonts w:ascii="Times New Roman" w:hAnsi="Times New Roman"/>
          <w:sz w:val="28"/>
          <w:szCs w:val="28"/>
          <w:lang w:val="kk-KZ"/>
        </w:rPr>
      </w:pPr>
      <w:r w:rsidRPr="00E06A6B">
        <w:rPr>
          <w:rFonts w:ascii="Times New Roman" w:hAnsi="Times New Roman"/>
          <w:sz w:val="28"/>
          <w:szCs w:val="28"/>
          <w:lang w:val="kk-KZ"/>
        </w:rPr>
        <w:t xml:space="preserve">DC – </w:t>
      </w:r>
      <w:r>
        <w:rPr>
          <w:rFonts w:ascii="Times New Roman" w:hAnsi="Times New Roman"/>
          <w:sz w:val="28"/>
          <w:szCs w:val="28"/>
          <w:lang w:val="kk-KZ"/>
        </w:rPr>
        <w:t>тұрақты ток;</w:t>
      </w:r>
    </w:p>
    <w:p w:rsidR="005048BD" w:rsidRDefault="005048BD" w:rsidP="00E97C6D">
      <w:pPr>
        <w:spacing w:after="0" w:line="240" w:lineRule="auto"/>
        <w:jc w:val="both"/>
        <w:rPr>
          <w:rFonts w:ascii="Times New Roman" w:hAnsi="Times New Roman"/>
          <w:sz w:val="28"/>
          <w:szCs w:val="28"/>
          <w:lang w:val="kk-KZ"/>
        </w:rPr>
      </w:pPr>
      <w:r w:rsidRPr="00E06A6B">
        <w:rPr>
          <w:rFonts w:ascii="Times New Roman" w:hAnsi="Times New Roman"/>
          <w:sz w:val="28"/>
          <w:szCs w:val="28"/>
          <w:lang w:val="kk-KZ"/>
        </w:rPr>
        <w:t xml:space="preserve">AC – </w:t>
      </w:r>
      <w:r>
        <w:rPr>
          <w:rFonts w:ascii="Times New Roman" w:hAnsi="Times New Roman"/>
          <w:sz w:val="28"/>
          <w:szCs w:val="28"/>
          <w:lang w:val="kk-KZ"/>
        </w:rPr>
        <w:t>айнымалы ток;</w:t>
      </w:r>
    </w:p>
    <w:p w:rsidR="005048BD" w:rsidRPr="005048BD" w:rsidRDefault="005048BD" w:rsidP="00E97C6D">
      <w:pPr>
        <w:spacing w:after="0" w:line="240" w:lineRule="auto"/>
        <w:jc w:val="both"/>
        <w:rPr>
          <w:rFonts w:ascii="Times New Roman" w:hAnsi="Times New Roman"/>
          <w:sz w:val="28"/>
          <w:szCs w:val="28"/>
          <w:lang w:val="kk-KZ"/>
        </w:rPr>
      </w:pPr>
      <w:r w:rsidRPr="005048BD">
        <w:rPr>
          <w:rFonts w:ascii="Times New Roman" w:hAnsi="Times New Roman"/>
          <w:sz w:val="28"/>
          <w:szCs w:val="28"/>
          <w:lang w:val="kk-KZ"/>
        </w:rPr>
        <w:t>HOMO – Highest Occupied Molecular Orbital</w:t>
      </w:r>
      <w:r>
        <w:rPr>
          <w:rFonts w:ascii="Times New Roman" w:hAnsi="Times New Roman"/>
          <w:sz w:val="28"/>
          <w:szCs w:val="28"/>
          <w:lang w:val="kk-KZ"/>
        </w:rPr>
        <w:t xml:space="preserve"> (</w:t>
      </w:r>
      <w:r w:rsidRPr="005048BD">
        <w:rPr>
          <w:rFonts w:ascii="Times New Roman" w:hAnsi="Times New Roman"/>
          <w:sz w:val="28"/>
          <w:szCs w:val="28"/>
          <w:lang w:val="kk-KZ"/>
        </w:rPr>
        <w:t>ең жоғарғы толтырылған молекулалық орбитал</w:t>
      </w:r>
      <w:r>
        <w:rPr>
          <w:rFonts w:ascii="Times New Roman" w:hAnsi="Times New Roman"/>
          <w:sz w:val="28"/>
          <w:szCs w:val="28"/>
          <w:lang w:val="kk-KZ"/>
        </w:rPr>
        <w:t xml:space="preserve">) – </w:t>
      </w:r>
      <w:r w:rsidRPr="005048BD">
        <w:rPr>
          <w:rFonts w:ascii="Times New Roman" w:hAnsi="Times New Roman"/>
          <w:sz w:val="28"/>
          <w:szCs w:val="28"/>
          <w:lang w:val="kk-KZ"/>
        </w:rPr>
        <w:t>молекуладағы электрондар толтырған ең жоғарғы энергетикалық деңгей.</w:t>
      </w:r>
    </w:p>
    <w:p w:rsidR="005048BD" w:rsidRDefault="005048BD" w:rsidP="00E97C6D">
      <w:pPr>
        <w:spacing w:after="0" w:line="240" w:lineRule="auto"/>
        <w:jc w:val="both"/>
        <w:rPr>
          <w:rFonts w:ascii="Times New Roman" w:hAnsi="Times New Roman"/>
          <w:sz w:val="28"/>
          <w:szCs w:val="28"/>
          <w:lang w:val="kk-KZ"/>
        </w:rPr>
      </w:pPr>
      <w:r w:rsidRPr="005048BD">
        <w:rPr>
          <w:rFonts w:ascii="Times New Roman" w:hAnsi="Times New Roman"/>
          <w:sz w:val="28"/>
          <w:szCs w:val="28"/>
          <w:lang w:val="kk-KZ"/>
        </w:rPr>
        <w:t xml:space="preserve">LUMO </w:t>
      </w:r>
      <w:r>
        <w:rPr>
          <w:rFonts w:ascii="Times New Roman" w:hAnsi="Times New Roman"/>
          <w:sz w:val="28"/>
          <w:szCs w:val="28"/>
          <w:lang w:val="kk-KZ"/>
        </w:rPr>
        <w:t>–</w:t>
      </w:r>
      <w:r w:rsidRPr="005048BD">
        <w:rPr>
          <w:rFonts w:ascii="Times New Roman" w:hAnsi="Times New Roman"/>
          <w:sz w:val="28"/>
          <w:szCs w:val="28"/>
          <w:lang w:val="kk-KZ"/>
        </w:rPr>
        <w:t xml:space="preserve"> Lowest Unoccupied Molecular Orbital</w:t>
      </w:r>
      <w:r>
        <w:rPr>
          <w:rFonts w:ascii="Times New Roman" w:hAnsi="Times New Roman"/>
          <w:sz w:val="28"/>
          <w:szCs w:val="28"/>
          <w:lang w:val="kk-KZ"/>
        </w:rPr>
        <w:t xml:space="preserve"> (</w:t>
      </w:r>
      <w:r w:rsidRPr="005048BD">
        <w:rPr>
          <w:rFonts w:ascii="Times New Roman" w:hAnsi="Times New Roman"/>
          <w:sz w:val="28"/>
          <w:szCs w:val="28"/>
          <w:lang w:val="kk-KZ"/>
        </w:rPr>
        <w:t>ең төменгі бос молекулалық орбитал</w:t>
      </w:r>
      <w:r>
        <w:rPr>
          <w:rFonts w:ascii="Times New Roman" w:hAnsi="Times New Roman"/>
          <w:sz w:val="28"/>
          <w:szCs w:val="28"/>
          <w:lang w:val="kk-KZ"/>
        </w:rPr>
        <w:t>)</w:t>
      </w:r>
      <w:r w:rsidRPr="005048BD">
        <w:rPr>
          <w:rFonts w:ascii="Times New Roman" w:hAnsi="Times New Roman"/>
          <w:sz w:val="28"/>
          <w:szCs w:val="28"/>
          <w:lang w:val="kk-KZ"/>
        </w:rPr>
        <w:t xml:space="preserve"> – электрон орналаспаған, бірақ келесі кезекте толтырылатын ең төменгі энергетикалық деңгей.</w:t>
      </w:r>
    </w:p>
    <w:p w:rsidR="00D61751" w:rsidRPr="00E06A6B" w:rsidRDefault="00D61751" w:rsidP="00E97C6D">
      <w:pPr>
        <w:spacing w:after="0" w:line="240" w:lineRule="auto"/>
        <w:jc w:val="both"/>
        <w:rPr>
          <w:rFonts w:ascii="Times New Roman" w:eastAsiaTheme="minorEastAsia" w:hAnsi="Times New Roman"/>
          <w:sz w:val="28"/>
          <w:szCs w:val="28"/>
          <w:lang w:val="kk-KZ"/>
        </w:rPr>
      </w:pPr>
      <w:r w:rsidRPr="00E06A6B">
        <w:rPr>
          <w:rFonts w:ascii="Times New Roman" w:hAnsi="Times New Roman"/>
          <w:sz w:val="28"/>
          <w:szCs w:val="28"/>
          <w:lang w:val="kk-KZ"/>
        </w:rPr>
        <w:t xml:space="preserve">TDAE – </w:t>
      </w:r>
      <w:r w:rsidRPr="00792043">
        <w:rPr>
          <w:rFonts w:ascii="Times New Roman" w:eastAsiaTheme="minorEastAsia" w:hAnsi="Times New Roman"/>
          <w:sz w:val="28"/>
          <w:szCs w:val="28"/>
          <w:lang w:val="kk-KZ"/>
        </w:rPr>
        <w:t>тетраксидиметиламиноэтилен</w:t>
      </w:r>
      <w:r w:rsidRPr="00E06A6B">
        <w:rPr>
          <w:rFonts w:ascii="Times New Roman" w:eastAsiaTheme="minorEastAsia" w:hAnsi="Times New Roman"/>
          <w:sz w:val="28"/>
          <w:szCs w:val="28"/>
          <w:lang w:val="kk-KZ"/>
        </w:rPr>
        <w:t>;</w:t>
      </w:r>
    </w:p>
    <w:p w:rsidR="00D61751" w:rsidRDefault="00D61751" w:rsidP="00E97C6D">
      <w:pPr>
        <w:spacing w:after="0" w:line="240" w:lineRule="auto"/>
        <w:jc w:val="both"/>
        <w:rPr>
          <w:rFonts w:ascii="Times New Roman" w:eastAsiaTheme="minorEastAsia" w:hAnsi="Times New Roman"/>
          <w:sz w:val="28"/>
          <w:szCs w:val="28"/>
          <w:lang w:val="kk-KZ"/>
        </w:rPr>
      </w:pPr>
      <w:r>
        <w:rPr>
          <w:rFonts w:ascii="Times New Roman" w:eastAsiaTheme="minorEastAsia" w:hAnsi="Times New Roman"/>
          <w:sz w:val="28"/>
          <w:szCs w:val="28"/>
          <w:lang w:val="kk-KZ"/>
        </w:rPr>
        <w:t>ИҚ – инфрақызыл;</w:t>
      </w:r>
    </w:p>
    <w:p w:rsidR="00D61751" w:rsidRDefault="00D61751" w:rsidP="00E97C6D">
      <w:pPr>
        <w:spacing w:after="0" w:line="240" w:lineRule="auto"/>
        <w:jc w:val="both"/>
        <w:rPr>
          <w:rFonts w:ascii="Times New Roman" w:hAnsi="Times New Roman"/>
          <w:sz w:val="28"/>
          <w:szCs w:val="28"/>
          <w:lang w:val="kk-KZ"/>
        </w:rPr>
      </w:pPr>
      <w:r w:rsidRPr="00630FCF">
        <w:rPr>
          <w:rFonts w:ascii="Times New Roman" w:hAnsi="Times New Roman"/>
          <w:sz w:val="28"/>
          <w:szCs w:val="28"/>
          <w:lang w:val="kk-KZ"/>
        </w:rPr>
        <w:t>NMR</w:t>
      </w:r>
      <w:r>
        <w:rPr>
          <w:rFonts w:ascii="Times New Roman" w:hAnsi="Times New Roman"/>
          <w:sz w:val="28"/>
          <w:szCs w:val="28"/>
          <w:lang w:val="kk-KZ"/>
        </w:rPr>
        <w:t xml:space="preserve"> - </w:t>
      </w:r>
      <w:r w:rsidRPr="00630FCF">
        <w:rPr>
          <w:rFonts w:ascii="Times New Roman" w:hAnsi="Times New Roman"/>
          <w:sz w:val="28"/>
          <w:szCs w:val="28"/>
          <w:lang w:val="kk-KZ"/>
        </w:rPr>
        <w:t>Nuclear Magnetic Resonance</w:t>
      </w:r>
      <w:r>
        <w:rPr>
          <w:rFonts w:ascii="Times New Roman" w:hAnsi="Times New Roman"/>
          <w:sz w:val="28"/>
          <w:szCs w:val="28"/>
          <w:lang w:val="kk-KZ"/>
        </w:rPr>
        <w:t xml:space="preserve"> (ядролық магниттік резонанс);</w:t>
      </w:r>
    </w:p>
    <w:p w:rsidR="00D61751" w:rsidRDefault="00D61751" w:rsidP="00E97C6D">
      <w:pPr>
        <w:spacing w:after="0" w:line="240" w:lineRule="auto"/>
        <w:jc w:val="both"/>
        <w:rPr>
          <w:rFonts w:ascii="Times New Roman" w:hAnsi="Times New Roman"/>
          <w:sz w:val="28"/>
          <w:szCs w:val="28"/>
          <w:lang w:val="kk-KZ"/>
        </w:rPr>
      </w:pPr>
      <w:r w:rsidRPr="00E06A6B">
        <w:rPr>
          <w:rFonts w:ascii="Times New Roman" w:hAnsi="Times New Roman"/>
          <w:sz w:val="28"/>
          <w:szCs w:val="28"/>
          <w:lang w:val="kk-KZ"/>
        </w:rPr>
        <w:t xml:space="preserve">XRD – </w:t>
      </w:r>
      <w:r>
        <w:rPr>
          <w:rFonts w:ascii="Times New Roman" w:hAnsi="Times New Roman"/>
          <w:sz w:val="28"/>
          <w:szCs w:val="28"/>
          <w:lang w:val="kk-KZ"/>
        </w:rPr>
        <w:t>рентгендік дифракция;</w:t>
      </w:r>
    </w:p>
    <w:p w:rsidR="00D61751" w:rsidRPr="00D61751" w:rsidRDefault="00D61751" w:rsidP="00E97C6D">
      <w:pPr>
        <w:spacing w:after="0" w:line="240" w:lineRule="auto"/>
        <w:jc w:val="both"/>
        <w:rPr>
          <w:rFonts w:ascii="Times New Roman" w:hAnsi="Times New Roman"/>
          <w:sz w:val="28"/>
          <w:szCs w:val="28"/>
          <w:lang w:val="kk-KZ"/>
        </w:rPr>
      </w:pPr>
    </w:p>
    <w:p w:rsidR="005048BD" w:rsidRPr="005048BD" w:rsidRDefault="005048BD" w:rsidP="00E97C6D">
      <w:pPr>
        <w:spacing w:after="0" w:line="240" w:lineRule="auto"/>
        <w:jc w:val="both"/>
        <w:rPr>
          <w:lang w:val="kk-KZ"/>
        </w:rPr>
      </w:pPr>
    </w:p>
    <w:p w:rsidR="003B450F" w:rsidRDefault="003B450F" w:rsidP="00102B22">
      <w:pPr>
        <w:autoSpaceDE w:val="0"/>
        <w:autoSpaceDN w:val="0"/>
        <w:adjustRightInd w:val="0"/>
        <w:spacing w:after="0" w:line="240" w:lineRule="auto"/>
        <w:jc w:val="center"/>
        <w:rPr>
          <w:lang w:val="kk-KZ"/>
        </w:rPr>
      </w:pPr>
    </w:p>
    <w:p w:rsidR="00180764" w:rsidRDefault="00180764" w:rsidP="00102B22">
      <w:pPr>
        <w:autoSpaceDE w:val="0"/>
        <w:autoSpaceDN w:val="0"/>
        <w:adjustRightInd w:val="0"/>
        <w:spacing w:after="0" w:line="240" w:lineRule="auto"/>
        <w:jc w:val="center"/>
        <w:rPr>
          <w:lang w:val="kk-KZ"/>
        </w:rPr>
      </w:pPr>
    </w:p>
    <w:p w:rsidR="00180764" w:rsidRDefault="00180764" w:rsidP="00102B22">
      <w:pPr>
        <w:autoSpaceDE w:val="0"/>
        <w:autoSpaceDN w:val="0"/>
        <w:adjustRightInd w:val="0"/>
        <w:spacing w:after="0" w:line="240" w:lineRule="auto"/>
        <w:jc w:val="center"/>
        <w:rPr>
          <w:lang w:val="kk-KZ"/>
        </w:rPr>
      </w:pPr>
    </w:p>
    <w:p w:rsidR="00180764" w:rsidRDefault="00180764" w:rsidP="00102B22">
      <w:pPr>
        <w:autoSpaceDE w:val="0"/>
        <w:autoSpaceDN w:val="0"/>
        <w:adjustRightInd w:val="0"/>
        <w:spacing w:after="0" w:line="240" w:lineRule="auto"/>
        <w:jc w:val="center"/>
        <w:rPr>
          <w:lang w:val="kk-KZ"/>
        </w:rPr>
      </w:pPr>
    </w:p>
    <w:p w:rsidR="00180764" w:rsidRDefault="00180764" w:rsidP="00102B22">
      <w:pPr>
        <w:autoSpaceDE w:val="0"/>
        <w:autoSpaceDN w:val="0"/>
        <w:adjustRightInd w:val="0"/>
        <w:spacing w:after="0" w:line="240" w:lineRule="auto"/>
        <w:jc w:val="center"/>
        <w:rPr>
          <w:lang w:val="kk-KZ"/>
        </w:rPr>
      </w:pPr>
    </w:p>
    <w:p w:rsidR="00180764" w:rsidRDefault="00180764" w:rsidP="00102B22">
      <w:pPr>
        <w:autoSpaceDE w:val="0"/>
        <w:autoSpaceDN w:val="0"/>
        <w:adjustRightInd w:val="0"/>
        <w:spacing w:after="0" w:line="240" w:lineRule="auto"/>
        <w:jc w:val="center"/>
        <w:rPr>
          <w:lang w:val="kk-KZ"/>
        </w:rPr>
      </w:pPr>
    </w:p>
    <w:p w:rsidR="00180764" w:rsidRDefault="00180764" w:rsidP="00102B22">
      <w:pPr>
        <w:autoSpaceDE w:val="0"/>
        <w:autoSpaceDN w:val="0"/>
        <w:adjustRightInd w:val="0"/>
        <w:spacing w:after="0" w:line="240" w:lineRule="auto"/>
        <w:jc w:val="center"/>
        <w:rPr>
          <w:lang w:val="kk-KZ"/>
        </w:rPr>
      </w:pPr>
    </w:p>
    <w:p w:rsidR="00180764" w:rsidRDefault="00180764" w:rsidP="00180764">
      <w:pPr>
        <w:spacing w:after="0" w:line="240" w:lineRule="auto"/>
        <w:jc w:val="center"/>
        <w:rPr>
          <w:rFonts w:ascii="Times New Roman" w:hAnsi="Times New Roman"/>
          <w:b/>
          <w:bCs/>
          <w:sz w:val="28"/>
          <w:szCs w:val="28"/>
          <w:lang w:val="kk-KZ"/>
        </w:rPr>
      </w:pPr>
      <w:r w:rsidRPr="00D565FA">
        <w:rPr>
          <w:rFonts w:ascii="Times New Roman" w:hAnsi="Times New Roman"/>
          <w:b/>
          <w:bCs/>
          <w:sz w:val="28"/>
          <w:szCs w:val="28"/>
          <w:lang w:val="kk-KZ"/>
        </w:rPr>
        <w:lastRenderedPageBreak/>
        <w:t>КІРІСПЕ</w:t>
      </w:r>
    </w:p>
    <w:p w:rsidR="00180764" w:rsidRDefault="00180764" w:rsidP="00180764">
      <w:pPr>
        <w:spacing w:after="0" w:line="240" w:lineRule="auto"/>
        <w:rPr>
          <w:rFonts w:ascii="Times New Roman" w:hAnsi="Times New Roman"/>
          <w:b/>
          <w:bCs/>
          <w:sz w:val="28"/>
          <w:szCs w:val="28"/>
          <w:lang w:val="kk-KZ"/>
        </w:rPr>
      </w:pPr>
    </w:p>
    <w:p w:rsidR="00180764" w:rsidRDefault="00180764" w:rsidP="00180764">
      <w:pPr>
        <w:spacing w:after="0" w:line="240" w:lineRule="auto"/>
        <w:ind w:firstLine="709"/>
        <w:rPr>
          <w:rFonts w:ascii="Times New Roman" w:hAnsi="Times New Roman"/>
          <w:b/>
          <w:bCs/>
          <w:sz w:val="28"/>
          <w:szCs w:val="28"/>
          <w:lang w:val="kk-KZ"/>
        </w:rPr>
      </w:pPr>
      <w:r>
        <w:rPr>
          <w:rFonts w:ascii="Times New Roman" w:hAnsi="Times New Roman"/>
          <w:b/>
          <w:bCs/>
          <w:sz w:val="28"/>
          <w:szCs w:val="28"/>
          <w:lang w:val="kk-KZ"/>
        </w:rPr>
        <w:t>Жұмыстың жалпы сипаттамасы</w:t>
      </w:r>
    </w:p>
    <w:p w:rsidR="00DC79CD" w:rsidRDefault="00DC79CD" w:rsidP="00180764">
      <w:pPr>
        <w:spacing w:after="0" w:line="240" w:lineRule="auto"/>
        <w:ind w:firstLine="709"/>
        <w:jc w:val="both"/>
        <w:rPr>
          <w:rFonts w:ascii="Times New Roman" w:hAnsi="Times New Roman"/>
          <w:sz w:val="28"/>
          <w:szCs w:val="28"/>
          <w:lang w:val="kk-KZ"/>
        </w:rPr>
      </w:pPr>
      <w:r w:rsidRPr="00DC79CD">
        <w:rPr>
          <w:rFonts w:ascii="Times New Roman" w:hAnsi="Times New Roman"/>
          <w:sz w:val="28"/>
          <w:szCs w:val="28"/>
          <w:lang w:val="kk-KZ"/>
        </w:rPr>
        <w:t>Диссертациялық жұмыста доғалық разрядтағы плазмохимиялық синтез әдісі арқылы фуллерендер алу бойынша жүргізілген зерттеулердің эксперименттік нәтижелері ұсынылған. Зерттеу барысында синтездің оңтайлы технологиялық параметрлері айқындалып, алынған фуллерендерді қоспалардан тазарту әдістері мен олардың тиімділігі бағаланды. Сонымен қатар фуллерендердің құрылымдық күйін бақылау нәтижелері келтіріліп, синтезделген фуллерендердің пиротехникалық композиттердің параметрлері мен эксплуатациялық сипаттамаларына, сондай-ақ майлау материалдарының трибологиялық қасиеттеріне әсері зерттелді.</w:t>
      </w:r>
    </w:p>
    <w:p w:rsidR="00180764" w:rsidRDefault="00180764" w:rsidP="00180764">
      <w:pPr>
        <w:spacing w:after="0" w:line="240" w:lineRule="auto"/>
        <w:ind w:firstLine="709"/>
        <w:rPr>
          <w:rFonts w:ascii="Times New Roman" w:hAnsi="Times New Roman"/>
          <w:b/>
          <w:bCs/>
          <w:sz w:val="28"/>
          <w:szCs w:val="28"/>
          <w:lang w:val="kk-KZ"/>
        </w:rPr>
      </w:pPr>
      <w:r>
        <w:rPr>
          <w:rFonts w:ascii="Times New Roman" w:hAnsi="Times New Roman"/>
          <w:b/>
          <w:bCs/>
          <w:sz w:val="28"/>
          <w:szCs w:val="28"/>
          <w:lang w:val="kk-KZ"/>
        </w:rPr>
        <w:t>Зерттеудің өзектілігі</w:t>
      </w:r>
    </w:p>
    <w:p w:rsidR="00DC79CD" w:rsidRPr="00DC79CD" w:rsidRDefault="00DC79CD" w:rsidP="00DC79CD">
      <w:pPr>
        <w:spacing w:after="0" w:line="240" w:lineRule="auto"/>
        <w:ind w:firstLine="709"/>
        <w:jc w:val="both"/>
        <w:rPr>
          <w:rFonts w:ascii="Times New Roman" w:hAnsi="Times New Roman"/>
          <w:sz w:val="28"/>
          <w:szCs w:val="28"/>
          <w:lang w:val="kk-KZ"/>
        </w:rPr>
      </w:pPr>
      <w:r w:rsidRPr="00DC79CD">
        <w:rPr>
          <w:rFonts w:ascii="Times New Roman" w:hAnsi="Times New Roman"/>
          <w:sz w:val="28"/>
          <w:szCs w:val="28"/>
          <w:lang w:val="kk-KZ"/>
        </w:rPr>
        <w:t>Нанотехнологиялардың қарқынды дамуына байланысты наноматериалдар, әсіресе көміртекті наноқұрылымды материалдар, әртүрлі практикалық қолданбалар үшін және өнеркәсіптің көптеген салаларына енгізу мақсатында жоғары сұранысқа ие болып отыр. Бұл материалдар медицинада, электроникада, энергетикада, мұнай-газ саласында, құрылыста, аэроғарыш өнеркәсібінде, машина жасауда және басқа да салаларда маңызды рөл атқарады. Көміртекті наноқұрылымдар бірегей физика-химиялық қасиеттер кешені</w:t>
      </w:r>
      <w:r w:rsidR="002C62FA">
        <w:rPr>
          <w:rFonts w:ascii="Times New Roman" w:hAnsi="Times New Roman"/>
          <w:sz w:val="28"/>
          <w:szCs w:val="28"/>
          <w:lang w:val="kk-KZ"/>
        </w:rPr>
        <w:t xml:space="preserve"> - </w:t>
      </w:r>
      <w:r w:rsidRPr="00DC79CD">
        <w:rPr>
          <w:rFonts w:ascii="Times New Roman" w:hAnsi="Times New Roman"/>
          <w:sz w:val="28"/>
          <w:szCs w:val="28"/>
          <w:lang w:val="kk-KZ"/>
        </w:rPr>
        <w:t>жоғары механикалық беріктікке, дамыған беткі ауданына, электрөткізгіштікке және химиялық тұрақтылыққа ие бола отырып, перспективалы материалдар қатарына жатады. Бұл қасиеттер олардың қазіргі заманғы ғылымды қажетсінетін технологияларда кеңінен қолданылуын айқындайды.</w:t>
      </w:r>
    </w:p>
    <w:p w:rsidR="00DC79CD" w:rsidRPr="00DC79CD" w:rsidRDefault="00DC79CD" w:rsidP="00DC79CD">
      <w:pPr>
        <w:spacing w:after="0" w:line="240" w:lineRule="auto"/>
        <w:ind w:firstLine="709"/>
        <w:jc w:val="both"/>
        <w:rPr>
          <w:rFonts w:ascii="Times New Roman" w:hAnsi="Times New Roman"/>
          <w:sz w:val="28"/>
          <w:szCs w:val="28"/>
          <w:lang w:val="kk-KZ"/>
        </w:rPr>
      </w:pPr>
      <w:r w:rsidRPr="00DC79CD">
        <w:rPr>
          <w:rFonts w:ascii="Times New Roman" w:hAnsi="Times New Roman"/>
          <w:sz w:val="28"/>
          <w:szCs w:val="28"/>
          <w:lang w:val="kk-KZ"/>
        </w:rPr>
        <w:t>Медицина саласында көміртекті наноматериалдар дәрілік заттарды бағытты жеткізу жүйелерін, жоғары сезімтал биосенсорлық платформаларды және тіндік инженерияға арналған биосәйкес қаңқаларды әзірлеуде пайдаланылады. Олардың құрылымдық ерекшеліктері диагностиканың дәлдігін арттыруға және терапевтік ықпалдардың тиімділігін жоғарылатуға мүмкіндік береді.</w:t>
      </w:r>
    </w:p>
    <w:p w:rsidR="00DC79CD" w:rsidRPr="00DC79CD" w:rsidRDefault="00DC79CD" w:rsidP="00DC79CD">
      <w:pPr>
        <w:spacing w:after="0" w:line="240" w:lineRule="auto"/>
        <w:ind w:firstLine="709"/>
        <w:jc w:val="both"/>
        <w:rPr>
          <w:rFonts w:ascii="Times New Roman" w:hAnsi="Times New Roman"/>
          <w:sz w:val="28"/>
          <w:szCs w:val="28"/>
          <w:lang w:val="kk-KZ"/>
        </w:rPr>
      </w:pPr>
      <w:r w:rsidRPr="00DC79CD">
        <w:rPr>
          <w:rFonts w:ascii="Times New Roman" w:hAnsi="Times New Roman"/>
          <w:sz w:val="28"/>
          <w:szCs w:val="28"/>
          <w:lang w:val="kk-KZ"/>
        </w:rPr>
        <w:t>Электроникада көміртекті нанотүтікшелер мен графен миниатюрлі және энергия тиімді электрондық компоненттерді жасау үшін негіз ретінде қолданылады. Осы материалдар негізінде нанотранзисторлар, сенсорлар және икемді электроника элементтері әзірленіп, жоғары өнімді әрі ықшам құрылғыларды дамытуға ықпал етеді.</w:t>
      </w:r>
    </w:p>
    <w:p w:rsidR="00DC79CD" w:rsidRPr="00DC79CD" w:rsidRDefault="00DC79CD" w:rsidP="00DC79CD">
      <w:pPr>
        <w:spacing w:after="0" w:line="240" w:lineRule="auto"/>
        <w:ind w:firstLine="709"/>
        <w:jc w:val="both"/>
        <w:rPr>
          <w:rFonts w:ascii="Times New Roman" w:hAnsi="Times New Roman"/>
          <w:sz w:val="28"/>
          <w:szCs w:val="28"/>
          <w:lang w:val="kk-KZ"/>
        </w:rPr>
      </w:pPr>
      <w:r w:rsidRPr="00DC79CD">
        <w:rPr>
          <w:rFonts w:ascii="Times New Roman" w:hAnsi="Times New Roman"/>
          <w:sz w:val="28"/>
          <w:szCs w:val="28"/>
          <w:lang w:val="kk-KZ"/>
        </w:rPr>
        <w:t>Энергетика саласында мұндай материалдар жоғары тиімділікті күн элементтерін, аккумуляторларды және суперконденсаторларды жобалауда қолданылады. Жоғары электрөткізгіштік пен үлкен меншікті беткі аудан көміртекті наноқұрылымдардың энергияны жинақтау және түрлендіру үдерістерін жақсартуға мүмкіндік береді.</w:t>
      </w:r>
    </w:p>
    <w:p w:rsidR="00DC79CD" w:rsidRPr="00DC79CD" w:rsidRDefault="00DC79CD" w:rsidP="00DC79CD">
      <w:pPr>
        <w:spacing w:after="0" w:line="240" w:lineRule="auto"/>
        <w:ind w:firstLine="709"/>
        <w:jc w:val="both"/>
        <w:rPr>
          <w:rFonts w:ascii="Times New Roman" w:hAnsi="Times New Roman"/>
          <w:sz w:val="28"/>
          <w:szCs w:val="28"/>
          <w:lang w:val="kk-KZ"/>
        </w:rPr>
      </w:pPr>
      <w:r w:rsidRPr="00DC79CD">
        <w:rPr>
          <w:rFonts w:ascii="Times New Roman" w:hAnsi="Times New Roman"/>
          <w:sz w:val="28"/>
          <w:szCs w:val="28"/>
          <w:lang w:val="kk-KZ"/>
        </w:rPr>
        <w:t xml:space="preserve">Құрылыс технологияларында көміртекті наноматериалдар композиттердің беріктігін, деформацияға төзімділігін және жылуөткізгіштігін арттыру мақсатында олардың құрамына енгізіледі. Бұл жақсартылған эксплуатациялық </w:t>
      </w:r>
      <w:r w:rsidRPr="00DC79CD">
        <w:rPr>
          <w:rFonts w:ascii="Times New Roman" w:hAnsi="Times New Roman"/>
          <w:sz w:val="28"/>
          <w:szCs w:val="28"/>
          <w:lang w:val="kk-KZ"/>
        </w:rPr>
        <w:lastRenderedPageBreak/>
        <w:t>сипаттамалары бар жаңа буын құрылыс материалдарын жасауға мүмкіндік береді.</w:t>
      </w:r>
    </w:p>
    <w:p w:rsidR="00DC79CD" w:rsidRPr="00DC79CD" w:rsidRDefault="00DC79CD" w:rsidP="00DC79CD">
      <w:pPr>
        <w:spacing w:after="0" w:line="240" w:lineRule="auto"/>
        <w:ind w:firstLine="709"/>
        <w:jc w:val="both"/>
        <w:rPr>
          <w:rFonts w:ascii="Times New Roman" w:hAnsi="Times New Roman"/>
          <w:sz w:val="28"/>
          <w:szCs w:val="28"/>
          <w:lang w:val="kk-KZ"/>
        </w:rPr>
      </w:pPr>
      <w:r w:rsidRPr="00DC79CD">
        <w:rPr>
          <w:rFonts w:ascii="Times New Roman" w:hAnsi="Times New Roman"/>
          <w:sz w:val="28"/>
          <w:szCs w:val="28"/>
          <w:lang w:val="kk-KZ"/>
        </w:rPr>
        <w:t>Көміртекті наноқұрылымды материалдардың кең спектрі ішінде фуллерендер ерекше орын алады. Соңғы жылдардағы ғылыми зерттеулер мен жарияланымдарды талдау фуллерендерді алу технологияларын оңтайландыруға, олардың физика-химиялық қасиеттерін зерделеуге және жаңа қолданбалар салаларын анықтауға зерттеушілердің қызығушылығы әлі де жоғары екенін көрсетеді. Бұл фуллерендерге деген тұрақты ғылыми қызығушылықтың сақталатынын айғақтайды. Аталған міндеттер нанотехнология мен наноматериалтанудың негізгі қағидаттарын түсінуге бағытталған іргелі зерттеулер үшін де, фуллерендердің әлеуетін жаңа материалдар мен технологияларды жасау үшін тиімді пайдалануға мүмкіндік беретін қолданбалы бағыттар үшін де маңызды болып табылады. Осы аспектілердің дамуы наноматериалдар мен нанотехнологиялар саласының одан әрі ілгерілеуіне, инновациялық мүмкіндіктердің кеңеюіне және өмір сапасының артуына ықпал етеді.</w:t>
      </w:r>
    </w:p>
    <w:p w:rsidR="00DC79CD" w:rsidRPr="00DC79CD" w:rsidRDefault="00DC79CD" w:rsidP="00DC79CD">
      <w:pPr>
        <w:spacing w:after="0" w:line="240" w:lineRule="auto"/>
        <w:ind w:firstLine="709"/>
        <w:jc w:val="both"/>
        <w:rPr>
          <w:rFonts w:ascii="Times New Roman" w:hAnsi="Times New Roman"/>
          <w:sz w:val="28"/>
          <w:szCs w:val="28"/>
          <w:lang w:val="kk-KZ"/>
        </w:rPr>
      </w:pPr>
      <w:r w:rsidRPr="00DC79CD">
        <w:rPr>
          <w:rFonts w:ascii="Times New Roman" w:hAnsi="Times New Roman"/>
          <w:sz w:val="28"/>
          <w:szCs w:val="28"/>
          <w:lang w:val="kk-KZ"/>
        </w:rPr>
        <w:t>Қазіргі уақытта фуллерендерді синтездеудің лазерлік абляция, газ фазасынан синтез, графиттің электродуғалық булануы, электронды-сәулелі буландыру және иондық-сәулелік бүрку секілді көптеген әдістері бар. Алайда фуллерендерді синтездеу барысында өнімнің сапалық және сандық шығымының төмендігі, сондай-ақ фуллерендерді қоспалардан тазарту қажеттілігі сияқты бірқатар мәселелер туындайды.</w:t>
      </w:r>
    </w:p>
    <w:p w:rsidR="00DC79CD" w:rsidRPr="00DC79CD" w:rsidRDefault="00DC79CD" w:rsidP="00DC79CD">
      <w:pPr>
        <w:spacing w:after="0" w:line="240" w:lineRule="auto"/>
        <w:ind w:firstLine="709"/>
        <w:jc w:val="both"/>
        <w:rPr>
          <w:rFonts w:ascii="Times New Roman" w:hAnsi="Times New Roman"/>
          <w:sz w:val="28"/>
          <w:szCs w:val="28"/>
          <w:lang w:val="kk-KZ"/>
        </w:rPr>
      </w:pPr>
      <w:r w:rsidRPr="00DC79CD">
        <w:rPr>
          <w:rFonts w:ascii="Times New Roman" w:hAnsi="Times New Roman"/>
          <w:sz w:val="28"/>
          <w:szCs w:val="28"/>
          <w:lang w:val="kk-KZ"/>
        </w:rPr>
        <w:t>Фуллерендер алудың ең таралған әрі тиімді әдістерінің бірі — жоғары температуралы доғалық разрядтарды қолданатын плазмохимиялық синтез. Бұл әдіс жоғары энергия деңгейінің әсерінен көміртекті материалдардың ыдырауын және фуллерендік құрылымдардың түзілуін қамтамасыз ете отырып, фуллерендердің тиімді түзілуіне мүмкіндік береді. Сонымен қатар, бұл әдістің маңызды артықшылығы — фуллерендерді макроскопиялық мөлшерде өндіру мүмкіндігі және басқа әдістермен салыстырғанда экономикалық тиімділігі.</w:t>
      </w:r>
    </w:p>
    <w:p w:rsidR="00DC79CD" w:rsidRDefault="00DC79CD" w:rsidP="00DC79CD">
      <w:pPr>
        <w:spacing w:after="0" w:line="240" w:lineRule="auto"/>
        <w:ind w:firstLine="709"/>
        <w:jc w:val="both"/>
        <w:rPr>
          <w:rFonts w:ascii="Times New Roman" w:hAnsi="Times New Roman"/>
          <w:sz w:val="28"/>
          <w:szCs w:val="28"/>
          <w:lang w:val="kk-KZ"/>
        </w:rPr>
      </w:pPr>
      <w:r w:rsidRPr="00DC79CD">
        <w:rPr>
          <w:rFonts w:ascii="Times New Roman" w:hAnsi="Times New Roman"/>
          <w:sz w:val="28"/>
          <w:szCs w:val="28"/>
          <w:lang w:val="kk-KZ"/>
        </w:rPr>
        <w:t>Осылайша, жоғары температуралы доғалық разрядтағы плазмохимиялық синтез әдісінің тиімділігін арттыруға және алынған фуллерендердің практикалық қолдану салаларын кеңейтуге бағытталған зерттеулер наноматериалдар мен нанотехнологиялар саласы үшін өзекті және маңызды бағыт болып табылады.</w:t>
      </w:r>
    </w:p>
    <w:p w:rsidR="00180764" w:rsidRDefault="00180764" w:rsidP="00180764">
      <w:pPr>
        <w:spacing w:after="0" w:line="240" w:lineRule="auto"/>
        <w:ind w:firstLine="709"/>
        <w:rPr>
          <w:rFonts w:ascii="Times New Roman" w:hAnsi="Times New Roman"/>
          <w:b/>
          <w:bCs/>
          <w:sz w:val="28"/>
          <w:szCs w:val="28"/>
          <w:lang w:val="kk-KZ"/>
        </w:rPr>
      </w:pPr>
      <w:r>
        <w:rPr>
          <w:rFonts w:ascii="Times New Roman" w:hAnsi="Times New Roman"/>
          <w:b/>
          <w:bCs/>
          <w:sz w:val="28"/>
          <w:szCs w:val="28"/>
          <w:lang w:val="kk-KZ"/>
        </w:rPr>
        <w:t>Жұмыстың мақсаты</w:t>
      </w:r>
    </w:p>
    <w:p w:rsidR="009603A0" w:rsidRDefault="009603A0" w:rsidP="009603A0">
      <w:pPr>
        <w:spacing w:after="0" w:line="240" w:lineRule="auto"/>
        <w:ind w:firstLine="709"/>
        <w:jc w:val="both"/>
        <w:rPr>
          <w:rFonts w:ascii="Times New Roman" w:hAnsi="Times New Roman"/>
          <w:b/>
          <w:bCs/>
          <w:sz w:val="28"/>
          <w:szCs w:val="28"/>
          <w:lang w:val="kk-KZ"/>
        </w:rPr>
      </w:pPr>
      <w:r>
        <w:rPr>
          <w:rFonts w:ascii="Times New Roman" w:hAnsi="Times New Roman"/>
          <w:sz w:val="28"/>
          <w:szCs w:val="28"/>
          <w:lang w:val="kk-KZ"/>
        </w:rPr>
        <w:t>Д</w:t>
      </w:r>
      <w:r w:rsidRPr="009603A0">
        <w:rPr>
          <w:rFonts w:ascii="Times New Roman" w:hAnsi="Times New Roman"/>
          <w:sz w:val="28"/>
          <w:szCs w:val="28"/>
          <w:lang w:val="kk-KZ"/>
        </w:rPr>
        <w:t>оғалық разрядтың оңтайлы параметрлері негізінде плазмохимиялық синтез әдісі арқылы фуллерендер алу, оларды қоспалардан тазарту, сондай-ақ фуллерендердің пиротехникалық композиттердің параметрлері мен сипаттамаларына және трибологиялық мақсаттағы майлағыш құрамдардың қасиеттеріне әсерін зерттеу</w:t>
      </w:r>
      <w:r w:rsidRPr="009603A0">
        <w:rPr>
          <w:rFonts w:ascii="Times New Roman" w:hAnsi="Times New Roman"/>
          <w:b/>
          <w:bCs/>
          <w:sz w:val="28"/>
          <w:szCs w:val="28"/>
          <w:lang w:val="kk-KZ"/>
        </w:rPr>
        <w:t>.</w:t>
      </w:r>
    </w:p>
    <w:p w:rsidR="00180764" w:rsidRDefault="00180764" w:rsidP="00180764">
      <w:pPr>
        <w:spacing w:after="0" w:line="240" w:lineRule="auto"/>
        <w:ind w:firstLine="709"/>
        <w:rPr>
          <w:rFonts w:ascii="Times New Roman" w:hAnsi="Times New Roman"/>
          <w:b/>
          <w:bCs/>
          <w:sz w:val="28"/>
          <w:szCs w:val="28"/>
          <w:lang w:val="kk-KZ"/>
        </w:rPr>
      </w:pPr>
      <w:r>
        <w:rPr>
          <w:rFonts w:ascii="Times New Roman" w:hAnsi="Times New Roman"/>
          <w:b/>
          <w:bCs/>
          <w:sz w:val="28"/>
          <w:szCs w:val="28"/>
          <w:lang w:val="kk-KZ"/>
        </w:rPr>
        <w:t>Зерттеу нысандары</w:t>
      </w:r>
    </w:p>
    <w:p w:rsidR="009603A0" w:rsidRPr="009603A0" w:rsidRDefault="009603A0" w:rsidP="009603A0">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Ф</w:t>
      </w:r>
      <w:r w:rsidRPr="009603A0">
        <w:rPr>
          <w:rFonts w:ascii="Times New Roman" w:hAnsi="Times New Roman"/>
          <w:sz w:val="28"/>
          <w:szCs w:val="28"/>
          <w:lang w:val="kk-KZ"/>
        </w:rPr>
        <w:t xml:space="preserve">уллерендік күйені өндірістік көлемде алу үшін доғалық синтез үдерісінің технологиялық шарттары, сондай-ақ фуллерендермен модификацияланған </w:t>
      </w:r>
      <w:r w:rsidRPr="009603A0">
        <w:rPr>
          <w:rFonts w:ascii="Times New Roman" w:hAnsi="Times New Roman"/>
          <w:sz w:val="28"/>
          <w:szCs w:val="28"/>
          <w:lang w:val="kk-KZ"/>
        </w:rPr>
        <w:lastRenderedPageBreak/>
        <w:t>пиротехникалық композиттердің және майлағыш құрамдардың параметрлері мен сипаттамалары</w:t>
      </w:r>
      <w:r>
        <w:rPr>
          <w:rFonts w:ascii="Times New Roman" w:hAnsi="Times New Roman"/>
          <w:sz w:val="28"/>
          <w:szCs w:val="28"/>
          <w:lang w:val="kk-KZ"/>
        </w:rPr>
        <w:t>.</w:t>
      </w:r>
    </w:p>
    <w:p w:rsidR="00180764" w:rsidRDefault="00180764" w:rsidP="00180764">
      <w:pPr>
        <w:spacing w:after="0" w:line="240" w:lineRule="auto"/>
        <w:ind w:firstLine="709"/>
        <w:rPr>
          <w:rFonts w:ascii="Times New Roman" w:hAnsi="Times New Roman"/>
          <w:b/>
          <w:bCs/>
          <w:sz w:val="28"/>
          <w:szCs w:val="28"/>
          <w:lang w:val="kk-KZ"/>
        </w:rPr>
      </w:pPr>
      <w:r>
        <w:rPr>
          <w:rFonts w:ascii="Times New Roman" w:hAnsi="Times New Roman"/>
          <w:b/>
          <w:bCs/>
          <w:sz w:val="28"/>
          <w:szCs w:val="28"/>
          <w:lang w:val="kk-KZ"/>
        </w:rPr>
        <w:t>Зерттеу пәні</w:t>
      </w:r>
    </w:p>
    <w:p w:rsidR="00180764" w:rsidRDefault="00180764" w:rsidP="00180764">
      <w:pPr>
        <w:spacing w:after="0" w:line="240" w:lineRule="auto"/>
        <w:ind w:firstLine="709"/>
        <w:jc w:val="both"/>
        <w:rPr>
          <w:rFonts w:ascii="Times New Roman" w:hAnsi="Times New Roman"/>
          <w:sz w:val="28"/>
          <w:szCs w:val="28"/>
          <w:lang w:val="kk-KZ"/>
        </w:rPr>
      </w:pPr>
      <w:r w:rsidRPr="00DB52C4">
        <w:rPr>
          <w:rFonts w:ascii="Times New Roman" w:hAnsi="Times New Roman"/>
          <w:sz w:val="28"/>
          <w:szCs w:val="28"/>
          <w:lang w:val="kk-KZ"/>
        </w:rPr>
        <w:t xml:space="preserve">Доғалық разрядтағы плазмохимиялық синтез үдерісінде фуллерендердің түзілу механизмдері, олардың морфологиялық, құрылымдық және </w:t>
      </w:r>
      <w:r w:rsidR="009E432C">
        <w:rPr>
          <w:rFonts w:ascii="Times New Roman" w:hAnsi="Times New Roman"/>
          <w:sz w:val="28"/>
          <w:szCs w:val="28"/>
          <w:lang w:val="kk-KZ"/>
        </w:rPr>
        <w:t>физика-химиялық қасиеттері</w:t>
      </w:r>
      <w:r>
        <w:rPr>
          <w:rFonts w:ascii="Times New Roman" w:hAnsi="Times New Roman"/>
          <w:sz w:val="28"/>
          <w:szCs w:val="28"/>
          <w:lang w:val="kk-KZ"/>
        </w:rPr>
        <w:t>.</w:t>
      </w:r>
    </w:p>
    <w:p w:rsidR="00180764" w:rsidRDefault="00180764" w:rsidP="00180764">
      <w:pPr>
        <w:spacing w:after="0" w:line="240" w:lineRule="auto"/>
        <w:ind w:firstLine="709"/>
        <w:rPr>
          <w:rFonts w:ascii="Times New Roman" w:hAnsi="Times New Roman"/>
          <w:b/>
          <w:bCs/>
          <w:sz w:val="28"/>
          <w:szCs w:val="28"/>
          <w:lang w:val="kk-KZ"/>
        </w:rPr>
      </w:pPr>
      <w:r>
        <w:rPr>
          <w:rFonts w:ascii="Times New Roman" w:hAnsi="Times New Roman"/>
          <w:b/>
          <w:bCs/>
          <w:sz w:val="28"/>
          <w:szCs w:val="28"/>
          <w:lang w:val="kk-KZ"/>
        </w:rPr>
        <w:t>Зерттеу әдістері</w:t>
      </w:r>
    </w:p>
    <w:p w:rsidR="009603A0" w:rsidRPr="009603A0" w:rsidRDefault="009603A0" w:rsidP="009603A0">
      <w:pPr>
        <w:spacing w:after="0" w:line="240" w:lineRule="auto"/>
        <w:ind w:firstLine="709"/>
        <w:jc w:val="both"/>
        <w:rPr>
          <w:rFonts w:ascii="Times New Roman" w:hAnsi="Times New Roman"/>
          <w:sz w:val="28"/>
          <w:szCs w:val="28"/>
          <w:lang w:val="kk-KZ"/>
        </w:rPr>
      </w:pPr>
      <w:r w:rsidRPr="009603A0">
        <w:rPr>
          <w:rFonts w:ascii="Times New Roman" w:hAnsi="Times New Roman"/>
          <w:sz w:val="28"/>
          <w:szCs w:val="28"/>
          <w:lang w:val="kk-KZ"/>
        </w:rPr>
        <w:t>Диссертациялық жұмыстың мақсатына қол жеткізу үшін әртүрлі зерттеу әдістері қолданылды. Атап айтқанда, морфологиялық ерекшеліктерді талдау үшін Quanta 3D 200i (FEI), Hitachi TM4000 Plus сканирлеуші электрондық микроскоптары және DM 6000M (Leica) оптикалық микроскопы пайдаланылды. Құрылымдық сипаттаманы анықтау үшін комбинациялық жарық шашырату (раман) спектроскопиясы қолданылды (Ntegra Spectra СЗМ, NT-MDT).</w:t>
      </w:r>
    </w:p>
    <w:p w:rsidR="00180764" w:rsidRDefault="009603A0" w:rsidP="009603A0">
      <w:pPr>
        <w:spacing w:after="0" w:line="240" w:lineRule="auto"/>
        <w:ind w:firstLine="709"/>
        <w:jc w:val="both"/>
        <w:rPr>
          <w:rFonts w:ascii="Times New Roman" w:hAnsi="Times New Roman"/>
          <w:sz w:val="28"/>
          <w:szCs w:val="28"/>
          <w:lang w:val="kk-KZ"/>
        </w:rPr>
      </w:pPr>
      <w:r w:rsidRPr="009603A0">
        <w:rPr>
          <w:rFonts w:ascii="Times New Roman" w:hAnsi="Times New Roman"/>
          <w:sz w:val="28"/>
          <w:szCs w:val="28"/>
          <w:lang w:val="kk-KZ"/>
        </w:rPr>
        <w:t>Жылуөткізгіштікті өлшеу үшін температуралық режимді басқару жүйесі бар (Lake Shore Model 336 Temperature Controller) стационарлық жылулық ағын әдісіне негізделген қондырғы пайдаланылды.</w:t>
      </w:r>
      <w:r w:rsidR="00180764">
        <w:rPr>
          <w:rFonts w:ascii="Times New Roman" w:hAnsi="Times New Roman"/>
          <w:sz w:val="28"/>
          <w:szCs w:val="28"/>
          <w:lang w:val="kk-KZ"/>
        </w:rPr>
        <w:t xml:space="preserve"> </w:t>
      </w:r>
    </w:p>
    <w:p w:rsidR="00180764" w:rsidRPr="00AB30D8" w:rsidRDefault="00180764" w:rsidP="00180764">
      <w:pPr>
        <w:spacing w:after="0" w:line="240" w:lineRule="auto"/>
        <w:ind w:firstLine="709"/>
        <w:rPr>
          <w:rFonts w:ascii="Times New Roman" w:hAnsi="Times New Roman"/>
          <w:b/>
          <w:bCs/>
          <w:sz w:val="28"/>
          <w:szCs w:val="28"/>
          <w:lang w:val="kk-KZ"/>
        </w:rPr>
      </w:pPr>
      <w:r w:rsidRPr="00AB30D8">
        <w:rPr>
          <w:rFonts w:ascii="Times New Roman" w:hAnsi="Times New Roman"/>
          <w:b/>
          <w:bCs/>
          <w:sz w:val="28"/>
          <w:szCs w:val="28"/>
          <w:lang w:val="kk-KZ"/>
        </w:rPr>
        <w:t>Зерттеу міндеттері</w:t>
      </w:r>
    </w:p>
    <w:p w:rsidR="009603A0" w:rsidRDefault="009603A0" w:rsidP="009603A0">
      <w:pPr>
        <w:pStyle w:val="a4"/>
        <w:numPr>
          <w:ilvl w:val="0"/>
          <w:numId w:val="2"/>
        </w:numPr>
        <w:tabs>
          <w:tab w:val="left" w:pos="993"/>
        </w:tabs>
        <w:spacing w:after="0" w:line="240" w:lineRule="auto"/>
        <w:jc w:val="both"/>
        <w:rPr>
          <w:rFonts w:ascii="Times New Roman" w:hAnsi="Times New Roman"/>
          <w:sz w:val="28"/>
          <w:szCs w:val="28"/>
          <w:lang w:val="kk-KZ"/>
        </w:rPr>
      </w:pPr>
      <w:r>
        <w:rPr>
          <w:rFonts w:ascii="Times New Roman" w:hAnsi="Times New Roman"/>
          <w:sz w:val="28"/>
          <w:szCs w:val="28"/>
          <w:lang w:val="kk-KZ"/>
        </w:rPr>
        <w:t>Ф</w:t>
      </w:r>
      <w:r w:rsidRPr="009603A0">
        <w:rPr>
          <w:rFonts w:ascii="Times New Roman" w:hAnsi="Times New Roman"/>
          <w:sz w:val="28"/>
          <w:szCs w:val="28"/>
          <w:lang w:val="kk-KZ"/>
        </w:rPr>
        <w:t>уллерендерді плазмохимиялық синтездеуге арналған доғалық разряд</w:t>
      </w:r>
    </w:p>
    <w:p w:rsidR="009603A0" w:rsidRPr="009603A0" w:rsidRDefault="009603A0" w:rsidP="009603A0">
      <w:pPr>
        <w:tabs>
          <w:tab w:val="left" w:pos="993"/>
        </w:tabs>
        <w:spacing w:after="0" w:line="240" w:lineRule="auto"/>
        <w:jc w:val="both"/>
        <w:rPr>
          <w:rFonts w:ascii="Times New Roman" w:hAnsi="Times New Roman"/>
          <w:sz w:val="28"/>
          <w:szCs w:val="28"/>
          <w:lang w:val="kk-KZ"/>
        </w:rPr>
      </w:pPr>
      <w:r w:rsidRPr="009603A0">
        <w:rPr>
          <w:rFonts w:ascii="Times New Roman" w:hAnsi="Times New Roman"/>
          <w:sz w:val="28"/>
          <w:szCs w:val="28"/>
          <w:lang w:val="kk-KZ"/>
        </w:rPr>
        <w:t>әдісін және фуллерендік күйені өндірістік көлемде алу үшін қажетті термоөңдеу үдерісін пысықтап, оңтайландыру; доғалық синтез нәтижесінде алынған фуллерендік күйені қоспалардан тазарту әдістерін әзірлеу және олардың тиімділігін бағалау;</w:t>
      </w:r>
    </w:p>
    <w:p w:rsidR="009603A0" w:rsidRDefault="009603A0" w:rsidP="009603A0">
      <w:pPr>
        <w:pStyle w:val="a4"/>
        <w:numPr>
          <w:ilvl w:val="0"/>
          <w:numId w:val="2"/>
        </w:numPr>
        <w:tabs>
          <w:tab w:val="left" w:pos="993"/>
        </w:tabs>
        <w:spacing w:after="0" w:line="240" w:lineRule="auto"/>
        <w:jc w:val="both"/>
        <w:rPr>
          <w:rFonts w:ascii="Times New Roman" w:hAnsi="Times New Roman"/>
          <w:sz w:val="28"/>
          <w:szCs w:val="28"/>
          <w:lang w:val="kk-KZ"/>
        </w:rPr>
      </w:pPr>
      <w:r>
        <w:rPr>
          <w:rFonts w:ascii="Times New Roman" w:hAnsi="Times New Roman"/>
          <w:sz w:val="28"/>
          <w:szCs w:val="28"/>
          <w:lang w:val="kk-KZ"/>
        </w:rPr>
        <w:t>Ф</w:t>
      </w:r>
      <w:r w:rsidRPr="009603A0">
        <w:rPr>
          <w:rFonts w:ascii="Times New Roman" w:hAnsi="Times New Roman"/>
          <w:sz w:val="28"/>
          <w:szCs w:val="28"/>
          <w:lang w:val="kk-KZ"/>
        </w:rPr>
        <w:t>уллерендердің калий нитраты / алюминий / ағаш көмірінен тұратын</w:t>
      </w:r>
    </w:p>
    <w:p w:rsidR="009603A0" w:rsidRPr="009603A0" w:rsidRDefault="009603A0" w:rsidP="009603A0">
      <w:pPr>
        <w:tabs>
          <w:tab w:val="left" w:pos="993"/>
        </w:tabs>
        <w:spacing w:after="0" w:line="240" w:lineRule="auto"/>
        <w:jc w:val="both"/>
        <w:rPr>
          <w:rFonts w:ascii="Times New Roman" w:hAnsi="Times New Roman"/>
          <w:sz w:val="28"/>
          <w:szCs w:val="28"/>
          <w:lang w:val="kk-KZ"/>
        </w:rPr>
      </w:pPr>
      <w:r w:rsidRPr="009603A0">
        <w:rPr>
          <w:rFonts w:ascii="Times New Roman" w:hAnsi="Times New Roman"/>
          <w:sz w:val="28"/>
          <w:szCs w:val="28"/>
          <w:lang w:val="kk-KZ"/>
        </w:rPr>
        <w:t>пиротехникалық композиттерге енгізілуі арқылы жану уақытына, жалын жарықтығына және энергия бөліну сипаттамаларына әсерін зерттеу; фуллерендердің жылуөткізгіштік қасиеттері есебінен пиротехникалық жүйелердің жану кинетикасына ықпал ету механизмін анықтау;</w:t>
      </w:r>
    </w:p>
    <w:p w:rsidR="009603A0" w:rsidRDefault="009603A0" w:rsidP="009603A0">
      <w:pPr>
        <w:pStyle w:val="a4"/>
        <w:numPr>
          <w:ilvl w:val="0"/>
          <w:numId w:val="2"/>
        </w:numPr>
        <w:tabs>
          <w:tab w:val="left" w:pos="993"/>
        </w:tabs>
        <w:spacing w:after="0" w:line="240" w:lineRule="auto"/>
        <w:jc w:val="both"/>
        <w:rPr>
          <w:rFonts w:ascii="Times New Roman" w:hAnsi="Times New Roman"/>
          <w:sz w:val="28"/>
          <w:szCs w:val="28"/>
          <w:lang w:val="kk-KZ"/>
        </w:rPr>
      </w:pPr>
      <w:r>
        <w:rPr>
          <w:rFonts w:ascii="Times New Roman" w:hAnsi="Times New Roman"/>
          <w:sz w:val="28"/>
          <w:szCs w:val="28"/>
          <w:lang w:val="kk-KZ"/>
        </w:rPr>
        <w:t>Ф</w:t>
      </w:r>
      <w:r w:rsidRPr="009603A0">
        <w:rPr>
          <w:rFonts w:ascii="Times New Roman" w:hAnsi="Times New Roman"/>
          <w:sz w:val="28"/>
          <w:szCs w:val="28"/>
          <w:lang w:val="kk-KZ"/>
        </w:rPr>
        <w:t>уллерендердің майлағыш композициялардың трибологиялық</w:t>
      </w:r>
    </w:p>
    <w:p w:rsidR="009603A0" w:rsidRPr="009603A0" w:rsidRDefault="009603A0" w:rsidP="009603A0">
      <w:pPr>
        <w:tabs>
          <w:tab w:val="left" w:pos="993"/>
        </w:tabs>
        <w:spacing w:after="0" w:line="240" w:lineRule="auto"/>
        <w:jc w:val="both"/>
        <w:rPr>
          <w:rFonts w:ascii="Times New Roman" w:hAnsi="Times New Roman"/>
          <w:sz w:val="28"/>
          <w:szCs w:val="28"/>
          <w:lang w:val="kk-KZ"/>
        </w:rPr>
      </w:pPr>
      <w:r w:rsidRPr="009603A0">
        <w:rPr>
          <w:rFonts w:ascii="Times New Roman" w:hAnsi="Times New Roman"/>
          <w:sz w:val="28"/>
          <w:szCs w:val="28"/>
          <w:lang w:val="kk-KZ"/>
        </w:rPr>
        <w:t>қасиеттеріне әсерін эксперименттік түрде зерттеу; подшипниктік түйісу беттерінің микрорельефінің эволюциясын, беттердің бүліну деңгейін және тозуды төмендетудегі фуллерендердің тиімділігін бағалау.</w:t>
      </w:r>
    </w:p>
    <w:p w:rsidR="00180764" w:rsidRPr="00AB30D8" w:rsidRDefault="00180764" w:rsidP="00180764">
      <w:pPr>
        <w:spacing w:after="0" w:line="240" w:lineRule="auto"/>
        <w:ind w:firstLine="709"/>
        <w:rPr>
          <w:rFonts w:ascii="Times New Roman" w:hAnsi="Times New Roman"/>
          <w:b/>
          <w:bCs/>
          <w:sz w:val="28"/>
          <w:szCs w:val="28"/>
          <w:lang w:val="kk-KZ"/>
        </w:rPr>
      </w:pPr>
      <w:r w:rsidRPr="00AB30D8">
        <w:rPr>
          <w:rFonts w:ascii="Times New Roman" w:hAnsi="Times New Roman"/>
          <w:sz w:val="28"/>
          <w:szCs w:val="28"/>
          <w:lang w:val="kk-KZ"/>
        </w:rPr>
        <w:t>Диссертациялық жұмыстың</w:t>
      </w:r>
      <w:r w:rsidRPr="00AB30D8">
        <w:rPr>
          <w:rFonts w:ascii="Times New Roman" w:hAnsi="Times New Roman"/>
          <w:b/>
          <w:bCs/>
          <w:sz w:val="28"/>
          <w:szCs w:val="28"/>
          <w:lang w:val="kk-KZ"/>
        </w:rPr>
        <w:t xml:space="preserve"> жаңалығы </w:t>
      </w:r>
      <w:r w:rsidRPr="00AB30D8">
        <w:rPr>
          <w:rFonts w:ascii="Times New Roman" w:hAnsi="Times New Roman"/>
          <w:sz w:val="28"/>
          <w:szCs w:val="28"/>
          <w:lang w:val="kk-KZ"/>
        </w:rPr>
        <w:t>мен ерекшелігі</w:t>
      </w:r>
    </w:p>
    <w:p w:rsidR="009603A0" w:rsidRPr="009603A0" w:rsidRDefault="002C62FA" w:rsidP="009603A0">
      <w:pPr>
        <w:tabs>
          <w:tab w:val="left" w:pos="993"/>
        </w:tabs>
        <w:spacing w:after="0" w:line="240" w:lineRule="auto"/>
        <w:ind w:firstLine="680"/>
        <w:jc w:val="both"/>
        <w:rPr>
          <w:rFonts w:ascii="Times New Roman" w:hAnsi="Times New Roman"/>
          <w:sz w:val="28"/>
          <w:szCs w:val="28"/>
          <w:lang w:val="kk-KZ"/>
        </w:rPr>
      </w:pPr>
      <w:r>
        <w:rPr>
          <w:rFonts w:ascii="Times New Roman" w:hAnsi="Times New Roman"/>
          <w:sz w:val="28"/>
          <w:szCs w:val="28"/>
          <w:lang w:val="kk-KZ"/>
        </w:rPr>
        <w:t xml:space="preserve">- </w:t>
      </w:r>
      <w:r w:rsidR="009603A0" w:rsidRPr="009603A0">
        <w:rPr>
          <w:rFonts w:ascii="Times New Roman" w:hAnsi="Times New Roman"/>
          <w:sz w:val="28"/>
          <w:szCs w:val="28"/>
          <w:lang w:val="kk-KZ"/>
        </w:rPr>
        <w:t>Плазмохимиялық синтез үшін доғалық разряд параметрлерінің және көміртекті стерженьге алдын ала жүргізілген термиялық өңдеудің көміртекті наноқұрылымдардың түзілуіне әсері кешенді түрде зерттелді. Термодинамикалық тұрғыдан тұрақты және сфералық түрде тұйықталған фуллерендік құрылымдарды алу үшін плазмохимиялық синтездің оңтайлы технологиялық параметрлері анықталды.</w:t>
      </w:r>
    </w:p>
    <w:p w:rsidR="00CA1E6C" w:rsidRDefault="002C62FA" w:rsidP="009603A0">
      <w:pPr>
        <w:pStyle w:val="a4"/>
        <w:tabs>
          <w:tab w:val="left" w:pos="993"/>
        </w:tabs>
        <w:spacing w:after="0" w:line="240" w:lineRule="auto"/>
        <w:ind w:left="709"/>
        <w:jc w:val="both"/>
        <w:rPr>
          <w:rFonts w:ascii="Times New Roman" w:hAnsi="Times New Roman"/>
          <w:sz w:val="28"/>
          <w:szCs w:val="28"/>
          <w:lang w:val="kk-KZ"/>
        </w:rPr>
      </w:pPr>
      <w:r>
        <w:rPr>
          <w:rFonts w:ascii="Times New Roman" w:hAnsi="Times New Roman"/>
          <w:sz w:val="28"/>
          <w:szCs w:val="28"/>
          <w:lang w:val="kk-KZ"/>
        </w:rPr>
        <w:t xml:space="preserve">- </w:t>
      </w:r>
      <w:r w:rsidR="009603A0" w:rsidRPr="009603A0">
        <w:rPr>
          <w:rFonts w:ascii="Times New Roman" w:hAnsi="Times New Roman"/>
          <w:sz w:val="28"/>
          <w:szCs w:val="28"/>
          <w:lang w:val="kk-KZ"/>
        </w:rPr>
        <w:t>Фуллеренқұрамды күйенің (ФК) KNO₃/Al/ағаш көмірінен тұратын</w:t>
      </w:r>
    </w:p>
    <w:p w:rsidR="009603A0" w:rsidRPr="00CA1E6C" w:rsidRDefault="009603A0" w:rsidP="00CA1E6C">
      <w:pPr>
        <w:tabs>
          <w:tab w:val="left" w:pos="993"/>
        </w:tabs>
        <w:spacing w:after="0" w:line="240" w:lineRule="auto"/>
        <w:jc w:val="both"/>
        <w:rPr>
          <w:rFonts w:ascii="Times New Roman" w:hAnsi="Times New Roman"/>
          <w:sz w:val="28"/>
          <w:szCs w:val="28"/>
          <w:lang w:val="kk-KZ"/>
        </w:rPr>
      </w:pPr>
      <w:r w:rsidRPr="00CA1E6C">
        <w:rPr>
          <w:rFonts w:ascii="Times New Roman" w:hAnsi="Times New Roman"/>
          <w:sz w:val="28"/>
          <w:szCs w:val="28"/>
          <w:lang w:val="kk-KZ"/>
        </w:rPr>
        <w:t>гетерогенді жүйенің пиролитикалық параметрлері мен сипаттамаларына әсері зерттелді. Алғаш рет ФК концентрациясын өзгерту арқылы стационарлық диффузиялық жану ұзақтығы және жалынның интегралдық жарықтық шығымы сияқты негізгі пиролитикалық параметрлерді тиімді басқару мүмкіндігі көрсетілді.</w:t>
      </w:r>
    </w:p>
    <w:p w:rsidR="002C62FA" w:rsidRDefault="009603A0" w:rsidP="00CA1E6C">
      <w:pPr>
        <w:pStyle w:val="a4"/>
        <w:numPr>
          <w:ilvl w:val="0"/>
          <w:numId w:val="26"/>
        </w:numPr>
        <w:tabs>
          <w:tab w:val="left" w:pos="993"/>
        </w:tabs>
        <w:spacing w:after="0" w:line="240" w:lineRule="auto"/>
        <w:jc w:val="both"/>
        <w:rPr>
          <w:rFonts w:ascii="Times New Roman" w:hAnsi="Times New Roman"/>
          <w:sz w:val="28"/>
          <w:szCs w:val="28"/>
          <w:lang w:val="kk-KZ"/>
        </w:rPr>
      </w:pPr>
      <w:r w:rsidRPr="009603A0">
        <w:rPr>
          <w:rFonts w:ascii="Times New Roman" w:hAnsi="Times New Roman"/>
          <w:sz w:val="28"/>
          <w:szCs w:val="28"/>
          <w:lang w:val="kk-KZ"/>
        </w:rPr>
        <w:lastRenderedPageBreak/>
        <w:t>Фуллеренқұрамды күйенің және Al₂O₃ нанобөлшектерінің</w:t>
      </w:r>
    </w:p>
    <w:p w:rsidR="00180764" w:rsidRPr="002C62FA" w:rsidRDefault="009603A0" w:rsidP="002C62FA">
      <w:pPr>
        <w:tabs>
          <w:tab w:val="left" w:pos="993"/>
        </w:tabs>
        <w:spacing w:after="0" w:line="240" w:lineRule="auto"/>
        <w:jc w:val="both"/>
        <w:rPr>
          <w:rFonts w:ascii="Times New Roman" w:hAnsi="Times New Roman"/>
          <w:sz w:val="28"/>
          <w:szCs w:val="28"/>
          <w:lang w:val="kk-KZ"/>
        </w:rPr>
      </w:pPr>
      <w:r w:rsidRPr="002C62FA">
        <w:rPr>
          <w:rFonts w:ascii="Times New Roman" w:hAnsi="Times New Roman"/>
          <w:sz w:val="28"/>
          <w:szCs w:val="28"/>
          <w:lang w:val="kk-KZ"/>
        </w:rPr>
        <w:t>индустриялық</w:t>
      </w:r>
      <w:r w:rsidR="002C62FA" w:rsidRPr="002C62FA">
        <w:rPr>
          <w:rFonts w:ascii="Times New Roman" w:hAnsi="Times New Roman"/>
          <w:sz w:val="28"/>
          <w:szCs w:val="28"/>
          <w:lang w:val="kk-KZ"/>
        </w:rPr>
        <w:t xml:space="preserve"> </w:t>
      </w:r>
      <w:r w:rsidRPr="002C62FA">
        <w:rPr>
          <w:rFonts w:ascii="Times New Roman" w:hAnsi="Times New Roman"/>
          <w:sz w:val="28"/>
          <w:szCs w:val="28"/>
          <w:lang w:val="kk-KZ"/>
        </w:rPr>
        <w:t>майлау материалдарының (ИММ) трибологиялық қасиеттеріне әсері зерттелді. Алғаш рет ФК мен Al₂O₃ қоспасын бірге енгізу кезінде бөлшек беттерінде наноқұрылымды трибопленканың адсорбцияланатыны анықталды. Нәтижесінде контакт аймағындағы бұзылу көлемінің азаюы және бөлшектердің үйкелісі кезінде беттің микрорельефінің біртектілігін сақтау уақытының ұлғаюы байқалды.</w:t>
      </w:r>
      <w:bookmarkStart w:id="1" w:name="_Hlk213685119"/>
    </w:p>
    <w:bookmarkEnd w:id="1"/>
    <w:p w:rsidR="00180764" w:rsidRPr="00AB30D8" w:rsidRDefault="00180764" w:rsidP="00180764">
      <w:pPr>
        <w:spacing w:after="0" w:line="240" w:lineRule="auto"/>
        <w:ind w:firstLine="709"/>
        <w:rPr>
          <w:rFonts w:ascii="Times New Roman" w:hAnsi="Times New Roman"/>
          <w:b/>
          <w:bCs/>
          <w:sz w:val="28"/>
          <w:szCs w:val="28"/>
          <w:lang w:val="kk-KZ"/>
        </w:rPr>
      </w:pPr>
      <w:r w:rsidRPr="00AB30D8">
        <w:rPr>
          <w:rFonts w:ascii="Times New Roman" w:hAnsi="Times New Roman"/>
          <w:b/>
          <w:bCs/>
          <w:sz w:val="28"/>
          <w:szCs w:val="28"/>
          <w:lang w:val="kk-KZ"/>
        </w:rPr>
        <w:t>Қорғауға арналған негізгі тұжырымдар</w:t>
      </w:r>
    </w:p>
    <w:p w:rsidR="00CA1E6C" w:rsidRPr="00CA1E6C" w:rsidRDefault="00CA1E6C" w:rsidP="00CA1E6C">
      <w:pPr>
        <w:pStyle w:val="a4"/>
        <w:numPr>
          <w:ilvl w:val="0"/>
          <w:numId w:val="3"/>
        </w:numPr>
        <w:tabs>
          <w:tab w:val="left" w:pos="1134"/>
        </w:tabs>
        <w:spacing w:after="0" w:line="240" w:lineRule="auto"/>
        <w:jc w:val="both"/>
        <w:rPr>
          <w:rFonts w:ascii="Times New Roman" w:hAnsi="Times New Roman"/>
          <w:bCs/>
          <w:sz w:val="28"/>
          <w:szCs w:val="28"/>
          <w:lang w:val="kk-KZ"/>
        </w:rPr>
      </w:pPr>
      <w:r w:rsidRPr="00CA1E6C">
        <w:rPr>
          <w:rFonts w:ascii="Times New Roman" w:hAnsi="Times New Roman"/>
          <w:bCs/>
          <w:sz w:val="28"/>
          <w:szCs w:val="28"/>
          <w:lang w:val="kk-KZ"/>
        </w:rPr>
        <w:tab/>
        <w:t>Плазмохимиялық синтез әдісімен доғалық разрядтың оңтайлы</w:t>
      </w:r>
    </w:p>
    <w:p w:rsidR="00CA1E6C" w:rsidRPr="00CA1E6C" w:rsidRDefault="00CA1E6C" w:rsidP="00CA1E6C">
      <w:pPr>
        <w:tabs>
          <w:tab w:val="left" w:pos="1134"/>
        </w:tabs>
        <w:spacing w:after="0" w:line="240" w:lineRule="auto"/>
        <w:jc w:val="both"/>
        <w:rPr>
          <w:rFonts w:ascii="Times New Roman" w:hAnsi="Times New Roman"/>
          <w:bCs/>
          <w:sz w:val="28"/>
          <w:szCs w:val="28"/>
          <w:lang w:val="kk-KZ"/>
        </w:rPr>
      </w:pPr>
      <w:r w:rsidRPr="00CA1E6C">
        <w:rPr>
          <w:rFonts w:ascii="Times New Roman" w:hAnsi="Times New Roman"/>
          <w:bCs/>
          <w:sz w:val="28"/>
          <w:szCs w:val="28"/>
          <w:lang w:val="kk-KZ"/>
        </w:rPr>
        <w:t>параметрлерін (жұмыс газы – He, P = 300 Торр, U = 30 В, I = 300 А) және графиттік стерженьнің алдын ала термиялық өңделуін қолдану термодинамикалық тұрғыдан тұрақты, сфералық түрде тұйықталған фуллерендік құрылымдарды алуға мүмкіндік береді. Химиялық тазарту нәтижесінде құрамында С60 және С70 қоспасы бар, өнім шығымы 18 %-ға дейін жететін, С70 фракциясының үлесі арттырылған фуллерендік күйе алынады.</w:t>
      </w:r>
    </w:p>
    <w:p w:rsidR="00CA1E6C" w:rsidRDefault="00CA1E6C" w:rsidP="00CA1E6C">
      <w:pPr>
        <w:pStyle w:val="a4"/>
        <w:numPr>
          <w:ilvl w:val="0"/>
          <w:numId w:val="3"/>
        </w:numPr>
        <w:tabs>
          <w:tab w:val="left" w:pos="1134"/>
        </w:tabs>
        <w:spacing w:after="0" w:line="240" w:lineRule="auto"/>
        <w:jc w:val="both"/>
        <w:rPr>
          <w:rFonts w:ascii="Times New Roman" w:hAnsi="Times New Roman"/>
          <w:bCs/>
          <w:sz w:val="28"/>
          <w:szCs w:val="28"/>
          <w:lang w:val="kk-KZ"/>
        </w:rPr>
      </w:pPr>
      <w:r w:rsidRPr="00CA1E6C">
        <w:rPr>
          <w:rFonts w:ascii="Times New Roman" w:hAnsi="Times New Roman"/>
          <w:bCs/>
          <w:sz w:val="28"/>
          <w:szCs w:val="28"/>
          <w:lang w:val="kk-KZ"/>
        </w:rPr>
        <w:tab/>
        <w:t>Фуллеренқұрамды күйені 5–15 масс. % концентрацияда</w:t>
      </w:r>
      <w:r>
        <w:rPr>
          <w:rFonts w:ascii="Times New Roman" w:hAnsi="Times New Roman"/>
          <w:bCs/>
          <w:sz w:val="28"/>
          <w:szCs w:val="28"/>
          <w:lang w:val="kk-KZ"/>
        </w:rPr>
        <w:t xml:space="preserve"> </w:t>
      </w:r>
      <w:r w:rsidRPr="00CA1E6C">
        <w:rPr>
          <w:rFonts w:ascii="Times New Roman" w:hAnsi="Times New Roman"/>
          <w:bCs/>
          <w:sz w:val="28"/>
          <w:szCs w:val="28"/>
          <w:lang w:val="kk-KZ"/>
        </w:rPr>
        <w:t>KNO₃/Al/ағаш</w:t>
      </w:r>
    </w:p>
    <w:p w:rsidR="00CA1E6C" w:rsidRPr="00CA1E6C" w:rsidRDefault="00CA1E6C" w:rsidP="00CA1E6C">
      <w:pPr>
        <w:tabs>
          <w:tab w:val="left" w:pos="1134"/>
        </w:tabs>
        <w:spacing w:after="0" w:line="240" w:lineRule="auto"/>
        <w:jc w:val="both"/>
        <w:rPr>
          <w:rFonts w:ascii="Times New Roman" w:hAnsi="Times New Roman"/>
          <w:bCs/>
          <w:sz w:val="28"/>
          <w:szCs w:val="28"/>
          <w:lang w:val="kk-KZ"/>
        </w:rPr>
      </w:pPr>
      <w:r w:rsidRPr="00CA1E6C">
        <w:rPr>
          <w:rFonts w:ascii="Times New Roman" w:hAnsi="Times New Roman"/>
          <w:bCs/>
          <w:sz w:val="28"/>
          <w:szCs w:val="28"/>
          <w:lang w:val="kk-KZ"/>
        </w:rPr>
        <w:t>көмірінен тұратын гетерогенді пиротехникалық жүйеге енгізу стационарлық диффузиялық жану ұзақтығын 2,2 есеге (5-тен 11 секундқа дейін) арттырады және жалынның интегралдық жарықтық шығымын 33 %-ға жоғарылатады. Бұл фуллерен молекулаларының жоғары жылуаккумуляциялау қабілетіне, калий нитратының термиялық ыдырау кинетикасына каталитикалық әсеріне және фуллерендердің бақыланатын тотығуы кезінде CO₂-тың қосымша бөлінуіне байланысты.</w:t>
      </w:r>
    </w:p>
    <w:p w:rsidR="00CA1E6C" w:rsidRPr="00CA1E6C" w:rsidRDefault="00CA1E6C" w:rsidP="00CA1E6C">
      <w:pPr>
        <w:pStyle w:val="a4"/>
        <w:numPr>
          <w:ilvl w:val="0"/>
          <w:numId w:val="3"/>
        </w:numPr>
        <w:tabs>
          <w:tab w:val="left" w:pos="1134"/>
        </w:tabs>
        <w:spacing w:after="0" w:line="240" w:lineRule="auto"/>
        <w:jc w:val="both"/>
        <w:rPr>
          <w:rFonts w:ascii="Times New Roman" w:hAnsi="Times New Roman"/>
          <w:bCs/>
          <w:sz w:val="28"/>
          <w:szCs w:val="28"/>
          <w:lang w:val="kk-KZ"/>
        </w:rPr>
      </w:pPr>
      <w:r w:rsidRPr="00CA1E6C">
        <w:rPr>
          <w:rFonts w:ascii="Times New Roman" w:hAnsi="Times New Roman"/>
          <w:bCs/>
          <w:sz w:val="28"/>
          <w:szCs w:val="28"/>
          <w:lang w:val="kk-KZ"/>
        </w:rPr>
        <w:tab/>
        <w:t>Фуллеренқұрамды күйені (1 г массасы) және Al₂O₃ нанобөлшектерін</w:t>
      </w:r>
    </w:p>
    <w:p w:rsidR="00CA1E6C" w:rsidRPr="00CA1E6C" w:rsidRDefault="00CA1E6C" w:rsidP="00CA1E6C">
      <w:pPr>
        <w:tabs>
          <w:tab w:val="left" w:pos="1134"/>
        </w:tabs>
        <w:spacing w:after="0" w:line="240" w:lineRule="auto"/>
        <w:jc w:val="both"/>
        <w:rPr>
          <w:rFonts w:ascii="Times New Roman" w:hAnsi="Times New Roman"/>
          <w:bCs/>
          <w:sz w:val="28"/>
          <w:szCs w:val="28"/>
          <w:lang w:val="kk-KZ"/>
        </w:rPr>
      </w:pPr>
      <w:r w:rsidRPr="00CA1E6C">
        <w:rPr>
          <w:rFonts w:ascii="Times New Roman" w:hAnsi="Times New Roman"/>
          <w:bCs/>
          <w:sz w:val="28"/>
          <w:szCs w:val="28"/>
          <w:lang w:val="kk-KZ"/>
        </w:rPr>
        <w:t>(1 г массасы, өлшемдері 32–190 нм) индустриялық майлау материалдарына бірлесіп енгізу сырғу подшипниктерінің үйкеліс беттерінде адсорбцияланған наноқұрылымды трибопленканың түзілуіне алып келеді. Соның нәтижесінде контакттық бұзылу аймағы шамамен 20 %-ға азаяды және 980 Н осьтік жүктеме мен 750 айн/мин айналу жиілігі кезінде 200 000 циклдан кейін беттің микрорельефінің біртектілігі сақталады.</w:t>
      </w:r>
    </w:p>
    <w:p w:rsidR="00180764" w:rsidRPr="0096335C" w:rsidRDefault="00180764" w:rsidP="00180764">
      <w:pPr>
        <w:tabs>
          <w:tab w:val="left" w:pos="993"/>
        </w:tabs>
        <w:spacing w:after="0" w:line="240" w:lineRule="auto"/>
        <w:ind w:left="709"/>
        <w:jc w:val="both"/>
        <w:rPr>
          <w:rFonts w:ascii="Times New Roman" w:hAnsi="Times New Roman"/>
          <w:sz w:val="28"/>
          <w:szCs w:val="28"/>
          <w:lang w:val="kk-KZ"/>
        </w:rPr>
      </w:pPr>
      <w:r w:rsidRPr="0096335C">
        <w:rPr>
          <w:rFonts w:ascii="Times New Roman" w:hAnsi="Times New Roman"/>
          <w:b/>
          <w:bCs/>
          <w:sz w:val="28"/>
          <w:szCs w:val="28"/>
          <w:lang w:val="kk-KZ"/>
        </w:rPr>
        <w:t>Жұмыстың теориялық және практикалық маңыздылығы</w:t>
      </w:r>
    </w:p>
    <w:p w:rsidR="00DC79CD" w:rsidRDefault="00DC79CD" w:rsidP="00DC79CD">
      <w:pPr>
        <w:spacing w:after="0" w:line="240" w:lineRule="auto"/>
        <w:ind w:firstLine="709"/>
        <w:jc w:val="both"/>
        <w:rPr>
          <w:rFonts w:ascii="Times New Roman" w:hAnsi="Times New Roman"/>
          <w:sz w:val="28"/>
          <w:szCs w:val="28"/>
          <w:lang w:val="kk-KZ"/>
        </w:rPr>
      </w:pPr>
      <w:r w:rsidRPr="00DC79CD">
        <w:rPr>
          <w:rFonts w:ascii="Times New Roman" w:hAnsi="Times New Roman"/>
          <w:sz w:val="28"/>
          <w:szCs w:val="28"/>
          <w:lang w:val="kk-KZ"/>
        </w:rPr>
        <w:t xml:space="preserve">Жұмыста алынған нәтижелер фуллерен физикасын, олардың алу технологиясын және практикалық қолдану салаларын дамыту үшін маңызды болып табылады. Плазмохимиялық синтездің оңтайлы технологиялық параметрлері, өнімнің жоғары шығымымен бірге, осындай технологияны өнеркәсіптік өндірісте енгізуге жаңа перспективалар ашады. Фуллеренқұрамды күйемен модификацияланған пиротехникалық композиттер мен индустриялық майлау материалдарының параметрлері мен сипаттамаларын жақсартудың анықталған заңдылықтары фуллерендердің практикалық қолдану аясын айтарлықтай </w:t>
      </w:r>
    </w:p>
    <w:p w:rsidR="00180764" w:rsidRPr="006D0ADD" w:rsidRDefault="00180764" w:rsidP="00180764">
      <w:pPr>
        <w:spacing w:after="0" w:line="240" w:lineRule="auto"/>
        <w:ind w:firstLine="709"/>
        <w:rPr>
          <w:rFonts w:ascii="Times New Roman" w:hAnsi="Times New Roman"/>
          <w:b/>
          <w:bCs/>
          <w:sz w:val="28"/>
          <w:szCs w:val="28"/>
          <w:lang w:val="kk-KZ"/>
        </w:rPr>
      </w:pPr>
      <w:r w:rsidRPr="006D0ADD">
        <w:rPr>
          <w:rFonts w:ascii="Times New Roman" w:hAnsi="Times New Roman"/>
          <w:b/>
          <w:bCs/>
          <w:sz w:val="28"/>
          <w:szCs w:val="28"/>
          <w:lang w:val="kk-KZ"/>
        </w:rPr>
        <w:t xml:space="preserve">Нәтижелердің сенімділігі </w:t>
      </w:r>
      <w:r>
        <w:rPr>
          <w:rFonts w:ascii="Times New Roman" w:hAnsi="Times New Roman"/>
          <w:b/>
          <w:bCs/>
          <w:sz w:val="28"/>
          <w:szCs w:val="28"/>
          <w:lang w:val="kk-KZ"/>
        </w:rPr>
        <w:t>мен негізділігі</w:t>
      </w:r>
    </w:p>
    <w:p w:rsidR="00AB30D8" w:rsidRPr="00D37A97" w:rsidRDefault="00180764" w:rsidP="00D37A97">
      <w:pPr>
        <w:spacing w:after="0" w:line="240" w:lineRule="auto"/>
        <w:ind w:firstLine="709"/>
        <w:jc w:val="both"/>
        <w:rPr>
          <w:rFonts w:ascii="Times New Roman" w:hAnsi="Times New Roman"/>
          <w:sz w:val="28"/>
          <w:szCs w:val="28"/>
          <w:lang w:val="kk-KZ"/>
        </w:rPr>
      </w:pPr>
      <w:r w:rsidRPr="006B216B">
        <w:rPr>
          <w:rFonts w:ascii="Times New Roman" w:hAnsi="Times New Roman"/>
          <w:sz w:val="28"/>
          <w:szCs w:val="28"/>
          <w:lang w:val="kk-KZ"/>
        </w:rPr>
        <w:t xml:space="preserve">Диссертациялық жұмыс </w:t>
      </w:r>
      <w:r w:rsidRPr="00FD0847">
        <w:rPr>
          <w:rFonts w:ascii="Times New Roman" w:hAnsi="Times New Roman"/>
          <w:sz w:val="28"/>
          <w:szCs w:val="28"/>
          <w:lang w:val="kk-KZ"/>
        </w:rPr>
        <w:t xml:space="preserve">нәтижелерінің сенімділігі мен негізділігі ҚР ҒЖБМ ҒЖБССҚК-і ұсынған басылымдарда, </w:t>
      </w:r>
      <w:r w:rsidRPr="00FD0847">
        <w:rPr>
          <w:rStyle w:val="fontstyle01"/>
          <w:rFonts w:ascii="Times New Roman" w:hAnsi="Times New Roman"/>
          <w:sz w:val="28"/>
          <w:szCs w:val="28"/>
          <w:lang w:val="kk-KZ"/>
        </w:rPr>
        <w:t>Scopus халықаралық ақпараттық</w:t>
      </w:r>
      <w:r w:rsidRPr="00FD0847">
        <w:rPr>
          <w:rFonts w:ascii="Times New Roman" w:hAnsi="Times New Roman"/>
          <w:color w:val="000000"/>
          <w:sz w:val="28"/>
          <w:szCs w:val="28"/>
          <w:lang w:val="kk-KZ"/>
        </w:rPr>
        <w:t xml:space="preserve"> </w:t>
      </w:r>
      <w:r w:rsidRPr="00FD0847">
        <w:rPr>
          <w:rStyle w:val="fontstyle01"/>
          <w:rFonts w:ascii="Times New Roman" w:hAnsi="Times New Roman"/>
          <w:sz w:val="28"/>
          <w:szCs w:val="28"/>
          <w:lang w:val="kk-KZ"/>
        </w:rPr>
        <w:t xml:space="preserve">ресурстарына кіретін </w:t>
      </w:r>
      <w:r w:rsidRPr="00FD0847">
        <w:rPr>
          <w:rFonts w:ascii="Times New Roman" w:hAnsi="Times New Roman"/>
          <w:sz w:val="28"/>
          <w:szCs w:val="28"/>
          <w:lang w:val="kk-KZ"/>
        </w:rPr>
        <w:t>журналдарда</w:t>
      </w:r>
      <w:r w:rsidRPr="006D0ADD">
        <w:rPr>
          <w:rFonts w:ascii="Times New Roman" w:hAnsi="Times New Roman"/>
          <w:sz w:val="28"/>
          <w:szCs w:val="28"/>
          <w:lang w:val="kk-KZ"/>
        </w:rPr>
        <w:t xml:space="preserve"> және халықаралық ғылыми </w:t>
      </w:r>
      <w:r w:rsidRPr="006D0ADD">
        <w:rPr>
          <w:rFonts w:ascii="Times New Roman" w:hAnsi="Times New Roman"/>
          <w:sz w:val="28"/>
          <w:szCs w:val="28"/>
          <w:lang w:val="kk-KZ"/>
        </w:rPr>
        <w:lastRenderedPageBreak/>
        <w:t>конференцияларда жарияланымдардың болуымен және басқа авторлар алған нәтижелерге сәйкес болуымен расталады.</w:t>
      </w:r>
    </w:p>
    <w:p w:rsidR="00180764" w:rsidRDefault="00180764" w:rsidP="00180764">
      <w:pPr>
        <w:spacing w:after="0" w:line="240" w:lineRule="auto"/>
        <w:ind w:firstLine="709"/>
        <w:rPr>
          <w:rFonts w:ascii="Times New Roman" w:hAnsi="Times New Roman"/>
          <w:b/>
          <w:bCs/>
          <w:sz w:val="28"/>
          <w:szCs w:val="28"/>
          <w:lang w:val="kk-KZ"/>
        </w:rPr>
      </w:pPr>
      <w:r>
        <w:rPr>
          <w:rFonts w:ascii="Times New Roman" w:hAnsi="Times New Roman"/>
          <w:b/>
          <w:bCs/>
          <w:sz w:val="28"/>
          <w:szCs w:val="28"/>
          <w:lang w:val="kk-KZ"/>
        </w:rPr>
        <w:t>Автордың жеке үлесі</w:t>
      </w:r>
    </w:p>
    <w:p w:rsidR="00CA1E6C" w:rsidRPr="00CA1E6C" w:rsidRDefault="00CA1E6C" w:rsidP="00CA1E6C">
      <w:pPr>
        <w:spacing w:after="0" w:line="240" w:lineRule="auto"/>
        <w:ind w:firstLine="709"/>
        <w:jc w:val="both"/>
        <w:rPr>
          <w:rFonts w:ascii="Times New Roman" w:hAnsi="Times New Roman"/>
          <w:sz w:val="28"/>
          <w:szCs w:val="28"/>
          <w:lang w:val="kk-KZ"/>
        </w:rPr>
      </w:pPr>
      <w:r w:rsidRPr="00CA1E6C">
        <w:rPr>
          <w:rFonts w:ascii="Times New Roman" w:hAnsi="Times New Roman"/>
          <w:sz w:val="28"/>
          <w:szCs w:val="28"/>
          <w:lang w:val="kk-KZ"/>
        </w:rPr>
        <w:t>Диссертациялық жұмыста зерттелген барлық үлгілерді автор жеке өзі алды. Анодтау әдістемесін әзірлеу және параметрлерін таңдау  автор тәуелсіз жүргізілді. Синтезделген үлгілердің морфологиясы мен фазалық құрамын зерттеу, элементтік талдау және комбинациялық шашырау спектроскопиясы Қазақстан Республикасының Әл-Фараби атындағы ҚазҰУ-дың Ашық типтегі Ұлттық нанотехнологиялық зертханасының зерттеу тобымен бірлесіп жүзеге асырылды.</w:t>
      </w:r>
    </w:p>
    <w:p w:rsidR="00CA1E6C" w:rsidRPr="00CA1E6C" w:rsidRDefault="00CA1E6C" w:rsidP="00CA1E6C">
      <w:pPr>
        <w:spacing w:after="0" w:line="240" w:lineRule="auto"/>
        <w:ind w:firstLine="709"/>
        <w:jc w:val="both"/>
        <w:rPr>
          <w:rFonts w:ascii="Times New Roman" w:hAnsi="Times New Roman"/>
          <w:sz w:val="28"/>
          <w:szCs w:val="28"/>
          <w:lang w:val="kk-KZ"/>
        </w:rPr>
      </w:pPr>
      <w:r w:rsidRPr="00CA1E6C">
        <w:rPr>
          <w:rFonts w:ascii="Times New Roman" w:hAnsi="Times New Roman"/>
          <w:sz w:val="28"/>
          <w:szCs w:val="28"/>
          <w:lang w:val="kk-KZ"/>
        </w:rPr>
        <w:t>Диссертациялық жұмыста келтірілген зерттеу нәтижелері, атап айтқанда: электродоғалық синтезге арналған эксперименттік қондырғыны құруға қатысу, плазмохимиялық доғалық разряд негізіндегі графиттік стерженьдердің автоматты десорбциясымен фуллерендерді синтездеу әдісін әзірлеу, фуллерендік күйені дуғалық синтез арқылы алу эксперименттері, синтездің оңтайлы режимдерін пысықтау, фуллерендік фазаны фуллеренқұрамды күйеден экстракциялау, фуллерендерді хроматографиялық бөлудегі тәжірибелер, алынған үлгілердің қасиеттерін зерттеу және алынған деректерді талдау — автордың жеке үлесі болып табылады.</w:t>
      </w:r>
    </w:p>
    <w:p w:rsidR="00180764" w:rsidRDefault="00CA1E6C" w:rsidP="00CA1E6C">
      <w:pPr>
        <w:spacing w:after="0" w:line="240" w:lineRule="auto"/>
        <w:ind w:firstLine="709"/>
        <w:jc w:val="both"/>
        <w:rPr>
          <w:rFonts w:ascii="Times New Roman" w:hAnsi="Times New Roman"/>
          <w:sz w:val="28"/>
          <w:szCs w:val="28"/>
          <w:lang w:val="kk-KZ"/>
        </w:rPr>
      </w:pPr>
      <w:r w:rsidRPr="00CA1E6C">
        <w:rPr>
          <w:rFonts w:ascii="Times New Roman" w:hAnsi="Times New Roman"/>
          <w:sz w:val="28"/>
          <w:szCs w:val="28"/>
          <w:lang w:val="kk-KZ"/>
        </w:rPr>
        <w:t>Фуллерендердің майлағыш композициялардың трибологиялық қасиеттеріне әсерін анықтау тәжірибелері Қазақстан Республикасы Қ.И. Сәтпаев атындағы ҚазҰТЗУ Металлургия және збаюлау институтының арнайы лабораториялық қондырғысында, лаборатория меңгерушісі PhD Бахытұлы Наурызбектің қолдауымен жүргізілді. Зерттеу міндеттерін қою және алынған эксперименттік нәтижелерді талқылау ғылыми кеңесшілермен бірлесіп жүргізілді.</w:t>
      </w:r>
    </w:p>
    <w:p w:rsidR="00180764" w:rsidRDefault="00180764" w:rsidP="00180764">
      <w:pPr>
        <w:spacing w:after="0" w:line="240" w:lineRule="auto"/>
        <w:ind w:firstLine="709"/>
        <w:rPr>
          <w:rFonts w:ascii="Times New Roman" w:hAnsi="Times New Roman"/>
          <w:b/>
          <w:bCs/>
          <w:sz w:val="28"/>
          <w:szCs w:val="28"/>
          <w:lang w:val="kk-KZ"/>
        </w:rPr>
      </w:pPr>
      <w:r>
        <w:rPr>
          <w:rFonts w:ascii="Times New Roman" w:hAnsi="Times New Roman"/>
          <w:b/>
          <w:bCs/>
          <w:sz w:val="28"/>
          <w:szCs w:val="28"/>
          <w:lang w:val="kk-KZ"/>
        </w:rPr>
        <w:t>Диссертациялық жұмыстың аппробациясы</w:t>
      </w:r>
    </w:p>
    <w:p w:rsidR="00180764" w:rsidRDefault="00180764" w:rsidP="00180764">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Диссертациялық жұмыстың тақырыбы бойынша 1</w:t>
      </w:r>
      <w:r w:rsidR="009A3AE3">
        <w:rPr>
          <w:rFonts w:ascii="Times New Roman" w:hAnsi="Times New Roman"/>
          <w:sz w:val="28"/>
          <w:szCs w:val="28"/>
          <w:lang w:val="kk-KZ"/>
        </w:rPr>
        <w:t>2</w:t>
      </w:r>
      <w:r>
        <w:rPr>
          <w:rFonts w:ascii="Times New Roman" w:hAnsi="Times New Roman"/>
          <w:sz w:val="28"/>
          <w:szCs w:val="28"/>
          <w:lang w:val="kk-KZ"/>
        </w:rPr>
        <w:t xml:space="preserve"> ғылыми баспа жұмысы жарияланды, оның ішінде </w:t>
      </w:r>
      <w:r w:rsidR="009A3AE3">
        <w:rPr>
          <w:rFonts w:ascii="Times New Roman" w:hAnsi="Times New Roman"/>
          <w:sz w:val="28"/>
          <w:szCs w:val="28"/>
          <w:lang w:val="kk-KZ"/>
        </w:rPr>
        <w:t>8</w:t>
      </w:r>
      <w:r>
        <w:rPr>
          <w:rFonts w:ascii="Times New Roman" w:hAnsi="Times New Roman"/>
          <w:sz w:val="28"/>
          <w:szCs w:val="28"/>
          <w:lang w:val="kk-KZ"/>
        </w:rPr>
        <w:t xml:space="preserve"> жұмыс халықаралық конференцияларда тезис түрінде, 3 мақала философия докторы (PhD) ғылыми дәрежесін алу үшін ҚР ҒЖБМ ҒЖБССҚК-і ұсынған ғылыми басылымдарда, </w:t>
      </w:r>
      <w:r w:rsidRPr="00F21962">
        <w:rPr>
          <w:rFonts w:ascii="Times New Roman" w:hAnsi="Times New Roman"/>
          <w:sz w:val="28"/>
          <w:szCs w:val="28"/>
          <w:lang w:val="kk-KZ"/>
        </w:rPr>
        <w:t>1</w:t>
      </w:r>
      <w:r>
        <w:rPr>
          <w:rFonts w:ascii="Times New Roman" w:hAnsi="Times New Roman"/>
          <w:sz w:val="28"/>
          <w:szCs w:val="28"/>
          <w:lang w:val="kk-KZ"/>
        </w:rPr>
        <w:t xml:space="preserve"> мақала Scopus халықаралық ақпараттық ресурстарына кіретін ғылыми басылымдарда жарияланды. </w:t>
      </w:r>
    </w:p>
    <w:p w:rsidR="00180764" w:rsidRDefault="00180764" w:rsidP="00180764">
      <w:pPr>
        <w:spacing w:after="0" w:line="240" w:lineRule="auto"/>
        <w:ind w:firstLine="709"/>
        <w:jc w:val="both"/>
        <w:rPr>
          <w:rFonts w:ascii="Times New Roman" w:hAnsi="Times New Roman"/>
          <w:b/>
          <w:bCs/>
          <w:sz w:val="28"/>
          <w:szCs w:val="28"/>
          <w:lang w:val="kk-KZ"/>
        </w:rPr>
      </w:pPr>
      <w:r>
        <w:rPr>
          <w:rFonts w:ascii="Times New Roman" w:hAnsi="Times New Roman"/>
          <w:b/>
          <w:bCs/>
          <w:sz w:val="28"/>
          <w:szCs w:val="28"/>
          <w:lang w:val="kk-KZ"/>
        </w:rPr>
        <w:t>Thomson Reuters деректер базасы бойынша немесе Scopus халықаралық ғылыми деректер базасына енетін басылымдарда жоғары импакт-факторлы мақалалар:</w:t>
      </w:r>
    </w:p>
    <w:p w:rsidR="00180764" w:rsidRDefault="00180764" w:rsidP="00180764">
      <w:pPr>
        <w:pStyle w:val="a4"/>
        <w:numPr>
          <w:ilvl w:val="0"/>
          <w:numId w:val="4"/>
        </w:numPr>
        <w:tabs>
          <w:tab w:val="left" w:pos="993"/>
        </w:tabs>
        <w:spacing w:after="0" w:line="240" w:lineRule="auto"/>
        <w:ind w:left="0" w:firstLine="709"/>
        <w:jc w:val="both"/>
        <w:rPr>
          <w:rFonts w:ascii="Times New Roman" w:hAnsi="Times New Roman"/>
          <w:sz w:val="28"/>
          <w:szCs w:val="28"/>
          <w:lang w:val="en-US"/>
        </w:rPr>
      </w:pPr>
      <w:proofErr w:type="spellStart"/>
      <w:r>
        <w:rPr>
          <w:rFonts w:ascii="Times New Roman" w:hAnsi="Times New Roman"/>
          <w:sz w:val="28"/>
          <w:szCs w:val="28"/>
          <w:shd w:val="clear" w:color="auto" w:fill="FFFFFF"/>
          <w:lang w:val="en-US"/>
        </w:rPr>
        <w:t>Aimasheva</w:t>
      </w:r>
      <w:proofErr w:type="spellEnd"/>
      <w:r>
        <w:rPr>
          <w:rFonts w:ascii="Times New Roman" w:hAnsi="Times New Roman"/>
          <w:sz w:val="28"/>
          <w:szCs w:val="28"/>
          <w:shd w:val="clear" w:color="auto" w:fill="FFFFFF"/>
          <w:lang w:val="en-US"/>
        </w:rPr>
        <w:t xml:space="preserve"> </w:t>
      </w:r>
      <w:proofErr w:type="spellStart"/>
      <w:r>
        <w:rPr>
          <w:rFonts w:ascii="Times New Roman" w:hAnsi="Times New Roman"/>
          <w:sz w:val="28"/>
          <w:szCs w:val="28"/>
          <w:shd w:val="clear" w:color="auto" w:fill="FFFFFF"/>
          <w:lang w:val="en-US"/>
        </w:rPr>
        <w:t>Zh</w:t>
      </w:r>
      <w:proofErr w:type="spellEnd"/>
      <w:r>
        <w:rPr>
          <w:rFonts w:ascii="Times New Roman" w:hAnsi="Times New Roman"/>
          <w:sz w:val="28"/>
          <w:szCs w:val="28"/>
          <w:shd w:val="clear" w:color="auto" w:fill="FFFFFF"/>
          <w:lang w:val="en-US"/>
        </w:rPr>
        <w:t xml:space="preserve">., </w:t>
      </w:r>
      <w:proofErr w:type="spellStart"/>
      <w:r>
        <w:rPr>
          <w:rFonts w:ascii="Times New Roman" w:hAnsi="Times New Roman"/>
          <w:sz w:val="28"/>
          <w:szCs w:val="28"/>
          <w:shd w:val="clear" w:color="auto" w:fill="FFFFFF"/>
          <w:lang w:val="en-US"/>
        </w:rPr>
        <w:t>Coruh</w:t>
      </w:r>
      <w:proofErr w:type="spellEnd"/>
      <w:r>
        <w:rPr>
          <w:rFonts w:ascii="Times New Roman" w:hAnsi="Times New Roman"/>
          <w:sz w:val="28"/>
          <w:szCs w:val="28"/>
          <w:shd w:val="clear" w:color="auto" w:fill="FFFFFF"/>
          <w:lang w:val="en-US"/>
        </w:rPr>
        <w:t xml:space="preserve"> A., </w:t>
      </w:r>
      <w:proofErr w:type="spellStart"/>
      <w:r>
        <w:rPr>
          <w:rFonts w:ascii="Times New Roman" w:hAnsi="Times New Roman"/>
          <w:sz w:val="28"/>
          <w:szCs w:val="28"/>
          <w:shd w:val="clear" w:color="auto" w:fill="FFFFFF"/>
          <w:lang w:val="en-US"/>
        </w:rPr>
        <w:t>Ismailov</w:t>
      </w:r>
      <w:proofErr w:type="spellEnd"/>
      <w:r>
        <w:rPr>
          <w:rFonts w:ascii="Times New Roman" w:hAnsi="Times New Roman"/>
          <w:sz w:val="28"/>
          <w:szCs w:val="28"/>
          <w:shd w:val="clear" w:color="auto" w:fill="FFFFFF"/>
          <w:lang w:val="en-US"/>
        </w:rPr>
        <w:t xml:space="preserve"> D., </w:t>
      </w:r>
      <w:proofErr w:type="spellStart"/>
      <w:r>
        <w:rPr>
          <w:rFonts w:ascii="Times New Roman" w:hAnsi="Times New Roman"/>
          <w:sz w:val="28"/>
          <w:szCs w:val="28"/>
          <w:shd w:val="clear" w:color="auto" w:fill="FFFFFF"/>
          <w:lang w:val="en-US"/>
        </w:rPr>
        <w:t>Partizan</w:t>
      </w:r>
      <w:proofErr w:type="spellEnd"/>
      <w:r>
        <w:rPr>
          <w:rFonts w:ascii="Times New Roman" w:hAnsi="Times New Roman"/>
          <w:sz w:val="28"/>
          <w:szCs w:val="28"/>
          <w:shd w:val="clear" w:color="auto" w:fill="FFFFFF"/>
          <w:lang w:val="en-US"/>
        </w:rPr>
        <w:t xml:space="preserve"> G., </w:t>
      </w:r>
      <w:proofErr w:type="spellStart"/>
      <w:r>
        <w:rPr>
          <w:rFonts w:ascii="Times New Roman" w:hAnsi="Times New Roman"/>
          <w:sz w:val="28"/>
          <w:szCs w:val="28"/>
          <w:shd w:val="clear" w:color="auto" w:fill="FFFFFF"/>
          <w:lang w:val="en-US"/>
        </w:rPr>
        <w:t>Ibraimov</w:t>
      </w:r>
      <w:proofErr w:type="spellEnd"/>
      <w:r>
        <w:rPr>
          <w:rFonts w:ascii="Times New Roman" w:hAnsi="Times New Roman"/>
          <w:sz w:val="28"/>
          <w:szCs w:val="28"/>
          <w:shd w:val="clear" w:color="auto" w:fill="FFFFFF"/>
          <w:lang w:val="en-US"/>
        </w:rPr>
        <w:t xml:space="preserve"> M.K., </w:t>
      </w:r>
      <w:proofErr w:type="spellStart"/>
      <w:r>
        <w:rPr>
          <w:rFonts w:ascii="Times New Roman" w:hAnsi="Times New Roman"/>
          <w:sz w:val="28"/>
          <w:szCs w:val="28"/>
          <w:shd w:val="clear" w:color="auto" w:fill="FFFFFF"/>
          <w:lang w:val="en-US"/>
        </w:rPr>
        <w:t>Khaniyev</w:t>
      </w:r>
      <w:proofErr w:type="spellEnd"/>
      <w:r>
        <w:rPr>
          <w:rFonts w:ascii="Times New Roman" w:hAnsi="Times New Roman"/>
          <w:sz w:val="28"/>
          <w:szCs w:val="28"/>
          <w:shd w:val="clear" w:color="auto" w:fill="FFFFFF"/>
          <w:lang w:val="en-US"/>
        </w:rPr>
        <w:t xml:space="preserve"> B. Synthesis of Fullerenes by Electric Arc Discharge and their Applications in Pyrotechnic and Lubricants // ES Materials and Manufacturing. – 2025. – V. 28. – P. 1444. </w:t>
      </w:r>
      <w:r>
        <w:rPr>
          <w:rFonts w:ascii="Times New Roman" w:hAnsi="Times New Roman"/>
          <w:b/>
          <w:bCs/>
          <w:sz w:val="28"/>
          <w:szCs w:val="28"/>
          <w:shd w:val="clear" w:color="auto" w:fill="FFFFFF"/>
          <w:lang w:val="en-US"/>
        </w:rPr>
        <w:t>[Q1, 91%]</w:t>
      </w:r>
      <w:r>
        <w:rPr>
          <w:rFonts w:ascii="Times New Roman" w:hAnsi="Times New Roman"/>
          <w:bCs/>
          <w:sz w:val="28"/>
          <w:szCs w:val="28"/>
          <w:shd w:val="clear" w:color="auto" w:fill="FFFFFF"/>
          <w:lang w:val="kk-KZ"/>
        </w:rPr>
        <w:t>.</w:t>
      </w:r>
    </w:p>
    <w:p w:rsidR="00180764" w:rsidRDefault="00180764" w:rsidP="00180764">
      <w:pPr>
        <w:spacing w:after="0" w:line="240" w:lineRule="auto"/>
        <w:ind w:firstLine="709"/>
        <w:jc w:val="both"/>
        <w:rPr>
          <w:rFonts w:ascii="Times New Roman" w:hAnsi="Times New Roman"/>
          <w:b/>
          <w:bCs/>
          <w:sz w:val="28"/>
          <w:szCs w:val="28"/>
          <w:lang w:val="kk-KZ"/>
        </w:rPr>
      </w:pPr>
      <w:r>
        <w:rPr>
          <w:rFonts w:ascii="Times New Roman" w:hAnsi="Times New Roman"/>
          <w:b/>
          <w:sz w:val="28"/>
          <w:szCs w:val="28"/>
          <w:lang w:val="kk-KZ"/>
        </w:rPr>
        <w:t>ҚР ҒЖМБ ҒЖБССҚК</w:t>
      </w:r>
      <w:r>
        <w:rPr>
          <w:rFonts w:ascii="Times New Roman" w:hAnsi="Times New Roman"/>
          <w:b/>
          <w:bCs/>
          <w:sz w:val="28"/>
          <w:szCs w:val="28"/>
          <w:lang w:val="kk-KZ"/>
        </w:rPr>
        <w:t xml:space="preserve"> ұсынған басылымдарда жарияланған мақалалар:</w:t>
      </w:r>
    </w:p>
    <w:p w:rsidR="00180764" w:rsidRDefault="00180764" w:rsidP="00180764">
      <w:pPr>
        <w:pStyle w:val="a4"/>
        <w:numPr>
          <w:ilvl w:val="0"/>
          <w:numId w:val="5"/>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lastRenderedPageBreak/>
        <w:t>Аймашева Ж., Исмаилов Д.В., Оман З., Орынбай Б. Фуллереннің доғалық разрядтағы синтезі және оны қоспалардан тазарту // ҚР ҰҒА баяндамалары. – 2023. – №1. – Т.345. – С.96-107.</w:t>
      </w:r>
    </w:p>
    <w:p w:rsidR="00180764" w:rsidRDefault="00180764" w:rsidP="00180764">
      <w:pPr>
        <w:pStyle w:val="a4"/>
        <w:numPr>
          <w:ilvl w:val="0"/>
          <w:numId w:val="5"/>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Аймашева Ж.К., Исмаилов Д.В., Ксенофонтов Д.А., Муратов М.М., Воробьева К.А. Применение наномикроматериалов в военном деле // Научные труды ВИИРЭиС. – 2024. – №4. – Т. 58. – С. 111-117.</w:t>
      </w:r>
    </w:p>
    <w:p w:rsidR="00180764" w:rsidRPr="00D90900" w:rsidRDefault="00180764" w:rsidP="00180764">
      <w:pPr>
        <w:pStyle w:val="a4"/>
        <w:numPr>
          <w:ilvl w:val="0"/>
          <w:numId w:val="5"/>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Аймашева Ж</w:t>
      </w:r>
      <w:r w:rsidRPr="00796030">
        <w:rPr>
          <w:rFonts w:ascii="Times New Roman" w:hAnsi="Times New Roman"/>
          <w:sz w:val="28"/>
          <w:szCs w:val="28"/>
          <w:lang w:val="kk-KZ"/>
        </w:rPr>
        <w:t>.</w:t>
      </w:r>
      <w:r>
        <w:rPr>
          <w:rFonts w:ascii="Times New Roman" w:hAnsi="Times New Roman"/>
          <w:sz w:val="28"/>
          <w:szCs w:val="28"/>
          <w:lang w:val="kk-KZ"/>
        </w:rPr>
        <w:t xml:space="preserve">К., Исмаилов Д.В., Грищенко В.Ф., </w:t>
      </w:r>
      <w:r w:rsidRPr="00796030">
        <w:rPr>
          <w:rFonts w:ascii="Times New Roman" w:hAnsi="Times New Roman"/>
          <w:sz w:val="28"/>
          <w:szCs w:val="28"/>
          <w:lang w:val="kk-KZ"/>
        </w:rPr>
        <w:t xml:space="preserve">Stefano B., </w:t>
      </w:r>
      <w:r>
        <w:rPr>
          <w:rFonts w:ascii="Times New Roman" w:hAnsi="Times New Roman"/>
          <w:sz w:val="28"/>
          <w:szCs w:val="28"/>
          <w:lang w:val="kk-KZ"/>
        </w:rPr>
        <w:t>Партизан Г., Коштыбаев Т.Б.</w:t>
      </w:r>
      <w:r w:rsidRPr="00796030">
        <w:rPr>
          <w:rFonts w:ascii="Times New Roman" w:hAnsi="Times New Roman"/>
          <w:sz w:val="28"/>
          <w:szCs w:val="28"/>
          <w:lang w:val="kk-KZ"/>
        </w:rPr>
        <w:t xml:space="preserve"> </w:t>
      </w:r>
      <w:r>
        <w:rPr>
          <w:rFonts w:ascii="Times New Roman" w:hAnsi="Times New Roman"/>
          <w:sz w:val="28"/>
          <w:szCs w:val="28"/>
          <w:lang w:val="kk-KZ"/>
        </w:rPr>
        <w:t>Микро және нано микро материалдардың пиротехникада қолданылуы</w:t>
      </w:r>
      <w:r w:rsidRPr="00796030">
        <w:rPr>
          <w:rFonts w:ascii="Times New Roman" w:hAnsi="Times New Roman"/>
          <w:sz w:val="28"/>
          <w:szCs w:val="28"/>
          <w:lang w:val="kk-KZ"/>
        </w:rPr>
        <w:t xml:space="preserve"> // </w:t>
      </w:r>
      <w:r>
        <w:rPr>
          <w:rFonts w:ascii="Times New Roman" w:hAnsi="Times New Roman"/>
          <w:sz w:val="28"/>
          <w:szCs w:val="28"/>
          <w:lang w:val="kk-KZ"/>
        </w:rPr>
        <w:t>ҚБТУ хабаршысы</w:t>
      </w:r>
      <w:r w:rsidRPr="00796030">
        <w:rPr>
          <w:rFonts w:ascii="Times New Roman" w:hAnsi="Times New Roman"/>
          <w:sz w:val="28"/>
          <w:szCs w:val="28"/>
          <w:lang w:val="kk-KZ"/>
        </w:rPr>
        <w:t>. – 202</w:t>
      </w:r>
      <w:r>
        <w:rPr>
          <w:rFonts w:ascii="Times New Roman" w:hAnsi="Times New Roman"/>
          <w:sz w:val="28"/>
          <w:szCs w:val="28"/>
          <w:lang w:val="kk-KZ"/>
        </w:rPr>
        <w:t>4</w:t>
      </w:r>
      <w:r w:rsidRPr="00796030">
        <w:rPr>
          <w:rFonts w:ascii="Times New Roman" w:hAnsi="Times New Roman"/>
          <w:sz w:val="28"/>
          <w:szCs w:val="28"/>
          <w:lang w:val="kk-KZ"/>
        </w:rPr>
        <w:t xml:space="preserve">. – </w:t>
      </w:r>
      <w:r>
        <w:rPr>
          <w:rFonts w:ascii="Times New Roman" w:hAnsi="Times New Roman"/>
          <w:sz w:val="28"/>
          <w:szCs w:val="28"/>
          <w:lang w:val="kk-KZ"/>
        </w:rPr>
        <w:t>№2. – Т.69</w:t>
      </w:r>
      <w:r w:rsidRPr="00796030">
        <w:rPr>
          <w:rFonts w:ascii="Times New Roman" w:hAnsi="Times New Roman"/>
          <w:sz w:val="28"/>
          <w:szCs w:val="28"/>
          <w:lang w:val="kk-KZ"/>
        </w:rPr>
        <w:t xml:space="preserve">. – </w:t>
      </w:r>
      <w:r>
        <w:rPr>
          <w:rFonts w:ascii="Times New Roman" w:hAnsi="Times New Roman"/>
          <w:sz w:val="28"/>
          <w:szCs w:val="28"/>
          <w:lang w:val="kk-KZ"/>
        </w:rPr>
        <w:t>Б</w:t>
      </w:r>
      <w:r w:rsidRPr="00796030">
        <w:rPr>
          <w:rFonts w:ascii="Times New Roman" w:hAnsi="Times New Roman"/>
          <w:sz w:val="28"/>
          <w:szCs w:val="28"/>
          <w:lang w:val="kk-KZ"/>
        </w:rPr>
        <w:t>.</w:t>
      </w:r>
      <w:r>
        <w:rPr>
          <w:rFonts w:ascii="Times New Roman" w:hAnsi="Times New Roman"/>
          <w:sz w:val="28"/>
          <w:szCs w:val="28"/>
          <w:lang w:val="kk-KZ"/>
        </w:rPr>
        <w:t>229-237</w:t>
      </w:r>
      <w:r w:rsidRPr="00796030">
        <w:rPr>
          <w:rFonts w:ascii="Times New Roman" w:hAnsi="Times New Roman"/>
          <w:sz w:val="28"/>
          <w:szCs w:val="28"/>
          <w:lang w:val="kk-KZ"/>
        </w:rPr>
        <w:t>.</w:t>
      </w:r>
    </w:p>
    <w:p w:rsidR="00180764" w:rsidRDefault="00180764" w:rsidP="00180764">
      <w:pPr>
        <w:spacing w:after="0" w:line="240" w:lineRule="auto"/>
        <w:ind w:firstLine="709"/>
        <w:jc w:val="both"/>
        <w:rPr>
          <w:rFonts w:ascii="Times New Roman" w:hAnsi="Times New Roman"/>
          <w:b/>
          <w:bCs/>
          <w:sz w:val="28"/>
          <w:szCs w:val="28"/>
          <w:lang w:val="kk-KZ"/>
        </w:rPr>
      </w:pPr>
      <w:r>
        <w:rPr>
          <w:rFonts w:ascii="Times New Roman" w:hAnsi="Times New Roman"/>
          <w:b/>
          <w:bCs/>
          <w:sz w:val="28"/>
          <w:szCs w:val="28"/>
          <w:lang w:val="kk-KZ"/>
        </w:rPr>
        <w:t>Халықаралық конференциялар тезистері жинақтарындағы жарияланымдар:</w:t>
      </w:r>
    </w:p>
    <w:p w:rsidR="00180764" w:rsidRDefault="00180764" w:rsidP="00180764">
      <w:pPr>
        <w:pStyle w:val="a4"/>
        <w:numPr>
          <w:ilvl w:val="0"/>
          <w:numId w:val="6"/>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Аймашева Ж.К. Синтез фуллеренов методом дугового разряда // Материалы международной конференции студентов и молодых ученых «ФАРАБИ ӘЛЕМІ». – 2022. – С.346.</w:t>
      </w:r>
    </w:p>
    <w:p w:rsidR="00180764" w:rsidRDefault="00180764" w:rsidP="00180764">
      <w:pPr>
        <w:pStyle w:val="a4"/>
        <w:numPr>
          <w:ilvl w:val="0"/>
          <w:numId w:val="6"/>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Аймашева Ж.К. Фуллереннің доғалық разрядтағы плазмохимиялық синтезі және оны қоспалардан тазарту // «</w:t>
      </w:r>
      <w:r w:rsidRPr="00796030">
        <w:rPr>
          <w:rFonts w:ascii="Times New Roman" w:hAnsi="Times New Roman"/>
          <w:sz w:val="28"/>
          <w:szCs w:val="28"/>
          <w:lang w:val="kk-KZ"/>
        </w:rPr>
        <w:t>GYLYM JANE BILIM - 2022</w:t>
      </w:r>
      <w:r>
        <w:rPr>
          <w:rFonts w:ascii="Times New Roman" w:hAnsi="Times New Roman"/>
          <w:sz w:val="28"/>
          <w:szCs w:val="28"/>
          <w:lang w:val="kk-KZ"/>
        </w:rPr>
        <w:t>»</w:t>
      </w:r>
      <w:r w:rsidRPr="00796030">
        <w:rPr>
          <w:rFonts w:ascii="Times New Roman" w:hAnsi="Times New Roman"/>
          <w:sz w:val="28"/>
          <w:szCs w:val="28"/>
          <w:lang w:val="kk-KZ"/>
        </w:rPr>
        <w:t xml:space="preserve"> </w:t>
      </w:r>
      <w:r>
        <w:rPr>
          <w:rFonts w:ascii="Times New Roman" w:hAnsi="Times New Roman"/>
          <w:sz w:val="28"/>
          <w:szCs w:val="28"/>
          <w:lang w:val="kk-KZ"/>
        </w:rPr>
        <w:t>студенттер мен жас ғалымдардың халықаралық ғылыми конференция материалдары. – 2022. – Б.459-463.</w:t>
      </w:r>
    </w:p>
    <w:p w:rsidR="00180764" w:rsidRPr="0030069E" w:rsidRDefault="00180764" w:rsidP="00180764">
      <w:pPr>
        <w:pStyle w:val="a4"/>
        <w:numPr>
          <w:ilvl w:val="0"/>
          <w:numId w:val="6"/>
        </w:numPr>
        <w:tabs>
          <w:tab w:val="left" w:pos="993"/>
        </w:tabs>
        <w:spacing w:after="0" w:line="240" w:lineRule="auto"/>
        <w:ind w:left="0" w:firstLine="709"/>
        <w:jc w:val="both"/>
        <w:rPr>
          <w:rFonts w:ascii="Times New Roman" w:hAnsi="Times New Roman"/>
          <w:sz w:val="28"/>
          <w:szCs w:val="28"/>
          <w:lang w:val="kk-KZ"/>
        </w:rPr>
      </w:pPr>
      <w:proofErr w:type="spellStart"/>
      <w:r>
        <w:rPr>
          <w:rFonts w:ascii="Times New Roman" w:hAnsi="Times New Roman"/>
          <w:sz w:val="28"/>
          <w:szCs w:val="28"/>
          <w:lang w:val="en-US"/>
        </w:rPr>
        <w:t>Aimasheva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Zh</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Ismailov</w:t>
      </w:r>
      <w:proofErr w:type="spellEnd"/>
      <w:r>
        <w:rPr>
          <w:rFonts w:ascii="Times New Roman" w:hAnsi="Times New Roman"/>
          <w:sz w:val="28"/>
          <w:szCs w:val="28"/>
          <w:lang w:val="en-US"/>
        </w:rPr>
        <w:t xml:space="preserve"> D.V. Synthesis of fullerenes by the electric arc discharge method // Proceedings of the scholarly abstract “European Academic Science and Research”. – 2022. - P.12</w:t>
      </w:r>
      <w:r>
        <w:rPr>
          <w:rFonts w:ascii="Times New Roman" w:hAnsi="Times New Roman"/>
          <w:sz w:val="28"/>
          <w:szCs w:val="28"/>
          <w:lang w:val="kk-KZ"/>
        </w:rPr>
        <w:t>.</w:t>
      </w:r>
    </w:p>
    <w:p w:rsidR="00180764" w:rsidRDefault="00180764" w:rsidP="00180764">
      <w:pPr>
        <w:pStyle w:val="a4"/>
        <w:numPr>
          <w:ilvl w:val="0"/>
          <w:numId w:val="6"/>
        </w:numPr>
        <w:tabs>
          <w:tab w:val="left" w:pos="993"/>
        </w:tabs>
        <w:spacing w:after="0" w:line="240" w:lineRule="auto"/>
        <w:ind w:left="0" w:firstLine="709"/>
        <w:jc w:val="both"/>
        <w:rPr>
          <w:rFonts w:ascii="Times New Roman" w:hAnsi="Times New Roman"/>
          <w:sz w:val="28"/>
          <w:szCs w:val="28"/>
          <w:lang w:val="kk-KZ"/>
        </w:rPr>
      </w:pPr>
      <w:r w:rsidRPr="0030069E">
        <w:rPr>
          <w:rFonts w:ascii="Times New Roman" w:hAnsi="Times New Roman"/>
          <w:sz w:val="28"/>
          <w:szCs w:val="28"/>
          <w:lang w:val="kk-KZ"/>
        </w:rPr>
        <w:t xml:space="preserve">Аймашева Ж. Көміртекті наноматериалдардың синтезі және оны қоспалардан тазарту // </w:t>
      </w:r>
      <w:r>
        <w:rPr>
          <w:rFonts w:ascii="Times New Roman" w:hAnsi="Times New Roman"/>
          <w:sz w:val="28"/>
          <w:szCs w:val="28"/>
          <w:lang w:val="kk-KZ"/>
        </w:rPr>
        <w:t>Жаһандық ғылым және инновация</w:t>
      </w:r>
      <w:r w:rsidRPr="0030069E">
        <w:rPr>
          <w:rFonts w:ascii="Times New Roman" w:hAnsi="Times New Roman"/>
          <w:sz w:val="28"/>
          <w:szCs w:val="28"/>
          <w:lang w:val="kk-KZ"/>
        </w:rPr>
        <w:t xml:space="preserve"> 2023: </w:t>
      </w:r>
      <w:r>
        <w:rPr>
          <w:rFonts w:ascii="Times New Roman" w:hAnsi="Times New Roman"/>
          <w:sz w:val="28"/>
          <w:szCs w:val="28"/>
          <w:lang w:val="kk-KZ"/>
        </w:rPr>
        <w:t>Орталық</w:t>
      </w:r>
      <w:r w:rsidRPr="0030069E">
        <w:rPr>
          <w:rFonts w:ascii="Times New Roman" w:hAnsi="Times New Roman"/>
          <w:sz w:val="28"/>
          <w:szCs w:val="28"/>
          <w:lang w:val="kk-KZ"/>
        </w:rPr>
        <w:t xml:space="preserve"> Азия, «Техни</w:t>
      </w:r>
      <w:r>
        <w:rPr>
          <w:rFonts w:ascii="Times New Roman" w:hAnsi="Times New Roman"/>
          <w:sz w:val="28"/>
          <w:szCs w:val="28"/>
          <w:lang w:val="kk-KZ"/>
        </w:rPr>
        <w:t>калық</w:t>
      </w:r>
      <w:r w:rsidRPr="0030069E">
        <w:rPr>
          <w:rFonts w:ascii="Times New Roman" w:hAnsi="Times New Roman"/>
          <w:sz w:val="28"/>
          <w:szCs w:val="28"/>
          <w:lang w:val="kk-KZ"/>
        </w:rPr>
        <w:t xml:space="preserve"> физика»</w:t>
      </w:r>
      <w:r>
        <w:rPr>
          <w:rFonts w:ascii="Times New Roman" w:hAnsi="Times New Roman"/>
          <w:sz w:val="28"/>
          <w:szCs w:val="28"/>
          <w:lang w:val="kk-KZ"/>
        </w:rPr>
        <w:t xml:space="preserve"> сериясы</w:t>
      </w:r>
      <w:r w:rsidRPr="0030069E">
        <w:rPr>
          <w:rFonts w:ascii="Times New Roman" w:hAnsi="Times New Roman"/>
          <w:sz w:val="28"/>
          <w:szCs w:val="28"/>
          <w:lang w:val="kk-KZ"/>
        </w:rPr>
        <w:t>. – 2023. – №1. – Т.19. – С.46-51.</w:t>
      </w:r>
    </w:p>
    <w:p w:rsidR="00180764" w:rsidRPr="0029210F" w:rsidRDefault="00180764" w:rsidP="00180764">
      <w:pPr>
        <w:pStyle w:val="a4"/>
        <w:numPr>
          <w:ilvl w:val="0"/>
          <w:numId w:val="6"/>
        </w:numPr>
        <w:tabs>
          <w:tab w:val="left" w:pos="993"/>
        </w:tabs>
        <w:spacing w:after="0" w:line="240" w:lineRule="auto"/>
        <w:ind w:left="0" w:firstLine="709"/>
        <w:jc w:val="both"/>
        <w:rPr>
          <w:rFonts w:ascii="Times New Roman" w:hAnsi="Times New Roman"/>
          <w:sz w:val="28"/>
          <w:szCs w:val="28"/>
          <w:lang w:val="kk-KZ"/>
        </w:rPr>
      </w:pPr>
      <w:proofErr w:type="spellStart"/>
      <w:r>
        <w:rPr>
          <w:rFonts w:ascii="Times New Roman" w:hAnsi="Times New Roman"/>
          <w:sz w:val="28"/>
          <w:szCs w:val="28"/>
          <w:lang w:val="en-US"/>
        </w:rPr>
        <w:t>Aimasheva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Zh.K</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Ismailov</w:t>
      </w:r>
      <w:proofErr w:type="spellEnd"/>
      <w:r>
        <w:rPr>
          <w:rFonts w:ascii="Times New Roman" w:hAnsi="Times New Roman"/>
          <w:sz w:val="28"/>
          <w:szCs w:val="28"/>
          <w:lang w:val="en-US"/>
        </w:rPr>
        <w:t xml:space="preserve"> D.V. Synthesis of fullerenes by the electric arc discharge method // International Scientific Conference “Interdisciplinary Science Studies”. – 2023. – P. 5-7.</w:t>
      </w:r>
    </w:p>
    <w:p w:rsidR="00180764" w:rsidRDefault="00180764" w:rsidP="00180764">
      <w:pPr>
        <w:pStyle w:val="a4"/>
        <w:numPr>
          <w:ilvl w:val="0"/>
          <w:numId w:val="6"/>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 xml:space="preserve">Аймашева Ж.К. Микро- наномикроматериалы в пиротехнике // Материалы международной конференции студентов и молодых ученых «ФАРАБИ ӘЛЕМІ». – 2023. – С.59. </w:t>
      </w:r>
    </w:p>
    <w:p w:rsidR="00F61EA2" w:rsidRDefault="00180764" w:rsidP="00F61EA2">
      <w:pPr>
        <w:pStyle w:val="a4"/>
        <w:numPr>
          <w:ilvl w:val="0"/>
          <w:numId w:val="6"/>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Аймашева Ж.К. Доғалық разрядта синтезделген фуллерен күйесін мойынтіректерде қолдану // «ФАРАБИ ӘЛЕМІ» атты студенттер мен жас ғалымдардың халықаралық ғылыми конференция материалдары. – 2024. – С.343-345.</w:t>
      </w:r>
    </w:p>
    <w:p w:rsidR="00F61EA2" w:rsidRPr="00F61EA2" w:rsidRDefault="00F61EA2" w:rsidP="00F61EA2">
      <w:pPr>
        <w:pStyle w:val="a4"/>
        <w:numPr>
          <w:ilvl w:val="0"/>
          <w:numId w:val="6"/>
        </w:numPr>
        <w:tabs>
          <w:tab w:val="left" w:pos="993"/>
        </w:tabs>
        <w:spacing w:after="0" w:line="240" w:lineRule="auto"/>
        <w:ind w:left="0" w:firstLine="709"/>
        <w:jc w:val="both"/>
        <w:rPr>
          <w:rFonts w:ascii="Times New Roman" w:hAnsi="Times New Roman"/>
          <w:sz w:val="28"/>
          <w:szCs w:val="28"/>
          <w:lang w:val="kk-KZ"/>
        </w:rPr>
      </w:pPr>
      <w:r w:rsidRPr="00F61EA2">
        <w:rPr>
          <w:rFonts w:ascii="Times New Roman" w:hAnsi="Times New Roman"/>
          <w:sz w:val="28"/>
          <w:szCs w:val="28"/>
          <w:lang w:val="kk-KZ"/>
        </w:rPr>
        <w:t xml:space="preserve">Аймашева Ж.К., Исмаилов Д.В. Синтез нано- микроматериалов и их применение // Международный научно-исследовательский форум в честь 90-летия </w:t>
      </w:r>
      <w:r>
        <w:rPr>
          <w:rFonts w:ascii="Times New Roman" w:hAnsi="Times New Roman"/>
          <w:sz w:val="28"/>
          <w:szCs w:val="28"/>
          <w:lang w:val="kk-KZ"/>
        </w:rPr>
        <w:t xml:space="preserve">КазНУ </w:t>
      </w:r>
      <w:r w:rsidRPr="00F61EA2">
        <w:rPr>
          <w:rFonts w:ascii="Times New Roman" w:hAnsi="Times New Roman"/>
          <w:sz w:val="28"/>
          <w:szCs w:val="28"/>
          <w:lang w:val="kk-KZ"/>
        </w:rPr>
        <w:t>им</w:t>
      </w:r>
      <w:r>
        <w:rPr>
          <w:rFonts w:ascii="Times New Roman" w:hAnsi="Times New Roman"/>
          <w:sz w:val="28"/>
          <w:szCs w:val="28"/>
          <w:lang w:val="kk-KZ"/>
        </w:rPr>
        <w:t>.</w:t>
      </w:r>
      <w:r w:rsidRPr="00F61EA2">
        <w:rPr>
          <w:rFonts w:ascii="Times New Roman" w:hAnsi="Times New Roman"/>
          <w:sz w:val="28"/>
          <w:szCs w:val="28"/>
          <w:lang w:val="kk-KZ"/>
        </w:rPr>
        <w:t xml:space="preserve"> аль-Фараби</w:t>
      </w:r>
      <w:r>
        <w:rPr>
          <w:rFonts w:ascii="Times New Roman" w:hAnsi="Times New Roman"/>
          <w:sz w:val="28"/>
          <w:szCs w:val="28"/>
          <w:lang w:val="kk-KZ"/>
        </w:rPr>
        <w:t>. – 2024. –</w:t>
      </w:r>
      <w:r w:rsidRPr="00F61EA2">
        <w:rPr>
          <w:rFonts w:ascii="Times New Roman" w:hAnsi="Times New Roman"/>
          <w:sz w:val="28"/>
          <w:szCs w:val="28"/>
        </w:rPr>
        <w:t xml:space="preserve"> </w:t>
      </w:r>
      <w:r w:rsidRPr="00F61EA2">
        <w:rPr>
          <w:rFonts w:ascii="Times New Roman" w:hAnsi="Times New Roman"/>
          <w:sz w:val="28"/>
          <w:szCs w:val="28"/>
          <w:lang w:val="kk-KZ"/>
        </w:rPr>
        <w:t>С.81-83.</w:t>
      </w:r>
    </w:p>
    <w:p w:rsidR="00180764" w:rsidRDefault="00180764" w:rsidP="00180764">
      <w:pPr>
        <w:spacing w:after="0" w:line="240" w:lineRule="auto"/>
        <w:ind w:firstLine="709"/>
        <w:rPr>
          <w:rFonts w:ascii="Times New Roman" w:hAnsi="Times New Roman"/>
          <w:b/>
          <w:bCs/>
          <w:sz w:val="28"/>
          <w:szCs w:val="28"/>
          <w:lang w:val="kk-KZ"/>
        </w:rPr>
      </w:pPr>
      <w:r w:rsidRPr="00CB6665">
        <w:rPr>
          <w:rFonts w:ascii="Times New Roman" w:hAnsi="Times New Roman"/>
          <w:b/>
          <w:bCs/>
          <w:sz w:val="28"/>
          <w:szCs w:val="28"/>
          <w:lang w:val="kk-KZ"/>
        </w:rPr>
        <w:t>Диссертациялық жұмыстың құрылымы мен көлемі</w:t>
      </w:r>
    </w:p>
    <w:p w:rsidR="00180764" w:rsidRDefault="00180764" w:rsidP="00E33E01">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Диссертациялық жұмыс кіріспеден, үш тараудан, қорытындыдан және пайдаланылған әдебиеттер тізімінен тұрады. Жұмыс </w:t>
      </w:r>
      <w:r w:rsidR="00CA1E6C">
        <w:rPr>
          <w:rFonts w:ascii="Times New Roman" w:hAnsi="Times New Roman"/>
          <w:sz w:val="28"/>
          <w:szCs w:val="28"/>
          <w:lang w:val="kk-KZ"/>
        </w:rPr>
        <w:t>6</w:t>
      </w:r>
      <w:r w:rsidR="00CB6665">
        <w:rPr>
          <w:rFonts w:ascii="Times New Roman" w:hAnsi="Times New Roman"/>
          <w:sz w:val="28"/>
          <w:szCs w:val="28"/>
          <w:lang w:val="kk-KZ"/>
        </w:rPr>
        <w:t>3</w:t>
      </w:r>
      <w:r>
        <w:rPr>
          <w:rFonts w:ascii="Times New Roman" w:hAnsi="Times New Roman"/>
          <w:sz w:val="28"/>
          <w:szCs w:val="28"/>
          <w:lang w:val="kk-KZ"/>
        </w:rPr>
        <w:t xml:space="preserve"> сурет, </w:t>
      </w:r>
      <w:r w:rsidR="0007079E" w:rsidRPr="00E06A6B">
        <w:rPr>
          <w:rFonts w:ascii="Times New Roman" w:hAnsi="Times New Roman"/>
          <w:sz w:val="28"/>
          <w:szCs w:val="28"/>
          <w:lang w:val="kk-KZ"/>
        </w:rPr>
        <w:t>1</w:t>
      </w:r>
      <w:r w:rsidR="00973946">
        <w:rPr>
          <w:rFonts w:ascii="Times New Roman" w:hAnsi="Times New Roman"/>
          <w:sz w:val="28"/>
          <w:szCs w:val="28"/>
          <w:lang w:val="kk-KZ"/>
        </w:rPr>
        <w:t>2</w:t>
      </w:r>
      <w:r>
        <w:rPr>
          <w:rFonts w:ascii="Times New Roman" w:hAnsi="Times New Roman"/>
          <w:sz w:val="28"/>
          <w:szCs w:val="28"/>
          <w:lang w:val="kk-KZ"/>
        </w:rPr>
        <w:t xml:space="preserve"> формула, </w:t>
      </w:r>
      <w:r w:rsidR="00221192" w:rsidRPr="00E06A6B">
        <w:rPr>
          <w:rFonts w:ascii="Times New Roman" w:hAnsi="Times New Roman"/>
          <w:sz w:val="28"/>
          <w:szCs w:val="28"/>
          <w:lang w:val="kk-KZ"/>
        </w:rPr>
        <w:t>8</w:t>
      </w:r>
      <w:r>
        <w:rPr>
          <w:rFonts w:ascii="Times New Roman" w:hAnsi="Times New Roman"/>
          <w:sz w:val="28"/>
          <w:szCs w:val="28"/>
          <w:lang w:val="kk-KZ"/>
        </w:rPr>
        <w:t xml:space="preserve"> кесте, </w:t>
      </w:r>
      <w:r w:rsidR="006F74E0" w:rsidRPr="00AB30D8">
        <w:rPr>
          <w:rFonts w:ascii="Times New Roman" w:hAnsi="Times New Roman"/>
          <w:sz w:val="28"/>
          <w:szCs w:val="28"/>
          <w:lang w:val="kk-KZ"/>
        </w:rPr>
        <w:t>139</w:t>
      </w:r>
      <w:r>
        <w:rPr>
          <w:rFonts w:ascii="Times New Roman" w:hAnsi="Times New Roman"/>
          <w:sz w:val="28"/>
          <w:szCs w:val="28"/>
          <w:lang w:val="kk-KZ"/>
        </w:rPr>
        <w:t xml:space="preserve"> әдебиеттер тізімі мен </w:t>
      </w:r>
      <w:r w:rsidR="00CB6665">
        <w:rPr>
          <w:rFonts w:ascii="Times New Roman" w:hAnsi="Times New Roman"/>
          <w:sz w:val="28"/>
          <w:szCs w:val="28"/>
          <w:lang w:val="kk-KZ"/>
        </w:rPr>
        <w:t>102</w:t>
      </w:r>
      <w:r>
        <w:rPr>
          <w:rFonts w:ascii="Times New Roman" w:hAnsi="Times New Roman"/>
          <w:sz w:val="28"/>
          <w:szCs w:val="28"/>
          <w:lang w:val="kk-KZ"/>
        </w:rPr>
        <w:t xml:space="preserve"> бетті қамтиды.</w:t>
      </w:r>
    </w:p>
    <w:p w:rsidR="00E33E01" w:rsidRDefault="00E33E01" w:rsidP="00E33E01">
      <w:pPr>
        <w:spacing w:after="0" w:line="240" w:lineRule="auto"/>
        <w:ind w:firstLine="709"/>
        <w:jc w:val="both"/>
        <w:rPr>
          <w:rFonts w:ascii="Times New Roman" w:hAnsi="Times New Roman"/>
          <w:sz w:val="28"/>
          <w:szCs w:val="28"/>
          <w:lang w:val="kk-KZ"/>
        </w:rPr>
      </w:pPr>
    </w:p>
    <w:p w:rsidR="00DC79CD" w:rsidRDefault="00DC79CD" w:rsidP="00E33E01">
      <w:pPr>
        <w:spacing w:after="0" w:line="240" w:lineRule="auto"/>
        <w:ind w:firstLine="709"/>
        <w:jc w:val="both"/>
        <w:rPr>
          <w:rFonts w:ascii="Times New Roman" w:hAnsi="Times New Roman"/>
          <w:sz w:val="28"/>
          <w:szCs w:val="28"/>
          <w:lang w:val="kk-KZ"/>
        </w:rPr>
      </w:pPr>
    </w:p>
    <w:p w:rsidR="00DC79CD" w:rsidRDefault="00DC79CD" w:rsidP="00E33E01">
      <w:pPr>
        <w:spacing w:after="0" w:line="240" w:lineRule="auto"/>
        <w:ind w:firstLine="709"/>
        <w:jc w:val="both"/>
        <w:rPr>
          <w:rFonts w:ascii="Times New Roman" w:hAnsi="Times New Roman"/>
          <w:sz w:val="28"/>
          <w:szCs w:val="28"/>
          <w:lang w:val="kk-KZ"/>
        </w:rPr>
      </w:pPr>
    </w:p>
    <w:p w:rsidR="00E33E01" w:rsidRDefault="00E33E01" w:rsidP="00E33E01">
      <w:pPr>
        <w:spacing w:after="0" w:line="240" w:lineRule="auto"/>
        <w:ind w:right="-1" w:firstLine="709"/>
        <w:jc w:val="both"/>
        <w:rPr>
          <w:rFonts w:ascii="Times New Roman" w:eastAsiaTheme="minorHAnsi" w:hAnsi="Times New Roman"/>
          <w:b/>
          <w:bCs/>
          <w:sz w:val="28"/>
          <w:szCs w:val="28"/>
          <w:lang w:val="kk-KZ"/>
        </w:rPr>
      </w:pPr>
      <w:r>
        <w:rPr>
          <w:rFonts w:ascii="Times New Roman" w:eastAsiaTheme="minorHAnsi" w:hAnsi="Times New Roman"/>
          <w:b/>
          <w:bCs/>
          <w:sz w:val="28"/>
          <w:szCs w:val="28"/>
          <w:lang w:val="kk-KZ"/>
        </w:rPr>
        <w:lastRenderedPageBreak/>
        <w:t xml:space="preserve">1 </w:t>
      </w:r>
      <w:r>
        <w:rPr>
          <w:rFonts w:ascii="Times New Roman" w:eastAsiaTheme="minorHAnsi" w:hAnsi="Times New Roman"/>
          <w:b/>
          <w:sz w:val="28"/>
          <w:szCs w:val="28"/>
          <w:lang w:val="kk-KZ"/>
        </w:rPr>
        <w:t>ФУЛЛЕРЕНДЕРДІҢ ТЕОРИЯЛЫҚ НЕГІЗДЕРІ</w:t>
      </w:r>
    </w:p>
    <w:p w:rsidR="00E33E01" w:rsidRPr="006F5291" w:rsidRDefault="00E33E01" w:rsidP="00E33E01">
      <w:pPr>
        <w:spacing w:after="0" w:line="240" w:lineRule="auto"/>
        <w:ind w:right="-1" w:firstLine="709"/>
        <w:jc w:val="both"/>
        <w:rPr>
          <w:rFonts w:ascii="Times New Roman" w:eastAsiaTheme="minorHAnsi" w:hAnsi="Times New Roman"/>
          <w:b/>
          <w:sz w:val="28"/>
          <w:szCs w:val="28"/>
          <w:lang w:val="kk-KZ"/>
        </w:rPr>
      </w:pPr>
    </w:p>
    <w:p w:rsidR="00E33E01" w:rsidRPr="00B77CCC" w:rsidRDefault="00E33E01" w:rsidP="00E33E01">
      <w:pPr>
        <w:spacing w:after="0" w:line="240" w:lineRule="auto"/>
        <w:ind w:right="-1" w:firstLine="709"/>
        <w:jc w:val="both"/>
        <w:rPr>
          <w:rFonts w:ascii="Times New Roman" w:eastAsiaTheme="minorHAnsi" w:hAnsi="Times New Roman"/>
          <w:b/>
          <w:bCs/>
          <w:sz w:val="28"/>
          <w:szCs w:val="28"/>
          <w:lang w:val="kk-KZ"/>
        </w:rPr>
      </w:pPr>
      <w:r w:rsidRPr="00B77CCC">
        <w:rPr>
          <w:rFonts w:ascii="Times New Roman" w:eastAsiaTheme="minorHAnsi" w:hAnsi="Times New Roman"/>
          <w:b/>
          <w:bCs/>
          <w:sz w:val="28"/>
          <w:szCs w:val="28"/>
          <w:lang w:val="kk-KZ"/>
        </w:rPr>
        <w:t xml:space="preserve">1.1 </w:t>
      </w:r>
      <w:r w:rsidRPr="00B77CCC">
        <w:rPr>
          <w:rFonts w:ascii="Times New Roman" w:eastAsiaTheme="minorHAnsi" w:hAnsi="Times New Roman"/>
          <w:b/>
          <w:sz w:val="28"/>
          <w:szCs w:val="28"/>
          <w:lang w:val="kk-KZ"/>
        </w:rPr>
        <w:t>Көміртектік наноқұрылымдарға шолу</w:t>
      </w:r>
    </w:p>
    <w:p w:rsidR="00E33E01" w:rsidRDefault="00E33E01" w:rsidP="00E33E01">
      <w:pPr>
        <w:spacing w:after="0" w:line="240" w:lineRule="auto"/>
        <w:ind w:right="-1" w:firstLine="709"/>
        <w:jc w:val="both"/>
        <w:rPr>
          <w:rFonts w:ascii="Times New Roman" w:hAnsi="Times New Roman"/>
          <w:sz w:val="28"/>
          <w:lang w:val="kk-KZ"/>
        </w:rPr>
      </w:pPr>
      <w:r w:rsidRPr="00051D5B">
        <w:rPr>
          <w:rFonts w:ascii="Times New Roman" w:hAnsi="Times New Roman"/>
          <w:sz w:val="28"/>
          <w:szCs w:val="28"/>
          <w:lang w:val="kk-KZ"/>
        </w:rPr>
        <w:t>Көміртек – Менделеев кестесінің IV тобындағы химиялық элемент, тірі табиғатта кеңінен таралған және ерекше құрылымдық икемділігімен ерекшеленетін элементтердің бірі</w:t>
      </w:r>
      <w:r w:rsidR="00E06A6B" w:rsidRPr="00E06A6B">
        <w:rPr>
          <w:rFonts w:ascii="Times New Roman" w:hAnsi="Times New Roman"/>
          <w:sz w:val="28"/>
          <w:szCs w:val="28"/>
          <w:lang w:val="kk-KZ"/>
        </w:rPr>
        <w:t xml:space="preserve"> [1, 2]</w:t>
      </w:r>
      <w:r w:rsidRPr="00051D5B">
        <w:rPr>
          <w:rFonts w:ascii="Times New Roman" w:hAnsi="Times New Roman"/>
          <w:sz w:val="28"/>
          <w:szCs w:val="28"/>
          <w:lang w:val="kk-KZ"/>
        </w:rPr>
        <w:t>.</w:t>
      </w:r>
      <w:r w:rsidRPr="000610C9">
        <w:rPr>
          <w:lang w:val="kk-KZ"/>
        </w:rPr>
        <w:t xml:space="preserve"> </w:t>
      </w:r>
      <w:r w:rsidRPr="000610C9">
        <w:rPr>
          <w:rFonts w:ascii="Times New Roman" w:hAnsi="Times New Roman"/>
          <w:sz w:val="28"/>
          <w:szCs w:val="28"/>
          <w:lang w:val="kk-KZ"/>
        </w:rPr>
        <w:t>Белгілі химиялық қосылыстардың 95%-дан астамы көміртек негізінде құрылған қосылыстар болып табылады</w:t>
      </w:r>
      <w:r w:rsidR="00E06A6B" w:rsidRPr="00E06A6B">
        <w:rPr>
          <w:rFonts w:ascii="Times New Roman" w:hAnsi="Times New Roman"/>
          <w:sz w:val="28"/>
          <w:szCs w:val="28"/>
          <w:lang w:val="kk-KZ"/>
        </w:rPr>
        <w:t xml:space="preserve"> [3]</w:t>
      </w:r>
      <w:r w:rsidRPr="000610C9">
        <w:rPr>
          <w:rFonts w:ascii="Times New Roman" w:hAnsi="Times New Roman"/>
          <w:sz w:val="28"/>
          <w:szCs w:val="28"/>
          <w:lang w:val="kk-KZ"/>
        </w:rPr>
        <w:t>.</w:t>
      </w:r>
      <w:r w:rsidRPr="00051D5B">
        <w:rPr>
          <w:rFonts w:ascii="Times New Roman" w:hAnsi="Times New Roman"/>
          <w:sz w:val="28"/>
          <w:szCs w:val="28"/>
          <w:lang w:val="kk-KZ"/>
        </w:rPr>
        <w:t xml:space="preserve"> </w:t>
      </w:r>
      <w:r w:rsidRPr="0050798C">
        <w:rPr>
          <w:rFonts w:ascii="Times New Roman" w:hAnsi="Times New Roman"/>
          <w:sz w:val="28"/>
          <w:lang w:val="kk-KZ"/>
        </w:rPr>
        <w:t>Көміртектің қосылыстар түзу қабілеті, ең алдымен, оның гибридтелу мүмкіндігіне байланысты, бұл арқылы ол әртүрлі атомдармен дара, қос немесе үштік байланыстар түзе алады. Көміртек өзінің негізгі күйінде екі жұптаспаған электроны бар конфигурацияға ие және энергиясын төмендету үшін төрт байланыс түзу мақсатында бір электронын жоғарғы деңгейге ауыстырып, гибридтелген күйге өтеді</w:t>
      </w:r>
      <w:r>
        <w:rPr>
          <w:rFonts w:ascii="Times New Roman" w:hAnsi="Times New Roman"/>
          <w:sz w:val="28"/>
          <w:lang w:val="kk-KZ"/>
        </w:rPr>
        <w:t xml:space="preserve"> (</w:t>
      </w:r>
      <w:r w:rsidR="00DD19ED">
        <w:rPr>
          <w:rFonts w:ascii="Times New Roman" w:hAnsi="Times New Roman"/>
          <w:sz w:val="28"/>
          <w:lang w:val="kk-KZ"/>
        </w:rPr>
        <w:t xml:space="preserve">сурет </w:t>
      </w:r>
      <w:r>
        <w:rPr>
          <w:rFonts w:ascii="Times New Roman" w:hAnsi="Times New Roman"/>
          <w:sz w:val="28"/>
          <w:lang w:val="kk-KZ"/>
        </w:rPr>
        <w:t>1.1)</w:t>
      </w:r>
      <w:r w:rsidR="00E06A6B" w:rsidRPr="00E06A6B">
        <w:rPr>
          <w:rFonts w:ascii="Times New Roman" w:hAnsi="Times New Roman"/>
          <w:sz w:val="28"/>
          <w:lang w:val="kk-KZ"/>
        </w:rPr>
        <w:t xml:space="preserve"> [4]</w:t>
      </w:r>
      <w:r w:rsidRPr="0050798C">
        <w:rPr>
          <w:rFonts w:ascii="Times New Roman" w:hAnsi="Times New Roman"/>
          <w:sz w:val="28"/>
          <w:lang w:val="kk-KZ"/>
        </w:rPr>
        <w:t xml:space="preserve">. </w:t>
      </w:r>
    </w:p>
    <w:p w:rsidR="00E33E01" w:rsidRDefault="00E33E01" w:rsidP="00E33E01">
      <w:pPr>
        <w:spacing w:after="0" w:line="240" w:lineRule="auto"/>
        <w:ind w:right="-1"/>
        <w:jc w:val="both"/>
        <w:rPr>
          <w:rFonts w:ascii="Times New Roman" w:hAnsi="Times New Roman"/>
          <w:sz w:val="28"/>
          <w:lang w:val="kk-KZ"/>
        </w:rPr>
      </w:pPr>
    </w:p>
    <w:p w:rsidR="00E33E01" w:rsidRDefault="00E33E01" w:rsidP="00E33E01">
      <w:pPr>
        <w:spacing w:after="0" w:line="240" w:lineRule="auto"/>
        <w:ind w:right="-1"/>
        <w:jc w:val="center"/>
        <w:rPr>
          <w:rFonts w:ascii="Times New Roman" w:hAnsi="Times New Roman"/>
          <w:sz w:val="28"/>
          <w:szCs w:val="28"/>
          <w:lang w:val="kk-KZ"/>
        </w:rPr>
      </w:pPr>
      <w:r w:rsidRPr="00EB3A48">
        <w:rPr>
          <w:rFonts w:ascii="Times New Roman" w:hAnsi="Times New Roman"/>
          <w:noProof/>
          <w:sz w:val="28"/>
          <w:szCs w:val="28"/>
          <w:lang w:val="en-US"/>
        </w:rPr>
        <w:drawing>
          <wp:inline distT="0" distB="0" distL="0" distR="0" wp14:anchorId="789040F8" wp14:editId="51196A12">
            <wp:extent cx="5218981" cy="3063492"/>
            <wp:effectExtent l="0" t="0" r="127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46174" cy="3079454"/>
                    </a:xfrm>
                    <a:prstGeom prst="rect">
                      <a:avLst/>
                    </a:prstGeom>
                  </pic:spPr>
                </pic:pic>
              </a:graphicData>
            </a:graphic>
          </wp:inline>
        </w:drawing>
      </w:r>
    </w:p>
    <w:p w:rsidR="00E33E01" w:rsidRPr="000606DC" w:rsidRDefault="00E33E01" w:rsidP="00E33E01">
      <w:pPr>
        <w:spacing w:after="0" w:line="240" w:lineRule="auto"/>
        <w:ind w:right="-1"/>
        <w:jc w:val="center"/>
        <w:rPr>
          <w:rFonts w:ascii="Times New Roman" w:hAnsi="Times New Roman"/>
          <w:sz w:val="28"/>
          <w:szCs w:val="28"/>
          <w:lang w:val="kk-KZ"/>
        </w:rPr>
      </w:pPr>
    </w:p>
    <w:p w:rsidR="00E33E01" w:rsidRPr="00E06A6B" w:rsidRDefault="00DD19ED" w:rsidP="00E33E01">
      <w:pPr>
        <w:spacing w:after="0" w:line="240" w:lineRule="auto"/>
        <w:ind w:right="-1"/>
        <w:jc w:val="center"/>
        <w:rPr>
          <w:rFonts w:ascii="Times New Roman" w:hAnsi="Times New Roman"/>
          <w:sz w:val="28"/>
          <w:szCs w:val="28"/>
          <w:lang w:val="kk-KZ"/>
        </w:rPr>
      </w:pPr>
      <w:r>
        <w:rPr>
          <w:rFonts w:ascii="Times New Roman" w:hAnsi="Times New Roman"/>
          <w:sz w:val="28"/>
          <w:szCs w:val="28"/>
          <w:lang w:val="kk-KZ"/>
        </w:rPr>
        <w:t xml:space="preserve">Сурет </w:t>
      </w:r>
      <w:r w:rsidR="00E33E01" w:rsidRPr="00621D8A">
        <w:rPr>
          <w:rFonts w:ascii="Times New Roman" w:hAnsi="Times New Roman"/>
          <w:sz w:val="28"/>
          <w:szCs w:val="28"/>
          <w:lang w:val="kk-KZ"/>
        </w:rPr>
        <w:t xml:space="preserve">1.1. Көміртектің электрондық конфигурациясы: (a) негізгі күйі; </w:t>
      </w:r>
      <w:r w:rsidR="00E33E01">
        <w:rPr>
          <w:rFonts w:ascii="Times New Roman" w:hAnsi="Times New Roman"/>
          <w:sz w:val="28"/>
          <w:szCs w:val="28"/>
          <w:lang w:val="kk-KZ"/>
        </w:rPr>
        <w:t>(ә</w:t>
      </w:r>
      <w:r w:rsidR="00E33E01" w:rsidRPr="00621D8A">
        <w:rPr>
          <w:rFonts w:ascii="Times New Roman" w:hAnsi="Times New Roman"/>
          <w:sz w:val="28"/>
          <w:szCs w:val="28"/>
          <w:lang w:val="kk-KZ"/>
        </w:rPr>
        <w:t>) қозған күйі; (</w:t>
      </w:r>
      <w:r w:rsidR="00E33E01">
        <w:rPr>
          <w:rFonts w:ascii="Times New Roman" w:hAnsi="Times New Roman"/>
          <w:sz w:val="28"/>
          <w:szCs w:val="28"/>
          <w:lang w:val="kk-KZ"/>
        </w:rPr>
        <w:t>б</w:t>
      </w:r>
      <w:r w:rsidR="00E33E01" w:rsidRPr="00621D8A">
        <w:rPr>
          <w:rFonts w:ascii="Times New Roman" w:hAnsi="Times New Roman"/>
          <w:sz w:val="28"/>
          <w:szCs w:val="28"/>
          <w:lang w:val="kk-KZ"/>
        </w:rPr>
        <w:t xml:space="preserve">) </w:t>
      </w:r>
      <w:r w:rsidR="00E33E01" w:rsidRPr="00711872">
        <w:rPr>
          <w:rFonts w:ascii="Times New Roman" w:hAnsi="Times New Roman"/>
          <w:i/>
          <w:sz w:val="28"/>
          <w:szCs w:val="28"/>
          <w:lang w:val="kk-KZ"/>
        </w:rPr>
        <w:t>sp³</w:t>
      </w:r>
      <w:r w:rsidR="00E33E01" w:rsidRPr="00621D8A">
        <w:rPr>
          <w:rFonts w:ascii="Times New Roman" w:hAnsi="Times New Roman"/>
          <w:sz w:val="28"/>
          <w:szCs w:val="28"/>
          <w:lang w:val="kk-KZ"/>
        </w:rPr>
        <w:t xml:space="preserve"> гибридтелуі; (</w:t>
      </w:r>
      <w:r w:rsidR="00E33E01">
        <w:rPr>
          <w:rFonts w:ascii="Times New Roman" w:hAnsi="Times New Roman"/>
          <w:sz w:val="28"/>
          <w:szCs w:val="28"/>
          <w:lang w:val="kk-KZ"/>
        </w:rPr>
        <w:t>в</w:t>
      </w:r>
      <w:r w:rsidR="00E33E01" w:rsidRPr="00621D8A">
        <w:rPr>
          <w:rFonts w:ascii="Times New Roman" w:hAnsi="Times New Roman"/>
          <w:sz w:val="28"/>
          <w:szCs w:val="28"/>
          <w:lang w:val="kk-KZ"/>
        </w:rPr>
        <w:t xml:space="preserve">) </w:t>
      </w:r>
      <w:r w:rsidR="00E33E01" w:rsidRPr="00711872">
        <w:rPr>
          <w:rFonts w:ascii="Times New Roman" w:hAnsi="Times New Roman"/>
          <w:i/>
          <w:sz w:val="28"/>
          <w:szCs w:val="28"/>
          <w:lang w:val="kk-KZ"/>
        </w:rPr>
        <w:t>sp²</w:t>
      </w:r>
      <w:r w:rsidR="00E33E01" w:rsidRPr="00621D8A">
        <w:rPr>
          <w:rFonts w:ascii="Times New Roman" w:hAnsi="Times New Roman"/>
          <w:sz w:val="28"/>
          <w:szCs w:val="28"/>
          <w:lang w:val="kk-KZ"/>
        </w:rPr>
        <w:t xml:space="preserve"> гибридтелуі; (</w:t>
      </w:r>
      <w:r w:rsidR="00E33E01">
        <w:rPr>
          <w:rFonts w:ascii="Times New Roman" w:hAnsi="Times New Roman"/>
          <w:sz w:val="28"/>
          <w:szCs w:val="28"/>
          <w:lang w:val="kk-KZ"/>
        </w:rPr>
        <w:t>г</w:t>
      </w:r>
      <w:r w:rsidR="00E33E01" w:rsidRPr="00621D8A">
        <w:rPr>
          <w:rFonts w:ascii="Times New Roman" w:hAnsi="Times New Roman"/>
          <w:sz w:val="28"/>
          <w:szCs w:val="28"/>
          <w:lang w:val="kk-KZ"/>
        </w:rPr>
        <w:t xml:space="preserve">) </w:t>
      </w:r>
      <w:r w:rsidR="00E33E01" w:rsidRPr="00711872">
        <w:rPr>
          <w:rFonts w:ascii="Times New Roman" w:hAnsi="Times New Roman"/>
          <w:i/>
          <w:sz w:val="28"/>
          <w:szCs w:val="28"/>
          <w:lang w:val="kk-KZ"/>
        </w:rPr>
        <w:t>sp</w:t>
      </w:r>
      <w:r w:rsidR="00E06A6B">
        <w:rPr>
          <w:rFonts w:ascii="Times New Roman" w:hAnsi="Times New Roman"/>
          <w:sz w:val="28"/>
          <w:szCs w:val="28"/>
          <w:lang w:val="kk-KZ"/>
        </w:rPr>
        <w:t xml:space="preserve"> гибридтелуі</w:t>
      </w:r>
      <w:r w:rsidR="00E06A6B" w:rsidRPr="00E06A6B">
        <w:rPr>
          <w:rFonts w:ascii="Times New Roman" w:hAnsi="Times New Roman"/>
          <w:sz w:val="28"/>
          <w:szCs w:val="28"/>
          <w:lang w:val="kk-KZ"/>
        </w:rPr>
        <w:t xml:space="preserve"> [4]</w:t>
      </w:r>
    </w:p>
    <w:p w:rsidR="00E33E01" w:rsidRPr="00621D8A" w:rsidRDefault="00E33E01" w:rsidP="00E33E01">
      <w:pPr>
        <w:spacing w:after="0" w:line="240" w:lineRule="auto"/>
        <w:ind w:right="-1"/>
        <w:jc w:val="center"/>
        <w:rPr>
          <w:rFonts w:ascii="Times New Roman" w:hAnsi="Times New Roman"/>
          <w:sz w:val="28"/>
          <w:szCs w:val="28"/>
          <w:lang w:val="kk-KZ"/>
        </w:rPr>
      </w:pPr>
    </w:p>
    <w:p w:rsidR="00E33E01" w:rsidRDefault="00E33E01" w:rsidP="00E33E01">
      <w:pPr>
        <w:spacing w:after="0" w:line="240" w:lineRule="auto"/>
        <w:ind w:right="-1" w:firstLine="709"/>
        <w:jc w:val="both"/>
        <w:rPr>
          <w:rFonts w:ascii="Times New Roman" w:hAnsi="Times New Roman"/>
          <w:sz w:val="28"/>
          <w:lang w:val="kk-KZ"/>
        </w:rPr>
      </w:pPr>
      <w:r w:rsidRPr="00711872">
        <w:rPr>
          <w:rStyle w:val="aa"/>
          <w:rFonts w:ascii="Times New Roman" w:hAnsi="Times New Roman"/>
          <w:b w:val="0"/>
          <w:i/>
          <w:sz w:val="28"/>
          <w:lang w:val="kk-KZ"/>
        </w:rPr>
        <w:t>sp³</w:t>
      </w:r>
      <w:r w:rsidRPr="00DB39EB">
        <w:rPr>
          <w:rStyle w:val="aa"/>
          <w:rFonts w:ascii="Times New Roman" w:hAnsi="Times New Roman"/>
          <w:b w:val="0"/>
          <w:sz w:val="28"/>
          <w:lang w:val="kk-KZ"/>
        </w:rPr>
        <w:t xml:space="preserve"> гибридтелуінде</w:t>
      </w:r>
      <w:r w:rsidRPr="0050798C">
        <w:rPr>
          <w:rFonts w:ascii="Times New Roman" w:hAnsi="Times New Roman"/>
          <w:sz w:val="28"/>
          <w:lang w:val="kk-KZ"/>
        </w:rPr>
        <w:t xml:space="preserve"> көміртек төрт сигма (</w:t>
      </w:r>
      <w:r w:rsidRPr="00711872">
        <w:rPr>
          <w:rFonts w:ascii="Times New Roman" w:hAnsi="Times New Roman"/>
          <w:i/>
          <w:sz w:val="28"/>
        </w:rPr>
        <w:t>σ</w:t>
      </w:r>
      <w:r w:rsidRPr="0050798C">
        <w:rPr>
          <w:rFonts w:ascii="Times New Roman" w:hAnsi="Times New Roman"/>
          <w:sz w:val="28"/>
          <w:lang w:val="kk-KZ"/>
        </w:rPr>
        <w:t>) байланыс түзіп, тетраэдрлік құрылымға ие бо</w:t>
      </w:r>
      <w:r>
        <w:rPr>
          <w:rFonts w:ascii="Times New Roman" w:hAnsi="Times New Roman"/>
          <w:sz w:val="28"/>
          <w:lang w:val="kk-KZ"/>
        </w:rPr>
        <w:t>лады, бұл метан мен алмазға тән.</w:t>
      </w:r>
      <w:r w:rsidRPr="0050798C">
        <w:rPr>
          <w:rFonts w:ascii="Times New Roman" w:hAnsi="Times New Roman"/>
          <w:sz w:val="28"/>
          <w:lang w:val="kk-KZ"/>
        </w:rPr>
        <w:t xml:space="preserve"> </w:t>
      </w:r>
      <w:r>
        <w:rPr>
          <w:rFonts w:ascii="Times New Roman" w:hAnsi="Times New Roman"/>
          <w:sz w:val="28"/>
          <w:lang w:val="kk-KZ"/>
        </w:rPr>
        <w:t>А</w:t>
      </w:r>
      <w:r w:rsidRPr="0050798C">
        <w:rPr>
          <w:rFonts w:ascii="Times New Roman" w:hAnsi="Times New Roman"/>
          <w:sz w:val="28"/>
          <w:lang w:val="kk-KZ"/>
        </w:rPr>
        <w:t>лмаз өзінің тығыз ковалентті байланыстарының арқасында өте қатты және электр</w:t>
      </w:r>
      <w:r>
        <w:rPr>
          <w:rFonts w:ascii="Times New Roman" w:hAnsi="Times New Roman"/>
          <w:sz w:val="28"/>
          <w:lang w:val="kk-KZ"/>
        </w:rPr>
        <w:t xml:space="preserve"> </w:t>
      </w:r>
      <w:r w:rsidRPr="0050798C">
        <w:rPr>
          <w:rFonts w:ascii="Times New Roman" w:hAnsi="Times New Roman"/>
          <w:sz w:val="28"/>
          <w:lang w:val="kk-KZ"/>
        </w:rPr>
        <w:t xml:space="preserve">өткізбейтін материал болып табылады. </w:t>
      </w:r>
      <w:r w:rsidRPr="00711872">
        <w:rPr>
          <w:rStyle w:val="aa"/>
          <w:rFonts w:ascii="Times New Roman" w:hAnsi="Times New Roman"/>
          <w:b w:val="0"/>
          <w:i/>
          <w:sz w:val="28"/>
          <w:lang w:val="kk-KZ"/>
        </w:rPr>
        <w:t>sp²</w:t>
      </w:r>
      <w:r w:rsidRPr="00DB39EB">
        <w:rPr>
          <w:rStyle w:val="aa"/>
          <w:rFonts w:ascii="Times New Roman" w:hAnsi="Times New Roman"/>
          <w:b w:val="0"/>
          <w:sz w:val="28"/>
          <w:lang w:val="kk-KZ"/>
        </w:rPr>
        <w:t xml:space="preserve"> гибридтелуінде</w:t>
      </w:r>
      <w:r w:rsidRPr="0050798C">
        <w:rPr>
          <w:rFonts w:ascii="Times New Roman" w:hAnsi="Times New Roman"/>
          <w:sz w:val="28"/>
          <w:lang w:val="kk-KZ"/>
        </w:rPr>
        <w:t xml:space="preserve"> көміртек үш сигма (</w:t>
      </w:r>
      <w:r w:rsidRPr="00711872">
        <w:rPr>
          <w:rFonts w:ascii="Times New Roman" w:hAnsi="Times New Roman"/>
          <w:i/>
          <w:sz w:val="28"/>
        </w:rPr>
        <w:t>σ</w:t>
      </w:r>
      <w:r w:rsidRPr="0050798C">
        <w:rPr>
          <w:rFonts w:ascii="Times New Roman" w:hAnsi="Times New Roman"/>
          <w:sz w:val="28"/>
          <w:lang w:val="kk-KZ"/>
        </w:rPr>
        <w:t>) және бір пи (</w:t>
      </w:r>
      <w:r w:rsidRPr="00711872">
        <w:rPr>
          <w:rFonts w:ascii="Times New Roman" w:hAnsi="Times New Roman"/>
          <w:i/>
          <w:sz w:val="28"/>
        </w:rPr>
        <w:t>π</w:t>
      </w:r>
      <w:r w:rsidRPr="0050798C">
        <w:rPr>
          <w:rFonts w:ascii="Times New Roman" w:hAnsi="Times New Roman"/>
          <w:sz w:val="28"/>
          <w:lang w:val="kk-KZ"/>
        </w:rPr>
        <w:t>) байланыс түзіп, этилен мен графит сияқты құрылымдар түзейді</w:t>
      </w:r>
      <w:r>
        <w:rPr>
          <w:rFonts w:ascii="Times New Roman" w:hAnsi="Times New Roman"/>
          <w:sz w:val="28"/>
          <w:lang w:val="kk-KZ"/>
        </w:rPr>
        <w:t>.</w:t>
      </w:r>
      <w:r w:rsidRPr="0050798C">
        <w:rPr>
          <w:rFonts w:ascii="Times New Roman" w:hAnsi="Times New Roman"/>
          <w:sz w:val="28"/>
          <w:lang w:val="kk-KZ"/>
        </w:rPr>
        <w:t xml:space="preserve"> </w:t>
      </w:r>
      <w:r>
        <w:rPr>
          <w:rFonts w:ascii="Times New Roman" w:hAnsi="Times New Roman"/>
          <w:sz w:val="28"/>
          <w:lang w:val="kk-KZ"/>
        </w:rPr>
        <w:t>Г</w:t>
      </w:r>
      <w:r w:rsidRPr="0050798C">
        <w:rPr>
          <w:rFonts w:ascii="Times New Roman" w:hAnsi="Times New Roman"/>
          <w:sz w:val="28"/>
          <w:lang w:val="kk-KZ"/>
        </w:rPr>
        <w:t>рафит қабаттар арасындағы әлсіз әрекеттесу салдарынан электр өткізгіш және майлаушы қасиетке ие</w:t>
      </w:r>
      <w:r>
        <w:rPr>
          <w:rFonts w:ascii="Times New Roman" w:hAnsi="Times New Roman"/>
          <w:sz w:val="28"/>
          <w:lang w:val="kk-KZ"/>
        </w:rPr>
        <w:t xml:space="preserve"> болады</w:t>
      </w:r>
      <w:r w:rsidRPr="0050798C">
        <w:rPr>
          <w:rFonts w:ascii="Times New Roman" w:hAnsi="Times New Roman"/>
          <w:sz w:val="28"/>
          <w:lang w:val="kk-KZ"/>
        </w:rPr>
        <w:t xml:space="preserve">. </w:t>
      </w:r>
      <w:r w:rsidRPr="00711872">
        <w:rPr>
          <w:rStyle w:val="aa"/>
          <w:rFonts w:ascii="Times New Roman" w:hAnsi="Times New Roman"/>
          <w:b w:val="0"/>
          <w:i/>
          <w:sz w:val="28"/>
          <w:lang w:val="kk-KZ"/>
        </w:rPr>
        <w:t>sp</w:t>
      </w:r>
      <w:r w:rsidRPr="00DB39EB">
        <w:rPr>
          <w:rStyle w:val="aa"/>
          <w:rFonts w:ascii="Times New Roman" w:hAnsi="Times New Roman"/>
          <w:b w:val="0"/>
          <w:sz w:val="28"/>
          <w:lang w:val="kk-KZ"/>
        </w:rPr>
        <w:t xml:space="preserve"> гибридтелуінде</w:t>
      </w:r>
      <w:r w:rsidRPr="0050798C">
        <w:rPr>
          <w:rFonts w:ascii="Times New Roman" w:hAnsi="Times New Roman"/>
          <w:sz w:val="28"/>
          <w:lang w:val="kk-KZ"/>
        </w:rPr>
        <w:t xml:space="preserve"> көміртек екі пи (</w:t>
      </w:r>
      <w:r w:rsidRPr="00711872">
        <w:rPr>
          <w:rFonts w:ascii="Times New Roman" w:hAnsi="Times New Roman"/>
          <w:i/>
          <w:sz w:val="28"/>
        </w:rPr>
        <w:t>π</w:t>
      </w:r>
      <w:r w:rsidRPr="0050798C">
        <w:rPr>
          <w:rFonts w:ascii="Times New Roman" w:hAnsi="Times New Roman"/>
          <w:sz w:val="28"/>
          <w:lang w:val="kk-KZ"/>
        </w:rPr>
        <w:t>) және бір сигма (</w:t>
      </w:r>
      <w:r w:rsidRPr="00711872">
        <w:rPr>
          <w:rFonts w:ascii="Times New Roman" w:hAnsi="Times New Roman"/>
          <w:i/>
          <w:sz w:val="28"/>
        </w:rPr>
        <w:t>σ</w:t>
      </w:r>
      <w:r w:rsidRPr="0050798C">
        <w:rPr>
          <w:rFonts w:ascii="Times New Roman" w:hAnsi="Times New Roman"/>
          <w:sz w:val="28"/>
          <w:lang w:val="kk-KZ"/>
        </w:rPr>
        <w:t>) байланыс түзеді, бұл ацетиленге тән</w:t>
      </w:r>
      <w:r>
        <w:rPr>
          <w:rFonts w:ascii="Times New Roman" w:hAnsi="Times New Roman"/>
          <w:sz w:val="28"/>
          <w:lang w:val="kk-KZ"/>
        </w:rPr>
        <w:t xml:space="preserve"> (</w:t>
      </w:r>
      <w:r w:rsidR="00DD19ED">
        <w:rPr>
          <w:rFonts w:ascii="Times New Roman" w:hAnsi="Times New Roman"/>
          <w:sz w:val="28"/>
          <w:lang w:val="kk-KZ"/>
        </w:rPr>
        <w:t>сурет 1.2</w:t>
      </w:r>
      <w:r>
        <w:rPr>
          <w:rFonts w:ascii="Times New Roman" w:hAnsi="Times New Roman"/>
          <w:sz w:val="28"/>
          <w:lang w:val="kk-KZ"/>
        </w:rPr>
        <w:t>)</w:t>
      </w:r>
      <w:r w:rsidR="00E06A6B" w:rsidRPr="00E06A6B">
        <w:rPr>
          <w:rFonts w:ascii="Times New Roman" w:hAnsi="Times New Roman"/>
          <w:sz w:val="28"/>
          <w:lang w:val="kk-KZ"/>
        </w:rPr>
        <w:t xml:space="preserve"> [5]</w:t>
      </w:r>
      <w:r w:rsidRPr="0050798C">
        <w:rPr>
          <w:rFonts w:ascii="Times New Roman" w:hAnsi="Times New Roman"/>
          <w:sz w:val="28"/>
          <w:lang w:val="kk-KZ"/>
        </w:rPr>
        <w:t>. Соңғы ғылыми жетістіктер таза көміртектік карбин тізбектерін күрделі әдістермен</w:t>
      </w:r>
      <w:r>
        <w:rPr>
          <w:rFonts w:ascii="Times New Roman" w:hAnsi="Times New Roman"/>
          <w:sz w:val="28"/>
          <w:lang w:val="kk-KZ"/>
        </w:rPr>
        <w:t>,</w:t>
      </w:r>
      <w:r w:rsidRPr="0050798C">
        <w:rPr>
          <w:rFonts w:ascii="Times New Roman" w:hAnsi="Times New Roman"/>
          <w:sz w:val="28"/>
          <w:lang w:val="kk-KZ"/>
        </w:rPr>
        <w:t xml:space="preserve"> мысалы, кластерлік шоқ сәулесін шашу және электрондық сәулелендіру арқылы алуға мүмкіндік берді</w:t>
      </w:r>
      <w:r w:rsidR="00E06A6B" w:rsidRPr="00E06A6B">
        <w:rPr>
          <w:rFonts w:ascii="Times New Roman" w:hAnsi="Times New Roman"/>
          <w:sz w:val="28"/>
          <w:lang w:val="kk-KZ"/>
        </w:rPr>
        <w:t xml:space="preserve"> [6]</w:t>
      </w:r>
      <w:r w:rsidRPr="0050798C">
        <w:rPr>
          <w:rFonts w:ascii="Times New Roman" w:hAnsi="Times New Roman"/>
          <w:sz w:val="28"/>
          <w:lang w:val="kk-KZ"/>
        </w:rPr>
        <w:t>.</w:t>
      </w:r>
    </w:p>
    <w:p w:rsidR="00E33E01" w:rsidRPr="00880E90" w:rsidRDefault="00E33E01" w:rsidP="00E33E01">
      <w:pPr>
        <w:spacing w:after="0" w:line="240" w:lineRule="auto"/>
        <w:ind w:right="-1"/>
        <w:jc w:val="center"/>
        <w:rPr>
          <w:rFonts w:ascii="Times New Roman" w:hAnsi="Times New Roman"/>
          <w:sz w:val="28"/>
          <w:szCs w:val="28"/>
          <w:lang w:val="kk-KZ"/>
        </w:rPr>
      </w:pPr>
      <w:r w:rsidRPr="007924E1">
        <w:rPr>
          <w:rFonts w:ascii="Times New Roman" w:hAnsi="Times New Roman"/>
          <w:noProof/>
          <w:sz w:val="28"/>
          <w:szCs w:val="28"/>
          <w:lang w:val="en-US"/>
        </w:rPr>
        <w:lastRenderedPageBreak/>
        <w:drawing>
          <wp:inline distT="0" distB="0" distL="0" distR="0" wp14:anchorId="570717AB" wp14:editId="4623E0E0">
            <wp:extent cx="3588589" cy="2794392"/>
            <wp:effectExtent l="0" t="0" r="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21380" cy="2819926"/>
                    </a:xfrm>
                    <a:prstGeom prst="rect">
                      <a:avLst/>
                    </a:prstGeom>
                  </pic:spPr>
                </pic:pic>
              </a:graphicData>
            </a:graphic>
          </wp:inline>
        </w:drawing>
      </w:r>
    </w:p>
    <w:p w:rsidR="00E33E01" w:rsidRPr="00880E90" w:rsidRDefault="00E33E01" w:rsidP="00E33E01">
      <w:pPr>
        <w:spacing w:after="0" w:line="240" w:lineRule="auto"/>
        <w:ind w:right="-1"/>
        <w:jc w:val="center"/>
        <w:rPr>
          <w:rFonts w:ascii="Times New Roman" w:hAnsi="Times New Roman"/>
          <w:sz w:val="28"/>
          <w:szCs w:val="28"/>
          <w:lang w:val="kk-KZ"/>
        </w:rPr>
      </w:pPr>
    </w:p>
    <w:p w:rsidR="00E33E01" w:rsidRPr="00E06A6B" w:rsidRDefault="00DD19ED" w:rsidP="00E33E01">
      <w:pPr>
        <w:spacing w:after="0" w:line="240" w:lineRule="auto"/>
        <w:ind w:right="-1"/>
        <w:jc w:val="center"/>
        <w:rPr>
          <w:rFonts w:ascii="Times New Roman" w:hAnsi="Times New Roman"/>
          <w:sz w:val="28"/>
          <w:szCs w:val="28"/>
          <w:lang w:val="kk-KZ"/>
        </w:rPr>
      </w:pPr>
      <w:r>
        <w:rPr>
          <w:rFonts w:ascii="Times New Roman" w:hAnsi="Times New Roman"/>
          <w:sz w:val="28"/>
          <w:szCs w:val="28"/>
          <w:lang w:val="kk-KZ"/>
        </w:rPr>
        <w:t>С</w:t>
      </w:r>
      <w:r w:rsidR="00E33E01" w:rsidRPr="00785C12">
        <w:rPr>
          <w:rFonts w:ascii="Times New Roman" w:hAnsi="Times New Roman"/>
          <w:sz w:val="28"/>
          <w:szCs w:val="28"/>
          <w:lang w:val="kk-KZ"/>
        </w:rPr>
        <w:t>урет</w:t>
      </w:r>
      <w:r>
        <w:rPr>
          <w:rFonts w:ascii="Times New Roman" w:hAnsi="Times New Roman"/>
          <w:sz w:val="28"/>
          <w:szCs w:val="28"/>
          <w:lang w:val="kk-KZ"/>
        </w:rPr>
        <w:t xml:space="preserve"> </w:t>
      </w:r>
      <w:r w:rsidRPr="00785C12">
        <w:rPr>
          <w:rFonts w:ascii="Times New Roman" w:hAnsi="Times New Roman"/>
          <w:sz w:val="28"/>
          <w:szCs w:val="28"/>
          <w:lang w:val="kk-KZ"/>
        </w:rPr>
        <w:t>1.2</w:t>
      </w:r>
      <w:r w:rsidR="00E33E01" w:rsidRPr="00785C12">
        <w:rPr>
          <w:rFonts w:ascii="Times New Roman" w:hAnsi="Times New Roman"/>
          <w:sz w:val="28"/>
          <w:szCs w:val="28"/>
          <w:lang w:val="kk-KZ"/>
        </w:rPr>
        <w:t>. Әртүрлі гибридтелу түрлерін көрсететін көміртек құрылымдары: (a) алмаз (</w:t>
      </w:r>
      <w:r w:rsidR="00E33E01" w:rsidRPr="00A03DD4">
        <w:rPr>
          <w:rFonts w:ascii="Times New Roman" w:hAnsi="Times New Roman"/>
          <w:i/>
          <w:sz w:val="28"/>
          <w:szCs w:val="28"/>
          <w:lang w:val="kk-KZ"/>
        </w:rPr>
        <w:t>sp</w:t>
      </w:r>
      <w:r w:rsidR="00E33E01" w:rsidRPr="00A03DD4">
        <w:rPr>
          <w:rFonts w:ascii="Times New Roman" w:hAnsi="Times New Roman"/>
          <w:i/>
          <w:sz w:val="28"/>
          <w:szCs w:val="28"/>
          <w:vertAlign w:val="superscript"/>
          <w:lang w:val="kk-KZ"/>
        </w:rPr>
        <w:t>3</w:t>
      </w:r>
      <w:r w:rsidR="00E33E01" w:rsidRPr="00785C12">
        <w:rPr>
          <w:rFonts w:ascii="Times New Roman" w:hAnsi="Times New Roman"/>
          <w:sz w:val="28"/>
          <w:szCs w:val="28"/>
          <w:lang w:val="kk-KZ"/>
        </w:rPr>
        <w:t>); (</w:t>
      </w:r>
      <w:r w:rsidR="00E33E01">
        <w:rPr>
          <w:rFonts w:ascii="Times New Roman" w:hAnsi="Times New Roman"/>
          <w:sz w:val="28"/>
          <w:szCs w:val="28"/>
          <w:lang w:val="kk-KZ"/>
        </w:rPr>
        <w:t>ә</w:t>
      </w:r>
      <w:r w:rsidR="00E33E01" w:rsidRPr="00785C12">
        <w:rPr>
          <w:rFonts w:ascii="Times New Roman" w:hAnsi="Times New Roman"/>
          <w:sz w:val="28"/>
          <w:szCs w:val="28"/>
          <w:lang w:val="kk-KZ"/>
        </w:rPr>
        <w:t>) графит (</w:t>
      </w:r>
      <w:r w:rsidR="00E33E01" w:rsidRPr="00A03DD4">
        <w:rPr>
          <w:rFonts w:ascii="Times New Roman" w:hAnsi="Times New Roman"/>
          <w:i/>
          <w:sz w:val="28"/>
          <w:szCs w:val="28"/>
          <w:lang w:val="kk-KZ"/>
        </w:rPr>
        <w:t>sp</w:t>
      </w:r>
      <w:r w:rsidR="00E33E01" w:rsidRPr="00A03DD4">
        <w:rPr>
          <w:rFonts w:ascii="Times New Roman" w:hAnsi="Times New Roman"/>
          <w:i/>
          <w:sz w:val="28"/>
          <w:szCs w:val="28"/>
          <w:vertAlign w:val="superscript"/>
          <w:lang w:val="kk-KZ"/>
        </w:rPr>
        <w:t>2</w:t>
      </w:r>
      <w:r w:rsidR="00E33E01" w:rsidRPr="00785C12">
        <w:rPr>
          <w:rFonts w:ascii="Times New Roman" w:hAnsi="Times New Roman"/>
          <w:sz w:val="28"/>
          <w:szCs w:val="28"/>
          <w:lang w:val="kk-KZ"/>
        </w:rPr>
        <w:t>); (</w:t>
      </w:r>
      <w:r w:rsidR="00E33E01">
        <w:rPr>
          <w:rFonts w:ascii="Times New Roman" w:hAnsi="Times New Roman"/>
          <w:sz w:val="28"/>
          <w:szCs w:val="28"/>
          <w:lang w:val="kk-KZ"/>
        </w:rPr>
        <w:t>б</w:t>
      </w:r>
      <w:r w:rsidR="00E33E01" w:rsidRPr="00785C12">
        <w:rPr>
          <w:rFonts w:ascii="Times New Roman" w:hAnsi="Times New Roman"/>
          <w:sz w:val="28"/>
          <w:szCs w:val="28"/>
          <w:lang w:val="kk-KZ"/>
        </w:rPr>
        <w:t>) карбин (</w:t>
      </w:r>
      <w:r w:rsidR="00E33E01" w:rsidRPr="00A03DD4">
        <w:rPr>
          <w:rFonts w:ascii="Times New Roman" w:hAnsi="Times New Roman"/>
          <w:i/>
          <w:sz w:val="28"/>
          <w:szCs w:val="28"/>
          <w:lang w:val="kk-KZ"/>
        </w:rPr>
        <w:t>sp</w:t>
      </w:r>
      <w:r w:rsidR="00E06A6B">
        <w:rPr>
          <w:rFonts w:ascii="Times New Roman" w:hAnsi="Times New Roman"/>
          <w:sz w:val="28"/>
          <w:szCs w:val="28"/>
          <w:lang w:val="kk-KZ"/>
        </w:rPr>
        <w:t>)</w:t>
      </w:r>
      <w:r w:rsidR="00E06A6B" w:rsidRPr="00E06A6B">
        <w:rPr>
          <w:rFonts w:ascii="Times New Roman" w:hAnsi="Times New Roman"/>
          <w:sz w:val="28"/>
          <w:szCs w:val="28"/>
          <w:lang w:val="kk-KZ"/>
        </w:rPr>
        <w:t xml:space="preserve"> [5]</w:t>
      </w:r>
    </w:p>
    <w:p w:rsidR="00E33E01" w:rsidRPr="00880E90" w:rsidRDefault="00E33E01" w:rsidP="00E33E01">
      <w:pPr>
        <w:spacing w:after="0" w:line="240" w:lineRule="auto"/>
        <w:ind w:right="-1"/>
        <w:jc w:val="both"/>
        <w:rPr>
          <w:rFonts w:ascii="Times New Roman" w:eastAsiaTheme="minorHAnsi" w:hAnsi="Times New Roman"/>
          <w:bCs/>
          <w:sz w:val="28"/>
          <w:szCs w:val="28"/>
          <w:lang w:val="kk-KZ"/>
        </w:rPr>
      </w:pPr>
    </w:p>
    <w:p w:rsidR="00E33E01" w:rsidRDefault="00E33E01" w:rsidP="00E33E01">
      <w:pPr>
        <w:spacing w:after="0" w:line="240" w:lineRule="auto"/>
        <w:ind w:right="-1" w:firstLine="709"/>
        <w:jc w:val="both"/>
        <w:rPr>
          <w:rFonts w:ascii="Times New Roman" w:hAnsi="Times New Roman"/>
          <w:sz w:val="28"/>
          <w:szCs w:val="28"/>
          <w:lang w:val="kk-KZ"/>
        </w:rPr>
      </w:pPr>
      <w:r w:rsidRPr="00051D5B">
        <w:rPr>
          <w:rFonts w:ascii="Times New Roman" w:hAnsi="Times New Roman"/>
          <w:sz w:val="28"/>
          <w:szCs w:val="28"/>
          <w:lang w:val="kk-KZ"/>
        </w:rPr>
        <w:t>Осындай құрылымдық көптүрлілік көміртектің наноқұрылымдар түзу мүмкіндігін арттырады</w:t>
      </w:r>
      <w:r>
        <w:rPr>
          <w:rFonts w:ascii="Times New Roman" w:hAnsi="Times New Roman"/>
          <w:sz w:val="28"/>
          <w:szCs w:val="28"/>
          <w:lang w:val="kk-KZ"/>
        </w:rPr>
        <w:t>, сондай-ақ әртүрлі геометриялық пішіндер мен өлшемдерде (0</w:t>
      </w:r>
      <w:r w:rsidRPr="001603BD">
        <w:rPr>
          <w:rFonts w:ascii="Times New Roman" w:hAnsi="Times New Roman"/>
          <w:sz w:val="28"/>
          <w:szCs w:val="28"/>
          <w:lang w:val="kk-KZ"/>
        </w:rPr>
        <w:t xml:space="preserve">D, 1D, 2D </w:t>
      </w:r>
      <w:r>
        <w:rPr>
          <w:rFonts w:ascii="Times New Roman" w:hAnsi="Times New Roman"/>
          <w:sz w:val="28"/>
          <w:szCs w:val="28"/>
          <w:lang w:val="kk-KZ"/>
        </w:rPr>
        <w:t xml:space="preserve">және </w:t>
      </w:r>
      <w:r w:rsidRPr="001603BD">
        <w:rPr>
          <w:rFonts w:ascii="Times New Roman" w:hAnsi="Times New Roman"/>
          <w:sz w:val="28"/>
          <w:szCs w:val="28"/>
          <w:lang w:val="kk-KZ"/>
        </w:rPr>
        <w:t>3</w:t>
      </w:r>
      <w:r w:rsidRPr="009A333F">
        <w:rPr>
          <w:rFonts w:ascii="Times New Roman" w:hAnsi="Times New Roman"/>
          <w:sz w:val="28"/>
          <w:szCs w:val="28"/>
          <w:lang w:val="kk-KZ"/>
        </w:rPr>
        <w:t>D</w:t>
      </w:r>
      <w:r>
        <w:rPr>
          <w:rFonts w:ascii="Times New Roman" w:hAnsi="Times New Roman"/>
          <w:sz w:val="28"/>
          <w:szCs w:val="28"/>
          <w:lang w:val="kk-KZ"/>
        </w:rPr>
        <w:t>) болуға мүмкіндік береді</w:t>
      </w:r>
      <w:r w:rsidR="00E06A6B" w:rsidRPr="00E06A6B">
        <w:rPr>
          <w:rFonts w:ascii="Times New Roman" w:hAnsi="Times New Roman"/>
          <w:sz w:val="28"/>
          <w:szCs w:val="28"/>
          <w:lang w:val="kk-KZ"/>
        </w:rPr>
        <w:t xml:space="preserve"> [7]</w:t>
      </w:r>
      <w:r w:rsidRPr="00051D5B">
        <w:rPr>
          <w:rFonts w:ascii="Times New Roman" w:hAnsi="Times New Roman"/>
          <w:sz w:val="28"/>
          <w:szCs w:val="28"/>
          <w:lang w:val="kk-KZ"/>
        </w:rPr>
        <w:t>. Көміртектік наноқұрылымдар – бұл наноөлшемді көміртек негізіндегі материалдар, олардың қатарына</w:t>
      </w:r>
      <w:r w:rsidRPr="00BD61B1">
        <w:rPr>
          <w:rFonts w:ascii="Times New Roman" w:hAnsi="Times New Roman"/>
          <w:sz w:val="28"/>
          <w:szCs w:val="28"/>
          <w:lang w:val="kk-KZ"/>
        </w:rPr>
        <w:t xml:space="preserve"> </w:t>
      </w:r>
      <w:r>
        <w:rPr>
          <w:rFonts w:ascii="Times New Roman" w:hAnsi="Times New Roman"/>
          <w:sz w:val="28"/>
          <w:szCs w:val="28"/>
          <w:lang w:val="kk-KZ"/>
        </w:rPr>
        <w:t>техникалық көміртек (күйе),</w:t>
      </w:r>
      <w:r w:rsidRPr="00051D5B">
        <w:rPr>
          <w:rFonts w:ascii="Times New Roman" w:hAnsi="Times New Roman"/>
          <w:sz w:val="28"/>
          <w:szCs w:val="28"/>
          <w:lang w:val="kk-KZ"/>
        </w:rPr>
        <w:t xml:space="preserve"> фуллерендер</w:t>
      </w:r>
      <w:r>
        <w:rPr>
          <w:rFonts w:ascii="Times New Roman" w:hAnsi="Times New Roman"/>
          <w:sz w:val="28"/>
          <w:szCs w:val="28"/>
          <w:lang w:val="kk-KZ"/>
        </w:rPr>
        <w:t xml:space="preserve"> (</w:t>
      </w:r>
      <w:r w:rsidRPr="009A333F">
        <w:rPr>
          <w:rFonts w:ascii="Times New Roman" w:hAnsi="Times New Roman"/>
          <w:sz w:val="28"/>
          <w:szCs w:val="28"/>
          <w:lang w:val="kk-KZ"/>
        </w:rPr>
        <w:t>0D</w:t>
      </w:r>
      <w:r>
        <w:rPr>
          <w:rFonts w:ascii="Times New Roman" w:hAnsi="Times New Roman"/>
          <w:sz w:val="28"/>
          <w:szCs w:val="28"/>
          <w:lang w:val="kk-KZ"/>
        </w:rPr>
        <w:t>)</w:t>
      </w:r>
      <w:r w:rsidRPr="00051D5B">
        <w:rPr>
          <w:rFonts w:ascii="Times New Roman" w:hAnsi="Times New Roman"/>
          <w:sz w:val="28"/>
          <w:szCs w:val="28"/>
          <w:lang w:val="kk-KZ"/>
        </w:rPr>
        <w:t>, көміртек нанотүтікшелері (КНТ), көміртек наножіпшелері</w:t>
      </w:r>
      <w:r w:rsidRPr="009A333F">
        <w:rPr>
          <w:rFonts w:ascii="Times New Roman" w:hAnsi="Times New Roman"/>
          <w:sz w:val="28"/>
          <w:szCs w:val="28"/>
          <w:lang w:val="kk-KZ"/>
        </w:rPr>
        <w:t xml:space="preserve"> (1D), </w:t>
      </w:r>
      <w:r>
        <w:rPr>
          <w:rFonts w:ascii="Times New Roman" w:hAnsi="Times New Roman"/>
          <w:sz w:val="28"/>
          <w:szCs w:val="28"/>
          <w:lang w:val="kk-KZ"/>
        </w:rPr>
        <w:t>графен</w:t>
      </w:r>
      <w:r w:rsidRPr="009A333F">
        <w:rPr>
          <w:rFonts w:ascii="Times New Roman" w:hAnsi="Times New Roman"/>
          <w:sz w:val="28"/>
          <w:szCs w:val="28"/>
          <w:lang w:val="kk-KZ"/>
        </w:rPr>
        <w:t xml:space="preserve"> (2D)</w:t>
      </w:r>
      <w:r w:rsidRPr="00051D5B">
        <w:rPr>
          <w:rFonts w:ascii="Times New Roman" w:hAnsi="Times New Roman"/>
          <w:sz w:val="28"/>
          <w:szCs w:val="28"/>
          <w:lang w:val="kk-KZ"/>
        </w:rPr>
        <w:t xml:space="preserve"> және аморфты көміртек құрылымдары жатады</w:t>
      </w:r>
      <w:r w:rsidR="00E06A6B" w:rsidRPr="00E06A6B">
        <w:rPr>
          <w:rFonts w:ascii="Times New Roman" w:hAnsi="Times New Roman"/>
          <w:sz w:val="28"/>
          <w:szCs w:val="28"/>
          <w:lang w:val="kk-KZ"/>
        </w:rPr>
        <w:t xml:space="preserve"> [8-11]</w:t>
      </w:r>
      <w:r w:rsidRPr="00051D5B">
        <w:rPr>
          <w:rFonts w:ascii="Times New Roman" w:hAnsi="Times New Roman"/>
          <w:sz w:val="28"/>
          <w:szCs w:val="28"/>
          <w:lang w:val="kk-KZ"/>
        </w:rPr>
        <w:t>.</w:t>
      </w:r>
      <w:r>
        <w:rPr>
          <w:rFonts w:ascii="Times New Roman" w:hAnsi="Times New Roman"/>
          <w:sz w:val="28"/>
          <w:szCs w:val="28"/>
          <w:lang w:val="kk-KZ"/>
        </w:rPr>
        <w:t xml:space="preserve"> Төменде көміртектің кейбір әртүрлі наноқұрылымдарына қысқаша тоқталып кетейік.</w:t>
      </w:r>
    </w:p>
    <w:p w:rsidR="00E33E01" w:rsidRPr="00C9458C" w:rsidRDefault="00E33E01" w:rsidP="00E33E01">
      <w:pPr>
        <w:spacing w:after="0" w:line="240" w:lineRule="auto"/>
        <w:ind w:right="-1" w:firstLine="709"/>
        <w:jc w:val="both"/>
        <w:rPr>
          <w:rFonts w:ascii="Times New Roman" w:eastAsiaTheme="minorHAnsi" w:hAnsi="Times New Roman"/>
          <w:bCs/>
          <w:sz w:val="28"/>
          <w:szCs w:val="28"/>
          <w:lang w:val="kk-KZ"/>
        </w:rPr>
      </w:pPr>
      <w:r>
        <w:rPr>
          <w:rFonts w:ascii="Times New Roman" w:eastAsiaTheme="minorHAnsi" w:hAnsi="Times New Roman"/>
          <w:bCs/>
          <w:sz w:val="28"/>
          <w:szCs w:val="28"/>
          <w:lang w:val="kk-KZ"/>
        </w:rPr>
        <w:t>Алмаз –</w:t>
      </w:r>
      <w:r w:rsidRPr="00B74A27">
        <w:rPr>
          <w:rFonts w:ascii="Times New Roman" w:eastAsiaTheme="minorHAnsi" w:hAnsi="Times New Roman"/>
          <w:bCs/>
          <w:sz w:val="28"/>
          <w:szCs w:val="28"/>
          <w:lang w:val="kk-KZ"/>
        </w:rPr>
        <w:t xml:space="preserve"> көміртектің </w:t>
      </w:r>
      <w:r w:rsidRPr="00F52263">
        <w:rPr>
          <w:rFonts w:ascii="Times New Roman" w:eastAsiaTheme="minorHAnsi" w:hAnsi="Times New Roman"/>
          <w:bCs/>
          <w:i/>
          <w:sz w:val="28"/>
          <w:szCs w:val="28"/>
          <w:lang w:val="kk-KZ"/>
        </w:rPr>
        <w:t>sp³</w:t>
      </w:r>
      <w:r w:rsidRPr="00B74A27">
        <w:rPr>
          <w:rFonts w:ascii="Times New Roman" w:eastAsiaTheme="minorHAnsi" w:hAnsi="Times New Roman"/>
          <w:bCs/>
          <w:sz w:val="28"/>
          <w:szCs w:val="28"/>
          <w:lang w:val="kk-KZ"/>
        </w:rPr>
        <w:t>-гибридтелген түрі, онда әрбір көміртегі атомы тетраэдр түрінде төрт басқа көміртегі атомымен ковалентті байланысқа түседі</w:t>
      </w:r>
      <w:r>
        <w:rPr>
          <w:rFonts w:ascii="Times New Roman" w:eastAsiaTheme="minorHAnsi" w:hAnsi="Times New Roman"/>
          <w:bCs/>
          <w:sz w:val="28"/>
          <w:szCs w:val="28"/>
          <w:lang w:val="kk-KZ"/>
        </w:rPr>
        <w:t xml:space="preserve"> (</w:t>
      </w:r>
      <w:r w:rsidR="00DD19ED">
        <w:rPr>
          <w:rFonts w:ascii="Times New Roman" w:eastAsiaTheme="minorHAnsi" w:hAnsi="Times New Roman"/>
          <w:bCs/>
          <w:sz w:val="28"/>
          <w:szCs w:val="28"/>
          <w:lang w:val="kk-KZ"/>
        </w:rPr>
        <w:t xml:space="preserve">сурет </w:t>
      </w:r>
      <w:r>
        <w:rPr>
          <w:rFonts w:ascii="Times New Roman" w:eastAsiaTheme="minorHAnsi" w:hAnsi="Times New Roman"/>
          <w:bCs/>
          <w:sz w:val="28"/>
          <w:szCs w:val="28"/>
          <w:lang w:val="kk-KZ"/>
        </w:rPr>
        <w:t>1.2, а)</w:t>
      </w:r>
      <w:r w:rsidRPr="00B74A27">
        <w:rPr>
          <w:rFonts w:ascii="Times New Roman" w:eastAsiaTheme="minorHAnsi" w:hAnsi="Times New Roman"/>
          <w:bCs/>
          <w:sz w:val="28"/>
          <w:szCs w:val="28"/>
          <w:lang w:val="kk-KZ"/>
        </w:rPr>
        <w:t xml:space="preserve">. Бұл тығыз үшөлшемді тор кристалдық құрылымға ие болып, оны әлемдегі ең қатты табиғи материал етеді. Алмаз диэлектрик болып табылады, бірақ кейбір қоспалармен (азот, бор) легирлеу арқылы оны жартылай өткізгішке айналдыруға болады. Ол оптикалық терезелер, кесу құралдары, электроника және кванттық сенсорлар саласында қолданылады. </w:t>
      </w:r>
      <w:r w:rsidRPr="003A6B8F">
        <w:rPr>
          <w:rFonts w:ascii="Times New Roman" w:eastAsiaTheme="minorHAnsi" w:hAnsi="Times New Roman"/>
          <w:bCs/>
          <w:sz w:val="28"/>
          <w:szCs w:val="28"/>
          <w:lang w:val="kk-KZ"/>
        </w:rPr>
        <w:t xml:space="preserve">Алмаз екі модификацияға ие </w:t>
      </w:r>
      <w:r>
        <w:rPr>
          <w:rFonts w:ascii="Times New Roman" w:eastAsiaTheme="minorHAnsi" w:hAnsi="Times New Roman"/>
          <w:bCs/>
          <w:sz w:val="28"/>
          <w:szCs w:val="28"/>
          <w:lang w:val="kk-KZ"/>
        </w:rPr>
        <w:t>–</w:t>
      </w:r>
      <w:r w:rsidRPr="003A6B8F">
        <w:rPr>
          <w:rFonts w:ascii="Times New Roman" w:eastAsiaTheme="minorHAnsi" w:hAnsi="Times New Roman"/>
          <w:bCs/>
          <w:sz w:val="28"/>
          <w:szCs w:val="28"/>
          <w:lang w:val="kk-KZ"/>
        </w:rPr>
        <w:t xml:space="preserve"> гексагоналдық және кубтық түрлерге, олардың ішінде кубтық түрі кеңінен таралған. Графитпен салыстырғанда алмаз қалыпты температура мен атмосфералық қысымда азырақ тұрақты болып келеді, сондықтан оны графиттен алу өте күрделі және экстремалды жағдайларды қажет етеді. </w:t>
      </w:r>
      <w:r>
        <w:rPr>
          <w:rFonts w:ascii="Times New Roman" w:eastAsiaTheme="minorHAnsi" w:hAnsi="Times New Roman"/>
          <w:bCs/>
          <w:sz w:val="28"/>
          <w:szCs w:val="28"/>
          <w:lang w:val="kk-KZ"/>
        </w:rPr>
        <w:t>Соңғы жылдары жоғары биосәйкестікке ие болуынан, суда жақсы еру және т.б. ерекше қасиеттерге ие болуынан наноалмаздар белсенді</w:t>
      </w:r>
      <w:r w:rsidRPr="003A6B8F">
        <w:rPr>
          <w:rFonts w:ascii="Times New Roman" w:eastAsiaTheme="minorHAnsi" w:hAnsi="Times New Roman"/>
          <w:bCs/>
          <w:sz w:val="28"/>
          <w:szCs w:val="28"/>
          <w:lang w:val="kk-KZ"/>
        </w:rPr>
        <w:t xml:space="preserve"> зерттелуде</w:t>
      </w:r>
      <w:r>
        <w:rPr>
          <w:rFonts w:ascii="Times New Roman" w:eastAsiaTheme="minorHAnsi" w:hAnsi="Times New Roman"/>
          <w:bCs/>
          <w:sz w:val="28"/>
          <w:szCs w:val="28"/>
          <w:lang w:val="kk-KZ"/>
        </w:rPr>
        <w:t xml:space="preserve">. </w:t>
      </w:r>
      <w:r w:rsidRPr="00913BCA">
        <w:rPr>
          <w:rFonts w:ascii="Times New Roman" w:eastAsiaTheme="minorHAnsi" w:hAnsi="Times New Roman"/>
          <w:bCs/>
          <w:sz w:val="28"/>
          <w:szCs w:val="28"/>
          <w:lang w:val="kk-KZ"/>
        </w:rPr>
        <w:t xml:space="preserve">Наноалмаз </w:t>
      </w:r>
      <w:r>
        <w:rPr>
          <w:rFonts w:ascii="Times New Roman" w:eastAsiaTheme="minorHAnsi" w:hAnsi="Times New Roman"/>
          <w:bCs/>
          <w:sz w:val="28"/>
          <w:szCs w:val="28"/>
          <w:lang w:val="kk-KZ"/>
        </w:rPr>
        <w:t>– бұл</w:t>
      </w:r>
      <w:r w:rsidRPr="00913BCA">
        <w:rPr>
          <w:rFonts w:ascii="Times New Roman" w:eastAsiaTheme="minorHAnsi" w:hAnsi="Times New Roman"/>
          <w:bCs/>
          <w:sz w:val="28"/>
          <w:szCs w:val="28"/>
          <w:lang w:val="kk-KZ"/>
        </w:rPr>
        <w:t xml:space="preserve"> өлшемі 1</w:t>
      </w:r>
      <w:r>
        <w:rPr>
          <w:rFonts w:ascii="Times New Roman" w:eastAsiaTheme="minorHAnsi" w:hAnsi="Times New Roman"/>
          <w:bCs/>
          <w:sz w:val="28"/>
          <w:szCs w:val="28"/>
          <w:lang w:val="kk-KZ"/>
        </w:rPr>
        <w:t>-</w:t>
      </w:r>
      <w:r w:rsidRPr="00913BCA">
        <w:rPr>
          <w:rFonts w:ascii="Times New Roman" w:eastAsiaTheme="minorHAnsi" w:hAnsi="Times New Roman"/>
          <w:bCs/>
          <w:sz w:val="28"/>
          <w:szCs w:val="28"/>
          <w:lang w:val="kk-KZ"/>
        </w:rPr>
        <w:t xml:space="preserve">100 </w:t>
      </w:r>
      <w:r>
        <w:rPr>
          <w:rFonts w:ascii="Times New Roman" w:eastAsiaTheme="minorHAnsi" w:hAnsi="Times New Roman"/>
          <w:bCs/>
          <w:sz w:val="28"/>
          <w:szCs w:val="28"/>
          <w:lang w:val="kk-KZ"/>
        </w:rPr>
        <w:t>нм</w:t>
      </w:r>
      <w:r w:rsidRPr="00913BCA">
        <w:rPr>
          <w:rFonts w:ascii="Times New Roman" w:eastAsiaTheme="minorHAnsi" w:hAnsi="Times New Roman"/>
          <w:bCs/>
          <w:sz w:val="28"/>
          <w:szCs w:val="28"/>
          <w:lang w:val="kk-KZ"/>
        </w:rPr>
        <w:t xml:space="preserve"> аралығында болатын, алмаз фаза</w:t>
      </w:r>
      <w:r>
        <w:rPr>
          <w:rFonts w:ascii="Times New Roman" w:eastAsiaTheme="minorHAnsi" w:hAnsi="Times New Roman"/>
          <w:bCs/>
          <w:sz w:val="28"/>
          <w:szCs w:val="28"/>
          <w:lang w:val="kk-KZ"/>
        </w:rPr>
        <w:t xml:space="preserve">сындағы көміртегі нанобөлшектері болып табылады. </w:t>
      </w:r>
      <w:r w:rsidRPr="00C9458C">
        <w:rPr>
          <w:rFonts w:ascii="Times New Roman" w:eastAsiaTheme="minorHAnsi" w:hAnsi="Times New Roman"/>
          <w:bCs/>
          <w:sz w:val="28"/>
          <w:szCs w:val="28"/>
          <w:lang w:val="kk-KZ"/>
        </w:rPr>
        <w:t>Соңғы зерттеулер аморфты көміртектің қалыпты қысым мен температурада наноалмаздарға айналуы мүмкін екенін көрсетті, бұл олардың синтезін ықшамдауға және өндірістік масштабқа шығаруға мүмкіндік береді</w:t>
      </w:r>
      <w:r w:rsidR="00E06A6B" w:rsidRPr="00E06A6B">
        <w:rPr>
          <w:rFonts w:ascii="Times New Roman" w:eastAsiaTheme="minorHAnsi" w:hAnsi="Times New Roman"/>
          <w:bCs/>
          <w:sz w:val="28"/>
          <w:szCs w:val="28"/>
          <w:lang w:val="kk-KZ"/>
        </w:rPr>
        <w:t xml:space="preserve"> [12]</w:t>
      </w:r>
      <w:r w:rsidRPr="00C9458C">
        <w:rPr>
          <w:rFonts w:ascii="Times New Roman" w:eastAsiaTheme="minorHAnsi" w:hAnsi="Times New Roman"/>
          <w:bCs/>
          <w:sz w:val="28"/>
          <w:szCs w:val="28"/>
          <w:lang w:val="kk-KZ"/>
        </w:rPr>
        <w:t>.</w:t>
      </w:r>
    </w:p>
    <w:p w:rsidR="00E33E01" w:rsidRDefault="00E33E01" w:rsidP="00E33E01">
      <w:pPr>
        <w:spacing w:after="0" w:line="240" w:lineRule="auto"/>
        <w:ind w:right="-1" w:firstLine="709"/>
        <w:jc w:val="both"/>
        <w:rPr>
          <w:rFonts w:ascii="Times New Roman" w:eastAsiaTheme="minorHAnsi" w:hAnsi="Times New Roman"/>
          <w:bCs/>
          <w:sz w:val="28"/>
          <w:szCs w:val="28"/>
          <w:lang w:val="kk-KZ"/>
        </w:rPr>
      </w:pPr>
      <w:r w:rsidRPr="00243BCE">
        <w:rPr>
          <w:rFonts w:ascii="Times New Roman" w:eastAsiaTheme="minorHAnsi" w:hAnsi="Times New Roman"/>
          <w:bCs/>
          <w:sz w:val="28"/>
          <w:szCs w:val="28"/>
          <w:lang w:val="kk-KZ"/>
        </w:rPr>
        <w:lastRenderedPageBreak/>
        <w:t xml:space="preserve">Графит </w:t>
      </w:r>
      <w:r>
        <w:rPr>
          <w:rFonts w:ascii="Times New Roman" w:eastAsiaTheme="minorHAnsi" w:hAnsi="Times New Roman"/>
          <w:bCs/>
          <w:sz w:val="28"/>
          <w:szCs w:val="28"/>
          <w:lang w:val="kk-KZ"/>
        </w:rPr>
        <w:t>–</w:t>
      </w:r>
      <w:r w:rsidRPr="00243BCE">
        <w:rPr>
          <w:rFonts w:ascii="Times New Roman" w:eastAsiaTheme="minorHAnsi" w:hAnsi="Times New Roman"/>
          <w:bCs/>
          <w:sz w:val="28"/>
          <w:szCs w:val="28"/>
          <w:lang w:val="kk-KZ"/>
        </w:rPr>
        <w:t xml:space="preserve"> табиғатта кристалдық </w:t>
      </w:r>
      <w:r>
        <w:rPr>
          <w:rFonts w:ascii="Times New Roman" w:eastAsiaTheme="minorHAnsi" w:hAnsi="Times New Roman"/>
          <w:bCs/>
          <w:sz w:val="28"/>
          <w:szCs w:val="28"/>
          <w:lang w:val="kk-KZ"/>
        </w:rPr>
        <w:t>және</w:t>
      </w:r>
      <w:r w:rsidRPr="00243BCE">
        <w:rPr>
          <w:rFonts w:ascii="Times New Roman" w:eastAsiaTheme="minorHAnsi" w:hAnsi="Times New Roman"/>
          <w:bCs/>
          <w:sz w:val="28"/>
          <w:szCs w:val="28"/>
          <w:lang w:val="kk-KZ"/>
        </w:rPr>
        <w:t xml:space="preserve"> аморфты түрде кездесетін табиғи материал. </w:t>
      </w:r>
      <w:r>
        <w:rPr>
          <w:rFonts w:ascii="Times New Roman" w:eastAsiaTheme="minorHAnsi" w:hAnsi="Times New Roman"/>
          <w:bCs/>
          <w:sz w:val="28"/>
          <w:szCs w:val="28"/>
          <w:lang w:val="kk-KZ"/>
        </w:rPr>
        <w:t>Графит Ж</w:t>
      </w:r>
      <w:r w:rsidRPr="00243BCE">
        <w:rPr>
          <w:rFonts w:ascii="Times New Roman" w:eastAsiaTheme="minorHAnsi" w:hAnsi="Times New Roman"/>
          <w:bCs/>
          <w:sz w:val="28"/>
          <w:szCs w:val="28"/>
          <w:lang w:val="kk-KZ"/>
        </w:rPr>
        <w:t>ер бетінде</w:t>
      </w:r>
      <w:r>
        <w:rPr>
          <w:rFonts w:ascii="Times New Roman" w:eastAsiaTheme="minorHAnsi" w:hAnsi="Times New Roman"/>
          <w:bCs/>
          <w:sz w:val="28"/>
          <w:szCs w:val="28"/>
          <w:lang w:val="kk-KZ"/>
        </w:rPr>
        <w:t>гі</w:t>
      </w:r>
      <w:r w:rsidRPr="00243BCE">
        <w:rPr>
          <w:rFonts w:ascii="Times New Roman" w:eastAsiaTheme="minorHAnsi" w:hAnsi="Times New Roman"/>
          <w:bCs/>
          <w:sz w:val="28"/>
          <w:szCs w:val="28"/>
          <w:lang w:val="kk-KZ"/>
        </w:rPr>
        <w:t xml:space="preserve"> көміртектің ең тұрақты түрі болып табылады және идеалды жағдайда </w:t>
      </w:r>
      <w:r w:rsidRPr="00F316A9">
        <w:rPr>
          <w:rFonts w:ascii="Times New Roman" w:eastAsiaTheme="minorHAnsi" w:hAnsi="Times New Roman"/>
          <w:bCs/>
          <w:i/>
          <w:sz w:val="28"/>
          <w:szCs w:val="28"/>
          <w:lang w:val="kk-KZ"/>
        </w:rPr>
        <w:t>sp²</w:t>
      </w:r>
      <w:r w:rsidRPr="00243BCE">
        <w:rPr>
          <w:rFonts w:ascii="Times New Roman" w:eastAsiaTheme="minorHAnsi" w:hAnsi="Times New Roman"/>
          <w:bCs/>
          <w:sz w:val="28"/>
          <w:szCs w:val="28"/>
          <w:lang w:val="kk-KZ"/>
        </w:rPr>
        <w:t>-гибридтелген көміртегі атомдарының шексіз қабаттарынан тұрады. Бұл қабаттарды «графен қабаттары» деп атайды, олар өзара әлсіз Ван-дер-Ваальс күштері арқылы байланыс</w:t>
      </w:r>
      <w:r>
        <w:rPr>
          <w:rFonts w:ascii="Times New Roman" w:eastAsiaTheme="minorHAnsi" w:hAnsi="Times New Roman"/>
          <w:bCs/>
          <w:sz w:val="28"/>
          <w:szCs w:val="28"/>
          <w:lang w:val="kk-KZ"/>
        </w:rPr>
        <w:t>ады</w:t>
      </w:r>
      <w:r w:rsidRPr="00C60ACB">
        <w:rPr>
          <w:rFonts w:ascii="Times New Roman" w:eastAsiaTheme="minorHAnsi" w:hAnsi="Times New Roman"/>
          <w:bCs/>
          <w:sz w:val="28"/>
          <w:szCs w:val="28"/>
          <w:lang w:val="kk-KZ"/>
        </w:rPr>
        <w:t xml:space="preserve"> </w:t>
      </w:r>
      <w:r w:rsidRPr="00A0397A">
        <w:rPr>
          <w:rFonts w:ascii="Times New Roman" w:eastAsiaTheme="minorHAnsi" w:hAnsi="Times New Roman"/>
          <w:bCs/>
          <w:sz w:val="28"/>
          <w:szCs w:val="28"/>
          <w:lang w:val="kk-KZ"/>
        </w:rPr>
        <w:t>(</w:t>
      </w:r>
      <w:r>
        <w:rPr>
          <w:rFonts w:ascii="Times New Roman" w:eastAsiaTheme="minorHAnsi" w:hAnsi="Times New Roman"/>
          <w:bCs/>
          <w:sz w:val="28"/>
          <w:szCs w:val="28"/>
          <w:lang w:val="kk-KZ"/>
        </w:rPr>
        <w:t>сурет</w:t>
      </w:r>
      <w:r w:rsidR="00DD19ED">
        <w:rPr>
          <w:rFonts w:ascii="Times New Roman" w:eastAsiaTheme="minorHAnsi" w:hAnsi="Times New Roman"/>
          <w:bCs/>
          <w:sz w:val="28"/>
          <w:szCs w:val="28"/>
          <w:lang w:val="kk-KZ"/>
        </w:rPr>
        <w:t xml:space="preserve"> </w:t>
      </w:r>
      <w:r w:rsidR="00DD19ED" w:rsidRPr="00A0397A">
        <w:rPr>
          <w:rFonts w:ascii="Times New Roman" w:eastAsiaTheme="minorHAnsi" w:hAnsi="Times New Roman"/>
          <w:bCs/>
          <w:sz w:val="28"/>
          <w:szCs w:val="28"/>
          <w:lang w:val="kk-KZ"/>
        </w:rPr>
        <w:t>1.</w:t>
      </w:r>
      <w:r w:rsidR="00DD19ED">
        <w:rPr>
          <w:rFonts w:ascii="Times New Roman" w:eastAsiaTheme="minorHAnsi" w:hAnsi="Times New Roman"/>
          <w:bCs/>
          <w:sz w:val="28"/>
          <w:szCs w:val="28"/>
          <w:lang w:val="kk-KZ"/>
        </w:rPr>
        <w:t>2, б</w:t>
      </w:r>
      <w:r w:rsidRPr="00A0397A">
        <w:rPr>
          <w:rFonts w:ascii="Times New Roman" w:eastAsiaTheme="minorHAnsi" w:hAnsi="Times New Roman"/>
          <w:bCs/>
          <w:sz w:val="28"/>
          <w:szCs w:val="28"/>
          <w:lang w:val="kk-KZ"/>
        </w:rPr>
        <w:t>)</w:t>
      </w:r>
      <w:r w:rsidRPr="00243BCE">
        <w:rPr>
          <w:rFonts w:ascii="Times New Roman" w:eastAsiaTheme="minorHAnsi" w:hAnsi="Times New Roman"/>
          <w:bCs/>
          <w:sz w:val="28"/>
          <w:szCs w:val="28"/>
          <w:lang w:val="kk-KZ"/>
        </w:rPr>
        <w:t xml:space="preserve">. </w:t>
      </w:r>
      <w:r w:rsidRPr="00970E67">
        <w:rPr>
          <w:rFonts w:ascii="Times New Roman" w:eastAsiaTheme="minorHAnsi" w:hAnsi="Times New Roman"/>
          <w:bCs/>
          <w:sz w:val="28"/>
          <w:szCs w:val="28"/>
          <w:lang w:val="kk-KZ"/>
        </w:rPr>
        <w:t xml:space="preserve">Осы күштердің әлсіздігі графитке жұмсақтық, иілгіштік және қабаттарға бөліну қасиетін береді. </w:t>
      </w:r>
      <w:r w:rsidRPr="0079720F">
        <w:rPr>
          <w:rFonts w:ascii="Times New Roman" w:eastAsiaTheme="minorHAnsi" w:hAnsi="Times New Roman"/>
          <w:bCs/>
          <w:sz w:val="28"/>
          <w:szCs w:val="28"/>
          <w:lang w:val="kk-KZ"/>
        </w:rPr>
        <w:t xml:space="preserve">Осы қасиеттеріне байланысты ол көптеген өнеркәсіп салаларында </w:t>
      </w:r>
      <w:r>
        <w:rPr>
          <w:rFonts w:ascii="Times New Roman" w:eastAsiaTheme="minorHAnsi" w:hAnsi="Times New Roman"/>
          <w:bCs/>
          <w:sz w:val="28"/>
          <w:szCs w:val="28"/>
          <w:lang w:val="kk-KZ"/>
        </w:rPr>
        <w:t xml:space="preserve">майлағыш ретінде қолданылады. </w:t>
      </w:r>
      <w:r w:rsidRPr="0079720F">
        <w:rPr>
          <w:rFonts w:ascii="Times New Roman" w:eastAsiaTheme="minorHAnsi" w:hAnsi="Times New Roman"/>
          <w:bCs/>
          <w:sz w:val="28"/>
          <w:szCs w:val="28"/>
          <w:lang w:val="kk-KZ"/>
        </w:rPr>
        <w:t xml:space="preserve">Графиттің </w:t>
      </w:r>
      <w:r w:rsidRPr="00F316A9">
        <w:rPr>
          <w:rFonts w:ascii="Times New Roman" w:eastAsiaTheme="minorHAnsi" w:hAnsi="Times New Roman"/>
          <w:bCs/>
          <w:i/>
          <w:sz w:val="28"/>
          <w:szCs w:val="28"/>
          <w:lang w:val="en-US"/>
        </w:rPr>
        <w:t>π</w:t>
      </w:r>
      <w:r w:rsidRPr="0079720F">
        <w:rPr>
          <w:rFonts w:ascii="Times New Roman" w:eastAsiaTheme="minorHAnsi" w:hAnsi="Times New Roman"/>
          <w:bCs/>
          <w:sz w:val="28"/>
          <w:szCs w:val="28"/>
          <w:lang w:val="kk-KZ"/>
        </w:rPr>
        <w:t xml:space="preserve">-электрондарының шашыраңқы </w:t>
      </w:r>
      <w:r>
        <w:rPr>
          <w:rFonts w:ascii="Times New Roman" w:eastAsiaTheme="minorHAnsi" w:hAnsi="Times New Roman"/>
          <w:bCs/>
          <w:sz w:val="28"/>
          <w:szCs w:val="28"/>
          <w:lang w:val="kk-KZ"/>
        </w:rPr>
        <w:t>бұлтқа</w:t>
      </w:r>
      <w:r w:rsidRPr="0079720F">
        <w:rPr>
          <w:rFonts w:ascii="Times New Roman" w:eastAsiaTheme="minorHAnsi" w:hAnsi="Times New Roman"/>
          <w:bCs/>
          <w:sz w:val="28"/>
          <w:szCs w:val="28"/>
          <w:lang w:val="kk-KZ"/>
        </w:rPr>
        <w:t xml:space="preserve"> </w:t>
      </w:r>
      <w:r>
        <w:rPr>
          <w:rFonts w:ascii="Times New Roman" w:eastAsiaTheme="minorHAnsi" w:hAnsi="Times New Roman"/>
          <w:bCs/>
          <w:sz w:val="28"/>
          <w:szCs w:val="28"/>
          <w:lang w:val="kk-KZ"/>
        </w:rPr>
        <w:t xml:space="preserve">ие болуының әсерінен </w:t>
      </w:r>
      <w:r w:rsidRPr="0079720F">
        <w:rPr>
          <w:rFonts w:ascii="Times New Roman" w:eastAsiaTheme="minorHAnsi" w:hAnsi="Times New Roman"/>
          <w:bCs/>
          <w:sz w:val="28"/>
          <w:szCs w:val="28"/>
          <w:lang w:val="kk-KZ"/>
        </w:rPr>
        <w:t>ол</w:t>
      </w:r>
      <w:r>
        <w:rPr>
          <w:rFonts w:ascii="Times New Roman" w:eastAsiaTheme="minorHAnsi" w:hAnsi="Times New Roman"/>
          <w:bCs/>
          <w:sz w:val="28"/>
          <w:szCs w:val="28"/>
          <w:lang w:val="kk-KZ"/>
        </w:rPr>
        <w:t xml:space="preserve"> жақсы</w:t>
      </w:r>
      <w:r w:rsidRPr="0079720F">
        <w:rPr>
          <w:rFonts w:ascii="Times New Roman" w:eastAsiaTheme="minorHAnsi" w:hAnsi="Times New Roman"/>
          <w:bCs/>
          <w:sz w:val="28"/>
          <w:szCs w:val="28"/>
          <w:lang w:val="kk-KZ"/>
        </w:rPr>
        <w:t xml:space="preserve"> жылу</w:t>
      </w:r>
      <w:r>
        <w:rPr>
          <w:rFonts w:ascii="Times New Roman" w:eastAsiaTheme="minorHAnsi" w:hAnsi="Times New Roman"/>
          <w:bCs/>
          <w:sz w:val="28"/>
          <w:szCs w:val="28"/>
          <w:lang w:val="kk-KZ"/>
        </w:rPr>
        <w:t>- мен электрөткізгіштікке</w:t>
      </w:r>
      <w:r w:rsidRPr="0079720F">
        <w:rPr>
          <w:rFonts w:ascii="Times New Roman" w:eastAsiaTheme="minorHAnsi" w:hAnsi="Times New Roman"/>
          <w:bCs/>
          <w:sz w:val="28"/>
          <w:szCs w:val="28"/>
          <w:lang w:val="kk-KZ"/>
        </w:rPr>
        <w:t xml:space="preserve"> </w:t>
      </w:r>
      <w:r>
        <w:rPr>
          <w:rFonts w:ascii="Times New Roman" w:eastAsiaTheme="minorHAnsi" w:hAnsi="Times New Roman"/>
          <w:bCs/>
          <w:sz w:val="28"/>
          <w:szCs w:val="28"/>
          <w:lang w:val="kk-KZ"/>
        </w:rPr>
        <w:t>ие</w:t>
      </w:r>
      <w:r w:rsidRPr="0079720F">
        <w:rPr>
          <w:rFonts w:ascii="Times New Roman" w:eastAsiaTheme="minorHAnsi" w:hAnsi="Times New Roman"/>
          <w:bCs/>
          <w:sz w:val="28"/>
          <w:szCs w:val="28"/>
          <w:lang w:val="kk-KZ"/>
        </w:rPr>
        <w:t xml:space="preserve">, бірақ бұл өткізгіштік тек </w:t>
      </w:r>
      <w:r>
        <w:rPr>
          <w:rFonts w:ascii="Times New Roman" w:eastAsiaTheme="minorHAnsi" w:hAnsi="Times New Roman"/>
          <w:bCs/>
          <w:sz w:val="28"/>
          <w:szCs w:val="28"/>
          <w:lang w:val="kk-KZ"/>
        </w:rPr>
        <w:t>жазықтық бағыты</w:t>
      </w:r>
      <w:r w:rsidRPr="0079720F">
        <w:rPr>
          <w:rFonts w:ascii="Times New Roman" w:eastAsiaTheme="minorHAnsi" w:hAnsi="Times New Roman"/>
          <w:bCs/>
          <w:sz w:val="28"/>
          <w:szCs w:val="28"/>
          <w:lang w:val="kk-KZ"/>
        </w:rPr>
        <w:t xml:space="preserve"> бойынша жоғары болады. </w:t>
      </w:r>
      <w:r w:rsidRPr="00983EA6">
        <w:rPr>
          <w:rFonts w:ascii="Times New Roman" w:eastAsiaTheme="minorHAnsi" w:hAnsi="Times New Roman"/>
          <w:bCs/>
          <w:sz w:val="28"/>
          <w:szCs w:val="28"/>
          <w:lang w:val="kk-KZ"/>
        </w:rPr>
        <w:t xml:space="preserve">Ал қабаттарға перпендикуляр бағытта өткізгіштік әлдеқайда төмен. Графит көрінетін жарықты жақсы шағылдырады. Бұл қасиетті идеалды қара дененің моделін жасау үшін пайдалануға болады </w:t>
      </w:r>
      <w:r>
        <w:rPr>
          <w:rFonts w:ascii="Times New Roman" w:eastAsiaTheme="minorHAnsi" w:hAnsi="Times New Roman"/>
          <w:bCs/>
          <w:sz w:val="28"/>
          <w:szCs w:val="28"/>
          <w:lang w:val="kk-KZ"/>
        </w:rPr>
        <w:t>–</w:t>
      </w:r>
      <w:r w:rsidRPr="00983EA6">
        <w:rPr>
          <w:rFonts w:ascii="Times New Roman" w:eastAsiaTheme="minorHAnsi" w:hAnsi="Times New Roman"/>
          <w:bCs/>
          <w:sz w:val="28"/>
          <w:szCs w:val="28"/>
          <w:lang w:val="kk-KZ"/>
        </w:rPr>
        <w:t xml:space="preserve"> мысалы, </w:t>
      </w:r>
      <w:r>
        <w:rPr>
          <w:rFonts w:ascii="Times New Roman" w:eastAsiaTheme="minorHAnsi" w:hAnsi="Times New Roman"/>
          <w:bCs/>
          <w:sz w:val="28"/>
          <w:szCs w:val="28"/>
          <w:lang w:val="kk-KZ"/>
        </w:rPr>
        <w:t>техникалық көміртегі</w:t>
      </w:r>
      <w:r w:rsidRPr="00983EA6">
        <w:rPr>
          <w:rFonts w:ascii="Times New Roman" w:eastAsiaTheme="minorHAnsi" w:hAnsi="Times New Roman"/>
          <w:bCs/>
          <w:sz w:val="28"/>
          <w:szCs w:val="28"/>
          <w:lang w:val="kk-KZ"/>
        </w:rPr>
        <w:t xml:space="preserve"> сәулеленудің 99,5%-на дейіні </w:t>
      </w:r>
      <w:r>
        <w:rPr>
          <w:rFonts w:ascii="Times New Roman" w:eastAsiaTheme="minorHAnsi" w:hAnsi="Times New Roman"/>
          <w:bCs/>
          <w:sz w:val="28"/>
          <w:szCs w:val="28"/>
          <w:lang w:val="kk-KZ"/>
        </w:rPr>
        <w:t>жұта</w:t>
      </w:r>
      <w:r w:rsidRPr="00983EA6">
        <w:rPr>
          <w:rFonts w:ascii="Times New Roman" w:eastAsiaTheme="minorHAnsi" w:hAnsi="Times New Roman"/>
          <w:bCs/>
          <w:sz w:val="28"/>
          <w:szCs w:val="28"/>
          <w:lang w:val="kk-KZ"/>
        </w:rPr>
        <w:t xml:space="preserve"> алады. Көміртегінің поликристалдық түрлерінің қара түсі мен өте кішкентай бөлшектері жарық сәулесінің бөлшектер арасындағы саңылаулар мен қуыстарда бірнеше рет шағылуына әкеледі.</w:t>
      </w:r>
      <w:r>
        <w:rPr>
          <w:rFonts w:ascii="Times New Roman" w:eastAsiaTheme="minorHAnsi" w:hAnsi="Times New Roman"/>
          <w:bCs/>
          <w:sz w:val="28"/>
          <w:szCs w:val="28"/>
          <w:lang w:val="kk-KZ"/>
        </w:rPr>
        <w:t xml:space="preserve"> </w:t>
      </w:r>
      <w:r w:rsidRPr="0014063C">
        <w:rPr>
          <w:rFonts w:ascii="Times New Roman" w:eastAsiaTheme="minorHAnsi" w:hAnsi="Times New Roman"/>
          <w:bCs/>
          <w:sz w:val="28"/>
          <w:szCs w:val="28"/>
          <w:lang w:val="kk-KZ"/>
        </w:rPr>
        <w:t xml:space="preserve">Графиттің қолданылу аясы өте кең: ядролық реакторларда, </w:t>
      </w:r>
      <w:r>
        <w:rPr>
          <w:rFonts w:ascii="Times New Roman" w:eastAsiaTheme="minorHAnsi" w:hAnsi="Times New Roman"/>
          <w:bCs/>
          <w:sz w:val="28"/>
          <w:szCs w:val="28"/>
          <w:lang w:val="kk-KZ"/>
        </w:rPr>
        <w:t>б</w:t>
      </w:r>
      <w:r w:rsidRPr="0014063C">
        <w:rPr>
          <w:rFonts w:ascii="Times New Roman" w:eastAsiaTheme="minorHAnsi" w:hAnsi="Times New Roman"/>
          <w:bCs/>
          <w:sz w:val="28"/>
          <w:szCs w:val="28"/>
          <w:lang w:val="kk-KZ"/>
        </w:rPr>
        <w:t>атареяларда, болат</w:t>
      </w:r>
      <w:r>
        <w:rPr>
          <w:rFonts w:ascii="Times New Roman" w:eastAsiaTheme="minorHAnsi" w:hAnsi="Times New Roman"/>
          <w:bCs/>
          <w:sz w:val="28"/>
          <w:szCs w:val="28"/>
          <w:lang w:val="kk-KZ"/>
        </w:rPr>
        <w:t xml:space="preserve"> өндірісінде</w:t>
      </w:r>
      <w:r w:rsidRPr="0014063C">
        <w:rPr>
          <w:rFonts w:ascii="Times New Roman" w:eastAsiaTheme="minorHAnsi" w:hAnsi="Times New Roman"/>
          <w:bCs/>
          <w:sz w:val="28"/>
          <w:szCs w:val="28"/>
          <w:lang w:val="kk-KZ"/>
        </w:rPr>
        <w:t>, коррозияға қарсы қабаттарда және басқа да көптеген аймақтарда қолданылады</w:t>
      </w:r>
      <w:r w:rsidR="00E06A6B" w:rsidRPr="00E06A6B">
        <w:rPr>
          <w:rFonts w:ascii="Times New Roman" w:eastAsiaTheme="minorHAnsi" w:hAnsi="Times New Roman"/>
          <w:bCs/>
          <w:sz w:val="28"/>
          <w:szCs w:val="28"/>
          <w:lang w:val="kk-KZ"/>
        </w:rPr>
        <w:t xml:space="preserve"> [13-15]</w:t>
      </w:r>
      <w:r w:rsidRPr="0014063C">
        <w:rPr>
          <w:rFonts w:ascii="Times New Roman" w:eastAsiaTheme="minorHAnsi" w:hAnsi="Times New Roman"/>
          <w:bCs/>
          <w:sz w:val="28"/>
          <w:szCs w:val="28"/>
          <w:lang w:val="kk-KZ"/>
        </w:rPr>
        <w:t>.</w:t>
      </w:r>
    </w:p>
    <w:p w:rsidR="00E33E01" w:rsidRDefault="00E33E01" w:rsidP="00E33E01">
      <w:pPr>
        <w:spacing w:after="0" w:line="240" w:lineRule="auto"/>
        <w:ind w:right="-1" w:firstLine="709"/>
        <w:jc w:val="both"/>
        <w:rPr>
          <w:rFonts w:ascii="Times New Roman" w:hAnsi="Times New Roman"/>
          <w:sz w:val="28"/>
          <w:szCs w:val="28"/>
          <w:lang w:val="kk-KZ"/>
        </w:rPr>
      </w:pPr>
      <w:r w:rsidRPr="009C494C">
        <w:rPr>
          <w:rFonts w:ascii="Times New Roman" w:hAnsi="Times New Roman"/>
          <w:sz w:val="28"/>
          <w:szCs w:val="28"/>
          <w:lang w:val="kk-KZ"/>
        </w:rPr>
        <w:t xml:space="preserve">Графен – бұл жоғары меншікті беткі ауданымен, тамаша жылу өткізгіштігімен, кванттық Холл </w:t>
      </w:r>
      <w:r>
        <w:rPr>
          <w:rFonts w:ascii="Times New Roman" w:hAnsi="Times New Roman"/>
          <w:sz w:val="28"/>
          <w:szCs w:val="28"/>
          <w:lang w:val="kk-KZ"/>
        </w:rPr>
        <w:t>эффектісінің</w:t>
      </w:r>
      <w:r w:rsidRPr="009C494C">
        <w:rPr>
          <w:rFonts w:ascii="Times New Roman" w:hAnsi="Times New Roman"/>
          <w:sz w:val="28"/>
          <w:szCs w:val="28"/>
          <w:lang w:val="kk-KZ"/>
        </w:rPr>
        <w:t xml:space="preserve"> болуымен, көрінетін және жақын инфрақызыл аймақтағы жарықты сіңіру қабілетімен және шамамен 97,7% оптикалық мөлдірлігімен ерекшеленетін ерекше мөлдір материал</w:t>
      </w:r>
      <w:r w:rsidR="00E06A6B" w:rsidRPr="00E06A6B">
        <w:rPr>
          <w:rFonts w:ascii="Times New Roman" w:hAnsi="Times New Roman"/>
          <w:sz w:val="28"/>
          <w:szCs w:val="28"/>
          <w:lang w:val="kk-KZ"/>
        </w:rPr>
        <w:t xml:space="preserve"> [16]</w:t>
      </w:r>
      <w:r w:rsidRPr="009C494C">
        <w:rPr>
          <w:rFonts w:ascii="Times New Roman" w:hAnsi="Times New Roman"/>
          <w:sz w:val="28"/>
          <w:szCs w:val="28"/>
          <w:lang w:val="kk-KZ"/>
        </w:rPr>
        <w:t>. Сонымен қатар, ол өте жақсы электр өткізгіштікке жә</w:t>
      </w:r>
      <w:r>
        <w:rPr>
          <w:rFonts w:ascii="Times New Roman" w:hAnsi="Times New Roman"/>
          <w:sz w:val="28"/>
          <w:szCs w:val="28"/>
          <w:lang w:val="kk-KZ"/>
        </w:rPr>
        <w:t xml:space="preserve">не жоғары Юнг модуліне ие. </w:t>
      </w:r>
      <w:r w:rsidRPr="00835254">
        <w:rPr>
          <w:rFonts w:ascii="Times New Roman" w:hAnsi="Times New Roman"/>
          <w:color w:val="1F1F1F"/>
          <w:sz w:val="28"/>
          <w:szCs w:val="28"/>
          <w:lang w:val="kk-KZ"/>
        </w:rPr>
        <w:t>Графен</w:t>
      </w:r>
      <w:r>
        <w:rPr>
          <w:rFonts w:ascii="Times New Roman" w:hAnsi="Times New Roman"/>
          <w:color w:val="1F1F1F"/>
          <w:sz w:val="28"/>
          <w:szCs w:val="28"/>
          <w:lang w:val="kk-KZ"/>
        </w:rPr>
        <w:t>ді</w:t>
      </w:r>
      <w:r w:rsidRPr="00835254">
        <w:rPr>
          <w:rFonts w:ascii="Times New Roman" w:hAnsi="Times New Roman"/>
          <w:color w:val="1F1F1F"/>
          <w:sz w:val="28"/>
          <w:szCs w:val="28"/>
          <w:lang w:val="kk-KZ"/>
        </w:rPr>
        <w:t xml:space="preserve"> </w:t>
      </w:r>
      <w:r>
        <w:rPr>
          <w:rFonts w:ascii="Times New Roman" w:hAnsi="Times New Roman"/>
          <w:color w:val="1F1F1F"/>
          <w:sz w:val="28"/>
          <w:szCs w:val="28"/>
          <w:lang w:val="kk-KZ"/>
        </w:rPr>
        <w:t xml:space="preserve">алғаш рет </w:t>
      </w:r>
      <w:r w:rsidRPr="00835254">
        <w:rPr>
          <w:rFonts w:ascii="Times New Roman" w:hAnsi="Times New Roman"/>
          <w:color w:val="1F1F1F"/>
          <w:sz w:val="28"/>
          <w:szCs w:val="28"/>
          <w:lang w:val="kk-KZ"/>
        </w:rPr>
        <w:t xml:space="preserve">2004 жылы Гейм мен Новоселов ұсынған. </w:t>
      </w:r>
      <w:r w:rsidRPr="009C494C">
        <w:rPr>
          <w:rFonts w:ascii="Times New Roman" w:hAnsi="Times New Roman"/>
          <w:sz w:val="28"/>
          <w:szCs w:val="28"/>
          <w:lang w:val="kk-KZ"/>
        </w:rPr>
        <w:t xml:space="preserve">Құрылымдық тұрғыдан графен – бұл тек көміртектен тұратын алтыбұрышты жазық құрылымы бар екі өлшемді (2D) </w:t>
      </w:r>
      <w:r>
        <w:rPr>
          <w:rFonts w:ascii="Times New Roman" w:hAnsi="Times New Roman"/>
          <w:sz w:val="28"/>
          <w:szCs w:val="28"/>
          <w:lang w:val="kk-KZ"/>
        </w:rPr>
        <w:t>материал (сурет</w:t>
      </w:r>
      <w:r w:rsidR="00DD19ED">
        <w:rPr>
          <w:rFonts w:ascii="Times New Roman" w:hAnsi="Times New Roman"/>
          <w:sz w:val="28"/>
          <w:szCs w:val="28"/>
          <w:lang w:val="kk-KZ"/>
        </w:rPr>
        <w:t xml:space="preserve"> 1.3</w:t>
      </w:r>
      <w:r>
        <w:rPr>
          <w:rFonts w:ascii="Times New Roman" w:hAnsi="Times New Roman"/>
          <w:sz w:val="28"/>
          <w:szCs w:val="28"/>
          <w:lang w:val="kk-KZ"/>
        </w:rPr>
        <w:t>)</w:t>
      </w:r>
      <w:r w:rsidR="00E06A6B" w:rsidRPr="00E06A6B">
        <w:rPr>
          <w:rFonts w:ascii="Times New Roman" w:hAnsi="Times New Roman"/>
          <w:sz w:val="28"/>
          <w:szCs w:val="28"/>
          <w:lang w:val="kk-KZ"/>
        </w:rPr>
        <w:t xml:space="preserve"> [17]</w:t>
      </w:r>
      <w:r w:rsidRPr="009C494C">
        <w:rPr>
          <w:rFonts w:ascii="Times New Roman" w:hAnsi="Times New Roman"/>
          <w:sz w:val="28"/>
          <w:szCs w:val="28"/>
          <w:lang w:val="kk-KZ"/>
        </w:rPr>
        <w:t xml:space="preserve">. </w:t>
      </w:r>
    </w:p>
    <w:p w:rsidR="00E06A6B" w:rsidRDefault="00E06A6B" w:rsidP="00E33E01">
      <w:pPr>
        <w:spacing w:after="0" w:line="240" w:lineRule="auto"/>
        <w:ind w:right="-1" w:firstLine="709"/>
        <w:jc w:val="both"/>
        <w:rPr>
          <w:rFonts w:ascii="Times New Roman" w:hAnsi="Times New Roman"/>
          <w:color w:val="1F1F1F"/>
          <w:sz w:val="28"/>
          <w:szCs w:val="28"/>
          <w:lang w:val="kk-KZ"/>
        </w:rPr>
      </w:pPr>
    </w:p>
    <w:p w:rsidR="00E33E01" w:rsidRDefault="00E33E01" w:rsidP="00E33E01">
      <w:pPr>
        <w:spacing w:after="0" w:line="240" w:lineRule="auto"/>
        <w:ind w:right="-1"/>
        <w:jc w:val="center"/>
        <w:rPr>
          <w:rFonts w:ascii="Times New Roman" w:hAnsi="Times New Roman"/>
          <w:color w:val="1F1F1F"/>
          <w:sz w:val="28"/>
          <w:szCs w:val="28"/>
          <w:lang w:val="kk-KZ"/>
        </w:rPr>
      </w:pPr>
      <w:r>
        <w:rPr>
          <w:noProof/>
          <w:lang w:val="en-US"/>
        </w:rPr>
        <w:drawing>
          <wp:inline distT="0" distB="0" distL="0" distR="0" wp14:anchorId="6976BE79" wp14:editId="0B7624A4">
            <wp:extent cx="2717320" cy="1639603"/>
            <wp:effectExtent l="0" t="0" r="6985" b="0"/>
            <wp:docPr id="9" name="Рисунок 9" descr="Pristine Single Layer Graphene (SLG)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ristine Single Layer Graphene (SLG) | Download Scientific Diagra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7084" cy="1657562"/>
                    </a:xfrm>
                    <a:prstGeom prst="rect">
                      <a:avLst/>
                    </a:prstGeom>
                    <a:noFill/>
                    <a:ln>
                      <a:noFill/>
                    </a:ln>
                  </pic:spPr>
                </pic:pic>
              </a:graphicData>
            </a:graphic>
          </wp:inline>
        </w:drawing>
      </w:r>
    </w:p>
    <w:p w:rsidR="00E33E01" w:rsidRDefault="00E33E01" w:rsidP="00E33E01">
      <w:pPr>
        <w:spacing w:after="0" w:line="240" w:lineRule="auto"/>
        <w:ind w:right="-1"/>
        <w:jc w:val="center"/>
        <w:rPr>
          <w:rFonts w:ascii="Times New Roman" w:hAnsi="Times New Roman"/>
          <w:color w:val="1F1F1F"/>
          <w:sz w:val="28"/>
          <w:szCs w:val="28"/>
          <w:lang w:val="kk-KZ"/>
        </w:rPr>
      </w:pPr>
    </w:p>
    <w:p w:rsidR="00E33E01" w:rsidRPr="00E06A6B" w:rsidRDefault="00DD19ED" w:rsidP="00E33E01">
      <w:pPr>
        <w:spacing w:after="0" w:line="240" w:lineRule="auto"/>
        <w:ind w:right="-1"/>
        <w:jc w:val="center"/>
        <w:rPr>
          <w:rFonts w:ascii="Times New Roman" w:hAnsi="Times New Roman"/>
          <w:color w:val="1F1F1F"/>
          <w:sz w:val="28"/>
          <w:szCs w:val="28"/>
          <w:lang w:val="kk-KZ"/>
        </w:rPr>
      </w:pPr>
      <w:r>
        <w:rPr>
          <w:rFonts w:ascii="Times New Roman" w:hAnsi="Times New Roman"/>
          <w:color w:val="1F1F1F"/>
          <w:sz w:val="28"/>
          <w:szCs w:val="28"/>
          <w:lang w:val="kk-KZ"/>
        </w:rPr>
        <w:t xml:space="preserve">Сурет </w:t>
      </w:r>
      <w:r w:rsidR="00E33E01">
        <w:rPr>
          <w:rFonts w:ascii="Times New Roman" w:hAnsi="Times New Roman"/>
          <w:color w:val="1F1F1F"/>
          <w:sz w:val="28"/>
          <w:szCs w:val="28"/>
          <w:lang w:val="kk-KZ"/>
        </w:rPr>
        <w:t>1.3. Графен құрылымы</w:t>
      </w:r>
      <w:r w:rsidR="00E06A6B" w:rsidRPr="00E06A6B">
        <w:rPr>
          <w:rFonts w:ascii="Times New Roman" w:hAnsi="Times New Roman"/>
          <w:color w:val="1F1F1F"/>
          <w:sz w:val="28"/>
          <w:szCs w:val="28"/>
          <w:lang w:val="kk-KZ"/>
        </w:rPr>
        <w:t xml:space="preserve"> [17]</w:t>
      </w:r>
    </w:p>
    <w:p w:rsidR="00E33E01" w:rsidRDefault="00E33E01" w:rsidP="00E33E01">
      <w:pPr>
        <w:spacing w:after="0" w:line="240" w:lineRule="auto"/>
        <w:ind w:right="-1"/>
        <w:jc w:val="both"/>
        <w:rPr>
          <w:rFonts w:ascii="Times New Roman" w:hAnsi="Times New Roman"/>
          <w:color w:val="1F1F1F"/>
          <w:sz w:val="28"/>
          <w:szCs w:val="28"/>
          <w:lang w:val="kk-KZ"/>
        </w:rPr>
      </w:pPr>
    </w:p>
    <w:p w:rsidR="00E06A6B" w:rsidRDefault="00E06A6B" w:rsidP="00E33E01">
      <w:pPr>
        <w:spacing w:after="0" w:line="240" w:lineRule="auto"/>
        <w:ind w:right="-1" w:firstLine="709"/>
        <w:jc w:val="both"/>
        <w:rPr>
          <w:rFonts w:ascii="Times New Roman" w:hAnsi="Times New Roman"/>
          <w:color w:val="1F1F1F"/>
          <w:sz w:val="28"/>
          <w:szCs w:val="28"/>
          <w:lang w:val="kk-KZ"/>
        </w:rPr>
      </w:pPr>
      <w:r w:rsidRPr="009C494C">
        <w:rPr>
          <w:rFonts w:ascii="Times New Roman" w:hAnsi="Times New Roman"/>
          <w:sz w:val="28"/>
          <w:szCs w:val="28"/>
          <w:lang w:val="kk-KZ"/>
        </w:rPr>
        <w:t xml:space="preserve">Бұл мінсіз моноқабат – </w:t>
      </w:r>
      <w:r w:rsidRPr="00F316A9">
        <w:rPr>
          <w:rFonts w:ascii="Times New Roman" w:hAnsi="Times New Roman"/>
          <w:i/>
          <w:sz w:val="28"/>
          <w:szCs w:val="28"/>
          <w:lang w:val="kk-KZ"/>
        </w:rPr>
        <w:t>sp²</w:t>
      </w:r>
      <w:r w:rsidRPr="009C494C">
        <w:rPr>
          <w:rFonts w:ascii="Times New Roman" w:hAnsi="Times New Roman"/>
          <w:sz w:val="28"/>
          <w:szCs w:val="28"/>
          <w:lang w:val="kk-KZ"/>
        </w:rPr>
        <w:t xml:space="preserve">-гибридтелген көміртек атомдарынан құралған, олардың әрқайсысы үш </w:t>
      </w:r>
      <w:r w:rsidRPr="009C494C">
        <w:rPr>
          <w:rFonts w:ascii="Times New Roman" w:hAnsi="Times New Roman"/>
          <w:sz w:val="28"/>
          <w:szCs w:val="28"/>
          <w:lang w:val="en-US"/>
        </w:rPr>
        <w:t>σ</w:t>
      </w:r>
      <w:r w:rsidRPr="009C494C">
        <w:rPr>
          <w:rFonts w:ascii="Times New Roman" w:hAnsi="Times New Roman"/>
          <w:sz w:val="28"/>
          <w:szCs w:val="28"/>
          <w:lang w:val="kk-KZ"/>
        </w:rPr>
        <w:t xml:space="preserve">-байланыс және жазықтықтан тыс бір </w:t>
      </w:r>
      <w:r w:rsidRPr="00F316A9">
        <w:rPr>
          <w:rFonts w:ascii="Times New Roman" w:hAnsi="Times New Roman"/>
          <w:i/>
          <w:sz w:val="28"/>
          <w:szCs w:val="28"/>
          <w:lang w:val="en-US"/>
        </w:rPr>
        <w:t>π</w:t>
      </w:r>
      <w:r w:rsidRPr="009C494C">
        <w:rPr>
          <w:rFonts w:ascii="Times New Roman" w:hAnsi="Times New Roman"/>
          <w:sz w:val="28"/>
          <w:szCs w:val="28"/>
          <w:lang w:val="kk-KZ"/>
        </w:rPr>
        <w:t xml:space="preserve">-байланыс түзеді және көршілес атомдармен байланысады. Осындай электрлік және құрылымдық ерекшеліктер графенге ерекше жылу және электр өткізгіштік, ерекше оптикалық қасиеттер, жоғары механикалық беріктік, химиялық тұрақтылық және үлкен </w:t>
      </w:r>
      <w:r w:rsidRPr="009C494C">
        <w:rPr>
          <w:rFonts w:ascii="Times New Roman" w:hAnsi="Times New Roman"/>
          <w:sz w:val="28"/>
          <w:szCs w:val="28"/>
          <w:lang w:val="kk-KZ"/>
        </w:rPr>
        <w:lastRenderedPageBreak/>
        <w:t>беткі аудан береді.</w:t>
      </w:r>
      <w:r w:rsidRPr="00CF1EF0">
        <w:rPr>
          <w:rFonts w:ascii="Times New Roman" w:hAnsi="Times New Roman"/>
          <w:sz w:val="28"/>
          <w:szCs w:val="28"/>
          <w:lang w:val="kk-KZ"/>
        </w:rPr>
        <w:t xml:space="preserve"> </w:t>
      </w:r>
      <w:r w:rsidRPr="009C494C">
        <w:rPr>
          <w:rFonts w:ascii="Times New Roman" w:hAnsi="Times New Roman"/>
          <w:sz w:val="28"/>
          <w:szCs w:val="28"/>
          <w:lang w:val="kk-KZ"/>
        </w:rPr>
        <w:t>Көп жағдайда графен жазық 2D парақ ретінде сипатталады, бірақ қазіргі уақытта ол өлшеміне байланысты әртүрлі деформацияланған пішіндерге ие бола алады – толқындар, бүгілістер, қатпарлар, жыртылулар</w:t>
      </w:r>
      <w:r>
        <w:rPr>
          <w:rFonts w:ascii="Times New Roman" w:hAnsi="Times New Roman"/>
          <w:sz w:val="28"/>
          <w:szCs w:val="28"/>
          <w:lang w:val="kk-KZ"/>
        </w:rPr>
        <w:t xml:space="preserve"> және т.б.</w:t>
      </w:r>
      <w:r w:rsidRPr="009C494C">
        <w:rPr>
          <w:rFonts w:ascii="Times New Roman" w:hAnsi="Times New Roman"/>
          <w:sz w:val="28"/>
          <w:szCs w:val="28"/>
          <w:lang w:val="kk-KZ"/>
        </w:rPr>
        <w:t xml:space="preserve">. Графенді физикалық немесе химиялық әдістер арқылы әртүрлі материалдарға өңдеуге болады, және олардың әрқайсысы өзіндік қасиеттерге ие: бір қабатты, көп қабатты графен, графен оксиді (GO), және қалпына келтірілген графен оксиді (rGO). Сонымен қатар, графен </w:t>
      </w:r>
      <w:r>
        <w:rPr>
          <w:rFonts w:ascii="Times New Roman" w:hAnsi="Times New Roman"/>
          <w:sz w:val="28"/>
          <w:szCs w:val="28"/>
          <w:lang w:val="kk-KZ"/>
        </w:rPr>
        <w:t>жапырақшасын</w:t>
      </w:r>
      <w:r w:rsidRPr="009C494C">
        <w:rPr>
          <w:rFonts w:ascii="Times New Roman" w:hAnsi="Times New Roman"/>
          <w:sz w:val="28"/>
          <w:szCs w:val="28"/>
          <w:lang w:val="kk-KZ"/>
        </w:rPr>
        <w:t xml:space="preserve"> орау арқылы </w:t>
      </w:r>
      <w:r>
        <w:rPr>
          <w:rFonts w:ascii="Times New Roman" w:hAnsi="Times New Roman"/>
          <w:sz w:val="28"/>
          <w:szCs w:val="28"/>
          <w:lang w:val="kk-KZ"/>
        </w:rPr>
        <w:t>КНТ</w:t>
      </w:r>
      <w:r w:rsidRPr="009C494C">
        <w:rPr>
          <w:rFonts w:ascii="Times New Roman" w:hAnsi="Times New Roman"/>
          <w:sz w:val="28"/>
          <w:szCs w:val="28"/>
          <w:lang w:val="kk-KZ"/>
        </w:rPr>
        <w:t xml:space="preserve"> немесе нано</w:t>
      </w:r>
      <w:r>
        <w:rPr>
          <w:rFonts w:ascii="Times New Roman" w:hAnsi="Times New Roman"/>
          <w:sz w:val="28"/>
          <w:szCs w:val="28"/>
          <w:lang w:val="kk-KZ"/>
        </w:rPr>
        <w:t>жіпшелер</w:t>
      </w:r>
      <w:r w:rsidRPr="009C494C">
        <w:rPr>
          <w:rFonts w:ascii="Times New Roman" w:hAnsi="Times New Roman"/>
          <w:sz w:val="28"/>
          <w:szCs w:val="28"/>
          <w:lang w:val="kk-KZ"/>
        </w:rPr>
        <w:t xml:space="preserve"> си</w:t>
      </w:r>
      <w:r>
        <w:rPr>
          <w:rFonts w:ascii="Times New Roman" w:hAnsi="Times New Roman"/>
          <w:sz w:val="28"/>
          <w:szCs w:val="28"/>
          <w:lang w:val="kk-KZ"/>
        </w:rPr>
        <w:t>яқты құрылымдарды алуға болады</w:t>
      </w:r>
      <w:r w:rsidRPr="009C494C">
        <w:rPr>
          <w:rFonts w:ascii="Times New Roman" w:hAnsi="Times New Roman"/>
          <w:sz w:val="28"/>
          <w:szCs w:val="28"/>
          <w:lang w:val="kk-KZ"/>
        </w:rPr>
        <w:t>.</w:t>
      </w:r>
      <w:r>
        <w:rPr>
          <w:rFonts w:ascii="Times New Roman" w:hAnsi="Times New Roman"/>
          <w:sz w:val="28"/>
          <w:szCs w:val="28"/>
          <w:lang w:val="kk-KZ"/>
        </w:rPr>
        <w:t xml:space="preserve"> </w:t>
      </w:r>
      <w:r w:rsidRPr="00D73F46">
        <w:rPr>
          <w:rFonts w:ascii="Times New Roman" w:hAnsi="Times New Roman"/>
          <w:color w:val="1F1F1F"/>
          <w:sz w:val="28"/>
          <w:szCs w:val="28"/>
          <w:lang w:val="kk-KZ"/>
        </w:rPr>
        <w:t>Осындай бірегей қасиеттерінің арқасында графен ғылым мен өндірістің әртүрлі салаларында кеңінен қолданылады: энергия сақтау, электроника, биосенсорлар, жабындар, аэроғарыш, медицина, көмірқышқыл газын ұстап қалу және қор</w:t>
      </w:r>
      <w:r>
        <w:rPr>
          <w:rFonts w:ascii="Times New Roman" w:hAnsi="Times New Roman"/>
          <w:color w:val="1F1F1F"/>
          <w:sz w:val="28"/>
          <w:szCs w:val="28"/>
          <w:lang w:val="kk-KZ"/>
        </w:rPr>
        <w:t>шаған ортаны тазарту жұмыстары</w:t>
      </w:r>
      <w:r w:rsidRPr="00E06A6B">
        <w:rPr>
          <w:rFonts w:ascii="Times New Roman" w:hAnsi="Times New Roman"/>
          <w:color w:val="1F1F1F"/>
          <w:sz w:val="28"/>
          <w:szCs w:val="28"/>
          <w:lang w:val="kk-KZ"/>
        </w:rPr>
        <w:t xml:space="preserve"> [18-20]</w:t>
      </w:r>
      <w:r w:rsidRPr="00D73F46">
        <w:rPr>
          <w:rFonts w:ascii="Times New Roman" w:hAnsi="Times New Roman"/>
          <w:color w:val="1F1F1F"/>
          <w:sz w:val="28"/>
          <w:szCs w:val="28"/>
          <w:lang w:val="kk-KZ"/>
        </w:rPr>
        <w:t>.</w:t>
      </w:r>
    </w:p>
    <w:p w:rsidR="00E33E01" w:rsidRDefault="00E33E01" w:rsidP="00E33E01">
      <w:pPr>
        <w:spacing w:after="0" w:line="240" w:lineRule="auto"/>
        <w:ind w:right="-1" w:firstLine="709"/>
        <w:jc w:val="both"/>
        <w:rPr>
          <w:rFonts w:ascii="Times New Roman" w:eastAsiaTheme="minorHAnsi" w:hAnsi="Times New Roman"/>
          <w:bCs/>
          <w:sz w:val="28"/>
          <w:szCs w:val="28"/>
          <w:lang w:val="kk-KZ"/>
        </w:rPr>
      </w:pPr>
      <w:r>
        <w:rPr>
          <w:rFonts w:ascii="Times New Roman" w:eastAsiaTheme="minorHAnsi" w:hAnsi="Times New Roman"/>
          <w:bCs/>
          <w:sz w:val="28"/>
          <w:szCs w:val="28"/>
          <w:lang w:val="kk-KZ"/>
        </w:rPr>
        <w:t>Көміртек нанотүтіктері (КНТ) –</w:t>
      </w:r>
      <w:r w:rsidRPr="004742F1">
        <w:rPr>
          <w:rFonts w:ascii="Times New Roman" w:eastAsiaTheme="minorHAnsi" w:hAnsi="Times New Roman"/>
          <w:bCs/>
          <w:sz w:val="28"/>
          <w:szCs w:val="28"/>
          <w:lang w:val="kk-KZ"/>
        </w:rPr>
        <w:t xml:space="preserve"> бұл sp²-гибридтелген</w:t>
      </w:r>
      <w:r>
        <w:rPr>
          <w:rFonts w:ascii="Times New Roman" w:eastAsiaTheme="minorHAnsi" w:hAnsi="Times New Roman"/>
          <w:bCs/>
          <w:sz w:val="28"/>
          <w:szCs w:val="28"/>
          <w:lang w:val="kk-KZ"/>
        </w:rPr>
        <w:t xml:space="preserve"> цилиндр пішінді</w:t>
      </w:r>
      <w:r w:rsidRPr="004742F1">
        <w:rPr>
          <w:rFonts w:ascii="Times New Roman" w:eastAsiaTheme="minorHAnsi" w:hAnsi="Times New Roman"/>
          <w:bCs/>
          <w:sz w:val="28"/>
          <w:szCs w:val="28"/>
          <w:lang w:val="kk-KZ"/>
        </w:rPr>
        <w:t xml:space="preserve"> көміртек торынан тұратын бір өлшемді (1D) көміртектің аллотропы</w:t>
      </w:r>
      <w:r w:rsidR="0007001D" w:rsidRPr="0007001D">
        <w:rPr>
          <w:rFonts w:ascii="Times New Roman" w:eastAsiaTheme="minorHAnsi" w:hAnsi="Times New Roman"/>
          <w:bCs/>
          <w:sz w:val="28"/>
          <w:szCs w:val="28"/>
          <w:lang w:val="kk-KZ"/>
        </w:rPr>
        <w:t xml:space="preserve"> [21]</w:t>
      </w:r>
      <w:r w:rsidRPr="004742F1">
        <w:rPr>
          <w:rFonts w:ascii="Times New Roman" w:eastAsiaTheme="minorHAnsi" w:hAnsi="Times New Roman"/>
          <w:bCs/>
          <w:sz w:val="28"/>
          <w:szCs w:val="28"/>
          <w:lang w:val="kk-KZ"/>
        </w:rPr>
        <w:t>.</w:t>
      </w:r>
      <w:r>
        <w:rPr>
          <w:rFonts w:ascii="Times New Roman" w:eastAsiaTheme="minorHAnsi" w:hAnsi="Times New Roman"/>
          <w:bCs/>
          <w:sz w:val="28"/>
          <w:szCs w:val="28"/>
          <w:lang w:val="kk-KZ"/>
        </w:rPr>
        <w:t xml:space="preserve"> КНТ-лер</w:t>
      </w:r>
      <w:r w:rsidRPr="005B2B4C">
        <w:rPr>
          <w:rFonts w:ascii="Times New Roman" w:eastAsiaTheme="minorHAnsi" w:hAnsi="Times New Roman"/>
          <w:bCs/>
          <w:sz w:val="28"/>
          <w:szCs w:val="28"/>
          <w:lang w:val="kk-KZ"/>
        </w:rPr>
        <w:t xml:space="preserve"> қарапайым атомдық құрылымға ие деп айтуға болады: олар графен қабаттарының цилиндр тәрізді пішінге шиыршықталуынан пайда болады.</w:t>
      </w:r>
      <w:r>
        <w:rPr>
          <w:rFonts w:ascii="Times New Roman" w:eastAsiaTheme="minorHAnsi" w:hAnsi="Times New Roman"/>
          <w:bCs/>
          <w:sz w:val="28"/>
          <w:szCs w:val="28"/>
          <w:lang w:val="kk-KZ"/>
        </w:rPr>
        <w:t xml:space="preserve"> КНТ-нің</w:t>
      </w:r>
      <w:r w:rsidRPr="004742F1">
        <w:rPr>
          <w:rFonts w:ascii="Times New Roman" w:eastAsiaTheme="minorHAnsi" w:hAnsi="Times New Roman"/>
          <w:bCs/>
          <w:sz w:val="28"/>
          <w:szCs w:val="28"/>
          <w:lang w:val="kk-KZ"/>
        </w:rPr>
        <w:t xml:space="preserve"> </w:t>
      </w:r>
      <w:r>
        <w:rPr>
          <w:rFonts w:ascii="Times New Roman" w:eastAsiaTheme="minorHAnsi" w:hAnsi="Times New Roman"/>
          <w:bCs/>
          <w:sz w:val="28"/>
          <w:szCs w:val="28"/>
          <w:lang w:val="kk-KZ"/>
        </w:rPr>
        <w:t>е</w:t>
      </w:r>
      <w:r w:rsidRPr="004742F1">
        <w:rPr>
          <w:rFonts w:ascii="Times New Roman" w:eastAsiaTheme="minorHAnsi" w:hAnsi="Times New Roman"/>
          <w:bCs/>
          <w:sz w:val="28"/>
          <w:szCs w:val="28"/>
          <w:lang w:val="kk-KZ"/>
        </w:rPr>
        <w:t>ң қарапайым түрі болып табылатын бірқабатты КНТ (БҚКНТ) жалғыз цилиндрлі графен қабатынан тұрады. Екі қабатты КНТ (ЕҚКНТ) және көп қабатты КНТ (КҚКНТ) жағдайында екі немесе одан да көп қабаттар концентрикалы түрде бірінің ішіне бірі орналасады немесе қағаз сияқты иіліп оралады</w:t>
      </w:r>
      <w:r>
        <w:rPr>
          <w:rFonts w:ascii="Times New Roman" w:eastAsiaTheme="minorHAnsi" w:hAnsi="Times New Roman"/>
          <w:bCs/>
          <w:sz w:val="28"/>
          <w:szCs w:val="28"/>
          <w:lang w:val="kk-KZ"/>
        </w:rPr>
        <w:t xml:space="preserve"> (сурет</w:t>
      </w:r>
      <w:r w:rsidR="00DD19ED">
        <w:rPr>
          <w:rFonts w:ascii="Times New Roman" w:eastAsiaTheme="minorHAnsi" w:hAnsi="Times New Roman"/>
          <w:bCs/>
          <w:sz w:val="28"/>
          <w:szCs w:val="28"/>
          <w:lang w:val="kk-KZ"/>
        </w:rPr>
        <w:t xml:space="preserve"> 1.4</w:t>
      </w:r>
      <w:r>
        <w:rPr>
          <w:rFonts w:ascii="Times New Roman" w:eastAsiaTheme="minorHAnsi" w:hAnsi="Times New Roman"/>
          <w:bCs/>
          <w:sz w:val="28"/>
          <w:szCs w:val="28"/>
          <w:lang w:val="kk-KZ"/>
        </w:rPr>
        <w:t>)</w:t>
      </w:r>
      <w:r w:rsidR="0007001D" w:rsidRPr="0007001D">
        <w:rPr>
          <w:rFonts w:ascii="Times New Roman" w:eastAsiaTheme="minorHAnsi" w:hAnsi="Times New Roman"/>
          <w:bCs/>
          <w:sz w:val="28"/>
          <w:szCs w:val="28"/>
          <w:lang w:val="kk-KZ"/>
        </w:rPr>
        <w:t xml:space="preserve"> [22-24]</w:t>
      </w:r>
      <w:r w:rsidRPr="004742F1">
        <w:rPr>
          <w:rFonts w:ascii="Times New Roman" w:eastAsiaTheme="minorHAnsi" w:hAnsi="Times New Roman"/>
          <w:bCs/>
          <w:sz w:val="28"/>
          <w:szCs w:val="28"/>
          <w:lang w:val="kk-KZ"/>
        </w:rPr>
        <w:t xml:space="preserve">. </w:t>
      </w:r>
    </w:p>
    <w:p w:rsidR="00E33E01" w:rsidRPr="00CF1EF0" w:rsidRDefault="00E33E01" w:rsidP="00E33E01">
      <w:pPr>
        <w:spacing w:after="0" w:line="240" w:lineRule="auto"/>
        <w:ind w:right="-1" w:firstLine="709"/>
        <w:jc w:val="both"/>
        <w:rPr>
          <w:rFonts w:ascii="Times New Roman" w:eastAsiaTheme="minorHAnsi" w:hAnsi="Times New Roman"/>
          <w:bCs/>
          <w:sz w:val="28"/>
          <w:szCs w:val="28"/>
          <w:lang w:val="kk-KZ"/>
        </w:rPr>
      </w:pPr>
    </w:p>
    <w:p w:rsidR="00E33E01" w:rsidRDefault="00E33E01" w:rsidP="00E33E01">
      <w:pPr>
        <w:spacing w:after="0" w:line="240" w:lineRule="auto"/>
        <w:ind w:right="-1"/>
        <w:jc w:val="center"/>
        <w:rPr>
          <w:rFonts w:ascii="Times New Roman" w:eastAsiaTheme="minorHAnsi" w:hAnsi="Times New Roman"/>
          <w:bCs/>
          <w:sz w:val="28"/>
          <w:szCs w:val="28"/>
          <w:lang w:val="kk-KZ"/>
        </w:rPr>
      </w:pPr>
      <w:r w:rsidRPr="00CF1EF0">
        <w:rPr>
          <w:rFonts w:ascii="Times New Roman" w:hAnsi="Times New Roman"/>
          <w:noProof/>
          <w:sz w:val="28"/>
          <w:szCs w:val="28"/>
          <w:lang w:val="en-US"/>
        </w:rPr>
        <w:drawing>
          <wp:inline distT="0" distB="0" distL="0" distR="0" wp14:anchorId="4E6864A5" wp14:editId="15E9E935">
            <wp:extent cx="4114800" cy="1449968"/>
            <wp:effectExtent l="0" t="0" r="0" b="0"/>
            <wp:docPr id="5" name="Рисунок 5" descr="Difference Between Single Wall And Multiwall Carbon Nano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fference Between Single Wall And Multiwall Carbon Nanotube"/>
                    <pic:cNvPicPr>
                      <a:picLocks noChangeAspect="1" noChangeArrowheads="1"/>
                    </pic:cNvPicPr>
                  </pic:nvPicPr>
                  <pic:blipFill rotWithShape="1">
                    <a:blip r:embed="rId10">
                      <a:extLst>
                        <a:ext uri="{28A0092B-C50C-407E-A947-70E740481C1C}">
                          <a14:useLocalDpi xmlns:a14="http://schemas.microsoft.com/office/drawing/2010/main" val="0"/>
                        </a:ext>
                      </a:extLst>
                    </a:blip>
                    <a:srcRect t="32238" b="11397"/>
                    <a:stretch/>
                  </pic:blipFill>
                  <pic:spPr bwMode="auto">
                    <a:xfrm>
                      <a:off x="0" y="0"/>
                      <a:ext cx="4173265" cy="1470570"/>
                    </a:xfrm>
                    <a:prstGeom prst="rect">
                      <a:avLst/>
                    </a:prstGeom>
                    <a:noFill/>
                    <a:ln>
                      <a:noFill/>
                    </a:ln>
                    <a:extLst>
                      <a:ext uri="{53640926-AAD7-44D8-BBD7-CCE9431645EC}">
                        <a14:shadowObscured xmlns:a14="http://schemas.microsoft.com/office/drawing/2010/main"/>
                      </a:ext>
                    </a:extLst>
                  </pic:spPr>
                </pic:pic>
              </a:graphicData>
            </a:graphic>
          </wp:inline>
        </w:drawing>
      </w:r>
    </w:p>
    <w:p w:rsidR="00E33E01" w:rsidRDefault="00E33E01" w:rsidP="00E33E01">
      <w:pPr>
        <w:spacing w:after="0" w:line="240" w:lineRule="auto"/>
        <w:ind w:right="-1"/>
        <w:jc w:val="center"/>
        <w:rPr>
          <w:rFonts w:ascii="Times New Roman" w:eastAsiaTheme="minorHAnsi" w:hAnsi="Times New Roman"/>
          <w:bCs/>
          <w:sz w:val="28"/>
          <w:szCs w:val="28"/>
          <w:lang w:val="kk-KZ"/>
        </w:rPr>
      </w:pPr>
    </w:p>
    <w:p w:rsidR="00E33E01" w:rsidRPr="0007001D" w:rsidRDefault="00DD19ED" w:rsidP="00E33E01">
      <w:pPr>
        <w:spacing w:after="0" w:line="240" w:lineRule="auto"/>
        <w:ind w:right="-1"/>
        <w:jc w:val="center"/>
        <w:rPr>
          <w:rFonts w:ascii="Times New Roman" w:eastAsiaTheme="minorHAnsi" w:hAnsi="Times New Roman"/>
          <w:bCs/>
          <w:sz w:val="28"/>
          <w:szCs w:val="28"/>
          <w:lang w:val="kk-KZ"/>
        </w:rPr>
      </w:pPr>
      <w:r>
        <w:rPr>
          <w:rFonts w:ascii="Times New Roman" w:eastAsiaTheme="minorHAnsi" w:hAnsi="Times New Roman"/>
          <w:bCs/>
          <w:sz w:val="28"/>
          <w:szCs w:val="28"/>
          <w:lang w:val="kk-KZ"/>
        </w:rPr>
        <w:t xml:space="preserve">Сурет </w:t>
      </w:r>
      <w:r w:rsidR="00E33E01">
        <w:rPr>
          <w:rFonts w:ascii="Times New Roman" w:eastAsiaTheme="minorHAnsi" w:hAnsi="Times New Roman"/>
          <w:bCs/>
          <w:sz w:val="28"/>
          <w:szCs w:val="28"/>
          <w:lang w:val="kk-KZ"/>
        </w:rPr>
        <w:t>1.4. Б</w:t>
      </w:r>
      <w:r w:rsidR="00E33E01" w:rsidRPr="004742F1">
        <w:rPr>
          <w:rFonts w:ascii="Times New Roman" w:eastAsiaTheme="minorHAnsi" w:hAnsi="Times New Roman"/>
          <w:bCs/>
          <w:sz w:val="28"/>
          <w:szCs w:val="28"/>
          <w:lang w:val="kk-KZ"/>
        </w:rPr>
        <w:t>ірқабатты</w:t>
      </w:r>
      <w:r w:rsidR="00E33E01">
        <w:rPr>
          <w:rFonts w:ascii="Times New Roman" w:eastAsiaTheme="minorHAnsi" w:hAnsi="Times New Roman"/>
          <w:bCs/>
          <w:sz w:val="28"/>
          <w:szCs w:val="28"/>
          <w:lang w:val="kk-KZ"/>
        </w:rPr>
        <w:t xml:space="preserve"> (а) және көпқабатты (ә) көміртек нанотүтіктері</w:t>
      </w:r>
      <w:r w:rsidR="0007001D" w:rsidRPr="0007001D">
        <w:rPr>
          <w:rFonts w:ascii="Times New Roman" w:eastAsiaTheme="minorHAnsi" w:hAnsi="Times New Roman"/>
          <w:bCs/>
          <w:sz w:val="28"/>
          <w:szCs w:val="28"/>
          <w:lang w:val="kk-KZ"/>
        </w:rPr>
        <w:t xml:space="preserve"> [24]</w:t>
      </w:r>
    </w:p>
    <w:p w:rsidR="00E33E01" w:rsidRPr="008A4FB6" w:rsidRDefault="00E33E01" w:rsidP="00E33E01">
      <w:pPr>
        <w:spacing w:after="0" w:line="240" w:lineRule="auto"/>
        <w:ind w:right="-1" w:firstLine="709"/>
        <w:jc w:val="both"/>
        <w:rPr>
          <w:rFonts w:ascii="Times New Roman" w:eastAsiaTheme="minorHAnsi" w:hAnsi="Times New Roman"/>
          <w:bCs/>
          <w:sz w:val="28"/>
          <w:szCs w:val="28"/>
          <w:lang w:val="kk-KZ"/>
        </w:rPr>
      </w:pPr>
    </w:p>
    <w:p w:rsidR="00E33E01" w:rsidRPr="00DD7AD1" w:rsidRDefault="00E33E01" w:rsidP="00E33E01">
      <w:pPr>
        <w:spacing w:after="0" w:line="240" w:lineRule="auto"/>
        <w:ind w:right="-1" w:firstLine="709"/>
        <w:jc w:val="both"/>
        <w:rPr>
          <w:rFonts w:ascii="Times New Roman" w:eastAsiaTheme="minorHAnsi" w:hAnsi="Times New Roman"/>
          <w:bCs/>
          <w:sz w:val="28"/>
          <w:szCs w:val="28"/>
          <w:lang w:val="kk-KZ"/>
        </w:rPr>
      </w:pPr>
      <w:r w:rsidRPr="004742F1">
        <w:rPr>
          <w:rFonts w:ascii="Times New Roman" w:eastAsiaTheme="minorHAnsi" w:hAnsi="Times New Roman"/>
          <w:bCs/>
          <w:sz w:val="28"/>
          <w:szCs w:val="28"/>
          <w:lang w:val="kk-KZ"/>
        </w:rPr>
        <w:t>БҚКНТ-нің диаметрі әдетте 0,4</w:t>
      </w:r>
      <w:r>
        <w:rPr>
          <w:rFonts w:ascii="Times New Roman" w:eastAsiaTheme="minorHAnsi" w:hAnsi="Times New Roman"/>
          <w:bCs/>
          <w:sz w:val="28"/>
          <w:szCs w:val="28"/>
          <w:lang w:val="kk-KZ"/>
        </w:rPr>
        <w:t>-</w:t>
      </w:r>
      <w:r w:rsidRPr="004742F1">
        <w:rPr>
          <w:rFonts w:ascii="Times New Roman" w:eastAsiaTheme="minorHAnsi" w:hAnsi="Times New Roman"/>
          <w:bCs/>
          <w:sz w:val="28"/>
          <w:szCs w:val="28"/>
          <w:lang w:val="kk-KZ"/>
        </w:rPr>
        <w:t>2 нм аралығында болады, ал КҚКНТ-нің диаметрі ондаған нанометрге дейін жетуі мүмкен және олардың екі ұшы да әдетте фуллеренге ұқсас жартылай сфералық қаптамамен жабылған болады.</w:t>
      </w:r>
      <w:r>
        <w:rPr>
          <w:rFonts w:ascii="Times New Roman" w:eastAsiaTheme="minorHAnsi" w:hAnsi="Times New Roman"/>
          <w:bCs/>
          <w:sz w:val="28"/>
          <w:szCs w:val="28"/>
          <w:lang w:val="kk-KZ"/>
        </w:rPr>
        <w:t xml:space="preserve"> Бұл құрылымдардың ерекшелігі –</w:t>
      </w:r>
      <w:r w:rsidRPr="003506CC">
        <w:rPr>
          <w:rFonts w:ascii="Times New Roman" w:eastAsiaTheme="minorHAnsi" w:hAnsi="Times New Roman"/>
          <w:bCs/>
          <w:sz w:val="28"/>
          <w:szCs w:val="28"/>
          <w:lang w:val="kk-KZ"/>
        </w:rPr>
        <w:t xml:space="preserve"> олар өте жоғары беріктікке, жеңілдікке ие және </w:t>
      </w:r>
      <w:r>
        <w:rPr>
          <w:rFonts w:ascii="Times New Roman" w:eastAsiaTheme="minorHAnsi" w:hAnsi="Times New Roman"/>
          <w:bCs/>
          <w:sz w:val="28"/>
          <w:szCs w:val="28"/>
          <w:lang w:val="kk-KZ"/>
        </w:rPr>
        <w:t xml:space="preserve">ол </w:t>
      </w:r>
      <w:r w:rsidRPr="003506CC">
        <w:rPr>
          <w:rFonts w:ascii="Times New Roman" w:eastAsiaTheme="minorHAnsi" w:hAnsi="Times New Roman"/>
          <w:bCs/>
          <w:sz w:val="28"/>
          <w:szCs w:val="28"/>
          <w:lang w:val="kk-KZ"/>
        </w:rPr>
        <w:t>мырыштан</w:t>
      </w:r>
      <w:r>
        <w:rPr>
          <w:rFonts w:ascii="Times New Roman" w:eastAsiaTheme="minorHAnsi" w:hAnsi="Times New Roman"/>
          <w:bCs/>
          <w:sz w:val="28"/>
          <w:szCs w:val="28"/>
          <w:lang w:val="kk-KZ"/>
        </w:rPr>
        <w:t xml:space="preserve"> да</w:t>
      </w:r>
      <w:r w:rsidRPr="003506CC">
        <w:rPr>
          <w:rFonts w:ascii="Times New Roman" w:eastAsiaTheme="minorHAnsi" w:hAnsi="Times New Roman"/>
          <w:bCs/>
          <w:sz w:val="28"/>
          <w:szCs w:val="28"/>
          <w:lang w:val="kk-KZ"/>
        </w:rPr>
        <w:t xml:space="preserve"> мықты</w:t>
      </w:r>
      <w:r>
        <w:rPr>
          <w:rFonts w:ascii="Times New Roman" w:eastAsiaTheme="minorHAnsi" w:hAnsi="Times New Roman"/>
          <w:bCs/>
          <w:sz w:val="28"/>
          <w:szCs w:val="28"/>
          <w:lang w:val="kk-KZ"/>
        </w:rPr>
        <w:t xml:space="preserve"> болады</w:t>
      </w:r>
      <w:r w:rsidRPr="003506CC">
        <w:rPr>
          <w:rFonts w:ascii="Times New Roman" w:eastAsiaTheme="minorHAnsi" w:hAnsi="Times New Roman"/>
          <w:bCs/>
          <w:sz w:val="28"/>
          <w:szCs w:val="28"/>
          <w:lang w:val="kk-KZ"/>
        </w:rPr>
        <w:t xml:space="preserve">. Сонымен қатар, </w:t>
      </w:r>
      <w:r>
        <w:rPr>
          <w:rFonts w:ascii="Times New Roman" w:eastAsiaTheme="minorHAnsi" w:hAnsi="Times New Roman"/>
          <w:bCs/>
          <w:sz w:val="28"/>
          <w:szCs w:val="28"/>
          <w:lang w:val="kk-KZ"/>
        </w:rPr>
        <w:t>КНТ</w:t>
      </w:r>
      <w:r w:rsidRPr="003506CC">
        <w:rPr>
          <w:rFonts w:ascii="Times New Roman" w:eastAsiaTheme="minorHAnsi" w:hAnsi="Times New Roman"/>
          <w:bCs/>
          <w:sz w:val="28"/>
          <w:szCs w:val="28"/>
          <w:lang w:val="kk-KZ"/>
        </w:rPr>
        <w:t xml:space="preserve"> жақсы электр және жылу өткізгіштігіне ие, бұл оларды электроника, сенсорлар және композитті материалдар саласында қолдануға мүмкіндік береді. Олар химиялық әсерлерге және температура өзгерістеріне төзімді, сондықтан қатаң жағдайларда да пайдалануға болады</w:t>
      </w:r>
      <w:r>
        <w:rPr>
          <w:rFonts w:ascii="Times New Roman" w:eastAsiaTheme="minorHAnsi" w:hAnsi="Times New Roman"/>
          <w:bCs/>
          <w:sz w:val="28"/>
          <w:szCs w:val="28"/>
          <w:lang w:val="kk-KZ"/>
        </w:rPr>
        <w:t xml:space="preserve">. </w:t>
      </w:r>
      <w:r w:rsidRPr="00DD7AD1">
        <w:rPr>
          <w:rFonts w:ascii="Times New Roman" w:hAnsi="Times New Roman"/>
          <w:sz w:val="28"/>
          <w:lang w:val="kk-KZ"/>
        </w:rPr>
        <w:t>Көміртекті наноталшықтар (</w:t>
      </w:r>
      <w:r>
        <w:rPr>
          <w:rFonts w:ascii="Times New Roman" w:hAnsi="Times New Roman"/>
          <w:sz w:val="28"/>
          <w:lang w:val="kk-KZ"/>
        </w:rPr>
        <w:t>КНШ</w:t>
      </w:r>
      <w:r w:rsidRPr="00DD7AD1">
        <w:rPr>
          <w:rFonts w:ascii="Times New Roman" w:hAnsi="Times New Roman"/>
          <w:sz w:val="28"/>
          <w:lang w:val="kk-KZ"/>
        </w:rPr>
        <w:t>) графен қабаттары белгілі бір бұрышпен (</w:t>
      </w:r>
      <w:r w:rsidRPr="00DD7AD1">
        <w:rPr>
          <w:rFonts w:ascii="Times New Roman" w:hAnsi="Times New Roman"/>
          <w:sz w:val="28"/>
          <w:lang w:val="en-US"/>
        </w:rPr>
        <w:t>α</w:t>
      </w:r>
      <w:r w:rsidRPr="00DD7AD1">
        <w:rPr>
          <w:rFonts w:ascii="Times New Roman" w:hAnsi="Times New Roman"/>
          <w:sz w:val="28"/>
          <w:lang w:val="kk-KZ"/>
        </w:rPr>
        <w:t xml:space="preserve">) иілген кезде түзіліп, наноконус тәрізді қабаттар түзеді. Көміртекті наноталшықтар </w:t>
      </w:r>
      <w:r>
        <w:rPr>
          <w:rFonts w:ascii="Times New Roman" w:hAnsi="Times New Roman"/>
          <w:sz w:val="28"/>
          <w:lang w:val="kk-KZ"/>
        </w:rPr>
        <w:t>көміртекті нанотүтікшелерден</w:t>
      </w:r>
      <w:r w:rsidRPr="00DD7AD1">
        <w:rPr>
          <w:rFonts w:ascii="Times New Roman" w:hAnsi="Times New Roman"/>
          <w:sz w:val="28"/>
          <w:lang w:val="kk-KZ"/>
        </w:rPr>
        <w:t xml:space="preserve"> осы </w:t>
      </w:r>
      <w:r w:rsidRPr="00DD7AD1">
        <w:rPr>
          <w:rFonts w:ascii="Times New Roman" w:hAnsi="Times New Roman"/>
          <w:sz w:val="28"/>
          <w:lang w:val="en-US"/>
        </w:rPr>
        <w:t>α</w:t>
      </w:r>
      <w:r w:rsidRPr="00DD7AD1">
        <w:rPr>
          <w:rFonts w:ascii="Times New Roman" w:hAnsi="Times New Roman"/>
          <w:sz w:val="28"/>
          <w:lang w:val="kk-KZ"/>
        </w:rPr>
        <w:t xml:space="preserve"> бұрышымен ерекшеленеді: </w:t>
      </w:r>
      <w:r>
        <w:rPr>
          <w:rFonts w:ascii="Times New Roman" w:hAnsi="Times New Roman"/>
          <w:sz w:val="28"/>
          <w:lang w:val="kk-KZ"/>
        </w:rPr>
        <w:t>КНТ</w:t>
      </w:r>
      <w:r w:rsidRPr="00DD7AD1">
        <w:rPr>
          <w:rFonts w:ascii="Times New Roman" w:hAnsi="Times New Roman"/>
          <w:sz w:val="28"/>
          <w:lang w:val="kk-KZ"/>
        </w:rPr>
        <w:t xml:space="preserve"> жағдайында бұл бұрыш нөлге тең. </w:t>
      </w:r>
      <w:r>
        <w:rPr>
          <w:rFonts w:ascii="Times New Roman" w:hAnsi="Times New Roman"/>
          <w:sz w:val="28"/>
          <w:lang w:val="kk-KZ"/>
        </w:rPr>
        <w:t>КНШ</w:t>
      </w:r>
      <w:r w:rsidRPr="00DD7AD1">
        <w:rPr>
          <w:rFonts w:ascii="Times New Roman" w:hAnsi="Times New Roman"/>
          <w:sz w:val="28"/>
          <w:lang w:val="kk-KZ"/>
        </w:rPr>
        <w:t xml:space="preserve"> диаметрі шамамен </w:t>
      </w:r>
      <w:r w:rsidRPr="00DD7AD1">
        <w:rPr>
          <w:rFonts w:ascii="Times New Roman" w:hAnsi="Times New Roman"/>
          <w:sz w:val="28"/>
          <w:lang w:val="kk-KZ"/>
        </w:rPr>
        <w:lastRenderedPageBreak/>
        <w:t xml:space="preserve">3.5 нанометрден бірнеше жүз нанометрге дейін, ал ұзындығы бірнеше </w:t>
      </w:r>
      <w:r>
        <w:rPr>
          <w:rFonts w:ascii="Times New Roman" w:hAnsi="Times New Roman"/>
          <w:sz w:val="28"/>
          <w:lang w:val="kk-KZ"/>
        </w:rPr>
        <w:t xml:space="preserve">микрометрге дейін жетуі мүмкін </w:t>
      </w:r>
      <w:r w:rsidR="0007001D">
        <w:rPr>
          <w:rFonts w:ascii="Times New Roman" w:hAnsi="Times New Roman"/>
          <w:sz w:val="28"/>
          <w:lang w:val="kk-KZ"/>
        </w:rPr>
        <w:t>[</w:t>
      </w:r>
      <w:r w:rsidR="0007001D" w:rsidRPr="0007001D">
        <w:rPr>
          <w:rFonts w:ascii="Times New Roman" w:hAnsi="Times New Roman"/>
          <w:sz w:val="28"/>
          <w:lang w:val="kk-KZ"/>
        </w:rPr>
        <w:t>25</w:t>
      </w:r>
      <w:r w:rsidRPr="00DD7AD1">
        <w:rPr>
          <w:rFonts w:ascii="Times New Roman" w:hAnsi="Times New Roman"/>
          <w:sz w:val="28"/>
          <w:lang w:val="kk-KZ"/>
        </w:rPr>
        <w:t>]. Диаметрдің кішкентай болуы құрылымдық ақаулардың санын арттырып, бұл өз кезегінде беткі қабаттың механикалық және ерекше қасиеттеріне айтарлықтай әсер етеді. Көміртекті талшықтар әртүрлі құрылымда болуы мүмкін: іші қуыс немесе толық өзекшелі, қабатталған наноконус тәрізді, бөлінген қабатталған наноконус немесе бө</w:t>
      </w:r>
      <w:r w:rsidR="0007001D">
        <w:rPr>
          <w:rFonts w:ascii="Times New Roman" w:hAnsi="Times New Roman"/>
          <w:sz w:val="28"/>
          <w:lang w:val="kk-KZ"/>
        </w:rPr>
        <w:t>лінген нанотүтік құрылымдары [</w:t>
      </w:r>
      <w:r w:rsidR="0007001D" w:rsidRPr="0007001D">
        <w:rPr>
          <w:rFonts w:ascii="Times New Roman" w:hAnsi="Times New Roman"/>
          <w:sz w:val="28"/>
          <w:lang w:val="kk-KZ"/>
        </w:rPr>
        <w:t>26, 27</w:t>
      </w:r>
      <w:r w:rsidRPr="00DD7AD1">
        <w:rPr>
          <w:rFonts w:ascii="Times New Roman" w:hAnsi="Times New Roman"/>
          <w:sz w:val="28"/>
          <w:lang w:val="kk-KZ"/>
        </w:rPr>
        <w:t>].</w:t>
      </w:r>
    </w:p>
    <w:p w:rsidR="00E33E01" w:rsidRDefault="00E33E01" w:rsidP="00E33E01">
      <w:pPr>
        <w:spacing w:after="0" w:line="240" w:lineRule="auto"/>
        <w:ind w:right="-1" w:firstLine="709"/>
        <w:jc w:val="both"/>
        <w:rPr>
          <w:rFonts w:ascii="Times New Roman" w:hAnsi="Times New Roman"/>
          <w:sz w:val="28"/>
          <w:szCs w:val="28"/>
          <w:lang w:val="kk-KZ"/>
        </w:rPr>
      </w:pPr>
      <w:r w:rsidRPr="00EC47BC">
        <w:rPr>
          <w:rFonts w:ascii="Times New Roman" w:hAnsi="Times New Roman"/>
          <w:sz w:val="28"/>
          <w:szCs w:val="28"/>
          <w:lang w:val="kk-KZ"/>
        </w:rPr>
        <w:t xml:space="preserve">Фуллерендер – sp²-гибридтелген көміртек атомдарының жұп санынан тұратын көміртектің ерекше аллотропты түрі. </w:t>
      </w:r>
      <w:r>
        <w:rPr>
          <w:rFonts w:ascii="Times New Roman" w:hAnsi="Times New Roman"/>
          <w:sz w:val="28"/>
          <w:szCs w:val="28"/>
          <w:lang w:val="kk-KZ"/>
        </w:rPr>
        <w:t>Оның ең кең таралған түрі – C</w:t>
      </w:r>
      <w:r w:rsidRPr="00EC47BC">
        <w:rPr>
          <w:rFonts w:ascii="Times New Roman" w:hAnsi="Times New Roman"/>
          <w:sz w:val="28"/>
          <w:szCs w:val="28"/>
          <w:vertAlign w:val="subscript"/>
          <w:lang w:val="kk-KZ"/>
        </w:rPr>
        <w:t>60</w:t>
      </w:r>
      <w:r w:rsidRPr="00EC47BC">
        <w:rPr>
          <w:rFonts w:ascii="Times New Roman" w:hAnsi="Times New Roman"/>
          <w:sz w:val="28"/>
          <w:szCs w:val="28"/>
          <w:lang w:val="kk-KZ"/>
        </w:rPr>
        <w:t xml:space="preserve"> молекуласы, ол 60 көміртек атомынан құралған және құрылымы бойынша пентагондар мен гексагондардан тұратын футб</w:t>
      </w:r>
      <w:r>
        <w:rPr>
          <w:rFonts w:ascii="Times New Roman" w:hAnsi="Times New Roman"/>
          <w:sz w:val="28"/>
          <w:szCs w:val="28"/>
          <w:lang w:val="kk-KZ"/>
        </w:rPr>
        <w:t>ол добына ұқсайды</w:t>
      </w:r>
      <w:r w:rsidR="0007001D" w:rsidRPr="0007001D">
        <w:rPr>
          <w:rFonts w:ascii="Times New Roman" w:hAnsi="Times New Roman"/>
          <w:sz w:val="28"/>
          <w:szCs w:val="28"/>
          <w:lang w:val="kk-KZ"/>
        </w:rPr>
        <w:t xml:space="preserve"> [28]</w:t>
      </w:r>
      <w:r>
        <w:rPr>
          <w:rFonts w:ascii="Times New Roman" w:hAnsi="Times New Roman"/>
          <w:sz w:val="28"/>
          <w:szCs w:val="28"/>
          <w:lang w:val="kk-KZ"/>
        </w:rPr>
        <w:t>. Сондай-ақ, С</w:t>
      </w:r>
      <w:r w:rsidRPr="00814C78">
        <w:rPr>
          <w:rFonts w:ascii="Times New Roman" w:hAnsi="Times New Roman"/>
          <w:sz w:val="28"/>
          <w:szCs w:val="28"/>
          <w:vertAlign w:val="subscript"/>
          <w:lang w:val="kk-KZ"/>
        </w:rPr>
        <w:t>20</w:t>
      </w:r>
      <w:r>
        <w:rPr>
          <w:rFonts w:ascii="Times New Roman" w:hAnsi="Times New Roman"/>
          <w:sz w:val="28"/>
          <w:szCs w:val="28"/>
          <w:lang w:val="kk-KZ"/>
        </w:rPr>
        <w:t>, С</w:t>
      </w:r>
      <w:r w:rsidRPr="00814C78">
        <w:rPr>
          <w:rFonts w:ascii="Times New Roman" w:hAnsi="Times New Roman"/>
          <w:sz w:val="28"/>
          <w:szCs w:val="28"/>
          <w:vertAlign w:val="subscript"/>
          <w:lang w:val="kk-KZ"/>
        </w:rPr>
        <w:t>24</w:t>
      </w:r>
      <w:r>
        <w:rPr>
          <w:rFonts w:ascii="Times New Roman" w:hAnsi="Times New Roman"/>
          <w:sz w:val="28"/>
          <w:szCs w:val="28"/>
          <w:lang w:val="kk-KZ"/>
        </w:rPr>
        <w:t>, C</w:t>
      </w:r>
      <w:r w:rsidRPr="00EC47BC">
        <w:rPr>
          <w:rFonts w:ascii="Times New Roman" w:hAnsi="Times New Roman"/>
          <w:sz w:val="28"/>
          <w:szCs w:val="28"/>
          <w:vertAlign w:val="subscript"/>
          <w:lang w:val="kk-KZ"/>
        </w:rPr>
        <w:t>70</w:t>
      </w:r>
      <w:r>
        <w:rPr>
          <w:rFonts w:ascii="Times New Roman" w:hAnsi="Times New Roman"/>
          <w:sz w:val="28"/>
          <w:szCs w:val="28"/>
          <w:lang w:val="kk-KZ"/>
        </w:rPr>
        <w:t>, C</w:t>
      </w:r>
      <w:r w:rsidRPr="00EC47BC">
        <w:rPr>
          <w:rFonts w:ascii="Times New Roman" w:hAnsi="Times New Roman"/>
          <w:sz w:val="28"/>
          <w:szCs w:val="28"/>
          <w:vertAlign w:val="subscript"/>
          <w:lang w:val="kk-KZ"/>
        </w:rPr>
        <w:t>76</w:t>
      </w:r>
      <w:r>
        <w:rPr>
          <w:rFonts w:ascii="Times New Roman" w:hAnsi="Times New Roman"/>
          <w:sz w:val="28"/>
          <w:szCs w:val="28"/>
          <w:lang w:val="kk-KZ"/>
        </w:rPr>
        <w:t>, C</w:t>
      </w:r>
      <w:r w:rsidRPr="00EC47BC">
        <w:rPr>
          <w:rFonts w:ascii="Times New Roman" w:hAnsi="Times New Roman"/>
          <w:sz w:val="28"/>
          <w:szCs w:val="28"/>
          <w:vertAlign w:val="subscript"/>
          <w:lang w:val="kk-KZ"/>
        </w:rPr>
        <w:t>84</w:t>
      </w:r>
      <w:r w:rsidRPr="00EC47BC">
        <w:rPr>
          <w:rFonts w:ascii="Times New Roman" w:hAnsi="Times New Roman"/>
          <w:sz w:val="28"/>
          <w:szCs w:val="28"/>
          <w:lang w:val="kk-KZ"/>
        </w:rPr>
        <w:t xml:space="preserve"> және одан да күрделі фуллерен түрлері белгілі</w:t>
      </w:r>
      <w:r>
        <w:rPr>
          <w:rFonts w:ascii="Times New Roman" w:hAnsi="Times New Roman"/>
          <w:sz w:val="28"/>
          <w:szCs w:val="28"/>
          <w:lang w:val="kk-KZ"/>
        </w:rPr>
        <w:t xml:space="preserve"> (</w:t>
      </w:r>
      <w:r w:rsidR="00DD19ED">
        <w:rPr>
          <w:rFonts w:ascii="Times New Roman" w:hAnsi="Times New Roman"/>
          <w:sz w:val="28"/>
          <w:szCs w:val="28"/>
          <w:lang w:val="kk-KZ"/>
        </w:rPr>
        <w:t xml:space="preserve">сурет </w:t>
      </w:r>
      <w:r>
        <w:rPr>
          <w:rFonts w:ascii="Times New Roman" w:hAnsi="Times New Roman"/>
          <w:sz w:val="28"/>
          <w:szCs w:val="28"/>
          <w:lang w:val="kk-KZ"/>
        </w:rPr>
        <w:t>1.5)</w:t>
      </w:r>
      <w:r w:rsidR="0007001D" w:rsidRPr="0007001D">
        <w:rPr>
          <w:rFonts w:ascii="Times New Roman" w:hAnsi="Times New Roman"/>
          <w:sz w:val="28"/>
          <w:szCs w:val="28"/>
        </w:rPr>
        <w:t xml:space="preserve"> [29]</w:t>
      </w:r>
      <w:r w:rsidRPr="00EC47BC">
        <w:rPr>
          <w:rFonts w:ascii="Times New Roman" w:hAnsi="Times New Roman"/>
          <w:sz w:val="28"/>
          <w:szCs w:val="28"/>
          <w:lang w:val="kk-KZ"/>
        </w:rPr>
        <w:t>.</w:t>
      </w:r>
    </w:p>
    <w:p w:rsidR="00E33E01" w:rsidRDefault="00E33E01" w:rsidP="00E33E01">
      <w:pPr>
        <w:spacing w:after="0" w:line="240" w:lineRule="auto"/>
        <w:ind w:right="-1"/>
        <w:jc w:val="both"/>
        <w:rPr>
          <w:rFonts w:ascii="Times New Roman" w:hAnsi="Times New Roman"/>
          <w:sz w:val="28"/>
          <w:szCs w:val="28"/>
          <w:lang w:val="kk-KZ"/>
        </w:rPr>
      </w:pPr>
    </w:p>
    <w:p w:rsidR="00E33E01" w:rsidRPr="009E010F" w:rsidRDefault="00E33E01" w:rsidP="00E33E01">
      <w:pPr>
        <w:spacing w:after="0" w:line="240" w:lineRule="auto"/>
        <w:ind w:right="-1"/>
        <w:jc w:val="center"/>
        <w:rPr>
          <w:rFonts w:ascii="Times New Roman" w:eastAsiaTheme="minorHAnsi" w:hAnsi="Times New Roman"/>
          <w:bCs/>
          <w:sz w:val="28"/>
          <w:szCs w:val="28"/>
          <w:lang w:val="kk-KZ"/>
        </w:rPr>
      </w:pPr>
      <w:r w:rsidRPr="009E010F">
        <w:rPr>
          <w:rFonts w:ascii="Times New Roman" w:eastAsiaTheme="minorHAnsi" w:hAnsi="Times New Roman"/>
          <w:bCs/>
          <w:noProof/>
          <w:sz w:val="28"/>
          <w:szCs w:val="28"/>
          <w:lang w:val="en-US"/>
        </w:rPr>
        <w:drawing>
          <wp:inline distT="0" distB="0" distL="0" distR="0" wp14:anchorId="49A452DF" wp14:editId="400C0CD4">
            <wp:extent cx="4102673" cy="2700068"/>
            <wp:effectExtent l="0" t="0" r="0" b="508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67088" cy="2742461"/>
                    </a:xfrm>
                    <a:prstGeom prst="rect">
                      <a:avLst/>
                    </a:prstGeom>
                  </pic:spPr>
                </pic:pic>
              </a:graphicData>
            </a:graphic>
          </wp:inline>
        </w:drawing>
      </w:r>
    </w:p>
    <w:p w:rsidR="00E33E01" w:rsidRPr="009E010F" w:rsidRDefault="00E33E01" w:rsidP="00E33E01">
      <w:pPr>
        <w:spacing w:after="0" w:line="240" w:lineRule="auto"/>
        <w:ind w:right="-1"/>
        <w:jc w:val="center"/>
        <w:rPr>
          <w:rFonts w:ascii="Times New Roman" w:eastAsiaTheme="minorHAnsi" w:hAnsi="Times New Roman"/>
          <w:bCs/>
          <w:sz w:val="28"/>
          <w:szCs w:val="28"/>
          <w:lang w:val="kk-KZ"/>
        </w:rPr>
      </w:pPr>
    </w:p>
    <w:p w:rsidR="00E33E01" w:rsidRPr="002178CD" w:rsidRDefault="00DD19ED" w:rsidP="00E33E01">
      <w:pPr>
        <w:spacing w:after="0" w:line="240" w:lineRule="auto"/>
        <w:ind w:right="-1"/>
        <w:jc w:val="center"/>
        <w:rPr>
          <w:rFonts w:ascii="Times New Roman" w:hAnsi="Times New Roman"/>
          <w:color w:val="1F1F1F"/>
          <w:sz w:val="28"/>
          <w:szCs w:val="28"/>
          <w:lang w:val="kk-KZ"/>
        </w:rPr>
      </w:pPr>
      <w:r>
        <w:rPr>
          <w:rStyle w:val="label"/>
          <w:rFonts w:ascii="Times New Roman" w:hAnsi="Times New Roman"/>
          <w:color w:val="1F1F1F"/>
          <w:sz w:val="28"/>
          <w:szCs w:val="28"/>
          <w:lang w:val="kk-KZ"/>
        </w:rPr>
        <w:t xml:space="preserve">Сурет </w:t>
      </w:r>
      <w:r w:rsidR="00E33E01">
        <w:rPr>
          <w:rStyle w:val="label"/>
          <w:rFonts w:ascii="Times New Roman" w:hAnsi="Times New Roman"/>
          <w:color w:val="1F1F1F"/>
          <w:sz w:val="28"/>
          <w:szCs w:val="28"/>
          <w:lang w:val="kk-KZ"/>
        </w:rPr>
        <w:t>1.5. Фуллерен түрлері</w:t>
      </w:r>
      <w:r w:rsidR="0007001D" w:rsidRPr="002178CD">
        <w:rPr>
          <w:rStyle w:val="label"/>
          <w:rFonts w:ascii="Times New Roman" w:hAnsi="Times New Roman"/>
          <w:color w:val="1F1F1F"/>
          <w:sz w:val="28"/>
          <w:szCs w:val="28"/>
          <w:lang w:val="kk-KZ"/>
        </w:rPr>
        <w:t xml:space="preserve"> [29]</w:t>
      </w:r>
    </w:p>
    <w:p w:rsidR="00E33E01" w:rsidRDefault="00E33E01" w:rsidP="00E33E01">
      <w:pPr>
        <w:spacing w:after="0" w:line="240" w:lineRule="auto"/>
        <w:ind w:right="-1"/>
        <w:jc w:val="both"/>
        <w:rPr>
          <w:rFonts w:ascii="Times New Roman" w:hAnsi="Times New Roman"/>
          <w:sz w:val="28"/>
          <w:szCs w:val="28"/>
          <w:lang w:val="kk-KZ"/>
        </w:rPr>
      </w:pPr>
    </w:p>
    <w:p w:rsidR="00E33E01" w:rsidRPr="00EC47BC" w:rsidRDefault="00E33E01" w:rsidP="00E33E01">
      <w:pPr>
        <w:spacing w:after="0" w:line="240" w:lineRule="auto"/>
        <w:ind w:right="-1" w:firstLine="709"/>
        <w:jc w:val="both"/>
        <w:rPr>
          <w:rFonts w:ascii="Times New Roman" w:hAnsi="Times New Roman"/>
          <w:sz w:val="28"/>
          <w:szCs w:val="28"/>
          <w:lang w:val="kk-KZ"/>
        </w:rPr>
      </w:pPr>
      <w:r w:rsidRPr="00EC47BC">
        <w:rPr>
          <w:rFonts w:ascii="Times New Roman" w:hAnsi="Times New Roman"/>
          <w:sz w:val="28"/>
          <w:szCs w:val="28"/>
          <w:lang w:val="kk-KZ"/>
        </w:rPr>
        <w:t>Фуллерендер алғаш рет 1985 жылы Гарольд Крото, Роберт Курл және Ричард Смолли бастаған зерттеушілер тобы графитті лазерлік буландыру әдісімен синтездеп, олардың құрылымын масс-спектрометрия арқылы анықтады. Бұл жаңалық үшін авторлар 1996 жылы химия саласы бойынша Нобель сыйлығын иеленді</w:t>
      </w:r>
      <w:r w:rsidR="0007001D" w:rsidRPr="0007001D">
        <w:rPr>
          <w:rFonts w:ascii="Times New Roman" w:hAnsi="Times New Roman"/>
          <w:sz w:val="28"/>
          <w:szCs w:val="28"/>
          <w:lang w:val="kk-KZ"/>
        </w:rPr>
        <w:t xml:space="preserve"> [30]</w:t>
      </w:r>
      <w:r w:rsidRPr="00EC47BC">
        <w:rPr>
          <w:rFonts w:ascii="Times New Roman" w:hAnsi="Times New Roman"/>
          <w:sz w:val="28"/>
          <w:szCs w:val="28"/>
          <w:lang w:val="kk-KZ"/>
        </w:rPr>
        <w:t>.</w:t>
      </w:r>
      <w:r>
        <w:rPr>
          <w:rFonts w:ascii="Times New Roman" w:hAnsi="Times New Roman"/>
          <w:sz w:val="28"/>
          <w:szCs w:val="28"/>
          <w:lang w:val="kk-KZ"/>
        </w:rPr>
        <w:t xml:space="preserve"> </w:t>
      </w:r>
      <w:r w:rsidRPr="00EC47BC">
        <w:rPr>
          <w:rFonts w:ascii="Times New Roman" w:hAnsi="Times New Roman"/>
          <w:sz w:val="28"/>
          <w:szCs w:val="28"/>
          <w:lang w:val="kk-KZ"/>
        </w:rPr>
        <w:t xml:space="preserve">Фуллерендердің ерекше қасиеттері олардың атомдық деңгейдегі геометриялық симметриясына және </w:t>
      </w:r>
      <w:r w:rsidRPr="00EC47BC">
        <w:rPr>
          <w:rFonts w:ascii="Times New Roman" w:hAnsi="Times New Roman"/>
          <w:sz w:val="28"/>
          <w:szCs w:val="28"/>
          <w:lang w:val="en-US"/>
        </w:rPr>
        <w:t>π</w:t>
      </w:r>
      <w:r w:rsidRPr="00EC47BC">
        <w:rPr>
          <w:rFonts w:ascii="Times New Roman" w:hAnsi="Times New Roman"/>
          <w:sz w:val="28"/>
          <w:szCs w:val="28"/>
          <w:lang w:val="kk-KZ"/>
        </w:rPr>
        <w:t>-электрондық жүйесінің делокализациясына байланысты. Олар химиялық тұрғыдан тұрақты, жоғары механикалық беріктікке ие, электрөткізгіш немесе жартылай өткізгіш қасиеттер көрсете алады, сондай-ақ ерекше фотолюминесценттік және магниттік сипаттамаларға ие. Бұл қасиеттер фуллерендерді электроникада, медицинада және нанотехнологияда қолдануға мүмкіндік береді</w:t>
      </w:r>
      <w:r w:rsidR="0007001D" w:rsidRPr="0007001D">
        <w:rPr>
          <w:rFonts w:ascii="Times New Roman" w:hAnsi="Times New Roman"/>
          <w:sz w:val="28"/>
          <w:szCs w:val="28"/>
          <w:lang w:val="kk-KZ"/>
        </w:rPr>
        <w:t xml:space="preserve"> [31]</w:t>
      </w:r>
      <w:r w:rsidRPr="00EC47BC">
        <w:rPr>
          <w:rFonts w:ascii="Times New Roman" w:hAnsi="Times New Roman"/>
          <w:sz w:val="28"/>
          <w:szCs w:val="28"/>
          <w:lang w:val="kk-KZ"/>
        </w:rPr>
        <w:t>.</w:t>
      </w:r>
      <w:r>
        <w:rPr>
          <w:rFonts w:ascii="Times New Roman" w:hAnsi="Times New Roman"/>
          <w:sz w:val="28"/>
          <w:szCs w:val="28"/>
          <w:lang w:val="kk-KZ"/>
        </w:rPr>
        <w:t xml:space="preserve"> </w:t>
      </w:r>
      <w:r w:rsidRPr="00EC47BC">
        <w:rPr>
          <w:rFonts w:ascii="Times New Roman" w:hAnsi="Times New Roman"/>
          <w:sz w:val="28"/>
          <w:szCs w:val="28"/>
          <w:lang w:val="kk-KZ"/>
        </w:rPr>
        <w:t xml:space="preserve">Синтездің негізгі әдістеріне доғалық разряд, лазерлік абляция, плазмохимиялық синтез және көмірсутектерді пиролиздеу жатады. Доғалық разряд әдісінде екі графит электроды инертті газ атмосферасында жоғары токпен қыздырылып, плазма </w:t>
      </w:r>
      <w:r w:rsidRPr="00EC47BC">
        <w:rPr>
          <w:rFonts w:ascii="Times New Roman" w:hAnsi="Times New Roman"/>
          <w:sz w:val="28"/>
          <w:szCs w:val="28"/>
          <w:lang w:val="kk-KZ"/>
        </w:rPr>
        <w:lastRenderedPageBreak/>
        <w:t xml:space="preserve">түзіледі, осы ортада көміртек атомдары қайта бірігіп, фуллерен молекулаларын құрайды. Алайда алынған өнім құрамында графиттің, аморфты көміртектің және басқа көміртекті құрылымдардың қоспалары болады, </w:t>
      </w:r>
      <w:r>
        <w:rPr>
          <w:rFonts w:ascii="Times New Roman" w:hAnsi="Times New Roman"/>
          <w:sz w:val="28"/>
          <w:szCs w:val="28"/>
          <w:lang w:val="kk-KZ"/>
        </w:rPr>
        <w:t xml:space="preserve">сондықтан тазарту кезеңі қажет. </w:t>
      </w:r>
      <w:r w:rsidRPr="00EC47BC">
        <w:rPr>
          <w:rFonts w:ascii="Times New Roman" w:hAnsi="Times New Roman"/>
          <w:sz w:val="28"/>
          <w:szCs w:val="28"/>
          <w:lang w:val="kk-KZ"/>
        </w:rPr>
        <w:t>Қазіргі ғылыми ізденістер фуллерендерді модификациялау, олардың бетіне функционалды топтар енгізу, металл немесе жартылай өткізгіш нанобөлшектермен біріктіру арқылы жаңа гибридті материалдар алу бағытында жүргізілуде. Бұл тәсілдер фуллерендердің селективтілігі мен белсенділігін арттырып, оларды сенсорлық технологияда, энергия жинақтау жүйелерінде және биомедициналық құрылғыларда тиімді пайдалануға жол ашады</w:t>
      </w:r>
      <w:r w:rsidR="0007001D" w:rsidRPr="0007001D">
        <w:rPr>
          <w:rFonts w:ascii="Times New Roman" w:hAnsi="Times New Roman"/>
          <w:sz w:val="28"/>
          <w:szCs w:val="28"/>
          <w:lang w:val="kk-KZ"/>
        </w:rPr>
        <w:t xml:space="preserve"> [3</w:t>
      </w:r>
      <w:r w:rsidR="0007001D" w:rsidRPr="004034AE">
        <w:rPr>
          <w:rFonts w:ascii="Times New Roman" w:hAnsi="Times New Roman"/>
          <w:sz w:val="28"/>
          <w:szCs w:val="28"/>
          <w:lang w:val="kk-KZ"/>
        </w:rPr>
        <w:t>2</w:t>
      </w:r>
      <w:r w:rsidR="0007001D" w:rsidRPr="0007001D">
        <w:rPr>
          <w:rFonts w:ascii="Times New Roman" w:hAnsi="Times New Roman"/>
          <w:sz w:val="28"/>
          <w:szCs w:val="28"/>
          <w:lang w:val="kk-KZ"/>
        </w:rPr>
        <w:t>]</w:t>
      </w:r>
      <w:r w:rsidRPr="00EC47BC">
        <w:rPr>
          <w:rFonts w:ascii="Times New Roman" w:hAnsi="Times New Roman"/>
          <w:sz w:val="28"/>
          <w:szCs w:val="28"/>
          <w:lang w:val="kk-KZ"/>
        </w:rPr>
        <w:t>.</w:t>
      </w:r>
    </w:p>
    <w:p w:rsidR="00E33E01" w:rsidRPr="00930578" w:rsidRDefault="00E33E01" w:rsidP="00E33E01">
      <w:pPr>
        <w:spacing w:after="0" w:line="240" w:lineRule="auto"/>
        <w:ind w:right="-1" w:firstLine="709"/>
        <w:jc w:val="both"/>
        <w:rPr>
          <w:rFonts w:ascii="Times New Roman" w:hAnsi="Times New Roman"/>
          <w:sz w:val="28"/>
          <w:szCs w:val="28"/>
          <w:lang w:val="kk-KZ"/>
        </w:rPr>
      </w:pPr>
      <w:r>
        <w:rPr>
          <w:rFonts w:ascii="Times New Roman" w:hAnsi="Times New Roman"/>
          <w:sz w:val="28"/>
          <w:szCs w:val="28"/>
          <w:lang w:val="kk-KZ"/>
        </w:rPr>
        <w:t xml:space="preserve"> </w:t>
      </w:r>
    </w:p>
    <w:p w:rsidR="00E33E01" w:rsidRPr="00265929" w:rsidRDefault="00E33E01" w:rsidP="00E33E01">
      <w:pPr>
        <w:spacing w:after="0" w:line="240" w:lineRule="auto"/>
        <w:ind w:firstLine="709"/>
        <w:jc w:val="both"/>
        <w:rPr>
          <w:rFonts w:ascii="Times New Roman" w:hAnsi="Times New Roman"/>
          <w:b/>
          <w:sz w:val="28"/>
          <w:szCs w:val="28"/>
          <w:lang w:val="kk-KZ"/>
        </w:rPr>
      </w:pPr>
      <w:r w:rsidRPr="00265929">
        <w:rPr>
          <w:rFonts w:ascii="Times New Roman" w:hAnsi="Times New Roman"/>
          <w:b/>
          <w:sz w:val="28"/>
          <w:szCs w:val="28"/>
          <w:lang w:val="kk-KZ"/>
        </w:rPr>
        <w:t>1.2. Фуллерендердің физика-химиялық қасиеттері мен қолданылу аймақтары</w:t>
      </w:r>
    </w:p>
    <w:p w:rsidR="00E33E01" w:rsidRPr="00265929" w:rsidRDefault="00E33E01" w:rsidP="00E33E01">
      <w:pPr>
        <w:spacing w:after="0" w:line="240" w:lineRule="auto"/>
        <w:ind w:firstLine="709"/>
        <w:jc w:val="both"/>
        <w:rPr>
          <w:rFonts w:ascii="Times New Roman" w:hAnsi="Times New Roman"/>
          <w:sz w:val="28"/>
          <w:szCs w:val="28"/>
          <w:lang w:val="kk-KZ"/>
        </w:rPr>
      </w:pPr>
      <w:r w:rsidRPr="00265929">
        <w:rPr>
          <w:rFonts w:ascii="Times New Roman" w:hAnsi="Times New Roman"/>
          <w:sz w:val="28"/>
          <w:szCs w:val="28"/>
          <w:lang w:val="kk-KZ"/>
        </w:rPr>
        <w:t>Фуллерендер – көміртектің молекулалық аллотроптарының ерекше класы болып табылады. Олардың құрылымы пентагондар мен гексагондардың комбинациясынан түзілген тұйық, қуыс көпқырлы геометриялық тордан тұрады</w:t>
      </w:r>
      <w:r w:rsidR="00A83514" w:rsidRPr="00A83514">
        <w:rPr>
          <w:rFonts w:ascii="Times New Roman" w:hAnsi="Times New Roman"/>
          <w:sz w:val="28"/>
          <w:szCs w:val="28"/>
          <w:lang w:val="kk-KZ"/>
        </w:rPr>
        <w:t xml:space="preserve"> [33]</w:t>
      </w:r>
      <w:r w:rsidRPr="00265929">
        <w:rPr>
          <w:rFonts w:ascii="Times New Roman" w:hAnsi="Times New Roman"/>
          <w:sz w:val="28"/>
          <w:szCs w:val="28"/>
          <w:lang w:val="kk-KZ"/>
        </w:rPr>
        <w:t>. Ең белгілі және кең таралған түрі – C</w:t>
      </w:r>
      <w:r w:rsidRPr="00265929">
        <w:rPr>
          <w:rFonts w:ascii="Times New Roman" w:hAnsi="Times New Roman"/>
          <w:sz w:val="28"/>
          <w:szCs w:val="28"/>
          <w:vertAlign w:val="subscript"/>
          <w:lang w:val="kk-KZ"/>
        </w:rPr>
        <w:t>60</w:t>
      </w:r>
      <w:r w:rsidRPr="00265929">
        <w:rPr>
          <w:rFonts w:ascii="Times New Roman" w:hAnsi="Times New Roman"/>
          <w:sz w:val="28"/>
          <w:szCs w:val="28"/>
          <w:lang w:val="kk-KZ"/>
        </w:rPr>
        <w:t xml:space="preserve"> молекуласы, оның диаметрі шамамен 0,7 нанометрді құрайды және жоғары с</w:t>
      </w:r>
      <w:r>
        <w:rPr>
          <w:rFonts w:ascii="Times New Roman" w:hAnsi="Times New Roman"/>
          <w:sz w:val="28"/>
          <w:szCs w:val="28"/>
          <w:lang w:val="kk-KZ"/>
        </w:rPr>
        <w:t>имметриялы сфералық пішінге ие</w:t>
      </w:r>
      <w:r w:rsidR="00A83514">
        <w:rPr>
          <w:rFonts w:ascii="Times New Roman" w:hAnsi="Times New Roman"/>
          <w:sz w:val="28"/>
          <w:szCs w:val="28"/>
          <w:lang w:val="kk-KZ"/>
        </w:rPr>
        <w:t xml:space="preserve"> </w:t>
      </w:r>
      <w:r w:rsidR="00A83514" w:rsidRPr="00A83514">
        <w:rPr>
          <w:rFonts w:ascii="Times New Roman" w:hAnsi="Times New Roman"/>
          <w:sz w:val="28"/>
          <w:szCs w:val="28"/>
          <w:lang w:val="kk-KZ"/>
        </w:rPr>
        <w:t>[34]</w:t>
      </w:r>
      <w:r>
        <w:rPr>
          <w:rFonts w:ascii="Times New Roman" w:hAnsi="Times New Roman"/>
          <w:sz w:val="28"/>
          <w:szCs w:val="28"/>
          <w:lang w:val="kk-KZ"/>
        </w:rPr>
        <w:t>.</w:t>
      </w:r>
    </w:p>
    <w:p w:rsidR="00E33E01" w:rsidRDefault="00DD19ED" w:rsidP="00E33E01">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Кесте </w:t>
      </w:r>
      <w:r w:rsidR="00E33E01">
        <w:rPr>
          <w:rFonts w:ascii="Times New Roman" w:hAnsi="Times New Roman"/>
          <w:sz w:val="28"/>
          <w:szCs w:val="28"/>
          <w:lang w:val="kk-KZ"/>
        </w:rPr>
        <w:t>1.1-де С</w:t>
      </w:r>
      <w:r w:rsidR="00E33E01" w:rsidRPr="00E62DAA">
        <w:rPr>
          <w:rFonts w:ascii="Times New Roman" w:hAnsi="Times New Roman"/>
          <w:sz w:val="28"/>
          <w:szCs w:val="28"/>
          <w:vertAlign w:val="subscript"/>
          <w:lang w:val="kk-KZ"/>
        </w:rPr>
        <w:t>60</w:t>
      </w:r>
      <w:r w:rsidR="00E33E01">
        <w:rPr>
          <w:rFonts w:ascii="Times New Roman" w:hAnsi="Times New Roman"/>
          <w:sz w:val="28"/>
          <w:szCs w:val="28"/>
          <w:lang w:val="kk-KZ"/>
        </w:rPr>
        <w:t xml:space="preserve"> фуллерені үшін әртүрлі зерттеу нәтижелерінде алынған физикалық тұрақтылар берілген</w:t>
      </w:r>
      <w:r w:rsidR="00D25F65" w:rsidRPr="00D25F65">
        <w:rPr>
          <w:rFonts w:ascii="Times New Roman" w:hAnsi="Times New Roman"/>
          <w:sz w:val="28"/>
          <w:szCs w:val="28"/>
          <w:lang w:val="kk-KZ"/>
        </w:rPr>
        <w:t xml:space="preserve"> [35]</w:t>
      </w:r>
      <w:r w:rsidR="00E33E01">
        <w:rPr>
          <w:rFonts w:ascii="Times New Roman" w:hAnsi="Times New Roman"/>
          <w:sz w:val="28"/>
          <w:szCs w:val="28"/>
          <w:lang w:val="kk-KZ"/>
        </w:rPr>
        <w:t xml:space="preserve">. </w:t>
      </w:r>
    </w:p>
    <w:p w:rsidR="00E33E01" w:rsidRPr="00B845CE" w:rsidRDefault="00E33E01" w:rsidP="00E33E01">
      <w:pPr>
        <w:spacing w:after="0" w:line="240" w:lineRule="auto"/>
        <w:jc w:val="both"/>
        <w:rPr>
          <w:rFonts w:ascii="Times New Roman" w:hAnsi="Times New Roman"/>
          <w:sz w:val="28"/>
          <w:szCs w:val="28"/>
          <w:lang w:val="kk-KZ"/>
        </w:rPr>
      </w:pPr>
    </w:p>
    <w:p w:rsidR="00E33E01" w:rsidRPr="00D25F65" w:rsidRDefault="00DD19ED" w:rsidP="00DD19ED">
      <w:pPr>
        <w:spacing w:after="0" w:line="240" w:lineRule="auto"/>
        <w:jc w:val="both"/>
        <w:rPr>
          <w:rFonts w:ascii="Times New Roman" w:hAnsi="Times New Roman"/>
          <w:sz w:val="28"/>
          <w:szCs w:val="28"/>
        </w:rPr>
      </w:pPr>
      <w:r>
        <w:rPr>
          <w:rFonts w:ascii="Times New Roman" w:hAnsi="Times New Roman"/>
          <w:sz w:val="28"/>
          <w:szCs w:val="28"/>
          <w:lang w:val="kk-KZ"/>
        </w:rPr>
        <w:t xml:space="preserve">Кесте </w:t>
      </w:r>
      <w:r w:rsidR="00E33E01">
        <w:rPr>
          <w:rFonts w:ascii="Times New Roman" w:hAnsi="Times New Roman"/>
          <w:sz w:val="28"/>
          <w:szCs w:val="28"/>
          <w:lang w:val="kk-KZ"/>
        </w:rPr>
        <w:t>1.1</w:t>
      </w:r>
      <w:r w:rsidR="00E33E01" w:rsidRPr="00B845CE">
        <w:rPr>
          <w:rFonts w:ascii="Times New Roman" w:hAnsi="Times New Roman"/>
          <w:sz w:val="28"/>
          <w:szCs w:val="28"/>
        </w:rPr>
        <w:t>. C</w:t>
      </w:r>
      <w:r w:rsidR="00E33E01" w:rsidRPr="005C35E4">
        <w:rPr>
          <w:rFonts w:ascii="Times New Roman" w:hAnsi="Times New Roman"/>
          <w:sz w:val="28"/>
          <w:szCs w:val="28"/>
          <w:vertAlign w:val="subscript"/>
        </w:rPr>
        <w:t>60</w:t>
      </w:r>
      <w:r w:rsidR="00E33E01" w:rsidRPr="00B845CE">
        <w:rPr>
          <w:rFonts w:ascii="Times New Roman" w:hAnsi="Times New Roman"/>
          <w:sz w:val="28"/>
          <w:szCs w:val="28"/>
        </w:rPr>
        <w:t xml:space="preserve"> </w:t>
      </w:r>
      <w:proofErr w:type="spellStart"/>
      <w:r w:rsidR="00E33E01" w:rsidRPr="00B845CE">
        <w:rPr>
          <w:rFonts w:ascii="Times New Roman" w:hAnsi="Times New Roman"/>
          <w:sz w:val="28"/>
          <w:szCs w:val="28"/>
        </w:rPr>
        <w:t>материалдары</w:t>
      </w:r>
      <w:proofErr w:type="spellEnd"/>
      <w:r w:rsidR="00E33E01" w:rsidRPr="00B845CE">
        <w:rPr>
          <w:rFonts w:ascii="Times New Roman" w:hAnsi="Times New Roman"/>
          <w:sz w:val="28"/>
          <w:szCs w:val="28"/>
        </w:rPr>
        <w:t xml:space="preserve"> </w:t>
      </w:r>
      <w:proofErr w:type="spellStart"/>
      <w:r w:rsidR="00E33E01" w:rsidRPr="00B845CE">
        <w:rPr>
          <w:rFonts w:ascii="Times New Roman" w:hAnsi="Times New Roman"/>
          <w:sz w:val="28"/>
          <w:szCs w:val="28"/>
        </w:rPr>
        <w:t>үшін</w:t>
      </w:r>
      <w:proofErr w:type="spellEnd"/>
      <w:r w:rsidR="00E33E01" w:rsidRPr="00B845CE">
        <w:rPr>
          <w:rFonts w:ascii="Times New Roman" w:hAnsi="Times New Roman"/>
          <w:sz w:val="28"/>
          <w:szCs w:val="28"/>
        </w:rPr>
        <w:t xml:space="preserve"> </w:t>
      </w:r>
      <w:proofErr w:type="spellStart"/>
      <w:r w:rsidR="00E33E01" w:rsidRPr="00B845CE">
        <w:rPr>
          <w:rFonts w:ascii="Times New Roman" w:hAnsi="Times New Roman"/>
          <w:sz w:val="28"/>
          <w:szCs w:val="28"/>
        </w:rPr>
        <w:t>физикалық</w:t>
      </w:r>
      <w:proofErr w:type="spellEnd"/>
      <w:r w:rsidR="00E33E01" w:rsidRPr="00B845CE">
        <w:rPr>
          <w:rFonts w:ascii="Times New Roman" w:hAnsi="Times New Roman"/>
          <w:sz w:val="28"/>
          <w:szCs w:val="28"/>
        </w:rPr>
        <w:t xml:space="preserve"> </w:t>
      </w:r>
      <w:proofErr w:type="spellStart"/>
      <w:r w:rsidR="00E33E01" w:rsidRPr="00B845CE">
        <w:rPr>
          <w:rFonts w:ascii="Times New Roman" w:hAnsi="Times New Roman"/>
          <w:sz w:val="28"/>
          <w:szCs w:val="28"/>
        </w:rPr>
        <w:t>тұрақтылар</w:t>
      </w:r>
      <w:proofErr w:type="spellEnd"/>
      <w:r w:rsidR="00D25F65" w:rsidRPr="00D25F65">
        <w:rPr>
          <w:rFonts w:ascii="Times New Roman" w:hAnsi="Times New Roman"/>
          <w:sz w:val="28"/>
          <w:szCs w:val="28"/>
        </w:rPr>
        <w:t xml:space="preserve"> [</w:t>
      </w:r>
      <w:r w:rsidR="008A6120" w:rsidRPr="003972A8">
        <w:rPr>
          <w:rFonts w:ascii="Times New Roman" w:hAnsi="Times New Roman"/>
          <w:sz w:val="28"/>
          <w:szCs w:val="28"/>
        </w:rPr>
        <w:t xml:space="preserve">33, </w:t>
      </w:r>
      <w:r w:rsidR="00D25F65" w:rsidRPr="00D25F65">
        <w:rPr>
          <w:rFonts w:ascii="Times New Roman" w:hAnsi="Times New Roman"/>
          <w:sz w:val="28"/>
          <w:szCs w:val="28"/>
        </w:rPr>
        <w:t>35]</w:t>
      </w:r>
    </w:p>
    <w:p w:rsidR="00E33E01" w:rsidRPr="00B845CE" w:rsidRDefault="00E33E01" w:rsidP="00E33E01">
      <w:pPr>
        <w:spacing w:after="0" w:line="240" w:lineRule="auto"/>
        <w:jc w:val="both"/>
        <w:rPr>
          <w:rFonts w:ascii="Times New Roman" w:hAnsi="Times New Roman"/>
          <w:sz w:val="28"/>
          <w:szCs w:val="28"/>
        </w:rPr>
      </w:pPr>
    </w:p>
    <w:tbl>
      <w:tblPr>
        <w:tblStyle w:val="a3"/>
        <w:tblW w:w="9634" w:type="dxa"/>
        <w:tblLook w:val="04A0" w:firstRow="1" w:lastRow="0" w:firstColumn="1" w:lastColumn="0" w:noHBand="0" w:noVBand="1"/>
      </w:tblPr>
      <w:tblGrid>
        <w:gridCol w:w="6374"/>
        <w:gridCol w:w="3260"/>
      </w:tblGrid>
      <w:tr w:rsidR="00E33E01" w:rsidRPr="00FA22D5" w:rsidTr="00230E65">
        <w:trPr>
          <w:trHeight w:val="197"/>
        </w:trPr>
        <w:tc>
          <w:tcPr>
            <w:tcW w:w="6374" w:type="dxa"/>
          </w:tcPr>
          <w:p w:rsidR="00E33E01" w:rsidRPr="00FA22D5" w:rsidRDefault="00E33E01" w:rsidP="00230E65">
            <w:pPr>
              <w:spacing w:after="0" w:line="240" w:lineRule="auto"/>
              <w:jc w:val="center"/>
              <w:rPr>
                <w:rFonts w:ascii="Times New Roman" w:hAnsi="Times New Roman"/>
                <w:b/>
                <w:sz w:val="28"/>
                <w:szCs w:val="28"/>
                <w:lang w:val="kk-KZ"/>
              </w:rPr>
            </w:pPr>
            <w:r w:rsidRPr="00FA22D5">
              <w:rPr>
                <w:rFonts w:ascii="Times New Roman" w:hAnsi="Times New Roman"/>
                <w:b/>
                <w:sz w:val="28"/>
                <w:szCs w:val="28"/>
                <w:lang w:val="kk-KZ"/>
              </w:rPr>
              <w:t>Параметр</w:t>
            </w:r>
          </w:p>
        </w:tc>
        <w:tc>
          <w:tcPr>
            <w:tcW w:w="3260" w:type="dxa"/>
          </w:tcPr>
          <w:p w:rsidR="00E33E01" w:rsidRPr="00FA22D5" w:rsidRDefault="00E33E01" w:rsidP="00230E65">
            <w:pPr>
              <w:spacing w:after="0" w:line="240" w:lineRule="auto"/>
              <w:jc w:val="center"/>
              <w:rPr>
                <w:rFonts w:ascii="Times New Roman" w:hAnsi="Times New Roman"/>
                <w:b/>
                <w:sz w:val="28"/>
                <w:szCs w:val="28"/>
                <w:lang w:val="kk-KZ"/>
              </w:rPr>
            </w:pPr>
            <w:r w:rsidRPr="00FA22D5">
              <w:rPr>
                <w:rFonts w:ascii="Times New Roman" w:hAnsi="Times New Roman"/>
                <w:b/>
                <w:sz w:val="28"/>
                <w:szCs w:val="28"/>
                <w:lang w:val="kk-KZ"/>
              </w:rPr>
              <w:t>Мәні</w:t>
            </w:r>
          </w:p>
        </w:tc>
      </w:tr>
      <w:tr w:rsidR="00E33E01" w:rsidRPr="00265929" w:rsidTr="00230E65">
        <w:tc>
          <w:tcPr>
            <w:tcW w:w="6374" w:type="dxa"/>
          </w:tcPr>
          <w:p w:rsidR="00E33E01" w:rsidRPr="005774B3" w:rsidRDefault="00E33E01" w:rsidP="00230E65">
            <w:pPr>
              <w:spacing w:after="0" w:line="240" w:lineRule="auto"/>
              <w:jc w:val="both"/>
              <w:rPr>
                <w:rFonts w:ascii="Times New Roman" w:hAnsi="Times New Roman"/>
                <w:sz w:val="28"/>
                <w:szCs w:val="28"/>
              </w:rPr>
            </w:pPr>
            <w:proofErr w:type="spellStart"/>
            <w:r w:rsidRPr="005774B3">
              <w:rPr>
                <w:rFonts w:ascii="Times New Roman" w:hAnsi="Times New Roman"/>
                <w:sz w:val="28"/>
                <w:szCs w:val="28"/>
              </w:rPr>
              <w:t>Орташа</w:t>
            </w:r>
            <w:proofErr w:type="spellEnd"/>
            <w:r w:rsidRPr="005774B3">
              <w:rPr>
                <w:rFonts w:ascii="Times New Roman" w:hAnsi="Times New Roman"/>
                <w:sz w:val="28"/>
                <w:szCs w:val="28"/>
              </w:rPr>
              <w:t xml:space="preserve"> C</w:t>
            </w:r>
            <w:r>
              <w:rPr>
                <w:rFonts w:ascii="Times New Roman" w:hAnsi="Times New Roman"/>
                <w:sz w:val="28"/>
                <w:szCs w:val="28"/>
              </w:rPr>
              <w:t>-</w:t>
            </w:r>
            <w:r w:rsidRPr="005774B3">
              <w:rPr>
                <w:rFonts w:ascii="Times New Roman" w:hAnsi="Times New Roman"/>
                <w:sz w:val="28"/>
                <w:szCs w:val="28"/>
              </w:rPr>
              <w:t xml:space="preserve">C </w:t>
            </w:r>
            <w:proofErr w:type="spellStart"/>
            <w:r w:rsidRPr="005774B3">
              <w:rPr>
                <w:rFonts w:ascii="Times New Roman" w:hAnsi="Times New Roman"/>
                <w:sz w:val="28"/>
                <w:szCs w:val="28"/>
              </w:rPr>
              <w:t>байланыс</w:t>
            </w:r>
            <w:proofErr w:type="spellEnd"/>
            <w:r w:rsidRPr="005774B3">
              <w:rPr>
                <w:rFonts w:ascii="Times New Roman" w:hAnsi="Times New Roman"/>
                <w:sz w:val="28"/>
                <w:szCs w:val="28"/>
              </w:rPr>
              <w:t xml:space="preserve"> </w:t>
            </w:r>
            <w:proofErr w:type="spellStart"/>
            <w:r w:rsidRPr="005774B3">
              <w:rPr>
                <w:rFonts w:ascii="Times New Roman" w:hAnsi="Times New Roman"/>
                <w:sz w:val="28"/>
                <w:szCs w:val="28"/>
              </w:rPr>
              <w:t>ұзындығы</w:t>
            </w:r>
            <w:proofErr w:type="spellEnd"/>
          </w:p>
        </w:tc>
        <w:tc>
          <w:tcPr>
            <w:tcW w:w="3260" w:type="dxa"/>
          </w:tcPr>
          <w:p w:rsidR="00E33E01" w:rsidRPr="00265929" w:rsidRDefault="00E33E01" w:rsidP="00230E65">
            <w:pPr>
              <w:spacing w:after="0" w:line="240" w:lineRule="auto"/>
              <w:jc w:val="center"/>
              <w:rPr>
                <w:rFonts w:ascii="Times New Roman" w:hAnsi="Times New Roman"/>
                <w:sz w:val="28"/>
                <w:szCs w:val="28"/>
              </w:rPr>
            </w:pPr>
            <w:r w:rsidRPr="00265929">
              <w:rPr>
                <w:rFonts w:ascii="Times New Roman" w:hAnsi="Times New Roman"/>
                <w:sz w:val="28"/>
                <w:szCs w:val="28"/>
              </w:rPr>
              <w:t>1.44 Å</w:t>
            </w:r>
          </w:p>
        </w:tc>
      </w:tr>
      <w:tr w:rsidR="00E33E01" w:rsidRPr="00265929" w:rsidTr="00230E65">
        <w:tc>
          <w:tcPr>
            <w:tcW w:w="6374" w:type="dxa"/>
          </w:tcPr>
          <w:p w:rsidR="00E33E01" w:rsidRPr="00801B9B" w:rsidRDefault="00E33E01" w:rsidP="00230E65">
            <w:pPr>
              <w:spacing w:after="0" w:line="240" w:lineRule="auto"/>
              <w:jc w:val="both"/>
              <w:rPr>
                <w:rFonts w:ascii="Times New Roman" w:hAnsi="Times New Roman"/>
                <w:sz w:val="28"/>
                <w:szCs w:val="28"/>
                <w:lang w:val="kk-KZ"/>
              </w:rPr>
            </w:pPr>
            <w:r w:rsidRPr="00265929">
              <w:rPr>
                <w:rFonts w:ascii="Times New Roman" w:hAnsi="Times New Roman"/>
                <w:sz w:val="28"/>
                <w:szCs w:val="28"/>
              </w:rPr>
              <w:t xml:space="preserve">FCC </w:t>
            </w:r>
            <w:r>
              <w:rPr>
                <w:rFonts w:ascii="Times New Roman" w:hAnsi="Times New Roman"/>
                <w:sz w:val="28"/>
                <w:szCs w:val="28"/>
                <w:lang w:val="kk-KZ"/>
              </w:rPr>
              <w:t>тор тұрақтысы</w:t>
            </w:r>
          </w:p>
        </w:tc>
        <w:tc>
          <w:tcPr>
            <w:tcW w:w="3260" w:type="dxa"/>
          </w:tcPr>
          <w:p w:rsidR="00E33E01" w:rsidRPr="00265929" w:rsidRDefault="00E33E01" w:rsidP="00230E65">
            <w:pPr>
              <w:spacing w:after="0" w:line="240" w:lineRule="auto"/>
              <w:jc w:val="center"/>
              <w:rPr>
                <w:rFonts w:ascii="Times New Roman" w:hAnsi="Times New Roman"/>
                <w:sz w:val="28"/>
                <w:szCs w:val="28"/>
              </w:rPr>
            </w:pPr>
            <w:r w:rsidRPr="00265929">
              <w:rPr>
                <w:rFonts w:ascii="Times New Roman" w:hAnsi="Times New Roman"/>
                <w:sz w:val="28"/>
                <w:szCs w:val="28"/>
              </w:rPr>
              <w:t>14.17 Å</w:t>
            </w:r>
          </w:p>
        </w:tc>
      </w:tr>
      <w:tr w:rsidR="00E33E01" w:rsidRPr="00265929" w:rsidTr="00230E65">
        <w:tc>
          <w:tcPr>
            <w:tcW w:w="6374" w:type="dxa"/>
          </w:tcPr>
          <w:p w:rsidR="00E33E01" w:rsidRPr="00265929" w:rsidRDefault="00E33E01" w:rsidP="00230E65">
            <w:pPr>
              <w:spacing w:after="0" w:line="240" w:lineRule="auto"/>
              <w:jc w:val="both"/>
              <w:rPr>
                <w:rFonts w:ascii="Times New Roman" w:hAnsi="Times New Roman"/>
                <w:sz w:val="28"/>
                <w:szCs w:val="28"/>
              </w:rPr>
            </w:pPr>
            <w:r w:rsidRPr="00801B9B">
              <w:rPr>
                <w:rFonts w:ascii="Times New Roman" w:hAnsi="Times New Roman"/>
                <w:sz w:val="28"/>
                <w:szCs w:val="28"/>
              </w:rPr>
              <w:t xml:space="preserve">C60 </w:t>
            </w:r>
            <w:proofErr w:type="spellStart"/>
            <w:r w:rsidRPr="00801B9B">
              <w:rPr>
                <w:rFonts w:ascii="Times New Roman" w:hAnsi="Times New Roman"/>
                <w:sz w:val="28"/>
                <w:szCs w:val="28"/>
              </w:rPr>
              <w:t>орташа</w:t>
            </w:r>
            <w:proofErr w:type="spellEnd"/>
            <w:r w:rsidRPr="00801B9B">
              <w:rPr>
                <w:rFonts w:ascii="Times New Roman" w:hAnsi="Times New Roman"/>
                <w:sz w:val="28"/>
                <w:szCs w:val="28"/>
              </w:rPr>
              <w:t xml:space="preserve"> шар </w:t>
            </w:r>
            <w:proofErr w:type="spellStart"/>
            <w:r w:rsidRPr="00801B9B">
              <w:rPr>
                <w:rFonts w:ascii="Times New Roman" w:hAnsi="Times New Roman"/>
                <w:sz w:val="28"/>
                <w:szCs w:val="28"/>
              </w:rPr>
              <w:t>диаметрі</w:t>
            </w:r>
            <w:proofErr w:type="spellEnd"/>
          </w:p>
        </w:tc>
        <w:tc>
          <w:tcPr>
            <w:tcW w:w="3260" w:type="dxa"/>
          </w:tcPr>
          <w:p w:rsidR="00E33E01" w:rsidRPr="00265929" w:rsidRDefault="00E33E01" w:rsidP="00230E65">
            <w:pPr>
              <w:spacing w:after="0" w:line="240" w:lineRule="auto"/>
              <w:jc w:val="center"/>
              <w:rPr>
                <w:rFonts w:ascii="Times New Roman" w:hAnsi="Times New Roman"/>
                <w:sz w:val="28"/>
                <w:szCs w:val="28"/>
              </w:rPr>
            </w:pPr>
            <w:r w:rsidRPr="00265929">
              <w:rPr>
                <w:rFonts w:ascii="Times New Roman" w:hAnsi="Times New Roman"/>
                <w:sz w:val="28"/>
                <w:szCs w:val="28"/>
              </w:rPr>
              <w:t>6.83 Å</w:t>
            </w:r>
          </w:p>
        </w:tc>
      </w:tr>
      <w:tr w:rsidR="00E33E01" w:rsidRPr="00265929" w:rsidTr="00230E65">
        <w:tc>
          <w:tcPr>
            <w:tcW w:w="6374" w:type="dxa"/>
          </w:tcPr>
          <w:p w:rsidR="00E33E01" w:rsidRPr="00265929" w:rsidRDefault="00E33E01" w:rsidP="00230E65">
            <w:pPr>
              <w:spacing w:after="0" w:line="240" w:lineRule="auto"/>
              <w:jc w:val="both"/>
              <w:rPr>
                <w:rFonts w:ascii="Times New Roman" w:hAnsi="Times New Roman"/>
                <w:sz w:val="28"/>
                <w:szCs w:val="28"/>
              </w:rPr>
            </w:pPr>
            <w:r w:rsidRPr="00CC0335">
              <w:rPr>
                <w:rFonts w:ascii="Times New Roman" w:hAnsi="Times New Roman"/>
                <w:sz w:val="28"/>
                <w:szCs w:val="28"/>
              </w:rPr>
              <w:t xml:space="preserve">C60 </w:t>
            </w:r>
            <w:proofErr w:type="spellStart"/>
            <w:r w:rsidRPr="00CC0335">
              <w:rPr>
                <w:rFonts w:ascii="Times New Roman" w:hAnsi="Times New Roman"/>
                <w:sz w:val="28"/>
                <w:szCs w:val="28"/>
              </w:rPr>
              <w:t>шарының</w:t>
            </w:r>
            <w:proofErr w:type="spellEnd"/>
            <w:r w:rsidRPr="00CC0335">
              <w:rPr>
                <w:rFonts w:ascii="Times New Roman" w:hAnsi="Times New Roman"/>
                <w:sz w:val="28"/>
                <w:szCs w:val="28"/>
              </w:rPr>
              <w:t xml:space="preserve"> </w:t>
            </w:r>
            <w:proofErr w:type="spellStart"/>
            <w:r w:rsidRPr="00CC0335">
              <w:rPr>
                <w:rFonts w:ascii="Times New Roman" w:hAnsi="Times New Roman"/>
                <w:sz w:val="28"/>
                <w:szCs w:val="28"/>
              </w:rPr>
              <w:t>сыртқы</w:t>
            </w:r>
            <w:proofErr w:type="spellEnd"/>
            <w:r w:rsidRPr="00CC0335">
              <w:rPr>
                <w:rFonts w:ascii="Times New Roman" w:hAnsi="Times New Roman"/>
                <w:sz w:val="28"/>
                <w:szCs w:val="28"/>
              </w:rPr>
              <w:t xml:space="preserve"> </w:t>
            </w:r>
            <w:proofErr w:type="spellStart"/>
            <w:r w:rsidRPr="00CC0335">
              <w:rPr>
                <w:rFonts w:ascii="Times New Roman" w:hAnsi="Times New Roman"/>
                <w:sz w:val="28"/>
                <w:szCs w:val="28"/>
              </w:rPr>
              <w:t>диаметрі</w:t>
            </w:r>
            <w:proofErr w:type="spellEnd"/>
          </w:p>
        </w:tc>
        <w:tc>
          <w:tcPr>
            <w:tcW w:w="3260" w:type="dxa"/>
          </w:tcPr>
          <w:p w:rsidR="00E33E01" w:rsidRPr="00265929" w:rsidRDefault="00E33E01" w:rsidP="00230E65">
            <w:pPr>
              <w:spacing w:after="0" w:line="240" w:lineRule="auto"/>
              <w:jc w:val="center"/>
              <w:rPr>
                <w:rFonts w:ascii="Times New Roman" w:hAnsi="Times New Roman"/>
                <w:sz w:val="28"/>
                <w:szCs w:val="28"/>
              </w:rPr>
            </w:pPr>
            <w:r w:rsidRPr="00265929">
              <w:rPr>
                <w:rFonts w:ascii="Times New Roman" w:hAnsi="Times New Roman"/>
                <w:sz w:val="28"/>
                <w:szCs w:val="28"/>
              </w:rPr>
              <w:t>10.18 Å</w:t>
            </w:r>
          </w:p>
        </w:tc>
      </w:tr>
      <w:tr w:rsidR="00E33E01" w:rsidRPr="00265929" w:rsidTr="00230E65">
        <w:tc>
          <w:tcPr>
            <w:tcW w:w="6374" w:type="dxa"/>
          </w:tcPr>
          <w:p w:rsidR="00E33E01" w:rsidRPr="00265929" w:rsidRDefault="00E33E01" w:rsidP="00230E65">
            <w:pPr>
              <w:spacing w:after="0" w:line="240" w:lineRule="auto"/>
              <w:jc w:val="both"/>
              <w:rPr>
                <w:rFonts w:ascii="Times New Roman" w:hAnsi="Times New Roman"/>
                <w:sz w:val="28"/>
                <w:szCs w:val="28"/>
                <w:lang w:val="kk-KZ"/>
              </w:rPr>
            </w:pPr>
            <w:proofErr w:type="spellStart"/>
            <w:r>
              <w:rPr>
                <w:rFonts w:ascii="Times New Roman" w:hAnsi="Times New Roman"/>
                <w:sz w:val="28"/>
                <w:szCs w:val="28"/>
              </w:rPr>
              <w:t>Тетраэдрлік</w:t>
            </w:r>
            <w:proofErr w:type="spellEnd"/>
            <w:r>
              <w:rPr>
                <w:rFonts w:ascii="Times New Roman" w:hAnsi="Times New Roman"/>
                <w:sz w:val="28"/>
                <w:szCs w:val="28"/>
              </w:rPr>
              <w:t xml:space="preserve"> </w:t>
            </w:r>
            <w:r>
              <w:rPr>
                <w:rFonts w:ascii="Times New Roman" w:hAnsi="Times New Roman"/>
                <w:sz w:val="28"/>
                <w:szCs w:val="28"/>
                <w:lang w:val="kk-KZ"/>
              </w:rPr>
              <w:t>жақ</w:t>
            </w:r>
            <w:r w:rsidRPr="00EF6BE7">
              <w:rPr>
                <w:rFonts w:ascii="Times New Roman" w:hAnsi="Times New Roman"/>
                <w:sz w:val="28"/>
                <w:szCs w:val="28"/>
              </w:rPr>
              <w:t xml:space="preserve"> радиусы</w:t>
            </w:r>
          </w:p>
        </w:tc>
        <w:tc>
          <w:tcPr>
            <w:tcW w:w="3260" w:type="dxa"/>
          </w:tcPr>
          <w:p w:rsidR="00E33E01" w:rsidRPr="00265929" w:rsidRDefault="00E33E01" w:rsidP="00230E65">
            <w:pPr>
              <w:spacing w:after="0" w:line="240" w:lineRule="auto"/>
              <w:jc w:val="center"/>
              <w:rPr>
                <w:rFonts w:ascii="Times New Roman" w:hAnsi="Times New Roman"/>
                <w:sz w:val="28"/>
                <w:szCs w:val="28"/>
              </w:rPr>
            </w:pPr>
            <w:r w:rsidRPr="00265929">
              <w:rPr>
                <w:rFonts w:ascii="Times New Roman" w:hAnsi="Times New Roman"/>
                <w:sz w:val="28"/>
                <w:szCs w:val="28"/>
              </w:rPr>
              <w:t>1.12 Å</w:t>
            </w:r>
          </w:p>
        </w:tc>
      </w:tr>
      <w:tr w:rsidR="00E33E01" w:rsidRPr="00265929" w:rsidTr="00230E65">
        <w:tc>
          <w:tcPr>
            <w:tcW w:w="6374" w:type="dxa"/>
          </w:tcPr>
          <w:p w:rsidR="00E33E01" w:rsidRPr="00265929" w:rsidRDefault="00E33E01" w:rsidP="00230E65">
            <w:pPr>
              <w:spacing w:after="0" w:line="240" w:lineRule="auto"/>
              <w:jc w:val="both"/>
              <w:rPr>
                <w:rFonts w:ascii="Times New Roman" w:hAnsi="Times New Roman"/>
                <w:sz w:val="28"/>
                <w:szCs w:val="28"/>
                <w:lang w:val="kk-KZ"/>
              </w:rPr>
            </w:pPr>
            <w:proofErr w:type="spellStart"/>
            <w:r w:rsidRPr="00663E97">
              <w:rPr>
                <w:rFonts w:ascii="Times New Roman" w:hAnsi="Times New Roman"/>
                <w:sz w:val="28"/>
                <w:szCs w:val="28"/>
              </w:rPr>
              <w:t>Октаэдрлік</w:t>
            </w:r>
            <w:proofErr w:type="spellEnd"/>
            <w:r w:rsidRPr="00663E97">
              <w:rPr>
                <w:rFonts w:ascii="Times New Roman" w:hAnsi="Times New Roman"/>
                <w:sz w:val="28"/>
                <w:szCs w:val="28"/>
              </w:rPr>
              <w:t xml:space="preserve"> </w:t>
            </w:r>
            <w:r>
              <w:rPr>
                <w:rFonts w:ascii="Times New Roman" w:hAnsi="Times New Roman"/>
                <w:sz w:val="28"/>
                <w:szCs w:val="28"/>
                <w:lang w:val="kk-KZ"/>
              </w:rPr>
              <w:t>жақ</w:t>
            </w:r>
            <w:r w:rsidRPr="00663E97">
              <w:rPr>
                <w:rFonts w:ascii="Times New Roman" w:hAnsi="Times New Roman"/>
                <w:sz w:val="28"/>
                <w:szCs w:val="28"/>
              </w:rPr>
              <w:t xml:space="preserve"> радиусы</w:t>
            </w:r>
          </w:p>
        </w:tc>
        <w:tc>
          <w:tcPr>
            <w:tcW w:w="3260" w:type="dxa"/>
          </w:tcPr>
          <w:p w:rsidR="00E33E01" w:rsidRPr="00265929" w:rsidRDefault="00E33E01" w:rsidP="00230E65">
            <w:pPr>
              <w:spacing w:after="0" w:line="240" w:lineRule="auto"/>
              <w:jc w:val="center"/>
              <w:rPr>
                <w:rFonts w:ascii="Times New Roman" w:hAnsi="Times New Roman"/>
                <w:sz w:val="28"/>
                <w:szCs w:val="28"/>
              </w:rPr>
            </w:pPr>
            <w:r w:rsidRPr="00265929">
              <w:rPr>
                <w:rFonts w:ascii="Times New Roman" w:hAnsi="Times New Roman"/>
                <w:sz w:val="28"/>
                <w:szCs w:val="28"/>
              </w:rPr>
              <w:t>2.07 Å</w:t>
            </w:r>
          </w:p>
        </w:tc>
      </w:tr>
      <w:tr w:rsidR="00E33E01" w:rsidRPr="00265929" w:rsidTr="00230E65">
        <w:tc>
          <w:tcPr>
            <w:tcW w:w="6374" w:type="dxa"/>
          </w:tcPr>
          <w:p w:rsidR="00E33E01" w:rsidRPr="00265929" w:rsidRDefault="00E33E01" w:rsidP="00230E65">
            <w:pPr>
              <w:spacing w:after="0" w:line="240" w:lineRule="auto"/>
              <w:jc w:val="both"/>
              <w:rPr>
                <w:rFonts w:ascii="Times New Roman" w:hAnsi="Times New Roman"/>
                <w:sz w:val="28"/>
                <w:szCs w:val="28"/>
                <w:lang w:val="kk-KZ"/>
              </w:rPr>
            </w:pPr>
            <w:r w:rsidRPr="00A255F6">
              <w:rPr>
                <w:rFonts w:ascii="Times New Roman" w:hAnsi="Times New Roman"/>
                <w:sz w:val="28"/>
                <w:szCs w:val="28"/>
              </w:rPr>
              <w:t xml:space="preserve">Масса </w:t>
            </w:r>
            <w:proofErr w:type="spellStart"/>
            <w:r w:rsidRPr="00A255F6">
              <w:rPr>
                <w:rFonts w:ascii="Times New Roman" w:hAnsi="Times New Roman"/>
                <w:sz w:val="28"/>
                <w:szCs w:val="28"/>
              </w:rPr>
              <w:t>тығыздығы</w:t>
            </w:r>
            <w:proofErr w:type="spellEnd"/>
          </w:p>
        </w:tc>
        <w:tc>
          <w:tcPr>
            <w:tcW w:w="3260" w:type="dxa"/>
          </w:tcPr>
          <w:p w:rsidR="00E33E01" w:rsidRPr="00265929" w:rsidRDefault="00E33E01" w:rsidP="00230E65">
            <w:pPr>
              <w:spacing w:after="0" w:line="240" w:lineRule="auto"/>
              <w:jc w:val="center"/>
              <w:rPr>
                <w:rFonts w:ascii="Times New Roman" w:hAnsi="Times New Roman"/>
                <w:sz w:val="28"/>
                <w:szCs w:val="28"/>
                <w:lang w:val="kk-KZ"/>
              </w:rPr>
            </w:pPr>
            <w:r w:rsidRPr="00265929">
              <w:rPr>
                <w:rFonts w:ascii="Times New Roman" w:hAnsi="Times New Roman"/>
                <w:sz w:val="28"/>
                <w:szCs w:val="28"/>
              </w:rPr>
              <w:t xml:space="preserve">1.72 </w:t>
            </w:r>
            <w:r w:rsidRPr="00265929">
              <w:rPr>
                <w:rFonts w:ascii="Times New Roman" w:hAnsi="Times New Roman"/>
                <w:sz w:val="28"/>
                <w:szCs w:val="28"/>
                <w:lang w:val="kk-KZ"/>
              </w:rPr>
              <w:t>г/см</w:t>
            </w:r>
            <w:r w:rsidRPr="00265929">
              <w:rPr>
                <w:rFonts w:ascii="Times New Roman" w:hAnsi="Times New Roman"/>
                <w:sz w:val="28"/>
                <w:szCs w:val="28"/>
                <w:vertAlign w:val="superscript"/>
                <w:lang w:val="kk-KZ"/>
              </w:rPr>
              <w:t>3</w:t>
            </w:r>
          </w:p>
        </w:tc>
      </w:tr>
      <w:tr w:rsidR="00E33E01" w:rsidRPr="00265929" w:rsidTr="00230E65">
        <w:tc>
          <w:tcPr>
            <w:tcW w:w="6374" w:type="dxa"/>
          </w:tcPr>
          <w:p w:rsidR="00E33E01" w:rsidRPr="00265929" w:rsidRDefault="00E33E01" w:rsidP="00230E65">
            <w:pPr>
              <w:spacing w:after="0" w:line="240" w:lineRule="auto"/>
              <w:jc w:val="both"/>
              <w:rPr>
                <w:rFonts w:ascii="Times New Roman" w:hAnsi="Times New Roman"/>
                <w:sz w:val="28"/>
                <w:szCs w:val="28"/>
                <w:lang w:val="kk-KZ"/>
              </w:rPr>
            </w:pPr>
            <w:proofErr w:type="spellStart"/>
            <w:r w:rsidRPr="00A255F6">
              <w:rPr>
                <w:rFonts w:ascii="Times New Roman" w:hAnsi="Times New Roman"/>
                <w:sz w:val="28"/>
                <w:szCs w:val="28"/>
              </w:rPr>
              <w:t>Молекулалық</w:t>
            </w:r>
            <w:proofErr w:type="spellEnd"/>
            <w:r w:rsidRPr="00A255F6">
              <w:rPr>
                <w:rFonts w:ascii="Times New Roman" w:hAnsi="Times New Roman"/>
                <w:sz w:val="28"/>
                <w:szCs w:val="28"/>
              </w:rPr>
              <w:t xml:space="preserve"> </w:t>
            </w:r>
            <w:proofErr w:type="spellStart"/>
            <w:r w:rsidRPr="00A255F6">
              <w:rPr>
                <w:rFonts w:ascii="Times New Roman" w:hAnsi="Times New Roman"/>
                <w:sz w:val="28"/>
                <w:szCs w:val="28"/>
              </w:rPr>
              <w:t>тығыздық</w:t>
            </w:r>
            <w:proofErr w:type="spellEnd"/>
          </w:p>
        </w:tc>
        <w:tc>
          <w:tcPr>
            <w:tcW w:w="3260" w:type="dxa"/>
          </w:tcPr>
          <w:p w:rsidR="00E33E01" w:rsidRPr="00265929" w:rsidRDefault="00E33E01" w:rsidP="00230E65">
            <w:pPr>
              <w:spacing w:after="0" w:line="240" w:lineRule="auto"/>
              <w:jc w:val="center"/>
              <w:rPr>
                <w:rFonts w:ascii="Times New Roman" w:hAnsi="Times New Roman"/>
                <w:sz w:val="28"/>
                <w:szCs w:val="28"/>
                <w:lang w:val="kk-KZ"/>
              </w:rPr>
            </w:pPr>
            <w:r w:rsidRPr="00265929">
              <w:rPr>
                <w:rFonts w:ascii="Times New Roman" w:hAnsi="Times New Roman"/>
                <w:sz w:val="28"/>
                <w:szCs w:val="28"/>
                <w:lang w:val="kk-KZ"/>
              </w:rPr>
              <w:t>1.44 · 10</w:t>
            </w:r>
            <w:r w:rsidRPr="00265929">
              <w:rPr>
                <w:rFonts w:ascii="Times New Roman" w:hAnsi="Times New Roman"/>
                <w:sz w:val="28"/>
                <w:szCs w:val="28"/>
                <w:vertAlign w:val="superscript"/>
                <w:lang w:val="kk-KZ"/>
              </w:rPr>
              <w:t>21</w:t>
            </w:r>
            <w:r w:rsidRPr="00265929">
              <w:rPr>
                <w:rFonts w:ascii="Times New Roman" w:hAnsi="Times New Roman"/>
                <w:sz w:val="28"/>
                <w:szCs w:val="28"/>
                <w:lang w:val="kk-KZ"/>
              </w:rPr>
              <w:t xml:space="preserve"> г/см</w:t>
            </w:r>
            <w:r w:rsidRPr="00265929">
              <w:rPr>
                <w:rFonts w:ascii="Times New Roman" w:hAnsi="Times New Roman"/>
                <w:sz w:val="28"/>
                <w:szCs w:val="28"/>
                <w:vertAlign w:val="superscript"/>
                <w:lang w:val="kk-KZ"/>
              </w:rPr>
              <w:t>3</w:t>
            </w:r>
          </w:p>
        </w:tc>
      </w:tr>
      <w:tr w:rsidR="00E33E01" w:rsidRPr="00265929" w:rsidTr="00230E65">
        <w:tc>
          <w:tcPr>
            <w:tcW w:w="6374" w:type="dxa"/>
          </w:tcPr>
          <w:p w:rsidR="00E33E01" w:rsidRPr="00265929" w:rsidRDefault="00E33E01" w:rsidP="00230E65">
            <w:pPr>
              <w:spacing w:after="0" w:line="240" w:lineRule="auto"/>
              <w:jc w:val="both"/>
              <w:rPr>
                <w:rFonts w:ascii="Times New Roman" w:hAnsi="Times New Roman"/>
                <w:sz w:val="28"/>
                <w:szCs w:val="28"/>
              </w:rPr>
            </w:pPr>
            <w:proofErr w:type="spellStart"/>
            <w:r w:rsidRPr="000D01DB">
              <w:rPr>
                <w:rFonts w:ascii="Times New Roman" w:hAnsi="Times New Roman"/>
                <w:sz w:val="28"/>
                <w:szCs w:val="28"/>
              </w:rPr>
              <w:t>Көлемдік</w:t>
            </w:r>
            <w:proofErr w:type="spellEnd"/>
            <w:r w:rsidRPr="000D01DB">
              <w:rPr>
                <w:rFonts w:ascii="Times New Roman" w:hAnsi="Times New Roman"/>
                <w:sz w:val="28"/>
                <w:szCs w:val="28"/>
              </w:rPr>
              <w:t xml:space="preserve"> модуль</w:t>
            </w:r>
          </w:p>
        </w:tc>
        <w:tc>
          <w:tcPr>
            <w:tcW w:w="3260" w:type="dxa"/>
          </w:tcPr>
          <w:p w:rsidR="00E33E01" w:rsidRPr="00265929" w:rsidRDefault="00E33E01" w:rsidP="00230E65">
            <w:pPr>
              <w:spacing w:after="0" w:line="240" w:lineRule="auto"/>
              <w:jc w:val="center"/>
              <w:rPr>
                <w:rFonts w:ascii="Times New Roman" w:hAnsi="Times New Roman"/>
                <w:sz w:val="28"/>
                <w:szCs w:val="28"/>
                <w:lang w:val="kk-KZ"/>
              </w:rPr>
            </w:pPr>
            <w:r w:rsidRPr="00265929">
              <w:rPr>
                <w:rFonts w:ascii="Times New Roman" w:hAnsi="Times New Roman"/>
                <w:sz w:val="28"/>
                <w:szCs w:val="28"/>
                <w:lang w:val="kk-KZ"/>
              </w:rPr>
              <w:t>14 ГПа</w:t>
            </w:r>
          </w:p>
        </w:tc>
      </w:tr>
      <w:tr w:rsidR="00E33E01" w:rsidRPr="00265929" w:rsidTr="00230E65">
        <w:tc>
          <w:tcPr>
            <w:tcW w:w="6374" w:type="dxa"/>
          </w:tcPr>
          <w:p w:rsidR="00E33E01" w:rsidRPr="00265929" w:rsidRDefault="00E33E01" w:rsidP="00230E65">
            <w:pPr>
              <w:spacing w:after="0" w:line="240" w:lineRule="auto"/>
              <w:jc w:val="both"/>
              <w:rPr>
                <w:rFonts w:ascii="Times New Roman" w:hAnsi="Times New Roman"/>
                <w:sz w:val="28"/>
                <w:szCs w:val="28"/>
              </w:rPr>
            </w:pPr>
            <w:proofErr w:type="spellStart"/>
            <w:r w:rsidRPr="00962AB2">
              <w:rPr>
                <w:rFonts w:ascii="Times New Roman" w:hAnsi="Times New Roman"/>
                <w:sz w:val="28"/>
                <w:szCs w:val="28"/>
              </w:rPr>
              <w:t>Құрылымдық</w:t>
            </w:r>
            <w:proofErr w:type="spellEnd"/>
            <w:r w:rsidRPr="00962AB2">
              <w:rPr>
                <w:rFonts w:ascii="Times New Roman" w:hAnsi="Times New Roman"/>
                <w:sz w:val="28"/>
                <w:szCs w:val="28"/>
              </w:rPr>
              <w:t xml:space="preserve"> </w:t>
            </w:r>
            <w:proofErr w:type="spellStart"/>
            <w:r w:rsidRPr="00962AB2">
              <w:rPr>
                <w:rFonts w:ascii="Times New Roman" w:hAnsi="Times New Roman"/>
                <w:sz w:val="28"/>
                <w:szCs w:val="28"/>
              </w:rPr>
              <w:t>фазалық</w:t>
            </w:r>
            <w:proofErr w:type="spellEnd"/>
            <w:r w:rsidRPr="00962AB2">
              <w:rPr>
                <w:rFonts w:ascii="Times New Roman" w:hAnsi="Times New Roman"/>
                <w:sz w:val="28"/>
                <w:szCs w:val="28"/>
              </w:rPr>
              <w:t xml:space="preserve"> </w:t>
            </w:r>
            <w:proofErr w:type="spellStart"/>
            <w:r w:rsidRPr="00962AB2">
              <w:rPr>
                <w:rFonts w:ascii="Times New Roman" w:hAnsi="Times New Roman"/>
                <w:sz w:val="28"/>
                <w:szCs w:val="28"/>
              </w:rPr>
              <w:t>ауысулар</w:t>
            </w:r>
            <w:proofErr w:type="spellEnd"/>
          </w:p>
        </w:tc>
        <w:tc>
          <w:tcPr>
            <w:tcW w:w="3260" w:type="dxa"/>
          </w:tcPr>
          <w:p w:rsidR="00E33E01" w:rsidRPr="00265929" w:rsidRDefault="00E33E01" w:rsidP="00230E65">
            <w:pPr>
              <w:spacing w:after="0" w:line="240" w:lineRule="auto"/>
              <w:jc w:val="center"/>
              <w:rPr>
                <w:rFonts w:ascii="Times New Roman" w:hAnsi="Times New Roman"/>
                <w:sz w:val="28"/>
                <w:szCs w:val="28"/>
                <w:lang w:val="kk-KZ"/>
              </w:rPr>
            </w:pPr>
            <w:r w:rsidRPr="00265929">
              <w:rPr>
                <w:rFonts w:ascii="Times New Roman" w:hAnsi="Times New Roman"/>
                <w:sz w:val="28"/>
                <w:szCs w:val="28"/>
                <w:lang w:val="kk-KZ"/>
              </w:rPr>
              <w:t>255 К, 165 К</w:t>
            </w:r>
          </w:p>
        </w:tc>
      </w:tr>
      <w:tr w:rsidR="00E33E01" w:rsidRPr="00265929" w:rsidTr="00230E65">
        <w:tc>
          <w:tcPr>
            <w:tcW w:w="6374" w:type="dxa"/>
          </w:tcPr>
          <w:p w:rsidR="00E33E01" w:rsidRPr="00265929" w:rsidRDefault="00E33E01" w:rsidP="00230E65">
            <w:pPr>
              <w:spacing w:after="0" w:line="240" w:lineRule="auto"/>
              <w:jc w:val="both"/>
              <w:rPr>
                <w:rFonts w:ascii="Times New Roman" w:hAnsi="Times New Roman"/>
                <w:sz w:val="28"/>
                <w:szCs w:val="28"/>
              </w:rPr>
            </w:pPr>
            <w:proofErr w:type="spellStart"/>
            <w:r w:rsidRPr="00437D4E">
              <w:rPr>
                <w:rFonts w:ascii="Times New Roman" w:hAnsi="Times New Roman"/>
                <w:sz w:val="28"/>
                <w:szCs w:val="28"/>
              </w:rPr>
              <w:t>Әр</w:t>
            </w:r>
            <w:proofErr w:type="spellEnd"/>
            <w:r w:rsidRPr="00437D4E">
              <w:rPr>
                <w:rFonts w:ascii="Times New Roman" w:hAnsi="Times New Roman"/>
                <w:sz w:val="28"/>
                <w:szCs w:val="28"/>
              </w:rPr>
              <w:t xml:space="preserve"> </w:t>
            </w:r>
            <w:proofErr w:type="spellStart"/>
            <w:r w:rsidRPr="00437D4E">
              <w:rPr>
                <w:rFonts w:ascii="Times New Roman" w:hAnsi="Times New Roman"/>
                <w:sz w:val="28"/>
                <w:szCs w:val="28"/>
              </w:rPr>
              <w:t>атомға</w:t>
            </w:r>
            <w:proofErr w:type="spellEnd"/>
            <w:r w:rsidRPr="00437D4E">
              <w:rPr>
                <w:rFonts w:ascii="Times New Roman" w:hAnsi="Times New Roman"/>
                <w:sz w:val="28"/>
                <w:szCs w:val="28"/>
              </w:rPr>
              <w:t xml:space="preserve"> </w:t>
            </w:r>
            <w:proofErr w:type="spellStart"/>
            <w:r w:rsidRPr="00437D4E">
              <w:rPr>
                <w:rFonts w:ascii="Times New Roman" w:hAnsi="Times New Roman"/>
                <w:sz w:val="28"/>
                <w:szCs w:val="28"/>
              </w:rPr>
              <w:t>шаққандағы</w:t>
            </w:r>
            <w:proofErr w:type="spellEnd"/>
            <w:r w:rsidRPr="00437D4E">
              <w:rPr>
                <w:rFonts w:ascii="Times New Roman" w:hAnsi="Times New Roman"/>
                <w:sz w:val="28"/>
                <w:szCs w:val="28"/>
              </w:rPr>
              <w:t xml:space="preserve"> </w:t>
            </w:r>
            <w:proofErr w:type="spellStart"/>
            <w:r w:rsidRPr="00437D4E">
              <w:rPr>
                <w:rFonts w:ascii="Times New Roman" w:hAnsi="Times New Roman"/>
                <w:sz w:val="28"/>
                <w:szCs w:val="28"/>
              </w:rPr>
              <w:t>байланыс</w:t>
            </w:r>
            <w:proofErr w:type="spellEnd"/>
            <w:r w:rsidRPr="00437D4E">
              <w:rPr>
                <w:rFonts w:ascii="Times New Roman" w:hAnsi="Times New Roman"/>
                <w:sz w:val="28"/>
                <w:szCs w:val="28"/>
              </w:rPr>
              <w:t xml:space="preserve"> </w:t>
            </w:r>
            <w:proofErr w:type="spellStart"/>
            <w:r w:rsidRPr="00437D4E">
              <w:rPr>
                <w:rFonts w:ascii="Times New Roman" w:hAnsi="Times New Roman"/>
                <w:sz w:val="28"/>
                <w:szCs w:val="28"/>
              </w:rPr>
              <w:t>энергиясы</w:t>
            </w:r>
            <w:proofErr w:type="spellEnd"/>
          </w:p>
        </w:tc>
        <w:tc>
          <w:tcPr>
            <w:tcW w:w="3260" w:type="dxa"/>
          </w:tcPr>
          <w:p w:rsidR="00E33E01" w:rsidRPr="00265929" w:rsidRDefault="00E33E01" w:rsidP="00230E65">
            <w:pPr>
              <w:spacing w:after="0" w:line="240" w:lineRule="auto"/>
              <w:jc w:val="center"/>
              <w:rPr>
                <w:rFonts w:ascii="Times New Roman" w:hAnsi="Times New Roman"/>
                <w:sz w:val="28"/>
                <w:szCs w:val="28"/>
                <w:lang w:val="kk-KZ"/>
              </w:rPr>
            </w:pPr>
            <w:r w:rsidRPr="00265929">
              <w:rPr>
                <w:rFonts w:ascii="Times New Roman" w:hAnsi="Times New Roman"/>
                <w:sz w:val="28"/>
                <w:szCs w:val="28"/>
                <w:lang w:val="kk-KZ"/>
              </w:rPr>
              <w:t>7.40 эВ</w:t>
            </w:r>
          </w:p>
        </w:tc>
      </w:tr>
      <w:tr w:rsidR="00E33E01" w:rsidRPr="00265929" w:rsidTr="00230E65">
        <w:tc>
          <w:tcPr>
            <w:tcW w:w="6374" w:type="dxa"/>
          </w:tcPr>
          <w:p w:rsidR="00E33E01" w:rsidRPr="004120A5" w:rsidRDefault="00E33E01" w:rsidP="00230E65">
            <w:pPr>
              <w:spacing w:after="0" w:line="240" w:lineRule="auto"/>
              <w:jc w:val="both"/>
              <w:rPr>
                <w:rFonts w:ascii="Times New Roman" w:hAnsi="Times New Roman"/>
                <w:sz w:val="28"/>
                <w:szCs w:val="28"/>
                <w:lang w:val="kk-KZ"/>
              </w:rPr>
            </w:pPr>
            <w:proofErr w:type="spellStart"/>
            <w:r>
              <w:rPr>
                <w:rFonts w:ascii="Times New Roman" w:hAnsi="Times New Roman"/>
                <w:sz w:val="28"/>
                <w:szCs w:val="28"/>
              </w:rPr>
              <w:t>Электрондық</w:t>
            </w:r>
            <w:proofErr w:type="spellEnd"/>
            <w:r>
              <w:rPr>
                <w:rFonts w:ascii="Times New Roman" w:hAnsi="Times New Roman"/>
                <w:sz w:val="28"/>
                <w:szCs w:val="28"/>
              </w:rPr>
              <w:t xml:space="preserve"> </w:t>
            </w:r>
            <w:r>
              <w:rPr>
                <w:rFonts w:ascii="Times New Roman" w:hAnsi="Times New Roman"/>
                <w:sz w:val="28"/>
                <w:szCs w:val="28"/>
                <w:lang w:val="kk-KZ"/>
              </w:rPr>
              <w:t>аффинділік</w:t>
            </w:r>
          </w:p>
        </w:tc>
        <w:tc>
          <w:tcPr>
            <w:tcW w:w="3260" w:type="dxa"/>
          </w:tcPr>
          <w:p w:rsidR="00E33E01" w:rsidRPr="00265929" w:rsidRDefault="00E33E01" w:rsidP="00230E65">
            <w:pPr>
              <w:spacing w:after="0" w:line="240" w:lineRule="auto"/>
              <w:jc w:val="center"/>
              <w:rPr>
                <w:rFonts w:ascii="Times New Roman" w:hAnsi="Times New Roman"/>
                <w:sz w:val="28"/>
                <w:szCs w:val="28"/>
                <w:lang w:val="kk-KZ"/>
              </w:rPr>
            </w:pPr>
            <w:r w:rsidRPr="00265929">
              <w:rPr>
                <w:rFonts w:ascii="Times New Roman" w:hAnsi="Times New Roman"/>
                <w:sz w:val="28"/>
                <w:szCs w:val="28"/>
                <w:lang w:val="kk-KZ"/>
              </w:rPr>
              <w:t>2.65 эВ</w:t>
            </w:r>
          </w:p>
        </w:tc>
      </w:tr>
      <w:tr w:rsidR="00E33E01" w:rsidRPr="00265929" w:rsidTr="00230E65">
        <w:tc>
          <w:tcPr>
            <w:tcW w:w="6374" w:type="dxa"/>
          </w:tcPr>
          <w:p w:rsidR="00E33E01" w:rsidRPr="00265929" w:rsidRDefault="00E33E01" w:rsidP="00230E65">
            <w:pPr>
              <w:spacing w:after="0" w:line="240" w:lineRule="auto"/>
              <w:jc w:val="both"/>
              <w:rPr>
                <w:rFonts w:ascii="Times New Roman" w:hAnsi="Times New Roman"/>
                <w:sz w:val="28"/>
                <w:szCs w:val="28"/>
              </w:rPr>
            </w:pPr>
            <w:proofErr w:type="spellStart"/>
            <w:r w:rsidRPr="00F77799">
              <w:rPr>
                <w:rFonts w:ascii="Times New Roman" w:hAnsi="Times New Roman"/>
                <w:sz w:val="28"/>
                <w:szCs w:val="28"/>
              </w:rPr>
              <w:t>Иондану</w:t>
            </w:r>
            <w:proofErr w:type="spellEnd"/>
            <w:r w:rsidRPr="00F77799">
              <w:rPr>
                <w:rFonts w:ascii="Times New Roman" w:hAnsi="Times New Roman"/>
                <w:sz w:val="28"/>
                <w:szCs w:val="28"/>
              </w:rPr>
              <w:t xml:space="preserve"> </w:t>
            </w:r>
            <w:proofErr w:type="spellStart"/>
            <w:r w:rsidRPr="00F77799">
              <w:rPr>
                <w:rFonts w:ascii="Times New Roman" w:hAnsi="Times New Roman"/>
                <w:sz w:val="28"/>
                <w:szCs w:val="28"/>
              </w:rPr>
              <w:t>энергиясы</w:t>
            </w:r>
            <w:proofErr w:type="spellEnd"/>
            <w:r w:rsidRPr="00F77799">
              <w:rPr>
                <w:rFonts w:ascii="Times New Roman" w:hAnsi="Times New Roman"/>
                <w:sz w:val="28"/>
                <w:szCs w:val="28"/>
              </w:rPr>
              <w:t xml:space="preserve"> (</w:t>
            </w:r>
            <w:proofErr w:type="spellStart"/>
            <w:r w:rsidRPr="00F77799">
              <w:rPr>
                <w:rFonts w:ascii="Times New Roman" w:hAnsi="Times New Roman"/>
                <w:sz w:val="28"/>
                <w:szCs w:val="28"/>
              </w:rPr>
              <w:t>бірінші</w:t>
            </w:r>
            <w:proofErr w:type="spellEnd"/>
            <w:r w:rsidRPr="00F77799">
              <w:rPr>
                <w:rFonts w:ascii="Times New Roman" w:hAnsi="Times New Roman"/>
                <w:sz w:val="28"/>
                <w:szCs w:val="28"/>
              </w:rPr>
              <w:t>)</w:t>
            </w:r>
          </w:p>
        </w:tc>
        <w:tc>
          <w:tcPr>
            <w:tcW w:w="3260" w:type="dxa"/>
          </w:tcPr>
          <w:p w:rsidR="00E33E01" w:rsidRPr="00265929" w:rsidRDefault="00E33E01" w:rsidP="00230E65">
            <w:pPr>
              <w:spacing w:after="0" w:line="240" w:lineRule="auto"/>
              <w:jc w:val="center"/>
              <w:rPr>
                <w:rFonts w:ascii="Times New Roman" w:hAnsi="Times New Roman"/>
                <w:sz w:val="28"/>
                <w:szCs w:val="28"/>
                <w:lang w:val="kk-KZ"/>
              </w:rPr>
            </w:pPr>
            <w:r w:rsidRPr="00265929">
              <w:rPr>
                <w:rFonts w:ascii="Times New Roman" w:hAnsi="Times New Roman"/>
                <w:sz w:val="28"/>
                <w:szCs w:val="28"/>
                <w:lang w:val="kk-KZ"/>
              </w:rPr>
              <w:t>7.58 эВ</w:t>
            </w:r>
          </w:p>
        </w:tc>
      </w:tr>
      <w:tr w:rsidR="00E33E01" w:rsidRPr="00265929" w:rsidTr="00230E65">
        <w:tc>
          <w:tcPr>
            <w:tcW w:w="6374" w:type="dxa"/>
          </w:tcPr>
          <w:p w:rsidR="00E33E01" w:rsidRPr="00265929" w:rsidRDefault="00E33E01" w:rsidP="00230E65">
            <w:pPr>
              <w:spacing w:after="0" w:line="240" w:lineRule="auto"/>
              <w:jc w:val="both"/>
              <w:rPr>
                <w:rFonts w:ascii="Times New Roman" w:hAnsi="Times New Roman"/>
                <w:sz w:val="28"/>
                <w:szCs w:val="28"/>
              </w:rPr>
            </w:pPr>
            <w:proofErr w:type="spellStart"/>
            <w:r w:rsidRPr="007B074D">
              <w:rPr>
                <w:rFonts w:ascii="Times New Roman" w:hAnsi="Times New Roman"/>
                <w:sz w:val="28"/>
                <w:szCs w:val="28"/>
              </w:rPr>
              <w:t>Иондану</w:t>
            </w:r>
            <w:proofErr w:type="spellEnd"/>
            <w:r w:rsidRPr="007B074D">
              <w:rPr>
                <w:rFonts w:ascii="Times New Roman" w:hAnsi="Times New Roman"/>
                <w:sz w:val="28"/>
                <w:szCs w:val="28"/>
              </w:rPr>
              <w:t xml:space="preserve"> </w:t>
            </w:r>
            <w:proofErr w:type="spellStart"/>
            <w:r w:rsidRPr="007B074D">
              <w:rPr>
                <w:rFonts w:ascii="Times New Roman" w:hAnsi="Times New Roman"/>
                <w:sz w:val="28"/>
                <w:szCs w:val="28"/>
              </w:rPr>
              <w:t>энергиясы</w:t>
            </w:r>
            <w:proofErr w:type="spellEnd"/>
            <w:r w:rsidRPr="007B074D">
              <w:rPr>
                <w:rFonts w:ascii="Times New Roman" w:hAnsi="Times New Roman"/>
                <w:sz w:val="28"/>
                <w:szCs w:val="28"/>
              </w:rPr>
              <w:t xml:space="preserve"> (</w:t>
            </w:r>
            <w:proofErr w:type="spellStart"/>
            <w:r w:rsidRPr="007B074D">
              <w:rPr>
                <w:rFonts w:ascii="Times New Roman" w:hAnsi="Times New Roman"/>
                <w:sz w:val="28"/>
                <w:szCs w:val="28"/>
              </w:rPr>
              <w:t>екінші</w:t>
            </w:r>
            <w:proofErr w:type="spellEnd"/>
            <w:r w:rsidRPr="007B074D">
              <w:rPr>
                <w:rFonts w:ascii="Times New Roman" w:hAnsi="Times New Roman"/>
                <w:sz w:val="28"/>
                <w:szCs w:val="28"/>
              </w:rPr>
              <w:t>)</w:t>
            </w:r>
          </w:p>
        </w:tc>
        <w:tc>
          <w:tcPr>
            <w:tcW w:w="3260" w:type="dxa"/>
          </w:tcPr>
          <w:p w:rsidR="00E33E01" w:rsidRPr="00265929" w:rsidRDefault="00E33E01" w:rsidP="00230E65">
            <w:pPr>
              <w:spacing w:after="0" w:line="240" w:lineRule="auto"/>
              <w:jc w:val="center"/>
              <w:rPr>
                <w:rFonts w:ascii="Times New Roman" w:hAnsi="Times New Roman"/>
                <w:sz w:val="28"/>
                <w:szCs w:val="28"/>
                <w:lang w:val="kk-KZ"/>
              </w:rPr>
            </w:pPr>
            <w:r w:rsidRPr="00265929">
              <w:rPr>
                <w:rFonts w:ascii="Times New Roman" w:hAnsi="Times New Roman"/>
                <w:sz w:val="28"/>
                <w:szCs w:val="28"/>
                <w:lang w:val="kk-KZ"/>
              </w:rPr>
              <w:t>11.5 эВ</w:t>
            </w:r>
          </w:p>
        </w:tc>
      </w:tr>
      <w:tr w:rsidR="00E33E01" w:rsidRPr="00265929" w:rsidTr="00230E65">
        <w:tc>
          <w:tcPr>
            <w:tcW w:w="6374" w:type="dxa"/>
          </w:tcPr>
          <w:p w:rsidR="00E33E01" w:rsidRPr="00265929" w:rsidRDefault="00E33E01" w:rsidP="00230E65">
            <w:pPr>
              <w:spacing w:after="0" w:line="240" w:lineRule="auto"/>
              <w:jc w:val="both"/>
              <w:rPr>
                <w:rFonts w:ascii="Times New Roman" w:hAnsi="Times New Roman"/>
                <w:sz w:val="28"/>
                <w:szCs w:val="28"/>
              </w:rPr>
            </w:pPr>
            <w:proofErr w:type="spellStart"/>
            <w:r w:rsidRPr="00DA1818">
              <w:rPr>
                <w:rFonts w:ascii="Times New Roman" w:hAnsi="Times New Roman"/>
                <w:sz w:val="28"/>
                <w:szCs w:val="28"/>
              </w:rPr>
              <w:t>Жылулық</w:t>
            </w:r>
            <w:proofErr w:type="spellEnd"/>
            <w:r w:rsidRPr="00DA1818">
              <w:rPr>
                <w:rFonts w:ascii="Times New Roman" w:hAnsi="Times New Roman"/>
                <w:sz w:val="28"/>
                <w:szCs w:val="28"/>
              </w:rPr>
              <w:t xml:space="preserve"> </w:t>
            </w:r>
            <w:proofErr w:type="spellStart"/>
            <w:r w:rsidRPr="00DA1818">
              <w:rPr>
                <w:rFonts w:ascii="Times New Roman" w:hAnsi="Times New Roman"/>
                <w:sz w:val="28"/>
                <w:szCs w:val="28"/>
              </w:rPr>
              <w:t>ұлғаюдың</w:t>
            </w:r>
            <w:proofErr w:type="spellEnd"/>
            <w:r w:rsidRPr="00DA1818">
              <w:rPr>
                <w:rFonts w:ascii="Times New Roman" w:hAnsi="Times New Roman"/>
                <w:sz w:val="28"/>
                <w:szCs w:val="28"/>
              </w:rPr>
              <w:t xml:space="preserve"> </w:t>
            </w:r>
            <w:proofErr w:type="spellStart"/>
            <w:r w:rsidRPr="00DA1818">
              <w:rPr>
                <w:rFonts w:ascii="Times New Roman" w:hAnsi="Times New Roman"/>
                <w:sz w:val="28"/>
                <w:szCs w:val="28"/>
              </w:rPr>
              <w:t>көлемдік</w:t>
            </w:r>
            <w:proofErr w:type="spellEnd"/>
            <w:r w:rsidRPr="00DA1818">
              <w:rPr>
                <w:rFonts w:ascii="Times New Roman" w:hAnsi="Times New Roman"/>
                <w:sz w:val="28"/>
                <w:szCs w:val="28"/>
              </w:rPr>
              <w:t xml:space="preserve"> </w:t>
            </w:r>
            <w:proofErr w:type="spellStart"/>
            <w:r w:rsidRPr="00DA1818">
              <w:rPr>
                <w:rFonts w:ascii="Times New Roman" w:hAnsi="Times New Roman"/>
                <w:sz w:val="28"/>
                <w:szCs w:val="28"/>
              </w:rPr>
              <w:t>коэффициенті</w:t>
            </w:r>
            <w:proofErr w:type="spellEnd"/>
          </w:p>
        </w:tc>
        <w:tc>
          <w:tcPr>
            <w:tcW w:w="3260" w:type="dxa"/>
          </w:tcPr>
          <w:p w:rsidR="00E33E01" w:rsidRPr="00265929" w:rsidRDefault="00E33E01" w:rsidP="00230E65">
            <w:pPr>
              <w:spacing w:after="0" w:line="240" w:lineRule="auto"/>
              <w:jc w:val="center"/>
              <w:rPr>
                <w:rFonts w:ascii="Times New Roman" w:hAnsi="Times New Roman"/>
                <w:sz w:val="28"/>
                <w:szCs w:val="28"/>
                <w:lang w:val="kk-KZ"/>
              </w:rPr>
            </w:pPr>
            <w:r w:rsidRPr="00265929">
              <w:rPr>
                <w:rFonts w:ascii="Times New Roman" w:hAnsi="Times New Roman"/>
                <w:sz w:val="28"/>
                <w:szCs w:val="28"/>
                <w:lang w:val="kk-KZ"/>
              </w:rPr>
              <w:t>6.2 · 10</w:t>
            </w:r>
            <w:r w:rsidRPr="00265929">
              <w:rPr>
                <w:rFonts w:ascii="Times New Roman" w:hAnsi="Times New Roman"/>
                <w:sz w:val="28"/>
                <w:szCs w:val="28"/>
                <w:vertAlign w:val="superscript"/>
                <w:lang w:val="kk-KZ"/>
              </w:rPr>
              <w:t>-5</w:t>
            </w:r>
            <w:r w:rsidRPr="00265929">
              <w:rPr>
                <w:rFonts w:ascii="Times New Roman" w:hAnsi="Times New Roman"/>
                <w:sz w:val="28"/>
                <w:szCs w:val="28"/>
                <w:lang w:val="kk-KZ"/>
              </w:rPr>
              <w:t xml:space="preserve"> см/с</w:t>
            </w:r>
          </w:p>
        </w:tc>
      </w:tr>
      <w:tr w:rsidR="00E33E01" w:rsidRPr="00265929" w:rsidTr="00230E65">
        <w:tc>
          <w:tcPr>
            <w:tcW w:w="6374" w:type="dxa"/>
          </w:tcPr>
          <w:p w:rsidR="00E33E01" w:rsidRPr="00265929" w:rsidRDefault="00E33E01" w:rsidP="00230E65">
            <w:pPr>
              <w:spacing w:after="0" w:line="240" w:lineRule="auto"/>
              <w:jc w:val="both"/>
              <w:rPr>
                <w:rFonts w:ascii="Times New Roman" w:hAnsi="Times New Roman"/>
                <w:sz w:val="28"/>
                <w:szCs w:val="28"/>
              </w:rPr>
            </w:pPr>
            <w:r>
              <w:rPr>
                <w:rFonts w:ascii="Times New Roman" w:hAnsi="Times New Roman"/>
                <w:sz w:val="28"/>
                <w:szCs w:val="28"/>
                <w:lang w:val="kk-KZ"/>
              </w:rPr>
              <w:t>Тыйым салынған аймақ ені</w:t>
            </w:r>
            <w:r w:rsidRPr="00265929">
              <w:rPr>
                <w:rFonts w:ascii="Times New Roman" w:hAnsi="Times New Roman"/>
                <w:sz w:val="28"/>
                <w:szCs w:val="28"/>
              </w:rPr>
              <w:t xml:space="preserve"> (HOMO-LUMO)</w:t>
            </w:r>
          </w:p>
        </w:tc>
        <w:tc>
          <w:tcPr>
            <w:tcW w:w="3260" w:type="dxa"/>
          </w:tcPr>
          <w:p w:rsidR="00E33E01" w:rsidRPr="00265929" w:rsidRDefault="00E33E01" w:rsidP="00230E65">
            <w:pPr>
              <w:spacing w:after="0" w:line="240" w:lineRule="auto"/>
              <w:jc w:val="center"/>
              <w:rPr>
                <w:rFonts w:ascii="Times New Roman" w:hAnsi="Times New Roman"/>
                <w:sz w:val="28"/>
                <w:szCs w:val="28"/>
                <w:lang w:val="kk-KZ"/>
              </w:rPr>
            </w:pPr>
            <w:r w:rsidRPr="00265929">
              <w:rPr>
                <w:rFonts w:ascii="Times New Roman" w:hAnsi="Times New Roman"/>
                <w:sz w:val="28"/>
                <w:szCs w:val="28"/>
                <w:lang w:val="kk-KZ"/>
              </w:rPr>
              <w:t>1.7 эВ</w:t>
            </w:r>
          </w:p>
        </w:tc>
      </w:tr>
      <w:tr w:rsidR="00E33E01" w:rsidRPr="00265929" w:rsidTr="00230E65">
        <w:tc>
          <w:tcPr>
            <w:tcW w:w="6374" w:type="dxa"/>
          </w:tcPr>
          <w:p w:rsidR="00E33E01" w:rsidRPr="00046BB0" w:rsidRDefault="00E33E01" w:rsidP="00230E65">
            <w:pPr>
              <w:spacing w:after="0" w:line="240" w:lineRule="auto"/>
              <w:jc w:val="both"/>
              <w:rPr>
                <w:rFonts w:ascii="Times New Roman" w:hAnsi="Times New Roman"/>
                <w:sz w:val="28"/>
                <w:szCs w:val="28"/>
                <w:lang w:val="kk-KZ"/>
              </w:rPr>
            </w:pPr>
            <w:r w:rsidRPr="00265929">
              <w:rPr>
                <w:rFonts w:ascii="Times New Roman" w:hAnsi="Times New Roman"/>
                <w:i/>
                <w:iCs/>
                <w:sz w:val="28"/>
                <w:szCs w:val="28"/>
              </w:rPr>
              <w:t>v</w:t>
            </w:r>
            <w:r>
              <w:rPr>
                <w:rFonts w:ascii="Times New Roman" w:hAnsi="Times New Roman"/>
                <w:i/>
                <w:iCs/>
                <w:sz w:val="28"/>
                <w:szCs w:val="28"/>
                <w:lang w:val="kk-KZ"/>
              </w:rPr>
              <w:t xml:space="preserve"> </w:t>
            </w:r>
            <w:r>
              <w:rPr>
                <w:rFonts w:ascii="Times New Roman" w:hAnsi="Times New Roman"/>
                <w:iCs/>
                <w:sz w:val="28"/>
                <w:szCs w:val="28"/>
                <w:lang w:val="kk-KZ"/>
              </w:rPr>
              <w:t>д</w:t>
            </w:r>
            <w:proofErr w:type="spellStart"/>
            <w:r w:rsidRPr="00046BB0">
              <w:rPr>
                <w:rFonts w:ascii="Times New Roman" w:hAnsi="Times New Roman"/>
                <w:iCs/>
                <w:sz w:val="28"/>
                <w:szCs w:val="28"/>
              </w:rPr>
              <w:t>ыбыс</w:t>
            </w:r>
            <w:proofErr w:type="spellEnd"/>
            <w:r w:rsidRPr="00046BB0">
              <w:rPr>
                <w:rFonts w:ascii="Times New Roman" w:hAnsi="Times New Roman"/>
                <w:iCs/>
                <w:sz w:val="28"/>
                <w:szCs w:val="28"/>
              </w:rPr>
              <w:t xml:space="preserve"> </w:t>
            </w:r>
            <w:proofErr w:type="spellStart"/>
            <w:r w:rsidRPr="00046BB0">
              <w:rPr>
                <w:rFonts w:ascii="Times New Roman" w:hAnsi="Times New Roman"/>
                <w:iCs/>
                <w:sz w:val="28"/>
                <w:szCs w:val="28"/>
              </w:rPr>
              <w:t>жылдамдығы</w:t>
            </w:r>
            <w:proofErr w:type="spellEnd"/>
          </w:p>
        </w:tc>
        <w:tc>
          <w:tcPr>
            <w:tcW w:w="3260" w:type="dxa"/>
          </w:tcPr>
          <w:p w:rsidR="00E33E01" w:rsidRPr="00265929" w:rsidRDefault="00E33E01" w:rsidP="00230E65">
            <w:pPr>
              <w:spacing w:after="0" w:line="240" w:lineRule="auto"/>
              <w:jc w:val="center"/>
              <w:rPr>
                <w:rFonts w:ascii="Times New Roman" w:hAnsi="Times New Roman"/>
                <w:sz w:val="28"/>
                <w:szCs w:val="28"/>
                <w:lang w:val="kk-KZ"/>
              </w:rPr>
            </w:pPr>
            <w:r w:rsidRPr="00265929">
              <w:rPr>
                <w:rFonts w:ascii="Times New Roman" w:hAnsi="Times New Roman"/>
                <w:sz w:val="28"/>
                <w:szCs w:val="28"/>
                <w:lang w:val="kk-KZ"/>
              </w:rPr>
              <w:t>2.1 · 10</w:t>
            </w:r>
            <w:r w:rsidRPr="00265929">
              <w:rPr>
                <w:rFonts w:ascii="Times New Roman" w:hAnsi="Times New Roman"/>
                <w:sz w:val="28"/>
                <w:szCs w:val="28"/>
                <w:vertAlign w:val="superscript"/>
                <w:lang w:val="kk-KZ"/>
              </w:rPr>
              <w:t>5</w:t>
            </w:r>
            <w:r w:rsidRPr="00265929">
              <w:rPr>
                <w:rFonts w:ascii="Times New Roman" w:hAnsi="Times New Roman"/>
                <w:sz w:val="28"/>
                <w:szCs w:val="28"/>
                <w:lang w:val="kk-KZ"/>
              </w:rPr>
              <w:t xml:space="preserve"> см/с</w:t>
            </w:r>
          </w:p>
        </w:tc>
      </w:tr>
      <w:tr w:rsidR="00E33E01" w:rsidRPr="00265929" w:rsidTr="00230E65">
        <w:tc>
          <w:tcPr>
            <w:tcW w:w="6374" w:type="dxa"/>
          </w:tcPr>
          <w:p w:rsidR="00E33E01" w:rsidRPr="00265929" w:rsidRDefault="00E33E01" w:rsidP="00230E65">
            <w:pPr>
              <w:spacing w:after="0" w:line="240" w:lineRule="auto"/>
              <w:jc w:val="both"/>
              <w:rPr>
                <w:rFonts w:ascii="Times New Roman" w:hAnsi="Times New Roman"/>
                <w:sz w:val="28"/>
                <w:szCs w:val="28"/>
              </w:rPr>
            </w:pPr>
            <w:r w:rsidRPr="00265929">
              <w:rPr>
                <w:rFonts w:ascii="Times New Roman" w:hAnsi="Times New Roman"/>
                <w:sz w:val="28"/>
                <w:szCs w:val="28"/>
              </w:rPr>
              <w:t>v</w:t>
            </w:r>
            <w:r>
              <w:rPr>
                <w:rFonts w:ascii="Times New Roman" w:hAnsi="Times New Roman"/>
                <w:sz w:val="28"/>
                <w:szCs w:val="28"/>
                <w:lang w:val="kk-KZ"/>
              </w:rPr>
              <w:t xml:space="preserve"> </w:t>
            </w:r>
            <w:r>
              <w:rPr>
                <w:rFonts w:ascii="Times New Roman" w:hAnsi="Times New Roman"/>
                <w:iCs/>
                <w:sz w:val="28"/>
                <w:szCs w:val="28"/>
                <w:lang w:val="kk-KZ"/>
              </w:rPr>
              <w:t>д</w:t>
            </w:r>
            <w:proofErr w:type="spellStart"/>
            <w:r w:rsidRPr="00046BB0">
              <w:rPr>
                <w:rFonts w:ascii="Times New Roman" w:hAnsi="Times New Roman"/>
                <w:iCs/>
                <w:sz w:val="28"/>
                <w:szCs w:val="28"/>
              </w:rPr>
              <w:t>ыбыс</w:t>
            </w:r>
            <w:proofErr w:type="spellEnd"/>
            <w:r w:rsidRPr="00046BB0">
              <w:rPr>
                <w:rFonts w:ascii="Times New Roman" w:hAnsi="Times New Roman"/>
                <w:iCs/>
                <w:sz w:val="28"/>
                <w:szCs w:val="28"/>
              </w:rPr>
              <w:t xml:space="preserve"> </w:t>
            </w:r>
            <w:proofErr w:type="spellStart"/>
            <w:r w:rsidRPr="00046BB0">
              <w:rPr>
                <w:rFonts w:ascii="Times New Roman" w:hAnsi="Times New Roman"/>
                <w:iCs/>
                <w:sz w:val="28"/>
                <w:szCs w:val="28"/>
              </w:rPr>
              <w:t>жылдамдығы</w:t>
            </w:r>
            <w:proofErr w:type="spellEnd"/>
            <w:r w:rsidRPr="00265929">
              <w:rPr>
                <w:rFonts w:ascii="Times New Roman" w:hAnsi="Times New Roman"/>
                <w:sz w:val="28"/>
                <w:szCs w:val="28"/>
              </w:rPr>
              <w:t>;</w:t>
            </w:r>
          </w:p>
        </w:tc>
        <w:tc>
          <w:tcPr>
            <w:tcW w:w="3260" w:type="dxa"/>
          </w:tcPr>
          <w:p w:rsidR="00E33E01" w:rsidRPr="00265929" w:rsidRDefault="00E33E01" w:rsidP="00230E65">
            <w:pPr>
              <w:spacing w:after="0" w:line="240" w:lineRule="auto"/>
              <w:jc w:val="center"/>
              <w:rPr>
                <w:rFonts w:ascii="Times New Roman" w:hAnsi="Times New Roman"/>
                <w:sz w:val="28"/>
                <w:szCs w:val="28"/>
                <w:lang w:val="kk-KZ"/>
              </w:rPr>
            </w:pPr>
            <w:r w:rsidRPr="00265929">
              <w:rPr>
                <w:rFonts w:ascii="Times New Roman" w:hAnsi="Times New Roman"/>
                <w:sz w:val="28"/>
                <w:szCs w:val="28"/>
                <w:lang w:val="kk-KZ"/>
              </w:rPr>
              <w:t>3.6 · 10</w:t>
            </w:r>
            <w:r w:rsidRPr="00265929">
              <w:rPr>
                <w:rFonts w:ascii="Times New Roman" w:hAnsi="Times New Roman"/>
                <w:sz w:val="28"/>
                <w:szCs w:val="28"/>
                <w:vertAlign w:val="superscript"/>
                <w:lang w:val="kk-KZ"/>
              </w:rPr>
              <w:t>5</w:t>
            </w:r>
            <w:r w:rsidRPr="00265929">
              <w:rPr>
                <w:rFonts w:ascii="Times New Roman" w:hAnsi="Times New Roman"/>
                <w:sz w:val="28"/>
                <w:szCs w:val="28"/>
                <w:lang w:val="kk-KZ"/>
              </w:rPr>
              <w:t xml:space="preserve"> см/с</w:t>
            </w:r>
          </w:p>
        </w:tc>
      </w:tr>
      <w:tr w:rsidR="00E33E01" w:rsidRPr="00265929" w:rsidTr="00230E65">
        <w:tc>
          <w:tcPr>
            <w:tcW w:w="6374" w:type="dxa"/>
          </w:tcPr>
          <w:p w:rsidR="00E33E01" w:rsidRPr="00265929" w:rsidRDefault="00E33E01" w:rsidP="00230E65">
            <w:pPr>
              <w:spacing w:after="0" w:line="240" w:lineRule="auto"/>
              <w:jc w:val="both"/>
              <w:rPr>
                <w:rFonts w:ascii="Times New Roman" w:hAnsi="Times New Roman"/>
                <w:sz w:val="28"/>
                <w:szCs w:val="28"/>
              </w:rPr>
            </w:pPr>
            <w:r w:rsidRPr="007B34C4">
              <w:rPr>
                <w:rFonts w:ascii="Times New Roman" w:hAnsi="Times New Roman"/>
                <w:sz w:val="28"/>
                <w:szCs w:val="28"/>
              </w:rPr>
              <w:t xml:space="preserve">Дебай </w:t>
            </w:r>
            <w:proofErr w:type="spellStart"/>
            <w:r w:rsidRPr="007B34C4">
              <w:rPr>
                <w:rFonts w:ascii="Times New Roman" w:hAnsi="Times New Roman"/>
                <w:sz w:val="28"/>
                <w:szCs w:val="28"/>
              </w:rPr>
              <w:t>температурасы</w:t>
            </w:r>
            <w:proofErr w:type="spellEnd"/>
          </w:p>
        </w:tc>
        <w:tc>
          <w:tcPr>
            <w:tcW w:w="3260" w:type="dxa"/>
          </w:tcPr>
          <w:p w:rsidR="00E33E01" w:rsidRPr="00265929" w:rsidRDefault="00E33E01" w:rsidP="00230E65">
            <w:pPr>
              <w:spacing w:after="0" w:line="240" w:lineRule="auto"/>
              <w:jc w:val="center"/>
              <w:rPr>
                <w:rFonts w:ascii="Times New Roman" w:hAnsi="Times New Roman"/>
                <w:sz w:val="28"/>
                <w:szCs w:val="28"/>
                <w:lang w:val="kk-KZ"/>
              </w:rPr>
            </w:pPr>
            <w:r w:rsidRPr="00265929">
              <w:rPr>
                <w:rFonts w:ascii="Times New Roman" w:hAnsi="Times New Roman"/>
                <w:sz w:val="28"/>
                <w:szCs w:val="28"/>
                <w:lang w:val="kk-KZ"/>
              </w:rPr>
              <w:t>185 К</w:t>
            </w:r>
          </w:p>
        </w:tc>
      </w:tr>
      <w:tr w:rsidR="00E33E01" w:rsidRPr="00265929" w:rsidTr="00230E65">
        <w:tc>
          <w:tcPr>
            <w:tcW w:w="6374" w:type="dxa"/>
          </w:tcPr>
          <w:p w:rsidR="00E33E01" w:rsidRPr="00265929" w:rsidRDefault="00E33E01" w:rsidP="00230E65">
            <w:pPr>
              <w:spacing w:after="0" w:line="240" w:lineRule="auto"/>
              <w:jc w:val="both"/>
              <w:rPr>
                <w:rFonts w:ascii="Times New Roman" w:hAnsi="Times New Roman"/>
                <w:sz w:val="28"/>
                <w:szCs w:val="28"/>
              </w:rPr>
            </w:pPr>
            <w:proofErr w:type="spellStart"/>
            <w:r w:rsidRPr="001C5CFD">
              <w:rPr>
                <w:rFonts w:ascii="Times New Roman" w:hAnsi="Times New Roman"/>
                <w:sz w:val="28"/>
                <w:szCs w:val="28"/>
              </w:rPr>
              <w:t>Жылу</w:t>
            </w:r>
            <w:proofErr w:type="spellEnd"/>
            <w:r w:rsidRPr="001C5CFD">
              <w:rPr>
                <w:rFonts w:ascii="Times New Roman" w:hAnsi="Times New Roman"/>
                <w:sz w:val="28"/>
                <w:szCs w:val="28"/>
              </w:rPr>
              <w:t xml:space="preserve"> </w:t>
            </w:r>
            <w:proofErr w:type="spellStart"/>
            <w:r w:rsidRPr="001C5CFD">
              <w:rPr>
                <w:rFonts w:ascii="Times New Roman" w:hAnsi="Times New Roman"/>
                <w:sz w:val="28"/>
                <w:szCs w:val="28"/>
              </w:rPr>
              <w:t>өткізгіштік</w:t>
            </w:r>
            <w:proofErr w:type="spellEnd"/>
            <w:r w:rsidRPr="001C5CFD">
              <w:rPr>
                <w:rFonts w:ascii="Times New Roman" w:hAnsi="Times New Roman"/>
                <w:sz w:val="28"/>
                <w:szCs w:val="28"/>
              </w:rPr>
              <w:t xml:space="preserve"> </w:t>
            </w:r>
            <w:r w:rsidRPr="00265929">
              <w:rPr>
                <w:rFonts w:ascii="Times New Roman" w:hAnsi="Times New Roman"/>
                <w:sz w:val="28"/>
                <w:szCs w:val="28"/>
              </w:rPr>
              <w:t>(300 K)</w:t>
            </w:r>
          </w:p>
        </w:tc>
        <w:tc>
          <w:tcPr>
            <w:tcW w:w="3260" w:type="dxa"/>
          </w:tcPr>
          <w:p w:rsidR="00E33E01" w:rsidRPr="00265929" w:rsidRDefault="00E33E01" w:rsidP="00230E65">
            <w:pPr>
              <w:spacing w:after="0" w:line="240" w:lineRule="auto"/>
              <w:jc w:val="center"/>
              <w:rPr>
                <w:rFonts w:ascii="Times New Roman" w:hAnsi="Times New Roman"/>
                <w:sz w:val="28"/>
                <w:szCs w:val="28"/>
                <w:lang w:val="kk-KZ"/>
              </w:rPr>
            </w:pPr>
            <w:r w:rsidRPr="00265929">
              <w:rPr>
                <w:rFonts w:ascii="Times New Roman" w:hAnsi="Times New Roman"/>
                <w:sz w:val="28"/>
                <w:szCs w:val="28"/>
                <w:lang w:val="kk-KZ"/>
              </w:rPr>
              <w:t>0.4 Вт/мК</w:t>
            </w:r>
          </w:p>
        </w:tc>
      </w:tr>
      <w:tr w:rsidR="00E33E01" w:rsidRPr="00265929" w:rsidTr="00230E65">
        <w:tc>
          <w:tcPr>
            <w:tcW w:w="6374" w:type="dxa"/>
          </w:tcPr>
          <w:p w:rsidR="00E33E01" w:rsidRPr="00265929" w:rsidRDefault="00E33E01" w:rsidP="00230E65">
            <w:pPr>
              <w:spacing w:after="0" w:line="240" w:lineRule="auto"/>
              <w:jc w:val="both"/>
              <w:rPr>
                <w:rFonts w:ascii="Times New Roman" w:hAnsi="Times New Roman"/>
                <w:sz w:val="28"/>
                <w:szCs w:val="28"/>
              </w:rPr>
            </w:pPr>
            <w:proofErr w:type="spellStart"/>
            <w:r w:rsidRPr="0018627A">
              <w:rPr>
                <w:rFonts w:ascii="Times New Roman" w:hAnsi="Times New Roman"/>
                <w:sz w:val="28"/>
                <w:szCs w:val="28"/>
              </w:rPr>
              <w:lastRenderedPageBreak/>
              <w:t>Фонондардың</w:t>
            </w:r>
            <w:proofErr w:type="spellEnd"/>
            <w:r w:rsidRPr="0018627A">
              <w:rPr>
                <w:rFonts w:ascii="Times New Roman" w:hAnsi="Times New Roman"/>
                <w:sz w:val="28"/>
                <w:szCs w:val="28"/>
              </w:rPr>
              <w:t xml:space="preserve"> </w:t>
            </w:r>
            <w:proofErr w:type="spellStart"/>
            <w:r w:rsidRPr="0018627A">
              <w:rPr>
                <w:rFonts w:ascii="Times New Roman" w:hAnsi="Times New Roman"/>
                <w:sz w:val="28"/>
                <w:szCs w:val="28"/>
              </w:rPr>
              <w:t>орташа</w:t>
            </w:r>
            <w:proofErr w:type="spellEnd"/>
            <w:r w:rsidRPr="0018627A">
              <w:rPr>
                <w:rFonts w:ascii="Times New Roman" w:hAnsi="Times New Roman"/>
                <w:sz w:val="28"/>
                <w:szCs w:val="28"/>
              </w:rPr>
              <w:t xml:space="preserve"> </w:t>
            </w:r>
            <w:proofErr w:type="spellStart"/>
            <w:r w:rsidRPr="0018627A">
              <w:rPr>
                <w:rFonts w:ascii="Times New Roman" w:hAnsi="Times New Roman"/>
                <w:sz w:val="28"/>
                <w:szCs w:val="28"/>
              </w:rPr>
              <w:t>еркін</w:t>
            </w:r>
            <w:proofErr w:type="spellEnd"/>
            <w:r w:rsidRPr="0018627A">
              <w:rPr>
                <w:rFonts w:ascii="Times New Roman" w:hAnsi="Times New Roman"/>
                <w:sz w:val="28"/>
                <w:szCs w:val="28"/>
              </w:rPr>
              <w:t xml:space="preserve"> </w:t>
            </w:r>
            <w:proofErr w:type="spellStart"/>
            <w:r w:rsidRPr="0018627A">
              <w:rPr>
                <w:rFonts w:ascii="Times New Roman" w:hAnsi="Times New Roman"/>
                <w:sz w:val="28"/>
                <w:szCs w:val="28"/>
              </w:rPr>
              <w:t>жүру</w:t>
            </w:r>
            <w:proofErr w:type="spellEnd"/>
            <w:r w:rsidRPr="0018627A">
              <w:rPr>
                <w:rFonts w:ascii="Times New Roman" w:hAnsi="Times New Roman"/>
                <w:sz w:val="28"/>
                <w:szCs w:val="28"/>
              </w:rPr>
              <w:t xml:space="preserve"> </w:t>
            </w:r>
            <w:proofErr w:type="spellStart"/>
            <w:r w:rsidRPr="0018627A">
              <w:rPr>
                <w:rFonts w:ascii="Times New Roman" w:hAnsi="Times New Roman"/>
                <w:sz w:val="28"/>
                <w:szCs w:val="28"/>
              </w:rPr>
              <w:t>жолы</w:t>
            </w:r>
            <w:proofErr w:type="spellEnd"/>
          </w:p>
        </w:tc>
        <w:tc>
          <w:tcPr>
            <w:tcW w:w="3260" w:type="dxa"/>
          </w:tcPr>
          <w:p w:rsidR="00E33E01" w:rsidRPr="00265929" w:rsidRDefault="00E33E01" w:rsidP="00230E65">
            <w:pPr>
              <w:spacing w:after="0" w:line="240" w:lineRule="auto"/>
              <w:jc w:val="center"/>
              <w:rPr>
                <w:rFonts w:ascii="Times New Roman" w:hAnsi="Times New Roman"/>
                <w:sz w:val="28"/>
                <w:szCs w:val="28"/>
                <w:lang w:val="kk-KZ"/>
              </w:rPr>
            </w:pPr>
            <w:r w:rsidRPr="00265929">
              <w:rPr>
                <w:rFonts w:ascii="Times New Roman" w:hAnsi="Times New Roman"/>
                <w:sz w:val="28"/>
                <w:szCs w:val="28"/>
              </w:rPr>
              <w:t>50 Å</w:t>
            </w:r>
          </w:p>
        </w:tc>
      </w:tr>
      <w:tr w:rsidR="00E33E01" w:rsidRPr="00265929" w:rsidTr="00230E65">
        <w:tc>
          <w:tcPr>
            <w:tcW w:w="6374" w:type="dxa"/>
          </w:tcPr>
          <w:p w:rsidR="00E33E01" w:rsidRPr="00265929" w:rsidRDefault="00E33E01" w:rsidP="00230E65">
            <w:pPr>
              <w:spacing w:after="0" w:line="240" w:lineRule="auto"/>
              <w:jc w:val="both"/>
              <w:rPr>
                <w:rFonts w:ascii="Times New Roman" w:hAnsi="Times New Roman"/>
                <w:sz w:val="28"/>
                <w:szCs w:val="28"/>
              </w:rPr>
            </w:pPr>
            <w:proofErr w:type="spellStart"/>
            <w:r w:rsidRPr="00653C9D">
              <w:rPr>
                <w:rFonts w:ascii="Times New Roman" w:hAnsi="Times New Roman"/>
                <w:sz w:val="28"/>
                <w:szCs w:val="28"/>
              </w:rPr>
              <w:t>Статикалық</w:t>
            </w:r>
            <w:proofErr w:type="spellEnd"/>
            <w:r w:rsidRPr="00653C9D">
              <w:rPr>
                <w:rFonts w:ascii="Times New Roman" w:hAnsi="Times New Roman"/>
                <w:sz w:val="28"/>
                <w:szCs w:val="28"/>
              </w:rPr>
              <w:t xml:space="preserve"> </w:t>
            </w:r>
            <w:proofErr w:type="spellStart"/>
            <w:r w:rsidRPr="00653C9D">
              <w:rPr>
                <w:rFonts w:ascii="Times New Roman" w:hAnsi="Times New Roman"/>
                <w:sz w:val="28"/>
                <w:szCs w:val="28"/>
              </w:rPr>
              <w:t>диэлектрлік</w:t>
            </w:r>
            <w:proofErr w:type="spellEnd"/>
            <w:r w:rsidRPr="00653C9D">
              <w:rPr>
                <w:rFonts w:ascii="Times New Roman" w:hAnsi="Times New Roman"/>
                <w:sz w:val="28"/>
                <w:szCs w:val="28"/>
              </w:rPr>
              <w:t xml:space="preserve"> </w:t>
            </w:r>
            <w:proofErr w:type="spellStart"/>
            <w:r w:rsidRPr="00653C9D">
              <w:rPr>
                <w:rFonts w:ascii="Times New Roman" w:hAnsi="Times New Roman"/>
                <w:sz w:val="28"/>
                <w:szCs w:val="28"/>
              </w:rPr>
              <w:t>тұрақты</w:t>
            </w:r>
            <w:proofErr w:type="spellEnd"/>
          </w:p>
        </w:tc>
        <w:tc>
          <w:tcPr>
            <w:tcW w:w="3260" w:type="dxa"/>
          </w:tcPr>
          <w:p w:rsidR="00E33E01" w:rsidRPr="00265929" w:rsidRDefault="00E33E01" w:rsidP="00230E65">
            <w:pPr>
              <w:spacing w:after="0" w:line="240" w:lineRule="auto"/>
              <w:jc w:val="center"/>
              <w:rPr>
                <w:rFonts w:ascii="Times New Roman" w:hAnsi="Times New Roman"/>
                <w:sz w:val="28"/>
                <w:szCs w:val="28"/>
                <w:lang w:val="kk-KZ"/>
              </w:rPr>
            </w:pPr>
            <w:r w:rsidRPr="00265929">
              <w:rPr>
                <w:rFonts w:ascii="Times New Roman" w:hAnsi="Times New Roman"/>
                <w:sz w:val="28"/>
                <w:szCs w:val="28"/>
                <w:lang w:val="kk-KZ"/>
              </w:rPr>
              <w:t>4.0 – 4.5</w:t>
            </w:r>
          </w:p>
        </w:tc>
      </w:tr>
    </w:tbl>
    <w:p w:rsidR="00D25F65" w:rsidRDefault="00D25F65" w:rsidP="00E33E01">
      <w:pPr>
        <w:spacing w:after="0" w:line="240" w:lineRule="auto"/>
        <w:ind w:firstLine="709"/>
        <w:jc w:val="both"/>
        <w:rPr>
          <w:rFonts w:ascii="Times New Roman" w:hAnsi="Times New Roman"/>
          <w:sz w:val="28"/>
          <w:szCs w:val="28"/>
          <w:lang w:val="kk-KZ"/>
        </w:rPr>
      </w:pPr>
    </w:p>
    <w:p w:rsidR="00E33E01" w:rsidRPr="00D25F65" w:rsidRDefault="00E33E01" w:rsidP="00E33E01">
      <w:pPr>
        <w:spacing w:after="0" w:line="240" w:lineRule="auto"/>
        <w:ind w:firstLine="709"/>
        <w:jc w:val="both"/>
        <w:rPr>
          <w:rFonts w:ascii="Times New Roman" w:hAnsi="Times New Roman"/>
          <w:sz w:val="28"/>
          <w:szCs w:val="28"/>
          <w:lang w:val="kk-KZ"/>
        </w:rPr>
      </w:pPr>
      <w:r w:rsidRPr="00B706D2">
        <w:rPr>
          <w:rFonts w:ascii="Times New Roman" w:hAnsi="Times New Roman"/>
          <w:sz w:val="28"/>
          <w:szCs w:val="28"/>
          <w:lang w:val="kk-KZ"/>
        </w:rPr>
        <w:t>Фуллерен C</w:t>
      </w:r>
      <w:r w:rsidRPr="00B706D2">
        <w:rPr>
          <w:rFonts w:ascii="Times New Roman" w:hAnsi="Times New Roman"/>
          <w:sz w:val="28"/>
          <w:szCs w:val="28"/>
          <w:vertAlign w:val="subscript"/>
          <w:lang w:val="kk-KZ"/>
        </w:rPr>
        <w:t>60</w:t>
      </w:r>
      <w:r w:rsidRPr="00B706D2">
        <w:rPr>
          <w:rFonts w:ascii="Times New Roman" w:hAnsi="Times New Roman"/>
          <w:sz w:val="28"/>
          <w:szCs w:val="28"/>
          <w:lang w:val="kk-KZ"/>
        </w:rPr>
        <w:t xml:space="preserve"> молекулаларының құрылымы рентгенқұрылымдық талдау (XRD), газ фазасындағы электрондық диф</w:t>
      </w:r>
      <w:r>
        <w:rPr>
          <w:rFonts w:ascii="Times New Roman" w:hAnsi="Times New Roman"/>
          <w:sz w:val="28"/>
          <w:szCs w:val="28"/>
          <w:lang w:val="kk-KZ"/>
        </w:rPr>
        <w:t>ракция (газдық электронография)</w:t>
      </w:r>
      <w:r w:rsidRPr="00B706D2">
        <w:rPr>
          <w:rFonts w:ascii="Times New Roman" w:hAnsi="Times New Roman"/>
          <w:sz w:val="28"/>
          <w:szCs w:val="28"/>
          <w:lang w:val="kk-KZ"/>
        </w:rPr>
        <w:t xml:space="preserve">, жоғары айырымдылықтағы </w:t>
      </w:r>
      <w:r w:rsidRPr="00B706D2">
        <w:rPr>
          <w:rFonts w:ascii="Times New Roman" w:hAnsi="Times New Roman"/>
          <w:sz w:val="28"/>
          <w:szCs w:val="28"/>
          <w:vertAlign w:val="superscript"/>
          <w:lang w:val="kk-KZ"/>
        </w:rPr>
        <w:t>13</w:t>
      </w:r>
      <w:r>
        <w:rPr>
          <w:rFonts w:ascii="Times New Roman" w:hAnsi="Times New Roman"/>
          <w:sz w:val="28"/>
          <w:szCs w:val="28"/>
          <w:lang w:val="kk-KZ"/>
        </w:rPr>
        <w:t xml:space="preserve">C </w:t>
      </w:r>
      <w:r w:rsidR="009555B8">
        <w:rPr>
          <w:rFonts w:ascii="Times New Roman" w:hAnsi="Times New Roman"/>
          <w:sz w:val="28"/>
          <w:szCs w:val="28"/>
          <w:lang w:val="kk-KZ"/>
        </w:rPr>
        <w:t>ядролық магниттік резонанс (ЯМР)</w:t>
      </w:r>
      <w:r>
        <w:rPr>
          <w:rFonts w:ascii="Times New Roman" w:hAnsi="Times New Roman"/>
          <w:sz w:val="28"/>
          <w:szCs w:val="28"/>
          <w:lang w:val="kk-KZ"/>
        </w:rPr>
        <w:t>, нейтронография</w:t>
      </w:r>
      <w:r w:rsidRPr="00B706D2">
        <w:rPr>
          <w:rFonts w:ascii="Times New Roman" w:hAnsi="Times New Roman"/>
          <w:sz w:val="28"/>
          <w:szCs w:val="28"/>
          <w:lang w:val="kk-KZ"/>
        </w:rPr>
        <w:t xml:space="preserve">, сондай-ақ көптеген кванттық-химиялық есептеулер </w:t>
      </w:r>
      <w:r>
        <w:rPr>
          <w:rFonts w:ascii="Times New Roman" w:hAnsi="Times New Roman"/>
          <w:sz w:val="28"/>
          <w:szCs w:val="28"/>
          <w:lang w:val="kk-KZ"/>
        </w:rPr>
        <w:t>арқылы зерттелген</w:t>
      </w:r>
      <w:r w:rsidR="00596C89" w:rsidRPr="00596C89">
        <w:rPr>
          <w:rFonts w:ascii="Times New Roman" w:hAnsi="Times New Roman"/>
          <w:sz w:val="28"/>
          <w:szCs w:val="28"/>
          <w:lang w:val="kk-KZ"/>
        </w:rPr>
        <w:t xml:space="preserve"> [36]</w:t>
      </w:r>
      <w:r w:rsidRPr="00B706D2">
        <w:rPr>
          <w:rFonts w:ascii="Times New Roman" w:hAnsi="Times New Roman"/>
          <w:sz w:val="28"/>
          <w:szCs w:val="28"/>
          <w:lang w:val="kk-KZ"/>
        </w:rPr>
        <w:t>.</w:t>
      </w:r>
    </w:p>
    <w:p w:rsidR="00E33E01" w:rsidRPr="00596C89" w:rsidRDefault="00DD19ED" w:rsidP="00E33E01">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С</w:t>
      </w:r>
      <w:r w:rsidR="00E33E01" w:rsidRPr="00596C89">
        <w:rPr>
          <w:rFonts w:ascii="Times New Roman" w:hAnsi="Times New Roman"/>
          <w:sz w:val="28"/>
          <w:szCs w:val="28"/>
          <w:lang w:val="kk-KZ"/>
        </w:rPr>
        <w:t>урет</w:t>
      </w:r>
      <w:r>
        <w:rPr>
          <w:rFonts w:ascii="Times New Roman" w:hAnsi="Times New Roman"/>
          <w:sz w:val="28"/>
          <w:szCs w:val="28"/>
          <w:lang w:val="kk-KZ"/>
        </w:rPr>
        <w:t xml:space="preserve"> 1.6-да</w:t>
      </w:r>
      <w:r w:rsidR="00E33E01" w:rsidRPr="00596C89">
        <w:rPr>
          <w:rFonts w:ascii="Times New Roman" w:hAnsi="Times New Roman"/>
          <w:sz w:val="28"/>
          <w:szCs w:val="28"/>
          <w:lang w:val="kk-KZ"/>
        </w:rPr>
        <w:t xml:space="preserve"> ең кең таралған фуллереннің (бакминстерфуллереннің) негізгі құрылымы көрсетілген</w:t>
      </w:r>
      <w:r w:rsidR="00596C89" w:rsidRPr="00596C89">
        <w:rPr>
          <w:rFonts w:ascii="Times New Roman" w:hAnsi="Times New Roman"/>
          <w:sz w:val="28"/>
          <w:szCs w:val="28"/>
          <w:lang w:val="kk-KZ"/>
        </w:rPr>
        <w:t xml:space="preserve"> [37]</w:t>
      </w:r>
      <w:r w:rsidR="00E33E01" w:rsidRPr="00596C89">
        <w:rPr>
          <w:rFonts w:ascii="Times New Roman" w:hAnsi="Times New Roman"/>
          <w:sz w:val="28"/>
          <w:szCs w:val="28"/>
          <w:lang w:val="kk-KZ"/>
        </w:rPr>
        <w:t>.</w:t>
      </w:r>
    </w:p>
    <w:p w:rsidR="00E33E01" w:rsidRPr="00596C89" w:rsidRDefault="00E33E01" w:rsidP="00E33E01">
      <w:pPr>
        <w:spacing w:after="0" w:line="240" w:lineRule="auto"/>
        <w:jc w:val="both"/>
        <w:rPr>
          <w:rFonts w:ascii="Times New Roman" w:hAnsi="Times New Roman"/>
          <w:sz w:val="28"/>
          <w:szCs w:val="28"/>
          <w:lang w:val="kk-KZ"/>
        </w:rPr>
      </w:pPr>
    </w:p>
    <w:p w:rsidR="00E33E01" w:rsidRPr="00265929" w:rsidRDefault="00E33E01" w:rsidP="00E33E01">
      <w:pPr>
        <w:spacing w:after="0" w:line="240" w:lineRule="auto"/>
        <w:jc w:val="center"/>
        <w:rPr>
          <w:rFonts w:ascii="Times New Roman" w:hAnsi="Times New Roman"/>
          <w:sz w:val="28"/>
          <w:szCs w:val="28"/>
          <w:lang w:val="kk-KZ"/>
        </w:rPr>
      </w:pPr>
      <w:r w:rsidRPr="00265929">
        <w:rPr>
          <w:rFonts w:ascii="Times New Roman" w:hAnsi="Times New Roman"/>
          <w:noProof/>
          <w:sz w:val="28"/>
          <w:szCs w:val="28"/>
          <w:lang w:val="en-US"/>
        </w:rPr>
        <w:drawing>
          <wp:inline distT="0" distB="0" distL="0" distR="0" wp14:anchorId="2954F65C" wp14:editId="3B7BFCFE">
            <wp:extent cx="2209800" cy="2049157"/>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227712" cy="2065767"/>
                    </a:xfrm>
                    <a:prstGeom prst="rect">
                      <a:avLst/>
                    </a:prstGeom>
                  </pic:spPr>
                </pic:pic>
              </a:graphicData>
            </a:graphic>
          </wp:inline>
        </w:drawing>
      </w:r>
    </w:p>
    <w:p w:rsidR="00E33E01" w:rsidRPr="00265929" w:rsidRDefault="00E33E01" w:rsidP="00E33E01">
      <w:pPr>
        <w:spacing w:after="0" w:line="240" w:lineRule="auto"/>
        <w:jc w:val="center"/>
        <w:rPr>
          <w:rFonts w:ascii="Times New Roman" w:hAnsi="Times New Roman"/>
          <w:sz w:val="28"/>
          <w:szCs w:val="28"/>
          <w:lang w:val="kk-KZ"/>
        </w:rPr>
      </w:pPr>
    </w:p>
    <w:p w:rsidR="00E33E01" w:rsidRPr="002178CD" w:rsidRDefault="00DD19ED" w:rsidP="00E33E01">
      <w:pPr>
        <w:spacing w:after="0" w:line="240" w:lineRule="auto"/>
        <w:jc w:val="center"/>
        <w:rPr>
          <w:rFonts w:ascii="Times New Roman" w:hAnsi="Times New Roman"/>
          <w:sz w:val="28"/>
          <w:szCs w:val="28"/>
          <w:lang w:val="kk-KZ"/>
        </w:rPr>
      </w:pPr>
      <w:r>
        <w:rPr>
          <w:rFonts w:ascii="Times New Roman" w:hAnsi="Times New Roman"/>
          <w:sz w:val="28"/>
          <w:szCs w:val="28"/>
          <w:lang w:val="kk-KZ"/>
        </w:rPr>
        <w:t xml:space="preserve">Сурет </w:t>
      </w:r>
      <w:r w:rsidR="00E33E01">
        <w:rPr>
          <w:rFonts w:ascii="Times New Roman" w:hAnsi="Times New Roman"/>
          <w:sz w:val="28"/>
          <w:szCs w:val="28"/>
          <w:lang w:val="kk-KZ"/>
        </w:rPr>
        <w:t>1.6</w:t>
      </w:r>
      <w:r w:rsidR="00E33E01" w:rsidRPr="00265929">
        <w:rPr>
          <w:rFonts w:ascii="Times New Roman" w:hAnsi="Times New Roman"/>
          <w:sz w:val="28"/>
          <w:szCs w:val="28"/>
          <w:lang w:val="kk-KZ"/>
        </w:rPr>
        <w:t>. C</w:t>
      </w:r>
      <w:r w:rsidR="00E33E01" w:rsidRPr="00265929">
        <w:rPr>
          <w:rFonts w:ascii="Times New Roman" w:hAnsi="Times New Roman"/>
          <w:sz w:val="28"/>
          <w:szCs w:val="28"/>
          <w:vertAlign w:val="subscript"/>
          <w:lang w:val="kk-KZ"/>
        </w:rPr>
        <w:t>60</w:t>
      </w:r>
      <w:r w:rsidR="00E33E01">
        <w:rPr>
          <w:rFonts w:ascii="Times New Roman" w:hAnsi="Times New Roman"/>
          <w:sz w:val="28"/>
          <w:szCs w:val="28"/>
          <w:lang w:val="kk-KZ"/>
        </w:rPr>
        <w:t xml:space="preserve"> б</w:t>
      </w:r>
      <w:r w:rsidR="00E33E01" w:rsidRPr="00265929">
        <w:rPr>
          <w:rFonts w:ascii="Times New Roman" w:hAnsi="Times New Roman"/>
          <w:sz w:val="28"/>
          <w:szCs w:val="28"/>
          <w:lang w:val="kk-KZ"/>
        </w:rPr>
        <w:t>акминстерфуллереннің молекулалық құрылымы</w:t>
      </w:r>
      <w:r w:rsidR="00596C89" w:rsidRPr="002178CD">
        <w:rPr>
          <w:rFonts w:ascii="Times New Roman" w:hAnsi="Times New Roman"/>
          <w:sz w:val="28"/>
          <w:szCs w:val="28"/>
          <w:lang w:val="kk-KZ"/>
        </w:rPr>
        <w:t xml:space="preserve"> [37]</w:t>
      </w:r>
    </w:p>
    <w:p w:rsidR="00E33E01" w:rsidRDefault="00E33E01" w:rsidP="00E33E01">
      <w:pPr>
        <w:spacing w:after="0"/>
        <w:ind w:firstLine="709"/>
        <w:jc w:val="both"/>
        <w:rPr>
          <w:rFonts w:ascii="Times New Roman" w:hAnsi="Times New Roman"/>
          <w:sz w:val="28"/>
          <w:szCs w:val="28"/>
          <w:lang w:val="kk-KZ"/>
        </w:rPr>
      </w:pPr>
    </w:p>
    <w:p w:rsidR="00E33E01" w:rsidRPr="00F3242A" w:rsidRDefault="00E33E01" w:rsidP="00E33E01">
      <w:pPr>
        <w:spacing w:after="0" w:line="240" w:lineRule="auto"/>
        <w:ind w:firstLine="709"/>
        <w:jc w:val="both"/>
        <w:rPr>
          <w:rFonts w:ascii="Times New Roman" w:hAnsi="Times New Roman"/>
          <w:sz w:val="28"/>
          <w:szCs w:val="28"/>
        </w:rPr>
      </w:pPr>
      <w:r w:rsidRPr="00C95924">
        <w:rPr>
          <w:rFonts w:ascii="Times New Roman" w:hAnsi="Times New Roman"/>
          <w:sz w:val="28"/>
          <w:szCs w:val="28"/>
          <w:lang w:val="kk-KZ"/>
        </w:rPr>
        <w:t>C</w:t>
      </w:r>
      <w:r w:rsidRPr="00166A11">
        <w:rPr>
          <w:rFonts w:ascii="Times New Roman" w:hAnsi="Times New Roman"/>
          <w:sz w:val="28"/>
          <w:szCs w:val="28"/>
          <w:vertAlign w:val="subscript"/>
          <w:lang w:val="kk-KZ"/>
        </w:rPr>
        <w:t>60</w:t>
      </w:r>
      <w:r w:rsidRPr="00C95924">
        <w:rPr>
          <w:rFonts w:ascii="Times New Roman" w:hAnsi="Times New Roman"/>
          <w:sz w:val="28"/>
          <w:szCs w:val="28"/>
          <w:lang w:val="kk-KZ"/>
        </w:rPr>
        <w:t xml:space="preserve"> молекуласының геометриясын қарастырсақ, оның әрбір көміртек атомы дұрыс қырқылған икосаэдрдің төбесінде орналасқанын байқаймыз</w:t>
      </w:r>
      <w:r w:rsidRPr="00F3242A">
        <w:rPr>
          <w:rFonts w:ascii="Times New Roman" w:hAnsi="Times New Roman"/>
          <w:sz w:val="28"/>
          <w:szCs w:val="28"/>
          <w:lang w:val="kk-KZ"/>
        </w:rPr>
        <w:t xml:space="preserve">. </w:t>
      </w:r>
      <w:r w:rsidRPr="00826073">
        <w:rPr>
          <w:rFonts w:ascii="Times New Roman" w:hAnsi="Times New Roman"/>
          <w:sz w:val="28"/>
          <w:szCs w:val="28"/>
          <w:lang w:val="kk-KZ"/>
        </w:rPr>
        <w:t xml:space="preserve">Мұндай құрылымда әрбір атомның орны бір-бірімен эквивалентті болып табылады. </w:t>
      </w:r>
      <w:r w:rsidRPr="00F3242A">
        <w:rPr>
          <w:rFonts w:ascii="Times New Roman" w:hAnsi="Times New Roman"/>
          <w:sz w:val="28"/>
          <w:szCs w:val="28"/>
          <w:lang w:val="kk-KZ"/>
        </w:rPr>
        <w:t xml:space="preserve">Икосаэдрлік құрылым </w:t>
      </w:r>
      <w:r w:rsidRPr="00F3242A">
        <w:rPr>
          <w:rFonts w:ascii="Times New Roman" w:hAnsi="Times New Roman"/>
          <w:bCs/>
          <w:sz w:val="28"/>
          <w:szCs w:val="28"/>
          <w:lang w:val="kk-KZ"/>
        </w:rPr>
        <w:t>20 алтыбұрышты</w:t>
      </w:r>
      <w:r w:rsidRPr="00F3242A">
        <w:rPr>
          <w:rFonts w:ascii="Times New Roman" w:hAnsi="Times New Roman"/>
          <w:sz w:val="28"/>
          <w:szCs w:val="28"/>
          <w:lang w:val="kk-KZ"/>
        </w:rPr>
        <w:t xml:space="preserve"> және </w:t>
      </w:r>
      <w:r w:rsidRPr="00F3242A">
        <w:rPr>
          <w:rFonts w:ascii="Times New Roman" w:hAnsi="Times New Roman"/>
          <w:bCs/>
          <w:sz w:val="28"/>
          <w:szCs w:val="28"/>
          <w:lang w:val="kk-KZ"/>
        </w:rPr>
        <w:t>12 бесбұрышты</w:t>
      </w:r>
      <w:r w:rsidRPr="00F3242A">
        <w:rPr>
          <w:rFonts w:ascii="Times New Roman" w:hAnsi="Times New Roman"/>
          <w:sz w:val="28"/>
          <w:szCs w:val="28"/>
          <w:lang w:val="kk-KZ"/>
        </w:rPr>
        <w:t xml:space="preserve"> қырдан құралған. Осылайша молекула жабық сфералық қабықша түрінде қалыптасады. Мұндай симметриялық форма Эйлер теоремасына толық сәйкес келеді. C</w:t>
      </w:r>
      <w:r w:rsidRPr="00CA091B">
        <w:rPr>
          <w:rFonts w:ascii="Times New Roman" w:hAnsi="Times New Roman"/>
          <w:sz w:val="28"/>
          <w:szCs w:val="28"/>
          <w:vertAlign w:val="subscript"/>
          <w:lang w:val="kk-KZ"/>
        </w:rPr>
        <w:t>60</w:t>
      </w:r>
      <w:r w:rsidRPr="00F3242A">
        <w:rPr>
          <w:rFonts w:ascii="Times New Roman" w:hAnsi="Times New Roman"/>
          <w:sz w:val="28"/>
          <w:szCs w:val="28"/>
          <w:lang w:val="kk-KZ"/>
        </w:rPr>
        <w:t xml:space="preserve"> молекуласын алғашқы жуықтауда «оралған графен парағы» ретінде елестетуге болады. </w:t>
      </w:r>
      <w:proofErr w:type="spellStart"/>
      <w:r w:rsidRPr="00F3242A">
        <w:rPr>
          <w:rFonts w:ascii="Times New Roman" w:hAnsi="Times New Roman"/>
          <w:sz w:val="28"/>
          <w:szCs w:val="28"/>
        </w:rPr>
        <w:t>Бұған</w:t>
      </w:r>
      <w:proofErr w:type="spellEnd"/>
      <w:r w:rsidRPr="00F3242A">
        <w:rPr>
          <w:rFonts w:ascii="Times New Roman" w:hAnsi="Times New Roman"/>
          <w:sz w:val="28"/>
          <w:szCs w:val="28"/>
        </w:rPr>
        <w:t xml:space="preserve"> </w:t>
      </w:r>
      <w:proofErr w:type="spellStart"/>
      <w:r w:rsidRPr="00F3242A">
        <w:rPr>
          <w:rFonts w:ascii="Times New Roman" w:hAnsi="Times New Roman"/>
          <w:sz w:val="28"/>
          <w:szCs w:val="28"/>
        </w:rPr>
        <w:t>үш</w:t>
      </w:r>
      <w:proofErr w:type="spellEnd"/>
      <w:r w:rsidRPr="00F3242A">
        <w:rPr>
          <w:rFonts w:ascii="Times New Roman" w:hAnsi="Times New Roman"/>
          <w:sz w:val="28"/>
          <w:szCs w:val="28"/>
        </w:rPr>
        <w:t xml:space="preserve"> </w:t>
      </w:r>
      <w:proofErr w:type="spellStart"/>
      <w:r w:rsidRPr="00F3242A">
        <w:rPr>
          <w:rFonts w:ascii="Times New Roman" w:hAnsi="Times New Roman"/>
          <w:sz w:val="28"/>
          <w:szCs w:val="28"/>
        </w:rPr>
        <w:t>негізгі</w:t>
      </w:r>
      <w:proofErr w:type="spellEnd"/>
      <w:r w:rsidRPr="00F3242A">
        <w:rPr>
          <w:rFonts w:ascii="Times New Roman" w:hAnsi="Times New Roman"/>
          <w:sz w:val="28"/>
          <w:szCs w:val="28"/>
        </w:rPr>
        <w:t xml:space="preserve"> </w:t>
      </w:r>
      <w:proofErr w:type="spellStart"/>
      <w:r w:rsidRPr="00F3242A">
        <w:rPr>
          <w:rFonts w:ascii="Times New Roman" w:hAnsi="Times New Roman"/>
          <w:sz w:val="28"/>
          <w:szCs w:val="28"/>
        </w:rPr>
        <w:t>дәлел</w:t>
      </w:r>
      <w:proofErr w:type="spellEnd"/>
      <w:r w:rsidRPr="00F3242A">
        <w:rPr>
          <w:rFonts w:ascii="Times New Roman" w:hAnsi="Times New Roman"/>
          <w:sz w:val="28"/>
          <w:szCs w:val="28"/>
        </w:rPr>
        <w:t xml:space="preserve"> бар:</w:t>
      </w:r>
    </w:p>
    <w:p w:rsidR="00E33E01" w:rsidRPr="00F3242A" w:rsidRDefault="00E33E01" w:rsidP="00E33E01">
      <w:pPr>
        <w:numPr>
          <w:ilvl w:val="0"/>
          <w:numId w:val="11"/>
        </w:numPr>
        <w:tabs>
          <w:tab w:val="clear" w:pos="720"/>
          <w:tab w:val="left" w:pos="1134"/>
        </w:tabs>
        <w:spacing w:after="0" w:line="240" w:lineRule="auto"/>
        <w:ind w:left="0" w:firstLine="709"/>
        <w:jc w:val="both"/>
        <w:rPr>
          <w:rFonts w:ascii="Times New Roman" w:hAnsi="Times New Roman"/>
          <w:sz w:val="28"/>
          <w:szCs w:val="28"/>
        </w:rPr>
      </w:pPr>
      <w:proofErr w:type="spellStart"/>
      <w:r w:rsidRPr="00F3242A">
        <w:rPr>
          <w:rFonts w:ascii="Times New Roman" w:hAnsi="Times New Roman"/>
          <w:bCs/>
          <w:sz w:val="28"/>
          <w:szCs w:val="28"/>
        </w:rPr>
        <w:t>Көміртек</w:t>
      </w:r>
      <w:proofErr w:type="spellEnd"/>
      <w:r>
        <w:rPr>
          <w:rFonts w:ascii="Times New Roman" w:hAnsi="Times New Roman"/>
          <w:bCs/>
          <w:sz w:val="28"/>
          <w:szCs w:val="28"/>
          <w:lang w:val="kk-KZ"/>
        </w:rPr>
        <w:t>-</w:t>
      </w:r>
      <w:proofErr w:type="spellStart"/>
      <w:r w:rsidRPr="00F3242A">
        <w:rPr>
          <w:rFonts w:ascii="Times New Roman" w:hAnsi="Times New Roman"/>
          <w:bCs/>
          <w:sz w:val="28"/>
          <w:szCs w:val="28"/>
        </w:rPr>
        <w:t>көміртек</w:t>
      </w:r>
      <w:proofErr w:type="spellEnd"/>
      <w:r w:rsidRPr="00F3242A">
        <w:rPr>
          <w:rFonts w:ascii="Times New Roman" w:hAnsi="Times New Roman"/>
          <w:bCs/>
          <w:sz w:val="28"/>
          <w:szCs w:val="28"/>
        </w:rPr>
        <w:t xml:space="preserve"> </w:t>
      </w:r>
      <w:proofErr w:type="spellStart"/>
      <w:r w:rsidRPr="00F3242A">
        <w:rPr>
          <w:rFonts w:ascii="Times New Roman" w:hAnsi="Times New Roman"/>
          <w:bCs/>
          <w:sz w:val="28"/>
          <w:szCs w:val="28"/>
        </w:rPr>
        <w:t>байланысы</w:t>
      </w:r>
      <w:proofErr w:type="spellEnd"/>
      <w:r w:rsidRPr="00F3242A">
        <w:rPr>
          <w:rFonts w:ascii="Times New Roman" w:hAnsi="Times New Roman"/>
          <w:bCs/>
          <w:sz w:val="28"/>
          <w:szCs w:val="28"/>
        </w:rPr>
        <w:t xml:space="preserve"> </w:t>
      </w:r>
      <w:proofErr w:type="spellStart"/>
      <w:r w:rsidRPr="00F3242A">
        <w:rPr>
          <w:rFonts w:ascii="Times New Roman" w:hAnsi="Times New Roman"/>
          <w:bCs/>
          <w:sz w:val="28"/>
          <w:szCs w:val="28"/>
        </w:rPr>
        <w:t>ұзындығы</w:t>
      </w:r>
      <w:proofErr w:type="spellEnd"/>
      <w:r w:rsidRPr="00F3242A">
        <w:rPr>
          <w:rFonts w:ascii="Times New Roman" w:hAnsi="Times New Roman"/>
          <w:bCs/>
          <w:sz w:val="28"/>
          <w:szCs w:val="28"/>
        </w:rPr>
        <w:t>:</w:t>
      </w:r>
      <w:r w:rsidRPr="00F3242A">
        <w:rPr>
          <w:rFonts w:ascii="Times New Roman" w:hAnsi="Times New Roman"/>
          <w:sz w:val="28"/>
          <w:szCs w:val="28"/>
        </w:rPr>
        <w:t xml:space="preserve"> C</w:t>
      </w:r>
      <w:r w:rsidRPr="00CA091B">
        <w:rPr>
          <w:rFonts w:ascii="Times New Roman" w:hAnsi="Times New Roman"/>
          <w:sz w:val="28"/>
          <w:szCs w:val="28"/>
          <w:vertAlign w:val="subscript"/>
        </w:rPr>
        <w:t>60</w:t>
      </w:r>
      <w:r w:rsidRPr="00F3242A">
        <w:rPr>
          <w:rFonts w:ascii="Times New Roman" w:hAnsi="Times New Roman"/>
          <w:sz w:val="28"/>
          <w:szCs w:val="28"/>
        </w:rPr>
        <w:t xml:space="preserve">-тағы </w:t>
      </w:r>
      <w:proofErr w:type="spellStart"/>
      <w:r w:rsidRPr="00F3242A">
        <w:rPr>
          <w:rFonts w:ascii="Times New Roman" w:hAnsi="Times New Roman"/>
          <w:sz w:val="28"/>
          <w:szCs w:val="28"/>
        </w:rPr>
        <w:t>орташа</w:t>
      </w:r>
      <w:proofErr w:type="spellEnd"/>
      <w:r w:rsidRPr="00F3242A">
        <w:rPr>
          <w:rFonts w:ascii="Times New Roman" w:hAnsi="Times New Roman"/>
          <w:sz w:val="28"/>
          <w:szCs w:val="28"/>
        </w:rPr>
        <w:t xml:space="preserve"> </w:t>
      </w:r>
      <w:proofErr w:type="spellStart"/>
      <w:r w:rsidRPr="00F3242A">
        <w:rPr>
          <w:rFonts w:ascii="Times New Roman" w:hAnsi="Times New Roman"/>
          <w:sz w:val="28"/>
          <w:szCs w:val="28"/>
        </w:rPr>
        <w:t>байланыс</w:t>
      </w:r>
      <w:proofErr w:type="spellEnd"/>
      <w:r w:rsidRPr="00F3242A">
        <w:rPr>
          <w:rFonts w:ascii="Times New Roman" w:hAnsi="Times New Roman"/>
          <w:sz w:val="28"/>
          <w:szCs w:val="28"/>
        </w:rPr>
        <w:t xml:space="preserve"> </w:t>
      </w:r>
      <w:proofErr w:type="spellStart"/>
      <w:r w:rsidRPr="00F3242A">
        <w:rPr>
          <w:rFonts w:ascii="Times New Roman" w:hAnsi="Times New Roman"/>
          <w:sz w:val="28"/>
          <w:szCs w:val="28"/>
        </w:rPr>
        <w:t>ұзындығы</w:t>
      </w:r>
      <w:proofErr w:type="spellEnd"/>
      <w:r w:rsidRPr="00F3242A">
        <w:rPr>
          <w:rFonts w:ascii="Times New Roman" w:hAnsi="Times New Roman"/>
          <w:sz w:val="28"/>
          <w:szCs w:val="28"/>
        </w:rPr>
        <w:t xml:space="preserve"> 1,44 Å, </w:t>
      </w:r>
      <w:proofErr w:type="spellStart"/>
      <w:r w:rsidRPr="00F3242A">
        <w:rPr>
          <w:rFonts w:ascii="Times New Roman" w:hAnsi="Times New Roman"/>
          <w:sz w:val="28"/>
          <w:szCs w:val="28"/>
        </w:rPr>
        <w:t>бұл</w:t>
      </w:r>
      <w:proofErr w:type="spellEnd"/>
      <w:r w:rsidRPr="00F3242A">
        <w:rPr>
          <w:rFonts w:ascii="Times New Roman" w:hAnsi="Times New Roman"/>
          <w:sz w:val="28"/>
          <w:szCs w:val="28"/>
        </w:rPr>
        <w:t xml:space="preserve"> </w:t>
      </w:r>
      <w:proofErr w:type="spellStart"/>
      <w:r w:rsidRPr="00F3242A">
        <w:rPr>
          <w:rFonts w:ascii="Times New Roman" w:hAnsi="Times New Roman"/>
          <w:sz w:val="28"/>
          <w:szCs w:val="28"/>
        </w:rPr>
        <w:t>графиттегі</w:t>
      </w:r>
      <w:proofErr w:type="spellEnd"/>
      <w:r w:rsidRPr="00F3242A">
        <w:rPr>
          <w:rFonts w:ascii="Times New Roman" w:hAnsi="Times New Roman"/>
          <w:sz w:val="28"/>
          <w:szCs w:val="28"/>
        </w:rPr>
        <w:t xml:space="preserve"> 1,42 Å </w:t>
      </w:r>
      <w:proofErr w:type="spellStart"/>
      <w:r w:rsidRPr="00F3242A">
        <w:rPr>
          <w:rFonts w:ascii="Times New Roman" w:hAnsi="Times New Roman"/>
          <w:sz w:val="28"/>
          <w:szCs w:val="28"/>
        </w:rPr>
        <w:t>шамасына</w:t>
      </w:r>
      <w:proofErr w:type="spellEnd"/>
      <w:r w:rsidRPr="00F3242A">
        <w:rPr>
          <w:rFonts w:ascii="Times New Roman" w:hAnsi="Times New Roman"/>
          <w:sz w:val="28"/>
          <w:szCs w:val="28"/>
        </w:rPr>
        <w:t xml:space="preserve"> </w:t>
      </w:r>
      <w:proofErr w:type="spellStart"/>
      <w:r w:rsidRPr="00F3242A">
        <w:rPr>
          <w:rFonts w:ascii="Times New Roman" w:hAnsi="Times New Roman"/>
          <w:sz w:val="28"/>
          <w:szCs w:val="28"/>
        </w:rPr>
        <w:t>өте</w:t>
      </w:r>
      <w:proofErr w:type="spellEnd"/>
      <w:r w:rsidRPr="00F3242A">
        <w:rPr>
          <w:rFonts w:ascii="Times New Roman" w:hAnsi="Times New Roman"/>
          <w:sz w:val="28"/>
          <w:szCs w:val="28"/>
        </w:rPr>
        <w:t xml:space="preserve"> </w:t>
      </w:r>
      <w:proofErr w:type="spellStart"/>
      <w:r w:rsidRPr="00F3242A">
        <w:rPr>
          <w:rFonts w:ascii="Times New Roman" w:hAnsi="Times New Roman"/>
          <w:sz w:val="28"/>
          <w:szCs w:val="28"/>
        </w:rPr>
        <w:t>жақын</w:t>
      </w:r>
      <w:proofErr w:type="spellEnd"/>
      <w:r w:rsidR="003972A8" w:rsidRPr="003972A8">
        <w:rPr>
          <w:rFonts w:ascii="Times New Roman" w:hAnsi="Times New Roman"/>
          <w:sz w:val="28"/>
          <w:szCs w:val="28"/>
        </w:rPr>
        <w:t xml:space="preserve"> [38]</w:t>
      </w:r>
      <w:r w:rsidRPr="00F3242A">
        <w:rPr>
          <w:rFonts w:ascii="Times New Roman" w:hAnsi="Times New Roman"/>
          <w:sz w:val="28"/>
          <w:szCs w:val="28"/>
        </w:rPr>
        <w:t>.</w:t>
      </w:r>
    </w:p>
    <w:p w:rsidR="00E33E01" w:rsidRPr="00F3242A" w:rsidRDefault="00E33E01" w:rsidP="00E33E01">
      <w:pPr>
        <w:numPr>
          <w:ilvl w:val="0"/>
          <w:numId w:val="11"/>
        </w:numPr>
        <w:tabs>
          <w:tab w:val="clear" w:pos="720"/>
          <w:tab w:val="left" w:pos="1134"/>
        </w:tabs>
        <w:spacing w:after="0" w:line="240" w:lineRule="auto"/>
        <w:ind w:left="0" w:firstLine="709"/>
        <w:jc w:val="both"/>
        <w:rPr>
          <w:rFonts w:ascii="Times New Roman" w:hAnsi="Times New Roman"/>
          <w:sz w:val="28"/>
          <w:szCs w:val="28"/>
        </w:rPr>
      </w:pPr>
      <w:proofErr w:type="spellStart"/>
      <w:r w:rsidRPr="00CA091B">
        <w:rPr>
          <w:rFonts w:ascii="Times New Roman" w:hAnsi="Times New Roman"/>
          <w:bCs/>
          <w:sz w:val="28"/>
          <w:szCs w:val="28"/>
        </w:rPr>
        <w:t>Гибридтену</w:t>
      </w:r>
      <w:proofErr w:type="spellEnd"/>
      <w:r w:rsidRPr="00CA091B">
        <w:rPr>
          <w:rFonts w:ascii="Times New Roman" w:hAnsi="Times New Roman"/>
          <w:bCs/>
          <w:sz w:val="28"/>
          <w:szCs w:val="28"/>
        </w:rPr>
        <w:t xml:space="preserve"> </w:t>
      </w:r>
      <w:proofErr w:type="spellStart"/>
      <w:r w:rsidRPr="00CA091B">
        <w:rPr>
          <w:rFonts w:ascii="Times New Roman" w:hAnsi="Times New Roman"/>
          <w:bCs/>
          <w:sz w:val="28"/>
          <w:szCs w:val="28"/>
        </w:rPr>
        <w:t>түрі</w:t>
      </w:r>
      <w:proofErr w:type="spellEnd"/>
      <w:r w:rsidRPr="00CA091B">
        <w:rPr>
          <w:rFonts w:ascii="Times New Roman" w:hAnsi="Times New Roman"/>
          <w:bCs/>
          <w:sz w:val="28"/>
          <w:szCs w:val="28"/>
        </w:rPr>
        <w:t>:</w:t>
      </w:r>
      <w:r w:rsidRPr="00F3242A">
        <w:rPr>
          <w:rFonts w:ascii="Times New Roman" w:hAnsi="Times New Roman"/>
          <w:sz w:val="28"/>
          <w:szCs w:val="28"/>
        </w:rPr>
        <w:t xml:space="preserve"> </w:t>
      </w:r>
      <w:proofErr w:type="spellStart"/>
      <w:r w:rsidRPr="00F3242A">
        <w:rPr>
          <w:rFonts w:ascii="Times New Roman" w:hAnsi="Times New Roman"/>
          <w:sz w:val="28"/>
          <w:szCs w:val="28"/>
        </w:rPr>
        <w:t>Графиттегідей</w:t>
      </w:r>
      <w:proofErr w:type="spellEnd"/>
      <w:r w:rsidRPr="00F3242A">
        <w:rPr>
          <w:rFonts w:ascii="Times New Roman" w:hAnsi="Times New Roman"/>
          <w:sz w:val="28"/>
          <w:szCs w:val="28"/>
        </w:rPr>
        <w:t xml:space="preserve">, </w:t>
      </w:r>
      <w:proofErr w:type="spellStart"/>
      <w:r w:rsidRPr="00F3242A">
        <w:rPr>
          <w:rFonts w:ascii="Times New Roman" w:hAnsi="Times New Roman"/>
          <w:sz w:val="28"/>
          <w:szCs w:val="28"/>
        </w:rPr>
        <w:t>әрбір</w:t>
      </w:r>
      <w:proofErr w:type="spellEnd"/>
      <w:r w:rsidRPr="00F3242A">
        <w:rPr>
          <w:rFonts w:ascii="Times New Roman" w:hAnsi="Times New Roman"/>
          <w:sz w:val="28"/>
          <w:szCs w:val="28"/>
        </w:rPr>
        <w:t xml:space="preserve"> </w:t>
      </w:r>
      <w:proofErr w:type="spellStart"/>
      <w:r w:rsidRPr="00F3242A">
        <w:rPr>
          <w:rFonts w:ascii="Times New Roman" w:hAnsi="Times New Roman"/>
          <w:sz w:val="28"/>
          <w:szCs w:val="28"/>
        </w:rPr>
        <w:t>көміртек</w:t>
      </w:r>
      <w:proofErr w:type="spellEnd"/>
      <w:r w:rsidRPr="00F3242A">
        <w:rPr>
          <w:rFonts w:ascii="Times New Roman" w:hAnsi="Times New Roman"/>
          <w:sz w:val="28"/>
          <w:szCs w:val="28"/>
        </w:rPr>
        <w:t xml:space="preserve"> атомы </w:t>
      </w:r>
      <w:proofErr w:type="spellStart"/>
      <w:r w:rsidRPr="00F3242A">
        <w:rPr>
          <w:rFonts w:ascii="Times New Roman" w:hAnsi="Times New Roman"/>
          <w:sz w:val="28"/>
          <w:szCs w:val="28"/>
        </w:rPr>
        <w:t>үш</w:t>
      </w:r>
      <w:proofErr w:type="spellEnd"/>
      <w:r w:rsidRPr="00F3242A">
        <w:rPr>
          <w:rFonts w:ascii="Times New Roman" w:hAnsi="Times New Roman"/>
          <w:sz w:val="28"/>
          <w:szCs w:val="28"/>
        </w:rPr>
        <w:t xml:space="preserve"> </w:t>
      </w:r>
      <w:proofErr w:type="spellStart"/>
      <w:r w:rsidRPr="00F3242A">
        <w:rPr>
          <w:rFonts w:ascii="Times New Roman" w:hAnsi="Times New Roman"/>
          <w:sz w:val="28"/>
          <w:szCs w:val="28"/>
        </w:rPr>
        <w:t>көрші</w:t>
      </w:r>
      <w:proofErr w:type="spellEnd"/>
      <w:r w:rsidRPr="00F3242A">
        <w:rPr>
          <w:rFonts w:ascii="Times New Roman" w:hAnsi="Times New Roman"/>
          <w:sz w:val="28"/>
          <w:szCs w:val="28"/>
        </w:rPr>
        <w:t xml:space="preserve"> </w:t>
      </w:r>
      <w:proofErr w:type="spellStart"/>
      <w:r w:rsidRPr="00F3242A">
        <w:rPr>
          <w:rFonts w:ascii="Times New Roman" w:hAnsi="Times New Roman"/>
          <w:sz w:val="28"/>
          <w:szCs w:val="28"/>
        </w:rPr>
        <w:t>атоммен</w:t>
      </w:r>
      <w:proofErr w:type="spellEnd"/>
      <w:r w:rsidRPr="00F3242A">
        <w:rPr>
          <w:rFonts w:ascii="Times New Roman" w:hAnsi="Times New Roman"/>
          <w:sz w:val="28"/>
          <w:szCs w:val="28"/>
        </w:rPr>
        <w:t xml:space="preserve"> </w:t>
      </w:r>
      <w:proofErr w:type="spellStart"/>
      <w:r w:rsidRPr="00F3242A">
        <w:rPr>
          <w:rFonts w:ascii="Times New Roman" w:hAnsi="Times New Roman"/>
          <w:sz w:val="28"/>
          <w:szCs w:val="28"/>
        </w:rPr>
        <w:t>тригональды</w:t>
      </w:r>
      <w:proofErr w:type="spellEnd"/>
      <w:r w:rsidRPr="00F3242A">
        <w:rPr>
          <w:rFonts w:ascii="Times New Roman" w:hAnsi="Times New Roman"/>
          <w:sz w:val="28"/>
          <w:szCs w:val="28"/>
        </w:rPr>
        <w:t xml:space="preserve"> </w:t>
      </w:r>
      <w:proofErr w:type="spellStart"/>
      <w:r w:rsidRPr="00F3242A">
        <w:rPr>
          <w:rFonts w:ascii="Times New Roman" w:hAnsi="Times New Roman"/>
          <w:sz w:val="28"/>
          <w:szCs w:val="28"/>
        </w:rPr>
        <w:t>байланыс</w:t>
      </w:r>
      <w:proofErr w:type="spellEnd"/>
      <w:r w:rsidRPr="00F3242A">
        <w:rPr>
          <w:rFonts w:ascii="Times New Roman" w:hAnsi="Times New Roman"/>
          <w:sz w:val="28"/>
          <w:szCs w:val="28"/>
        </w:rPr>
        <w:t xml:space="preserve"> </w:t>
      </w:r>
      <w:proofErr w:type="spellStart"/>
      <w:r w:rsidRPr="00F3242A">
        <w:rPr>
          <w:rFonts w:ascii="Times New Roman" w:hAnsi="Times New Roman"/>
          <w:sz w:val="28"/>
          <w:szCs w:val="28"/>
        </w:rPr>
        <w:t>түзеді</w:t>
      </w:r>
      <w:proofErr w:type="spellEnd"/>
      <w:r w:rsidRPr="00F3242A">
        <w:rPr>
          <w:rFonts w:ascii="Times New Roman" w:hAnsi="Times New Roman"/>
          <w:sz w:val="28"/>
          <w:szCs w:val="28"/>
        </w:rPr>
        <w:t>.</w:t>
      </w:r>
    </w:p>
    <w:p w:rsidR="00E33E01" w:rsidRPr="00F3242A" w:rsidRDefault="00E33E01" w:rsidP="00E33E01">
      <w:pPr>
        <w:numPr>
          <w:ilvl w:val="0"/>
          <w:numId w:val="11"/>
        </w:numPr>
        <w:tabs>
          <w:tab w:val="clear" w:pos="720"/>
          <w:tab w:val="left" w:pos="1134"/>
        </w:tabs>
        <w:spacing w:after="0" w:line="240" w:lineRule="auto"/>
        <w:ind w:left="0" w:firstLine="709"/>
        <w:jc w:val="both"/>
        <w:rPr>
          <w:rFonts w:ascii="Times New Roman" w:hAnsi="Times New Roman"/>
          <w:sz w:val="28"/>
          <w:szCs w:val="28"/>
        </w:rPr>
      </w:pPr>
      <w:proofErr w:type="spellStart"/>
      <w:r w:rsidRPr="00CA091B">
        <w:rPr>
          <w:rFonts w:ascii="Times New Roman" w:hAnsi="Times New Roman"/>
          <w:bCs/>
          <w:sz w:val="28"/>
          <w:szCs w:val="28"/>
        </w:rPr>
        <w:t>Гексагональды</w:t>
      </w:r>
      <w:proofErr w:type="spellEnd"/>
      <w:r w:rsidRPr="00CA091B">
        <w:rPr>
          <w:rFonts w:ascii="Times New Roman" w:hAnsi="Times New Roman"/>
          <w:bCs/>
          <w:sz w:val="28"/>
          <w:szCs w:val="28"/>
        </w:rPr>
        <w:t xml:space="preserve"> беттер </w:t>
      </w:r>
      <w:proofErr w:type="spellStart"/>
      <w:r w:rsidRPr="00CA091B">
        <w:rPr>
          <w:rFonts w:ascii="Times New Roman" w:hAnsi="Times New Roman"/>
          <w:bCs/>
          <w:sz w:val="28"/>
          <w:szCs w:val="28"/>
        </w:rPr>
        <w:t>басым</w:t>
      </w:r>
      <w:proofErr w:type="spellEnd"/>
      <w:r w:rsidRPr="00CA091B">
        <w:rPr>
          <w:rFonts w:ascii="Times New Roman" w:hAnsi="Times New Roman"/>
          <w:bCs/>
          <w:sz w:val="28"/>
          <w:szCs w:val="28"/>
        </w:rPr>
        <w:t>:</w:t>
      </w:r>
      <w:r w:rsidRPr="00F3242A">
        <w:rPr>
          <w:rFonts w:ascii="Times New Roman" w:hAnsi="Times New Roman"/>
          <w:sz w:val="28"/>
          <w:szCs w:val="28"/>
        </w:rPr>
        <w:t xml:space="preserve"> </w:t>
      </w:r>
      <w:proofErr w:type="spellStart"/>
      <w:r w:rsidRPr="00F3242A">
        <w:rPr>
          <w:rFonts w:ascii="Times New Roman" w:hAnsi="Times New Roman"/>
          <w:sz w:val="28"/>
          <w:szCs w:val="28"/>
        </w:rPr>
        <w:t>Қырқылған</w:t>
      </w:r>
      <w:proofErr w:type="spellEnd"/>
      <w:r w:rsidRPr="00F3242A">
        <w:rPr>
          <w:rFonts w:ascii="Times New Roman" w:hAnsi="Times New Roman"/>
          <w:sz w:val="28"/>
          <w:szCs w:val="28"/>
        </w:rPr>
        <w:t xml:space="preserve"> </w:t>
      </w:r>
      <w:proofErr w:type="spellStart"/>
      <w:r w:rsidRPr="00F3242A">
        <w:rPr>
          <w:rFonts w:ascii="Times New Roman" w:hAnsi="Times New Roman"/>
          <w:sz w:val="28"/>
          <w:szCs w:val="28"/>
        </w:rPr>
        <w:t>икосаэдрдің</w:t>
      </w:r>
      <w:proofErr w:type="spellEnd"/>
      <w:r w:rsidRPr="00F3242A">
        <w:rPr>
          <w:rFonts w:ascii="Times New Roman" w:hAnsi="Times New Roman"/>
          <w:sz w:val="28"/>
          <w:szCs w:val="28"/>
        </w:rPr>
        <w:t xml:space="preserve"> </w:t>
      </w:r>
      <w:proofErr w:type="spellStart"/>
      <w:r w:rsidRPr="00F3242A">
        <w:rPr>
          <w:rFonts w:ascii="Times New Roman" w:hAnsi="Times New Roman"/>
          <w:sz w:val="28"/>
          <w:szCs w:val="28"/>
        </w:rPr>
        <w:t>көпшілігі</w:t>
      </w:r>
      <w:proofErr w:type="spellEnd"/>
      <w:r w:rsidRPr="00F3242A">
        <w:rPr>
          <w:rFonts w:ascii="Times New Roman" w:hAnsi="Times New Roman"/>
          <w:sz w:val="28"/>
          <w:szCs w:val="28"/>
        </w:rPr>
        <w:t xml:space="preserve"> </w:t>
      </w:r>
      <w:proofErr w:type="spellStart"/>
      <w:r w:rsidRPr="00F3242A">
        <w:rPr>
          <w:rFonts w:ascii="Times New Roman" w:hAnsi="Times New Roman"/>
          <w:sz w:val="28"/>
          <w:szCs w:val="28"/>
        </w:rPr>
        <w:t>алтыбұрышты</w:t>
      </w:r>
      <w:proofErr w:type="spellEnd"/>
      <w:r w:rsidRPr="00F3242A">
        <w:rPr>
          <w:rFonts w:ascii="Times New Roman" w:hAnsi="Times New Roman"/>
          <w:sz w:val="28"/>
          <w:szCs w:val="28"/>
        </w:rPr>
        <w:t xml:space="preserve"> </w:t>
      </w:r>
      <w:proofErr w:type="spellStart"/>
      <w:r w:rsidRPr="00F3242A">
        <w:rPr>
          <w:rFonts w:ascii="Times New Roman" w:hAnsi="Times New Roman"/>
          <w:sz w:val="28"/>
          <w:szCs w:val="28"/>
        </w:rPr>
        <w:t>қырлардан</w:t>
      </w:r>
      <w:proofErr w:type="spellEnd"/>
      <w:r w:rsidRPr="00F3242A">
        <w:rPr>
          <w:rFonts w:ascii="Times New Roman" w:hAnsi="Times New Roman"/>
          <w:sz w:val="28"/>
          <w:szCs w:val="28"/>
        </w:rPr>
        <w:t xml:space="preserve"> </w:t>
      </w:r>
      <w:proofErr w:type="spellStart"/>
      <w:r w:rsidRPr="00F3242A">
        <w:rPr>
          <w:rFonts w:ascii="Times New Roman" w:hAnsi="Times New Roman"/>
          <w:sz w:val="28"/>
          <w:szCs w:val="28"/>
        </w:rPr>
        <w:t>тұрады</w:t>
      </w:r>
      <w:proofErr w:type="spellEnd"/>
      <w:r w:rsidR="003972A8" w:rsidRPr="003972A8">
        <w:rPr>
          <w:rFonts w:ascii="Times New Roman" w:hAnsi="Times New Roman"/>
          <w:sz w:val="28"/>
          <w:szCs w:val="28"/>
        </w:rPr>
        <w:t xml:space="preserve"> [39]</w:t>
      </w:r>
      <w:r w:rsidRPr="00F3242A">
        <w:rPr>
          <w:rFonts w:ascii="Times New Roman" w:hAnsi="Times New Roman"/>
          <w:sz w:val="28"/>
          <w:szCs w:val="28"/>
        </w:rPr>
        <w:t>.</w:t>
      </w:r>
    </w:p>
    <w:p w:rsidR="00E33E01" w:rsidRPr="00F3242A" w:rsidRDefault="00E33E01" w:rsidP="00E33E01">
      <w:pPr>
        <w:spacing w:after="0" w:line="240" w:lineRule="auto"/>
        <w:ind w:firstLine="709"/>
        <w:jc w:val="both"/>
        <w:rPr>
          <w:rFonts w:ascii="Times New Roman" w:hAnsi="Times New Roman"/>
          <w:sz w:val="28"/>
          <w:szCs w:val="28"/>
        </w:rPr>
      </w:pPr>
      <w:r w:rsidRPr="00F3242A">
        <w:rPr>
          <w:rFonts w:ascii="Times New Roman" w:hAnsi="Times New Roman"/>
          <w:sz w:val="28"/>
          <w:szCs w:val="28"/>
        </w:rPr>
        <w:t>C</w:t>
      </w:r>
      <w:r w:rsidRPr="00CA091B">
        <w:rPr>
          <w:rFonts w:ascii="Times New Roman" w:hAnsi="Times New Roman"/>
          <w:sz w:val="28"/>
          <w:szCs w:val="28"/>
          <w:vertAlign w:val="subscript"/>
        </w:rPr>
        <w:t>60</w:t>
      </w:r>
      <w:r w:rsidRPr="00F3242A">
        <w:rPr>
          <w:rFonts w:ascii="Times New Roman" w:hAnsi="Times New Roman"/>
          <w:sz w:val="28"/>
          <w:szCs w:val="28"/>
        </w:rPr>
        <w:t xml:space="preserve"> </w:t>
      </w:r>
      <w:proofErr w:type="spellStart"/>
      <w:r w:rsidRPr="00F3242A">
        <w:rPr>
          <w:rFonts w:ascii="Times New Roman" w:hAnsi="Times New Roman"/>
          <w:sz w:val="28"/>
          <w:szCs w:val="28"/>
        </w:rPr>
        <w:t>молекуласының</w:t>
      </w:r>
      <w:proofErr w:type="spellEnd"/>
      <w:r w:rsidRPr="00F3242A">
        <w:rPr>
          <w:rFonts w:ascii="Times New Roman" w:hAnsi="Times New Roman"/>
          <w:sz w:val="28"/>
          <w:szCs w:val="28"/>
        </w:rPr>
        <w:t xml:space="preserve"> </w:t>
      </w:r>
      <w:proofErr w:type="spellStart"/>
      <w:r w:rsidRPr="00F3242A">
        <w:rPr>
          <w:rFonts w:ascii="Times New Roman" w:hAnsi="Times New Roman"/>
          <w:sz w:val="28"/>
          <w:szCs w:val="28"/>
        </w:rPr>
        <w:t>ерекше</w:t>
      </w:r>
      <w:proofErr w:type="spellEnd"/>
      <w:r w:rsidRPr="00F3242A">
        <w:rPr>
          <w:rFonts w:ascii="Times New Roman" w:hAnsi="Times New Roman"/>
          <w:sz w:val="28"/>
          <w:szCs w:val="28"/>
        </w:rPr>
        <w:t xml:space="preserve"> </w:t>
      </w:r>
      <w:proofErr w:type="spellStart"/>
      <w:r w:rsidRPr="00F3242A">
        <w:rPr>
          <w:rFonts w:ascii="Times New Roman" w:hAnsi="Times New Roman"/>
          <w:sz w:val="28"/>
          <w:szCs w:val="28"/>
        </w:rPr>
        <w:t>симметриясы</w:t>
      </w:r>
      <w:proofErr w:type="spellEnd"/>
      <w:r w:rsidRPr="00F3242A">
        <w:rPr>
          <w:rFonts w:ascii="Times New Roman" w:hAnsi="Times New Roman"/>
          <w:sz w:val="28"/>
          <w:szCs w:val="28"/>
        </w:rPr>
        <w:t xml:space="preserve"> мен </w:t>
      </w:r>
      <w:proofErr w:type="spellStart"/>
      <w:r w:rsidRPr="00F3242A">
        <w:rPr>
          <w:rFonts w:ascii="Times New Roman" w:hAnsi="Times New Roman"/>
          <w:sz w:val="28"/>
          <w:szCs w:val="28"/>
        </w:rPr>
        <w:t>құрылымы</w:t>
      </w:r>
      <w:proofErr w:type="spellEnd"/>
      <w:r w:rsidRPr="00F3242A">
        <w:rPr>
          <w:rFonts w:ascii="Times New Roman" w:hAnsi="Times New Roman"/>
          <w:sz w:val="28"/>
          <w:szCs w:val="28"/>
        </w:rPr>
        <w:t xml:space="preserve"> оны </w:t>
      </w:r>
      <w:proofErr w:type="spellStart"/>
      <w:r w:rsidRPr="00F3242A">
        <w:rPr>
          <w:rFonts w:ascii="Times New Roman" w:hAnsi="Times New Roman"/>
          <w:sz w:val="28"/>
          <w:szCs w:val="28"/>
        </w:rPr>
        <w:t>графитпен</w:t>
      </w:r>
      <w:proofErr w:type="spellEnd"/>
      <w:r w:rsidRPr="00F3242A">
        <w:rPr>
          <w:rFonts w:ascii="Times New Roman" w:hAnsi="Times New Roman"/>
          <w:sz w:val="28"/>
          <w:szCs w:val="28"/>
        </w:rPr>
        <w:t xml:space="preserve"> </w:t>
      </w:r>
      <w:proofErr w:type="spellStart"/>
      <w:r w:rsidRPr="00F3242A">
        <w:rPr>
          <w:rFonts w:ascii="Times New Roman" w:hAnsi="Times New Roman"/>
          <w:sz w:val="28"/>
          <w:szCs w:val="28"/>
        </w:rPr>
        <w:t>салыстыруға</w:t>
      </w:r>
      <w:proofErr w:type="spellEnd"/>
      <w:r w:rsidRPr="00F3242A">
        <w:rPr>
          <w:rFonts w:ascii="Times New Roman" w:hAnsi="Times New Roman"/>
          <w:sz w:val="28"/>
          <w:szCs w:val="28"/>
        </w:rPr>
        <w:t xml:space="preserve"> </w:t>
      </w:r>
      <w:proofErr w:type="spellStart"/>
      <w:r w:rsidRPr="00F3242A">
        <w:rPr>
          <w:rFonts w:ascii="Times New Roman" w:hAnsi="Times New Roman"/>
          <w:sz w:val="28"/>
          <w:szCs w:val="28"/>
        </w:rPr>
        <w:t>мүмкіндік</w:t>
      </w:r>
      <w:proofErr w:type="spellEnd"/>
      <w:r w:rsidRPr="00F3242A">
        <w:rPr>
          <w:rFonts w:ascii="Times New Roman" w:hAnsi="Times New Roman"/>
          <w:sz w:val="28"/>
          <w:szCs w:val="28"/>
        </w:rPr>
        <w:t xml:space="preserve"> </w:t>
      </w:r>
      <w:proofErr w:type="spellStart"/>
      <w:r w:rsidRPr="00F3242A">
        <w:rPr>
          <w:rFonts w:ascii="Times New Roman" w:hAnsi="Times New Roman"/>
          <w:sz w:val="28"/>
          <w:szCs w:val="28"/>
        </w:rPr>
        <w:t>береді</w:t>
      </w:r>
      <w:proofErr w:type="spellEnd"/>
      <w:r w:rsidRPr="00F3242A">
        <w:rPr>
          <w:rFonts w:ascii="Times New Roman" w:hAnsi="Times New Roman"/>
          <w:sz w:val="28"/>
          <w:szCs w:val="28"/>
        </w:rPr>
        <w:t xml:space="preserve">. </w:t>
      </w:r>
      <w:proofErr w:type="spellStart"/>
      <w:r w:rsidRPr="00F3242A">
        <w:rPr>
          <w:rFonts w:ascii="Times New Roman" w:hAnsi="Times New Roman"/>
          <w:sz w:val="28"/>
          <w:szCs w:val="28"/>
        </w:rPr>
        <w:t>Дегенмен</w:t>
      </w:r>
      <w:proofErr w:type="spellEnd"/>
      <w:r w:rsidRPr="00F3242A">
        <w:rPr>
          <w:rFonts w:ascii="Times New Roman" w:hAnsi="Times New Roman"/>
          <w:sz w:val="28"/>
          <w:szCs w:val="28"/>
        </w:rPr>
        <w:t xml:space="preserve">, </w:t>
      </w:r>
      <w:proofErr w:type="spellStart"/>
      <w:r w:rsidRPr="00F3242A">
        <w:rPr>
          <w:rFonts w:ascii="Times New Roman" w:hAnsi="Times New Roman"/>
          <w:sz w:val="28"/>
          <w:szCs w:val="28"/>
        </w:rPr>
        <w:t>фуллереннің</w:t>
      </w:r>
      <w:proofErr w:type="spellEnd"/>
      <w:r w:rsidRPr="00F3242A">
        <w:rPr>
          <w:rFonts w:ascii="Times New Roman" w:hAnsi="Times New Roman"/>
          <w:sz w:val="28"/>
          <w:szCs w:val="28"/>
        </w:rPr>
        <w:t xml:space="preserve"> </w:t>
      </w:r>
      <w:proofErr w:type="spellStart"/>
      <w:r w:rsidRPr="00F3242A">
        <w:rPr>
          <w:rFonts w:ascii="Times New Roman" w:hAnsi="Times New Roman"/>
          <w:sz w:val="28"/>
          <w:szCs w:val="28"/>
        </w:rPr>
        <w:t>жабық</w:t>
      </w:r>
      <w:proofErr w:type="spellEnd"/>
      <w:r w:rsidRPr="00F3242A">
        <w:rPr>
          <w:rFonts w:ascii="Times New Roman" w:hAnsi="Times New Roman"/>
          <w:sz w:val="28"/>
          <w:szCs w:val="28"/>
        </w:rPr>
        <w:t xml:space="preserve"> </w:t>
      </w:r>
      <w:proofErr w:type="spellStart"/>
      <w:r w:rsidRPr="00F3242A">
        <w:rPr>
          <w:rFonts w:ascii="Times New Roman" w:hAnsi="Times New Roman"/>
          <w:sz w:val="28"/>
          <w:szCs w:val="28"/>
        </w:rPr>
        <w:t>сфералық</w:t>
      </w:r>
      <w:proofErr w:type="spellEnd"/>
      <w:r w:rsidRPr="00F3242A">
        <w:rPr>
          <w:rFonts w:ascii="Times New Roman" w:hAnsi="Times New Roman"/>
          <w:sz w:val="28"/>
          <w:szCs w:val="28"/>
        </w:rPr>
        <w:t xml:space="preserve"> </w:t>
      </w:r>
      <w:proofErr w:type="spellStart"/>
      <w:r w:rsidRPr="00F3242A">
        <w:rPr>
          <w:rFonts w:ascii="Times New Roman" w:hAnsi="Times New Roman"/>
          <w:sz w:val="28"/>
          <w:szCs w:val="28"/>
        </w:rPr>
        <w:t>пішіні</w:t>
      </w:r>
      <w:proofErr w:type="spellEnd"/>
      <w:r w:rsidRPr="00F3242A">
        <w:rPr>
          <w:rFonts w:ascii="Times New Roman" w:hAnsi="Times New Roman"/>
          <w:sz w:val="28"/>
          <w:szCs w:val="28"/>
        </w:rPr>
        <w:t xml:space="preserve"> </w:t>
      </w:r>
      <w:proofErr w:type="spellStart"/>
      <w:r w:rsidRPr="00F3242A">
        <w:rPr>
          <w:rFonts w:ascii="Times New Roman" w:hAnsi="Times New Roman"/>
          <w:sz w:val="28"/>
          <w:szCs w:val="28"/>
        </w:rPr>
        <w:t>оған</w:t>
      </w:r>
      <w:proofErr w:type="spellEnd"/>
      <w:r w:rsidRPr="00F3242A">
        <w:rPr>
          <w:rFonts w:ascii="Times New Roman" w:hAnsi="Times New Roman"/>
          <w:sz w:val="28"/>
          <w:szCs w:val="28"/>
        </w:rPr>
        <w:t xml:space="preserve"> </w:t>
      </w:r>
      <w:proofErr w:type="spellStart"/>
      <w:r w:rsidRPr="00F3242A">
        <w:rPr>
          <w:rFonts w:ascii="Times New Roman" w:hAnsi="Times New Roman"/>
          <w:sz w:val="28"/>
          <w:szCs w:val="28"/>
        </w:rPr>
        <w:t>жаңа</w:t>
      </w:r>
      <w:proofErr w:type="spellEnd"/>
      <w:r w:rsidRPr="00F3242A">
        <w:rPr>
          <w:rFonts w:ascii="Times New Roman" w:hAnsi="Times New Roman"/>
          <w:sz w:val="28"/>
          <w:szCs w:val="28"/>
        </w:rPr>
        <w:t xml:space="preserve"> </w:t>
      </w:r>
      <w:proofErr w:type="spellStart"/>
      <w:r w:rsidRPr="00F3242A">
        <w:rPr>
          <w:rFonts w:ascii="Times New Roman" w:hAnsi="Times New Roman"/>
          <w:sz w:val="28"/>
          <w:szCs w:val="28"/>
        </w:rPr>
        <w:t>қасиеттер</w:t>
      </w:r>
      <w:proofErr w:type="spellEnd"/>
      <w:r w:rsidRPr="00F3242A">
        <w:rPr>
          <w:rFonts w:ascii="Times New Roman" w:hAnsi="Times New Roman"/>
          <w:sz w:val="28"/>
          <w:szCs w:val="28"/>
        </w:rPr>
        <w:t xml:space="preserve"> </w:t>
      </w:r>
      <w:proofErr w:type="spellStart"/>
      <w:r w:rsidRPr="00F3242A">
        <w:rPr>
          <w:rFonts w:ascii="Times New Roman" w:hAnsi="Times New Roman"/>
          <w:sz w:val="28"/>
          <w:szCs w:val="28"/>
        </w:rPr>
        <w:t>береді</w:t>
      </w:r>
      <w:proofErr w:type="spellEnd"/>
      <w:r w:rsidRPr="00F3242A">
        <w:rPr>
          <w:rFonts w:ascii="Times New Roman" w:hAnsi="Times New Roman"/>
          <w:sz w:val="28"/>
          <w:szCs w:val="28"/>
        </w:rPr>
        <w:t xml:space="preserve">. </w:t>
      </w:r>
      <w:proofErr w:type="spellStart"/>
      <w:r w:rsidRPr="00F3242A">
        <w:rPr>
          <w:rFonts w:ascii="Times New Roman" w:hAnsi="Times New Roman"/>
          <w:sz w:val="28"/>
          <w:szCs w:val="28"/>
        </w:rPr>
        <w:t>Бұл</w:t>
      </w:r>
      <w:proofErr w:type="spellEnd"/>
      <w:r w:rsidRPr="00F3242A">
        <w:rPr>
          <w:rFonts w:ascii="Times New Roman" w:hAnsi="Times New Roman"/>
          <w:sz w:val="28"/>
          <w:szCs w:val="28"/>
        </w:rPr>
        <w:t xml:space="preserve"> </w:t>
      </w:r>
      <w:proofErr w:type="spellStart"/>
      <w:r w:rsidRPr="00F3242A">
        <w:rPr>
          <w:rFonts w:ascii="Times New Roman" w:hAnsi="Times New Roman"/>
          <w:sz w:val="28"/>
          <w:szCs w:val="28"/>
        </w:rPr>
        <w:t>қасиеттер</w:t>
      </w:r>
      <w:proofErr w:type="spellEnd"/>
      <w:r w:rsidRPr="00F3242A">
        <w:rPr>
          <w:rFonts w:ascii="Times New Roman" w:hAnsi="Times New Roman"/>
          <w:sz w:val="28"/>
          <w:szCs w:val="28"/>
        </w:rPr>
        <w:t xml:space="preserve"> </w:t>
      </w:r>
      <w:proofErr w:type="spellStart"/>
      <w:r w:rsidRPr="00F3242A">
        <w:rPr>
          <w:rFonts w:ascii="Times New Roman" w:hAnsi="Times New Roman"/>
          <w:sz w:val="28"/>
          <w:szCs w:val="28"/>
        </w:rPr>
        <w:t>химияда</w:t>
      </w:r>
      <w:proofErr w:type="spellEnd"/>
      <w:r w:rsidRPr="00F3242A">
        <w:rPr>
          <w:rFonts w:ascii="Times New Roman" w:hAnsi="Times New Roman"/>
          <w:sz w:val="28"/>
          <w:szCs w:val="28"/>
        </w:rPr>
        <w:t xml:space="preserve">, </w:t>
      </w:r>
      <w:proofErr w:type="spellStart"/>
      <w:r w:rsidRPr="00F3242A">
        <w:rPr>
          <w:rFonts w:ascii="Times New Roman" w:hAnsi="Times New Roman"/>
          <w:sz w:val="28"/>
          <w:szCs w:val="28"/>
        </w:rPr>
        <w:t>физикада</w:t>
      </w:r>
      <w:proofErr w:type="spellEnd"/>
      <w:r w:rsidRPr="00F3242A">
        <w:rPr>
          <w:rFonts w:ascii="Times New Roman" w:hAnsi="Times New Roman"/>
          <w:sz w:val="28"/>
          <w:szCs w:val="28"/>
        </w:rPr>
        <w:t xml:space="preserve"> </w:t>
      </w:r>
      <w:proofErr w:type="spellStart"/>
      <w:r w:rsidRPr="00F3242A">
        <w:rPr>
          <w:rFonts w:ascii="Times New Roman" w:hAnsi="Times New Roman"/>
          <w:sz w:val="28"/>
          <w:szCs w:val="28"/>
        </w:rPr>
        <w:t>және</w:t>
      </w:r>
      <w:proofErr w:type="spellEnd"/>
      <w:r w:rsidRPr="00F3242A">
        <w:rPr>
          <w:rFonts w:ascii="Times New Roman" w:hAnsi="Times New Roman"/>
          <w:sz w:val="28"/>
          <w:szCs w:val="28"/>
        </w:rPr>
        <w:t xml:space="preserve"> </w:t>
      </w:r>
      <w:proofErr w:type="spellStart"/>
      <w:r w:rsidRPr="00F3242A">
        <w:rPr>
          <w:rFonts w:ascii="Times New Roman" w:hAnsi="Times New Roman"/>
          <w:sz w:val="28"/>
          <w:szCs w:val="28"/>
        </w:rPr>
        <w:t>материалтануда</w:t>
      </w:r>
      <w:proofErr w:type="spellEnd"/>
      <w:r w:rsidRPr="00F3242A">
        <w:rPr>
          <w:rFonts w:ascii="Times New Roman" w:hAnsi="Times New Roman"/>
          <w:sz w:val="28"/>
          <w:szCs w:val="28"/>
        </w:rPr>
        <w:t xml:space="preserve"> </w:t>
      </w:r>
      <w:proofErr w:type="spellStart"/>
      <w:r w:rsidRPr="00F3242A">
        <w:rPr>
          <w:rFonts w:ascii="Times New Roman" w:hAnsi="Times New Roman"/>
          <w:sz w:val="28"/>
          <w:szCs w:val="28"/>
        </w:rPr>
        <w:t>үлкен</w:t>
      </w:r>
      <w:proofErr w:type="spellEnd"/>
      <w:r w:rsidRPr="00F3242A">
        <w:rPr>
          <w:rFonts w:ascii="Times New Roman" w:hAnsi="Times New Roman"/>
          <w:sz w:val="28"/>
          <w:szCs w:val="28"/>
        </w:rPr>
        <w:t xml:space="preserve"> </w:t>
      </w:r>
      <w:proofErr w:type="spellStart"/>
      <w:r w:rsidRPr="00F3242A">
        <w:rPr>
          <w:rFonts w:ascii="Times New Roman" w:hAnsi="Times New Roman"/>
          <w:sz w:val="28"/>
          <w:szCs w:val="28"/>
        </w:rPr>
        <w:t>зерттеу</w:t>
      </w:r>
      <w:proofErr w:type="spellEnd"/>
      <w:r w:rsidRPr="00F3242A">
        <w:rPr>
          <w:rFonts w:ascii="Times New Roman" w:hAnsi="Times New Roman"/>
          <w:sz w:val="28"/>
          <w:szCs w:val="28"/>
        </w:rPr>
        <w:t xml:space="preserve"> </w:t>
      </w:r>
      <w:proofErr w:type="spellStart"/>
      <w:r w:rsidRPr="00F3242A">
        <w:rPr>
          <w:rFonts w:ascii="Times New Roman" w:hAnsi="Times New Roman"/>
          <w:sz w:val="28"/>
          <w:szCs w:val="28"/>
        </w:rPr>
        <w:t>нысанына</w:t>
      </w:r>
      <w:proofErr w:type="spellEnd"/>
      <w:r w:rsidRPr="00F3242A">
        <w:rPr>
          <w:rFonts w:ascii="Times New Roman" w:hAnsi="Times New Roman"/>
          <w:sz w:val="28"/>
          <w:szCs w:val="28"/>
        </w:rPr>
        <w:t xml:space="preserve"> </w:t>
      </w:r>
      <w:proofErr w:type="spellStart"/>
      <w:r w:rsidRPr="00F3242A">
        <w:rPr>
          <w:rFonts w:ascii="Times New Roman" w:hAnsi="Times New Roman"/>
          <w:sz w:val="28"/>
          <w:szCs w:val="28"/>
        </w:rPr>
        <w:t>айналған</w:t>
      </w:r>
      <w:proofErr w:type="spellEnd"/>
      <w:r w:rsidRPr="00F3242A">
        <w:rPr>
          <w:rFonts w:ascii="Times New Roman" w:hAnsi="Times New Roman"/>
          <w:sz w:val="28"/>
          <w:szCs w:val="28"/>
        </w:rPr>
        <w:t>.</w:t>
      </w:r>
    </w:p>
    <w:p w:rsidR="00E33E01" w:rsidRPr="00826073" w:rsidRDefault="00E33E01" w:rsidP="00E33E01">
      <w:pPr>
        <w:spacing w:after="0" w:line="240" w:lineRule="auto"/>
        <w:ind w:firstLine="709"/>
        <w:jc w:val="both"/>
        <w:rPr>
          <w:rFonts w:ascii="Times New Roman" w:hAnsi="Times New Roman"/>
          <w:sz w:val="28"/>
          <w:szCs w:val="28"/>
          <w:lang w:val="kk-KZ"/>
        </w:rPr>
      </w:pPr>
      <w:r w:rsidRPr="00826073">
        <w:rPr>
          <w:rFonts w:ascii="Times New Roman" w:hAnsi="Times New Roman"/>
          <w:sz w:val="28"/>
          <w:szCs w:val="28"/>
          <w:lang w:val="kk-KZ"/>
        </w:rPr>
        <w:t>C</w:t>
      </w:r>
      <w:r w:rsidRPr="00826073">
        <w:rPr>
          <w:rFonts w:ascii="Times New Roman" w:hAnsi="Times New Roman"/>
          <w:sz w:val="28"/>
          <w:szCs w:val="28"/>
          <w:vertAlign w:val="subscript"/>
          <w:lang w:val="kk-KZ"/>
        </w:rPr>
        <w:t>60</w:t>
      </w:r>
      <w:r w:rsidRPr="00826073">
        <w:rPr>
          <w:rFonts w:ascii="Times New Roman" w:hAnsi="Times New Roman"/>
          <w:sz w:val="28"/>
          <w:szCs w:val="28"/>
          <w:lang w:val="kk-KZ"/>
        </w:rPr>
        <w:t xml:space="preserve"> молекуласының симметриясы дұрыс қырқылған икосаэдр құрылымына негізделген. Оның симметрия элементтеріне бірлік операциясы, бесбұрышты </w:t>
      </w:r>
      <w:r w:rsidRPr="00826073">
        <w:rPr>
          <w:rFonts w:ascii="Times New Roman" w:hAnsi="Times New Roman"/>
          <w:sz w:val="28"/>
          <w:szCs w:val="28"/>
          <w:lang w:val="kk-KZ"/>
        </w:rPr>
        <w:lastRenderedPageBreak/>
        <w:t>беттердің центрлерінен өтетін он екі бес еселі айналу осі, алтыбұрышты беттердің центрлерінен өтетін жиырма үш еселі айналу осі және екі алтыбұрышты жалғайтын қабырғалардың ортасынан өтетін он бес екі еселі айналу осі жатады. Барлығы алпыс айналу симметриясы болады, ал оларды инверсия операциясымен біріктіргенде жүз жиырма симметрия операциясы шығады. Мұндай топ I</w:t>
      </w:r>
      <w:r w:rsidRPr="00826073">
        <w:rPr>
          <w:rFonts w:ascii="Times New Roman" w:hAnsi="Times New Roman"/>
          <w:sz w:val="28"/>
          <w:szCs w:val="28"/>
          <w:vertAlign w:val="subscript"/>
          <w:lang w:val="kk-KZ"/>
        </w:rPr>
        <w:t>h</w:t>
      </w:r>
      <w:r w:rsidRPr="00826073">
        <w:rPr>
          <w:rFonts w:ascii="Times New Roman" w:hAnsi="Times New Roman"/>
          <w:sz w:val="28"/>
          <w:szCs w:val="28"/>
          <w:lang w:val="kk-KZ"/>
        </w:rPr>
        <w:t xml:space="preserve"> нүктелік тобы деп аталады. I</w:t>
      </w:r>
      <w:r w:rsidRPr="00826073">
        <w:rPr>
          <w:rFonts w:ascii="Times New Roman" w:hAnsi="Times New Roman"/>
          <w:sz w:val="28"/>
          <w:szCs w:val="28"/>
          <w:vertAlign w:val="subscript"/>
          <w:lang w:val="kk-KZ"/>
        </w:rPr>
        <w:t>h</w:t>
      </w:r>
      <w:r w:rsidRPr="00826073">
        <w:rPr>
          <w:rFonts w:ascii="Times New Roman" w:hAnsi="Times New Roman"/>
          <w:sz w:val="28"/>
          <w:szCs w:val="28"/>
          <w:lang w:val="kk-KZ"/>
        </w:rPr>
        <w:t xml:space="preserve"> симметриясына ие молекулалардың ішінде ең танымалы C</w:t>
      </w:r>
      <w:r w:rsidRPr="00826073">
        <w:rPr>
          <w:rFonts w:ascii="Times New Roman" w:hAnsi="Times New Roman"/>
          <w:sz w:val="28"/>
          <w:szCs w:val="28"/>
          <w:vertAlign w:val="subscript"/>
          <w:lang w:val="kk-KZ"/>
        </w:rPr>
        <w:t>60</w:t>
      </w:r>
      <w:r w:rsidRPr="00826073">
        <w:rPr>
          <w:rFonts w:ascii="Times New Roman" w:hAnsi="Times New Roman"/>
          <w:sz w:val="28"/>
          <w:szCs w:val="28"/>
          <w:lang w:val="kk-KZ"/>
        </w:rPr>
        <w:t xml:space="preserve"> болып табылады және ол белгілі молекулалардың ішіндегі ең жоғары симметрияға ие</w:t>
      </w:r>
      <w:r w:rsidR="003972A8" w:rsidRPr="003972A8">
        <w:rPr>
          <w:rFonts w:ascii="Times New Roman" w:hAnsi="Times New Roman"/>
          <w:sz w:val="28"/>
          <w:szCs w:val="28"/>
          <w:lang w:val="kk-KZ"/>
        </w:rPr>
        <w:t xml:space="preserve"> [40]</w:t>
      </w:r>
      <w:r w:rsidRPr="00826073">
        <w:rPr>
          <w:rFonts w:ascii="Times New Roman" w:hAnsi="Times New Roman"/>
          <w:sz w:val="28"/>
          <w:szCs w:val="28"/>
          <w:lang w:val="kk-KZ"/>
        </w:rPr>
        <w:t>.</w:t>
      </w:r>
      <w:r>
        <w:rPr>
          <w:rFonts w:ascii="Times New Roman" w:hAnsi="Times New Roman"/>
          <w:sz w:val="28"/>
          <w:szCs w:val="28"/>
          <w:lang w:val="kk-KZ"/>
        </w:rPr>
        <w:t xml:space="preserve"> </w:t>
      </w:r>
      <w:r w:rsidRPr="00F94FA9">
        <w:rPr>
          <w:rFonts w:ascii="Times New Roman" w:hAnsi="Times New Roman"/>
          <w:sz w:val="28"/>
          <w:szCs w:val="28"/>
          <w:lang w:val="kk-KZ"/>
        </w:rPr>
        <w:t>Көміртек атомдарын нүкте ретінде қарастырсақ, C</w:t>
      </w:r>
      <w:r w:rsidRPr="00F94FA9">
        <w:rPr>
          <w:rFonts w:ascii="Times New Roman" w:hAnsi="Times New Roman"/>
          <w:sz w:val="28"/>
          <w:szCs w:val="28"/>
          <w:vertAlign w:val="subscript"/>
          <w:lang w:val="kk-KZ"/>
        </w:rPr>
        <w:t>60</w:t>
      </w:r>
      <w:r w:rsidRPr="00F94FA9">
        <w:rPr>
          <w:rFonts w:ascii="Times New Roman" w:hAnsi="Times New Roman"/>
          <w:sz w:val="28"/>
          <w:szCs w:val="28"/>
          <w:lang w:val="kk-KZ"/>
        </w:rPr>
        <w:t xml:space="preserve"> молекуласының диаметрі 6,83 Å шамасында болады. </w:t>
      </w:r>
      <w:r w:rsidRPr="00826073">
        <w:rPr>
          <w:rFonts w:ascii="Times New Roman" w:hAnsi="Times New Roman"/>
          <w:sz w:val="28"/>
          <w:szCs w:val="28"/>
          <w:lang w:val="kk-KZ"/>
        </w:rPr>
        <w:t xml:space="preserve">Ал көміртек атомдарымен байланысты </w:t>
      </w:r>
      <w:r w:rsidRPr="00D77386">
        <w:rPr>
          <w:rFonts w:ascii="Times New Roman" w:hAnsi="Times New Roman"/>
          <w:sz w:val="28"/>
          <w:szCs w:val="28"/>
        </w:rPr>
        <w:t>π</w:t>
      </w:r>
      <w:r w:rsidRPr="00826073">
        <w:rPr>
          <w:rFonts w:ascii="Times New Roman" w:hAnsi="Times New Roman"/>
          <w:sz w:val="28"/>
          <w:szCs w:val="28"/>
          <w:lang w:val="kk-KZ"/>
        </w:rPr>
        <w:t>-электрондық бұлтты ескергенде, молекуланың сыртқы диаметрі 10,18 Å-ға тең болады</w:t>
      </w:r>
      <w:r w:rsidR="003972A8" w:rsidRPr="003972A8">
        <w:rPr>
          <w:rFonts w:ascii="Times New Roman" w:hAnsi="Times New Roman"/>
          <w:sz w:val="28"/>
          <w:szCs w:val="28"/>
          <w:lang w:val="kk-KZ"/>
        </w:rPr>
        <w:t xml:space="preserve"> [41]</w:t>
      </w:r>
      <w:r w:rsidRPr="00826073">
        <w:rPr>
          <w:rFonts w:ascii="Times New Roman" w:hAnsi="Times New Roman"/>
          <w:sz w:val="28"/>
          <w:szCs w:val="28"/>
          <w:lang w:val="kk-KZ"/>
        </w:rPr>
        <w:t>.</w:t>
      </w:r>
    </w:p>
    <w:p w:rsidR="00E33E01" w:rsidRPr="00630FCF" w:rsidRDefault="00E33E01" w:rsidP="00E33E01">
      <w:pPr>
        <w:spacing w:after="0" w:line="240" w:lineRule="auto"/>
        <w:ind w:firstLine="709"/>
        <w:jc w:val="both"/>
        <w:rPr>
          <w:rFonts w:ascii="Times New Roman" w:hAnsi="Times New Roman"/>
          <w:sz w:val="28"/>
          <w:szCs w:val="28"/>
          <w:lang w:val="kk-KZ"/>
        </w:rPr>
      </w:pPr>
      <w:r w:rsidRPr="00630FCF">
        <w:rPr>
          <w:rFonts w:ascii="Times New Roman" w:hAnsi="Times New Roman"/>
          <w:sz w:val="28"/>
          <w:szCs w:val="28"/>
          <w:vertAlign w:val="superscript"/>
          <w:lang w:val="kk-KZ"/>
        </w:rPr>
        <w:t>13</w:t>
      </w:r>
      <w:r w:rsidRPr="00630FCF">
        <w:rPr>
          <w:rFonts w:ascii="Times New Roman" w:hAnsi="Times New Roman"/>
          <w:sz w:val="28"/>
          <w:szCs w:val="28"/>
          <w:lang w:val="kk-KZ"/>
        </w:rPr>
        <w:t xml:space="preserve">C ядроларындағы </w:t>
      </w:r>
      <w:r w:rsidR="009555B8">
        <w:rPr>
          <w:rFonts w:ascii="Times New Roman" w:hAnsi="Times New Roman"/>
          <w:sz w:val="28"/>
          <w:szCs w:val="28"/>
          <w:lang w:val="kk-KZ"/>
        </w:rPr>
        <w:t>ЯМР</w:t>
      </w:r>
      <w:r w:rsidRPr="00630FCF">
        <w:rPr>
          <w:rFonts w:ascii="Times New Roman" w:hAnsi="Times New Roman"/>
          <w:sz w:val="28"/>
          <w:szCs w:val="28"/>
          <w:lang w:val="kk-KZ"/>
        </w:rPr>
        <w:t xml:space="preserve"> әдісі арқылы алынған спектр бойынша молекулада қанша эквивалентті атом бар екенін жолақтардың саны арқылы анықтауға болады; шыңдардың интенсивтігі олардың өзара қатынасын көрсетеді, ал массалары бірдей молекулалардың спектрлік нұсқаларының саны изомерлердің мөлшерін сипаттайды. Мысалы, фуллерен C</w:t>
      </w:r>
      <w:r w:rsidRPr="00630FCF">
        <w:rPr>
          <w:rFonts w:ascii="Times New Roman" w:hAnsi="Times New Roman"/>
          <w:sz w:val="28"/>
          <w:szCs w:val="28"/>
          <w:vertAlign w:val="subscript"/>
          <w:lang w:val="kk-KZ"/>
        </w:rPr>
        <w:t>60</w:t>
      </w:r>
      <w:r w:rsidRPr="00630FCF">
        <w:rPr>
          <w:rFonts w:ascii="Times New Roman" w:hAnsi="Times New Roman"/>
          <w:sz w:val="28"/>
          <w:szCs w:val="28"/>
          <w:lang w:val="kk-KZ"/>
        </w:rPr>
        <w:t>-тың спектрі бір ғана шың береді</w:t>
      </w:r>
      <w:r>
        <w:rPr>
          <w:rFonts w:ascii="Times New Roman" w:hAnsi="Times New Roman"/>
          <w:sz w:val="28"/>
          <w:szCs w:val="28"/>
          <w:lang w:val="kk-KZ"/>
        </w:rPr>
        <w:t xml:space="preserve"> (</w:t>
      </w:r>
      <w:r w:rsidR="00DD19ED">
        <w:rPr>
          <w:rFonts w:ascii="Times New Roman" w:hAnsi="Times New Roman"/>
          <w:sz w:val="28"/>
          <w:szCs w:val="28"/>
          <w:lang w:val="kk-KZ"/>
        </w:rPr>
        <w:t xml:space="preserve">сурет </w:t>
      </w:r>
      <w:r>
        <w:rPr>
          <w:rFonts w:ascii="Times New Roman" w:hAnsi="Times New Roman"/>
          <w:sz w:val="28"/>
          <w:szCs w:val="28"/>
          <w:lang w:val="kk-KZ"/>
        </w:rPr>
        <w:t>1.7</w:t>
      </w:r>
      <w:r w:rsidRPr="00630FCF">
        <w:rPr>
          <w:rFonts w:ascii="Times New Roman" w:hAnsi="Times New Roman"/>
          <w:sz w:val="28"/>
          <w:szCs w:val="28"/>
          <w:lang w:val="kk-KZ"/>
        </w:rPr>
        <w:t>), бұл молекулада барлық алпыс атомның эквивалентті екенін көрсетеді және молекулалар үшін бұрын беймәлім болған аса жоғары симметрияны – кесілген икосаэдр Iₕ симметриясын болжайды.</w:t>
      </w:r>
      <w:r>
        <w:rPr>
          <w:rFonts w:ascii="Times New Roman" w:hAnsi="Times New Roman"/>
          <w:sz w:val="28"/>
          <w:szCs w:val="28"/>
          <w:lang w:val="kk-KZ"/>
        </w:rPr>
        <w:t xml:space="preserve"> </w:t>
      </w:r>
      <w:r w:rsidRPr="00630FCF">
        <w:rPr>
          <w:rFonts w:ascii="Times New Roman" w:hAnsi="Times New Roman"/>
          <w:sz w:val="28"/>
          <w:szCs w:val="28"/>
          <w:lang w:val="kk-KZ"/>
        </w:rPr>
        <w:t>Фуллерен C</w:t>
      </w:r>
      <w:r w:rsidRPr="00265929">
        <w:rPr>
          <w:rFonts w:ascii="Times New Roman" w:hAnsi="Times New Roman"/>
          <w:sz w:val="28"/>
          <w:szCs w:val="28"/>
          <w:vertAlign w:val="subscript"/>
          <w:lang w:val="kk-KZ"/>
        </w:rPr>
        <w:t>70</w:t>
      </w:r>
      <w:r w:rsidRPr="00630FCF">
        <w:rPr>
          <w:rFonts w:ascii="Times New Roman" w:hAnsi="Times New Roman"/>
          <w:sz w:val="28"/>
          <w:szCs w:val="28"/>
          <w:lang w:val="kk-KZ"/>
        </w:rPr>
        <w:t xml:space="preserve">-тің </w:t>
      </w:r>
      <w:r w:rsidRPr="00630FCF">
        <w:rPr>
          <w:rFonts w:ascii="Times New Roman" w:hAnsi="Times New Roman"/>
          <w:sz w:val="28"/>
          <w:szCs w:val="28"/>
          <w:vertAlign w:val="superscript"/>
          <w:lang w:val="kk-KZ"/>
        </w:rPr>
        <w:t>13</w:t>
      </w:r>
      <w:r w:rsidRPr="00630FCF">
        <w:rPr>
          <w:rFonts w:ascii="Times New Roman" w:hAnsi="Times New Roman"/>
          <w:sz w:val="28"/>
          <w:szCs w:val="28"/>
          <w:lang w:val="kk-KZ"/>
        </w:rPr>
        <w:t xml:space="preserve">C </w:t>
      </w:r>
      <w:r w:rsidR="009555B8">
        <w:rPr>
          <w:rFonts w:ascii="Times New Roman" w:hAnsi="Times New Roman"/>
          <w:sz w:val="28"/>
          <w:szCs w:val="28"/>
          <w:lang w:val="kk-KZ"/>
        </w:rPr>
        <w:t>ЯМР</w:t>
      </w:r>
      <w:r w:rsidRPr="00630FCF">
        <w:rPr>
          <w:rFonts w:ascii="Times New Roman" w:hAnsi="Times New Roman"/>
          <w:sz w:val="28"/>
          <w:szCs w:val="28"/>
          <w:lang w:val="kk-KZ"/>
        </w:rPr>
        <w:t xml:space="preserve"> спектрі бес шыңнан тұрады</w:t>
      </w:r>
      <w:r w:rsidR="009555B8">
        <w:rPr>
          <w:rFonts w:ascii="Times New Roman" w:hAnsi="Times New Roman"/>
          <w:sz w:val="28"/>
          <w:szCs w:val="28"/>
          <w:lang w:val="en-US"/>
        </w:rPr>
        <w:t xml:space="preserve"> [42]</w:t>
      </w:r>
      <w:r w:rsidRPr="00630FCF">
        <w:rPr>
          <w:rFonts w:ascii="Times New Roman" w:hAnsi="Times New Roman"/>
          <w:sz w:val="28"/>
          <w:szCs w:val="28"/>
          <w:lang w:val="kk-KZ"/>
        </w:rPr>
        <w:t>.</w:t>
      </w:r>
    </w:p>
    <w:p w:rsidR="00E33E01" w:rsidRPr="00630FCF" w:rsidRDefault="00E33E01" w:rsidP="00E33E01">
      <w:pPr>
        <w:spacing w:after="0" w:line="240" w:lineRule="auto"/>
        <w:ind w:firstLine="709"/>
        <w:jc w:val="both"/>
        <w:rPr>
          <w:rFonts w:ascii="Times New Roman" w:hAnsi="Times New Roman"/>
          <w:sz w:val="28"/>
          <w:szCs w:val="28"/>
          <w:lang w:val="kk-KZ"/>
        </w:rPr>
      </w:pPr>
    </w:p>
    <w:p w:rsidR="00E33E01" w:rsidRPr="00265929" w:rsidRDefault="00E33E01" w:rsidP="00E33E01">
      <w:pPr>
        <w:spacing w:after="0" w:line="240" w:lineRule="auto"/>
        <w:jc w:val="center"/>
        <w:rPr>
          <w:rFonts w:ascii="Times New Roman" w:hAnsi="Times New Roman"/>
          <w:sz w:val="28"/>
          <w:szCs w:val="28"/>
        </w:rPr>
      </w:pPr>
      <w:r w:rsidRPr="00265929">
        <w:rPr>
          <w:rFonts w:ascii="Times New Roman" w:hAnsi="Times New Roman"/>
          <w:noProof/>
          <w:sz w:val="28"/>
          <w:szCs w:val="28"/>
          <w:lang w:val="en-US"/>
        </w:rPr>
        <w:drawing>
          <wp:inline distT="0" distB="0" distL="0" distR="0" wp14:anchorId="1EA56063" wp14:editId="496F6DB6">
            <wp:extent cx="3567492" cy="17430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664784" cy="1790612"/>
                    </a:xfrm>
                    <a:prstGeom prst="rect">
                      <a:avLst/>
                    </a:prstGeom>
                  </pic:spPr>
                </pic:pic>
              </a:graphicData>
            </a:graphic>
          </wp:inline>
        </w:drawing>
      </w:r>
    </w:p>
    <w:p w:rsidR="00E33E01" w:rsidRPr="00265929" w:rsidRDefault="00E33E01" w:rsidP="00E33E01">
      <w:pPr>
        <w:spacing w:after="0" w:line="240" w:lineRule="auto"/>
        <w:jc w:val="center"/>
        <w:rPr>
          <w:rFonts w:ascii="Times New Roman" w:hAnsi="Times New Roman"/>
          <w:sz w:val="28"/>
          <w:szCs w:val="28"/>
        </w:rPr>
      </w:pPr>
    </w:p>
    <w:p w:rsidR="00E33E01" w:rsidRPr="009555B8" w:rsidRDefault="00DD19ED" w:rsidP="00E33E01">
      <w:pPr>
        <w:spacing w:after="0" w:line="240" w:lineRule="auto"/>
        <w:jc w:val="center"/>
        <w:rPr>
          <w:rFonts w:ascii="Times New Roman" w:hAnsi="Times New Roman"/>
          <w:sz w:val="28"/>
          <w:szCs w:val="28"/>
        </w:rPr>
      </w:pPr>
      <w:r>
        <w:rPr>
          <w:rFonts w:ascii="Times New Roman" w:hAnsi="Times New Roman"/>
          <w:sz w:val="28"/>
          <w:szCs w:val="28"/>
          <w:lang w:val="kk-KZ"/>
        </w:rPr>
        <w:t xml:space="preserve">Сурет </w:t>
      </w:r>
      <w:r w:rsidR="00E33E01">
        <w:rPr>
          <w:rFonts w:ascii="Times New Roman" w:hAnsi="Times New Roman"/>
          <w:sz w:val="28"/>
          <w:szCs w:val="28"/>
          <w:lang w:val="kk-KZ"/>
        </w:rPr>
        <w:t>1.7</w:t>
      </w:r>
      <w:r w:rsidR="00E33E01" w:rsidRPr="00265929">
        <w:rPr>
          <w:rFonts w:ascii="Times New Roman" w:hAnsi="Times New Roman"/>
          <w:sz w:val="28"/>
          <w:szCs w:val="28"/>
        </w:rPr>
        <w:t>. C</w:t>
      </w:r>
      <w:r w:rsidR="00E33E01" w:rsidRPr="00265929">
        <w:rPr>
          <w:rFonts w:ascii="Times New Roman" w:hAnsi="Times New Roman"/>
          <w:sz w:val="28"/>
          <w:szCs w:val="28"/>
          <w:vertAlign w:val="subscript"/>
        </w:rPr>
        <w:t>60</w:t>
      </w:r>
      <w:r w:rsidR="00E33E01" w:rsidRPr="00265929">
        <w:rPr>
          <w:rFonts w:ascii="Times New Roman" w:hAnsi="Times New Roman"/>
          <w:sz w:val="28"/>
          <w:szCs w:val="28"/>
        </w:rPr>
        <w:t xml:space="preserve"> </w:t>
      </w:r>
      <w:proofErr w:type="spellStart"/>
      <w:r w:rsidR="00E33E01" w:rsidRPr="00265929">
        <w:rPr>
          <w:rFonts w:ascii="Times New Roman" w:hAnsi="Times New Roman"/>
          <w:sz w:val="28"/>
          <w:szCs w:val="28"/>
        </w:rPr>
        <w:t>және</w:t>
      </w:r>
      <w:proofErr w:type="spellEnd"/>
      <w:r w:rsidR="00E33E01" w:rsidRPr="00265929">
        <w:rPr>
          <w:rFonts w:ascii="Times New Roman" w:hAnsi="Times New Roman"/>
          <w:sz w:val="28"/>
          <w:szCs w:val="28"/>
        </w:rPr>
        <w:t xml:space="preserve"> C</w:t>
      </w:r>
      <w:r w:rsidR="00E33E01" w:rsidRPr="00265929">
        <w:rPr>
          <w:rFonts w:ascii="Times New Roman" w:hAnsi="Times New Roman"/>
          <w:sz w:val="28"/>
          <w:szCs w:val="28"/>
          <w:vertAlign w:val="subscript"/>
        </w:rPr>
        <w:t>70</w:t>
      </w:r>
      <w:r w:rsidR="00E33E01" w:rsidRPr="00265929">
        <w:rPr>
          <w:rFonts w:ascii="Times New Roman" w:hAnsi="Times New Roman"/>
          <w:sz w:val="28"/>
          <w:szCs w:val="28"/>
        </w:rPr>
        <w:t xml:space="preserve"> </w:t>
      </w:r>
      <w:proofErr w:type="spellStart"/>
      <w:r w:rsidR="00E33E01" w:rsidRPr="00265929">
        <w:rPr>
          <w:rFonts w:ascii="Times New Roman" w:hAnsi="Times New Roman"/>
          <w:sz w:val="28"/>
          <w:szCs w:val="28"/>
        </w:rPr>
        <w:t>фуллерендерінің</w:t>
      </w:r>
      <w:proofErr w:type="spellEnd"/>
      <w:r w:rsidR="00E33E01" w:rsidRPr="00265929">
        <w:rPr>
          <w:rFonts w:ascii="Times New Roman" w:hAnsi="Times New Roman"/>
          <w:sz w:val="28"/>
          <w:szCs w:val="28"/>
        </w:rPr>
        <w:t xml:space="preserve"> </w:t>
      </w:r>
      <w:r w:rsidR="00E33E01" w:rsidRPr="00265929">
        <w:rPr>
          <w:rFonts w:ascii="Times New Roman" w:hAnsi="Times New Roman"/>
          <w:sz w:val="28"/>
          <w:szCs w:val="28"/>
          <w:vertAlign w:val="superscript"/>
        </w:rPr>
        <w:t>13</w:t>
      </w:r>
      <w:r w:rsidR="00E33E01" w:rsidRPr="00265929">
        <w:rPr>
          <w:rFonts w:ascii="Times New Roman" w:hAnsi="Times New Roman"/>
          <w:sz w:val="28"/>
          <w:szCs w:val="28"/>
        </w:rPr>
        <w:t xml:space="preserve">C </w:t>
      </w:r>
      <w:r w:rsidR="009555B8">
        <w:rPr>
          <w:rFonts w:ascii="Times New Roman" w:hAnsi="Times New Roman"/>
          <w:sz w:val="28"/>
          <w:szCs w:val="28"/>
          <w:lang w:val="kk-KZ"/>
        </w:rPr>
        <w:t>ЯМР</w:t>
      </w:r>
      <w:r w:rsidR="00E33E01" w:rsidRPr="00265929">
        <w:rPr>
          <w:rFonts w:ascii="Times New Roman" w:hAnsi="Times New Roman"/>
          <w:sz w:val="28"/>
          <w:szCs w:val="28"/>
        </w:rPr>
        <w:t>-</w:t>
      </w:r>
      <w:proofErr w:type="spellStart"/>
      <w:r w:rsidR="00E33E01" w:rsidRPr="00265929">
        <w:rPr>
          <w:rFonts w:ascii="Times New Roman" w:hAnsi="Times New Roman"/>
          <w:sz w:val="28"/>
          <w:szCs w:val="28"/>
        </w:rPr>
        <w:t>спектрлері</w:t>
      </w:r>
      <w:proofErr w:type="spellEnd"/>
      <w:r w:rsidR="009555B8" w:rsidRPr="009555B8">
        <w:rPr>
          <w:rFonts w:ascii="Times New Roman" w:hAnsi="Times New Roman"/>
          <w:sz w:val="28"/>
          <w:szCs w:val="28"/>
        </w:rPr>
        <w:t xml:space="preserve"> [42]</w:t>
      </w:r>
    </w:p>
    <w:p w:rsidR="00E33E01" w:rsidRPr="00265929" w:rsidRDefault="00E33E01" w:rsidP="00E33E01">
      <w:pPr>
        <w:spacing w:after="0" w:line="240" w:lineRule="auto"/>
        <w:jc w:val="both"/>
        <w:rPr>
          <w:rFonts w:ascii="Times New Roman" w:hAnsi="Times New Roman"/>
          <w:sz w:val="28"/>
          <w:szCs w:val="28"/>
        </w:rPr>
      </w:pPr>
    </w:p>
    <w:p w:rsidR="00E33E01" w:rsidRPr="00265929" w:rsidRDefault="00E33E01" w:rsidP="00E33E01">
      <w:pPr>
        <w:pStyle w:val="a9"/>
        <w:shd w:val="clear" w:color="auto" w:fill="FFFFFF"/>
        <w:spacing w:before="0" w:beforeAutospacing="0" w:after="0" w:afterAutospacing="0"/>
        <w:ind w:firstLine="709"/>
        <w:jc w:val="both"/>
        <w:rPr>
          <w:sz w:val="28"/>
          <w:szCs w:val="28"/>
          <w:lang w:val="kk-KZ"/>
        </w:rPr>
      </w:pPr>
      <w:r>
        <w:rPr>
          <w:sz w:val="28"/>
          <w:szCs w:val="28"/>
          <w:lang w:val="kk-KZ"/>
        </w:rPr>
        <w:t>Химиялық қасиеттеріне келсек, ө</w:t>
      </w:r>
      <w:r w:rsidRPr="00265929">
        <w:rPr>
          <w:sz w:val="28"/>
          <w:szCs w:val="28"/>
          <w:lang w:val="kk-KZ"/>
        </w:rPr>
        <w:t>те күшті конъюгациясына қарамастан, фуллерендер электрондар жетіспейтін алкендер сияқты әрекет етеді, өйткені олар нуклеофилдермен, гомолитикалық реагенттермен және тіпті бос радикалдармен қосылып, тұрақты аддуктілер түзеді</w:t>
      </w:r>
      <w:r w:rsidR="009555B8" w:rsidRPr="009555B8">
        <w:rPr>
          <w:sz w:val="28"/>
          <w:szCs w:val="28"/>
        </w:rPr>
        <w:t xml:space="preserve"> [43]</w:t>
      </w:r>
      <w:r w:rsidRPr="00265929">
        <w:rPr>
          <w:sz w:val="28"/>
          <w:szCs w:val="28"/>
          <w:lang w:val="kk-KZ"/>
        </w:rPr>
        <w:t>. Зерттеулер көрсеткендей, фуллерендер (C</w:t>
      </w:r>
      <w:r w:rsidRPr="00265929">
        <w:rPr>
          <w:sz w:val="28"/>
          <w:szCs w:val="28"/>
          <w:vertAlign w:val="subscript"/>
          <w:lang w:val="kk-KZ"/>
        </w:rPr>
        <w:t>60</w:t>
      </w:r>
      <w:r w:rsidRPr="00265929">
        <w:rPr>
          <w:sz w:val="28"/>
          <w:szCs w:val="28"/>
          <w:lang w:val="kk-KZ"/>
        </w:rPr>
        <w:t xml:space="preserve"> және C</w:t>
      </w:r>
      <w:r w:rsidRPr="00265929">
        <w:rPr>
          <w:sz w:val="28"/>
          <w:szCs w:val="28"/>
          <w:vertAlign w:val="subscript"/>
          <w:lang w:val="kk-KZ"/>
        </w:rPr>
        <w:t>70</w:t>
      </w:r>
      <w:r w:rsidRPr="00265929">
        <w:rPr>
          <w:sz w:val="28"/>
          <w:szCs w:val="28"/>
          <w:lang w:val="kk-KZ"/>
        </w:rPr>
        <w:t xml:space="preserve">) фотооксидация, электрохимиялық тотығу, диметилдиоксиранның қосылуы және ультрадыбыс арқылы индукцияланған тотығу әдістерімен сәтті тотықтырылған. Полярсыз болғандықтан, фуллерендер гидрофобты және негізінен ароматты көмірсутектер мен көміртек дисульфиді сияқты полярсыз еріткіштерде ериді. Метил немесе метокси сияқты электрон-донорлық топтармен орынбасу ерігіштікті арттырады, ал нитро немесе нитрил сияқты электрон-акцепторлық топтармен орынбасу </w:t>
      </w:r>
      <w:r w:rsidRPr="00265929">
        <w:rPr>
          <w:sz w:val="28"/>
          <w:szCs w:val="28"/>
          <w:lang w:val="kk-KZ"/>
        </w:rPr>
        <w:lastRenderedPageBreak/>
        <w:t>ерігіштікті төмендетеді.</w:t>
      </w:r>
      <w:r>
        <w:rPr>
          <w:sz w:val="28"/>
          <w:szCs w:val="28"/>
          <w:lang w:val="kk-KZ"/>
        </w:rPr>
        <w:t xml:space="preserve"> </w:t>
      </w:r>
      <w:r w:rsidRPr="005E0A21">
        <w:rPr>
          <w:sz w:val="28"/>
          <w:szCs w:val="28"/>
          <w:lang w:val="kk-KZ"/>
        </w:rPr>
        <w:t xml:space="preserve">Фуллерендер жоғары сорбциялық қабілетке ие болғандықтан, сорбент ретінде әрекет ете алады. </w:t>
      </w:r>
      <w:r>
        <w:rPr>
          <w:sz w:val="28"/>
          <w:szCs w:val="28"/>
          <w:lang w:val="kk-KZ"/>
        </w:rPr>
        <w:t>Сонымен қатар, ф</w:t>
      </w:r>
      <w:r w:rsidRPr="00265929">
        <w:rPr>
          <w:sz w:val="28"/>
          <w:szCs w:val="28"/>
          <w:lang w:val="kk-KZ"/>
        </w:rPr>
        <w:t>уллерендер ароматтық қасиетке ие, сондықтан гидрофобты болып келеді және суда ерімейді. Олар органикалық еріткіштерде ериді, әсіресе PCBM сияқты функционалданған еріткіштерде жақсы ериді. PCBM құрамындағы фенил және эфир функционалдық топтары оның ерігіштігін арттырады, бұл оны ерітінді арқылы өңдеуді жеңілдетеді. Бұл күн батареяларын жасауда пайдалы, өйткені қабықша морфологиясы маңызды рөл атқарады</w:t>
      </w:r>
      <w:r w:rsidR="009555B8" w:rsidRPr="009555B8">
        <w:rPr>
          <w:sz w:val="28"/>
          <w:szCs w:val="28"/>
          <w:lang w:val="kk-KZ"/>
        </w:rPr>
        <w:t xml:space="preserve"> [44]</w:t>
      </w:r>
      <w:r w:rsidRPr="00265929">
        <w:rPr>
          <w:sz w:val="28"/>
          <w:szCs w:val="28"/>
          <w:lang w:val="kk-KZ"/>
        </w:rPr>
        <w:t xml:space="preserve">. </w:t>
      </w:r>
    </w:p>
    <w:p w:rsidR="00E33E01" w:rsidRPr="00AA3DFB" w:rsidRDefault="00E33E01" w:rsidP="00E33E01">
      <w:pPr>
        <w:pStyle w:val="a9"/>
        <w:shd w:val="clear" w:color="auto" w:fill="FFFFFF"/>
        <w:spacing w:before="0" w:beforeAutospacing="0" w:after="0" w:afterAutospacing="0"/>
        <w:ind w:firstLine="709"/>
        <w:jc w:val="both"/>
        <w:rPr>
          <w:sz w:val="28"/>
          <w:szCs w:val="28"/>
          <w:lang w:val="kk-KZ"/>
        </w:rPr>
      </w:pPr>
      <w:r w:rsidRPr="00265929">
        <w:rPr>
          <w:sz w:val="28"/>
          <w:szCs w:val="28"/>
          <w:lang w:val="kk-KZ"/>
        </w:rPr>
        <w:t>Оптикалық қасиетіне келер болсақ, фуллереннің жоғары симметриялы құрылымға ие болуының салдарынан оның жұту қабілеті өте төмен болып, кейбір толқын ұзындықтарында мөлдір болып келеді</w:t>
      </w:r>
      <w:r w:rsidR="009555B8" w:rsidRPr="009555B8">
        <w:rPr>
          <w:sz w:val="28"/>
          <w:szCs w:val="28"/>
          <w:lang w:val="kk-KZ"/>
        </w:rPr>
        <w:t xml:space="preserve"> [45]</w:t>
      </w:r>
      <w:r w:rsidRPr="00265929">
        <w:rPr>
          <w:sz w:val="28"/>
          <w:szCs w:val="28"/>
          <w:lang w:val="kk-KZ"/>
        </w:rPr>
        <w:t>.</w:t>
      </w:r>
      <w:r>
        <w:rPr>
          <w:sz w:val="28"/>
          <w:szCs w:val="28"/>
          <w:lang w:val="kk-KZ"/>
        </w:rPr>
        <w:t xml:space="preserve"> </w:t>
      </w:r>
      <w:r w:rsidRPr="00AA3DFB">
        <w:rPr>
          <w:rFonts w:eastAsiaTheme="minorEastAsia"/>
          <w:sz w:val="28"/>
          <w:szCs w:val="28"/>
          <w:lang w:val="kk-KZ"/>
        </w:rPr>
        <w:t>Қатты күйдегі C</w:t>
      </w:r>
      <w:r w:rsidRPr="00AA3DFB">
        <w:rPr>
          <w:rFonts w:eastAsiaTheme="minorEastAsia"/>
          <w:sz w:val="28"/>
          <w:szCs w:val="28"/>
          <w:vertAlign w:val="subscript"/>
          <w:lang w:val="kk-KZ"/>
        </w:rPr>
        <w:t>60</w:t>
      </w:r>
      <w:r w:rsidRPr="00AA3DFB">
        <w:rPr>
          <w:rFonts w:eastAsiaTheme="minorEastAsia"/>
          <w:sz w:val="28"/>
          <w:szCs w:val="28"/>
          <w:lang w:val="kk-KZ"/>
        </w:rPr>
        <w:t xml:space="preserve"> молекуласының инфрақызыл (IR) спектрі өте қарапайым болып келеді. Ол небары төрт негізгі сызықтан тұрады: </w:t>
      </w:r>
      <w:r w:rsidRPr="00AA3DFB">
        <w:rPr>
          <w:rFonts w:eastAsiaTheme="minorEastAsia"/>
          <w:bCs/>
          <w:sz w:val="28"/>
          <w:szCs w:val="28"/>
          <w:lang w:val="kk-KZ"/>
        </w:rPr>
        <w:t>527, 576, 1183 және 1428 см</w:t>
      </w:r>
      <w:r w:rsidRPr="00725EED">
        <w:rPr>
          <w:rFonts w:eastAsiaTheme="minorEastAsia"/>
          <w:bCs/>
          <w:sz w:val="28"/>
          <w:szCs w:val="28"/>
          <w:vertAlign w:val="superscript"/>
          <w:lang w:val="kk-KZ"/>
        </w:rPr>
        <w:t>-1</w:t>
      </w:r>
      <w:r w:rsidRPr="00AA3DFB">
        <w:rPr>
          <w:rFonts w:eastAsiaTheme="minorEastAsia"/>
          <w:sz w:val="28"/>
          <w:szCs w:val="28"/>
          <w:lang w:val="kk-KZ"/>
        </w:rPr>
        <w:t xml:space="preserve"> жиіліктерінде байқалады. Бұл ерекшелік C</w:t>
      </w:r>
      <w:r w:rsidRPr="00AA3DFB">
        <w:rPr>
          <w:rFonts w:eastAsiaTheme="minorEastAsia"/>
          <w:sz w:val="28"/>
          <w:szCs w:val="28"/>
          <w:vertAlign w:val="subscript"/>
          <w:lang w:val="kk-KZ"/>
        </w:rPr>
        <w:t>60</w:t>
      </w:r>
      <w:r w:rsidRPr="00AA3DFB">
        <w:rPr>
          <w:rFonts w:eastAsiaTheme="minorEastAsia"/>
          <w:sz w:val="28"/>
          <w:szCs w:val="28"/>
          <w:lang w:val="kk-KZ"/>
        </w:rPr>
        <w:t xml:space="preserve"> үлгілерінің құрамдық тазалығын анықтауға ыңғайлы әдіс болып табылады. Әсіресе, C</w:t>
      </w:r>
      <w:r w:rsidRPr="00AA3DFB">
        <w:rPr>
          <w:rFonts w:eastAsiaTheme="minorEastAsia"/>
          <w:sz w:val="28"/>
          <w:szCs w:val="28"/>
          <w:vertAlign w:val="subscript"/>
          <w:lang w:val="kk-KZ"/>
        </w:rPr>
        <w:t>70</w:t>
      </w:r>
      <w:r w:rsidRPr="00AA3DFB">
        <w:rPr>
          <w:rFonts w:eastAsiaTheme="minorEastAsia"/>
          <w:sz w:val="28"/>
          <w:szCs w:val="28"/>
          <w:lang w:val="kk-KZ"/>
        </w:rPr>
        <w:t xml:space="preserve"> молекуласымен ластануды бақылау үшін тиімді, себебі C</w:t>
      </w:r>
      <w:r w:rsidRPr="00AA3DFB">
        <w:rPr>
          <w:rFonts w:eastAsiaTheme="minorEastAsia"/>
          <w:sz w:val="28"/>
          <w:szCs w:val="28"/>
          <w:vertAlign w:val="subscript"/>
          <w:lang w:val="kk-KZ"/>
        </w:rPr>
        <w:t>70</w:t>
      </w:r>
      <w:r w:rsidRPr="00AA3DFB">
        <w:rPr>
          <w:rFonts w:eastAsiaTheme="minorEastAsia"/>
          <w:sz w:val="28"/>
          <w:szCs w:val="28"/>
          <w:lang w:val="kk-KZ"/>
        </w:rPr>
        <w:t xml:space="preserve"> молекуласында </w:t>
      </w:r>
      <w:r w:rsidRPr="00AA3DFB">
        <w:rPr>
          <w:rFonts w:eastAsiaTheme="minorEastAsia"/>
          <w:bCs/>
          <w:sz w:val="28"/>
          <w:szCs w:val="28"/>
          <w:lang w:val="kk-KZ"/>
        </w:rPr>
        <w:t>53 рамандық белсенді және 31 инфрақызыл белсенді тербеліс режимі</w:t>
      </w:r>
      <w:r w:rsidRPr="00AA3DFB">
        <w:rPr>
          <w:rFonts w:eastAsiaTheme="minorEastAsia"/>
          <w:sz w:val="28"/>
          <w:szCs w:val="28"/>
          <w:lang w:val="kk-KZ"/>
        </w:rPr>
        <w:t xml:space="preserve"> бар, сондықтан оның спектрі әлдеқайда күрделі болады</w:t>
      </w:r>
      <w:r w:rsidR="009555B8" w:rsidRPr="009555B8">
        <w:rPr>
          <w:rFonts w:eastAsiaTheme="minorEastAsia"/>
          <w:sz w:val="28"/>
          <w:szCs w:val="28"/>
          <w:lang w:val="kk-KZ"/>
        </w:rPr>
        <w:t xml:space="preserve"> [46]</w:t>
      </w:r>
      <w:r w:rsidRPr="00AA3DFB">
        <w:rPr>
          <w:rFonts w:eastAsiaTheme="minorEastAsia"/>
          <w:sz w:val="28"/>
          <w:szCs w:val="28"/>
          <w:lang w:val="kk-KZ"/>
        </w:rPr>
        <w:t>.</w:t>
      </w:r>
      <w:r>
        <w:rPr>
          <w:rFonts w:eastAsiaTheme="minorEastAsia"/>
          <w:sz w:val="28"/>
          <w:szCs w:val="28"/>
          <w:lang w:val="kk-KZ"/>
        </w:rPr>
        <w:t xml:space="preserve"> </w:t>
      </w:r>
      <w:r w:rsidR="00DD19ED">
        <w:rPr>
          <w:rFonts w:eastAsiaTheme="minorEastAsia"/>
          <w:sz w:val="28"/>
          <w:szCs w:val="28"/>
          <w:lang w:val="kk-KZ"/>
        </w:rPr>
        <w:t xml:space="preserve">Сурет </w:t>
      </w:r>
      <w:r>
        <w:rPr>
          <w:rFonts w:eastAsiaTheme="minorEastAsia"/>
          <w:sz w:val="28"/>
          <w:szCs w:val="28"/>
          <w:lang w:val="kk-KZ"/>
        </w:rPr>
        <w:t>1.8</w:t>
      </w:r>
      <w:r w:rsidRPr="00AA3DFB">
        <w:rPr>
          <w:rFonts w:eastAsiaTheme="minorEastAsia"/>
          <w:sz w:val="28"/>
          <w:szCs w:val="28"/>
          <w:lang w:val="kk-KZ"/>
        </w:rPr>
        <w:t>-</w:t>
      </w:r>
      <w:r w:rsidR="00DD19ED">
        <w:rPr>
          <w:rFonts w:eastAsiaTheme="minorEastAsia"/>
          <w:sz w:val="28"/>
          <w:szCs w:val="28"/>
          <w:lang w:val="kk-KZ"/>
        </w:rPr>
        <w:t>д</w:t>
      </w:r>
      <w:r w:rsidRPr="00AA3DFB">
        <w:rPr>
          <w:rFonts w:eastAsiaTheme="minorEastAsia"/>
          <w:sz w:val="28"/>
          <w:szCs w:val="28"/>
          <w:lang w:val="kk-KZ"/>
        </w:rPr>
        <w:t>е C</w:t>
      </w:r>
      <w:r w:rsidRPr="00AA3DFB">
        <w:rPr>
          <w:rFonts w:eastAsiaTheme="minorEastAsia"/>
          <w:sz w:val="28"/>
          <w:szCs w:val="28"/>
          <w:vertAlign w:val="subscript"/>
          <w:lang w:val="kk-KZ"/>
        </w:rPr>
        <w:t>60</w:t>
      </w:r>
      <w:r w:rsidRPr="00AA3DFB">
        <w:rPr>
          <w:rFonts w:eastAsiaTheme="minorEastAsia"/>
          <w:sz w:val="28"/>
          <w:szCs w:val="28"/>
          <w:lang w:val="kk-KZ"/>
        </w:rPr>
        <w:t xml:space="preserve"> және C</w:t>
      </w:r>
      <w:r w:rsidRPr="00AA3DFB">
        <w:rPr>
          <w:rFonts w:eastAsiaTheme="minorEastAsia"/>
          <w:sz w:val="28"/>
          <w:szCs w:val="28"/>
          <w:vertAlign w:val="subscript"/>
          <w:lang w:val="kk-KZ"/>
        </w:rPr>
        <w:t>70</w:t>
      </w:r>
      <w:r w:rsidRPr="00AA3DFB">
        <w:rPr>
          <w:rFonts w:eastAsiaTheme="minorEastAsia"/>
          <w:sz w:val="28"/>
          <w:szCs w:val="28"/>
          <w:lang w:val="kk-KZ"/>
        </w:rPr>
        <w:t xml:space="preserve"> молекулаларының жұқа қабықшаларының инфрақызыл спектрлері көрсетілген. </w:t>
      </w:r>
      <w:r w:rsidRPr="00B6059F">
        <w:rPr>
          <w:rFonts w:eastAsiaTheme="minorEastAsia"/>
          <w:sz w:val="28"/>
          <w:szCs w:val="28"/>
          <w:lang w:val="kk-KZ"/>
        </w:rPr>
        <w:t>Бұл спектрлер сілтілі галогенидті негіздегі үлгілерде түсірілген</w:t>
      </w:r>
      <w:r w:rsidR="009555B8">
        <w:rPr>
          <w:rFonts w:eastAsiaTheme="minorEastAsia"/>
          <w:sz w:val="28"/>
          <w:szCs w:val="28"/>
          <w:lang w:val="en-US"/>
        </w:rPr>
        <w:t xml:space="preserve"> [46]</w:t>
      </w:r>
      <w:r w:rsidRPr="00B6059F">
        <w:rPr>
          <w:rFonts w:eastAsiaTheme="minorEastAsia"/>
          <w:sz w:val="28"/>
          <w:szCs w:val="28"/>
          <w:lang w:val="kk-KZ"/>
        </w:rPr>
        <w:t xml:space="preserve">. </w:t>
      </w:r>
    </w:p>
    <w:p w:rsidR="00E33E01" w:rsidRPr="00B6059F" w:rsidRDefault="00E33E01" w:rsidP="00E33E01">
      <w:pPr>
        <w:spacing w:after="0" w:line="240" w:lineRule="auto"/>
        <w:jc w:val="both"/>
        <w:rPr>
          <w:rFonts w:ascii="Times New Roman" w:eastAsiaTheme="minorEastAsia" w:hAnsi="Times New Roman"/>
          <w:sz w:val="28"/>
          <w:szCs w:val="28"/>
          <w:lang w:val="kk-KZ"/>
        </w:rPr>
      </w:pPr>
    </w:p>
    <w:p w:rsidR="00E33E01" w:rsidRDefault="00E33E01" w:rsidP="00E33E01">
      <w:pPr>
        <w:spacing w:after="0" w:line="240" w:lineRule="auto"/>
        <w:jc w:val="both"/>
        <w:rPr>
          <w:rFonts w:ascii="Times New Roman" w:eastAsiaTheme="minorEastAsia" w:hAnsi="Times New Roman"/>
          <w:sz w:val="28"/>
          <w:szCs w:val="28"/>
        </w:rPr>
      </w:pPr>
      <w:r>
        <w:rPr>
          <w:rFonts w:ascii="Times New Roman" w:eastAsiaTheme="minorEastAsia" w:hAnsi="Times New Roman"/>
          <w:noProof/>
          <w:sz w:val="28"/>
          <w:szCs w:val="28"/>
          <w:lang w:val="en-US"/>
        </w:rPr>
        <w:drawing>
          <wp:inline distT="0" distB="0" distL="0" distR="0" wp14:anchorId="52D0BE5A" wp14:editId="2D23575E">
            <wp:extent cx="2954268" cy="2047724"/>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22.png"/>
                    <pic:cNvPicPr/>
                  </pic:nvPicPr>
                  <pic:blipFill>
                    <a:blip r:embed="rId14">
                      <a:extLst>
                        <a:ext uri="{28A0092B-C50C-407E-A947-70E740481C1C}">
                          <a14:useLocalDpi xmlns:a14="http://schemas.microsoft.com/office/drawing/2010/main" val="0"/>
                        </a:ext>
                      </a:extLst>
                    </a:blip>
                    <a:stretch>
                      <a:fillRect/>
                    </a:stretch>
                  </pic:blipFill>
                  <pic:spPr>
                    <a:xfrm>
                      <a:off x="0" y="0"/>
                      <a:ext cx="2985757" cy="2069550"/>
                    </a:xfrm>
                    <a:prstGeom prst="rect">
                      <a:avLst/>
                    </a:prstGeom>
                  </pic:spPr>
                </pic:pic>
              </a:graphicData>
            </a:graphic>
          </wp:inline>
        </w:drawing>
      </w:r>
      <w:r>
        <w:rPr>
          <w:rFonts w:ascii="Times New Roman" w:eastAsiaTheme="minorEastAsia" w:hAnsi="Times New Roman"/>
          <w:noProof/>
          <w:sz w:val="28"/>
          <w:szCs w:val="28"/>
          <w:lang w:val="en-US"/>
        </w:rPr>
        <w:drawing>
          <wp:inline distT="0" distB="0" distL="0" distR="0" wp14:anchorId="3FDB6E5D" wp14:editId="6025CEFC">
            <wp:extent cx="2943225" cy="2038436"/>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333.png"/>
                    <pic:cNvPicPr/>
                  </pic:nvPicPr>
                  <pic:blipFill>
                    <a:blip r:embed="rId15">
                      <a:extLst>
                        <a:ext uri="{28A0092B-C50C-407E-A947-70E740481C1C}">
                          <a14:useLocalDpi xmlns:a14="http://schemas.microsoft.com/office/drawing/2010/main" val="0"/>
                        </a:ext>
                      </a:extLst>
                    </a:blip>
                    <a:stretch>
                      <a:fillRect/>
                    </a:stretch>
                  </pic:blipFill>
                  <pic:spPr>
                    <a:xfrm>
                      <a:off x="0" y="0"/>
                      <a:ext cx="2966999" cy="2054902"/>
                    </a:xfrm>
                    <a:prstGeom prst="rect">
                      <a:avLst/>
                    </a:prstGeom>
                  </pic:spPr>
                </pic:pic>
              </a:graphicData>
            </a:graphic>
          </wp:inline>
        </w:drawing>
      </w:r>
    </w:p>
    <w:p w:rsidR="00E33E01" w:rsidRDefault="00E33E01" w:rsidP="00E33E01">
      <w:pPr>
        <w:spacing w:after="0" w:line="240" w:lineRule="auto"/>
        <w:jc w:val="center"/>
        <w:rPr>
          <w:rFonts w:ascii="Times New Roman" w:eastAsiaTheme="minorEastAsia" w:hAnsi="Times New Roman"/>
          <w:sz w:val="28"/>
          <w:szCs w:val="28"/>
        </w:rPr>
      </w:pPr>
    </w:p>
    <w:p w:rsidR="00E33E01" w:rsidRPr="009555B8" w:rsidRDefault="00DD19ED" w:rsidP="00E33E01">
      <w:pPr>
        <w:spacing w:after="0" w:line="240" w:lineRule="auto"/>
        <w:jc w:val="center"/>
        <w:rPr>
          <w:rFonts w:ascii="Times New Roman" w:eastAsiaTheme="minorEastAsia" w:hAnsi="Times New Roman"/>
          <w:sz w:val="28"/>
          <w:szCs w:val="28"/>
        </w:rPr>
      </w:pPr>
      <w:r>
        <w:rPr>
          <w:rFonts w:ascii="Times New Roman" w:eastAsiaTheme="minorEastAsia" w:hAnsi="Times New Roman"/>
          <w:sz w:val="28"/>
          <w:szCs w:val="28"/>
          <w:lang w:val="kk-KZ"/>
        </w:rPr>
        <w:t xml:space="preserve">Сурет </w:t>
      </w:r>
      <w:r w:rsidR="00E33E01">
        <w:rPr>
          <w:rFonts w:ascii="Times New Roman" w:eastAsiaTheme="minorEastAsia" w:hAnsi="Times New Roman"/>
          <w:sz w:val="28"/>
          <w:szCs w:val="28"/>
          <w:lang w:val="kk-KZ"/>
        </w:rPr>
        <w:t>1.8</w:t>
      </w:r>
      <w:r w:rsidR="00E33E01" w:rsidRPr="00070580">
        <w:rPr>
          <w:rFonts w:ascii="Times New Roman" w:eastAsiaTheme="minorEastAsia" w:hAnsi="Times New Roman"/>
          <w:sz w:val="28"/>
          <w:szCs w:val="28"/>
        </w:rPr>
        <w:t>. (a) C</w:t>
      </w:r>
      <w:r w:rsidR="00E33E01" w:rsidRPr="003D15AC">
        <w:rPr>
          <w:rFonts w:ascii="Times New Roman" w:eastAsiaTheme="minorEastAsia" w:hAnsi="Times New Roman"/>
          <w:sz w:val="28"/>
          <w:szCs w:val="28"/>
          <w:vertAlign w:val="subscript"/>
        </w:rPr>
        <w:t>60</w:t>
      </w:r>
      <w:r w:rsidR="00E33E01" w:rsidRPr="00070580">
        <w:rPr>
          <w:rFonts w:ascii="Times New Roman" w:eastAsiaTheme="minorEastAsia" w:hAnsi="Times New Roman"/>
          <w:sz w:val="28"/>
          <w:szCs w:val="28"/>
        </w:rPr>
        <w:t xml:space="preserve"> </w:t>
      </w:r>
      <w:proofErr w:type="spellStart"/>
      <w:r w:rsidR="00E33E01" w:rsidRPr="00070580">
        <w:rPr>
          <w:rFonts w:ascii="Times New Roman" w:eastAsiaTheme="minorEastAsia" w:hAnsi="Times New Roman"/>
          <w:sz w:val="28"/>
          <w:szCs w:val="28"/>
        </w:rPr>
        <w:t>және</w:t>
      </w:r>
      <w:proofErr w:type="spellEnd"/>
      <w:r w:rsidR="00E33E01" w:rsidRPr="00070580">
        <w:rPr>
          <w:rFonts w:ascii="Times New Roman" w:eastAsiaTheme="minorEastAsia" w:hAnsi="Times New Roman"/>
          <w:sz w:val="28"/>
          <w:szCs w:val="28"/>
        </w:rPr>
        <w:t xml:space="preserve"> (</w:t>
      </w:r>
      <w:r w:rsidR="00E33E01">
        <w:rPr>
          <w:rFonts w:ascii="Times New Roman" w:eastAsiaTheme="minorEastAsia" w:hAnsi="Times New Roman"/>
          <w:sz w:val="28"/>
          <w:szCs w:val="28"/>
          <w:lang w:val="kk-KZ"/>
        </w:rPr>
        <w:t>ә</w:t>
      </w:r>
      <w:r w:rsidR="00E33E01" w:rsidRPr="00070580">
        <w:rPr>
          <w:rFonts w:ascii="Times New Roman" w:eastAsiaTheme="minorEastAsia" w:hAnsi="Times New Roman"/>
          <w:sz w:val="28"/>
          <w:szCs w:val="28"/>
        </w:rPr>
        <w:t>) C</w:t>
      </w:r>
      <w:r w:rsidR="00E33E01" w:rsidRPr="003D15AC">
        <w:rPr>
          <w:rFonts w:ascii="Times New Roman" w:eastAsiaTheme="minorEastAsia" w:hAnsi="Times New Roman"/>
          <w:sz w:val="28"/>
          <w:szCs w:val="28"/>
          <w:vertAlign w:val="subscript"/>
          <w:lang w:val="kk-KZ"/>
        </w:rPr>
        <w:t>70</w:t>
      </w:r>
      <w:r w:rsidR="00E33E01" w:rsidRPr="00070580">
        <w:rPr>
          <w:rFonts w:ascii="Times New Roman" w:eastAsiaTheme="minorEastAsia" w:hAnsi="Times New Roman"/>
          <w:sz w:val="28"/>
          <w:szCs w:val="28"/>
        </w:rPr>
        <w:t xml:space="preserve"> </w:t>
      </w:r>
      <w:r w:rsidR="00E33E01">
        <w:rPr>
          <w:rFonts w:ascii="Times New Roman" w:eastAsiaTheme="minorEastAsia" w:hAnsi="Times New Roman"/>
          <w:sz w:val="28"/>
          <w:szCs w:val="28"/>
          <w:lang w:val="kk-KZ"/>
        </w:rPr>
        <w:t xml:space="preserve">фуллерендерінің </w:t>
      </w:r>
      <w:proofErr w:type="spellStart"/>
      <w:r w:rsidR="009555B8">
        <w:rPr>
          <w:rFonts w:ascii="Times New Roman" w:eastAsiaTheme="minorEastAsia" w:hAnsi="Times New Roman"/>
          <w:sz w:val="28"/>
          <w:szCs w:val="28"/>
        </w:rPr>
        <w:t>инфрақызыл</w:t>
      </w:r>
      <w:proofErr w:type="spellEnd"/>
      <w:r w:rsidR="009555B8">
        <w:rPr>
          <w:rFonts w:ascii="Times New Roman" w:eastAsiaTheme="minorEastAsia" w:hAnsi="Times New Roman"/>
          <w:sz w:val="28"/>
          <w:szCs w:val="28"/>
        </w:rPr>
        <w:t xml:space="preserve"> </w:t>
      </w:r>
      <w:proofErr w:type="spellStart"/>
      <w:r w:rsidR="009555B8">
        <w:rPr>
          <w:rFonts w:ascii="Times New Roman" w:eastAsiaTheme="minorEastAsia" w:hAnsi="Times New Roman"/>
          <w:sz w:val="28"/>
          <w:szCs w:val="28"/>
        </w:rPr>
        <w:t>спектрлері</w:t>
      </w:r>
      <w:proofErr w:type="spellEnd"/>
      <w:r w:rsidR="009555B8" w:rsidRPr="009555B8">
        <w:rPr>
          <w:rFonts w:ascii="Times New Roman" w:eastAsiaTheme="minorEastAsia" w:hAnsi="Times New Roman"/>
          <w:sz w:val="28"/>
          <w:szCs w:val="28"/>
        </w:rPr>
        <w:t xml:space="preserve"> [47]</w:t>
      </w:r>
    </w:p>
    <w:p w:rsidR="00E33E01" w:rsidRPr="00265929" w:rsidRDefault="00E33E01" w:rsidP="00E33E01">
      <w:pPr>
        <w:spacing w:after="0" w:line="240" w:lineRule="auto"/>
        <w:jc w:val="center"/>
        <w:rPr>
          <w:rFonts w:ascii="Times New Roman" w:eastAsiaTheme="minorEastAsia" w:hAnsi="Times New Roman"/>
          <w:sz w:val="28"/>
          <w:szCs w:val="28"/>
        </w:rPr>
      </w:pPr>
    </w:p>
    <w:p w:rsidR="00E33E01" w:rsidRDefault="00E33E01" w:rsidP="00E33E01">
      <w:pPr>
        <w:spacing w:after="0" w:line="240" w:lineRule="auto"/>
        <w:ind w:firstLine="709"/>
        <w:jc w:val="both"/>
        <w:rPr>
          <w:rFonts w:ascii="Times New Roman" w:eastAsiaTheme="minorEastAsia" w:hAnsi="Times New Roman"/>
          <w:sz w:val="28"/>
          <w:szCs w:val="28"/>
          <w:lang w:val="kk-KZ"/>
        </w:rPr>
      </w:pPr>
      <w:r w:rsidRPr="00F409DB">
        <w:rPr>
          <w:rFonts w:ascii="Times New Roman" w:eastAsiaTheme="minorEastAsia" w:hAnsi="Times New Roman"/>
          <w:sz w:val="28"/>
          <w:szCs w:val="28"/>
        </w:rPr>
        <w:t>C</w:t>
      </w:r>
      <w:r w:rsidRPr="006B0F47">
        <w:rPr>
          <w:rFonts w:ascii="Times New Roman" w:eastAsiaTheme="minorEastAsia" w:hAnsi="Times New Roman"/>
          <w:sz w:val="28"/>
          <w:szCs w:val="28"/>
          <w:vertAlign w:val="subscript"/>
        </w:rPr>
        <w:t>60</w:t>
      </w:r>
      <w:r w:rsidRPr="00F409DB">
        <w:rPr>
          <w:rFonts w:ascii="Times New Roman" w:eastAsiaTheme="minorEastAsia" w:hAnsi="Times New Roman"/>
          <w:sz w:val="28"/>
          <w:szCs w:val="28"/>
        </w:rPr>
        <w:t xml:space="preserve"> </w:t>
      </w:r>
      <w:proofErr w:type="spellStart"/>
      <w:r w:rsidRPr="00F409DB">
        <w:rPr>
          <w:rFonts w:ascii="Times New Roman" w:eastAsiaTheme="minorEastAsia" w:hAnsi="Times New Roman"/>
          <w:sz w:val="28"/>
          <w:szCs w:val="28"/>
        </w:rPr>
        <w:t>молекуласының</w:t>
      </w:r>
      <w:proofErr w:type="spellEnd"/>
      <w:r w:rsidRPr="00F409DB">
        <w:rPr>
          <w:rFonts w:ascii="Times New Roman" w:eastAsiaTheme="minorEastAsia" w:hAnsi="Times New Roman"/>
          <w:sz w:val="28"/>
          <w:szCs w:val="28"/>
        </w:rPr>
        <w:t xml:space="preserve"> </w:t>
      </w:r>
      <w:proofErr w:type="spellStart"/>
      <w:r w:rsidRPr="00F409DB">
        <w:rPr>
          <w:rFonts w:ascii="Times New Roman" w:eastAsiaTheme="minorEastAsia" w:hAnsi="Times New Roman"/>
          <w:sz w:val="28"/>
          <w:szCs w:val="28"/>
        </w:rPr>
        <w:t>құрылымын</w:t>
      </w:r>
      <w:proofErr w:type="spellEnd"/>
      <w:r w:rsidRPr="00F409DB">
        <w:rPr>
          <w:rFonts w:ascii="Times New Roman" w:eastAsiaTheme="minorEastAsia" w:hAnsi="Times New Roman"/>
          <w:sz w:val="28"/>
          <w:szCs w:val="28"/>
        </w:rPr>
        <w:t xml:space="preserve"> </w:t>
      </w:r>
      <w:proofErr w:type="spellStart"/>
      <w:r w:rsidRPr="00F409DB">
        <w:rPr>
          <w:rFonts w:ascii="Times New Roman" w:eastAsiaTheme="minorEastAsia" w:hAnsi="Times New Roman"/>
          <w:sz w:val="28"/>
          <w:szCs w:val="28"/>
        </w:rPr>
        <w:t>зерттеуде</w:t>
      </w:r>
      <w:proofErr w:type="spellEnd"/>
      <w:r w:rsidRPr="00F409DB">
        <w:rPr>
          <w:rFonts w:ascii="Times New Roman" w:eastAsiaTheme="minorEastAsia" w:hAnsi="Times New Roman"/>
          <w:sz w:val="28"/>
          <w:szCs w:val="28"/>
        </w:rPr>
        <w:t xml:space="preserve"> </w:t>
      </w:r>
      <w:proofErr w:type="spellStart"/>
      <w:r w:rsidRPr="00555991">
        <w:rPr>
          <w:rFonts w:ascii="Times New Roman" w:eastAsiaTheme="minorEastAsia" w:hAnsi="Times New Roman"/>
          <w:bCs/>
          <w:sz w:val="28"/>
          <w:szCs w:val="28"/>
        </w:rPr>
        <w:t>Раман</w:t>
      </w:r>
      <w:proofErr w:type="spellEnd"/>
      <w:r w:rsidRPr="00555991">
        <w:rPr>
          <w:rFonts w:ascii="Times New Roman" w:eastAsiaTheme="minorEastAsia" w:hAnsi="Times New Roman"/>
          <w:bCs/>
          <w:sz w:val="28"/>
          <w:szCs w:val="28"/>
        </w:rPr>
        <w:t xml:space="preserve"> </w:t>
      </w:r>
      <w:proofErr w:type="spellStart"/>
      <w:r w:rsidRPr="00555991">
        <w:rPr>
          <w:rFonts w:ascii="Times New Roman" w:eastAsiaTheme="minorEastAsia" w:hAnsi="Times New Roman"/>
          <w:bCs/>
          <w:sz w:val="28"/>
          <w:szCs w:val="28"/>
        </w:rPr>
        <w:t>спектроскопиясы</w:t>
      </w:r>
      <w:proofErr w:type="spellEnd"/>
      <w:r w:rsidRPr="00F409DB">
        <w:rPr>
          <w:rFonts w:ascii="Times New Roman" w:eastAsiaTheme="minorEastAsia" w:hAnsi="Times New Roman"/>
          <w:sz w:val="28"/>
          <w:szCs w:val="28"/>
        </w:rPr>
        <w:t xml:space="preserve"> да </w:t>
      </w:r>
      <w:proofErr w:type="spellStart"/>
      <w:r w:rsidRPr="00F409DB">
        <w:rPr>
          <w:rFonts w:ascii="Times New Roman" w:eastAsiaTheme="minorEastAsia" w:hAnsi="Times New Roman"/>
          <w:sz w:val="28"/>
          <w:szCs w:val="28"/>
        </w:rPr>
        <w:t>өте</w:t>
      </w:r>
      <w:proofErr w:type="spellEnd"/>
      <w:r w:rsidRPr="00F409DB">
        <w:rPr>
          <w:rFonts w:ascii="Times New Roman" w:eastAsiaTheme="minorEastAsia" w:hAnsi="Times New Roman"/>
          <w:sz w:val="28"/>
          <w:szCs w:val="28"/>
        </w:rPr>
        <w:t xml:space="preserve"> </w:t>
      </w:r>
      <w:proofErr w:type="spellStart"/>
      <w:r w:rsidRPr="00F409DB">
        <w:rPr>
          <w:rFonts w:ascii="Times New Roman" w:eastAsiaTheme="minorEastAsia" w:hAnsi="Times New Roman"/>
          <w:sz w:val="28"/>
          <w:szCs w:val="28"/>
        </w:rPr>
        <w:t>маңызды</w:t>
      </w:r>
      <w:proofErr w:type="spellEnd"/>
      <w:r w:rsidRPr="00F409DB">
        <w:rPr>
          <w:rFonts w:ascii="Times New Roman" w:eastAsiaTheme="minorEastAsia" w:hAnsi="Times New Roman"/>
          <w:sz w:val="28"/>
          <w:szCs w:val="28"/>
        </w:rPr>
        <w:t xml:space="preserve"> </w:t>
      </w:r>
      <w:proofErr w:type="spellStart"/>
      <w:r w:rsidRPr="00F409DB">
        <w:rPr>
          <w:rFonts w:ascii="Times New Roman" w:eastAsiaTheme="minorEastAsia" w:hAnsi="Times New Roman"/>
          <w:sz w:val="28"/>
          <w:szCs w:val="28"/>
        </w:rPr>
        <w:t>рөл</w:t>
      </w:r>
      <w:proofErr w:type="spellEnd"/>
      <w:r w:rsidRPr="00F409DB">
        <w:rPr>
          <w:rFonts w:ascii="Times New Roman" w:eastAsiaTheme="minorEastAsia" w:hAnsi="Times New Roman"/>
          <w:sz w:val="28"/>
          <w:szCs w:val="28"/>
        </w:rPr>
        <w:t xml:space="preserve"> </w:t>
      </w:r>
      <w:proofErr w:type="spellStart"/>
      <w:r w:rsidRPr="00F409DB">
        <w:rPr>
          <w:rFonts w:ascii="Times New Roman" w:eastAsiaTheme="minorEastAsia" w:hAnsi="Times New Roman"/>
          <w:sz w:val="28"/>
          <w:szCs w:val="28"/>
        </w:rPr>
        <w:t>атқарады</w:t>
      </w:r>
      <w:proofErr w:type="spellEnd"/>
      <w:r w:rsidRPr="00F409DB">
        <w:rPr>
          <w:rFonts w:ascii="Times New Roman" w:eastAsiaTheme="minorEastAsia" w:hAnsi="Times New Roman"/>
          <w:sz w:val="28"/>
          <w:szCs w:val="28"/>
        </w:rPr>
        <w:t xml:space="preserve">. </w:t>
      </w:r>
      <w:proofErr w:type="spellStart"/>
      <w:r w:rsidRPr="00F409DB">
        <w:rPr>
          <w:rFonts w:ascii="Times New Roman" w:eastAsiaTheme="minorEastAsia" w:hAnsi="Times New Roman"/>
          <w:sz w:val="28"/>
          <w:szCs w:val="28"/>
        </w:rPr>
        <w:t>Бұл</w:t>
      </w:r>
      <w:proofErr w:type="spellEnd"/>
      <w:r w:rsidRPr="00F409DB">
        <w:rPr>
          <w:rFonts w:ascii="Times New Roman" w:eastAsiaTheme="minorEastAsia" w:hAnsi="Times New Roman"/>
          <w:sz w:val="28"/>
          <w:szCs w:val="28"/>
        </w:rPr>
        <w:t xml:space="preserve"> </w:t>
      </w:r>
      <w:proofErr w:type="spellStart"/>
      <w:r w:rsidRPr="00F409DB">
        <w:rPr>
          <w:rFonts w:ascii="Times New Roman" w:eastAsiaTheme="minorEastAsia" w:hAnsi="Times New Roman"/>
          <w:sz w:val="28"/>
          <w:szCs w:val="28"/>
        </w:rPr>
        <w:t>әдіс</w:t>
      </w:r>
      <w:proofErr w:type="spellEnd"/>
      <w:r w:rsidRPr="00F409DB">
        <w:rPr>
          <w:rFonts w:ascii="Times New Roman" w:eastAsiaTheme="minorEastAsia" w:hAnsi="Times New Roman"/>
          <w:sz w:val="28"/>
          <w:szCs w:val="28"/>
        </w:rPr>
        <w:t xml:space="preserve"> молекула </w:t>
      </w:r>
      <w:proofErr w:type="spellStart"/>
      <w:r w:rsidRPr="00F409DB">
        <w:rPr>
          <w:rFonts w:ascii="Times New Roman" w:eastAsiaTheme="minorEastAsia" w:hAnsi="Times New Roman"/>
          <w:sz w:val="28"/>
          <w:szCs w:val="28"/>
        </w:rPr>
        <w:t>ішіндегі</w:t>
      </w:r>
      <w:proofErr w:type="spellEnd"/>
      <w:r w:rsidRPr="00F409DB">
        <w:rPr>
          <w:rFonts w:ascii="Times New Roman" w:eastAsiaTheme="minorEastAsia" w:hAnsi="Times New Roman"/>
          <w:sz w:val="28"/>
          <w:szCs w:val="28"/>
        </w:rPr>
        <w:t xml:space="preserve"> </w:t>
      </w:r>
      <w:proofErr w:type="spellStart"/>
      <w:r w:rsidRPr="00F409DB">
        <w:rPr>
          <w:rFonts w:ascii="Times New Roman" w:eastAsiaTheme="minorEastAsia" w:hAnsi="Times New Roman"/>
          <w:sz w:val="28"/>
          <w:szCs w:val="28"/>
        </w:rPr>
        <w:t>және</w:t>
      </w:r>
      <w:proofErr w:type="spellEnd"/>
      <w:r w:rsidRPr="00F409DB">
        <w:rPr>
          <w:rFonts w:ascii="Times New Roman" w:eastAsiaTheme="minorEastAsia" w:hAnsi="Times New Roman"/>
          <w:sz w:val="28"/>
          <w:szCs w:val="28"/>
        </w:rPr>
        <w:t xml:space="preserve"> </w:t>
      </w:r>
      <w:proofErr w:type="spellStart"/>
      <w:r w:rsidRPr="00F409DB">
        <w:rPr>
          <w:rFonts w:ascii="Times New Roman" w:eastAsiaTheme="minorEastAsia" w:hAnsi="Times New Roman"/>
          <w:sz w:val="28"/>
          <w:szCs w:val="28"/>
        </w:rPr>
        <w:t>молекулааралық</w:t>
      </w:r>
      <w:proofErr w:type="spellEnd"/>
      <w:r w:rsidRPr="00F409DB">
        <w:rPr>
          <w:rFonts w:ascii="Times New Roman" w:eastAsiaTheme="minorEastAsia" w:hAnsi="Times New Roman"/>
          <w:sz w:val="28"/>
          <w:szCs w:val="28"/>
        </w:rPr>
        <w:t xml:space="preserve"> </w:t>
      </w:r>
      <w:proofErr w:type="spellStart"/>
      <w:r w:rsidRPr="00F409DB">
        <w:rPr>
          <w:rFonts w:ascii="Times New Roman" w:eastAsiaTheme="minorEastAsia" w:hAnsi="Times New Roman"/>
          <w:sz w:val="28"/>
          <w:szCs w:val="28"/>
        </w:rPr>
        <w:t>байланыстар</w:t>
      </w:r>
      <w:proofErr w:type="spellEnd"/>
      <w:r w:rsidRPr="00F409DB">
        <w:rPr>
          <w:rFonts w:ascii="Times New Roman" w:eastAsiaTheme="minorEastAsia" w:hAnsi="Times New Roman"/>
          <w:sz w:val="28"/>
          <w:szCs w:val="28"/>
        </w:rPr>
        <w:t xml:space="preserve"> </w:t>
      </w:r>
      <w:proofErr w:type="spellStart"/>
      <w:r w:rsidRPr="00F409DB">
        <w:rPr>
          <w:rFonts w:ascii="Times New Roman" w:eastAsiaTheme="minorEastAsia" w:hAnsi="Times New Roman"/>
          <w:sz w:val="28"/>
          <w:szCs w:val="28"/>
        </w:rPr>
        <w:t>туралы</w:t>
      </w:r>
      <w:proofErr w:type="spellEnd"/>
      <w:r w:rsidRPr="00F409DB">
        <w:rPr>
          <w:rFonts w:ascii="Times New Roman" w:eastAsiaTheme="minorEastAsia" w:hAnsi="Times New Roman"/>
          <w:sz w:val="28"/>
          <w:szCs w:val="28"/>
        </w:rPr>
        <w:t xml:space="preserve"> </w:t>
      </w:r>
      <w:proofErr w:type="spellStart"/>
      <w:r w:rsidRPr="00F409DB">
        <w:rPr>
          <w:rFonts w:ascii="Times New Roman" w:eastAsiaTheme="minorEastAsia" w:hAnsi="Times New Roman"/>
          <w:sz w:val="28"/>
          <w:szCs w:val="28"/>
        </w:rPr>
        <w:t>құнды</w:t>
      </w:r>
      <w:proofErr w:type="spellEnd"/>
      <w:r w:rsidRPr="00F409DB">
        <w:rPr>
          <w:rFonts w:ascii="Times New Roman" w:eastAsiaTheme="minorEastAsia" w:hAnsi="Times New Roman"/>
          <w:sz w:val="28"/>
          <w:szCs w:val="28"/>
        </w:rPr>
        <w:t xml:space="preserve"> </w:t>
      </w:r>
      <w:proofErr w:type="spellStart"/>
      <w:r w:rsidRPr="00F409DB">
        <w:rPr>
          <w:rFonts w:ascii="Times New Roman" w:eastAsiaTheme="minorEastAsia" w:hAnsi="Times New Roman"/>
          <w:sz w:val="28"/>
          <w:szCs w:val="28"/>
        </w:rPr>
        <w:t>ақпарат</w:t>
      </w:r>
      <w:proofErr w:type="spellEnd"/>
      <w:r w:rsidRPr="00F409DB">
        <w:rPr>
          <w:rFonts w:ascii="Times New Roman" w:eastAsiaTheme="minorEastAsia" w:hAnsi="Times New Roman"/>
          <w:sz w:val="28"/>
          <w:szCs w:val="28"/>
        </w:rPr>
        <w:t xml:space="preserve"> </w:t>
      </w:r>
      <w:proofErr w:type="spellStart"/>
      <w:r w:rsidRPr="00F409DB">
        <w:rPr>
          <w:rFonts w:ascii="Times New Roman" w:eastAsiaTheme="minorEastAsia" w:hAnsi="Times New Roman"/>
          <w:sz w:val="28"/>
          <w:szCs w:val="28"/>
        </w:rPr>
        <w:t>береді</w:t>
      </w:r>
      <w:proofErr w:type="spellEnd"/>
      <w:r w:rsidRPr="00F409DB">
        <w:rPr>
          <w:rFonts w:ascii="Times New Roman" w:eastAsiaTheme="minorEastAsia" w:hAnsi="Times New Roman"/>
          <w:sz w:val="28"/>
          <w:szCs w:val="28"/>
        </w:rPr>
        <w:t xml:space="preserve">. </w:t>
      </w:r>
      <w:proofErr w:type="spellStart"/>
      <w:r w:rsidRPr="00F409DB">
        <w:rPr>
          <w:rFonts w:ascii="Times New Roman" w:eastAsiaTheme="minorEastAsia" w:hAnsi="Times New Roman"/>
          <w:sz w:val="28"/>
          <w:szCs w:val="28"/>
        </w:rPr>
        <w:t>Мысалы</w:t>
      </w:r>
      <w:proofErr w:type="spellEnd"/>
      <w:r w:rsidRPr="00F409DB">
        <w:rPr>
          <w:rFonts w:ascii="Times New Roman" w:eastAsiaTheme="minorEastAsia" w:hAnsi="Times New Roman"/>
          <w:sz w:val="28"/>
          <w:szCs w:val="28"/>
        </w:rPr>
        <w:t xml:space="preserve">, </w:t>
      </w:r>
      <w:proofErr w:type="spellStart"/>
      <w:r w:rsidRPr="00F409DB">
        <w:rPr>
          <w:rFonts w:ascii="Times New Roman" w:eastAsiaTheme="minorEastAsia" w:hAnsi="Times New Roman"/>
          <w:sz w:val="28"/>
          <w:szCs w:val="28"/>
        </w:rPr>
        <w:t>қатты</w:t>
      </w:r>
      <w:proofErr w:type="spellEnd"/>
      <w:r w:rsidRPr="00F409DB">
        <w:rPr>
          <w:rFonts w:ascii="Times New Roman" w:eastAsiaTheme="minorEastAsia" w:hAnsi="Times New Roman"/>
          <w:sz w:val="28"/>
          <w:szCs w:val="28"/>
        </w:rPr>
        <w:t xml:space="preserve"> </w:t>
      </w:r>
      <w:proofErr w:type="spellStart"/>
      <w:r w:rsidRPr="00F409DB">
        <w:rPr>
          <w:rFonts w:ascii="Times New Roman" w:eastAsiaTheme="minorEastAsia" w:hAnsi="Times New Roman"/>
          <w:sz w:val="28"/>
          <w:szCs w:val="28"/>
        </w:rPr>
        <w:t>күйдегі</w:t>
      </w:r>
      <w:proofErr w:type="spellEnd"/>
      <w:r w:rsidRPr="00F409DB">
        <w:rPr>
          <w:rFonts w:ascii="Times New Roman" w:eastAsiaTheme="minorEastAsia" w:hAnsi="Times New Roman"/>
          <w:sz w:val="28"/>
          <w:szCs w:val="28"/>
        </w:rPr>
        <w:t xml:space="preserve"> C</w:t>
      </w:r>
      <w:r w:rsidRPr="006B0F47">
        <w:rPr>
          <w:rFonts w:ascii="Times New Roman" w:eastAsiaTheme="minorEastAsia" w:hAnsi="Times New Roman"/>
          <w:sz w:val="28"/>
          <w:szCs w:val="28"/>
          <w:vertAlign w:val="subscript"/>
        </w:rPr>
        <w:t>60</w:t>
      </w:r>
      <w:r w:rsidRPr="00F409DB">
        <w:rPr>
          <w:rFonts w:ascii="Times New Roman" w:eastAsiaTheme="minorEastAsia" w:hAnsi="Times New Roman"/>
          <w:sz w:val="28"/>
          <w:szCs w:val="28"/>
        </w:rPr>
        <w:t xml:space="preserve"> </w:t>
      </w:r>
      <w:proofErr w:type="spellStart"/>
      <w:r w:rsidRPr="00F409DB">
        <w:rPr>
          <w:rFonts w:ascii="Times New Roman" w:eastAsiaTheme="minorEastAsia" w:hAnsi="Times New Roman"/>
          <w:sz w:val="28"/>
          <w:szCs w:val="28"/>
        </w:rPr>
        <w:t>үшін</w:t>
      </w:r>
      <w:proofErr w:type="spellEnd"/>
      <w:r w:rsidRPr="00F409DB">
        <w:rPr>
          <w:rFonts w:ascii="Times New Roman" w:eastAsiaTheme="minorEastAsia" w:hAnsi="Times New Roman"/>
          <w:sz w:val="28"/>
          <w:szCs w:val="28"/>
        </w:rPr>
        <w:t xml:space="preserve"> </w:t>
      </w:r>
      <w:proofErr w:type="spellStart"/>
      <w:r w:rsidRPr="00F409DB">
        <w:rPr>
          <w:rFonts w:ascii="Times New Roman" w:eastAsiaTheme="minorEastAsia" w:hAnsi="Times New Roman"/>
          <w:sz w:val="28"/>
          <w:szCs w:val="28"/>
        </w:rPr>
        <w:t>алынған</w:t>
      </w:r>
      <w:proofErr w:type="spellEnd"/>
      <w:r w:rsidRPr="00F409DB">
        <w:rPr>
          <w:rFonts w:ascii="Times New Roman" w:eastAsiaTheme="minorEastAsia" w:hAnsi="Times New Roman"/>
          <w:sz w:val="28"/>
          <w:szCs w:val="28"/>
        </w:rPr>
        <w:t xml:space="preserve"> </w:t>
      </w:r>
      <w:proofErr w:type="spellStart"/>
      <w:r w:rsidRPr="00F409DB">
        <w:rPr>
          <w:rFonts w:ascii="Times New Roman" w:eastAsiaTheme="minorEastAsia" w:hAnsi="Times New Roman"/>
          <w:sz w:val="28"/>
          <w:szCs w:val="28"/>
        </w:rPr>
        <w:t>Раман</w:t>
      </w:r>
      <w:proofErr w:type="spellEnd"/>
      <w:r w:rsidRPr="00F409DB">
        <w:rPr>
          <w:rFonts w:ascii="Times New Roman" w:eastAsiaTheme="minorEastAsia" w:hAnsi="Times New Roman"/>
          <w:sz w:val="28"/>
          <w:szCs w:val="28"/>
        </w:rPr>
        <w:t xml:space="preserve"> </w:t>
      </w:r>
      <w:proofErr w:type="spellStart"/>
      <w:r w:rsidRPr="00F409DB">
        <w:rPr>
          <w:rFonts w:ascii="Times New Roman" w:eastAsiaTheme="minorEastAsia" w:hAnsi="Times New Roman"/>
          <w:sz w:val="28"/>
          <w:szCs w:val="28"/>
        </w:rPr>
        <w:t>спектрі</w:t>
      </w:r>
      <w:proofErr w:type="spellEnd"/>
      <w:r>
        <w:rPr>
          <w:rFonts w:ascii="Times New Roman" w:eastAsiaTheme="minorEastAsia" w:hAnsi="Times New Roman"/>
          <w:sz w:val="28"/>
          <w:szCs w:val="28"/>
        </w:rPr>
        <w:t xml:space="preserve"> (</w:t>
      </w:r>
      <w:proofErr w:type="spellStart"/>
      <w:r w:rsidR="00DD19ED" w:rsidRPr="00F409DB">
        <w:rPr>
          <w:rFonts w:ascii="Times New Roman" w:eastAsiaTheme="minorEastAsia" w:hAnsi="Times New Roman"/>
          <w:sz w:val="28"/>
          <w:szCs w:val="28"/>
        </w:rPr>
        <w:t>сурет</w:t>
      </w:r>
      <w:proofErr w:type="spellEnd"/>
      <w:r w:rsidR="00DD19ED">
        <w:rPr>
          <w:rFonts w:ascii="Times New Roman" w:eastAsiaTheme="minorEastAsia" w:hAnsi="Times New Roman"/>
          <w:sz w:val="28"/>
          <w:szCs w:val="28"/>
        </w:rPr>
        <w:t xml:space="preserve"> </w:t>
      </w:r>
      <w:r>
        <w:rPr>
          <w:rFonts w:ascii="Times New Roman" w:eastAsiaTheme="minorEastAsia" w:hAnsi="Times New Roman"/>
          <w:sz w:val="28"/>
          <w:szCs w:val="28"/>
        </w:rPr>
        <w:t>1</w:t>
      </w:r>
      <w:r>
        <w:rPr>
          <w:rFonts w:ascii="Times New Roman" w:eastAsiaTheme="minorEastAsia" w:hAnsi="Times New Roman"/>
          <w:sz w:val="28"/>
          <w:szCs w:val="28"/>
          <w:lang w:val="kk-KZ"/>
        </w:rPr>
        <w:t>.9</w:t>
      </w:r>
      <w:r w:rsidRPr="00F409DB">
        <w:rPr>
          <w:rFonts w:ascii="Times New Roman" w:eastAsiaTheme="minorEastAsia" w:hAnsi="Times New Roman"/>
          <w:sz w:val="28"/>
          <w:szCs w:val="28"/>
        </w:rPr>
        <w:t xml:space="preserve">) </w:t>
      </w:r>
      <w:r w:rsidRPr="00555991">
        <w:rPr>
          <w:rFonts w:ascii="Times New Roman" w:eastAsiaTheme="minorEastAsia" w:hAnsi="Times New Roman"/>
          <w:bCs/>
          <w:sz w:val="28"/>
          <w:szCs w:val="28"/>
        </w:rPr>
        <w:t xml:space="preserve">10 </w:t>
      </w:r>
      <w:proofErr w:type="spellStart"/>
      <w:r w:rsidRPr="00555991">
        <w:rPr>
          <w:rFonts w:ascii="Times New Roman" w:eastAsiaTheme="minorEastAsia" w:hAnsi="Times New Roman"/>
          <w:bCs/>
          <w:sz w:val="28"/>
          <w:szCs w:val="28"/>
        </w:rPr>
        <w:t>күшті</w:t>
      </w:r>
      <w:proofErr w:type="spellEnd"/>
      <w:r w:rsidRPr="00555991">
        <w:rPr>
          <w:rFonts w:ascii="Times New Roman" w:eastAsiaTheme="minorEastAsia" w:hAnsi="Times New Roman"/>
          <w:bCs/>
          <w:sz w:val="28"/>
          <w:szCs w:val="28"/>
        </w:rPr>
        <w:t xml:space="preserve"> </w:t>
      </w:r>
      <w:proofErr w:type="spellStart"/>
      <w:r w:rsidRPr="00555991">
        <w:rPr>
          <w:rFonts w:ascii="Times New Roman" w:eastAsiaTheme="minorEastAsia" w:hAnsi="Times New Roman"/>
          <w:bCs/>
          <w:sz w:val="28"/>
          <w:szCs w:val="28"/>
        </w:rPr>
        <w:t>сызықты</w:t>
      </w:r>
      <w:proofErr w:type="spellEnd"/>
      <w:r w:rsidRPr="00F409DB">
        <w:rPr>
          <w:rFonts w:ascii="Times New Roman" w:eastAsiaTheme="minorEastAsia" w:hAnsi="Times New Roman"/>
          <w:sz w:val="28"/>
          <w:szCs w:val="28"/>
        </w:rPr>
        <w:t xml:space="preserve"> </w:t>
      </w:r>
      <w:proofErr w:type="spellStart"/>
      <w:r w:rsidRPr="00F409DB">
        <w:rPr>
          <w:rFonts w:ascii="Times New Roman" w:eastAsiaTheme="minorEastAsia" w:hAnsi="Times New Roman"/>
          <w:sz w:val="28"/>
          <w:szCs w:val="28"/>
        </w:rPr>
        <w:t>көрсетеді</w:t>
      </w:r>
      <w:proofErr w:type="spellEnd"/>
      <w:r w:rsidR="009555B8" w:rsidRPr="009555B8">
        <w:rPr>
          <w:rFonts w:ascii="Times New Roman" w:eastAsiaTheme="minorEastAsia" w:hAnsi="Times New Roman"/>
          <w:sz w:val="28"/>
          <w:szCs w:val="28"/>
        </w:rPr>
        <w:t xml:space="preserve"> [4</w:t>
      </w:r>
      <w:r w:rsidR="009555B8" w:rsidRPr="0071473E">
        <w:rPr>
          <w:rFonts w:ascii="Times New Roman" w:eastAsiaTheme="minorEastAsia" w:hAnsi="Times New Roman"/>
          <w:sz w:val="28"/>
          <w:szCs w:val="28"/>
        </w:rPr>
        <w:t>8</w:t>
      </w:r>
      <w:r w:rsidR="009555B8" w:rsidRPr="009555B8">
        <w:rPr>
          <w:rFonts w:ascii="Times New Roman" w:eastAsiaTheme="minorEastAsia" w:hAnsi="Times New Roman"/>
          <w:sz w:val="28"/>
          <w:szCs w:val="28"/>
        </w:rPr>
        <w:t>]</w:t>
      </w:r>
      <w:r w:rsidRPr="00F409DB">
        <w:rPr>
          <w:rFonts w:ascii="Times New Roman" w:eastAsiaTheme="minorEastAsia" w:hAnsi="Times New Roman"/>
          <w:sz w:val="28"/>
          <w:szCs w:val="28"/>
        </w:rPr>
        <w:t xml:space="preserve">. </w:t>
      </w:r>
      <w:r w:rsidRPr="00FD7C71">
        <w:rPr>
          <w:rFonts w:ascii="Times New Roman" w:eastAsiaTheme="minorEastAsia" w:hAnsi="Times New Roman"/>
          <w:sz w:val="28"/>
          <w:szCs w:val="28"/>
          <w:lang w:val="kk-KZ"/>
        </w:rPr>
        <w:t>Алғаш рет Стэнтон мен Ньютон жүргізген есептеулерге сәйкес, C</w:t>
      </w:r>
      <w:r w:rsidRPr="00FD7C71">
        <w:rPr>
          <w:rFonts w:ascii="Times New Roman" w:eastAsiaTheme="minorEastAsia" w:hAnsi="Times New Roman"/>
          <w:sz w:val="28"/>
          <w:szCs w:val="28"/>
          <w:vertAlign w:val="subscript"/>
          <w:lang w:val="kk-KZ"/>
        </w:rPr>
        <w:t>60</w:t>
      </w:r>
      <w:r w:rsidRPr="00FD7C71">
        <w:rPr>
          <w:rFonts w:ascii="Times New Roman" w:eastAsiaTheme="minorEastAsia" w:hAnsi="Times New Roman"/>
          <w:sz w:val="28"/>
          <w:szCs w:val="28"/>
          <w:lang w:val="kk-KZ"/>
        </w:rPr>
        <w:t xml:space="preserve"> молекуласындағы қалыпты тербеліс режимдері жиілігіне қарай екі топқа бөлінеді: </w:t>
      </w:r>
      <w:r w:rsidRPr="00FD7C71">
        <w:rPr>
          <w:rFonts w:ascii="Times New Roman" w:eastAsiaTheme="minorEastAsia" w:hAnsi="Times New Roman"/>
          <w:bCs/>
          <w:sz w:val="28"/>
          <w:szCs w:val="28"/>
          <w:lang w:val="kk-KZ"/>
        </w:rPr>
        <w:t>1000 см⁻¹-ден жоғары жиіліктерде</w:t>
      </w:r>
      <w:r w:rsidRPr="00FD7C71">
        <w:rPr>
          <w:rFonts w:ascii="Times New Roman" w:eastAsiaTheme="minorEastAsia" w:hAnsi="Times New Roman"/>
          <w:sz w:val="28"/>
          <w:szCs w:val="28"/>
          <w:lang w:val="kk-KZ"/>
        </w:rPr>
        <w:t xml:space="preserve"> көміртек атомдарының ығысулары негізінен молекула бетіне жанама (тангенциалды) бағытталады, ал </w:t>
      </w:r>
      <w:r w:rsidRPr="00FD7C71">
        <w:rPr>
          <w:rFonts w:ascii="Times New Roman" w:eastAsiaTheme="minorEastAsia" w:hAnsi="Times New Roman"/>
          <w:bCs/>
          <w:sz w:val="28"/>
          <w:szCs w:val="28"/>
          <w:lang w:val="kk-KZ"/>
        </w:rPr>
        <w:t>800 см⁻¹-ден төмен жиіліктерде</w:t>
      </w:r>
      <w:r w:rsidRPr="00FD7C71">
        <w:rPr>
          <w:rFonts w:ascii="Times New Roman" w:eastAsiaTheme="minorEastAsia" w:hAnsi="Times New Roman"/>
          <w:sz w:val="28"/>
          <w:szCs w:val="28"/>
          <w:lang w:val="kk-KZ"/>
        </w:rPr>
        <w:t xml:space="preserve"> ығысулары радиалды бағытта болады</w:t>
      </w:r>
      <w:r w:rsidR="009555B8" w:rsidRPr="009555B8">
        <w:rPr>
          <w:rFonts w:ascii="Times New Roman" w:eastAsiaTheme="minorEastAsia" w:hAnsi="Times New Roman"/>
          <w:sz w:val="28"/>
          <w:szCs w:val="28"/>
        </w:rPr>
        <w:t xml:space="preserve"> [47-49]</w:t>
      </w:r>
      <w:r w:rsidRPr="00FD7C71">
        <w:rPr>
          <w:rFonts w:ascii="Times New Roman" w:eastAsiaTheme="minorEastAsia" w:hAnsi="Times New Roman"/>
          <w:sz w:val="28"/>
          <w:szCs w:val="28"/>
          <w:lang w:val="kk-KZ"/>
        </w:rPr>
        <w:t xml:space="preserve">. </w:t>
      </w:r>
    </w:p>
    <w:p w:rsidR="00E33E01" w:rsidRPr="00DC5CE2" w:rsidRDefault="00E33E01" w:rsidP="00E33E01">
      <w:pPr>
        <w:spacing w:after="0" w:line="240" w:lineRule="auto"/>
        <w:ind w:firstLine="709"/>
        <w:jc w:val="both"/>
        <w:rPr>
          <w:rFonts w:ascii="Times New Roman" w:eastAsiaTheme="minorEastAsia" w:hAnsi="Times New Roman"/>
          <w:sz w:val="28"/>
          <w:szCs w:val="28"/>
          <w:lang w:val="kk-KZ"/>
        </w:rPr>
      </w:pPr>
    </w:p>
    <w:p w:rsidR="00E33E01" w:rsidRPr="00265929" w:rsidRDefault="00E33E01" w:rsidP="00E33E01">
      <w:pPr>
        <w:spacing w:after="0" w:line="240" w:lineRule="auto"/>
        <w:jc w:val="center"/>
        <w:rPr>
          <w:rStyle w:val="fontstyle01"/>
          <w:rFonts w:ascii="Times New Roman" w:hAnsi="Times New Roman"/>
          <w:sz w:val="28"/>
          <w:szCs w:val="28"/>
        </w:rPr>
      </w:pPr>
      <w:r w:rsidRPr="00FD7C71">
        <w:rPr>
          <w:rStyle w:val="fontstyle01"/>
          <w:rFonts w:ascii="Times New Roman" w:hAnsi="Times New Roman"/>
          <w:noProof/>
          <w:sz w:val="28"/>
          <w:szCs w:val="28"/>
          <w:lang w:val="en-US"/>
        </w:rPr>
        <w:lastRenderedPageBreak/>
        <w:drawing>
          <wp:inline distT="0" distB="0" distL="0" distR="0" wp14:anchorId="25827449" wp14:editId="18B3ED16">
            <wp:extent cx="3495765" cy="2200275"/>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573461" cy="2249178"/>
                    </a:xfrm>
                    <a:prstGeom prst="rect">
                      <a:avLst/>
                    </a:prstGeom>
                  </pic:spPr>
                </pic:pic>
              </a:graphicData>
            </a:graphic>
          </wp:inline>
        </w:drawing>
      </w:r>
    </w:p>
    <w:p w:rsidR="00E33E01" w:rsidRPr="00265929" w:rsidRDefault="00E33E01" w:rsidP="00E33E01">
      <w:pPr>
        <w:spacing w:after="0" w:line="240" w:lineRule="auto"/>
        <w:jc w:val="center"/>
        <w:rPr>
          <w:rStyle w:val="fontstyle01"/>
          <w:rFonts w:ascii="Times New Roman" w:hAnsi="Times New Roman"/>
          <w:sz w:val="28"/>
          <w:szCs w:val="28"/>
        </w:rPr>
      </w:pPr>
    </w:p>
    <w:p w:rsidR="00E33E01" w:rsidRPr="009555B8" w:rsidRDefault="00DD19ED" w:rsidP="00E33E01">
      <w:pPr>
        <w:spacing w:after="0" w:line="240" w:lineRule="auto"/>
        <w:jc w:val="center"/>
        <w:rPr>
          <w:rFonts w:ascii="Times New Roman" w:hAnsi="Times New Roman"/>
          <w:color w:val="000000"/>
          <w:sz w:val="28"/>
          <w:szCs w:val="28"/>
        </w:rPr>
      </w:pPr>
      <w:r>
        <w:rPr>
          <w:rFonts w:ascii="Times New Roman" w:hAnsi="Times New Roman"/>
          <w:color w:val="000000"/>
          <w:sz w:val="28"/>
          <w:szCs w:val="28"/>
          <w:lang w:val="kk-KZ"/>
        </w:rPr>
        <w:t xml:space="preserve">Сурет </w:t>
      </w:r>
      <w:r w:rsidR="00E33E01">
        <w:rPr>
          <w:rFonts w:ascii="Times New Roman" w:hAnsi="Times New Roman"/>
          <w:color w:val="000000"/>
          <w:sz w:val="28"/>
          <w:szCs w:val="28"/>
          <w:lang w:val="kk-KZ"/>
        </w:rPr>
        <w:t xml:space="preserve">1.9. </w:t>
      </w:r>
      <w:r w:rsidR="00E33E01" w:rsidRPr="00DD19ED">
        <w:rPr>
          <w:rFonts w:ascii="Times New Roman" w:hAnsi="Times New Roman"/>
          <w:i/>
          <w:color w:val="000000"/>
          <w:sz w:val="28"/>
          <w:szCs w:val="28"/>
          <w:lang w:val="kk-KZ"/>
        </w:rPr>
        <w:t>T</w:t>
      </w:r>
      <w:r w:rsidR="00E33E01" w:rsidRPr="00A5634D">
        <w:rPr>
          <w:rFonts w:ascii="Times New Roman" w:hAnsi="Times New Roman"/>
          <w:color w:val="000000"/>
          <w:sz w:val="28"/>
          <w:szCs w:val="28"/>
          <w:lang w:val="kk-KZ"/>
        </w:rPr>
        <w:t xml:space="preserve"> = 300K </w:t>
      </w:r>
      <w:r w:rsidR="00E33E01">
        <w:rPr>
          <w:rFonts w:ascii="Times New Roman" w:hAnsi="Times New Roman"/>
          <w:color w:val="000000"/>
          <w:sz w:val="28"/>
          <w:szCs w:val="28"/>
          <w:lang w:val="kk-KZ"/>
        </w:rPr>
        <w:t>температурадағы қатты С</w:t>
      </w:r>
      <w:r w:rsidR="00E33E01" w:rsidRPr="00A5634D">
        <w:rPr>
          <w:rFonts w:ascii="Times New Roman" w:hAnsi="Times New Roman"/>
          <w:color w:val="000000"/>
          <w:sz w:val="28"/>
          <w:szCs w:val="28"/>
          <w:vertAlign w:val="subscript"/>
          <w:lang w:val="kk-KZ"/>
        </w:rPr>
        <w:t>60</w:t>
      </w:r>
      <w:r w:rsidR="00E33E01">
        <w:rPr>
          <w:rFonts w:ascii="Times New Roman" w:hAnsi="Times New Roman"/>
          <w:color w:val="000000"/>
          <w:sz w:val="28"/>
          <w:szCs w:val="28"/>
          <w:lang w:val="kk-KZ"/>
        </w:rPr>
        <w:t xml:space="preserve"> фуллеренінің Рамандық спектрлері</w:t>
      </w:r>
      <w:r w:rsidR="009555B8" w:rsidRPr="009555B8">
        <w:rPr>
          <w:rFonts w:ascii="Times New Roman" w:hAnsi="Times New Roman"/>
          <w:color w:val="000000"/>
          <w:sz w:val="28"/>
          <w:szCs w:val="28"/>
        </w:rPr>
        <w:t xml:space="preserve"> [48]</w:t>
      </w:r>
    </w:p>
    <w:p w:rsidR="00E33E01" w:rsidRPr="00A5634D" w:rsidRDefault="00E33E01" w:rsidP="00E33E01">
      <w:pPr>
        <w:spacing w:after="0" w:line="240" w:lineRule="auto"/>
        <w:jc w:val="center"/>
        <w:rPr>
          <w:rFonts w:ascii="Times New Roman" w:hAnsi="Times New Roman"/>
          <w:color w:val="000000"/>
          <w:sz w:val="28"/>
          <w:szCs w:val="28"/>
          <w:lang w:val="kk-KZ"/>
        </w:rPr>
      </w:pPr>
    </w:p>
    <w:p w:rsidR="00E33E01" w:rsidRPr="008A4FB6" w:rsidRDefault="0071473E" w:rsidP="00E33E01">
      <w:pPr>
        <w:spacing w:after="0" w:line="240" w:lineRule="auto"/>
        <w:ind w:firstLine="709"/>
        <w:jc w:val="both"/>
        <w:rPr>
          <w:rFonts w:ascii="Times New Roman" w:eastAsiaTheme="minorEastAsia" w:hAnsi="Times New Roman"/>
          <w:sz w:val="28"/>
          <w:szCs w:val="28"/>
          <w:lang w:val="kk-KZ"/>
        </w:rPr>
      </w:pPr>
      <w:r w:rsidRPr="00792043">
        <w:rPr>
          <w:rFonts w:ascii="Times New Roman" w:eastAsiaTheme="minorEastAsia" w:hAnsi="Times New Roman"/>
          <w:sz w:val="28"/>
          <w:szCs w:val="28"/>
        </w:rPr>
        <w:t>C</w:t>
      </w:r>
      <w:r w:rsidRPr="00430FD7">
        <w:rPr>
          <w:rFonts w:ascii="Times New Roman" w:eastAsiaTheme="minorEastAsia" w:hAnsi="Times New Roman"/>
          <w:sz w:val="28"/>
          <w:szCs w:val="28"/>
          <w:vertAlign w:val="subscript"/>
        </w:rPr>
        <w:t>60</w:t>
      </w:r>
      <w:r w:rsidRPr="00792043">
        <w:rPr>
          <w:rFonts w:ascii="Times New Roman" w:eastAsiaTheme="minorEastAsia" w:hAnsi="Times New Roman"/>
          <w:sz w:val="28"/>
          <w:szCs w:val="28"/>
        </w:rPr>
        <w:t xml:space="preserve"> </w:t>
      </w:r>
      <w:proofErr w:type="spellStart"/>
      <w:r w:rsidRPr="00792043">
        <w:rPr>
          <w:rFonts w:ascii="Times New Roman" w:eastAsiaTheme="minorEastAsia" w:hAnsi="Times New Roman"/>
          <w:sz w:val="28"/>
          <w:szCs w:val="28"/>
        </w:rPr>
        <w:t>молекуласы</w:t>
      </w:r>
      <w:proofErr w:type="spellEnd"/>
      <w:r>
        <w:rPr>
          <w:rFonts w:ascii="Times New Roman" w:eastAsiaTheme="minorEastAsia" w:hAnsi="Times New Roman"/>
          <w:sz w:val="28"/>
          <w:szCs w:val="28"/>
        </w:rPr>
        <w:t>,</w:t>
      </w:r>
      <w:r w:rsidRPr="00792043">
        <w:rPr>
          <w:rFonts w:ascii="Times New Roman" w:eastAsiaTheme="minorEastAsia" w:hAnsi="Times New Roman"/>
          <w:sz w:val="28"/>
          <w:szCs w:val="28"/>
        </w:rPr>
        <w:t xml:space="preserve"> </w:t>
      </w:r>
      <w:proofErr w:type="spellStart"/>
      <w:r w:rsidRPr="00792043">
        <w:rPr>
          <w:rFonts w:ascii="Times New Roman" w:eastAsiaTheme="minorEastAsia" w:hAnsi="Times New Roman"/>
          <w:sz w:val="28"/>
          <w:szCs w:val="28"/>
        </w:rPr>
        <w:t>әдетте</w:t>
      </w:r>
      <w:proofErr w:type="spellEnd"/>
      <w:r>
        <w:rPr>
          <w:rFonts w:ascii="Times New Roman" w:eastAsiaTheme="minorEastAsia" w:hAnsi="Times New Roman"/>
          <w:sz w:val="28"/>
          <w:szCs w:val="28"/>
        </w:rPr>
        <w:t>,</w:t>
      </w:r>
      <w:r w:rsidRPr="00792043">
        <w:rPr>
          <w:rFonts w:ascii="Times New Roman" w:eastAsiaTheme="minorEastAsia" w:hAnsi="Times New Roman"/>
          <w:sz w:val="28"/>
          <w:szCs w:val="28"/>
        </w:rPr>
        <w:t xml:space="preserve"> </w:t>
      </w:r>
      <w:proofErr w:type="spellStart"/>
      <w:r w:rsidRPr="00792043">
        <w:rPr>
          <w:rFonts w:ascii="Times New Roman" w:eastAsiaTheme="minorEastAsia" w:hAnsi="Times New Roman"/>
          <w:bCs/>
          <w:sz w:val="28"/>
          <w:szCs w:val="28"/>
        </w:rPr>
        <w:t>диамагнитті</w:t>
      </w:r>
      <w:proofErr w:type="spellEnd"/>
      <w:r w:rsidRPr="00792043">
        <w:rPr>
          <w:rFonts w:ascii="Times New Roman" w:eastAsiaTheme="minorEastAsia" w:hAnsi="Times New Roman"/>
          <w:sz w:val="28"/>
          <w:szCs w:val="28"/>
        </w:rPr>
        <w:t xml:space="preserve"> </w:t>
      </w:r>
      <w:proofErr w:type="spellStart"/>
      <w:r w:rsidRPr="00792043">
        <w:rPr>
          <w:rFonts w:ascii="Times New Roman" w:eastAsiaTheme="minorEastAsia" w:hAnsi="Times New Roman"/>
          <w:sz w:val="28"/>
          <w:szCs w:val="28"/>
        </w:rPr>
        <w:t>болады</w:t>
      </w:r>
      <w:proofErr w:type="spellEnd"/>
      <w:r w:rsidRPr="00792043">
        <w:rPr>
          <w:rFonts w:ascii="Times New Roman" w:eastAsiaTheme="minorEastAsia" w:hAnsi="Times New Roman"/>
          <w:sz w:val="28"/>
          <w:szCs w:val="28"/>
        </w:rPr>
        <w:t xml:space="preserve">. </w:t>
      </w:r>
      <w:proofErr w:type="spellStart"/>
      <w:r w:rsidRPr="00792043">
        <w:rPr>
          <w:rFonts w:ascii="Times New Roman" w:eastAsiaTheme="minorEastAsia" w:hAnsi="Times New Roman"/>
          <w:sz w:val="28"/>
          <w:szCs w:val="28"/>
        </w:rPr>
        <w:t>Бұл</w:t>
      </w:r>
      <w:proofErr w:type="spellEnd"/>
      <w:r w:rsidRPr="00792043">
        <w:rPr>
          <w:rFonts w:ascii="Times New Roman" w:eastAsiaTheme="minorEastAsia" w:hAnsi="Times New Roman"/>
          <w:sz w:val="28"/>
          <w:szCs w:val="28"/>
        </w:rPr>
        <w:t xml:space="preserve"> </w:t>
      </w:r>
      <w:proofErr w:type="spellStart"/>
      <w:r w:rsidRPr="00792043">
        <w:rPr>
          <w:rFonts w:ascii="Times New Roman" w:eastAsiaTheme="minorEastAsia" w:hAnsi="Times New Roman"/>
          <w:sz w:val="28"/>
          <w:szCs w:val="28"/>
        </w:rPr>
        <w:t>дегеніміз</w:t>
      </w:r>
      <w:proofErr w:type="spellEnd"/>
      <w:r w:rsidRPr="00792043">
        <w:rPr>
          <w:rFonts w:ascii="Times New Roman" w:eastAsiaTheme="minorEastAsia" w:hAnsi="Times New Roman"/>
          <w:sz w:val="28"/>
          <w:szCs w:val="28"/>
        </w:rPr>
        <w:t xml:space="preserve"> – </w:t>
      </w:r>
      <w:proofErr w:type="spellStart"/>
      <w:r w:rsidRPr="00792043">
        <w:rPr>
          <w:rFonts w:ascii="Times New Roman" w:eastAsiaTheme="minorEastAsia" w:hAnsi="Times New Roman"/>
          <w:sz w:val="28"/>
          <w:szCs w:val="28"/>
        </w:rPr>
        <w:t>ол</w:t>
      </w:r>
      <w:proofErr w:type="spellEnd"/>
      <w:r w:rsidRPr="00792043">
        <w:rPr>
          <w:rFonts w:ascii="Times New Roman" w:eastAsiaTheme="minorEastAsia" w:hAnsi="Times New Roman"/>
          <w:sz w:val="28"/>
          <w:szCs w:val="28"/>
        </w:rPr>
        <w:t xml:space="preserve"> </w:t>
      </w:r>
      <w:proofErr w:type="spellStart"/>
      <w:r w:rsidRPr="00792043">
        <w:rPr>
          <w:rFonts w:ascii="Times New Roman" w:eastAsiaTheme="minorEastAsia" w:hAnsi="Times New Roman"/>
          <w:sz w:val="28"/>
          <w:szCs w:val="28"/>
        </w:rPr>
        <w:t>сыртқы</w:t>
      </w:r>
      <w:proofErr w:type="spellEnd"/>
      <w:r w:rsidRPr="00792043">
        <w:rPr>
          <w:rFonts w:ascii="Times New Roman" w:eastAsiaTheme="minorEastAsia" w:hAnsi="Times New Roman"/>
          <w:sz w:val="28"/>
          <w:szCs w:val="28"/>
        </w:rPr>
        <w:t xml:space="preserve"> магнит </w:t>
      </w:r>
      <w:proofErr w:type="spellStart"/>
      <w:r w:rsidRPr="00792043">
        <w:rPr>
          <w:rFonts w:ascii="Times New Roman" w:eastAsiaTheme="minorEastAsia" w:hAnsi="Times New Roman"/>
          <w:sz w:val="28"/>
          <w:szCs w:val="28"/>
        </w:rPr>
        <w:t>өрісіне</w:t>
      </w:r>
      <w:proofErr w:type="spellEnd"/>
      <w:r w:rsidRPr="00792043">
        <w:rPr>
          <w:rFonts w:ascii="Times New Roman" w:eastAsiaTheme="minorEastAsia" w:hAnsi="Times New Roman"/>
          <w:sz w:val="28"/>
          <w:szCs w:val="28"/>
        </w:rPr>
        <w:t xml:space="preserve"> </w:t>
      </w:r>
      <w:proofErr w:type="spellStart"/>
      <w:r w:rsidRPr="00792043">
        <w:rPr>
          <w:rFonts w:ascii="Times New Roman" w:eastAsiaTheme="minorEastAsia" w:hAnsi="Times New Roman"/>
          <w:sz w:val="28"/>
          <w:szCs w:val="28"/>
        </w:rPr>
        <w:t>тартылмайды</w:t>
      </w:r>
      <w:proofErr w:type="spellEnd"/>
      <w:r w:rsidRPr="00792043">
        <w:rPr>
          <w:rFonts w:ascii="Times New Roman" w:eastAsiaTheme="minorEastAsia" w:hAnsi="Times New Roman"/>
          <w:sz w:val="28"/>
          <w:szCs w:val="28"/>
        </w:rPr>
        <w:t xml:space="preserve">, </w:t>
      </w:r>
      <w:proofErr w:type="spellStart"/>
      <w:r w:rsidRPr="00792043">
        <w:rPr>
          <w:rFonts w:ascii="Times New Roman" w:eastAsiaTheme="minorEastAsia" w:hAnsi="Times New Roman"/>
          <w:sz w:val="28"/>
          <w:szCs w:val="28"/>
        </w:rPr>
        <w:t>керісінше</w:t>
      </w:r>
      <w:proofErr w:type="spellEnd"/>
      <w:r w:rsidRPr="00792043">
        <w:rPr>
          <w:rFonts w:ascii="Times New Roman" w:eastAsiaTheme="minorEastAsia" w:hAnsi="Times New Roman"/>
          <w:sz w:val="28"/>
          <w:szCs w:val="28"/>
        </w:rPr>
        <w:t xml:space="preserve"> </w:t>
      </w:r>
      <w:proofErr w:type="spellStart"/>
      <w:r w:rsidRPr="00792043">
        <w:rPr>
          <w:rFonts w:ascii="Times New Roman" w:eastAsiaTheme="minorEastAsia" w:hAnsi="Times New Roman"/>
          <w:sz w:val="28"/>
          <w:szCs w:val="28"/>
        </w:rPr>
        <w:t>аздап</w:t>
      </w:r>
      <w:proofErr w:type="spellEnd"/>
      <w:r w:rsidRPr="00792043">
        <w:rPr>
          <w:rFonts w:ascii="Times New Roman" w:eastAsiaTheme="minorEastAsia" w:hAnsi="Times New Roman"/>
          <w:sz w:val="28"/>
          <w:szCs w:val="28"/>
        </w:rPr>
        <w:t xml:space="preserve"> </w:t>
      </w:r>
      <w:proofErr w:type="spellStart"/>
      <w:r w:rsidRPr="00792043">
        <w:rPr>
          <w:rFonts w:ascii="Times New Roman" w:eastAsiaTheme="minorEastAsia" w:hAnsi="Times New Roman"/>
          <w:sz w:val="28"/>
          <w:szCs w:val="28"/>
        </w:rPr>
        <w:t>тебіледі</w:t>
      </w:r>
      <w:proofErr w:type="spellEnd"/>
      <w:r w:rsidRPr="00792043">
        <w:rPr>
          <w:rFonts w:ascii="Times New Roman" w:eastAsiaTheme="minorEastAsia" w:hAnsi="Times New Roman"/>
          <w:sz w:val="28"/>
          <w:szCs w:val="28"/>
        </w:rPr>
        <w:t xml:space="preserve">. </w:t>
      </w:r>
      <w:proofErr w:type="spellStart"/>
      <w:r w:rsidRPr="00792043">
        <w:rPr>
          <w:rFonts w:ascii="Times New Roman" w:eastAsiaTheme="minorEastAsia" w:hAnsi="Times New Roman"/>
          <w:sz w:val="28"/>
          <w:szCs w:val="28"/>
        </w:rPr>
        <w:t>Мұның</w:t>
      </w:r>
      <w:proofErr w:type="spellEnd"/>
      <w:r w:rsidRPr="00792043">
        <w:rPr>
          <w:rFonts w:ascii="Times New Roman" w:eastAsiaTheme="minorEastAsia" w:hAnsi="Times New Roman"/>
          <w:sz w:val="28"/>
          <w:szCs w:val="28"/>
        </w:rPr>
        <w:t xml:space="preserve"> </w:t>
      </w:r>
      <w:proofErr w:type="spellStart"/>
      <w:r w:rsidRPr="00792043">
        <w:rPr>
          <w:rFonts w:ascii="Times New Roman" w:eastAsiaTheme="minorEastAsia" w:hAnsi="Times New Roman"/>
          <w:sz w:val="28"/>
          <w:szCs w:val="28"/>
        </w:rPr>
        <w:t>себебі</w:t>
      </w:r>
      <w:proofErr w:type="spellEnd"/>
      <w:r w:rsidRPr="00792043">
        <w:rPr>
          <w:rFonts w:ascii="Times New Roman" w:eastAsiaTheme="minorEastAsia" w:hAnsi="Times New Roman"/>
          <w:sz w:val="28"/>
          <w:szCs w:val="28"/>
        </w:rPr>
        <w:t xml:space="preserve"> – </w:t>
      </w:r>
      <w:proofErr w:type="spellStart"/>
      <w:r w:rsidRPr="00792043">
        <w:rPr>
          <w:rFonts w:ascii="Times New Roman" w:eastAsiaTheme="minorEastAsia" w:hAnsi="Times New Roman"/>
          <w:sz w:val="28"/>
          <w:szCs w:val="28"/>
        </w:rPr>
        <w:t>молекуладағы</w:t>
      </w:r>
      <w:proofErr w:type="spellEnd"/>
      <w:r w:rsidRPr="00792043">
        <w:rPr>
          <w:rFonts w:ascii="Times New Roman" w:eastAsiaTheme="minorEastAsia" w:hAnsi="Times New Roman"/>
          <w:sz w:val="28"/>
          <w:szCs w:val="28"/>
        </w:rPr>
        <w:t xml:space="preserve"> </w:t>
      </w:r>
      <w:proofErr w:type="spellStart"/>
      <w:r w:rsidRPr="00792043">
        <w:rPr>
          <w:rFonts w:ascii="Times New Roman" w:eastAsiaTheme="minorEastAsia" w:hAnsi="Times New Roman"/>
          <w:sz w:val="28"/>
          <w:szCs w:val="28"/>
        </w:rPr>
        <w:t>электрондардың</w:t>
      </w:r>
      <w:proofErr w:type="spellEnd"/>
      <w:r w:rsidRPr="00792043">
        <w:rPr>
          <w:rFonts w:ascii="Times New Roman" w:eastAsiaTheme="minorEastAsia" w:hAnsi="Times New Roman"/>
          <w:sz w:val="28"/>
          <w:szCs w:val="28"/>
        </w:rPr>
        <w:t xml:space="preserve"> </w:t>
      </w:r>
      <w:proofErr w:type="spellStart"/>
      <w:r w:rsidRPr="00792043">
        <w:rPr>
          <w:rFonts w:ascii="Times New Roman" w:eastAsiaTheme="minorEastAsia" w:hAnsi="Times New Roman"/>
          <w:sz w:val="28"/>
          <w:szCs w:val="28"/>
        </w:rPr>
        <w:t>орналасуы</w:t>
      </w:r>
      <w:proofErr w:type="spellEnd"/>
      <w:r w:rsidRPr="00792043">
        <w:rPr>
          <w:rFonts w:ascii="Times New Roman" w:eastAsiaTheme="minorEastAsia" w:hAnsi="Times New Roman"/>
          <w:sz w:val="28"/>
          <w:szCs w:val="28"/>
        </w:rPr>
        <w:t xml:space="preserve">: </w:t>
      </w:r>
      <w:proofErr w:type="spellStart"/>
      <w:r w:rsidRPr="00792043">
        <w:rPr>
          <w:rFonts w:ascii="Times New Roman" w:eastAsiaTheme="minorEastAsia" w:hAnsi="Times New Roman"/>
          <w:sz w:val="28"/>
          <w:szCs w:val="28"/>
        </w:rPr>
        <w:t>Хунд</w:t>
      </w:r>
      <w:proofErr w:type="spellEnd"/>
      <w:r w:rsidRPr="00792043">
        <w:rPr>
          <w:rFonts w:ascii="Times New Roman" w:eastAsiaTheme="minorEastAsia" w:hAnsi="Times New Roman"/>
          <w:sz w:val="28"/>
          <w:szCs w:val="28"/>
        </w:rPr>
        <w:t xml:space="preserve"> </w:t>
      </w:r>
      <w:proofErr w:type="spellStart"/>
      <w:r w:rsidRPr="00792043">
        <w:rPr>
          <w:rFonts w:ascii="Times New Roman" w:eastAsiaTheme="minorEastAsia" w:hAnsi="Times New Roman"/>
          <w:sz w:val="28"/>
          <w:szCs w:val="28"/>
        </w:rPr>
        <w:t>ережесіне</w:t>
      </w:r>
      <w:proofErr w:type="spellEnd"/>
      <w:r w:rsidRPr="00792043">
        <w:rPr>
          <w:rFonts w:ascii="Times New Roman" w:eastAsiaTheme="minorEastAsia" w:hAnsi="Times New Roman"/>
          <w:sz w:val="28"/>
          <w:szCs w:val="28"/>
        </w:rPr>
        <w:t xml:space="preserve"> </w:t>
      </w:r>
      <w:proofErr w:type="spellStart"/>
      <w:r w:rsidRPr="00792043">
        <w:rPr>
          <w:rFonts w:ascii="Times New Roman" w:eastAsiaTheme="minorEastAsia" w:hAnsi="Times New Roman"/>
          <w:sz w:val="28"/>
          <w:szCs w:val="28"/>
        </w:rPr>
        <w:t>сәйкес</w:t>
      </w:r>
      <w:proofErr w:type="spellEnd"/>
      <w:r w:rsidRPr="00792043">
        <w:rPr>
          <w:rFonts w:ascii="Times New Roman" w:eastAsiaTheme="minorEastAsia" w:hAnsi="Times New Roman"/>
          <w:sz w:val="28"/>
          <w:szCs w:val="28"/>
        </w:rPr>
        <w:t>, C</w:t>
      </w:r>
      <w:r w:rsidRPr="0016242F">
        <w:rPr>
          <w:rFonts w:ascii="Times New Roman" w:eastAsiaTheme="minorEastAsia" w:hAnsi="Times New Roman"/>
          <w:sz w:val="28"/>
          <w:szCs w:val="28"/>
          <w:vertAlign w:val="subscript"/>
        </w:rPr>
        <w:t>60</w:t>
      </w:r>
      <w:r w:rsidRPr="00792043">
        <w:rPr>
          <w:rFonts w:ascii="Times New Roman" w:eastAsiaTheme="minorEastAsia" w:hAnsi="Times New Roman"/>
          <w:sz w:val="28"/>
          <w:szCs w:val="28"/>
        </w:rPr>
        <w:t xml:space="preserve"> </w:t>
      </w:r>
      <w:proofErr w:type="spellStart"/>
      <w:r w:rsidRPr="00792043">
        <w:rPr>
          <w:rFonts w:ascii="Times New Roman" w:eastAsiaTheme="minorEastAsia" w:hAnsi="Times New Roman"/>
          <w:sz w:val="28"/>
          <w:szCs w:val="28"/>
        </w:rPr>
        <w:t>молекуласының</w:t>
      </w:r>
      <w:proofErr w:type="spellEnd"/>
      <w:r w:rsidRPr="00792043">
        <w:rPr>
          <w:rFonts w:ascii="Times New Roman" w:eastAsiaTheme="minorEastAsia" w:hAnsi="Times New Roman"/>
          <w:sz w:val="28"/>
          <w:szCs w:val="28"/>
        </w:rPr>
        <w:t xml:space="preserve"> </w:t>
      </w:r>
      <w:proofErr w:type="spellStart"/>
      <w:r w:rsidRPr="00792043">
        <w:rPr>
          <w:rFonts w:ascii="Times New Roman" w:eastAsiaTheme="minorEastAsia" w:hAnsi="Times New Roman"/>
          <w:sz w:val="28"/>
          <w:szCs w:val="28"/>
        </w:rPr>
        <w:t>негізгі</w:t>
      </w:r>
      <w:proofErr w:type="spellEnd"/>
      <w:r w:rsidRPr="00792043">
        <w:rPr>
          <w:rFonts w:ascii="Times New Roman" w:eastAsiaTheme="minorEastAsia" w:hAnsi="Times New Roman"/>
          <w:sz w:val="28"/>
          <w:szCs w:val="28"/>
        </w:rPr>
        <w:t xml:space="preserve"> </w:t>
      </w:r>
      <w:proofErr w:type="spellStart"/>
      <w:r w:rsidRPr="00792043">
        <w:rPr>
          <w:rFonts w:ascii="Times New Roman" w:eastAsiaTheme="minorEastAsia" w:hAnsi="Times New Roman"/>
          <w:sz w:val="28"/>
          <w:szCs w:val="28"/>
        </w:rPr>
        <w:t>күйі</w:t>
      </w:r>
      <w:proofErr w:type="spellEnd"/>
      <w:r w:rsidRPr="00792043">
        <w:rPr>
          <w:rFonts w:ascii="Times New Roman" w:eastAsiaTheme="minorEastAsia" w:hAnsi="Times New Roman"/>
          <w:sz w:val="28"/>
          <w:szCs w:val="28"/>
        </w:rPr>
        <w:t xml:space="preserve"> </w:t>
      </w:r>
      <w:r w:rsidRPr="00DD19ED">
        <w:rPr>
          <w:rFonts w:ascii="Times New Roman" w:eastAsiaTheme="minorEastAsia" w:hAnsi="Times New Roman"/>
          <w:i/>
          <w:sz w:val="28"/>
          <w:szCs w:val="28"/>
        </w:rPr>
        <w:t>J</w:t>
      </w:r>
      <w:r w:rsidRPr="00792043">
        <w:rPr>
          <w:rFonts w:ascii="Times New Roman" w:eastAsiaTheme="minorEastAsia" w:hAnsi="Times New Roman"/>
          <w:sz w:val="28"/>
          <w:szCs w:val="28"/>
        </w:rPr>
        <w:t xml:space="preserve"> = 0, </w:t>
      </w:r>
      <w:proofErr w:type="spellStart"/>
      <w:r w:rsidRPr="00792043">
        <w:rPr>
          <w:rFonts w:ascii="Times New Roman" w:eastAsiaTheme="minorEastAsia" w:hAnsi="Times New Roman"/>
          <w:sz w:val="28"/>
          <w:szCs w:val="28"/>
        </w:rPr>
        <w:t>яғни</w:t>
      </w:r>
      <w:proofErr w:type="spellEnd"/>
      <w:r w:rsidRPr="00792043">
        <w:rPr>
          <w:rFonts w:ascii="Times New Roman" w:eastAsiaTheme="minorEastAsia" w:hAnsi="Times New Roman"/>
          <w:sz w:val="28"/>
          <w:szCs w:val="28"/>
        </w:rPr>
        <w:t xml:space="preserve"> </w:t>
      </w:r>
      <w:proofErr w:type="spellStart"/>
      <w:r w:rsidRPr="00792043">
        <w:rPr>
          <w:rFonts w:ascii="Times New Roman" w:eastAsiaTheme="minorEastAsia" w:hAnsi="Times New Roman"/>
          <w:sz w:val="28"/>
          <w:szCs w:val="28"/>
        </w:rPr>
        <w:t>қосымша</w:t>
      </w:r>
      <w:proofErr w:type="spellEnd"/>
      <w:r w:rsidRPr="00792043">
        <w:rPr>
          <w:rFonts w:ascii="Times New Roman" w:eastAsiaTheme="minorEastAsia" w:hAnsi="Times New Roman"/>
          <w:sz w:val="28"/>
          <w:szCs w:val="28"/>
        </w:rPr>
        <w:t xml:space="preserve"> магнит </w:t>
      </w:r>
      <w:proofErr w:type="spellStart"/>
      <w:r w:rsidRPr="00792043">
        <w:rPr>
          <w:rFonts w:ascii="Times New Roman" w:eastAsiaTheme="minorEastAsia" w:hAnsi="Times New Roman"/>
          <w:sz w:val="28"/>
          <w:szCs w:val="28"/>
        </w:rPr>
        <w:t>моменті</w:t>
      </w:r>
      <w:proofErr w:type="spellEnd"/>
      <w:r w:rsidRPr="00792043">
        <w:rPr>
          <w:rFonts w:ascii="Times New Roman" w:eastAsiaTheme="minorEastAsia" w:hAnsi="Times New Roman"/>
          <w:sz w:val="28"/>
          <w:szCs w:val="28"/>
        </w:rPr>
        <w:t xml:space="preserve"> </w:t>
      </w:r>
      <w:proofErr w:type="spellStart"/>
      <w:r w:rsidRPr="00792043">
        <w:rPr>
          <w:rFonts w:ascii="Times New Roman" w:eastAsiaTheme="minorEastAsia" w:hAnsi="Times New Roman"/>
          <w:sz w:val="28"/>
          <w:szCs w:val="28"/>
        </w:rPr>
        <w:t>жоқ</w:t>
      </w:r>
      <w:proofErr w:type="spellEnd"/>
      <w:r w:rsidRPr="00792043">
        <w:rPr>
          <w:rFonts w:ascii="Times New Roman" w:eastAsiaTheme="minorEastAsia" w:hAnsi="Times New Roman"/>
          <w:sz w:val="28"/>
          <w:szCs w:val="28"/>
        </w:rPr>
        <w:t xml:space="preserve"> </w:t>
      </w:r>
      <w:proofErr w:type="spellStart"/>
      <w:r w:rsidRPr="00792043">
        <w:rPr>
          <w:rFonts w:ascii="Times New Roman" w:eastAsiaTheme="minorEastAsia" w:hAnsi="Times New Roman"/>
          <w:sz w:val="28"/>
          <w:szCs w:val="28"/>
        </w:rPr>
        <w:t>күйде</w:t>
      </w:r>
      <w:proofErr w:type="spellEnd"/>
      <w:r w:rsidRPr="00792043">
        <w:rPr>
          <w:rFonts w:ascii="Times New Roman" w:eastAsiaTheme="minorEastAsia" w:hAnsi="Times New Roman"/>
          <w:sz w:val="28"/>
          <w:szCs w:val="28"/>
        </w:rPr>
        <w:t xml:space="preserve"> </w:t>
      </w:r>
      <w:proofErr w:type="spellStart"/>
      <w:r w:rsidRPr="00792043">
        <w:rPr>
          <w:rFonts w:ascii="Times New Roman" w:eastAsiaTheme="minorEastAsia" w:hAnsi="Times New Roman"/>
          <w:sz w:val="28"/>
          <w:szCs w:val="28"/>
        </w:rPr>
        <w:t>болады</w:t>
      </w:r>
      <w:proofErr w:type="spellEnd"/>
      <w:r w:rsidRPr="00792043">
        <w:rPr>
          <w:rFonts w:ascii="Times New Roman" w:eastAsiaTheme="minorEastAsia" w:hAnsi="Times New Roman"/>
          <w:sz w:val="28"/>
          <w:szCs w:val="28"/>
        </w:rPr>
        <w:t>.</w:t>
      </w:r>
      <w:r>
        <w:rPr>
          <w:rFonts w:ascii="Times New Roman" w:eastAsiaTheme="minorEastAsia" w:hAnsi="Times New Roman"/>
          <w:sz w:val="28"/>
          <w:szCs w:val="28"/>
          <w:lang w:val="kk-KZ"/>
        </w:rPr>
        <w:t xml:space="preserve"> </w:t>
      </w:r>
      <w:r w:rsidRPr="00DC5CE2">
        <w:rPr>
          <w:rFonts w:ascii="Times New Roman" w:eastAsiaTheme="minorEastAsia" w:hAnsi="Times New Roman"/>
          <w:sz w:val="28"/>
          <w:szCs w:val="28"/>
          <w:lang w:val="kk-KZ"/>
        </w:rPr>
        <w:t>Бірақ егер C</w:t>
      </w:r>
      <w:r w:rsidRPr="00DC5CE2">
        <w:rPr>
          <w:rFonts w:ascii="Times New Roman" w:eastAsiaTheme="minorEastAsia" w:hAnsi="Times New Roman"/>
          <w:sz w:val="28"/>
          <w:szCs w:val="28"/>
          <w:vertAlign w:val="subscript"/>
          <w:lang w:val="kk-KZ"/>
        </w:rPr>
        <w:t>60</w:t>
      </w:r>
      <w:r w:rsidRPr="00DC5CE2">
        <w:rPr>
          <w:rFonts w:ascii="Times New Roman" w:eastAsiaTheme="minorEastAsia" w:hAnsi="Times New Roman"/>
          <w:sz w:val="28"/>
          <w:szCs w:val="28"/>
          <w:lang w:val="kk-KZ"/>
        </w:rPr>
        <w:t>-қа қоспа атомдар енгізілсе, оның магниттік қасиеті өзгеруі мүмкін.</w:t>
      </w:r>
      <w:r w:rsidRPr="0071473E">
        <w:rPr>
          <w:rFonts w:ascii="Times New Roman" w:eastAsiaTheme="minorEastAsia" w:hAnsi="Times New Roman"/>
          <w:sz w:val="28"/>
          <w:szCs w:val="28"/>
          <w:lang w:val="kk-KZ"/>
        </w:rPr>
        <w:t xml:space="preserve"> </w:t>
      </w:r>
      <w:r w:rsidR="00E33E01" w:rsidRPr="00DC5CE2">
        <w:rPr>
          <w:rFonts w:ascii="Times New Roman" w:eastAsiaTheme="minorEastAsia" w:hAnsi="Times New Roman"/>
          <w:sz w:val="28"/>
          <w:szCs w:val="28"/>
          <w:lang w:val="kk-KZ"/>
        </w:rPr>
        <w:t xml:space="preserve">Мысалы, кейбір қоспалар фуллеренді металл сияқты күйге ауыстырып, онда </w:t>
      </w:r>
      <w:r w:rsidR="00E33E01" w:rsidRPr="00DC5CE2">
        <w:rPr>
          <w:rFonts w:ascii="Times New Roman" w:eastAsiaTheme="minorEastAsia" w:hAnsi="Times New Roman"/>
          <w:bCs/>
          <w:sz w:val="28"/>
          <w:szCs w:val="28"/>
          <w:lang w:val="kk-KZ"/>
        </w:rPr>
        <w:t>Паули парамагнитизмі</w:t>
      </w:r>
      <w:r w:rsidR="00E33E01" w:rsidRPr="00DC5CE2">
        <w:rPr>
          <w:rFonts w:ascii="Times New Roman" w:eastAsiaTheme="minorEastAsia" w:hAnsi="Times New Roman"/>
          <w:sz w:val="28"/>
          <w:szCs w:val="28"/>
          <w:lang w:val="kk-KZ"/>
        </w:rPr>
        <w:t xml:space="preserve"> пайда болады (металдардағыдай әлсіз магниттік әсер). </w:t>
      </w:r>
      <w:r w:rsidR="00E33E01" w:rsidRPr="00E9564D">
        <w:rPr>
          <w:rFonts w:ascii="Times New Roman" w:eastAsiaTheme="minorEastAsia" w:hAnsi="Times New Roman"/>
          <w:sz w:val="28"/>
          <w:szCs w:val="28"/>
          <w:lang w:val="kk-KZ"/>
        </w:rPr>
        <w:t xml:space="preserve">Ал егер қоспа ретінде d- немесе f-деңгейінде бос электрондары бар иондар қолданылса, онда мұндай материал </w:t>
      </w:r>
      <w:r w:rsidR="00E33E01" w:rsidRPr="00E9564D">
        <w:rPr>
          <w:rFonts w:ascii="Times New Roman" w:eastAsiaTheme="minorEastAsia" w:hAnsi="Times New Roman"/>
          <w:bCs/>
          <w:sz w:val="28"/>
          <w:szCs w:val="28"/>
          <w:lang w:val="kk-KZ"/>
        </w:rPr>
        <w:t>парамагнитті</w:t>
      </w:r>
      <w:r w:rsidR="00E33E01" w:rsidRPr="00E9564D">
        <w:rPr>
          <w:rFonts w:ascii="Times New Roman" w:eastAsiaTheme="minorEastAsia" w:hAnsi="Times New Roman"/>
          <w:sz w:val="28"/>
          <w:szCs w:val="28"/>
          <w:lang w:val="kk-KZ"/>
        </w:rPr>
        <w:t xml:space="preserve"> болады, яғни магнит өрісіне тартылады. Сондықтан C</w:t>
      </w:r>
      <w:r w:rsidR="00E33E01" w:rsidRPr="00E9564D">
        <w:rPr>
          <w:rFonts w:ascii="Times New Roman" w:eastAsiaTheme="minorEastAsia" w:hAnsi="Times New Roman"/>
          <w:sz w:val="28"/>
          <w:szCs w:val="28"/>
          <w:vertAlign w:val="subscript"/>
          <w:lang w:val="kk-KZ"/>
        </w:rPr>
        <w:t>60</w:t>
      </w:r>
      <w:r w:rsidR="00E33E01" w:rsidRPr="00E9564D">
        <w:rPr>
          <w:rFonts w:ascii="Times New Roman" w:eastAsiaTheme="minorEastAsia" w:hAnsi="Times New Roman"/>
          <w:sz w:val="28"/>
          <w:szCs w:val="28"/>
          <w:lang w:val="kk-KZ"/>
        </w:rPr>
        <w:t xml:space="preserve"> ішіне әртүрлі иондарды енгізу арқылы магниттік қасиеттері бар фуллерендер жасауға болады.</w:t>
      </w:r>
      <w:r w:rsidR="00E33E01">
        <w:rPr>
          <w:rFonts w:ascii="Times New Roman" w:eastAsiaTheme="minorEastAsia" w:hAnsi="Times New Roman"/>
          <w:sz w:val="28"/>
          <w:szCs w:val="28"/>
          <w:lang w:val="kk-KZ"/>
        </w:rPr>
        <w:t xml:space="preserve"> </w:t>
      </w:r>
      <w:r w:rsidR="00E33E01" w:rsidRPr="00792043">
        <w:rPr>
          <w:rFonts w:ascii="Times New Roman" w:eastAsiaTheme="minorEastAsia" w:hAnsi="Times New Roman"/>
          <w:sz w:val="28"/>
          <w:szCs w:val="28"/>
          <w:lang w:val="kk-KZ"/>
        </w:rPr>
        <w:t xml:space="preserve">Қызығы, ең жиі қолданылатын эндоэдралды қоспалар – </w:t>
      </w:r>
      <w:r w:rsidR="00E33E01" w:rsidRPr="00792043">
        <w:rPr>
          <w:rFonts w:ascii="Times New Roman" w:eastAsiaTheme="minorEastAsia" w:hAnsi="Times New Roman"/>
          <w:bCs/>
          <w:sz w:val="28"/>
          <w:szCs w:val="28"/>
          <w:lang w:val="kk-KZ"/>
        </w:rPr>
        <w:t>La³⁺, Y³⁺ және Sc³⁺ иондары</w:t>
      </w:r>
      <w:r w:rsidR="00E33E01" w:rsidRPr="00792043">
        <w:rPr>
          <w:rFonts w:ascii="Times New Roman" w:eastAsiaTheme="minorEastAsia" w:hAnsi="Times New Roman"/>
          <w:sz w:val="28"/>
          <w:szCs w:val="28"/>
          <w:lang w:val="kk-KZ"/>
        </w:rPr>
        <w:t xml:space="preserve"> – өздері де </w:t>
      </w:r>
      <w:r w:rsidR="00E33E01" w:rsidRPr="00DD19ED">
        <w:rPr>
          <w:rFonts w:ascii="Times New Roman" w:eastAsiaTheme="minorEastAsia" w:hAnsi="Times New Roman"/>
          <w:i/>
          <w:sz w:val="28"/>
          <w:szCs w:val="28"/>
          <w:lang w:val="kk-KZ"/>
        </w:rPr>
        <w:t>J</w:t>
      </w:r>
      <w:r w:rsidR="00E33E01" w:rsidRPr="00792043">
        <w:rPr>
          <w:rFonts w:ascii="Times New Roman" w:eastAsiaTheme="minorEastAsia" w:hAnsi="Times New Roman"/>
          <w:sz w:val="28"/>
          <w:szCs w:val="28"/>
          <w:lang w:val="kk-KZ"/>
        </w:rPr>
        <w:t xml:space="preserve"> = 0 күйінде болады. Сондықтан мұндай иондар C</w:t>
      </w:r>
      <w:r w:rsidR="00E33E01" w:rsidRPr="00C76C0D">
        <w:rPr>
          <w:rFonts w:ascii="Times New Roman" w:eastAsiaTheme="minorEastAsia" w:hAnsi="Times New Roman"/>
          <w:sz w:val="28"/>
          <w:szCs w:val="28"/>
          <w:vertAlign w:val="subscript"/>
          <w:lang w:val="kk-KZ"/>
        </w:rPr>
        <w:t>60</w:t>
      </w:r>
      <w:r w:rsidR="00E33E01" w:rsidRPr="00792043">
        <w:rPr>
          <w:rFonts w:ascii="Times New Roman" w:eastAsiaTheme="minorEastAsia" w:hAnsi="Times New Roman"/>
          <w:sz w:val="28"/>
          <w:szCs w:val="28"/>
          <w:lang w:val="kk-KZ"/>
        </w:rPr>
        <w:t xml:space="preserve"> ішінде орналасқанда қосымша бұрмаланулар туғызбайды, тек молекуланың өз симметриясымен шектеледі.</w:t>
      </w:r>
      <w:r w:rsidR="00E33E01">
        <w:rPr>
          <w:rFonts w:ascii="Times New Roman" w:eastAsiaTheme="minorEastAsia" w:hAnsi="Times New Roman"/>
          <w:sz w:val="28"/>
          <w:szCs w:val="28"/>
          <w:lang w:val="kk-KZ"/>
        </w:rPr>
        <w:t xml:space="preserve"> </w:t>
      </w:r>
      <w:r w:rsidR="00E33E01" w:rsidRPr="00792043">
        <w:rPr>
          <w:rFonts w:ascii="Times New Roman" w:eastAsiaTheme="minorEastAsia" w:hAnsi="Times New Roman"/>
          <w:sz w:val="28"/>
          <w:szCs w:val="28"/>
          <w:lang w:val="kk-KZ"/>
        </w:rPr>
        <w:t xml:space="preserve">Алайда тәжірибелер көрсеткендей, кей жағдайларда фуллерендерде ерекше магниттік құбылыстар байқалады. Тағы бір қызықты мысал – органикалық молекула </w:t>
      </w:r>
      <w:r w:rsidR="00E33E01" w:rsidRPr="00792043">
        <w:rPr>
          <w:rFonts w:ascii="Times New Roman" w:eastAsiaTheme="minorEastAsia" w:hAnsi="Times New Roman"/>
          <w:bCs/>
          <w:sz w:val="28"/>
          <w:szCs w:val="28"/>
          <w:lang w:val="kk-KZ"/>
        </w:rPr>
        <w:t>TDAE</w:t>
      </w:r>
      <w:r w:rsidR="00E33E01" w:rsidRPr="00792043">
        <w:rPr>
          <w:rFonts w:ascii="Times New Roman" w:eastAsiaTheme="minorEastAsia" w:hAnsi="Times New Roman"/>
          <w:sz w:val="28"/>
          <w:szCs w:val="28"/>
          <w:lang w:val="kk-KZ"/>
        </w:rPr>
        <w:t>-нің (тетраксидиметиламиноэтилен) C</w:t>
      </w:r>
      <w:r w:rsidR="00E33E01" w:rsidRPr="00BB320E">
        <w:rPr>
          <w:rFonts w:ascii="Times New Roman" w:eastAsiaTheme="minorEastAsia" w:hAnsi="Times New Roman"/>
          <w:sz w:val="28"/>
          <w:szCs w:val="28"/>
          <w:vertAlign w:val="subscript"/>
          <w:lang w:val="kk-KZ"/>
        </w:rPr>
        <w:t>60</w:t>
      </w:r>
      <w:r w:rsidR="00E33E01" w:rsidRPr="00792043">
        <w:rPr>
          <w:rFonts w:ascii="Times New Roman" w:eastAsiaTheme="minorEastAsia" w:hAnsi="Times New Roman"/>
          <w:sz w:val="28"/>
          <w:szCs w:val="28"/>
          <w:lang w:val="kk-KZ"/>
        </w:rPr>
        <w:t xml:space="preserve">-пен қосылысы. </w:t>
      </w:r>
      <w:r w:rsidR="00E33E01" w:rsidRPr="008A4FB6">
        <w:rPr>
          <w:rFonts w:ascii="Times New Roman" w:eastAsiaTheme="minorEastAsia" w:hAnsi="Times New Roman"/>
          <w:sz w:val="28"/>
          <w:szCs w:val="28"/>
          <w:lang w:val="kk-KZ"/>
        </w:rPr>
        <w:t xml:space="preserve">Бұл кешен төмен температурада </w:t>
      </w:r>
      <w:r w:rsidR="00E33E01" w:rsidRPr="008A4FB6">
        <w:rPr>
          <w:rFonts w:ascii="Times New Roman" w:eastAsiaTheme="minorEastAsia" w:hAnsi="Times New Roman"/>
          <w:bCs/>
          <w:sz w:val="28"/>
          <w:szCs w:val="28"/>
          <w:lang w:val="kk-KZ"/>
        </w:rPr>
        <w:t>ферромагниттік</w:t>
      </w:r>
      <w:r w:rsidR="00E33E01" w:rsidRPr="008A4FB6">
        <w:rPr>
          <w:rFonts w:ascii="Times New Roman" w:eastAsiaTheme="minorEastAsia" w:hAnsi="Times New Roman"/>
          <w:sz w:val="28"/>
          <w:szCs w:val="28"/>
          <w:lang w:val="kk-KZ"/>
        </w:rPr>
        <w:t xml:space="preserve"> қасиет көрсетеді, яғни кәдімгі магнит сияқты әрекет етеді. Бірақ температура жоғарылағанда оның қасиеті Кюри</w:t>
      </w:r>
      <w:r w:rsidR="00E33E01">
        <w:rPr>
          <w:rFonts w:ascii="Times New Roman" w:eastAsiaTheme="minorEastAsia" w:hAnsi="Times New Roman"/>
          <w:sz w:val="28"/>
          <w:szCs w:val="28"/>
          <w:lang w:val="kk-KZ"/>
        </w:rPr>
        <w:t>-</w:t>
      </w:r>
      <w:r w:rsidR="00E33E01" w:rsidRPr="008A4FB6">
        <w:rPr>
          <w:rFonts w:ascii="Times New Roman" w:eastAsiaTheme="minorEastAsia" w:hAnsi="Times New Roman"/>
          <w:sz w:val="28"/>
          <w:szCs w:val="28"/>
          <w:lang w:val="kk-KZ"/>
        </w:rPr>
        <w:t>Вейс заңы бойынша өзгермейді, бұл да ерекше құбылыс болып саналады</w:t>
      </w:r>
      <w:r w:rsidR="00D26508" w:rsidRPr="00D26508">
        <w:rPr>
          <w:rFonts w:ascii="Times New Roman" w:eastAsiaTheme="minorEastAsia" w:hAnsi="Times New Roman"/>
          <w:sz w:val="28"/>
          <w:szCs w:val="28"/>
          <w:lang w:val="kk-KZ"/>
        </w:rPr>
        <w:t xml:space="preserve"> [50, 51]</w:t>
      </w:r>
      <w:r w:rsidR="00E33E01" w:rsidRPr="008A4FB6">
        <w:rPr>
          <w:rFonts w:ascii="Times New Roman" w:eastAsiaTheme="minorEastAsia" w:hAnsi="Times New Roman"/>
          <w:sz w:val="28"/>
          <w:szCs w:val="28"/>
          <w:lang w:val="kk-KZ"/>
        </w:rPr>
        <w:t>.</w:t>
      </w:r>
    </w:p>
    <w:p w:rsidR="00E33E01" w:rsidRPr="008A4FB6" w:rsidRDefault="00E33E01" w:rsidP="00E33E01">
      <w:pPr>
        <w:pStyle w:val="a9"/>
        <w:shd w:val="clear" w:color="auto" w:fill="FFFFFF"/>
        <w:spacing w:before="0" w:beforeAutospacing="0" w:after="0" w:afterAutospacing="0"/>
        <w:ind w:firstLine="709"/>
        <w:jc w:val="both"/>
        <w:rPr>
          <w:color w:val="000000"/>
          <w:sz w:val="28"/>
          <w:szCs w:val="28"/>
          <w:lang w:val="kk-KZ"/>
        </w:rPr>
      </w:pPr>
      <w:r w:rsidRPr="00265929">
        <w:rPr>
          <w:sz w:val="28"/>
          <w:szCs w:val="28"/>
          <w:lang w:val="kk-KZ"/>
        </w:rPr>
        <w:t xml:space="preserve">Фуллерендердің жылуөткізгіштігі өте төмен, әсіресе графен сияқты басқа көміртекті материалдармен салыстырғанда: </w:t>
      </w:r>
      <w:r w:rsidRPr="00412DCD">
        <w:rPr>
          <w:i/>
          <w:sz w:val="28"/>
          <w:szCs w:val="28"/>
          <w:lang w:val="kk-KZ"/>
        </w:rPr>
        <w:t>K</w:t>
      </w:r>
      <w:r w:rsidRPr="00412DCD">
        <w:rPr>
          <w:i/>
          <w:sz w:val="28"/>
          <w:szCs w:val="28"/>
          <w:vertAlign w:val="subscript"/>
          <w:lang w:val="kk-KZ"/>
        </w:rPr>
        <w:t>G</w:t>
      </w:r>
      <w:r w:rsidRPr="00265929">
        <w:rPr>
          <w:sz w:val="28"/>
          <w:szCs w:val="28"/>
          <w:lang w:val="kk-KZ"/>
        </w:rPr>
        <w:t xml:space="preserve"> = 5·10³ Вт/(м·К); </w:t>
      </w:r>
      <w:r w:rsidRPr="00412DCD">
        <w:rPr>
          <w:i/>
          <w:sz w:val="28"/>
          <w:szCs w:val="28"/>
          <w:lang w:val="kk-KZ"/>
        </w:rPr>
        <w:t>К</w:t>
      </w:r>
      <w:r w:rsidRPr="00412DCD">
        <w:rPr>
          <w:bCs/>
          <w:i/>
          <w:sz w:val="28"/>
          <w:szCs w:val="28"/>
          <w:vertAlign w:val="subscript"/>
          <w:lang w:val="kk-KZ"/>
        </w:rPr>
        <w:t>C60</w:t>
      </w:r>
      <w:r w:rsidRPr="00265929">
        <w:rPr>
          <w:b/>
          <w:bCs/>
          <w:sz w:val="28"/>
          <w:szCs w:val="28"/>
          <w:lang w:val="kk-KZ"/>
        </w:rPr>
        <w:t xml:space="preserve"> =</w:t>
      </w:r>
      <w:r w:rsidRPr="00265929">
        <w:rPr>
          <w:sz w:val="28"/>
          <w:szCs w:val="28"/>
          <w:lang w:val="kk-KZ"/>
        </w:rPr>
        <w:t xml:space="preserve"> 0,2 Вт/(м·К)</w:t>
      </w:r>
      <w:r w:rsidR="00D26508" w:rsidRPr="00D26508">
        <w:rPr>
          <w:sz w:val="28"/>
          <w:szCs w:val="28"/>
          <w:lang w:val="kk-KZ"/>
        </w:rPr>
        <w:t xml:space="preserve"> [52]</w:t>
      </w:r>
      <w:r w:rsidRPr="00265929">
        <w:rPr>
          <w:sz w:val="28"/>
          <w:szCs w:val="28"/>
          <w:lang w:val="kk-KZ"/>
        </w:rPr>
        <w:t xml:space="preserve">. Фуллерендерде жылу энергиясын тасымалдайтын заряд тасымалдаушылар аз болғандықтан, жылуөткізгіштікке негізінен атом тербелістері (фонондар) үлес қосады. Фуллерендердің жылуөткізгіштігі графитке қарағанда, шамамен, үш есе төмен. Бұған басты себеп – фуллерендерде көп ақаулардың болуы, олар заряд тасымалдаушыларды шашыратып, жылу тасымалдау қабілетін азайтады. Сонымен қатар, фуллерен ішіндегі фонондар </w:t>
      </w:r>
      <w:r w:rsidRPr="00265929">
        <w:rPr>
          <w:sz w:val="28"/>
          <w:szCs w:val="28"/>
          <w:lang w:val="kk-KZ"/>
        </w:rPr>
        <w:lastRenderedPageBreak/>
        <w:t>төмен жиілікті болып келеді, сондықтан олар да жылуөткізгіштікке айтарлықтай үлес қоспайды.</w:t>
      </w:r>
      <w:r>
        <w:rPr>
          <w:sz w:val="28"/>
          <w:szCs w:val="28"/>
          <w:lang w:val="kk-KZ"/>
        </w:rPr>
        <w:t xml:space="preserve"> </w:t>
      </w:r>
      <w:r w:rsidRPr="00500C90">
        <w:rPr>
          <w:color w:val="000000"/>
          <w:sz w:val="28"/>
          <w:szCs w:val="28"/>
          <w:lang w:val="kk-KZ"/>
        </w:rPr>
        <w:t xml:space="preserve">Фуллерендердің </w:t>
      </w:r>
      <w:r w:rsidRPr="00500C90">
        <w:rPr>
          <w:bCs/>
          <w:color w:val="000000"/>
          <w:sz w:val="28"/>
          <w:szCs w:val="28"/>
          <w:lang w:val="kk-KZ"/>
        </w:rPr>
        <w:t>жылулық қасиеттері</w:t>
      </w:r>
      <w:r w:rsidRPr="00500C90">
        <w:rPr>
          <w:color w:val="000000"/>
          <w:sz w:val="28"/>
          <w:szCs w:val="28"/>
          <w:lang w:val="kk-KZ"/>
        </w:rPr>
        <w:t xml:space="preserve"> олардың нақты құрылымына және температураға байланысты өзгеріп отырады. Әдетте жылулық қасиеттерге жылусыйымдылық, тордың жылулық ұлғаю коэффициенті және жылу өткізгіштік, сондай-ақ термоэлектрлік қуат сияқты параметрлер жатады. Фуллерендер үшін жылу өткізгіштіктің негізгі үлесін тор (фонондар) құрайды, яғни тор тербелістері жылуды тасымалдаудың басты механизмі болып табылады.</w:t>
      </w:r>
      <w:r>
        <w:rPr>
          <w:color w:val="000000"/>
          <w:sz w:val="28"/>
          <w:szCs w:val="28"/>
          <w:lang w:val="kk-KZ"/>
        </w:rPr>
        <w:t xml:space="preserve"> </w:t>
      </w:r>
      <w:r w:rsidRPr="00666ACE">
        <w:rPr>
          <w:color w:val="000000"/>
          <w:sz w:val="28"/>
          <w:szCs w:val="28"/>
          <w:lang w:val="kk-KZ"/>
        </w:rPr>
        <w:t>C</w:t>
      </w:r>
      <w:r w:rsidRPr="00666ACE">
        <w:rPr>
          <w:color w:val="000000"/>
          <w:sz w:val="28"/>
          <w:szCs w:val="28"/>
          <w:vertAlign w:val="subscript"/>
          <w:lang w:val="kk-KZ"/>
        </w:rPr>
        <w:t>60</w:t>
      </w:r>
      <w:r w:rsidRPr="00666ACE">
        <w:rPr>
          <w:color w:val="000000"/>
          <w:sz w:val="28"/>
          <w:szCs w:val="28"/>
          <w:lang w:val="kk-KZ"/>
        </w:rPr>
        <w:t xml:space="preserve"> үшін </w:t>
      </w:r>
      <w:r w:rsidRPr="00DD19ED">
        <w:rPr>
          <w:i/>
          <w:color w:val="000000"/>
          <w:sz w:val="28"/>
          <w:szCs w:val="28"/>
          <w:lang w:val="kk-KZ"/>
        </w:rPr>
        <w:t>C</w:t>
      </w:r>
      <w:r w:rsidRPr="00DD19ED">
        <w:rPr>
          <w:i/>
          <w:color w:val="000000"/>
          <w:sz w:val="28"/>
          <w:szCs w:val="28"/>
          <w:vertAlign w:val="subscript"/>
          <w:lang w:val="kk-KZ"/>
        </w:rPr>
        <w:t>P</w:t>
      </w:r>
      <w:r w:rsidRPr="00DD19ED">
        <w:rPr>
          <w:i/>
          <w:color w:val="000000"/>
          <w:sz w:val="28"/>
          <w:szCs w:val="28"/>
          <w:lang w:val="kk-KZ"/>
        </w:rPr>
        <w:t>(T)</w:t>
      </w:r>
      <w:r w:rsidRPr="00666ACE">
        <w:rPr>
          <w:color w:val="000000"/>
          <w:sz w:val="28"/>
          <w:szCs w:val="28"/>
          <w:lang w:val="kk-KZ"/>
        </w:rPr>
        <w:t xml:space="preserve"> графигіндегі ең айқын ерекшелік – </w:t>
      </w:r>
      <w:r w:rsidRPr="00666ACE">
        <w:rPr>
          <w:bCs/>
          <w:color w:val="000000"/>
          <w:sz w:val="28"/>
          <w:szCs w:val="28"/>
          <w:lang w:val="kk-KZ"/>
        </w:rPr>
        <w:t>260 К маңындағы үлкен аномалия</w:t>
      </w:r>
      <w:r w:rsidRPr="00666ACE">
        <w:rPr>
          <w:color w:val="000000"/>
          <w:sz w:val="28"/>
          <w:szCs w:val="28"/>
          <w:lang w:val="kk-KZ"/>
        </w:rPr>
        <w:t xml:space="preserve">. </w:t>
      </w:r>
      <w:r w:rsidRPr="008A4FB6">
        <w:rPr>
          <w:color w:val="000000"/>
          <w:sz w:val="28"/>
          <w:szCs w:val="28"/>
          <w:lang w:val="kk-KZ"/>
        </w:rPr>
        <w:t xml:space="preserve">Ең дәл өлшеулердің бірі 10 К/мин жылдамдықпен қыздыру кезінде жасалып, ауысу температурасы </w:t>
      </w:r>
      <w:r w:rsidRPr="00DD19ED">
        <w:rPr>
          <w:i/>
          <w:color w:val="000000"/>
          <w:sz w:val="28"/>
          <w:szCs w:val="28"/>
          <w:lang w:val="kk-KZ"/>
        </w:rPr>
        <w:t>T</w:t>
      </w:r>
      <w:r w:rsidRPr="00DD19ED">
        <w:rPr>
          <w:i/>
          <w:color w:val="000000"/>
          <w:sz w:val="28"/>
          <w:szCs w:val="28"/>
          <w:vertAlign w:val="subscript"/>
          <w:lang w:val="kk-KZ"/>
        </w:rPr>
        <w:t>c</w:t>
      </w:r>
      <w:r w:rsidRPr="008A4FB6">
        <w:rPr>
          <w:color w:val="000000"/>
          <w:sz w:val="28"/>
          <w:szCs w:val="28"/>
          <w:lang w:val="kk-KZ"/>
        </w:rPr>
        <w:t xml:space="preserve"> = 257,6 К екені анықталған. Бұл фазалық ауысумен байланысты энтальпияның өзгерісі </w:t>
      </w:r>
      <w:r w:rsidRPr="00DD19ED">
        <w:rPr>
          <w:i/>
          <w:color w:val="000000"/>
          <w:sz w:val="28"/>
          <w:szCs w:val="28"/>
          <w:lang w:val="kk-KZ"/>
        </w:rPr>
        <w:t>∆H</w:t>
      </w:r>
      <w:r w:rsidRPr="008A4FB6">
        <w:rPr>
          <w:color w:val="000000"/>
          <w:sz w:val="28"/>
          <w:szCs w:val="28"/>
          <w:lang w:val="kk-KZ"/>
        </w:rPr>
        <w:t xml:space="preserve"> = 7,54 кДж/моль, ал энтропия өзгерісі 30,0 Дж/К·моль болды. Жоғары температурада барлық C</w:t>
      </w:r>
      <w:r w:rsidRPr="008A4FB6">
        <w:rPr>
          <w:color w:val="000000"/>
          <w:sz w:val="28"/>
          <w:szCs w:val="28"/>
          <w:vertAlign w:val="subscript"/>
          <w:lang w:val="kk-KZ"/>
        </w:rPr>
        <w:t>60</w:t>
      </w:r>
      <w:r w:rsidRPr="008A4FB6">
        <w:rPr>
          <w:color w:val="000000"/>
          <w:sz w:val="28"/>
          <w:szCs w:val="28"/>
          <w:lang w:val="kk-KZ"/>
        </w:rPr>
        <w:t xml:space="preserve"> шарлары еркін айналады, ал төмен температурада әрбір C</w:t>
      </w:r>
      <w:r w:rsidRPr="008A4FB6">
        <w:rPr>
          <w:color w:val="000000"/>
          <w:sz w:val="28"/>
          <w:szCs w:val="28"/>
          <w:vertAlign w:val="subscript"/>
          <w:lang w:val="kk-KZ"/>
        </w:rPr>
        <w:t>60</w:t>
      </w:r>
      <w:r w:rsidRPr="008A4FB6">
        <w:rPr>
          <w:color w:val="000000"/>
          <w:sz w:val="28"/>
          <w:szCs w:val="28"/>
          <w:lang w:val="kk-KZ"/>
        </w:rPr>
        <w:t xml:space="preserve"> молекуласы белгілі бір (111) ось бойымен ғана қозғалады</w:t>
      </w:r>
      <w:r w:rsidR="00D26508" w:rsidRPr="00D26508">
        <w:rPr>
          <w:color w:val="000000"/>
          <w:sz w:val="28"/>
          <w:szCs w:val="28"/>
          <w:lang w:val="kk-KZ"/>
        </w:rPr>
        <w:t xml:space="preserve"> [53]</w:t>
      </w:r>
      <w:r w:rsidRPr="008A4FB6">
        <w:rPr>
          <w:color w:val="000000"/>
          <w:sz w:val="28"/>
          <w:szCs w:val="28"/>
          <w:lang w:val="kk-KZ"/>
        </w:rPr>
        <w:t>.</w:t>
      </w:r>
    </w:p>
    <w:p w:rsidR="00E33E01" w:rsidRPr="00500C90" w:rsidRDefault="00E33E01" w:rsidP="00E33E01">
      <w:pPr>
        <w:spacing w:after="0" w:line="240" w:lineRule="auto"/>
        <w:ind w:firstLine="709"/>
        <w:jc w:val="both"/>
        <w:rPr>
          <w:rFonts w:ascii="Times New Roman" w:hAnsi="Times New Roman"/>
          <w:color w:val="000000"/>
          <w:sz w:val="28"/>
          <w:szCs w:val="28"/>
        </w:rPr>
      </w:pPr>
      <w:r w:rsidRPr="008A4FB6">
        <w:rPr>
          <w:rFonts w:ascii="Times New Roman" w:hAnsi="Times New Roman"/>
          <w:color w:val="000000"/>
          <w:sz w:val="28"/>
          <w:szCs w:val="28"/>
          <w:lang w:val="kk-KZ"/>
        </w:rPr>
        <w:t xml:space="preserve">Одан әрі салқындатқанда тағы бір фазалық ауысу байқалады: </w:t>
      </w:r>
      <w:r w:rsidRPr="008A4FB6">
        <w:rPr>
          <w:rFonts w:ascii="Times New Roman" w:hAnsi="Times New Roman"/>
          <w:bCs/>
          <w:color w:val="000000"/>
          <w:sz w:val="28"/>
          <w:szCs w:val="28"/>
          <w:lang w:val="kk-KZ"/>
        </w:rPr>
        <w:t>165 К маңында жылусыйымдылық максимумға жетеді</w:t>
      </w:r>
      <w:r w:rsidRPr="008A4FB6">
        <w:rPr>
          <w:rFonts w:ascii="Times New Roman" w:hAnsi="Times New Roman"/>
          <w:color w:val="000000"/>
          <w:sz w:val="28"/>
          <w:szCs w:val="28"/>
          <w:lang w:val="kk-KZ"/>
        </w:rPr>
        <w:t>.</w:t>
      </w:r>
      <w:r>
        <w:rPr>
          <w:rFonts w:ascii="Times New Roman" w:hAnsi="Times New Roman"/>
          <w:color w:val="000000"/>
          <w:sz w:val="28"/>
          <w:szCs w:val="28"/>
          <w:lang w:val="kk-KZ"/>
        </w:rPr>
        <w:t xml:space="preserve"> </w:t>
      </w:r>
      <w:r w:rsidRPr="005D3275">
        <w:rPr>
          <w:rFonts w:ascii="Times New Roman" w:hAnsi="Times New Roman"/>
          <w:color w:val="000000"/>
          <w:sz w:val="28"/>
          <w:szCs w:val="28"/>
          <w:lang w:val="kk-KZ"/>
        </w:rPr>
        <w:t xml:space="preserve">Сонымен қатар, </w:t>
      </w:r>
      <w:r w:rsidRPr="00DD19ED">
        <w:rPr>
          <w:rFonts w:ascii="Times New Roman" w:hAnsi="Times New Roman"/>
          <w:i/>
          <w:color w:val="000000"/>
          <w:sz w:val="28"/>
          <w:szCs w:val="28"/>
          <w:lang w:val="kk-KZ"/>
        </w:rPr>
        <w:t>C</w:t>
      </w:r>
      <w:r w:rsidRPr="00DD19ED">
        <w:rPr>
          <w:rFonts w:ascii="Times New Roman" w:hAnsi="Times New Roman"/>
          <w:i/>
          <w:color w:val="000000"/>
          <w:sz w:val="28"/>
          <w:szCs w:val="28"/>
          <w:vertAlign w:val="subscript"/>
          <w:lang w:val="kk-KZ"/>
        </w:rPr>
        <w:t>P</w:t>
      </w:r>
      <w:r w:rsidRPr="00DD19ED">
        <w:rPr>
          <w:rFonts w:ascii="Times New Roman" w:hAnsi="Times New Roman"/>
          <w:i/>
          <w:color w:val="000000"/>
          <w:sz w:val="28"/>
          <w:szCs w:val="28"/>
          <w:lang w:val="kk-KZ"/>
        </w:rPr>
        <w:t>(T)</w:t>
      </w:r>
      <w:r w:rsidRPr="005D3275">
        <w:rPr>
          <w:rFonts w:ascii="Times New Roman" w:hAnsi="Times New Roman"/>
          <w:color w:val="000000"/>
          <w:sz w:val="28"/>
          <w:szCs w:val="28"/>
          <w:lang w:val="kk-KZ"/>
        </w:rPr>
        <w:t xml:space="preserve"> өлшеулеріндегі </w:t>
      </w:r>
      <w:r w:rsidRPr="005D3275">
        <w:rPr>
          <w:rFonts w:ascii="Times New Roman" w:hAnsi="Times New Roman"/>
          <w:bCs/>
          <w:color w:val="000000"/>
          <w:sz w:val="28"/>
          <w:szCs w:val="28"/>
          <w:lang w:val="kk-KZ"/>
        </w:rPr>
        <w:t>гистерезис құбылысы</w:t>
      </w:r>
      <w:r w:rsidRPr="005D3275">
        <w:rPr>
          <w:rFonts w:ascii="Times New Roman" w:hAnsi="Times New Roman"/>
          <w:color w:val="000000"/>
          <w:sz w:val="28"/>
          <w:szCs w:val="28"/>
          <w:lang w:val="kk-KZ"/>
        </w:rPr>
        <w:t xml:space="preserve"> байқалады: яғни 165 К-ден төмен температурада пайда болған төмен температуралы фаза қыздырғанда бірден жойылмайды. </w:t>
      </w:r>
      <w:proofErr w:type="spellStart"/>
      <w:r w:rsidRPr="00500C90">
        <w:rPr>
          <w:rFonts w:ascii="Times New Roman" w:hAnsi="Times New Roman"/>
          <w:color w:val="000000"/>
          <w:sz w:val="28"/>
          <w:szCs w:val="28"/>
        </w:rPr>
        <w:t>Ол</w:t>
      </w:r>
      <w:proofErr w:type="spellEnd"/>
      <w:r w:rsidRPr="00500C90">
        <w:rPr>
          <w:rFonts w:ascii="Times New Roman" w:hAnsi="Times New Roman"/>
          <w:color w:val="000000"/>
          <w:sz w:val="28"/>
          <w:szCs w:val="28"/>
        </w:rPr>
        <w:t xml:space="preserve"> тек 260 К-</w:t>
      </w:r>
      <w:proofErr w:type="spellStart"/>
      <w:r w:rsidRPr="00500C90">
        <w:rPr>
          <w:rFonts w:ascii="Times New Roman" w:hAnsi="Times New Roman"/>
          <w:color w:val="000000"/>
          <w:sz w:val="28"/>
          <w:szCs w:val="28"/>
        </w:rPr>
        <w:t>ге</w:t>
      </w:r>
      <w:proofErr w:type="spellEnd"/>
      <w:r w:rsidRPr="00500C90">
        <w:rPr>
          <w:rFonts w:ascii="Times New Roman" w:hAnsi="Times New Roman"/>
          <w:color w:val="000000"/>
          <w:sz w:val="28"/>
          <w:szCs w:val="28"/>
        </w:rPr>
        <w:t xml:space="preserve"> </w:t>
      </w:r>
      <w:proofErr w:type="spellStart"/>
      <w:r w:rsidRPr="00500C90">
        <w:rPr>
          <w:rFonts w:ascii="Times New Roman" w:hAnsi="Times New Roman"/>
          <w:color w:val="000000"/>
          <w:sz w:val="28"/>
          <w:szCs w:val="28"/>
        </w:rPr>
        <w:t>жеткенде</w:t>
      </w:r>
      <w:proofErr w:type="spellEnd"/>
      <w:r w:rsidRPr="00500C90">
        <w:rPr>
          <w:rFonts w:ascii="Times New Roman" w:hAnsi="Times New Roman"/>
          <w:color w:val="000000"/>
          <w:sz w:val="28"/>
          <w:szCs w:val="28"/>
        </w:rPr>
        <w:t xml:space="preserve"> </w:t>
      </w:r>
      <w:proofErr w:type="spellStart"/>
      <w:r w:rsidRPr="00500C90">
        <w:rPr>
          <w:rFonts w:ascii="Times New Roman" w:hAnsi="Times New Roman"/>
          <w:color w:val="000000"/>
          <w:sz w:val="28"/>
          <w:szCs w:val="28"/>
        </w:rPr>
        <w:t>ғана</w:t>
      </w:r>
      <w:proofErr w:type="spellEnd"/>
      <w:r w:rsidRPr="00500C90">
        <w:rPr>
          <w:rFonts w:ascii="Times New Roman" w:hAnsi="Times New Roman"/>
          <w:color w:val="000000"/>
          <w:sz w:val="28"/>
          <w:szCs w:val="28"/>
        </w:rPr>
        <w:t xml:space="preserve"> </w:t>
      </w:r>
      <w:proofErr w:type="spellStart"/>
      <w:r w:rsidRPr="00500C90">
        <w:rPr>
          <w:rFonts w:ascii="Times New Roman" w:hAnsi="Times New Roman"/>
          <w:color w:val="000000"/>
          <w:sz w:val="28"/>
          <w:szCs w:val="28"/>
        </w:rPr>
        <w:t>қайтадан</w:t>
      </w:r>
      <w:proofErr w:type="spellEnd"/>
      <w:r w:rsidRPr="00500C90">
        <w:rPr>
          <w:rFonts w:ascii="Times New Roman" w:hAnsi="Times New Roman"/>
          <w:color w:val="000000"/>
          <w:sz w:val="28"/>
          <w:szCs w:val="28"/>
        </w:rPr>
        <w:t xml:space="preserve"> </w:t>
      </w:r>
      <w:proofErr w:type="spellStart"/>
      <w:r w:rsidRPr="00500C90">
        <w:rPr>
          <w:rFonts w:ascii="Times New Roman" w:hAnsi="Times New Roman"/>
          <w:color w:val="000000"/>
          <w:sz w:val="28"/>
          <w:szCs w:val="28"/>
        </w:rPr>
        <w:t>жоғары</w:t>
      </w:r>
      <w:proofErr w:type="spellEnd"/>
      <w:r w:rsidRPr="00500C90">
        <w:rPr>
          <w:rFonts w:ascii="Times New Roman" w:hAnsi="Times New Roman"/>
          <w:color w:val="000000"/>
          <w:sz w:val="28"/>
          <w:szCs w:val="28"/>
        </w:rPr>
        <w:t xml:space="preserve"> </w:t>
      </w:r>
      <w:proofErr w:type="spellStart"/>
      <w:r w:rsidRPr="00500C90">
        <w:rPr>
          <w:rFonts w:ascii="Times New Roman" w:hAnsi="Times New Roman"/>
          <w:color w:val="000000"/>
          <w:sz w:val="28"/>
          <w:szCs w:val="28"/>
        </w:rPr>
        <w:t>температуралы</w:t>
      </w:r>
      <w:proofErr w:type="spellEnd"/>
      <w:r w:rsidRPr="00500C90">
        <w:rPr>
          <w:rFonts w:ascii="Times New Roman" w:hAnsi="Times New Roman"/>
          <w:color w:val="000000"/>
          <w:sz w:val="28"/>
          <w:szCs w:val="28"/>
        </w:rPr>
        <w:t xml:space="preserve"> </w:t>
      </w:r>
      <w:proofErr w:type="spellStart"/>
      <w:r w:rsidRPr="00500C90">
        <w:rPr>
          <w:rFonts w:ascii="Times New Roman" w:hAnsi="Times New Roman"/>
          <w:color w:val="000000"/>
          <w:sz w:val="28"/>
          <w:szCs w:val="28"/>
        </w:rPr>
        <w:t>құрылымға</w:t>
      </w:r>
      <w:proofErr w:type="spellEnd"/>
      <w:r w:rsidRPr="00500C90">
        <w:rPr>
          <w:rFonts w:ascii="Times New Roman" w:hAnsi="Times New Roman"/>
          <w:color w:val="000000"/>
          <w:sz w:val="28"/>
          <w:szCs w:val="28"/>
        </w:rPr>
        <w:t xml:space="preserve"> </w:t>
      </w:r>
      <w:proofErr w:type="spellStart"/>
      <w:r w:rsidRPr="00500C90">
        <w:rPr>
          <w:rFonts w:ascii="Times New Roman" w:hAnsi="Times New Roman"/>
          <w:color w:val="000000"/>
          <w:sz w:val="28"/>
          <w:szCs w:val="28"/>
        </w:rPr>
        <w:t>ауысады</w:t>
      </w:r>
      <w:proofErr w:type="spellEnd"/>
      <w:r w:rsidR="00DD19ED">
        <w:rPr>
          <w:rFonts w:ascii="Times New Roman" w:hAnsi="Times New Roman"/>
          <w:color w:val="000000"/>
          <w:sz w:val="28"/>
          <w:szCs w:val="28"/>
          <w:lang w:val="kk-KZ"/>
        </w:rPr>
        <w:t xml:space="preserve"> (сурет 1.10)</w:t>
      </w:r>
      <w:r w:rsidR="00D26508" w:rsidRPr="00D26508">
        <w:rPr>
          <w:rFonts w:ascii="Times New Roman" w:hAnsi="Times New Roman"/>
          <w:color w:val="000000"/>
          <w:sz w:val="28"/>
          <w:szCs w:val="28"/>
        </w:rPr>
        <w:t xml:space="preserve"> [54]</w:t>
      </w:r>
      <w:r w:rsidRPr="00500C90">
        <w:rPr>
          <w:rFonts w:ascii="Times New Roman" w:hAnsi="Times New Roman"/>
          <w:color w:val="000000"/>
          <w:sz w:val="28"/>
          <w:szCs w:val="28"/>
        </w:rPr>
        <w:t>.</w:t>
      </w:r>
    </w:p>
    <w:p w:rsidR="00E33E01" w:rsidRPr="00500C90" w:rsidRDefault="00E33E01" w:rsidP="00E33E01">
      <w:pPr>
        <w:spacing w:after="0" w:line="240" w:lineRule="auto"/>
        <w:ind w:firstLine="709"/>
        <w:jc w:val="both"/>
        <w:rPr>
          <w:rFonts w:ascii="Times New Roman" w:hAnsi="Times New Roman"/>
          <w:color w:val="000000"/>
          <w:sz w:val="28"/>
          <w:szCs w:val="28"/>
        </w:rPr>
      </w:pPr>
    </w:p>
    <w:p w:rsidR="00E33E01" w:rsidRPr="00265929" w:rsidRDefault="00E33E01" w:rsidP="00E33E01">
      <w:pPr>
        <w:spacing w:after="0" w:line="240" w:lineRule="auto"/>
        <w:jc w:val="center"/>
        <w:rPr>
          <w:rFonts w:ascii="Times New Roman" w:hAnsi="Times New Roman"/>
          <w:color w:val="000000"/>
          <w:sz w:val="28"/>
          <w:szCs w:val="28"/>
        </w:rPr>
      </w:pPr>
      <w:r w:rsidRPr="0027310B">
        <w:rPr>
          <w:rFonts w:ascii="Times New Roman" w:hAnsi="Times New Roman"/>
          <w:noProof/>
          <w:color w:val="000000"/>
          <w:sz w:val="28"/>
          <w:szCs w:val="28"/>
          <w:lang w:val="en-US"/>
        </w:rPr>
        <w:drawing>
          <wp:inline distT="0" distB="0" distL="0" distR="0" wp14:anchorId="499B334B" wp14:editId="620B96F7">
            <wp:extent cx="4629150" cy="3150454"/>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636553" cy="3155492"/>
                    </a:xfrm>
                    <a:prstGeom prst="rect">
                      <a:avLst/>
                    </a:prstGeom>
                  </pic:spPr>
                </pic:pic>
              </a:graphicData>
            </a:graphic>
          </wp:inline>
        </w:drawing>
      </w:r>
    </w:p>
    <w:p w:rsidR="00E33E01" w:rsidRPr="00265929" w:rsidRDefault="00E33E01" w:rsidP="00E33E01">
      <w:pPr>
        <w:spacing w:after="0" w:line="240" w:lineRule="auto"/>
        <w:jc w:val="both"/>
        <w:rPr>
          <w:rFonts w:ascii="Times New Roman" w:hAnsi="Times New Roman"/>
          <w:color w:val="000000"/>
          <w:sz w:val="28"/>
          <w:szCs w:val="28"/>
        </w:rPr>
      </w:pPr>
    </w:p>
    <w:p w:rsidR="00E33E01" w:rsidRPr="00D26508" w:rsidRDefault="00DD19ED" w:rsidP="00E33E01">
      <w:pPr>
        <w:spacing w:after="0" w:line="240" w:lineRule="auto"/>
        <w:jc w:val="center"/>
        <w:rPr>
          <w:rFonts w:ascii="Times New Roman" w:hAnsi="Times New Roman"/>
          <w:bCs/>
          <w:color w:val="000000"/>
          <w:sz w:val="28"/>
          <w:szCs w:val="28"/>
        </w:rPr>
      </w:pPr>
      <w:r>
        <w:rPr>
          <w:rFonts w:ascii="Times New Roman" w:hAnsi="Times New Roman"/>
          <w:bCs/>
          <w:color w:val="000000"/>
          <w:sz w:val="28"/>
          <w:szCs w:val="28"/>
          <w:lang w:val="kk-KZ"/>
        </w:rPr>
        <w:t>Сурет 1.10</w:t>
      </w:r>
      <w:r w:rsidR="00E33E01">
        <w:rPr>
          <w:rFonts w:ascii="Times New Roman" w:hAnsi="Times New Roman"/>
          <w:bCs/>
          <w:color w:val="000000"/>
          <w:sz w:val="28"/>
          <w:szCs w:val="28"/>
        </w:rPr>
        <w:t>. С</w:t>
      </w:r>
      <w:r w:rsidR="00E33E01">
        <w:rPr>
          <w:rFonts w:ascii="Times New Roman" w:hAnsi="Times New Roman"/>
          <w:bCs/>
          <w:color w:val="000000"/>
          <w:sz w:val="28"/>
          <w:szCs w:val="28"/>
          <w:lang w:val="kk-KZ"/>
        </w:rPr>
        <w:t>алқында</w:t>
      </w:r>
      <w:r w:rsidR="00E33E01" w:rsidRPr="00676409">
        <w:rPr>
          <w:rFonts w:ascii="Times New Roman" w:hAnsi="Times New Roman"/>
          <w:bCs/>
          <w:color w:val="000000"/>
          <w:sz w:val="28"/>
          <w:szCs w:val="28"/>
        </w:rPr>
        <w:t xml:space="preserve">ту </w:t>
      </w:r>
      <w:proofErr w:type="spellStart"/>
      <w:r w:rsidR="00E33E01" w:rsidRPr="00676409">
        <w:rPr>
          <w:rFonts w:ascii="Times New Roman" w:hAnsi="Times New Roman"/>
          <w:bCs/>
          <w:color w:val="000000"/>
          <w:sz w:val="28"/>
          <w:szCs w:val="28"/>
        </w:rPr>
        <w:t>және</w:t>
      </w:r>
      <w:proofErr w:type="spellEnd"/>
      <w:r w:rsidR="00E33E01" w:rsidRPr="00676409">
        <w:rPr>
          <w:rFonts w:ascii="Times New Roman" w:hAnsi="Times New Roman"/>
          <w:bCs/>
          <w:color w:val="000000"/>
          <w:sz w:val="28"/>
          <w:szCs w:val="28"/>
        </w:rPr>
        <w:t xml:space="preserve"> </w:t>
      </w:r>
      <w:proofErr w:type="spellStart"/>
      <w:r w:rsidR="00E33E01" w:rsidRPr="00676409">
        <w:rPr>
          <w:rFonts w:ascii="Times New Roman" w:hAnsi="Times New Roman"/>
          <w:bCs/>
          <w:color w:val="000000"/>
          <w:sz w:val="28"/>
          <w:szCs w:val="28"/>
        </w:rPr>
        <w:t>қыздыру</w:t>
      </w:r>
      <w:proofErr w:type="spellEnd"/>
      <w:r w:rsidR="00E33E01" w:rsidRPr="00676409">
        <w:rPr>
          <w:rFonts w:ascii="Times New Roman" w:hAnsi="Times New Roman"/>
          <w:bCs/>
          <w:color w:val="000000"/>
          <w:sz w:val="28"/>
          <w:szCs w:val="28"/>
        </w:rPr>
        <w:t xml:space="preserve"> </w:t>
      </w:r>
      <w:proofErr w:type="spellStart"/>
      <w:r w:rsidR="00E33E01" w:rsidRPr="00676409">
        <w:rPr>
          <w:rFonts w:ascii="Times New Roman" w:hAnsi="Times New Roman"/>
          <w:bCs/>
          <w:color w:val="000000"/>
          <w:sz w:val="28"/>
          <w:szCs w:val="28"/>
        </w:rPr>
        <w:t>кезінде</w:t>
      </w:r>
      <w:proofErr w:type="spellEnd"/>
      <w:r w:rsidR="00E33E01" w:rsidRPr="00676409">
        <w:rPr>
          <w:rFonts w:ascii="Times New Roman" w:hAnsi="Times New Roman"/>
          <w:bCs/>
          <w:color w:val="000000"/>
          <w:sz w:val="28"/>
          <w:szCs w:val="28"/>
        </w:rPr>
        <w:t xml:space="preserve"> C</w:t>
      </w:r>
      <w:r w:rsidR="00E33E01" w:rsidRPr="00D50818">
        <w:rPr>
          <w:rFonts w:ascii="Times New Roman" w:hAnsi="Times New Roman"/>
          <w:bCs/>
          <w:color w:val="000000"/>
          <w:sz w:val="28"/>
          <w:szCs w:val="28"/>
          <w:vertAlign w:val="subscript"/>
          <w:lang w:val="kk-KZ"/>
        </w:rPr>
        <w:t>60</w:t>
      </w:r>
      <w:r w:rsidR="00E33E01" w:rsidRPr="00676409">
        <w:rPr>
          <w:rFonts w:ascii="Times New Roman" w:hAnsi="Times New Roman"/>
          <w:bCs/>
          <w:color w:val="000000"/>
          <w:sz w:val="28"/>
          <w:szCs w:val="28"/>
        </w:rPr>
        <w:t xml:space="preserve"> </w:t>
      </w:r>
      <w:proofErr w:type="spellStart"/>
      <w:r w:rsidR="00E33E01" w:rsidRPr="00676409">
        <w:rPr>
          <w:rFonts w:ascii="Times New Roman" w:hAnsi="Times New Roman"/>
          <w:bCs/>
          <w:color w:val="000000"/>
          <w:sz w:val="28"/>
          <w:szCs w:val="28"/>
        </w:rPr>
        <w:t>үшін</w:t>
      </w:r>
      <w:proofErr w:type="spellEnd"/>
      <w:r w:rsidR="00E33E01" w:rsidRPr="00676409">
        <w:rPr>
          <w:rFonts w:ascii="Times New Roman" w:hAnsi="Times New Roman"/>
          <w:bCs/>
          <w:color w:val="000000"/>
          <w:sz w:val="28"/>
          <w:szCs w:val="28"/>
        </w:rPr>
        <w:t xml:space="preserve"> </w:t>
      </w:r>
      <w:proofErr w:type="spellStart"/>
      <w:r w:rsidR="00E33E01" w:rsidRPr="00676409">
        <w:rPr>
          <w:rFonts w:ascii="Times New Roman" w:hAnsi="Times New Roman"/>
          <w:bCs/>
          <w:color w:val="000000"/>
          <w:sz w:val="28"/>
          <w:szCs w:val="28"/>
        </w:rPr>
        <w:t>меншікті</w:t>
      </w:r>
      <w:proofErr w:type="spellEnd"/>
      <w:r w:rsidR="00E33E01" w:rsidRPr="00676409">
        <w:rPr>
          <w:rFonts w:ascii="Times New Roman" w:hAnsi="Times New Roman"/>
          <w:bCs/>
          <w:color w:val="000000"/>
          <w:sz w:val="28"/>
          <w:szCs w:val="28"/>
        </w:rPr>
        <w:t xml:space="preserve"> </w:t>
      </w:r>
      <w:proofErr w:type="spellStart"/>
      <w:r w:rsidR="00E33E01" w:rsidRPr="00676409">
        <w:rPr>
          <w:rFonts w:ascii="Times New Roman" w:hAnsi="Times New Roman"/>
          <w:bCs/>
          <w:color w:val="000000"/>
          <w:sz w:val="28"/>
          <w:szCs w:val="28"/>
        </w:rPr>
        <w:t>жылу</w:t>
      </w:r>
      <w:proofErr w:type="spellEnd"/>
      <w:r w:rsidR="00E33E01" w:rsidRPr="00676409">
        <w:rPr>
          <w:rFonts w:ascii="Times New Roman" w:hAnsi="Times New Roman"/>
          <w:bCs/>
          <w:color w:val="000000"/>
          <w:sz w:val="28"/>
          <w:szCs w:val="28"/>
        </w:rPr>
        <w:t xml:space="preserve"> </w:t>
      </w:r>
      <w:proofErr w:type="spellStart"/>
      <w:r w:rsidR="00E33E01" w:rsidRPr="00676409">
        <w:rPr>
          <w:rFonts w:ascii="Times New Roman" w:hAnsi="Times New Roman"/>
          <w:bCs/>
          <w:color w:val="000000"/>
          <w:sz w:val="28"/>
          <w:szCs w:val="28"/>
        </w:rPr>
        <w:t>сыйымдылығының</w:t>
      </w:r>
      <w:proofErr w:type="spellEnd"/>
      <w:r w:rsidR="00E33E01" w:rsidRPr="00676409">
        <w:rPr>
          <w:rFonts w:ascii="Times New Roman" w:hAnsi="Times New Roman"/>
          <w:bCs/>
          <w:color w:val="000000"/>
          <w:sz w:val="28"/>
          <w:szCs w:val="28"/>
        </w:rPr>
        <w:t xml:space="preserve"> </w:t>
      </w:r>
      <w:proofErr w:type="spellStart"/>
      <w:r w:rsidR="00E33E01" w:rsidRPr="00676409">
        <w:rPr>
          <w:rFonts w:ascii="Times New Roman" w:hAnsi="Times New Roman"/>
          <w:bCs/>
          <w:color w:val="000000"/>
          <w:sz w:val="28"/>
          <w:szCs w:val="28"/>
        </w:rPr>
        <w:t>темпе</w:t>
      </w:r>
      <w:r w:rsidR="00E33E01">
        <w:rPr>
          <w:rFonts w:ascii="Times New Roman" w:hAnsi="Times New Roman"/>
          <w:bCs/>
          <w:color w:val="000000"/>
          <w:sz w:val="28"/>
          <w:szCs w:val="28"/>
        </w:rPr>
        <w:t>ратураға</w:t>
      </w:r>
      <w:proofErr w:type="spellEnd"/>
      <w:r w:rsidR="00E33E01">
        <w:rPr>
          <w:rFonts w:ascii="Times New Roman" w:hAnsi="Times New Roman"/>
          <w:bCs/>
          <w:color w:val="000000"/>
          <w:sz w:val="28"/>
          <w:szCs w:val="28"/>
        </w:rPr>
        <w:t xml:space="preserve"> </w:t>
      </w:r>
      <w:proofErr w:type="spellStart"/>
      <w:r w:rsidR="00E33E01">
        <w:rPr>
          <w:rFonts w:ascii="Times New Roman" w:hAnsi="Times New Roman"/>
          <w:bCs/>
          <w:color w:val="000000"/>
          <w:sz w:val="28"/>
          <w:szCs w:val="28"/>
        </w:rPr>
        <w:t>тәуелділі</w:t>
      </w:r>
      <w:proofErr w:type="spellEnd"/>
      <w:r w:rsidR="00E33E01">
        <w:rPr>
          <w:rFonts w:ascii="Times New Roman" w:hAnsi="Times New Roman"/>
          <w:bCs/>
          <w:color w:val="000000"/>
          <w:sz w:val="28"/>
          <w:szCs w:val="28"/>
          <w:lang w:val="kk-KZ"/>
        </w:rPr>
        <w:t>ктері</w:t>
      </w:r>
      <w:r w:rsidR="00D26508" w:rsidRPr="00D26508">
        <w:rPr>
          <w:rFonts w:ascii="Times New Roman" w:hAnsi="Times New Roman"/>
          <w:bCs/>
          <w:color w:val="000000"/>
          <w:sz w:val="28"/>
          <w:szCs w:val="28"/>
        </w:rPr>
        <w:t xml:space="preserve"> [54]</w:t>
      </w:r>
    </w:p>
    <w:p w:rsidR="00E33E01" w:rsidRPr="0027310B" w:rsidRDefault="00E33E01" w:rsidP="00E33E01">
      <w:pPr>
        <w:spacing w:after="0" w:line="240" w:lineRule="auto"/>
        <w:jc w:val="both"/>
        <w:rPr>
          <w:rFonts w:ascii="Times New Roman" w:hAnsi="Times New Roman"/>
          <w:color w:val="000000"/>
          <w:sz w:val="28"/>
          <w:szCs w:val="28"/>
        </w:rPr>
      </w:pPr>
    </w:p>
    <w:p w:rsidR="00E33E01" w:rsidRPr="009A0129" w:rsidRDefault="00E33E01" w:rsidP="00E33E01">
      <w:pPr>
        <w:pStyle w:val="a9"/>
        <w:shd w:val="clear" w:color="auto" w:fill="FFFFFF"/>
        <w:spacing w:before="0" w:beforeAutospacing="0" w:after="0" w:afterAutospacing="0"/>
        <w:ind w:firstLine="709"/>
        <w:jc w:val="both"/>
        <w:rPr>
          <w:sz w:val="28"/>
          <w:szCs w:val="28"/>
          <w:lang w:val="kk-KZ"/>
        </w:rPr>
      </w:pPr>
      <w:r w:rsidRPr="00265929">
        <w:rPr>
          <w:sz w:val="28"/>
          <w:szCs w:val="28"/>
          <w:lang w:val="kk-KZ"/>
        </w:rPr>
        <w:t xml:space="preserve">Фуллерен </w:t>
      </w:r>
      <w:r w:rsidRPr="00265929">
        <w:rPr>
          <w:bCs/>
          <w:sz w:val="28"/>
          <w:szCs w:val="28"/>
          <w:lang w:val="kk-KZ"/>
        </w:rPr>
        <w:t>С</w:t>
      </w:r>
      <w:r w:rsidRPr="00265929">
        <w:rPr>
          <w:bCs/>
          <w:sz w:val="28"/>
          <w:szCs w:val="28"/>
          <w:vertAlign w:val="subscript"/>
          <w:lang w:val="kk-KZ"/>
        </w:rPr>
        <w:t>60</w:t>
      </w:r>
      <w:r w:rsidRPr="00265929">
        <w:rPr>
          <w:bCs/>
          <w:sz w:val="28"/>
          <w:szCs w:val="28"/>
          <w:lang w:val="kk-KZ"/>
        </w:rPr>
        <w:t xml:space="preserve"> </w:t>
      </w:r>
      <w:r w:rsidRPr="00265929">
        <w:rPr>
          <w:sz w:val="28"/>
          <w:szCs w:val="28"/>
          <w:lang w:val="kk-KZ"/>
        </w:rPr>
        <w:t xml:space="preserve">және оның туындыларының электрөткізгіштігі төмен, өйткені заряд тасымалдаушылардың қозғалысы бірқатар себептермен шектеледі. Біріншіден, оның заряд қозғалғыштығы шамамен µ = </w:t>
      </w:r>
      <w:r w:rsidRPr="00265929">
        <w:rPr>
          <w:iCs/>
          <w:sz w:val="28"/>
          <w:szCs w:val="28"/>
          <w:lang w:val="kk-KZ"/>
        </w:rPr>
        <w:t>10</w:t>
      </w:r>
      <w:r w:rsidRPr="00265929">
        <w:rPr>
          <w:iCs/>
          <w:sz w:val="28"/>
          <w:szCs w:val="28"/>
          <w:vertAlign w:val="superscript"/>
          <w:lang w:val="kk-KZ"/>
        </w:rPr>
        <w:t>-4</w:t>
      </w:r>
      <w:r w:rsidRPr="00265929">
        <w:rPr>
          <w:iCs/>
          <w:sz w:val="28"/>
          <w:szCs w:val="28"/>
          <w:lang w:val="kk-KZ"/>
        </w:rPr>
        <w:t xml:space="preserve"> – 10</w:t>
      </w:r>
      <w:r w:rsidRPr="00265929">
        <w:rPr>
          <w:iCs/>
          <w:sz w:val="28"/>
          <w:szCs w:val="28"/>
          <w:vertAlign w:val="superscript"/>
          <w:lang w:val="kk-KZ"/>
        </w:rPr>
        <w:t>-3</w:t>
      </w:r>
      <w:r w:rsidRPr="00265929">
        <w:rPr>
          <w:iCs/>
          <w:sz w:val="28"/>
          <w:szCs w:val="28"/>
          <w:lang w:val="kk-KZ"/>
        </w:rPr>
        <w:t xml:space="preserve"> см²/(В·с)</w:t>
      </w:r>
      <w:r w:rsidRPr="00265929">
        <w:rPr>
          <w:sz w:val="28"/>
          <w:szCs w:val="28"/>
          <w:lang w:val="kk-KZ"/>
        </w:rPr>
        <w:t xml:space="preserve"> </w:t>
      </w:r>
      <w:r w:rsidRPr="00265929">
        <w:rPr>
          <w:sz w:val="28"/>
          <w:szCs w:val="28"/>
          <w:lang w:val="kk-KZ"/>
        </w:rPr>
        <w:lastRenderedPageBreak/>
        <w:t>деңгейінде, бұл графендегі µ</w:t>
      </w:r>
      <w:r w:rsidRPr="00265929">
        <w:rPr>
          <w:iCs/>
          <w:sz w:val="28"/>
          <w:szCs w:val="28"/>
          <w:lang w:val="kk-KZ"/>
        </w:rPr>
        <w:t xml:space="preserve"> ~</w:t>
      </w:r>
      <w:r w:rsidRPr="00265929">
        <w:rPr>
          <w:sz w:val="28"/>
          <w:szCs w:val="28"/>
          <w:lang w:val="kk-KZ"/>
        </w:rPr>
        <w:t xml:space="preserve"> </w:t>
      </w:r>
      <w:r w:rsidRPr="00265929">
        <w:rPr>
          <w:iCs/>
          <w:sz w:val="28"/>
          <w:szCs w:val="28"/>
          <w:lang w:val="kk-KZ"/>
        </w:rPr>
        <w:t>2·10</w:t>
      </w:r>
      <w:r w:rsidRPr="00265929">
        <w:rPr>
          <w:iCs/>
          <w:sz w:val="28"/>
          <w:szCs w:val="28"/>
          <w:vertAlign w:val="superscript"/>
          <w:lang w:val="kk-KZ"/>
        </w:rPr>
        <w:t>5</w:t>
      </w:r>
      <w:r w:rsidRPr="00265929">
        <w:rPr>
          <w:iCs/>
          <w:sz w:val="28"/>
          <w:szCs w:val="28"/>
          <w:lang w:val="kk-KZ"/>
        </w:rPr>
        <w:t xml:space="preserve"> см²/(В·с)</w:t>
      </w:r>
      <w:r w:rsidRPr="00265929">
        <w:rPr>
          <w:sz w:val="28"/>
          <w:szCs w:val="28"/>
          <w:lang w:val="kk-KZ"/>
        </w:rPr>
        <w:t xml:space="preserve"> мәнімен салыстырғанда әлдеқайда төмен, сондықтан электрондар материал ішінде баяу қозғалады. Екіншіден, фуллеренде электрондар толық делокализацияланбаған, бұл олардың еркін қозғалуын шектейді және өткізгіштікті азайтады. Бұдан бөлек, оның жоғары икосаэдрлік симметриясына байланысты кейбір оптикалық және электрондық ауысулар симметрия ережелерімен тыйым салынған, бұл электрондарды қоздыруды күрделендіреді.</w:t>
      </w:r>
      <w:r>
        <w:rPr>
          <w:sz w:val="28"/>
          <w:szCs w:val="28"/>
          <w:lang w:val="kk-KZ"/>
        </w:rPr>
        <w:t xml:space="preserve"> </w:t>
      </w:r>
      <w:r w:rsidRPr="0078355C">
        <w:rPr>
          <w:color w:val="000000"/>
          <w:sz w:val="28"/>
          <w:szCs w:val="28"/>
          <w:lang w:val="kk-KZ"/>
        </w:rPr>
        <w:t xml:space="preserve">Электрондық құрылымды зерттеудің ең кең көлемді есептеулері дәл осы </w:t>
      </w:r>
      <w:r w:rsidRPr="0078355C">
        <w:rPr>
          <w:bCs/>
          <w:color w:val="000000"/>
          <w:sz w:val="28"/>
          <w:szCs w:val="28"/>
          <w:lang w:val="kk-KZ"/>
        </w:rPr>
        <w:t>C</w:t>
      </w:r>
      <w:r w:rsidRPr="00D50818">
        <w:rPr>
          <w:bCs/>
          <w:color w:val="000000"/>
          <w:sz w:val="28"/>
          <w:szCs w:val="28"/>
          <w:vertAlign w:val="subscript"/>
          <w:lang w:val="kk-KZ"/>
        </w:rPr>
        <w:t>60</w:t>
      </w:r>
      <w:r>
        <w:rPr>
          <w:bCs/>
          <w:color w:val="000000"/>
          <w:sz w:val="28"/>
          <w:szCs w:val="28"/>
          <w:vertAlign w:val="subscript"/>
          <w:lang w:val="kk-KZ"/>
        </w:rPr>
        <w:t xml:space="preserve"> </w:t>
      </w:r>
      <w:r w:rsidRPr="0078355C">
        <w:rPr>
          <w:color w:val="000000"/>
          <w:sz w:val="28"/>
          <w:szCs w:val="28"/>
          <w:lang w:val="kk-KZ"/>
        </w:rPr>
        <w:t xml:space="preserve">үшін жүргізілген. </w:t>
      </w:r>
      <w:r w:rsidRPr="008A4FB6">
        <w:rPr>
          <w:color w:val="000000"/>
          <w:sz w:val="28"/>
          <w:szCs w:val="28"/>
          <w:lang w:val="kk-KZ"/>
        </w:rPr>
        <w:t xml:space="preserve">Бос молекулаға арналған көпэлектронды есептер арқылы молекулалық орбиталдар анықталып, олардың үлгісі </w:t>
      </w:r>
      <w:r w:rsidR="00DD19ED">
        <w:rPr>
          <w:color w:val="000000"/>
          <w:sz w:val="28"/>
          <w:szCs w:val="28"/>
          <w:lang w:val="kk-KZ"/>
        </w:rPr>
        <w:t xml:space="preserve">сурет </w:t>
      </w:r>
      <w:r>
        <w:rPr>
          <w:color w:val="000000"/>
          <w:sz w:val="28"/>
          <w:szCs w:val="28"/>
          <w:lang w:val="kk-KZ"/>
        </w:rPr>
        <w:t>1.11, a</w:t>
      </w:r>
      <w:r w:rsidRPr="008A4FB6">
        <w:rPr>
          <w:color w:val="000000"/>
          <w:sz w:val="28"/>
          <w:szCs w:val="28"/>
          <w:lang w:val="kk-KZ"/>
        </w:rPr>
        <w:t>-</w:t>
      </w:r>
      <w:r w:rsidR="00DD19ED">
        <w:rPr>
          <w:color w:val="000000"/>
          <w:sz w:val="28"/>
          <w:szCs w:val="28"/>
          <w:lang w:val="kk-KZ"/>
        </w:rPr>
        <w:t>да</w:t>
      </w:r>
      <w:r w:rsidRPr="008A4FB6">
        <w:rPr>
          <w:color w:val="000000"/>
          <w:sz w:val="28"/>
          <w:szCs w:val="28"/>
          <w:lang w:val="kk-KZ"/>
        </w:rPr>
        <w:t xml:space="preserve"> көрсетілген</w:t>
      </w:r>
      <w:r w:rsidR="002178CD" w:rsidRPr="002178CD">
        <w:rPr>
          <w:color w:val="000000"/>
          <w:sz w:val="28"/>
          <w:szCs w:val="28"/>
          <w:lang w:val="kk-KZ"/>
        </w:rPr>
        <w:t xml:space="preserve"> [55]</w:t>
      </w:r>
      <w:r w:rsidRPr="008A4FB6">
        <w:rPr>
          <w:color w:val="000000"/>
          <w:sz w:val="28"/>
          <w:szCs w:val="28"/>
          <w:lang w:val="kk-KZ"/>
        </w:rPr>
        <w:t xml:space="preserve">. </w:t>
      </w:r>
    </w:p>
    <w:p w:rsidR="00E33E01" w:rsidRPr="008A4FB6" w:rsidRDefault="00E33E01" w:rsidP="00E33E01">
      <w:pPr>
        <w:spacing w:after="0" w:line="240" w:lineRule="auto"/>
        <w:ind w:firstLine="709"/>
        <w:jc w:val="both"/>
        <w:rPr>
          <w:rFonts w:ascii="Times New Roman" w:hAnsi="Times New Roman"/>
          <w:color w:val="000000"/>
          <w:sz w:val="28"/>
          <w:szCs w:val="28"/>
          <w:lang w:val="kk-KZ"/>
        </w:rPr>
      </w:pPr>
    </w:p>
    <w:p w:rsidR="00E33E01" w:rsidRPr="00265929" w:rsidRDefault="00E33E01" w:rsidP="00E33E01">
      <w:pPr>
        <w:spacing w:after="0" w:line="240" w:lineRule="auto"/>
        <w:jc w:val="center"/>
        <w:rPr>
          <w:rFonts w:ascii="Times New Roman" w:hAnsi="Times New Roman"/>
          <w:color w:val="000000"/>
          <w:sz w:val="28"/>
          <w:szCs w:val="28"/>
        </w:rPr>
      </w:pPr>
      <w:r w:rsidRPr="008508DC">
        <w:rPr>
          <w:rFonts w:ascii="Times New Roman" w:hAnsi="Times New Roman"/>
          <w:noProof/>
          <w:color w:val="000000"/>
          <w:sz w:val="28"/>
          <w:szCs w:val="28"/>
          <w:lang w:val="en-US"/>
        </w:rPr>
        <w:drawing>
          <wp:inline distT="0" distB="0" distL="0" distR="0" wp14:anchorId="71AB6FF3" wp14:editId="58F29E88">
            <wp:extent cx="5295900" cy="3615211"/>
            <wp:effectExtent l="0" t="0" r="0" b="444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303027" cy="3620076"/>
                    </a:xfrm>
                    <a:prstGeom prst="rect">
                      <a:avLst/>
                    </a:prstGeom>
                  </pic:spPr>
                </pic:pic>
              </a:graphicData>
            </a:graphic>
          </wp:inline>
        </w:drawing>
      </w:r>
    </w:p>
    <w:p w:rsidR="00E33E01" w:rsidRPr="00265929" w:rsidRDefault="00E33E01" w:rsidP="00E33E01">
      <w:pPr>
        <w:spacing w:after="0" w:line="240" w:lineRule="auto"/>
        <w:jc w:val="both"/>
        <w:rPr>
          <w:rFonts w:ascii="Times New Roman" w:hAnsi="Times New Roman"/>
          <w:color w:val="000000"/>
          <w:sz w:val="28"/>
          <w:szCs w:val="28"/>
        </w:rPr>
      </w:pPr>
    </w:p>
    <w:p w:rsidR="00E33E01" w:rsidRPr="002178CD" w:rsidRDefault="00DD19ED" w:rsidP="00E33E01">
      <w:pPr>
        <w:spacing w:after="0" w:line="240" w:lineRule="auto"/>
        <w:jc w:val="center"/>
        <w:rPr>
          <w:rFonts w:ascii="Times New Roman" w:hAnsi="Times New Roman"/>
          <w:color w:val="000000"/>
          <w:sz w:val="28"/>
          <w:szCs w:val="28"/>
        </w:rPr>
      </w:pPr>
      <w:r>
        <w:rPr>
          <w:rFonts w:ascii="Times New Roman" w:hAnsi="Times New Roman"/>
          <w:color w:val="000000"/>
          <w:sz w:val="28"/>
          <w:szCs w:val="28"/>
          <w:lang w:val="kk-KZ"/>
        </w:rPr>
        <w:t xml:space="preserve">Сурет </w:t>
      </w:r>
      <w:r w:rsidR="00E33E01">
        <w:rPr>
          <w:rFonts w:ascii="Times New Roman" w:hAnsi="Times New Roman"/>
          <w:color w:val="000000"/>
          <w:sz w:val="28"/>
          <w:szCs w:val="28"/>
          <w:lang w:val="kk-KZ"/>
        </w:rPr>
        <w:t>1.11</w:t>
      </w:r>
      <w:r w:rsidR="00E33E01" w:rsidRPr="00EA6F96">
        <w:rPr>
          <w:rFonts w:ascii="Times New Roman" w:hAnsi="Times New Roman"/>
          <w:color w:val="000000"/>
          <w:sz w:val="28"/>
          <w:szCs w:val="28"/>
        </w:rPr>
        <w:t xml:space="preserve">. (a) Жеке </w:t>
      </w:r>
      <w:r w:rsidR="00E33E01" w:rsidRPr="00676409">
        <w:rPr>
          <w:rFonts w:ascii="Times New Roman" w:hAnsi="Times New Roman"/>
          <w:bCs/>
          <w:color w:val="000000"/>
          <w:sz w:val="28"/>
          <w:szCs w:val="28"/>
        </w:rPr>
        <w:t>C</w:t>
      </w:r>
      <w:r w:rsidR="00E33E01" w:rsidRPr="00D50818">
        <w:rPr>
          <w:rFonts w:ascii="Times New Roman" w:hAnsi="Times New Roman"/>
          <w:bCs/>
          <w:color w:val="000000"/>
          <w:sz w:val="28"/>
          <w:szCs w:val="28"/>
          <w:vertAlign w:val="subscript"/>
          <w:lang w:val="kk-KZ"/>
        </w:rPr>
        <w:t>60</w:t>
      </w:r>
      <w:r w:rsidR="00E33E01" w:rsidRPr="00EA6F96">
        <w:rPr>
          <w:rFonts w:ascii="Times New Roman" w:hAnsi="Times New Roman"/>
          <w:color w:val="000000"/>
          <w:sz w:val="28"/>
          <w:szCs w:val="28"/>
        </w:rPr>
        <w:t xml:space="preserve"> </w:t>
      </w:r>
      <w:proofErr w:type="spellStart"/>
      <w:r w:rsidR="00E33E01" w:rsidRPr="00EA6F96">
        <w:rPr>
          <w:rFonts w:ascii="Times New Roman" w:hAnsi="Times New Roman"/>
          <w:color w:val="000000"/>
          <w:sz w:val="28"/>
          <w:szCs w:val="28"/>
        </w:rPr>
        <w:t>молекуласының</w:t>
      </w:r>
      <w:proofErr w:type="spellEnd"/>
      <w:r w:rsidR="00E33E01" w:rsidRPr="00EA6F96">
        <w:rPr>
          <w:rFonts w:ascii="Times New Roman" w:hAnsi="Times New Roman"/>
          <w:color w:val="000000"/>
          <w:sz w:val="28"/>
          <w:szCs w:val="28"/>
        </w:rPr>
        <w:t xml:space="preserve"> </w:t>
      </w:r>
      <w:proofErr w:type="spellStart"/>
      <w:r w:rsidR="00E33E01" w:rsidRPr="00EA6F96">
        <w:rPr>
          <w:rFonts w:ascii="Times New Roman" w:hAnsi="Times New Roman"/>
          <w:color w:val="000000"/>
          <w:sz w:val="28"/>
          <w:szCs w:val="28"/>
        </w:rPr>
        <w:t>және</w:t>
      </w:r>
      <w:proofErr w:type="spellEnd"/>
      <w:r w:rsidR="00E33E01" w:rsidRPr="00EA6F96">
        <w:rPr>
          <w:rFonts w:ascii="Times New Roman" w:hAnsi="Times New Roman"/>
          <w:color w:val="000000"/>
          <w:sz w:val="28"/>
          <w:szCs w:val="28"/>
        </w:rPr>
        <w:t xml:space="preserve"> (</w:t>
      </w:r>
      <w:r w:rsidR="00E33E01">
        <w:rPr>
          <w:rFonts w:ascii="Times New Roman" w:hAnsi="Times New Roman"/>
          <w:color w:val="000000"/>
          <w:sz w:val="28"/>
          <w:szCs w:val="28"/>
          <w:lang w:val="kk-KZ"/>
        </w:rPr>
        <w:t>ә</w:t>
      </w:r>
      <w:r w:rsidR="00E33E01" w:rsidRPr="00EA6F96">
        <w:rPr>
          <w:rFonts w:ascii="Times New Roman" w:hAnsi="Times New Roman"/>
          <w:color w:val="000000"/>
          <w:sz w:val="28"/>
          <w:szCs w:val="28"/>
        </w:rPr>
        <w:t xml:space="preserve">) </w:t>
      </w:r>
      <w:proofErr w:type="spellStart"/>
      <w:r w:rsidR="00E33E01" w:rsidRPr="00EA6F96">
        <w:rPr>
          <w:rFonts w:ascii="Times New Roman" w:hAnsi="Times New Roman"/>
          <w:color w:val="000000"/>
          <w:sz w:val="28"/>
          <w:szCs w:val="28"/>
        </w:rPr>
        <w:t>қатты</w:t>
      </w:r>
      <w:proofErr w:type="spellEnd"/>
      <w:r w:rsidR="00E33E01" w:rsidRPr="00EA6F96">
        <w:rPr>
          <w:rFonts w:ascii="Times New Roman" w:hAnsi="Times New Roman"/>
          <w:color w:val="000000"/>
          <w:sz w:val="28"/>
          <w:szCs w:val="28"/>
        </w:rPr>
        <w:t xml:space="preserve"> </w:t>
      </w:r>
      <w:proofErr w:type="spellStart"/>
      <w:r w:rsidR="00E33E01" w:rsidRPr="00EA6F96">
        <w:rPr>
          <w:rFonts w:ascii="Times New Roman" w:hAnsi="Times New Roman"/>
          <w:color w:val="000000"/>
          <w:sz w:val="28"/>
          <w:szCs w:val="28"/>
        </w:rPr>
        <w:t>күйдегі</w:t>
      </w:r>
      <w:proofErr w:type="spellEnd"/>
      <w:r w:rsidR="00E33E01" w:rsidRPr="00EA6F96">
        <w:rPr>
          <w:rFonts w:ascii="Times New Roman" w:hAnsi="Times New Roman"/>
          <w:color w:val="000000"/>
          <w:sz w:val="28"/>
          <w:szCs w:val="28"/>
        </w:rPr>
        <w:t xml:space="preserve"> C₆₀-</w:t>
      </w:r>
      <w:proofErr w:type="spellStart"/>
      <w:r w:rsidR="00E33E01" w:rsidRPr="00EA6F96">
        <w:rPr>
          <w:rFonts w:ascii="Times New Roman" w:hAnsi="Times New Roman"/>
          <w:color w:val="000000"/>
          <w:sz w:val="28"/>
          <w:szCs w:val="28"/>
        </w:rPr>
        <w:t>ның</w:t>
      </w:r>
      <w:proofErr w:type="spellEnd"/>
      <w:r w:rsidR="00E33E01" w:rsidRPr="00EA6F96">
        <w:rPr>
          <w:rFonts w:ascii="Times New Roman" w:hAnsi="Times New Roman"/>
          <w:color w:val="000000"/>
          <w:sz w:val="28"/>
          <w:szCs w:val="28"/>
        </w:rPr>
        <w:t xml:space="preserve"> </w:t>
      </w:r>
      <w:proofErr w:type="spellStart"/>
      <w:r w:rsidR="00E33E01" w:rsidRPr="00EA6F96">
        <w:rPr>
          <w:rFonts w:ascii="Times New Roman" w:hAnsi="Times New Roman"/>
          <w:color w:val="000000"/>
          <w:sz w:val="28"/>
          <w:szCs w:val="28"/>
        </w:rPr>
        <w:t>есептелген</w:t>
      </w:r>
      <w:proofErr w:type="spellEnd"/>
      <w:r w:rsidR="00E33E01" w:rsidRPr="00EA6F96">
        <w:rPr>
          <w:rFonts w:ascii="Times New Roman" w:hAnsi="Times New Roman"/>
          <w:color w:val="000000"/>
          <w:sz w:val="28"/>
          <w:szCs w:val="28"/>
        </w:rPr>
        <w:t xml:space="preserve"> </w:t>
      </w:r>
      <w:proofErr w:type="spellStart"/>
      <w:r w:rsidR="00E33E01" w:rsidRPr="00EA6F96">
        <w:rPr>
          <w:rFonts w:ascii="Times New Roman" w:hAnsi="Times New Roman"/>
          <w:color w:val="000000"/>
          <w:sz w:val="28"/>
          <w:szCs w:val="28"/>
        </w:rPr>
        <w:t>электрондық</w:t>
      </w:r>
      <w:proofErr w:type="spellEnd"/>
      <w:r w:rsidR="00E33E01" w:rsidRPr="00EA6F96">
        <w:rPr>
          <w:rFonts w:ascii="Times New Roman" w:hAnsi="Times New Roman"/>
          <w:color w:val="000000"/>
          <w:sz w:val="28"/>
          <w:szCs w:val="28"/>
        </w:rPr>
        <w:t xml:space="preserve"> </w:t>
      </w:r>
      <w:proofErr w:type="spellStart"/>
      <w:r w:rsidR="00E33E01" w:rsidRPr="00EA6F96">
        <w:rPr>
          <w:rFonts w:ascii="Times New Roman" w:hAnsi="Times New Roman"/>
          <w:color w:val="000000"/>
          <w:sz w:val="28"/>
          <w:szCs w:val="28"/>
        </w:rPr>
        <w:t>құрылымы</w:t>
      </w:r>
      <w:proofErr w:type="spellEnd"/>
      <w:r w:rsidR="002178CD" w:rsidRPr="002178CD">
        <w:rPr>
          <w:rFonts w:ascii="Times New Roman" w:hAnsi="Times New Roman"/>
          <w:color w:val="000000"/>
          <w:sz w:val="28"/>
          <w:szCs w:val="28"/>
        </w:rPr>
        <w:t xml:space="preserve"> [55]</w:t>
      </w:r>
    </w:p>
    <w:p w:rsidR="00E33E01" w:rsidRPr="00A3218A" w:rsidRDefault="00E33E01" w:rsidP="00E33E01">
      <w:pPr>
        <w:spacing w:after="0" w:line="240" w:lineRule="auto"/>
        <w:rPr>
          <w:rFonts w:ascii="Times New Roman" w:hAnsi="Times New Roman"/>
          <w:color w:val="000000"/>
          <w:sz w:val="28"/>
          <w:szCs w:val="28"/>
        </w:rPr>
      </w:pPr>
    </w:p>
    <w:p w:rsidR="00A3218A" w:rsidRPr="00A3218A" w:rsidRDefault="00A3218A" w:rsidP="00E33E01">
      <w:pPr>
        <w:spacing w:after="0" w:line="240" w:lineRule="auto"/>
        <w:ind w:firstLine="709"/>
        <w:jc w:val="both"/>
        <w:rPr>
          <w:rFonts w:ascii="Times New Roman" w:hAnsi="Times New Roman"/>
          <w:color w:val="000000"/>
          <w:sz w:val="28"/>
          <w:szCs w:val="28"/>
          <w:lang w:val="kk-KZ"/>
        </w:rPr>
      </w:pPr>
      <w:r w:rsidRPr="00A3218A">
        <w:rPr>
          <w:rFonts w:ascii="Times New Roman" w:hAnsi="Times New Roman"/>
          <w:color w:val="000000"/>
          <w:sz w:val="28"/>
          <w:szCs w:val="28"/>
          <w:lang w:val="kk-KZ"/>
        </w:rPr>
        <w:t xml:space="preserve">Қатты күйдегі </w:t>
      </w:r>
      <w:r w:rsidRPr="00A3218A">
        <w:rPr>
          <w:rFonts w:ascii="Times New Roman" w:hAnsi="Times New Roman"/>
          <w:bCs/>
          <w:color w:val="000000"/>
          <w:sz w:val="28"/>
          <w:szCs w:val="28"/>
          <w:lang w:val="kk-KZ"/>
        </w:rPr>
        <w:t>C</w:t>
      </w:r>
      <w:r w:rsidRPr="00A3218A">
        <w:rPr>
          <w:rFonts w:ascii="Times New Roman" w:hAnsi="Times New Roman"/>
          <w:bCs/>
          <w:color w:val="000000"/>
          <w:sz w:val="28"/>
          <w:szCs w:val="28"/>
          <w:vertAlign w:val="subscript"/>
          <w:lang w:val="kk-KZ"/>
        </w:rPr>
        <w:t xml:space="preserve">60 </w:t>
      </w:r>
      <w:r w:rsidRPr="00A3218A">
        <w:rPr>
          <w:rFonts w:ascii="Times New Roman" w:hAnsi="Times New Roman"/>
          <w:color w:val="000000"/>
          <w:sz w:val="28"/>
          <w:szCs w:val="28"/>
          <w:lang w:val="kk-KZ"/>
        </w:rPr>
        <w:t xml:space="preserve">молекулалық табиғатын сақтайтындықтан, оның электрондық құрылымы бос молекулаға ұқсас болады деп саналады. Осыған сүйеніп, кейбір зерттеушілер электрондық деңгейлерді талдауда молекулалық тәсілді қолданған. Алайда соңғы жылдары жолақтық құрылымды есептеуге көбірек көңіл бөлінуде. </w:t>
      </w:r>
      <w:r w:rsidRPr="00A3218A">
        <w:rPr>
          <w:rFonts w:ascii="Times New Roman" w:hAnsi="Times New Roman"/>
          <w:bCs/>
          <w:color w:val="000000"/>
          <w:sz w:val="28"/>
          <w:szCs w:val="28"/>
          <w:lang w:val="kk-KZ"/>
        </w:rPr>
        <w:t>C</w:t>
      </w:r>
      <w:r w:rsidRPr="00A3218A">
        <w:rPr>
          <w:rFonts w:ascii="Times New Roman" w:hAnsi="Times New Roman"/>
          <w:bCs/>
          <w:color w:val="000000"/>
          <w:sz w:val="28"/>
          <w:szCs w:val="28"/>
          <w:vertAlign w:val="subscript"/>
          <w:lang w:val="kk-KZ"/>
        </w:rPr>
        <w:t xml:space="preserve">60 </w:t>
      </w:r>
      <w:r w:rsidRPr="00A3218A">
        <w:rPr>
          <w:rFonts w:ascii="Times New Roman" w:hAnsi="Times New Roman"/>
          <w:color w:val="000000"/>
          <w:sz w:val="28"/>
          <w:szCs w:val="28"/>
          <w:lang w:val="kk-KZ"/>
        </w:rPr>
        <w:t xml:space="preserve">үшін жолақ құрылымының бір үлгісі сурет 1.11, ә-де көрсетілген. Бұл есептеулерде fee-қатты дене үшін норманы сақтайтын псевдопотенциалдар, тығыздық функционалдық теориясының жергілікті тығыздық жуықтауы және Гаусстық орбитальдық базистер қолданылған. Нәтижесінде </w:t>
      </w:r>
      <w:r w:rsidRPr="00A3218A">
        <w:rPr>
          <w:rFonts w:ascii="Times New Roman" w:hAnsi="Times New Roman"/>
          <w:bCs/>
          <w:color w:val="000000"/>
          <w:sz w:val="28"/>
          <w:szCs w:val="28"/>
          <w:lang w:val="kk-KZ"/>
        </w:rPr>
        <w:t>C</w:t>
      </w:r>
      <w:r w:rsidRPr="00A3218A">
        <w:rPr>
          <w:rFonts w:ascii="Times New Roman" w:hAnsi="Times New Roman"/>
          <w:bCs/>
          <w:color w:val="000000"/>
          <w:sz w:val="28"/>
          <w:szCs w:val="28"/>
          <w:vertAlign w:val="subscript"/>
          <w:lang w:val="kk-KZ"/>
        </w:rPr>
        <w:t>60</w:t>
      </w:r>
      <w:r w:rsidRPr="00A3218A">
        <w:rPr>
          <w:rFonts w:ascii="Times New Roman" w:hAnsi="Times New Roman"/>
          <w:color w:val="000000"/>
          <w:sz w:val="28"/>
          <w:szCs w:val="28"/>
          <w:lang w:val="kk-KZ"/>
        </w:rPr>
        <w:t xml:space="preserve">-тың қатты күйі тар жолақты жүйе ретінде сипатталады (жолақ ені шамамен 0.4-0.6 эВ), ал тура жолақтық тыйым HOMO–LUMO деңгейлерінен туындап, шамамен 1.5 эВ болып табылады. Бұл жолақ тыйымы Бриллюэн </w:t>
      </w:r>
      <w:r w:rsidRPr="00A3218A">
        <w:rPr>
          <w:rFonts w:ascii="Times New Roman" w:hAnsi="Times New Roman"/>
          <w:color w:val="000000"/>
          <w:sz w:val="28"/>
          <w:szCs w:val="28"/>
          <w:lang w:val="kk-KZ"/>
        </w:rPr>
        <w:lastRenderedPageBreak/>
        <w:t xml:space="preserve">аймағының X нүктесінде орналасқан. Айта кетерлігі, HOMO мен LUMO деңгейлерінің паритеті бірдей болғандықтан, бос </w:t>
      </w:r>
      <w:r w:rsidRPr="00A3218A">
        <w:rPr>
          <w:rFonts w:ascii="Times New Roman" w:hAnsi="Times New Roman"/>
          <w:bCs/>
          <w:color w:val="000000"/>
          <w:sz w:val="28"/>
          <w:szCs w:val="28"/>
          <w:lang w:val="kk-KZ"/>
        </w:rPr>
        <w:t>C</w:t>
      </w:r>
      <w:r w:rsidRPr="00A3218A">
        <w:rPr>
          <w:rFonts w:ascii="Times New Roman" w:hAnsi="Times New Roman"/>
          <w:bCs/>
          <w:color w:val="000000"/>
          <w:sz w:val="28"/>
          <w:szCs w:val="28"/>
          <w:vertAlign w:val="subscript"/>
          <w:lang w:val="kk-KZ"/>
        </w:rPr>
        <w:t xml:space="preserve">60 </w:t>
      </w:r>
      <w:r w:rsidRPr="00A3218A">
        <w:rPr>
          <w:rFonts w:ascii="Times New Roman" w:hAnsi="Times New Roman"/>
          <w:color w:val="000000"/>
          <w:sz w:val="28"/>
          <w:szCs w:val="28"/>
          <w:lang w:val="kk-KZ"/>
        </w:rPr>
        <w:t>молекуласында олардың арасындағы электрлік дипольдік ауысулар симметрия бойынша тыйым салынған. Қатты күйде де Г және X нүктелерінде тура ауысуларға тыйым қойылады, бірақ Бриллюэн аймағының төмен симметриялы нүктелерінде мұндай ауысулар рұқсат етіледі. Бос молекуладағы рұқсат етілген ауысулар сурет 1.11, a-да көрсетілген жебелермен белгіленген.</w:t>
      </w:r>
    </w:p>
    <w:p w:rsidR="00E33E01" w:rsidRDefault="00E33E01" w:rsidP="00E33E01">
      <w:pPr>
        <w:spacing w:after="0" w:line="240" w:lineRule="auto"/>
        <w:ind w:firstLine="709"/>
        <w:jc w:val="both"/>
        <w:rPr>
          <w:rFonts w:ascii="Times New Roman" w:hAnsi="Times New Roman"/>
          <w:sz w:val="28"/>
          <w:szCs w:val="28"/>
          <w:lang w:val="kk-KZ"/>
        </w:rPr>
      </w:pPr>
      <w:r w:rsidRPr="00265929">
        <w:rPr>
          <w:rFonts w:ascii="Times New Roman" w:hAnsi="Times New Roman"/>
          <w:sz w:val="28"/>
          <w:szCs w:val="28"/>
          <w:lang w:val="kk-KZ"/>
        </w:rPr>
        <w:t>Механикалық тұрғыдан фуллерендер жоғары беріктігімен және қысымға төзімділігімен ерекшеленеді, бұл оларды наноөлшемді механикалық элементтерде қолдануға мүмкіндік береді</w:t>
      </w:r>
      <w:r w:rsidR="001953D1" w:rsidRPr="001953D1">
        <w:rPr>
          <w:rFonts w:ascii="Times New Roman" w:hAnsi="Times New Roman"/>
          <w:sz w:val="28"/>
          <w:szCs w:val="28"/>
          <w:lang w:val="kk-KZ"/>
        </w:rPr>
        <w:t xml:space="preserve"> [56]</w:t>
      </w:r>
      <w:r w:rsidRPr="00265929">
        <w:rPr>
          <w:rFonts w:ascii="Times New Roman" w:hAnsi="Times New Roman"/>
          <w:sz w:val="28"/>
          <w:szCs w:val="28"/>
          <w:lang w:val="kk-KZ"/>
        </w:rPr>
        <w:t>. Олардың бірегей электрондық және құрылымдық қасиеттері заманауи электроника мен нанотехнологияда кеңінен пайдаланылады. Мысалы, фуллерендер органикалық жартылай өткізгіштер мен фотодетекторлар жасауға, органикалық күн батареяларының тиімділігін арттыруға, сондай-ақ жаңа типтегі транзисторлар мен суперөткізгіш материалдар алуға қолданылады</w:t>
      </w:r>
      <w:r w:rsidR="007B2A39" w:rsidRPr="007B2A39">
        <w:rPr>
          <w:rFonts w:ascii="Times New Roman" w:hAnsi="Times New Roman"/>
          <w:sz w:val="28"/>
          <w:szCs w:val="28"/>
          <w:lang w:val="kk-KZ"/>
        </w:rPr>
        <w:t xml:space="preserve"> [57-59]</w:t>
      </w:r>
      <w:r w:rsidRPr="00265929">
        <w:rPr>
          <w:rFonts w:ascii="Times New Roman" w:hAnsi="Times New Roman"/>
          <w:sz w:val="28"/>
          <w:szCs w:val="28"/>
          <w:lang w:val="kk-KZ"/>
        </w:rPr>
        <w:t>. Энергия сақтау саласында фуллерен негізіндегі материалдар литий-иондық аккумуляторлар мен суперконденсаторларда электрод компоненті ретінде және сутегі сақтау жүйелерінде перспективті болып отыр</w:t>
      </w:r>
      <w:r w:rsidR="00BC7610" w:rsidRPr="00BC7610">
        <w:rPr>
          <w:rFonts w:ascii="Times New Roman" w:hAnsi="Times New Roman"/>
          <w:sz w:val="28"/>
          <w:szCs w:val="28"/>
          <w:lang w:val="kk-KZ"/>
        </w:rPr>
        <w:t xml:space="preserve"> [</w:t>
      </w:r>
      <w:r w:rsidR="007B2A39" w:rsidRPr="007B2A39">
        <w:rPr>
          <w:rFonts w:ascii="Times New Roman" w:hAnsi="Times New Roman"/>
          <w:sz w:val="28"/>
          <w:szCs w:val="28"/>
          <w:lang w:val="kk-KZ"/>
        </w:rPr>
        <w:t>60, 61</w:t>
      </w:r>
      <w:r w:rsidR="00BC7610" w:rsidRPr="00BC7610">
        <w:rPr>
          <w:rFonts w:ascii="Times New Roman" w:hAnsi="Times New Roman"/>
          <w:sz w:val="28"/>
          <w:szCs w:val="28"/>
          <w:lang w:val="kk-KZ"/>
        </w:rPr>
        <w:t>]</w:t>
      </w:r>
      <w:r w:rsidRPr="00265929">
        <w:rPr>
          <w:rFonts w:ascii="Times New Roman" w:hAnsi="Times New Roman"/>
          <w:sz w:val="28"/>
          <w:szCs w:val="28"/>
          <w:lang w:val="kk-KZ"/>
        </w:rPr>
        <w:t>.</w:t>
      </w:r>
      <w:r w:rsidRPr="0001631F">
        <w:rPr>
          <w:rFonts w:ascii="Times New Roman" w:hAnsi="Times New Roman"/>
          <w:sz w:val="28"/>
          <w:szCs w:val="28"/>
          <w:lang w:val="kk-KZ"/>
        </w:rPr>
        <w:t xml:space="preserve"> </w:t>
      </w:r>
      <w:r w:rsidRPr="00265929">
        <w:rPr>
          <w:rFonts w:ascii="Times New Roman" w:hAnsi="Times New Roman"/>
          <w:sz w:val="28"/>
          <w:szCs w:val="28"/>
          <w:lang w:val="kk-KZ"/>
        </w:rPr>
        <w:t>Медицина және биотехнология саласында фуллерендер дәрілік заттарды бағытталған жеткізу тасымалдаушысы ретінде, фотодинамикалық терапияда ісік жасушаларын жоюға арналған фотосенсибилизатор ретінде және антиоксиданттық, вирусқа қарсы белсенді зат ретінде зерттелуде</w:t>
      </w:r>
      <w:r w:rsidR="00BC7610" w:rsidRPr="00BC7610">
        <w:rPr>
          <w:rFonts w:ascii="Times New Roman" w:hAnsi="Times New Roman"/>
          <w:sz w:val="28"/>
          <w:szCs w:val="28"/>
          <w:lang w:val="kk-KZ"/>
        </w:rPr>
        <w:t xml:space="preserve"> [</w:t>
      </w:r>
      <w:r w:rsidR="007B2A39" w:rsidRPr="007B2A39">
        <w:rPr>
          <w:rFonts w:ascii="Times New Roman" w:hAnsi="Times New Roman"/>
          <w:sz w:val="28"/>
          <w:szCs w:val="28"/>
          <w:lang w:val="kk-KZ"/>
        </w:rPr>
        <w:t>62</w:t>
      </w:r>
      <w:r w:rsidR="00BC7610" w:rsidRPr="00BC7610">
        <w:rPr>
          <w:rFonts w:ascii="Times New Roman" w:hAnsi="Times New Roman"/>
          <w:sz w:val="28"/>
          <w:szCs w:val="28"/>
          <w:lang w:val="kk-KZ"/>
        </w:rPr>
        <w:t>]</w:t>
      </w:r>
      <w:r w:rsidRPr="00265929">
        <w:rPr>
          <w:rFonts w:ascii="Times New Roman" w:hAnsi="Times New Roman"/>
          <w:sz w:val="28"/>
          <w:szCs w:val="28"/>
          <w:lang w:val="kk-KZ"/>
        </w:rPr>
        <w:t>. Сонымен қатар, фуллерендер химиялық сенсорларда, соның ішінде газ және биосенсорларда сезімтал қабат ретінде, талдау әдістерінде селективтілікті арттыру үшін функционализацияланған түрінде қолданылады</w:t>
      </w:r>
      <w:r w:rsidR="007B2A39" w:rsidRPr="007B2A39">
        <w:rPr>
          <w:rFonts w:ascii="Times New Roman" w:hAnsi="Times New Roman"/>
          <w:sz w:val="28"/>
          <w:szCs w:val="28"/>
          <w:lang w:val="kk-KZ"/>
        </w:rPr>
        <w:t xml:space="preserve"> [63]</w:t>
      </w:r>
      <w:r w:rsidRPr="00265929">
        <w:rPr>
          <w:rFonts w:ascii="Times New Roman" w:hAnsi="Times New Roman"/>
          <w:sz w:val="28"/>
          <w:szCs w:val="28"/>
          <w:lang w:val="kk-KZ"/>
        </w:rPr>
        <w:t>. Катализ саласында олар органикалық синтез реакцияларында катализатор рөлін атқара алады және электрохимиялық процестерде белсенді орталық ретінде қызмет етеді</w:t>
      </w:r>
      <w:r w:rsidR="007B2A39" w:rsidRPr="007B2A39">
        <w:rPr>
          <w:rFonts w:ascii="Times New Roman" w:hAnsi="Times New Roman"/>
          <w:sz w:val="28"/>
          <w:szCs w:val="28"/>
          <w:lang w:val="kk-KZ"/>
        </w:rPr>
        <w:t xml:space="preserve"> [64]</w:t>
      </w:r>
      <w:r w:rsidRPr="00265929">
        <w:rPr>
          <w:rFonts w:ascii="Times New Roman" w:hAnsi="Times New Roman"/>
          <w:sz w:val="28"/>
          <w:szCs w:val="28"/>
          <w:lang w:val="kk-KZ"/>
        </w:rPr>
        <w:t>.</w:t>
      </w:r>
      <w:r w:rsidRPr="0001631F">
        <w:rPr>
          <w:rFonts w:ascii="Times New Roman" w:hAnsi="Times New Roman"/>
          <w:sz w:val="28"/>
          <w:szCs w:val="28"/>
          <w:lang w:val="kk-KZ"/>
        </w:rPr>
        <w:t xml:space="preserve"> </w:t>
      </w:r>
      <w:r w:rsidRPr="00265929">
        <w:rPr>
          <w:rFonts w:ascii="Times New Roman" w:hAnsi="Times New Roman"/>
          <w:sz w:val="28"/>
          <w:szCs w:val="28"/>
          <w:lang w:val="kk-KZ"/>
        </w:rPr>
        <w:t>Осылайша, фуллерендердің құрылымдық симметриясы, электрондық ерекшеліктері, химиялық реакцияларға бейімділігі және механикалық беріктігі олардың физика-химиялық қасиеттерін айқындап қана қоймай, ғылым мен техникада қолданылу аясын едәуір кеңейтеді. Бүгінгі таңда бұл материалдардың әлеуетін толық ашу мақсатында функционализацияланған және гибридті фуллерен негізіндегі жаңа композициялар алу бағытында қарқынды зерттеулер жүргізілуде.</w:t>
      </w:r>
      <w:r>
        <w:rPr>
          <w:rFonts w:ascii="Times New Roman" w:hAnsi="Times New Roman"/>
          <w:sz w:val="28"/>
          <w:szCs w:val="28"/>
          <w:lang w:val="kk-KZ"/>
        </w:rPr>
        <w:t xml:space="preserve"> </w:t>
      </w:r>
    </w:p>
    <w:p w:rsidR="00E33E01" w:rsidRDefault="00E33E01" w:rsidP="00E33E01">
      <w:pPr>
        <w:spacing w:after="0" w:line="240" w:lineRule="auto"/>
        <w:ind w:firstLine="709"/>
        <w:jc w:val="both"/>
        <w:rPr>
          <w:rFonts w:ascii="Times New Roman" w:hAnsi="Times New Roman"/>
          <w:color w:val="000000"/>
          <w:sz w:val="28"/>
          <w:szCs w:val="28"/>
          <w:lang w:val="kk-KZ"/>
        </w:rPr>
      </w:pPr>
    </w:p>
    <w:p w:rsidR="00E33E01" w:rsidRPr="00A75FD2" w:rsidRDefault="00E33E01" w:rsidP="00E33E01">
      <w:pPr>
        <w:spacing w:after="0" w:line="240" w:lineRule="auto"/>
        <w:ind w:firstLine="709"/>
        <w:rPr>
          <w:rFonts w:ascii="Times New Roman" w:hAnsi="Times New Roman"/>
          <w:b/>
          <w:sz w:val="28"/>
          <w:szCs w:val="28"/>
          <w:lang w:val="kk-KZ"/>
        </w:rPr>
      </w:pPr>
      <w:r w:rsidRPr="00A75FD2">
        <w:rPr>
          <w:rFonts w:ascii="Times New Roman" w:hAnsi="Times New Roman"/>
          <w:b/>
          <w:sz w:val="28"/>
          <w:szCs w:val="28"/>
          <w:lang w:val="kk-KZ"/>
        </w:rPr>
        <w:t>1.3. Фуллерендерді синтездеу әдістері</w:t>
      </w:r>
    </w:p>
    <w:p w:rsidR="00E33E01" w:rsidRDefault="00E33E01" w:rsidP="00E33E01">
      <w:pPr>
        <w:spacing w:after="0" w:line="240" w:lineRule="auto"/>
        <w:ind w:firstLine="709"/>
        <w:jc w:val="both"/>
        <w:rPr>
          <w:rFonts w:ascii="Times New Roman" w:hAnsi="Times New Roman"/>
          <w:color w:val="000000"/>
          <w:sz w:val="28"/>
          <w:szCs w:val="28"/>
          <w:lang w:val="kk-KZ"/>
        </w:rPr>
      </w:pPr>
      <w:r w:rsidRPr="008A4FB6">
        <w:rPr>
          <w:rFonts w:ascii="Times New Roman" w:hAnsi="Times New Roman"/>
          <w:color w:val="000000"/>
          <w:sz w:val="28"/>
          <w:szCs w:val="28"/>
          <w:lang w:val="kk-KZ"/>
        </w:rPr>
        <w:t>Фуллерендерді алудың негізі – көміртектің жоғары температурадағы булары. Оларды алудың бірнеше тәсілі бар: вакуумда графит таяқшаларын электр тогымен қыздыру, гелий атмосферасында графит электродтарының арасында электр доғасын жағу, көміртекті лазерлік буландыру, көмірсутектер мен нафталинді жағу</w:t>
      </w:r>
      <w:r w:rsidR="00206107" w:rsidRPr="00206107">
        <w:rPr>
          <w:rFonts w:ascii="Times New Roman" w:hAnsi="Times New Roman"/>
          <w:color w:val="000000"/>
          <w:sz w:val="28"/>
          <w:szCs w:val="28"/>
          <w:lang w:val="kk-KZ"/>
        </w:rPr>
        <w:t xml:space="preserve"> [65, 66]</w:t>
      </w:r>
      <w:r w:rsidRPr="008A4FB6">
        <w:rPr>
          <w:rFonts w:ascii="Times New Roman" w:hAnsi="Times New Roman"/>
          <w:color w:val="000000"/>
          <w:sz w:val="28"/>
          <w:szCs w:val="28"/>
          <w:lang w:val="kk-KZ"/>
        </w:rPr>
        <w:t>.</w:t>
      </w:r>
      <w:r w:rsidRPr="00A75FD2">
        <w:rPr>
          <w:rFonts w:ascii="Times New Roman" w:hAnsi="Times New Roman"/>
          <w:color w:val="000000"/>
          <w:sz w:val="28"/>
          <w:szCs w:val="28"/>
          <w:lang w:val="kk-KZ"/>
        </w:rPr>
        <w:t xml:space="preserve"> Синтез нәтижесінде күрделі қоспа түзіледі: ол құрамында көміртек күйесі, әртүрлі құрамдағы фуллерендердің қоспасы (C</w:t>
      </w:r>
      <w:r w:rsidRPr="00F75AA5">
        <w:rPr>
          <w:rFonts w:ascii="Times New Roman" w:hAnsi="Times New Roman"/>
          <w:color w:val="000000"/>
          <w:sz w:val="28"/>
          <w:szCs w:val="28"/>
          <w:vertAlign w:val="subscript"/>
          <w:lang w:val="kk-KZ"/>
        </w:rPr>
        <w:t>60</w:t>
      </w:r>
      <w:r w:rsidRPr="00A75FD2">
        <w:rPr>
          <w:rFonts w:ascii="Times New Roman" w:hAnsi="Times New Roman"/>
          <w:color w:val="000000"/>
          <w:sz w:val="28"/>
          <w:szCs w:val="28"/>
          <w:lang w:val="kk-KZ"/>
        </w:rPr>
        <w:t>, C</w:t>
      </w:r>
      <w:r w:rsidRPr="00F75AA5">
        <w:rPr>
          <w:rFonts w:ascii="Times New Roman" w:hAnsi="Times New Roman"/>
          <w:color w:val="000000"/>
          <w:sz w:val="28"/>
          <w:szCs w:val="28"/>
          <w:vertAlign w:val="subscript"/>
          <w:lang w:val="kk-KZ"/>
        </w:rPr>
        <w:t>70</w:t>
      </w:r>
      <w:r w:rsidRPr="00A75FD2">
        <w:rPr>
          <w:rFonts w:ascii="Times New Roman" w:hAnsi="Times New Roman"/>
          <w:color w:val="000000"/>
          <w:sz w:val="28"/>
          <w:szCs w:val="28"/>
          <w:lang w:val="kk-KZ"/>
        </w:rPr>
        <w:t xml:space="preserve"> және т.б.), сондай-ақ көбінесе полиароматты көмірсутектер болатын қоспа молекулалары болады. </w:t>
      </w:r>
      <w:r w:rsidRPr="003F6F81">
        <w:rPr>
          <w:rFonts w:ascii="Times New Roman" w:hAnsi="Times New Roman"/>
          <w:color w:val="000000"/>
          <w:sz w:val="28"/>
          <w:szCs w:val="28"/>
          <w:lang w:val="kk-KZ"/>
        </w:rPr>
        <w:t xml:space="preserve">Фуллерендерді бөліп алу үшін оларды органикалық еріткіштермен экстракциялайды, содан кейін жеке өнімдерге бөледі. Қазіргі </w:t>
      </w:r>
      <w:r w:rsidRPr="003F6F81">
        <w:rPr>
          <w:rFonts w:ascii="Times New Roman" w:hAnsi="Times New Roman"/>
          <w:color w:val="000000"/>
          <w:sz w:val="28"/>
          <w:szCs w:val="28"/>
          <w:lang w:val="kk-KZ"/>
        </w:rPr>
        <w:lastRenderedPageBreak/>
        <w:t xml:space="preserve">кезде қолданылатын әдістер негізінен </w:t>
      </w:r>
      <w:r w:rsidRPr="00A75FD2">
        <w:rPr>
          <w:rFonts w:ascii="Times New Roman" w:hAnsi="Times New Roman"/>
          <w:color w:val="000000"/>
          <w:sz w:val="28"/>
          <w:szCs w:val="28"/>
          <w:lang w:val="kk-KZ"/>
        </w:rPr>
        <w:t>C</w:t>
      </w:r>
      <w:r w:rsidRPr="00F75AA5">
        <w:rPr>
          <w:rFonts w:ascii="Times New Roman" w:hAnsi="Times New Roman"/>
          <w:color w:val="000000"/>
          <w:sz w:val="28"/>
          <w:szCs w:val="28"/>
          <w:vertAlign w:val="subscript"/>
          <w:lang w:val="kk-KZ"/>
        </w:rPr>
        <w:t xml:space="preserve">60 </w:t>
      </w:r>
      <w:r w:rsidRPr="003F6F81">
        <w:rPr>
          <w:rFonts w:ascii="Times New Roman" w:hAnsi="Times New Roman"/>
          <w:color w:val="000000"/>
          <w:sz w:val="28"/>
          <w:szCs w:val="28"/>
          <w:lang w:val="kk-KZ"/>
        </w:rPr>
        <w:t xml:space="preserve">мен </w:t>
      </w:r>
      <w:r w:rsidRPr="00A75FD2">
        <w:rPr>
          <w:rFonts w:ascii="Times New Roman" w:hAnsi="Times New Roman"/>
          <w:color w:val="000000"/>
          <w:sz w:val="28"/>
          <w:szCs w:val="28"/>
          <w:lang w:val="kk-KZ"/>
        </w:rPr>
        <w:t>C</w:t>
      </w:r>
      <w:r w:rsidRPr="00F75AA5">
        <w:rPr>
          <w:rFonts w:ascii="Times New Roman" w:hAnsi="Times New Roman"/>
          <w:color w:val="000000"/>
          <w:sz w:val="28"/>
          <w:szCs w:val="28"/>
          <w:vertAlign w:val="subscript"/>
          <w:lang w:val="kk-KZ"/>
        </w:rPr>
        <w:t xml:space="preserve">70 </w:t>
      </w:r>
      <w:r w:rsidRPr="003F6F81">
        <w:rPr>
          <w:rFonts w:ascii="Times New Roman" w:hAnsi="Times New Roman"/>
          <w:color w:val="000000"/>
          <w:sz w:val="28"/>
          <w:szCs w:val="28"/>
          <w:lang w:val="kk-KZ"/>
        </w:rPr>
        <w:t xml:space="preserve">алуға мүмкіндік береді. Бұл қосылыстар коммерциялық түрде қолжетімді. </w:t>
      </w:r>
      <w:r w:rsidRPr="0078763D">
        <w:rPr>
          <w:rFonts w:ascii="Times New Roman" w:hAnsi="Times New Roman"/>
          <w:sz w:val="28"/>
          <w:szCs w:val="28"/>
          <w:lang w:val="kk-KZ"/>
        </w:rPr>
        <w:t xml:space="preserve">1990 жылы Krätschmeret және әріптестері инертті газ атмосферасында орналасқан графит электродтарын резистивті қыздыру арқылы буландырып, </w:t>
      </w:r>
      <w:r>
        <w:rPr>
          <w:rFonts w:ascii="Times New Roman" w:hAnsi="Times New Roman"/>
          <w:sz w:val="28"/>
          <w:szCs w:val="28"/>
          <w:lang w:val="kk-KZ"/>
        </w:rPr>
        <w:t xml:space="preserve">алғаш рет </w:t>
      </w:r>
      <w:r w:rsidRPr="0078763D">
        <w:rPr>
          <w:rFonts w:ascii="Times New Roman" w:hAnsi="Times New Roman"/>
          <w:sz w:val="28"/>
          <w:szCs w:val="28"/>
          <w:lang w:val="kk-KZ"/>
        </w:rPr>
        <w:t>көп мөлшерде C</w:t>
      </w:r>
      <w:r w:rsidRPr="0078763D">
        <w:rPr>
          <w:rFonts w:ascii="Times New Roman" w:hAnsi="Times New Roman"/>
          <w:sz w:val="28"/>
          <w:szCs w:val="28"/>
          <w:vertAlign w:val="subscript"/>
          <w:lang w:val="kk-KZ"/>
        </w:rPr>
        <w:t>60</w:t>
      </w:r>
      <w:r w:rsidRPr="0078763D">
        <w:rPr>
          <w:rFonts w:ascii="Times New Roman" w:hAnsi="Times New Roman"/>
          <w:sz w:val="28"/>
          <w:szCs w:val="28"/>
          <w:lang w:val="kk-KZ"/>
        </w:rPr>
        <w:t xml:space="preserve"> синтездеді</w:t>
      </w:r>
      <w:r w:rsidR="00B66810" w:rsidRPr="00B66810">
        <w:rPr>
          <w:rFonts w:ascii="Times New Roman" w:hAnsi="Times New Roman"/>
          <w:sz w:val="28"/>
          <w:szCs w:val="28"/>
          <w:lang w:val="kk-KZ"/>
        </w:rPr>
        <w:t xml:space="preserve"> [67]</w:t>
      </w:r>
      <w:r w:rsidRPr="0078763D">
        <w:rPr>
          <w:rFonts w:ascii="Times New Roman" w:hAnsi="Times New Roman"/>
          <w:sz w:val="28"/>
          <w:szCs w:val="28"/>
          <w:lang w:val="kk-KZ"/>
        </w:rPr>
        <w:t>.</w:t>
      </w:r>
      <w:r w:rsidRPr="00563B80">
        <w:rPr>
          <w:rFonts w:ascii="Times New Roman" w:hAnsi="Times New Roman"/>
          <w:sz w:val="28"/>
          <w:szCs w:val="28"/>
          <w:lang w:val="kk-KZ"/>
        </w:rPr>
        <w:t xml:space="preserve"> </w:t>
      </w:r>
      <w:r w:rsidRPr="003F6F81">
        <w:rPr>
          <w:rFonts w:ascii="Times New Roman" w:hAnsi="Times New Roman"/>
          <w:color w:val="000000"/>
          <w:sz w:val="28"/>
          <w:szCs w:val="28"/>
          <w:lang w:val="kk-KZ"/>
        </w:rPr>
        <w:t>Жоғары фуллерендер мен эндоэдралды фуллерендерді де алуға болады, бірақ олардың мөлшері айтарлықтай аз болады.</w:t>
      </w:r>
      <w:r w:rsidRPr="00A75FD2">
        <w:rPr>
          <w:rFonts w:ascii="Times New Roman" w:hAnsi="Times New Roman"/>
          <w:color w:val="000000"/>
          <w:sz w:val="28"/>
          <w:szCs w:val="28"/>
          <w:lang w:val="kk-KZ"/>
        </w:rPr>
        <w:t xml:space="preserve"> Фуллерендердің іздік мөлшерлері табиғи үлгілерде де кездесуі мүмкін – шунгитте, көміртекті минералдарда, тас көмірде, көміртекті күйелерде. </w:t>
      </w:r>
      <w:r w:rsidRPr="003F6F81">
        <w:rPr>
          <w:rFonts w:ascii="Times New Roman" w:hAnsi="Times New Roman"/>
          <w:color w:val="000000"/>
          <w:sz w:val="28"/>
          <w:szCs w:val="28"/>
          <w:lang w:val="kk-KZ"/>
        </w:rPr>
        <w:t>Фуллерендер мен фуллеренге ұқсас қосылыстар найзағайдың көміртек бар тау жыныстарына түсуінен де түзілуі мүмкін. Сондай-ақ бензин мен көмір де фуллерендерді синтездеуде қолданылады. Фуллерендерді синтездеу, бөлу және тазарту әдістері үнемі жетілдіріліп келеді.</w:t>
      </w:r>
    </w:p>
    <w:p w:rsidR="00E33E01" w:rsidRPr="003F6F81" w:rsidRDefault="00E33E01" w:rsidP="00E33E01">
      <w:pPr>
        <w:spacing w:after="0" w:line="240" w:lineRule="auto"/>
        <w:ind w:firstLine="709"/>
        <w:jc w:val="both"/>
        <w:rPr>
          <w:rFonts w:ascii="Times New Roman" w:hAnsi="Times New Roman"/>
          <w:color w:val="000000"/>
          <w:sz w:val="28"/>
          <w:szCs w:val="28"/>
          <w:lang w:val="kk-KZ"/>
        </w:rPr>
      </w:pPr>
    </w:p>
    <w:p w:rsidR="00E33E01" w:rsidRPr="00E9564D" w:rsidRDefault="00E33E01" w:rsidP="00E33E01">
      <w:pPr>
        <w:spacing w:after="0" w:line="240" w:lineRule="auto"/>
        <w:ind w:firstLine="709"/>
        <w:jc w:val="both"/>
        <w:rPr>
          <w:rFonts w:ascii="Times New Roman" w:hAnsi="Times New Roman"/>
          <w:b/>
          <w:sz w:val="28"/>
          <w:szCs w:val="28"/>
          <w:lang w:val="kk-KZ"/>
        </w:rPr>
      </w:pPr>
      <w:r w:rsidRPr="00E9564D">
        <w:rPr>
          <w:rFonts w:ascii="Times New Roman" w:hAnsi="Times New Roman"/>
          <w:b/>
          <w:sz w:val="28"/>
          <w:szCs w:val="28"/>
          <w:lang w:val="kk-KZ"/>
        </w:rPr>
        <w:t>1.3.1. Лазерлік абляция әдісі</w:t>
      </w:r>
    </w:p>
    <w:p w:rsidR="00E33E01" w:rsidRPr="0078763D" w:rsidRDefault="00E33E01" w:rsidP="00E33E01">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Фуллерендерді синтездеу үшін лазерлік абляция әдісі қолданылуы мүмкін.</w:t>
      </w:r>
      <w:r w:rsidRPr="0078763D">
        <w:rPr>
          <w:rFonts w:ascii="Times New Roman" w:hAnsi="Times New Roman"/>
          <w:sz w:val="28"/>
          <w:szCs w:val="28"/>
          <w:lang w:val="kk-KZ"/>
        </w:rPr>
        <w:t xml:space="preserve"> Бұл әдісте көміртек көзі ретінде қатты графит таяқшасы пайдаланылады және ол температура бақыланатын пешке орналастырылған кварц түтігінің ішіне салынады. Содан кейін түтік инертті газбен толтырылады, ал лазер графитке бағытталады. Одан кейін дәйекті лазерлік импульстар энергия көзі ретінде қолданылады, олар көміртекті біркелкі буландырады, ал инертті газ ағыны түзілген бөлшектерді тасымалдап, түтіктің қарама-қарсы ұшында орналасқан мыс коллекторға</w:t>
      </w:r>
      <w:r>
        <w:rPr>
          <w:rFonts w:ascii="Times New Roman" w:hAnsi="Times New Roman"/>
          <w:sz w:val="28"/>
          <w:szCs w:val="28"/>
          <w:lang w:val="kk-KZ"/>
        </w:rPr>
        <w:t xml:space="preserve"> шөгінді ретінде жинайды (</w:t>
      </w:r>
      <w:r w:rsidR="00DD19ED">
        <w:rPr>
          <w:rFonts w:ascii="Times New Roman" w:hAnsi="Times New Roman"/>
          <w:sz w:val="28"/>
          <w:szCs w:val="28"/>
          <w:lang w:val="kk-KZ"/>
        </w:rPr>
        <w:t xml:space="preserve">сурет </w:t>
      </w:r>
      <w:r>
        <w:rPr>
          <w:rFonts w:ascii="Times New Roman" w:hAnsi="Times New Roman"/>
          <w:sz w:val="28"/>
          <w:szCs w:val="28"/>
          <w:lang w:val="kk-KZ"/>
        </w:rPr>
        <w:t>1.12</w:t>
      </w:r>
      <w:r w:rsidRPr="0078763D">
        <w:rPr>
          <w:rFonts w:ascii="Times New Roman" w:hAnsi="Times New Roman"/>
          <w:sz w:val="28"/>
          <w:szCs w:val="28"/>
          <w:lang w:val="kk-KZ"/>
        </w:rPr>
        <w:t>)</w:t>
      </w:r>
      <w:r w:rsidR="00311036" w:rsidRPr="00311036">
        <w:rPr>
          <w:rFonts w:ascii="Times New Roman" w:hAnsi="Times New Roman"/>
          <w:sz w:val="28"/>
          <w:szCs w:val="28"/>
          <w:lang w:val="kk-KZ"/>
        </w:rPr>
        <w:t xml:space="preserve"> [</w:t>
      </w:r>
      <w:r w:rsidR="004C183B" w:rsidRPr="004C183B">
        <w:rPr>
          <w:rFonts w:ascii="Times New Roman" w:hAnsi="Times New Roman"/>
          <w:sz w:val="28"/>
          <w:szCs w:val="28"/>
          <w:lang w:val="kk-KZ"/>
        </w:rPr>
        <w:t>68</w:t>
      </w:r>
      <w:r w:rsidR="00311036" w:rsidRPr="00311036">
        <w:rPr>
          <w:rFonts w:ascii="Times New Roman" w:hAnsi="Times New Roman"/>
          <w:sz w:val="28"/>
          <w:szCs w:val="28"/>
          <w:lang w:val="kk-KZ"/>
        </w:rPr>
        <w:t>]</w:t>
      </w:r>
      <w:r w:rsidRPr="0078763D">
        <w:rPr>
          <w:rFonts w:ascii="Times New Roman" w:hAnsi="Times New Roman"/>
          <w:sz w:val="28"/>
          <w:szCs w:val="28"/>
          <w:lang w:val="kk-KZ"/>
        </w:rPr>
        <w:t>.</w:t>
      </w:r>
    </w:p>
    <w:p w:rsidR="00E33E01" w:rsidRPr="0078763D" w:rsidRDefault="00E33E01" w:rsidP="00E33E01">
      <w:pPr>
        <w:spacing w:after="0" w:line="240" w:lineRule="auto"/>
        <w:jc w:val="both"/>
        <w:rPr>
          <w:rFonts w:ascii="Times New Roman" w:hAnsi="Times New Roman"/>
          <w:sz w:val="28"/>
          <w:szCs w:val="28"/>
          <w:lang w:val="kk-KZ"/>
        </w:rPr>
      </w:pPr>
    </w:p>
    <w:p w:rsidR="00E33E01" w:rsidRPr="009C68CD" w:rsidRDefault="00E33E01" w:rsidP="00E33E01">
      <w:pPr>
        <w:spacing w:after="0" w:line="240" w:lineRule="auto"/>
        <w:jc w:val="center"/>
        <w:rPr>
          <w:rFonts w:ascii="Times New Roman" w:hAnsi="Times New Roman"/>
          <w:sz w:val="28"/>
          <w:szCs w:val="28"/>
        </w:rPr>
      </w:pPr>
      <w:r w:rsidRPr="00D1220F">
        <w:rPr>
          <w:rFonts w:ascii="Times New Roman" w:hAnsi="Times New Roman"/>
          <w:noProof/>
          <w:sz w:val="28"/>
          <w:szCs w:val="28"/>
          <w:lang w:val="en-US"/>
        </w:rPr>
        <w:drawing>
          <wp:inline distT="0" distB="0" distL="0" distR="0" wp14:anchorId="6EB8BEEA" wp14:editId="40810C59">
            <wp:extent cx="4550228" cy="1836330"/>
            <wp:effectExtent l="0" t="0" r="317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80596" cy="1848586"/>
                    </a:xfrm>
                    <a:prstGeom prst="rect">
                      <a:avLst/>
                    </a:prstGeom>
                  </pic:spPr>
                </pic:pic>
              </a:graphicData>
            </a:graphic>
          </wp:inline>
        </w:drawing>
      </w:r>
    </w:p>
    <w:p w:rsidR="00E33E01" w:rsidRPr="009C68CD" w:rsidRDefault="00E33E01" w:rsidP="00E33E01">
      <w:pPr>
        <w:spacing w:after="0" w:line="240" w:lineRule="auto"/>
        <w:jc w:val="center"/>
        <w:rPr>
          <w:rFonts w:ascii="Times New Roman" w:hAnsi="Times New Roman"/>
          <w:sz w:val="28"/>
          <w:szCs w:val="28"/>
        </w:rPr>
      </w:pPr>
    </w:p>
    <w:p w:rsidR="00E33E01" w:rsidRPr="004958A2" w:rsidRDefault="00DD19ED" w:rsidP="00E33E01">
      <w:pPr>
        <w:spacing w:after="0" w:line="240" w:lineRule="auto"/>
        <w:jc w:val="center"/>
        <w:rPr>
          <w:rFonts w:ascii="Times New Roman" w:hAnsi="Times New Roman"/>
          <w:sz w:val="28"/>
          <w:szCs w:val="28"/>
        </w:rPr>
      </w:pPr>
      <w:r>
        <w:rPr>
          <w:rFonts w:ascii="Times New Roman" w:hAnsi="Times New Roman"/>
          <w:bCs/>
          <w:sz w:val="28"/>
          <w:szCs w:val="28"/>
          <w:lang w:val="kk-KZ"/>
        </w:rPr>
        <w:t xml:space="preserve">Сурет </w:t>
      </w:r>
      <w:r w:rsidR="00E33E01">
        <w:rPr>
          <w:rFonts w:ascii="Times New Roman" w:hAnsi="Times New Roman"/>
          <w:bCs/>
          <w:sz w:val="28"/>
          <w:szCs w:val="28"/>
          <w:lang w:val="kk-KZ"/>
        </w:rPr>
        <w:t>1.12</w:t>
      </w:r>
      <w:r w:rsidR="00E33E01" w:rsidRPr="009F4E18">
        <w:rPr>
          <w:rFonts w:ascii="Times New Roman" w:hAnsi="Times New Roman"/>
          <w:bCs/>
          <w:sz w:val="28"/>
          <w:szCs w:val="28"/>
        </w:rPr>
        <w:t>.</w:t>
      </w:r>
      <w:r w:rsidR="00E33E01" w:rsidRPr="009F4E18">
        <w:rPr>
          <w:rFonts w:ascii="Times New Roman" w:hAnsi="Times New Roman"/>
          <w:sz w:val="28"/>
          <w:szCs w:val="28"/>
        </w:rPr>
        <w:t xml:space="preserve"> </w:t>
      </w:r>
      <w:proofErr w:type="spellStart"/>
      <w:r w:rsidR="00E33E01" w:rsidRPr="008263F8">
        <w:rPr>
          <w:rFonts w:ascii="Times New Roman" w:hAnsi="Times New Roman"/>
          <w:sz w:val="28"/>
          <w:szCs w:val="28"/>
        </w:rPr>
        <w:t>Инертті</w:t>
      </w:r>
      <w:proofErr w:type="spellEnd"/>
      <w:r w:rsidR="00E33E01" w:rsidRPr="008263F8">
        <w:rPr>
          <w:rFonts w:ascii="Times New Roman" w:hAnsi="Times New Roman"/>
          <w:sz w:val="28"/>
          <w:szCs w:val="28"/>
        </w:rPr>
        <w:t xml:space="preserve"> атмосфера </w:t>
      </w:r>
      <w:proofErr w:type="spellStart"/>
      <w:r w:rsidR="00E33E01" w:rsidRPr="008263F8">
        <w:rPr>
          <w:rFonts w:ascii="Times New Roman" w:hAnsi="Times New Roman"/>
          <w:sz w:val="28"/>
          <w:szCs w:val="28"/>
        </w:rPr>
        <w:t>жағдайындағы</w:t>
      </w:r>
      <w:proofErr w:type="spellEnd"/>
      <w:r w:rsidR="00E33E01" w:rsidRPr="008263F8">
        <w:rPr>
          <w:rFonts w:ascii="Times New Roman" w:hAnsi="Times New Roman"/>
          <w:sz w:val="28"/>
          <w:szCs w:val="28"/>
        </w:rPr>
        <w:t xml:space="preserve"> </w:t>
      </w:r>
      <w:proofErr w:type="spellStart"/>
      <w:r w:rsidR="00E33E01" w:rsidRPr="008263F8">
        <w:rPr>
          <w:rFonts w:ascii="Times New Roman" w:hAnsi="Times New Roman"/>
          <w:sz w:val="28"/>
          <w:szCs w:val="28"/>
        </w:rPr>
        <w:t>лазерлік</w:t>
      </w:r>
      <w:proofErr w:type="spellEnd"/>
      <w:r w:rsidR="00E33E01" w:rsidRPr="008263F8">
        <w:rPr>
          <w:rFonts w:ascii="Times New Roman" w:hAnsi="Times New Roman"/>
          <w:sz w:val="28"/>
          <w:szCs w:val="28"/>
        </w:rPr>
        <w:t xml:space="preserve"> абляция </w:t>
      </w:r>
      <w:proofErr w:type="spellStart"/>
      <w:r w:rsidR="00E33E01" w:rsidRPr="008263F8">
        <w:rPr>
          <w:rFonts w:ascii="Times New Roman" w:hAnsi="Times New Roman"/>
          <w:sz w:val="28"/>
          <w:szCs w:val="28"/>
        </w:rPr>
        <w:t>әдісінің</w:t>
      </w:r>
      <w:proofErr w:type="spellEnd"/>
      <w:r w:rsidR="00E33E01" w:rsidRPr="008263F8">
        <w:rPr>
          <w:rFonts w:ascii="Times New Roman" w:hAnsi="Times New Roman"/>
          <w:sz w:val="28"/>
          <w:szCs w:val="28"/>
        </w:rPr>
        <w:t xml:space="preserve"> </w:t>
      </w:r>
      <w:proofErr w:type="spellStart"/>
      <w:r w:rsidR="00E33E01" w:rsidRPr="008263F8">
        <w:rPr>
          <w:rFonts w:ascii="Times New Roman" w:hAnsi="Times New Roman"/>
          <w:sz w:val="28"/>
          <w:szCs w:val="28"/>
        </w:rPr>
        <w:t>эксп</w:t>
      </w:r>
      <w:r w:rsidR="00E33E01">
        <w:rPr>
          <w:rFonts w:ascii="Times New Roman" w:hAnsi="Times New Roman"/>
          <w:sz w:val="28"/>
          <w:szCs w:val="28"/>
        </w:rPr>
        <w:t>ерименттік</w:t>
      </w:r>
      <w:proofErr w:type="spellEnd"/>
      <w:r w:rsidR="00E33E01">
        <w:rPr>
          <w:rFonts w:ascii="Times New Roman" w:hAnsi="Times New Roman"/>
          <w:sz w:val="28"/>
          <w:szCs w:val="28"/>
        </w:rPr>
        <w:t xml:space="preserve"> </w:t>
      </w:r>
      <w:proofErr w:type="spellStart"/>
      <w:r w:rsidR="00E33E01">
        <w:rPr>
          <w:rFonts w:ascii="Times New Roman" w:hAnsi="Times New Roman"/>
          <w:sz w:val="28"/>
          <w:szCs w:val="28"/>
        </w:rPr>
        <w:t>қондырғысының</w:t>
      </w:r>
      <w:proofErr w:type="spellEnd"/>
      <w:r w:rsidR="00E33E01">
        <w:rPr>
          <w:rFonts w:ascii="Times New Roman" w:hAnsi="Times New Roman"/>
          <w:sz w:val="28"/>
          <w:szCs w:val="28"/>
        </w:rPr>
        <w:t xml:space="preserve"> </w:t>
      </w:r>
      <w:proofErr w:type="spellStart"/>
      <w:r w:rsidR="00E33E01">
        <w:rPr>
          <w:rFonts w:ascii="Times New Roman" w:hAnsi="Times New Roman"/>
          <w:sz w:val="28"/>
          <w:szCs w:val="28"/>
        </w:rPr>
        <w:t>үлгісі</w:t>
      </w:r>
      <w:proofErr w:type="spellEnd"/>
      <w:r w:rsidR="004958A2" w:rsidRPr="004958A2">
        <w:rPr>
          <w:rFonts w:ascii="Times New Roman" w:hAnsi="Times New Roman"/>
          <w:sz w:val="28"/>
          <w:szCs w:val="28"/>
        </w:rPr>
        <w:t xml:space="preserve"> [6</w:t>
      </w:r>
      <w:r w:rsidR="004C183B" w:rsidRPr="004C183B">
        <w:rPr>
          <w:rFonts w:ascii="Times New Roman" w:hAnsi="Times New Roman"/>
          <w:sz w:val="28"/>
          <w:szCs w:val="28"/>
        </w:rPr>
        <w:t>8</w:t>
      </w:r>
      <w:r w:rsidR="004958A2" w:rsidRPr="004958A2">
        <w:rPr>
          <w:rFonts w:ascii="Times New Roman" w:hAnsi="Times New Roman"/>
          <w:sz w:val="28"/>
          <w:szCs w:val="28"/>
        </w:rPr>
        <w:t>]</w:t>
      </w:r>
    </w:p>
    <w:p w:rsidR="00E33E01" w:rsidRDefault="00E33E01" w:rsidP="00E33E01">
      <w:pPr>
        <w:spacing w:after="0" w:line="240" w:lineRule="auto"/>
        <w:ind w:firstLine="709"/>
        <w:jc w:val="both"/>
        <w:rPr>
          <w:rFonts w:ascii="Times New Roman" w:hAnsi="Times New Roman"/>
          <w:sz w:val="28"/>
          <w:szCs w:val="28"/>
        </w:rPr>
      </w:pPr>
    </w:p>
    <w:p w:rsidR="00E33E01" w:rsidRDefault="00E33E01" w:rsidP="00E33E01">
      <w:pPr>
        <w:spacing w:after="0" w:line="240" w:lineRule="auto"/>
        <w:ind w:firstLine="709"/>
        <w:jc w:val="both"/>
        <w:rPr>
          <w:rFonts w:ascii="Times New Roman" w:hAnsi="Times New Roman"/>
          <w:sz w:val="28"/>
          <w:szCs w:val="28"/>
          <w:lang w:val="kk-KZ"/>
        </w:rPr>
      </w:pPr>
      <w:proofErr w:type="spellStart"/>
      <w:r w:rsidRPr="009D494A">
        <w:rPr>
          <w:rFonts w:ascii="Times New Roman" w:hAnsi="Times New Roman"/>
          <w:sz w:val="28"/>
          <w:szCs w:val="28"/>
        </w:rPr>
        <w:t>Одан</w:t>
      </w:r>
      <w:proofErr w:type="spellEnd"/>
      <w:r w:rsidRPr="009D494A">
        <w:rPr>
          <w:rFonts w:ascii="Times New Roman" w:hAnsi="Times New Roman"/>
          <w:sz w:val="28"/>
          <w:szCs w:val="28"/>
        </w:rPr>
        <w:t xml:space="preserve"> </w:t>
      </w:r>
      <w:proofErr w:type="spellStart"/>
      <w:r w:rsidRPr="009D494A">
        <w:rPr>
          <w:rFonts w:ascii="Times New Roman" w:hAnsi="Times New Roman"/>
          <w:sz w:val="28"/>
          <w:szCs w:val="28"/>
        </w:rPr>
        <w:t>кейін</w:t>
      </w:r>
      <w:proofErr w:type="spellEnd"/>
      <w:r w:rsidRPr="009D494A">
        <w:rPr>
          <w:rFonts w:ascii="Times New Roman" w:hAnsi="Times New Roman"/>
          <w:sz w:val="28"/>
          <w:szCs w:val="28"/>
        </w:rPr>
        <w:t xml:space="preserve"> </w:t>
      </w:r>
      <w:proofErr w:type="spellStart"/>
      <w:r w:rsidRPr="009D494A">
        <w:rPr>
          <w:rFonts w:ascii="Times New Roman" w:hAnsi="Times New Roman"/>
          <w:sz w:val="28"/>
          <w:szCs w:val="28"/>
        </w:rPr>
        <w:t>материалды</w:t>
      </w:r>
      <w:proofErr w:type="spellEnd"/>
      <w:r w:rsidRPr="009D494A">
        <w:rPr>
          <w:rFonts w:ascii="Times New Roman" w:hAnsi="Times New Roman"/>
          <w:sz w:val="28"/>
          <w:szCs w:val="28"/>
        </w:rPr>
        <w:t xml:space="preserve"> </w:t>
      </w:r>
      <w:proofErr w:type="spellStart"/>
      <w:r w:rsidRPr="009D494A">
        <w:rPr>
          <w:rFonts w:ascii="Times New Roman" w:hAnsi="Times New Roman"/>
          <w:sz w:val="28"/>
          <w:szCs w:val="28"/>
        </w:rPr>
        <w:t>алу</w:t>
      </w:r>
      <w:proofErr w:type="spellEnd"/>
      <w:r w:rsidRPr="009D494A">
        <w:rPr>
          <w:rFonts w:ascii="Times New Roman" w:hAnsi="Times New Roman"/>
          <w:sz w:val="28"/>
          <w:szCs w:val="28"/>
        </w:rPr>
        <w:t xml:space="preserve"> </w:t>
      </w:r>
      <w:proofErr w:type="spellStart"/>
      <w:r w:rsidRPr="009D494A">
        <w:rPr>
          <w:rFonts w:ascii="Times New Roman" w:hAnsi="Times New Roman"/>
          <w:sz w:val="28"/>
          <w:szCs w:val="28"/>
        </w:rPr>
        <w:t>үшін</w:t>
      </w:r>
      <w:proofErr w:type="spellEnd"/>
      <w:r w:rsidRPr="009D494A">
        <w:rPr>
          <w:rFonts w:ascii="Times New Roman" w:hAnsi="Times New Roman"/>
          <w:sz w:val="28"/>
          <w:szCs w:val="28"/>
        </w:rPr>
        <w:t xml:space="preserve"> </w:t>
      </w:r>
      <w:proofErr w:type="spellStart"/>
      <w:r w:rsidRPr="009D494A">
        <w:rPr>
          <w:rFonts w:ascii="Times New Roman" w:hAnsi="Times New Roman"/>
          <w:sz w:val="28"/>
          <w:szCs w:val="28"/>
        </w:rPr>
        <w:t>жүйе</w:t>
      </w:r>
      <w:proofErr w:type="spellEnd"/>
      <w:r w:rsidRPr="009D494A">
        <w:rPr>
          <w:rFonts w:ascii="Times New Roman" w:hAnsi="Times New Roman"/>
          <w:sz w:val="28"/>
          <w:szCs w:val="28"/>
        </w:rPr>
        <w:t xml:space="preserve"> </w:t>
      </w:r>
      <w:proofErr w:type="spellStart"/>
      <w:r w:rsidRPr="009D494A">
        <w:rPr>
          <w:rFonts w:ascii="Times New Roman" w:hAnsi="Times New Roman"/>
          <w:sz w:val="28"/>
          <w:szCs w:val="28"/>
        </w:rPr>
        <w:t>сумен</w:t>
      </w:r>
      <w:proofErr w:type="spellEnd"/>
      <w:r w:rsidRPr="009D494A">
        <w:rPr>
          <w:rFonts w:ascii="Times New Roman" w:hAnsi="Times New Roman"/>
          <w:sz w:val="28"/>
          <w:szCs w:val="28"/>
        </w:rPr>
        <w:t xml:space="preserve"> </w:t>
      </w:r>
      <w:proofErr w:type="spellStart"/>
      <w:r w:rsidRPr="009D494A">
        <w:rPr>
          <w:rFonts w:ascii="Times New Roman" w:hAnsi="Times New Roman"/>
          <w:sz w:val="28"/>
          <w:szCs w:val="28"/>
        </w:rPr>
        <w:t>салқындатылады</w:t>
      </w:r>
      <w:proofErr w:type="spellEnd"/>
      <w:r w:rsidRPr="009D494A">
        <w:rPr>
          <w:rFonts w:ascii="Times New Roman" w:hAnsi="Times New Roman"/>
          <w:sz w:val="28"/>
          <w:szCs w:val="28"/>
        </w:rPr>
        <w:t xml:space="preserve">. </w:t>
      </w:r>
      <w:proofErr w:type="spellStart"/>
      <w:r w:rsidRPr="0078763D">
        <w:rPr>
          <w:rFonts w:ascii="Times New Roman" w:hAnsi="Times New Roman"/>
          <w:sz w:val="28"/>
          <w:szCs w:val="28"/>
        </w:rPr>
        <w:t>Лазерлік</w:t>
      </w:r>
      <w:proofErr w:type="spellEnd"/>
      <w:r w:rsidRPr="0078763D">
        <w:rPr>
          <w:rFonts w:ascii="Times New Roman" w:hAnsi="Times New Roman"/>
          <w:sz w:val="28"/>
          <w:szCs w:val="28"/>
        </w:rPr>
        <w:t xml:space="preserve"> </w:t>
      </w:r>
      <w:proofErr w:type="spellStart"/>
      <w:r w:rsidRPr="0078763D">
        <w:rPr>
          <w:rFonts w:ascii="Times New Roman" w:hAnsi="Times New Roman"/>
          <w:sz w:val="28"/>
          <w:szCs w:val="28"/>
        </w:rPr>
        <w:t>абляцияны</w:t>
      </w:r>
      <w:proofErr w:type="spellEnd"/>
      <w:r w:rsidRPr="0078763D">
        <w:rPr>
          <w:rFonts w:ascii="Times New Roman" w:hAnsi="Times New Roman"/>
          <w:sz w:val="28"/>
          <w:szCs w:val="28"/>
        </w:rPr>
        <w:t xml:space="preserve"> </w:t>
      </w:r>
      <w:proofErr w:type="spellStart"/>
      <w:r w:rsidRPr="0078763D">
        <w:rPr>
          <w:rFonts w:ascii="Times New Roman" w:hAnsi="Times New Roman"/>
          <w:sz w:val="28"/>
          <w:szCs w:val="28"/>
        </w:rPr>
        <w:t>ерітіндіде</w:t>
      </w:r>
      <w:proofErr w:type="spellEnd"/>
      <w:r w:rsidRPr="0078763D">
        <w:rPr>
          <w:rFonts w:ascii="Times New Roman" w:hAnsi="Times New Roman"/>
          <w:sz w:val="28"/>
          <w:szCs w:val="28"/>
        </w:rPr>
        <w:t xml:space="preserve"> де </w:t>
      </w:r>
      <w:proofErr w:type="spellStart"/>
      <w:r w:rsidRPr="0078763D">
        <w:rPr>
          <w:rFonts w:ascii="Times New Roman" w:hAnsi="Times New Roman"/>
          <w:sz w:val="28"/>
          <w:szCs w:val="28"/>
        </w:rPr>
        <w:t>жүргізуге</w:t>
      </w:r>
      <w:proofErr w:type="spellEnd"/>
      <w:r w:rsidRPr="0078763D">
        <w:rPr>
          <w:rFonts w:ascii="Times New Roman" w:hAnsi="Times New Roman"/>
          <w:sz w:val="28"/>
          <w:szCs w:val="28"/>
        </w:rPr>
        <w:t xml:space="preserve"> </w:t>
      </w:r>
      <w:proofErr w:type="spellStart"/>
      <w:r w:rsidRPr="0078763D">
        <w:rPr>
          <w:rFonts w:ascii="Times New Roman" w:hAnsi="Times New Roman"/>
          <w:sz w:val="28"/>
          <w:szCs w:val="28"/>
        </w:rPr>
        <w:t>болады</w:t>
      </w:r>
      <w:proofErr w:type="spellEnd"/>
      <w:r w:rsidRPr="0078763D">
        <w:rPr>
          <w:rFonts w:ascii="Times New Roman" w:hAnsi="Times New Roman"/>
          <w:sz w:val="28"/>
          <w:szCs w:val="28"/>
        </w:rPr>
        <w:t xml:space="preserve">. </w:t>
      </w:r>
      <w:proofErr w:type="spellStart"/>
      <w:r w:rsidRPr="0078763D">
        <w:rPr>
          <w:rFonts w:ascii="Times New Roman" w:hAnsi="Times New Roman"/>
          <w:sz w:val="28"/>
          <w:szCs w:val="28"/>
        </w:rPr>
        <w:t>Бұл</w:t>
      </w:r>
      <w:proofErr w:type="spellEnd"/>
      <w:r w:rsidRPr="0078763D">
        <w:rPr>
          <w:rFonts w:ascii="Times New Roman" w:hAnsi="Times New Roman"/>
          <w:sz w:val="28"/>
          <w:szCs w:val="28"/>
        </w:rPr>
        <w:t xml:space="preserve"> </w:t>
      </w:r>
      <w:proofErr w:type="spellStart"/>
      <w:r w:rsidRPr="0078763D">
        <w:rPr>
          <w:rFonts w:ascii="Times New Roman" w:hAnsi="Times New Roman"/>
          <w:sz w:val="28"/>
          <w:szCs w:val="28"/>
        </w:rPr>
        <w:t>сұйықтықтағы</w:t>
      </w:r>
      <w:proofErr w:type="spellEnd"/>
      <w:r w:rsidRPr="0078763D">
        <w:rPr>
          <w:rFonts w:ascii="Times New Roman" w:hAnsi="Times New Roman"/>
          <w:sz w:val="28"/>
          <w:szCs w:val="28"/>
        </w:rPr>
        <w:t xml:space="preserve"> </w:t>
      </w:r>
      <w:proofErr w:type="spellStart"/>
      <w:r w:rsidRPr="0078763D">
        <w:rPr>
          <w:rFonts w:ascii="Times New Roman" w:hAnsi="Times New Roman"/>
          <w:sz w:val="28"/>
          <w:szCs w:val="28"/>
        </w:rPr>
        <w:t>әдіс</w:t>
      </w:r>
      <w:proofErr w:type="spellEnd"/>
      <w:r w:rsidRPr="0078763D">
        <w:rPr>
          <w:rFonts w:ascii="Times New Roman" w:hAnsi="Times New Roman"/>
          <w:sz w:val="28"/>
          <w:szCs w:val="28"/>
        </w:rPr>
        <w:t xml:space="preserve"> </w:t>
      </w:r>
      <w:proofErr w:type="spellStart"/>
      <w:r w:rsidRPr="0078763D">
        <w:rPr>
          <w:rFonts w:ascii="Times New Roman" w:hAnsi="Times New Roman"/>
          <w:sz w:val="28"/>
          <w:szCs w:val="28"/>
        </w:rPr>
        <w:t>тұрақты</w:t>
      </w:r>
      <w:proofErr w:type="spellEnd"/>
      <w:r w:rsidRPr="0078763D">
        <w:rPr>
          <w:rFonts w:ascii="Times New Roman" w:hAnsi="Times New Roman"/>
          <w:sz w:val="28"/>
          <w:szCs w:val="28"/>
        </w:rPr>
        <w:t xml:space="preserve"> </w:t>
      </w:r>
      <w:proofErr w:type="spellStart"/>
      <w:r w:rsidRPr="0078763D">
        <w:rPr>
          <w:rFonts w:ascii="Times New Roman" w:hAnsi="Times New Roman"/>
          <w:sz w:val="28"/>
          <w:szCs w:val="28"/>
        </w:rPr>
        <w:t>наноқұрылымдар</w:t>
      </w:r>
      <w:proofErr w:type="spellEnd"/>
      <w:r w:rsidRPr="0078763D">
        <w:rPr>
          <w:rFonts w:ascii="Times New Roman" w:hAnsi="Times New Roman"/>
          <w:sz w:val="28"/>
          <w:szCs w:val="28"/>
        </w:rPr>
        <w:t xml:space="preserve"> </w:t>
      </w:r>
      <w:proofErr w:type="spellStart"/>
      <w:r w:rsidRPr="0078763D">
        <w:rPr>
          <w:rFonts w:ascii="Times New Roman" w:hAnsi="Times New Roman"/>
          <w:sz w:val="28"/>
          <w:szCs w:val="28"/>
        </w:rPr>
        <w:t>алуға</w:t>
      </w:r>
      <w:proofErr w:type="spellEnd"/>
      <w:r w:rsidRPr="0078763D">
        <w:rPr>
          <w:rFonts w:ascii="Times New Roman" w:hAnsi="Times New Roman"/>
          <w:sz w:val="28"/>
          <w:szCs w:val="28"/>
        </w:rPr>
        <w:t xml:space="preserve"> </w:t>
      </w:r>
      <w:proofErr w:type="spellStart"/>
      <w:r w:rsidRPr="0078763D">
        <w:rPr>
          <w:rFonts w:ascii="Times New Roman" w:hAnsi="Times New Roman"/>
          <w:sz w:val="28"/>
          <w:szCs w:val="28"/>
        </w:rPr>
        <w:t>мүмкіндік</w:t>
      </w:r>
      <w:proofErr w:type="spellEnd"/>
      <w:r w:rsidRPr="0078763D">
        <w:rPr>
          <w:rFonts w:ascii="Times New Roman" w:hAnsi="Times New Roman"/>
          <w:sz w:val="28"/>
          <w:szCs w:val="28"/>
        </w:rPr>
        <w:t xml:space="preserve"> </w:t>
      </w:r>
      <w:proofErr w:type="spellStart"/>
      <w:r w:rsidRPr="0078763D">
        <w:rPr>
          <w:rFonts w:ascii="Times New Roman" w:hAnsi="Times New Roman"/>
          <w:sz w:val="28"/>
          <w:szCs w:val="28"/>
        </w:rPr>
        <w:t>беретіндіктен</w:t>
      </w:r>
      <w:proofErr w:type="spellEnd"/>
      <w:r w:rsidRPr="0078763D">
        <w:rPr>
          <w:rFonts w:ascii="Times New Roman" w:hAnsi="Times New Roman"/>
          <w:sz w:val="28"/>
          <w:szCs w:val="28"/>
        </w:rPr>
        <w:t xml:space="preserve">, </w:t>
      </w:r>
      <w:proofErr w:type="spellStart"/>
      <w:r w:rsidRPr="0078763D">
        <w:rPr>
          <w:rFonts w:ascii="Times New Roman" w:hAnsi="Times New Roman"/>
          <w:sz w:val="28"/>
          <w:szCs w:val="28"/>
        </w:rPr>
        <w:t>олардың</w:t>
      </w:r>
      <w:proofErr w:type="spellEnd"/>
      <w:r w:rsidRPr="0078763D">
        <w:rPr>
          <w:rFonts w:ascii="Times New Roman" w:hAnsi="Times New Roman"/>
          <w:sz w:val="28"/>
          <w:szCs w:val="28"/>
        </w:rPr>
        <w:t xml:space="preserve"> </w:t>
      </w:r>
      <w:proofErr w:type="spellStart"/>
      <w:r w:rsidRPr="0078763D">
        <w:rPr>
          <w:rFonts w:ascii="Times New Roman" w:hAnsi="Times New Roman"/>
          <w:sz w:val="28"/>
          <w:szCs w:val="28"/>
        </w:rPr>
        <w:t>физикалық</w:t>
      </w:r>
      <w:proofErr w:type="spellEnd"/>
      <w:r w:rsidRPr="0078763D">
        <w:rPr>
          <w:rFonts w:ascii="Times New Roman" w:hAnsi="Times New Roman"/>
          <w:sz w:val="28"/>
          <w:szCs w:val="28"/>
        </w:rPr>
        <w:t xml:space="preserve"> </w:t>
      </w:r>
      <w:proofErr w:type="spellStart"/>
      <w:r w:rsidRPr="0078763D">
        <w:rPr>
          <w:rFonts w:ascii="Times New Roman" w:hAnsi="Times New Roman"/>
          <w:sz w:val="28"/>
          <w:szCs w:val="28"/>
        </w:rPr>
        <w:t>құрылымы</w:t>
      </w:r>
      <w:proofErr w:type="spellEnd"/>
      <w:r w:rsidRPr="0078763D">
        <w:rPr>
          <w:rFonts w:ascii="Times New Roman" w:hAnsi="Times New Roman"/>
          <w:sz w:val="28"/>
          <w:szCs w:val="28"/>
        </w:rPr>
        <w:t xml:space="preserve"> мен </w:t>
      </w:r>
      <w:proofErr w:type="spellStart"/>
      <w:r w:rsidRPr="0078763D">
        <w:rPr>
          <w:rFonts w:ascii="Times New Roman" w:hAnsi="Times New Roman"/>
          <w:sz w:val="28"/>
          <w:szCs w:val="28"/>
        </w:rPr>
        <w:t>химиялық</w:t>
      </w:r>
      <w:proofErr w:type="spellEnd"/>
      <w:r w:rsidRPr="0078763D">
        <w:rPr>
          <w:rFonts w:ascii="Times New Roman" w:hAnsi="Times New Roman"/>
          <w:sz w:val="28"/>
          <w:szCs w:val="28"/>
        </w:rPr>
        <w:t xml:space="preserve"> </w:t>
      </w:r>
      <w:proofErr w:type="spellStart"/>
      <w:r w:rsidRPr="0078763D">
        <w:rPr>
          <w:rFonts w:ascii="Times New Roman" w:hAnsi="Times New Roman"/>
          <w:sz w:val="28"/>
          <w:szCs w:val="28"/>
        </w:rPr>
        <w:t>қасиеттерін</w:t>
      </w:r>
      <w:proofErr w:type="spellEnd"/>
      <w:r w:rsidRPr="0078763D">
        <w:rPr>
          <w:rFonts w:ascii="Times New Roman" w:hAnsi="Times New Roman"/>
          <w:sz w:val="28"/>
          <w:szCs w:val="28"/>
        </w:rPr>
        <w:t xml:space="preserve"> тек </w:t>
      </w:r>
      <w:proofErr w:type="spellStart"/>
      <w:r w:rsidRPr="0078763D">
        <w:rPr>
          <w:rFonts w:ascii="Times New Roman" w:hAnsi="Times New Roman"/>
          <w:sz w:val="28"/>
          <w:szCs w:val="28"/>
        </w:rPr>
        <w:t>қолданылған</w:t>
      </w:r>
      <w:proofErr w:type="spellEnd"/>
      <w:r w:rsidRPr="0078763D">
        <w:rPr>
          <w:rFonts w:ascii="Times New Roman" w:hAnsi="Times New Roman"/>
          <w:sz w:val="28"/>
          <w:szCs w:val="28"/>
        </w:rPr>
        <w:t xml:space="preserve"> </w:t>
      </w:r>
      <w:proofErr w:type="spellStart"/>
      <w:r w:rsidRPr="0078763D">
        <w:rPr>
          <w:rFonts w:ascii="Times New Roman" w:hAnsi="Times New Roman"/>
          <w:sz w:val="28"/>
          <w:szCs w:val="28"/>
        </w:rPr>
        <w:t>эксперименттік</w:t>
      </w:r>
      <w:proofErr w:type="spellEnd"/>
      <w:r w:rsidRPr="0078763D">
        <w:rPr>
          <w:rFonts w:ascii="Times New Roman" w:hAnsi="Times New Roman"/>
          <w:sz w:val="28"/>
          <w:szCs w:val="28"/>
        </w:rPr>
        <w:t xml:space="preserve"> </w:t>
      </w:r>
      <w:proofErr w:type="spellStart"/>
      <w:r w:rsidRPr="0078763D">
        <w:rPr>
          <w:rFonts w:ascii="Times New Roman" w:hAnsi="Times New Roman"/>
          <w:sz w:val="28"/>
          <w:szCs w:val="28"/>
        </w:rPr>
        <w:t>жағдайларды</w:t>
      </w:r>
      <w:proofErr w:type="spellEnd"/>
      <w:r w:rsidRPr="0078763D">
        <w:rPr>
          <w:rFonts w:ascii="Times New Roman" w:hAnsi="Times New Roman"/>
          <w:sz w:val="28"/>
          <w:szCs w:val="28"/>
        </w:rPr>
        <w:t xml:space="preserve"> (</w:t>
      </w:r>
      <w:proofErr w:type="spellStart"/>
      <w:r w:rsidRPr="0078763D">
        <w:rPr>
          <w:rFonts w:ascii="Times New Roman" w:hAnsi="Times New Roman"/>
          <w:sz w:val="28"/>
          <w:szCs w:val="28"/>
        </w:rPr>
        <w:t>мысалы</w:t>
      </w:r>
      <w:proofErr w:type="spellEnd"/>
      <w:r w:rsidRPr="0078763D">
        <w:rPr>
          <w:rFonts w:ascii="Times New Roman" w:hAnsi="Times New Roman"/>
          <w:sz w:val="28"/>
          <w:szCs w:val="28"/>
        </w:rPr>
        <w:t xml:space="preserve">, </w:t>
      </w:r>
      <w:proofErr w:type="spellStart"/>
      <w:r w:rsidRPr="0078763D">
        <w:rPr>
          <w:rFonts w:ascii="Times New Roman" w:hAnsi="Times New Roman"/>
          <w:sz w:val="28"/>
          <w:szCs w:val="28"/>
        </w:rPr>
        <w:t>сұйық</w:t>
      </w:r>
      <w:proofErr w:type="spellEnd"/>
      <w:r w:rsidRPr="0078763D">
        <w:rPr>
          <w:rFonts w:ascii="Times New Roman" w:hAnsi="Times New Roman"/>
          <w:sz w:val="28"/>
          <w:szCs w:val="28"/>
        </w:rPr>
        <w:t xml:space="preserve"> орта </w:t>
      </w:r>
      <w:proofErr w:type="spellStart"/>
      <w:r w:rsidRPr="0078763D">
        <w:rPr>
          <w:rFonts w:ascii="Times New Roman" w:hAnsi="Times New Roman"/>
          <w:sz w:val="28"/>
          <w:szCs w:val="28"/>
        </w:rPr>
        <w:t>немесе</w:t>
      </w:r>
      <w:proofErr w:type="spellEnd"/>
      <w:r w:rsidRPr="0078763D">
        <w:rPr>
          <w:rFonts w:ascii="Times New Roman" w:hAnsi="Times New Roman"/>
          <w:sz w:val="28"/>
          <w:szCs w:val="28"/>
        </w:rPr>
        <w:t xml:space="preserve"> лазер </w:t>
      </w:r>
      <w:proofErr w:type="spellStart"/>
      <w:r w:rsidRPr="0078763D">
        <w:rPr>
          <w:rFonts w:ascii="Times New Roman" w:hAnsi="Times New Roman"/>
          <w:sz w:val="28"/>
          <w:szCs w:val="28"/>
        </w:rPr>
        <w:t>параметрлерін</w:t>
      </w:r>
      <w:proofErr w:type="spellEnd"/>
      <w:r w:rsidRPr="0078763D">
        <w:rPr>
          <w:rFonts w:ascii="Times New Roman" w:hAnsi="Times New Roman"/>
          <w:sz w:val="28"/>
          <w:szCs w:val="28"/>
        </w:rPr>
        <w:t xml:space="preserve">) </w:t>
      </w:r>
      <w:proofErr w:type="spellStart"/>
      <w:r w:rsidRPr="0078763D">
        <w:rPr>
          <w:rFonts w:ascii="Times New Roman" w:hAnsi="Times New Roman"/>
          <w:sz w:val="28"/>
          <w:szCs w:val="28"/>
        </w:rPr>
        <w:t>өзгерту</w:t>
      </w:r>
      <w:proofErr w:type="spellEnd"/>
      <w:r w:rsidRPr="0078763D">
        <w:rPr>
          <w:rFonts w:ascii="Times New Roman" w:hAnsi="Times New Roman"/>
          <w:sz w:val="28"/>
          <w:szCs w:val="28"/>
        </w:rPr>
        <w:t xml:space="preserve"> </w:t>
      </w:r>
      <w:proofErr w:type="spellStart"/>
      <w:r w:rsidRPr="0078763D">
        <w:rPr>
          <w:rFonts w:ascii="Times New Roman" w:hAnsi="Times New Roman"/>
          <w:sz w:val="28"/>
          <w:szCs w:val="28"/>
        </w:rPr>
        <w:t>арқылы</w:t>
      </w:r>
      <w:proofErr w:type="spellEnd"/>
      <w:r w:rsidRPr="0078763D">
        <w:rPr>
          <w:rFonts w:ascii="Times New Roman" w:hAnsi="Times New Roman"/>
          <w:sz w:val="28"/>
          <w:szCs w:val="28"/>
        </w:rPr>
        <w:t xml:space="preserve"> </w:t>
      </w:r>
      <w:proofErr w:type="spellStart"/>
      <w:r w:rsidRPr="0078763D">
        <w:rPr>
          <w:rFonts w:ascii="Times New Roman" w:hAnsi="Times New Roman"/>
          <w:sz w:val="28"/>
          <w:szCs w:val="28"/>
        </w:rPr>
        <w:t>ғана</w:t>
      </w:r>
      <w:proofErr w:type="spellEnd"/>
      <w:r w:rsidRPr="0078763D">
        <w:rPr>
          <w:rFonts w:ascii="Times New Roman" w:hAnsi="Times New Roman"/>
          <w:sz w:val="28"/>
          <w:szCs w:val="28"/>
        </w:rPr>
        <w:t xml:space="preserve"> </w:t>
      </w:r>
      <w:proofErr w:type="spellStart"/>
      <w:r w:rsidRPr="0078763D">
        <w:rPr>
          <w:rFonts w:ascii="Times New Roman" w:hAnsi="Times New Roman"/>
          <w:sz w:val="28"/>
          <w:szCs w:val="28"/>
        </w:rPr>
        <w:t>реттеуге</w:t>
      </w:r>
      <w:proofErr w:type="spellEnd"/>
      <w:r w:rsidRPr="0078763D">
        <w:rPr>
          <w:rFonts w:ascii="Times New Roman" w:hAnsi="Times New Roman"/>
          <w:sz w:val="28"/>
          <w:szCs w:val="28"/>
        </w:rPr>
        <w:t xml:space="preserve"> </w:t>
      </w:r>
      <w:proofErr w:type="spellStart"/>
      <w:r w:rsidRPr="0078763D">
        <w:rPr>
          <w:rFonts w:ascii="Times New Roman" w:hAnsi="Times New Roman"/>
          <w:sz w:val="28"/>
          <w:szCs w:val="28"/>
        </w:rPr>
        <w:t>болатындықтан</w:t>
      </w:r>
      <w:proofErr w:type="spellEnd"/>
      <w:r w:rsidRPr="0078763D">
        <w:rPr>
          <w:rFonts w:ascii="Times New Roman" w:hAnsi="Times New Roman"/>
          <w:sz w:val="28"/>
          <w:szCs w:val="28"/>
        </w:rPr>
        <w:t xml:space="preserve">, </w:t>
      </w:r>
      <w:proofErr w:type="spellStart"/>
      <w:r w:rsidRPr="0078763D">
        <w:rPr>
          <w:rFonts w:ascii="Times New Roman" w:hAnsi="Times New Roman"/>
          <w:sz w:val="28"/>
          <w:szCs w:val="28"/>
        </w:rPr>
        <w:t>ғылыми</w:t>
      </w:r>
      <w:proofErr w:type="spellEnd"/>
      <w:r w:rsidRPr="0078763D">
        <w:rPr>
          <w:rFonts w:ascii="Times New Roman" w:hAnsi="Times New Roman"/>
          <w:sz w:val="28"/>
          <w:szCs w:val="28"/>
        </w:rPr>
        <w:t xml:space="preserve"> </w:t>
      </w:r>
      <w:proofErr w:type="spellStart"/>
      <w:r w:rsidRPr="0078763D">
        <w:rPr>
          <w:rFonts w:ascii="Times New Roman" w:hAnsi="Times New Roman"/>
          <w:sz w:val="28"/>
          <w:szCs w:val="28"/>
        </w:rPr>
        <w:t>қауымдастықтың</w:t>
      </w:r>
      <w:proofErr w:type="spellEnd"/>
      <w:r w:rsidRPr="0078763D">
        <w:rPr>
          <w:rFonts w:ascii="Times New Roman" w:hAnsi="Times New Roman"/>
          <w:sz w:val="28"/>
          <w:szCs w:val="28"/>
        </w:rPr>
        <w:t xml:space="preserve"> </w:t>
      </w:r>
      <w:proofErr w:type="spellStart"/>
      <w:r w:rsidRPr="0078763D">
        <w:rPr>
          <w:rFonts w:ascii="Times New Roman" w:hAnsi="Times New Roman"/>
          <w:sz w:val="28"/>
          <w:szCs w:val="28"/>
        </w:rPr>
        <w:t>ерекше</w:t>
      </w:r>
      <w:proofErr w:type="spellEnd"/>
      <w:r w:rsidRPr="0078763D">
        <w:rPr>
          <w:rFonts w:ascii="Times New Roman" w:hAnsi="Times New Roman"/>
          <w:sz w:val="28"/>
          <w:szCs w:val="28"/>
        </w:rPr>
        <w:t xml:space="preserve"> </w:t>
      </w:r>
      <w:proofErr w:type="spellStart"/>
      <w:r w:rsidRPr="0078763D">
        <w:rPr>
          <w:rFonts w:ascii="Times New Roman" w:hAnsi="Times New Roman"/>
          <w:sz w:val="28"/>
          <w:szCs w:val="28"/>
        </w:rPr>
        <w:t>қызығушылығын</w:t>
      </w:r>
      <w:proofErr w:type="spellEnd"/>
      <w:r w:rsidRPr="0078763D">
        <w:rPr>
          <w:rFonts w:ascii="Times New Roman" w:hAnsi="Times New Roman"/>
          <w:sz w:val="28"/>
          <w:szCs w:val="28"/>
        </w:rPr>
        <w:t xml:space="preserve"> </w:t>
      </w:r>
      <w:proofErr w:type="spellStart"/>
      <w:r w:rsidRPr="0078763D">
        <w:rPr>
          <w:rFonts w:ascii="Times New Roman" w:hAnsi="Times New Roman"/>
          <w:sz w:val="28"/>
          <w:szCs w:val="28"/>
        </w:rPr>
        <w:t>тудырып</w:t>
      </w:r>
      <w:proofErr w:type="spellEnd"/>
      <w:r w:rsidRPr="0078763D">
        <w:rPr>
          <w:rFonts w:ascii="Times New Roman" w:hAnsi="Times New Roman"/>
          <w:sz w:val="28"/>
          <w:szCs w:val="28"/>
        </w:rPr>
        <w:t xml:space="preserve">, </w:t>
      </w:r>
      <w:proofErr w:type="spellStart"/>
      <w:r w:rsidRPr="0078763D">
        <w:rPr>
          <w:rFonts w:ascii="Times New Roman" w:hAnsi="Times New Roman"/>
          <w:sz w:val="28"/>
          <w:szCs w:val="28"/>
        </w:rPr>
        <w:t>кеңінен</w:t>
      </w:r>
      <w:proofErr w:type="spellEnd"/>
      <w:r w:rsidRPr="0078763D">
        <w:rPr>
          <w:rFonts w:ascii="Times New Roman" w:hAnsi="Times New Roman"/>
          <w:sz w:val="28"/>
          <w:szCs w:val="28"/>
        </w:rPr>
        <w:t xml:space="preserve"> </w:t>
      </w:r>
      <w:proofErr w:type="spellStart"/>
      <w:r w:rsidRPr="0078763D">
        <w:rPr>
          <w:rFonts w:ascii="Times New Roman" w:hAnsi="Times New Roman"/>
          <w:sz w:val="28"/>
          <w:szCs w:val="28"/>
        </w:rPr>
        <w:t>қолданылды</w:t>
      </w:r>
      <w:proofErr w:type="spellEnd"/>
      <w:r w:rsidRPr="0078763D">
        <w:rPr>
          <w:rFonts w:ascii="Times New Roman" w:hAnsi="Times New Roman"/>
          <w:sz w:val="28"/>
          <w:szCs w:val="28"/>
        </w:rPr>
        <w:t>.</w:t>
      </w:r>
      <w:r>
        <w:rPr>
          <w:rFonts w:ascii="Times New Roman" w:hAnsi="Times New Roman"/>
          <w:sz w:val="28"/>
          <w:szCs w:val="28"/>
          <w:lang w:val="kk-KZ"/>
        </w:rPr>
        <w:t xml:space="preserve"> С</w:t>
      </w:r>
      <w:r w:rsidRPr="002E5D38">
        <w:rPr>
          <w:rFonts w:ascii="Times New Roman" w:hAnsi="Times New Roman"/>
          <w:sz w:val="28"/>
          <w:szCs w:val="28"/>
          <w:lang w:val="kk-KZ"/>
        </w:rPr>
        <w:t xml:space="preserve">онымен қатар, инертті атмосферада жүргізілетін лазерлік абляция әдісімен салыстырғанда, ерітіндідегі абляция кезінде </w:t>
      </w:r>
      <w:r w:rsidRPr="002E5D38">
        <w:rPr>
          <w:rFonts w:ascii="Times New Roman" w:hAnsi="Times New Roman"/>
          <w:sz w:val="28"/>
          <w:szCs w:val="28"/>
          <w:lang w:val="kk-KZ"/>
        </w:rPr>
        <w:lastRenderedPageBreak/>
        <w:t xml:space="preserve">термодинамикалық жағдайлар газдарға қарағанда әлдеқайда жоғары температура мен қысым мәндерін тудырады. </w:t>
      </w:r>
      <w:r w:rsidRPr="009D494A">
        <w:rPr>
          <w:rFonts w:ascii="Times New Roman" w:hAnsi="Times New Roman"/>
          <w:sz w:val="28"/>
          <w:szCs w:val="28"/>
          <w:lang w:val="kk-KZ"/>
        </w:rPr>
        <w:t xml:space="preserve">Мұндай жағдайлар лазер арқылы түзілетін белсенді бөлшектердің өзара немесе сұйық ортаның молекулаларымен көбірек әрекеттесуіне және олардың тұрақтылығының </w:t>
      </w:r>
      <w:r>
        <w:rPr>
          <w:rFonts w:ascii="Times New Roman" w:hAnsi="Times New Roman"/>
          <w:sz w:val="28"/>
          <w:szCs w:val="28"/>
          <w:lang w:val="kk-KZ"/>
        </w:rPr>
        <w:t>артуына қажетті болып табылады</w:t>
      </w:r>
      <w:r w:rsidRPr="009D494A">
        <w:rPr>
          <w:rFonts w:ascii="Times New Roman" w:hAnsi="Times New Roman"/>
          <w:sz w:val="28"/>
          <w:szCs w:val="28"/>
          <w:lang w:val="kk-KZ"/>
        </w:rPr>
        <w:t>.</w:t>
      </w:r>
    </w:p>
    <w:p w:rsidR="00412DCD" w:rsidRDefault="00412DCD" w:rsidP="00E33E01">
      <w:pPr>
        <w:spacing w:after="0" w:line="240" w:lineRule="auto"/>
        <w:ind w:firstLine="709"/>
        <w:jc w:val="both"/>
        <w:rPr>
          <w:rFonts w:ascii="Times New Roman" w:hAnsi="Times New Roman"/>
          <w:sz w:val="28"/>
          <w:szCs w:val="28"/>
          <w:lang w:val="kk-KZ"/>
        </w:rPr>
      </w:pPr>
    </w:p>
    <w:p w:rsidR="00412DCD" w:rsidRPr="00412DCD" w:rsidRDefault="00412DCD" w:rsidP="00E33E01">
      <w:pPr>
        <w:spacing w:after="0" w:line="240" w:lineRule="auto"/>
        <w:ind w:firstLine="709"/>
        <w:jc w:val="both"/>
        <w:rPr>
          <w:rFonts w:ascii="Times New Roman" w:hAnsi="Times New Roman"/>
          <w:b/>
          <w:sz w:val="28"/>
          <w:szCs w:val="28"/>
          <w:lang w:val="kk-KZ"/>
        </w:rPr>
      </w:pPr>
      <w:r w:rsidRPr="00412DCD">
        <w:rPr>
          <w:rFonts w:ascii="Times New Roman" w:hAnsi="Times New Roman"/>
          <w:b/>
          <w:sz w:val="28"/>
          <w:szCs w:val="28"/>
          <w:lang w:val="kk-KZ"/>
        </w:rPr>
        <w:t xml:space="preserve">1.3.2. </w:t>
      </w:r>
      <w:r w:rsidR="00E33E01" w:rsidRPr="00412DCD">
        <w:rPr>
          <w:rFonts w:ascii="Times New Roman" w:hAnsi="Times New Roman"/>
          <w:b/>
          <w:bCs/>
          <w:sz w:val="28"/>
          <w:szCs w:val="28"/>
          <w:lang w:val="kk-KZ"/>
        </w:rPr>
        <w:t>Доғалық разряд</w:t>
      </w:r>
      <w:r w:rsidR="00E33E01" w:rsidRPr="00412DCD">
        <w:rPr>
          <w:rFonts w:ascii="Times New Roman" w:hAnsi="Times New Roman"/>
          <w:b/>
          <w:sz w:val="28"/>
          <w:szCs w:val="28"/>
          <w:lang w:val="kk-KZ"/>
        </w:rPr>
        <w:t xml:space="preserve"> </w:t>
      </w:r>
    </w:p>
    <w:p w:rsidR="00E33E01" w:rsidRDefault="00E33E01" w:rsidP="00E33E01">
      <w:pPr>
        <w:spacing w:after="0" w:line="240" w:lineRule="auto"/>
        <w:ind w:firstLine="709"/>
        <w:jc w:val="both"/>
        <w:rPr>
          <w:rFonts w:ascii="Times New Roman" w:hAnsi="Times New Roman"/>
          <w:sz w:val="28"/>
          <w:szCs w:val="28"/>
          <w:lang w:val="kk-KZ"/>
        </w:rPr>
      </w:pPr>
      <w:r w:rsidRPr="008B0CAE">
        <w:rPr>
          <w:rFonts w:ascii="Times New Roman" w:hAnsi="Times New Roman"/>
          <w:sz w:val="28"/>
          <w:szCs w:val="28"/>
          <w:lang w:val="kk-KZ"/>
        </w:rPr>
        <w:t>Доғалық разряд әдісі инертті атмосферада (әдетте Ar немесе He) және төмен қысымда болат камера ішінде бір-біріне жеткілікті жақын қашықтықта орналасқан екі графит электрод арасында потенциалдар айырымын беруге негізделген</w:t>
      </w:r>
      <w:r>
        <w:rPr>
          <w:rFonts w:ascii="Times New Roman" w:hAnsi="Times New Roman"/>
          <w:sz w:val="28"/>
          <w:szCs w:val="28"/>
          <w:lang w:val="kk-KZ"/>
        </w:rPr>
        <w:t xml:space="preserve"> (</w:t>
      </w:r>
      <w:r w:rsidR="00DD19ED">
        <w:rPr>
          <w:rFonts w:ascii="Times New Roman" w:hAnsi="Times New Roman"/>
          <w:sz w:val="28"/>
          <w:szCs w:val="28"/>
          <w:lang w:val="kk-KZ"/>
        </w:rPr>
        <w:t xml:space="preserve">сурет </w:t>
      </w:r>
      <w:r>
        <w:rPr>
          <w:rFonts w:ascii="Times New Roman" w:hAnsi="Times New Roman"/>
          <w:sz w:val="28"/>
          <w:szCs w:val="28"/>
          <w:lang w:val="kk-KZ"/>
        </w:rPr>
        <w:t>1.13</w:t>
      </w:r>
      <w:r w:rsidRPr="003C46E9">
        <w:rPr>
          <w:rFonts w:ascii="Times New Roman" w:hAnsi="Times New Roman"/>
          <w:sz w:val="28"/>
          <w:szCs w:val="28"/>
          <w:lang w:val="kk-KZ"/>
        </w:rPr>
        <w:t>)</w:t>
      </w:r>
      <w:r w:rsidR="004C183B" w:rsidRPr="004C183B">
        <w:rPr>
          <w:rFonts w:ascii="Times New Roman" w:hAnsi="Times New Roman"/>
          <w:sz w:val="28"/>
          <w:szCs w:val="28"/>
          <w:lang w:val="kk-KZ"/>
        </w:rPr>
        <w:t xml:space="preserve"> [68]</w:t>
      </w:r>
      <w:r w:rsidRPr="008B0CAE">
        <w:rPr>
          <w:rFonts w:ascii="Times New Roman" w:hAnsi="Times New Roman"/>
          <w:sz w:val="28"/>
          <w:szCs w:val="28"/>
          <w:lang w:val="kk-KZ"/>
        </w:rPr>
        <w:t>. Нәтижесінде</w:t>
      </w:r>
      <w:r>
        <w:rPr>
          <w:rFonts w:ascii="Times New Roman" w:hAnsi="Times New Roman"/>
          <w:sz w:val="28"/>
          <w:szCs w:val="28"/>
          <w:lang w:val="kk-KZ"/>
        </w:rPr>
        <w:t>,</w:t>
      </w:r>
      <w:r w:rsidRPr="008B0CAE">
        <w:rPr>
          <w:rFonts w:ascii="Times New Roman" w:hAnsi="Times New Roman"/>
          <w:sz w:val="28"/>
          <w:szCs w:val="28"/>
          <w:lang w:val="kk-KZ"/>
        </w:rPr>
        <w:t xml:space="preserve"> электродтар арасында электр доғасы пайда болып, қоршаған газ иондалады және плазма түзіледі.</w:t>
      </w:r>
      <w:r>
        <w:rPr>
          <w:rFonts w:ascii="Times New Roman" w:hAnsi="Times New Roman"/>
          <w:sz w:val="28"/>
          <w:szCs w:val="28"/>
          <w:lang w:val="kk-KZ"/>
        </w:rPr>
        <w:t xml:space="preserve"> </w:t>
      </w:r>
      <w:r w:rsidRPr="008B0CAE">
        <w:rPr>
          <w:rFonts w:ascii="Times New Roman" w:hAnsi="Times New Roman"/>
          <w:sz w:val="28"/>
          <w:szCs w:val="28"/>
          <w:lang w:val="kk-KZ"/>
        </w:rPr>
        <w:t>Осылайша электрондар анодқа қарай үдетілген кезде, электрод беткейіндегі көміртек атомдарымен соқтығысып, оларға жеткілікті энергия береді, соның нәтижесінде көміртек атомдары беттен бөлініп, плазма арқылы өтеді. Бұл атомдар инертті атмосферадағы газ атомдарымен соқтығысу барысында кинетикалық энергиясын жоғалтады. Мұндай процесс басқа электродтың (катодтың) бетінде жаңа графит тізбектерінің түзілуіне мүмкіндік береді</w:t>
      </w:r>
      <w:r w:rsidR="00D0313B" w:rsidRPr="00D0313B">
        <w:rPr>
          <w:rFonts w:ascii="Times New Roman" w:hAnsi="Times New Roman"/>
          <w:sz w:val="28"/>
          <w:szCs w:val="28"/>
          <w:lang w:val="kk-KZ"/>
        </w:rPr>
        <w:t xml:space="preserve"> [69]</w:t>
      </w:r>
      <w:r w:rsidRPr="008B0CAE">
        <w:rPr>
          <w:rFonts w:ascii="Times New Roman" w:hAnsi="Times New Roman"/>
          <w:sz w:val="28"/>
          <w:szCs w:val="28"/>
          <w:lang w:val="kk-KZ"/>
        </w:rPr>
        <w:t>.</w:t>
      </w:r>
      <w:r w:rsidR="00D0313B" w:rsidRPr="00D0313B">
        <w:rPr>
          <w:rFonts w:ascii="Times New Roman" w:hAnsi="Times New Roman"/>
          <w:sz w:val="28"/>
          <w:szCs w:val="28"/>
          <w:lang w:val="kk-KZ"/>
        </w:rPr>
        <w:t xml:space="preserve"> </w:t>
      </w:r>
    </w:p>
    <w:p w:rsidR="00E33E01" w:rsidRPr="00420399" w:rsidRDefault="00E33E01" w:rsidP="00E33E01">
      <w:pPr>
        <w:spacing w:after="0" w:line="240" w:lineRule="auto"/>
        <w:ind w:firstLine="709"/>
        <w:jc w:val="both"/>
        <w:rPr>
          <w:rFonts w:ascii="Times New Roman" w:hAnsi="Times New Roman"/>
          <w:sz w:val="28"/>
          <w:szCs w:val="28"/>
          <w:lang w:val="kk-KZ"/>
        </w:rPr>
      </w:pPr>
    </w:p>
    <w:p w:rsidR="00E33E01" w:rsidRPr="0073621B" w:rsidRDefault="00E33E01" w:rsidP="00E33E01">
      <w:pPr>
        <w:spacing w:after="0" w:line="240" w:lineRule="auto"/>
        <w:jc w:val="center"/>
        <w:rPr>
          <w:rFonts w:ascii="Times New Roman" w:hAnsi="Times New Roman"/>
          <w:sz w:val="28"/>
          <w:szCs w:val="28"/>
          <w:lang w:val="kk-KZ"/>
        </w:rPr>
      </w:pPr>
      <w:r w:rsidRPr="006928F0">
        <w:rPr>
          <w:rFonts w:ascii="Times New Roman" w:hAnsi="Times New Roman"/>
          <w:noProof/>
          <w:sz w:val="28"/>
          <w:szCs w:val="28"/>
          <w:lang w:val="en-US"/>
        </w:rPr>
        <w:drawing>
          <wp:inline distT="0" distB="0" distL="0" distR="0" wp14:anchorId="31C37731" wp14:editId="32C069DE">
            <wp:extent cx="4016828" cy="3124913"/>
            <wp:effectExtent l="0" t="0" r="317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034659" cy="3138785"/>
                    </a:xfrm>
                    <a:prstGeom prst="rect">
                      <a:avLst/>
                    </a:prstGeom>
                  </pic:spPr>
                </pic:pic>
              </a:graphicData>
            </a:graphic>
          </wp:inline>
        </w:drawing>
      </w:r>
    </w:p>
    <w:p w:rsidR="00E33E01" w:rsidRPr="006F4485" w:rsidRDefault="00E33E01" w:rsidP="00E33E01">
      <w:pPr>
        <w:spacing w:after="0" w:line="240" w:lineRule="auto"/>
        <w:jc w:val="center"/>
        <w:rPr>
          <w:rFonts w:ascii="Times New Roman" w:hAnsi="Times New Roman"/>
          <w:sz w:val="28"/>
          <w:szCs w:val="28"/>
          <w:lang w:val="kk-KZ"/>
        </w:rPr>
      </w:pPr>
    </w:p>
    <w:p w:rsidR="00E33E01" w:rsidRPr="004C183B" w:rsidRDefault="00DD19ED" w:rsidP="00E33E01">
      <w:pPr>
        <w:spacing w:after="0" w:line="240" w:lineRule="auto"/>
        <w:jc w:val="center"/>
        <w:rPr>
          <w:rFonts w:ascii="Times New Roman" w:hAnsi="Times New Roman"/>
          <w:sz w:val="28"/>
          <w:szCs w:val="28"/>
          <w:lang w:val="kk-KZ"/>
        </w:rPr>
      </w:pPr>
      <w:r>
        <w:rPr>
          <w:rFonts w:ascii="Times New Roman" w:hAnsi="Times New Roman"/>
          <w:sz w:val="28"/>
          <w:szCs w:val="28"/>
          <w:lang w:val="kk-KZ"/>
        </w:rPr>
        <w:t xml:space="preserve">Сурет </w:t>
      </w:r>
      <w:r w:rsidR="00E33E01" w:rsidRPr="006F4485">
        <w:rPr>
          <w:rFonts w:ascii="Times New Roman" w:hAnsi="Times New Roman"/>
          <w:sz w:val="28"/>
          <w:szCs w:val="28"/>
          <w:lang w:val="kk-KZ"/>
        </w:rPr>
        <w:t>1</w:t>
      </w:r>
      <w:r w:rsidR="00E33E01">
        <w:rPr>
          <w:rFonts w:ascii="Times New Roman" w:hAnsi="Times New Roman"/>
          <w:sz w:val="28"/>
          <w:szCs w:val="28"/>
          <w:lang w:val="kk-KZ"/>
        </w:rPr>
        <w:t>.13</w:t>
      </w:r>
      <w:r w:rsidR="00E33E01" w:rsidRPr="006F4485">
        <w:rPr>
          <w:rFonts w:ascii="Times New Roman" w:hAnsi="Times New Roman"/>
          <w:sz w:val="28"/>
          <w:szCs w:val="28"/>
          <w:lang w:val="kk-KZ"/>
        </w:rPr>
        <w:t>. Фуллерендерді электрлік доғалық разряд әдісі арқылы өндірудің сызбалық көрінісі</w:t>
      </w:r>
      <w:r w:rsidR="004C183B" w:rsidRPr="004C183B">
        <w:rPr>
          <w:rFonts w:ascii="Times New Roman" w:hAnsi="Times New Roman"/>
          <w:sz w:val="28"/>
          <w:szCs w:val="28"/>
          <w:lang w:val="kk-KZ"/>
        </w:rPr>
        <w:t xml:space="preserve"> [68]</w:t>
      </w:r>
    </w:p>
    <w:p w:rsidR="00E33E01" w:rsidRDefault="00E33E01" w:rsidP="00E33E01">
      <w:pPr>
        <w:spacing w:after="0" w:line="240" w:lineRule="auto"/>
        <w:jc w:val="both"/>
        <w:rPr>
          <w:rFonts w:ascii="Times New Roman" w:hAnsi="Times New Roman"/>
          <w:sz w:val="28"/>
          <w:szCs w:val="28"/>
          <w:lang w:val="kk-KZ"/>
        </w:rPr>
      </w:pPr>
    </w:p>
    <w:p w:rsidR="00E33E01" w:rsidRDefault="00E33E01" w:rsidP="00E33E01">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Мәселенің</w:t>
      </w:r>
      <w:r w:rsidRPr="00572B0E">
        <w:rPr>
          <w:rFonts w:ascii="Times New Roman" w:hAnsi="Times New Roman"/>
          <w:sz w:val="28"/>
          <w:szCs w:val="28"/>
          <w:lang w:val="kk-KZ"/>
        </w:rPr>
        <w:t xml:space="preserve"> барлық аспектілерін қамтитын тамаша теориялық негізді Alekseyev және </w:t>
      </w:r>
      <w:r>
        <w:rPr>
          <w:rFonts w:ascii="Times New Roman" w:hAnsi="Times New Roman"/>
          <w:sz w:val="28"/>
          <w:szCs w:val="28"/>
          <w:lang w:val="kk-KZ"/>
        </w:rPr>
        <w:t>басқалары</w:t>
      </w:r>
      <w:r w:rsidR="008C578A">
        <w:rPr>
          <w:rFonts w:ascii="Times New Roman" w:hAnsi="Times New Roman"/>
          <w:sz w:val="28"/>
          <w:szCs w:val="28"/>
          <w:lang w:val="kk-KZ"/>
        </w:rPr>
        <w:t xml:space="preserve"> </w:t>
      </w:r>
      <w:r w:rsidR="00D0313B">
        <w:rPr>
          <w:rFonts w:ascii="Times New Roman" w:hAnsi="Times New Roman"/>
          <w:sz w:val="28"/>
          <w:szCs w:val="28"/>
          <w:lang w:val="kk-KZ"/>
        </w:rPr>
        <w:t>[70</w:t>
      </w:r>
      <w:r w:rsidR="008C578A" w:rsidRPr="008C578A">
        <w:rPr>
          <w:rFonts w:ascii="Times New Roman" w:hAnsi="Times New Roman"/>
          <w:sz w:val="28"/>
          <w:szCs w:val="28"/>
          <w:lang w:val="kk-KZ"/>
        </w:rPr>
        <w:t>]</w:t>
      </w:r>
      <w:r>
        <w:rPr>
          <w:rFonts w:ascii="Times New Roman" w:hAnsi="Times New Roman"/>
          <w:sz w:val="28"/>
          <w:szCs w:val="28"/>
          <w:lang w:val="kk-KZ"/>
        </w:rPr>
        <w:t xml:space="preserve"> жұмыста</w:t>
      </w:r>
      <w:r w:rsidRPr="00572B0E">
        <w:rPr>
          <w:rFonts w:ascii="Times New Roman" w:hAnsi="Times New Roman"/>
          <w:sz w:val="28"/>
          <w:szCs w:val="28"/>
          <w:lang w:val="kk-KZ"/>
        </w:rPr>
        <w:t xml:space="preserve"> ұсын</w:t>
      </w:r>
      <w:r>
        <w:rPr>
          <w:rFonts w:ascii="Times New Roman" w:hAnsi="Times New Roman"/>
          <w:sz w:val="28"/>
          <w:szCs w:val="28"/>
          <w:lang w:val="kk-KZ"/>
        </w:rPr>
        <w:t>ған</w:t>
      </w:r>
      <w:r w:rsidRPr="00572B0E">
        <w:rPr>
          <w:rFonts w:ascii="Times New Roman" w:hAnsi="Times New Roman"/>
          <w:sz w:val="28"/>
          <w:szCs w:val="28"/>
          <w:lang w:val="kk-KZ"/>
        </w:rPr>
        <w:t>.</w:t>
      </w:r>
      <w:r>
        <w:rPr>
          <w:rFonts w:ascii="Times New Roman" w:hAnsi="Times New Roman"/>
          <w:sz w:val="28"/>
          <w:szCs w:val="28"/>
          <w:lang w:val="kk-KZ"/>
        </w:rPr>
        <w:t xml:space="preserve"> </w:t>
      </w:r>
      <w:r w:rsidRPr="00A90EF7">
        <w:rPr>
          <w:rFonts w:ascii="Times New Roman" w:hAnsi="Times New Roman"/>
          <w:sz w:val="28"/>
          <w:szCs w:val="28"/>
          <w:lang w:val="kk-KZ"/>
        </w:rPr>
        <w:t>Haufler</w:t>
      </w:r>
      <w:r w:rsidRPr="003C46E9">
        <w:rPr>
          <w:rFonts w:ascii="Times New Roman" w:hAnsi="Times New Roman"/>
          <w:sz w:val="28"/>
          <w:szCs w:val="28"/>
          <w:lang w:val="kk-KZ"/>
        </w:rPr>
        <w:t xml:space="preserve"> және </w:t>
      </w:r>
      <w:r>
        <w:rPr>
          <w:rFonts w:ascii="Times New Roman" w:hAnsi="Times New Roman"/>
          <w:sz w:val="28"/>
          <w:szCs w:val="28"/>
          <w:lang w:val="kk-KZ"/>
        </w:rPr>
        <w:t>басқалары</w:t>
      </w:r>
      <w:r w:rsidRPr="003C46E9">
        <w:rPr>
          <w:rFonts w:ascii="Times New Roman" w:hAnsi="Times New Roman"/>
          <w:sz w:val="28"/>
          <w:szCs w:val="28"/>
          <w:lang w:val="kk-KZ"/>
        </w:rPr>
        <w:t xml:space="preserve"> 100 Торр қысымдағы гелий атмосферасында графит </w:t>
      </w:r>
      <w:r>
        <w:rPr>
          <w:rFonts w:ascii="Times New Roman" w:hAnsi="Times New Roman"/>
          <w:sz w:val="28"/>
          <w:szCs w:val="28"/>
          <w:lang w:val="kk-KZ"/>
        </w:rPr>
        <w:t>таяқшасын</w:t>
      </w:r>
      <w:r w:rsidRPr="003C46E9">
        <w:rPr>
          <w:rFonts w:ascii="Times New Roman" w:hAnsi="Times New Roman"/>
          <w:sz w:val="28"/>
          <w:szCs w:val="28"/>
          <w:lang w:val="kk-KZ"/>
        </w:rPr>
        <w:t xml:space="preserve"> айнымалы токты (АС) доғалық буландыру арқылы грамм мөлшерінде C</w:t>
      </w:r>
      <w:r w:rsidRPr="003F12C8">
        <w:rPr>
          <w:rFonts w:ascii="Times New Roman" w:hAnsi="Times New Roman"/>
          <w:sz w:val="28"/>
          <w:szCs w:val="28"/>
          <w:vertAlign w:val="subscript"/>
          <w:lang w:val="kk-KZ"/>
        </w:rPr>
        <w:t>60</w:t>
      </w:r>
      <w:r w:rsidRPr="003C46E9">
        <w:rPr>
          <w:rFonts w:ascii="Times New Roman" w:hAnsi="Times New Roman"/>
          <w:sz w:val="28"/>
          <w:szCs w:val="28"/>
          <w:lang w:val="kk-KZ"/>
        </w:rPr>
        <w:t xml:space="preserve"> алды</w:t>
      </w:r>
      <w:r w:rsidR="00D0313B">
        <w:rPr>
          <w:rFonts w:ascii="Times New Roman" w:hAnsi="Times New Roman"/>
          <w:sz w:val="28"/>
          <w:szCs w:val="28"/>
          <w:lang w:val="kk-KZ"/>
        </w:rPr>
        <w:t xml:space="preserve"> </w:t>
      </w:r>
      <w:r w:rsidR="00D0313B" w:rsidRPr="00D0313B">
        <w:rPr>
          <w:rFonts w:ascii="Times New Roman" w:hAnsi="Times New Roman"/>
          <w:sz w:val="28"/>
          <w:szCs w:val="28"/>
          <w:lang w:val="kk-KZ"/>
        </w:rPr>
        <w:t>[</w:t>
      </w:r>
      <w:r w:rsidR="00D0313B">
        <w:rPr>
          <w:rFonts w:ascii="Times New Roman" w:hAnsi="Times New Roman"/>
          <w:sz w:val="28"/>
          <w:szCs w:val="28"/>
          <w:lang w:val="kk-KZ"/>
        </w:rPr>
        <w:t>71</w:t>
      </w:r>
      <w:r w:rsidR="00D0313B" w:rsidRPr="00D0313B">
        <w:rPr>
          <w:rFonts w:ascii="Times New Roman" w:hAnsi="Times New Roman"/>
          <w:sz w:val="28"/>
          <w:szCs w:val="28"/>
          <w:lang w:val="kk-KZ"/>
        </w:rPr>
        <w:t>]</w:t>
      </w:r>
      <w:r w:rsidRPr="003C46E9">
        <w:rPr>
          <w:rFonts w:ascii="Times New Roman" w:hAnsi="Times New Roman"/>
          <w:sz w:val="28"/>
          <w:szCs w:val="28"/>
          <w:lang w:val="kk-KZ"/>
        </w:rPr>
        <w:t xml:space="preserve">. </w:t>
      </w:r>
      <w:r w:rsidRPr="00053609">
        <w:rPr>
          <w:rFonts w:ascii="Times New Roman" w:hAnsi="Times New Roman"/>
          <w:sz w:val="28"/>
          <w:szCs w:val="28"/>
          <w:lang w:val="kk-KZ"/>
        </w:rPr>
        <w:t>Koch</w:t>
      </w:r>
      <w:r w:rsidRPr="003C46E9">
        <w:rPr>
          <w:rFonts w:ascii="Times New Roman" w:hAnsi="Times New Roman"/>
          <w:sz w:val="28"/>
          <w:szCs w:val="28"/>
          <w:lang w:val="kk-KZ"/>
        </w:rPr>
        <w:t xml:space="preserve"> және </w:t>
      </w:r>
      <w:r>
        <w:rPr>
          <w:rFonts w:ascii="Times New Roman" w:hAnsi="Times New Roman"/>
          <w:sz w:val="28"/>
          <w:szCs w:val="28"/>
          <w:lang w:val="kk-KZ"/>
        </w:rPr>
        <w:t>басқалары</w:t>
      </w:r>
      <w:r w:rsidRPr="003C46E9">
        <w:rPr>
          <w:rFonts w:ascii="Times New Roman" w:hAnsi="Times New Roman"/>
          <w:sz w:val="28"/>
          <w:szCs w:val="28"/>
          <w:lang w:val="kk-KZ"/>
        </w:rPr>
        <w:t xml:space="preserve"> фуллерендерді алу үшін қарапайым үстел үстінде пайдалануға болатын АС доғалық разряд реакторын жобалады</w:t>
      </w:r>
      <w:r w:rsidR="00D0313B" w:rsidRPr="00D0313B">
        <w:rPr>
          <w:rFonts w:ascii="Times New Roman" w:hAnsi="Times New Roman"/>
          <w:sz w:val="28"/>
          <w:szCs w:val="28"/>
          <w:lang w:val="kk-KZ"/>
        </w:rPr>
        <w:t xml:space="preserve"> [72]</w:t>
      </w:r>
      <w:r w:rsidRPr="003C46E9">
        <w:rPr>
          <w:rFonts w:ascii="Times New Roman" w:hAnsi="Times New Roman"/>
          <w:sz w:val="28"/>
          <w:szCs w:val="28"/>
          <w:lang w:val="kk-KZ"/>
        </w:rPr>
        <w:t>.</w:t>
      </w:r>
      <w:r>
        <w:rPr>
          <w:rFonts w:ascii="Times New Roman" w:hAnsi="Times New Roman"/>
          <w:sz w:val="28"/>
          <w:szCs w:val="28"/>
          <w:lang w:val="kk-KZ"/>
        </w:rPr>
        <w:t xml:space="preserve"> </w:t>
      </w:r>
      <w:r w:rsidRPr="003B5769">
        <w:rPr>
          <w:rFonts w:ascii="Times New Roman" w:hAnsi="Times New Roman"/>
          <w:sz w:val="28"/>
          <w:szCs w:val="28"/>
          <w:lang w:val="kk-KZ"/>
        </w:rPr>
        <w:t>Man</w:t>
      </w:r>
      <w:r w:rsidRPr="00202FCC">
        <w:rPr>
          <w:rFonts w:ascii="Times New Roman" w:hAnsi="Times New Roman"/>
          <w:sz w:val="28"/>
          <w:szCs w:val="28"/>
          <w:lang w:val="kk-KZ"/>
        </w:rPr>
        <w:t xml:space="preserve"> </w:t>
      </w:r>
      <w:r w:rsidRPr="003C46E9">
        <w:rPr>
          <w:rFonts w:ascii="Times New Roman" w:hAnsi="Times New Roman"/>
          <w:sz w:val="28"/>
          <w:szCs w:val="28"/>
          <w:lang w:val="kk-KZ"/>
        </w:rPr>
        <w:t xml:space="preserve">және </w:t>
      </w:r>
      <w:r>
        <w:rPr>
          <w:rFonts w:ascii="Times New Roman" w:hAnsi="Times New Roman"/>
          <w:sz w:val="28"/>
          <w:szCs w:val="28"/>
          <w:lang w:val="kk-KZ"/>
        </w:rPr>
        <w:t>басқалары</w:t>
      </w:r>
      <w:r w:rsidRPr="00202FCC">
        <w:rPr>
          <w:rFonts w:ascii="Times New Roman" w:hAnsi="Times New Roman"/>
          <w:sz w:val="28"/>
          <w:szCs w:val="28"/>
          <w:lang w:val="kk-KZ"/>
        </w:rPr>
        <w:t xml:space="preserve"> </w:t>
      </w:r>
      <w:r w:rsidRPr="00202FCC">
        <w:rPr>
          <w:rFonts w:ascii="Times New Roman" w:hAnsi="Times New Roman"/>
          <w:sz w:val="28"/>
          <w:szCs w:val="28"/>
          <w:lang w:val="kk-KZ"/>
        </w:rPr>
        <w:lastRenderedPageBreak/>
        <w:t>доғалық разрядта түзілген фуллерен күйесінің стандартты жану энергиясын зерттей отырып, фуллерендердің ең төменгі энергиялы өнімдер екенін және дәл осы энергия өлшемінің доғалық разрядта фуллерендердің ерекше жоғары шығымына жауапты екенін анықтады</w:t>
      </w:r>
      <w:r w:rsidR="00D0313B" w:rsidRPr="00D0313B">
        <w:rPr>
          <w:rFonts w:ascii="Times New Roman" w:hAnsi="Times New Roman"/>
          <w:sz w:val="28"/>
          <w:szCs w:val="28"/>
          <w:lang w:val="kk-KZ"/>
        </w:rPr>
        <w:t xml:space="preserve"> [73]</w:t>
      </w:r>
      <w:r>
        <w:rPr>
          <w:rFonts w:ascii="Times New Roman" w:hAnsi="Times New Roman"/>
          <w:sz w:val="28"/>
          <w:szCs w:val="28"/>
          <w:lang w:val="kk-KZ"/>
        </w:rPr>
        <w:t xml:space="preserve">. </w:t>
      </w:r>
      <w:r w:rsidRPr="009D7520">
        <w:rPr>
          <w:rFonts w:ascii="Times New Roman" w:hAnsi="Times New Roman"/>
          <w:sz w:val="28"/>
          <w:szCs w:val="28"/>
          <w:lang w:val="kk-KZ"/>
        </w:rPr>
        <w:t>Scrivens</w:t>
      </w:r>
      <w:r w:rsidR="008C578A">
        <w:rPr>
          <w:rFonts w:ascii="Times New Roman" w:hAnsi="Times New Roman"/>
          <w:sz w:val="28"/>
          <w:szCs w:val="28"/>
          <w:lang w:val="kk-KZ"/>
        </w:rPr>
        <w:t xml:space="preserve"> және әріптестері</w:t>
      </w:r>
      <w:r w:rsidRPr="00893350">
        <w:rPr>
          <w:rFonts w:ascii="Times New Roman" w:hAnsi="Times New Roman"/>
          <w:sz w:val="28"/>
          <w:szCs w:val="28"/>
          <w:lang w:val="kk-KZ"/>
        </w:rPr>
        <w:t xml:space="preserve"> грамм мөлшерінде C</w:t>
      </w:r>
      <w:r w:rsidRPr="009D7520">
        <w:rPr>
          <w:rFonts w:ascii="Times New Roman" w:hAnsi="Times New Roman"/>
          <w:sz w:val="28"/>
          <w:szCs w:val="28"/>
          <w:vertAlign w:val="subscript"/>
          <w:lang w:val="kk-KZ"/>
        </w:rPr>
        <w:t>60</w:t>
      </w:r>
      <w:r w:rsidRPr="00893350">
        <w:rPr>
          <w:rFonts w:ascii="Times New Roman" w:hAnsi="Times New Roman"/>
          <w:sz w:val="28"/>
          <w:szCs w:val="28"/>
          <w:lang w:val="kk-KZ"/>
        </w:rPr>
        <w:t xml:space="preserve"> синтездеу үшін тұрақты токты (DC) доғалық разряд әдісін қолданды және фуллерендердің жоғары шығымына қол жеткізу үшін абсолютті қысым, гелий газының ағын жылдамдығы, доға тогының деңгейі және электродтар арасындағы қашықтық маңызды параметрлер екенін анықтады</w:t>
      </w:r>
      <w:r w:rsidR="00D0313B" w:rsidRPr="00D0313B">
        <w:rPr>
          <w:rFonts w:ascii="Times New Roman" w:hAnsi="Times New Roman"/>
          <w:sz w:val="28"/>
          <w:szCs w:val="28"/>
          <w:lang w:val="kk-KZ"/>
        </w:rPr>
        <w:t xml:space="preserve"> [74]</w:t>
      </w:r>
      <w:r w:rsidRPr="00893350">
        <w:rPr>
          <w:rFonts w:ascii="Times New Roman" w:hAnsi="Times New Roman"/>
          <w:sz w:val="28"/>
          <w:szCs w:val="28"/>
          <w:lang w:val="kk-KZ"/>
        </w:rPr>
        <w:t>.</w:t>
      </w:r>
      <w:r>
        <w:rPr>
          <w:rFonts w:ascii="Times New Roman" w:hAnsi="Times New Roman"/>
          <w:sz w:val="28"/>
          <w:szCs w:val="28"/>
          <w:lang w:val="kk-KZ"/>
        </w:rPr>
        <w:t xml:space="preserve"> </w:t>
      </w:r>
      <w:r w:rsidRPr="00CC3D6A">
        <w:rPr>
          <w:rFonts w:ascii="Times New Roman" w:hAnsi="Times New Roman"/>
          <w:sz w:val="28"/>
          <w:szCs w:val="28"/>
          <w:lang w:val="kk-KZ"/>
        </w:rPr>
        <w:t>Сонымен қатар, әртүрлі көміртекті қатты заттар да АС және DC доғалық разряд әдістерінде электрод материалы ретінде қолданыл</w:t>
      </w:r>
      <w:r>
        <w:rPr>
          <w:rFonts w:ascii="Times New Roman" w:hAnsi="Times New Roman"/>
          <w:sz w:val="28"/>
          <w:szCs w:val="28"/>
          <w:lang w:val="kk-KZ"/>
        </w:rPr>
        <w:t>ған жұмыстар бар</w:t>
      </w:r>
      <w:r w:rsidRPr="00CC3D6A">
        <w:rPr>
          <w:rFonts w:ascii="Times New Roman" w:hAnsi="Times New Roman"/>
          <w:sz w:val="28"/>
          <w:szCs w:val="28"/>
          <w:lang w:val="kk-KZ"/>
        </w:rPr>
        <w:t>. Өзгертілген доғалық разряд әдістері де қолданыл</w:t>
      </w:r>
      <w:r>
        <w:rPr>
          <w:rFonts w:ascii="Times New Roman" w:hAnsi="Times New Roman"/>
          <w:sz w:val="28"/>
          <w:szCs w:val="28"/>
          <w:lang w:val="kk-KZ"/>
        </w:rPr>
        <w:t>ған:</w:t>
      </w:r>
      <w:r w:rsidRPr="00CC3D6A">
        <w:rPr>
          <w:rFonts w:ascii="Times New Roman" w:hAnsi="Times New Roman"/>
          <w:sz w:val="28"/>
          <w:szCs w:val="28"/>
          <w:lang w:val="kk-KZ"/>
        </w:rPr>
        <w:t xml:space="preserve"> мысалы гибридті плазма (</w:t>
      </w:r>
      <w:r w:rsidR="008C578A">
        <w:rPr>
          <w:rFonts w:ascii="Times New Roman" w:hAnsi="Times New Roman"/>
          <w:sz w:val="28"/>
          <w:szCs w:val="28"/>
          <w:lang w:val="kk-KZ"/>
        </w:rPr>
        <w:t>радиожиілік және тұрақты ток), импульсті доғалық разряд</w:t>
      </w:r>
      <w:r w:rsidRPr="00CC3D6A">
        <w:rPr>
          <w:rFonts w:ascii="Times New Roman" w:hAnsi="Times New Roman"/>
          <w:sz w:val="28"/>
          <w:szCs w:val="28"/>
          <w:lang w:val="kk-KZ"/>
        </w:rPr>
        <w:t>, резистивті қыздыру мен</w:t>
      </w:r>
      <w:r w:rsidR="008C578A">
        <w:rPr>
          <w:rFonts w:ascii="Times New Roman" w:hAnsi="Times New Roman"/>
          <w:sz w:val="28"/>
          <w:szCs w:val="28"/>
          <w:lang w:val="kk-KZ"/>
        </w:rPr>
        <w:t xml:space="preserve"> доғалық разрядты біріктіру</w:t>
      </w:r>
      <w:r w:rsidRPr="00CC3D6A">
        <w:rPr>
          <w:rFonts w:ascii="Times New Roman" w:hAnsi="Times New Roman"/>
          <w:sz w:val="28"/>
          <w:szCs w:val="28"/>
          <w:lang w:val="kk-KZ"/>
        </w:rPr>
        <w:t xml:space="preserve"> және т.б. </w:t>
      </w:r>
      <w:r>
        <w:rPr>
          <w:rFonts w:ascii="Times New Roman" w:hAnsi="Times New Roman"/>
          <w:sz w:val="28"/>
          <w:szCs w:val="28"/>
          <w:lang w:val="kk-KZ"/>
        </w:rPr>
        <w:t>–</w:t>
      </w:r>
      <w:r w:rsidRPr="00CC3D6A">
        <w:rPr>
          <w:rFonts w:ascii="Times New Roman" w:hAnsi="Times New Roman"/>
          <w:sz w:val="28"/>
          <w:szCs w:val="28"/>
          <w:lang w:val="kk-KZ"/>
        </w:rPr>
        <w:t xml:space="preserve"> бұлардың барлығы C</w:t>
      </w:r>
      <w:r w:rsidRPr="00311625">
        <w:rPr>
          <w:rFonts w:ascii="Times New Roman" w:hAnsi="Times New Roman"/>
          <w:sz w:val="28"/>
          <w:szCs w:val="28"/>
          <w:vertAlign w:val="subscript"/>
          <w:lang w:val="kk-KZ"/>
        </w:rPr>
        <w:t>60</w:t>
      </w:r>
      <w:r w:rsidRPr="00CC3D6A">
        <w:rPr>
          <w:rFonts w:ascii="Times New Roman" w:hAnsi="Times New Roman"/>
          <w:sz w:val="28"/>
          <w:szCs w:val="28"/>
          <w:lang w:val="kk-KZ"/>
        </w:rPr>
        <w:t xml:space="preserve"> өндіруге пайдаланылды.</w:t>
      </w:r>
      <w:r>
        <w:rPr>
          <w:rFonts w:ascii="Times New Roman" w:hAnsi="Times New Roman"/>
          <w:sz w:val="28"/>
          <w:szCs w:val="28"/>
          <w:lang w:val="kk-KZ"/>
        </w:rPr>
        <w:t xml:space="preserve"> </w:t>
      </w:r>
      <w:r w:rsidRPr="00420399">
        <w:rPr>
          <w:rFonts w:ascii="Times New Roman" w:hAnsi="Times New Roman"/>
          <w:sz w:val="28"/>
          <w:szCs w:val="28"/>
          <w:lang w:val="kk-KZ"/>
        </w:rPr>
        <w:t xml:space="preserve">Электрлік доғалық процесс жоғары сапалы, электр өткізгіш графит </w:t>
      </w:r>
      <w:r>
        <w:rPr>
          <w:rFonts w:ascii="Times New Roman" w:hAnsi="Times New Roman"/>
          <w:sz w:val="28"/>
          <w:szCs w:val="28"/>
          <w:lang w:val="kk-KZ"/>
        </w:rPr>
        <w:t>таяқшаларын</w:t>
      </w:r>
      <w:r w:rsidRPr="00420399">
        <w:rPr>
          <w:rFonts w:ascii="Times New Roman" w:hAnsi="Times New Roman"/>
          <w:sz w:val="28"/>
          <w:szCs w:val="28"/>
          <w:lang w:val="kk-KZ"/>
        </w:rPr>
        <w:t xml:space="preserve"> қолдануды қажет етеді. Алайда жиналған күйеден фул</w:t>
      </w:r>
      <w:r w:rsidR="008C578A">
        <w:rPr>
          <w:rFonts w:ascii="Times New Roman" w:hAnsi="Times New Roman"/>
          <w:sz w:val="28"/>
          <w:szCs w:val="28"/>
          <w:lang w:val="kk-KZ"/>
        </w:rPr>
        <w:t>лерен өндірудің шығымы төмен (5-</w:t>
      </w:r>
      <w:r w:rsidRPr="00420399">
        <w:rPr>
          <w:rFonts w:ascii="Times New Roman" w:hAnsi="Times New Roman"/>
          <w:sz w:val="28"/>
          <w:szCs w:val="28"/>
          <w:lang w:val="kk-KZ"/>
        </w:rPr>
        <w:t>10%), себебі доғаның ультракүлгін сәулеленуі фулле</w:t>
      </w:r>
      <w:r w:rsidR="008C578A">
        <w:rPr>
          <w:rFonts w:ascii="Times New Roman" w:hAnsi="Times New Roman"/>
          <w:sz w:val="28"/>
          <w:szCs w:val="28"/>
          <w:lang w:val="kk-KZ"/>
        </w:rPr>
        <w:t>рен молекулаларын фотобұзады</w:t>
      </w:r>
      <w:r w:rsidRPr="00420399">
        <w:rPr>
          <w:rFonts w:ascii="Times New Roman" w:hAnsi="Times New Roman"/>
          <w:sz w:val="28"/>
          <w:szCs w:val="28"/>
          <w:lang w:val="kk-KZ"/>
        </w:rPr>
        <w:t>. Бұдан бөлек, шығым төмен болғандықтан, фуллерендерді күйеден бөліп алу үшін көп мөлшерде толуол қажет. Бұл факторлар осы процестің минималды құнын төмендетуге айтарлықтай шектеу қояды</w:t>
      </w:r>
      <w:r w:rsidR="00D0313B" w:rsidRPr="00D0313B">
        <w:rPr>
          <w:rFonts w:ascii="Times New Roman" w:hAnsi="Times New Roman"/>
          <w:sz w:val="28"/>
          <w:szCs w:val="28"/>
          <w:lang w:val="kk-KZ"/>
        </w:rPr>
        <w:t xml:space="preserve"> [75]</w:t>
      </w:r>
      <w:r w:rsidRPr="00420399">
        <w:rPr>
          <w:rFonts w:ascii="Times New Roman" w:hAnsi="Times New Roman"/>
          <w:sz w:val="28"/>
          <w:szCs w:val="28"/>
          <w:lang w:val="kk-KZ"/>
        </w:rPr>
        <w:t>.</w:t>
      </w:r>
    </w:p>
    <w:p w:rsidR="00E33E01" w:rsidRDefault="00E33E01" w:rsidP="00E33E01">
      <w:pPr>
        <w:spacing w:after="0" w:line="240" w:lineRule="auto"/>
        <w:ind w:firstLine="709"/>
        <w:jc w:val="both"/>
        <w:rPr>
          <w:rFonts w:ascii="Times New Roman" w:hAnsi="Times New Roman"/>
          <w:sz w:val="28"/>
          <w:szCs w:val="28"/>
          <w:lang w:val="kk-KZ"/>
        </w:rPr>
      </w:pPr>
      <w:r w:rsidRPr="00902EBE">
        <w:rPr>
          <w:rFonts w:ascii="Times New Roman" w:hAnsi="Times New Roman"/>
          <w:sz w:val="28"/>
          <w:szCs w:val="28"/>
          <w:lang w:val="kk-KZ"/>
        </w:rPr>
        <w:t>Графитті резистивті доғамен қыздыру арқылы да фуллерендерді синтездеуге болады.</w:t>
      </w:r>
      <w:r w:rsidRPr="00A75FD2">
        <w:rPr>
          <w:rFonts w:ascii="Times New Roman" w:hAnsi="Times New Roman"/>
          <w:sz w:val="28"/>
          <w:szCs w:val="28"/>
          <w:lang w:val="kk-KZ"/>
        </w:rPr>
        <w:t xml:space="preserve"> Бұл әдісте көміртек таяқшалары жартылай гелий атмосферасында резистивті қыздыру арқылы буландырылады. </w:t>
      </w:r>
      <w:r w:rsidRPr="003F6F81">
        <w:rPr>
          <w:rFonts w:ascii="Times New Roman" w:hAnsi="Times New Roman"/>
          <w:sz w:val="28"/>
          <w:szCs w:val="28"/>
          <w:lang w:val="kk-KZ"/>
        </w:rPr>
        <w:t>Қыздыру барысында көміртек таяқшаларынан сұрғылт-ақ түсті түтін тәрізді шлейф бөлінеді. Ол фуллерендерден тұратын күйе тәрізді зат болып саналады және көміртек таяқшаларының айналасына орналастыры</w:t>
      </w:r>
      <w:r>
        <w:rPr>
          <w:rFonts w:ascii="Times New Roman" w:hAnsi="Times New Roman"/>
          <w:sz w:val="28"/>
          <w:szCs w:val="28"/>
          <w:lang w:val="kk-KZ"/>
        </w:rPr>
        <w:t>лған шыны қалқандарда жиналады</w:t>
      </w:r>
      <w:r w:rsidR="00D0313B" w:rsidRPr="00D0313B">
        <w:rPr>
          <w:rFonts w:ascii="Times New Roman" w:hAnsi="Times New Roman"/>
          <w:sz w:val="28"/>
          <w:szCs w:val="28"/>
          <w:lang w:val="kk-KZ"/>
        </w:rPr>
        <w:t xml:space="preserve"> [76]</w:t>
      </w:r>
      <w:r w:rsidRPr="003F6F81">
        <w:rPr>
          <w:rFonts w:ascii="Times New Roman" w:hAnsi="Times New Roman"/>
          <w:sz w:val="28"/>
          <w:szCs w:val="28"/>
          <w:lang w:val="kk-KZ"/>
        </w:rPr>
        <w:t>.</w:t>
      </w:r>
    </w:p>
    <w:p w:rsidR="00E33E01" w:rsidRPr="003F6F81" w:rsidRDefault="00E33E01" w:rsidP="00E33E01">
      <w:pPr>
        <w:spacing w:after="0" w:line="240" w:lineRule="auto"/>
        <w:ind w:firstLine="709"/>
        <w:jc w:val="both"/>
        <w:rPr>
          <w:rFonts w:ascii="Times New Roman" w:hAnsi="Times New Roman"/>
          <w:sz w:val="28"/>
          <w:szCs w:val="28"/>
          <w:lang w:val="kk-KZ"/>
        </w:rPr>
      </w:pPr>
    </w:p>
    <w:p w:rsidR="00E33E01" w:rsidRPr="00D30BAD" w:rsidRDefault="00412DCD" w:rsidP="00E33E01">
      <w:pPr>
        <w:spacing w:after="0" w:line="240" w:lineRule="auto"/>
        <w:ind w:firstLine="709"/>
        <w:jc w:val="both"/>
        <w:rPr>
          <w:rFonts w:ascii="Times New Roman" w:hAnsi="Times New Roman"/>
          <w:b/>
          <w:sz w:val="28"/>
          <w:szCs w:val="28"/>
          <w:lang w:val="kk-KZ"/>
        </w:rPr>
      </w:pPr>
      <w:r>
        <w:rPr>
          <w:rFonts w:ascii="Times New Roman" w:hAnsi="Times New Roman"/>
          <w:b/>
          <w:sz w:val="28"/>
          <w:szCs w:val="28"/>
          <w:lang w:val="kk-KZ"/>
        </w:rPr>
        <w:t>1.3.3</w:t>
      </w:r>
      <w:r w:rsidR="00E33E01" w:rsidRPr="00D30BAD">
        <w:rPr>
          <w:rFonts w:ascii="Times New Roman" w:hAnsi="Times New Roman"/>
          <w:b/>
          <w:sz w:val="28"/>
          <w:szCs w:val="28"/>
          <w:lang w:val="kk-KZ"/>
        </w:rPr>
        <w:t xml:space="preserve">. Пиролиз </w:t>
      </w:r>
      <w:r w:rsidR="00E33E01">
        <w:rPr>
          <w:rFonts w:ascii="Times New Roman" w:hAnsi="Times New Roman"/>
          <w:b/>
          <w:sz w:val="28"/>
          <w:szCs w:val="28"/>
          <w:lang w:val="kk-KZ"/>
        </w:rPr>
        <w:t>әдісі</w:t>
      </w:r>
    </w:p>
    <w:p w:rsidR="00E33E01" w:rsidRDefault="00E33E01" w:rsidP="00E33E01">
      <w:pPr>
        <w:spacing w:after="0" w:line="240" w:lineRule="auto"/>
        <w:ind w:firstLine="709"/>
        <w:jc w:val="both"/>
        <w:rPr>
          <w:rFonts w:ascii="Times New Roman" w:hAnsi="Times New Roman"/>
          <w:sz w:val="28"/>
          <w:szCs w:val="28"/>
          <w:lang w:val="kk-KZ"/>
        </w:rPr>
      </w:pPr>
      <w:r w:rsidRPr="00155F82">
        <w:rPr>
          <w:rFonts w:ascii="Times New Roman" w:hAnsi="Times New Roman"/>
          <w:sz w:val="28"/>
          <w:szCs w:val="28"/>
          <w:lang w:val="kk-KZ"/>
        </w:rPr>
        <w:t xml:space="preserve">Лазерлік абляция және доғалық разряд әдістерінің процесс </w:t>
      </w:r>
      <w:r w:rsidR="008C578A">
        <w:rPr>
          <w:rFonts w:ascii="Times New Roman" w:hAnsi="Times New Roman"/>
          <w:sz w:val="28"/>
          <w:szCs w:val="28"/>
          <w:lang w:val="kk-KZ"/>
        </w:rPr>
        <w:t>температурасы шамамен 4000 °C</w:t>
      </w:r>
      <w:r w:rsidRPr="00155F82">
        <w:rPr>
          <w:rFonts w:ascii="Times New Roman" w:hAnsi="Times New Roman"/>
          <w:sz w:val="28"/>
          <w:szCs w:val="28"/>
          <w:lang w:val="kk-KZ"/>
        </w:rPr>
        <w:t>, бұл жоғары жылу шығынын талап етеді және фуллерендердің түзілу процесін толық түсінуге үлкен қиындықтар туғызады</w:t>
      </w:r>
      <w:r w:rsidR="001467C9" w:rsidRPr="001467C9">
        <w:rPr>
          <w:rFonts w:ascii="Times New Roman" w:hAnsi="Times New Roman"/>
          <w:sz w:val="28"/>
          <w:szCs w:val="28"/>
          <w:lang w:val="kk-KZ"/>
        </w:rPr>
        <w:t xml:space="preserve"> [75, 77]</w:t>
      </w:r>
      <w:r w:rsidRPr="00155F82">
        <w:rPr>
          <w:rFonts w:ascii="Times New Roman" w:hAnsi="Times New Roman"/>
          <w:sz w:val="28"/>
          <w:szCs w:val="28"/>
          <w:lang w:val="kk-KZ"/>
        </w:rPr>
        <w:t xml:space="preserve">. </w:t>
      </w:r>
      <w:r w:rsidRPr="0078763D">
        <w:rPr>
          <w:rFonts w:ascii="Times New Roman" w:hAnsi="Times New Roman"/>
          <w:sz w:val="28"/>
          <w:szCs w:val="28"/>
          <w:lang w:val="kk-KZ"/>
        </w:rPr>
        <w:t xml:space="preserve">Жылу шығынын азайту және процесс параметрлерін жақсырақ бақылауға қол жеткізу үшін графитке қарағанда төменірек ыдырау температурасымен көміртек көзі ретінде көмірсутектерді қолдануға бірнеше талпыныстар жасалды. 1993 жылы Taylor және </w:t>
      </w:r>
      <w:r>
        <w:rPr>
          <w:rFonts w:ascii="Times New Roman" w:hAnsi="Times New Roman"/>
          <w:sz w:val="28"/>
          <w:szCs w:val="28"/>
          <w:lang w:val="kk-KZ"/>
        </w:rPr>
        <w:t>басқалары</w:t>
      </w:r>
      <w:r w:rsidRPr="0078763D">
        <w:rPr>
          <w:rFonts w:ascii="Times New Roman" w:hAnsi="Times New Roman"/>
          <w:sz w:val="28"/>
          <w:szCs w:val="28"/>
          <w:lang w:val="kk-KZ"/>
        </w:rPr>
        <w:t xml:space="preserve"> нафталиннің 1000 °C-та пиролизі арқылы C</w:t>
      </w:r>
      <w:r w:rsidRPr="0078763D">
        <w:rPr>
          <w:rFonts w:ascii="Times New Roman" w:hAnsi="Times New Roman"/>
          <w:sz w:val="28"/>
          <w:szCs w:val="28"/>
          <w:vertAlign w:val="subscript"/>
          <w:lang w:val="kk-KZ"/>
        </w:rPr>
        <w:t>60</w:t>
      </w:r>
      <w:r w:rsidRPr="0078763D">
        <w:rPr>
          <w:rFonts w:ascii="Times New Roman" w:hAnsi="Times New Roman"/>
          <w:sz w:val="28"/>
          <w:szCs w:val="28"/>
          <w:lang w:val="kk-KZ"/>
        </w:rPr>
        <w:t xml:space="preserve"> алу процесін хабарлады</w:t>
      </w:r>
      <w:r w:rsidR="001467C9" w:rsidRPr="001467C9">
        <w:rPr>
          <w:rFonts w:ascii="Times New Roman" w:hAnsi="Times New Roman"/>
          <w:sz w:val="28"/>
          <w:szCs w:val="28"/>
          <w:lang w:val="kk-KZ"/>
        </w:rPr>
        <w:t xml:space="preserve"> [78]</w:t>
      </w:r>
      <w:r w:rsidRPr="0078763D">
        <w:rPr>
          <w:rFonts w:ascii="Times New Roman" w:hAnsi="Times New Roman"/>
          <w:sz w:val="28"/>
          <w:szCs w:val="28"/>
          <w:lang w:val="kk-KZ"/>
        </w:rPr>
        <w:t>.</w:t>
      </w:r>
      <w:r>
        <w:rPr>
          <w:rFonts w:ascii="Times New Roman" w:hAnsi="Times New Roman"/>
          <w:sz w:val="28"/>
          <w:szCs w:val="28"/>
          <w:lang w:val="kk-KZ"/>
        </w:rPr>
        <w:t xml:space="preserve"> </w:t>
      </w:r>
      <w:r w:rsidRPr="000E4F0D">
        <w:rPr>
          <w:rFonts w:ascii="Times New Roman" w:hAnsi="Times New Roman"/>
          <w:sz w:val="28"/>
          <w:szCs w:val="28"/>
          <w:lang w:val="kk-KZ"/>
        </w:rPr>
        <w:t>C</w:t>
      </w:r>
      <w:r w:rsidRPr="000E4F0D">
        <w:rPr>
          <w:rFonts w:ascii="Times New Roman" w:hAnsi="Times New Roman"/>
          <w:sz w:val="28"/>
          <w:szCs w:val="28"/>
          <w:vertAlign w:val="subscript"/>
          <w:lang w:val="kk-KZ"/>
        </w:rPr>
        <w:t>60</w:t>
      </w:r>
      <w:r w:rsidRPr="000E4F0D">
        <w:rPr>
          <w:rFonts w:ascii="Times New Roman" w:hAnsi="Times New Roman"/>
          <w:sz w:val="28"/>
          <w:szCs w:val="28"/>
          <w:lang w:val="kk-KZ"/>
        </w:rPr>
        <w:t xml:space="preserve"> алу үшін басқа да органикалық прекурсорлардың пиролизі туралы да хабарлан</w:t>
      </w:r>
      <w:r w:rsidR="008C578A">
        <w:rPr>
          <w:rFonts w:ascii="Times New Roman" w:hAnsi="Times New Roman"/>
          <w:sz w:val="28"/>
          <w:szCs w:val="28"/>
          <w:lang w:val="kk-KZ"/>
        </w:rPr>
        <w:t>ды: декациклэн және аценафтилен</w:t>
      </w:r>
      <w:r w:rsidRPr="000E4F0D">
        <w:rPr>
          <w:rFonts w:ascii="Times New Roman" w:hAnsi="Times New Roman"/>
          <w:sz w:val="28"/>
          <w:szCs w:val="28"/>
          <w:lang w:val="kk-KZ"/>
        </w:rPr>
        <w:t>, бензол/оттегі</w:t>
      </w:r>
      <w:r w:rsidR="008C578A">
        <w:rPr>
          <w:rFonts w:ascii="Times New Roman" w:hAnsi="Times New Roman"/>
          <w:sz w:val="28"/>
          <w:szCs w:val="28"/>
          <w:lang w:val="kk-KZ"/>
        </w:rPr>
        <w:t xml:space="preserve"> және ацетилен/оттегі қоспалары</w:t>
      </w:r>
      <w:r w:rsidRPr="000E4F0D">
        <w:rPr>
          <w:rFonts w:ascii="Times New Roman" w:hAnsi="Times New Roman"/>
          <w:sz w:val="28"/>
          <w:szCs w:val="28"/>
          <w:lang w:val="kk-KZ"/>
        </w:rPr>
        <w:t>, бір қабырғалы көміртекті нано</w:t>
      </w:r>
      <w:r w:rsidR="008C578A">
        <w:rPr>
          <w:rFonts w:ascii="Times New Roman" w:hAnsi="Times New Roman"/>
          <w:sz w:val="28"/>
          <w:szCs w:val="28"/>
          <w:lang w:val="kk-KZ"/>
        </w:rPr>
        <w:t>түтікшелер, бинафтил және олигонафтилен, перхлорофульвален және т.б. Osterodt және</w:t>
      </w:r>
      <w:r w:rsidRPr="000E4F0D">
        <w:rPr>
          <w:rFonts w:ascii="Times New Roman" w:hAnsi="Times New Roman"/>
          <w:sz w:val="28"/>
          <w:szCs w:val="28"/>
          <w:lang w:val="kk-KZ"/>
        </w:rPr>
        <w:t xml:space="preserve"> фуллерендерді синтездеу үшін кең ауқымды көмірсутектерді, циклопентадиенид металл кешендерін және мэллит қышқылының ангидридін қолданды</w:t>
      </w:r>
      <w:r w:rsidR="001467C9" w:rsidRPr="001467C9">
        <w:rPr>
          <w:rFonts w:ascii="Times New Roman" w:hAnsi="Times New Roman"/>
          <w:sz w:val="28"/>
          <w:szCs w:val="28"/>
          <w:lang w:val="kk-KZ"/>
        </w:rPr>
        <w:t xml:space="preserve"> [79]</w:t>
      </w:r>
      <w:r w:rsidRPr="000E4F0D">
        <w:rPr>
          <w:rFonts w:ascii="Times New Roman" w:hAnsi="Times New Roman"/>
          <w:sz w:val="28"/>
          <w:szCs w:val="28"/>
          <w:lang w:val="kk-KZ"/>
        </w:rPr>
        <w:t>.</w:t>
      </w:r>
    </w:p>
    <w:p w:rsidR="00E33E01" w:rsidRPr="003B5A90" w:rsidRDefault="00E33E01" w:rsidP="00E33E01">
      <w:pPr>
        <w:spacing w:after="0" w:line="240" w:lineRule="auto"/>
        <w:ind w:firstLine="709"/>
        <w:jc w:val="both"/>
        <w:rPr>
          <w:rFonts w:ascii="Times New Roman" w:hAnsi="Times New Roman"/>
          <w:sz w:val="28"/>
          <w:szCs w:val="28"/>
          <w:lang w:val="kk-KZ"/>
        </w:rPr>
      </w:pPr>
      <w:r w:rsidRPr="009F5DB1">
        <w:rPr>
          <w:rFonts w:ascii="Times New Roman" w:hAnsi="Times New Roman"/>
          <w:sz w:val="28"/>
          <w:szCs w:val="28"/>
          <w:lang w:val="kk-KZ"/>
        </w:rPr>
        <w:t>Gwyn M. Jenkins және басқалары фуллерендерді алу үшін пиролиз арқыл</w:t>
      </w:r>
      <w:r w:rsidR="008C578A">
        <w:rPr>
          <w:rFonts w:ascii="Times New Roman" w:hAnsi="Times New Roman"/>
          <w:sz w:val="28"/>
          <w:szCs w:val="28"/>
          <w:lang w:val="kk-KZ"/>
        </w:rPr>
        <w:t>ы жаңа өндіріс әдісін сипаттады</w:t>
      </w:r>
      <w:r w:rsidRPr="009F5DB1">
        <w:rPr>
          <w:rFonts w:ascii="Times New Roman" w:hAnsi="Times New Roman"/>
          <w:sz w:val="28"/>
          <w:szCs w:val="28"/>
          <w:lang w:val="kk-KZ"/>
        </w:rPr>
        <w:t xml:space="preserve">, бұл 1500 K температурада радио-жиілікті </w:t>
      </w:r>
      <w:r w:rsidRPr="009F5DB1">
        <w:rPr>
          <w:rFonts w:ascii="Times New Roman" w:hAnsi="Times New Roman"/>
          <w:sz w:val="28"/>
          <w:szCs w:val="28"/>
          <w:lang w:val="kk-KZ"/>
        </w:rPr>
        <w:lastRenderedPageBreak/>
        <w:t>индукция арқылы қыздырылған әйнек тәрізді көміртек бетінде этилбензолдың пиролизі кезінде сфероидты көміртекті күйенің түзілуін ашумен және көмірсутек буымен расталды</w:t>
      </w:r>
      <w:r w:rsidR="001467C9" w:rsidRPr="001467C9">
        <w:rPr>
          <w:rFonts w:ascii="Times New Roman" w:hAnsi="Times New Roman"/>
          <w:sz w:val="28"/>
          <w:szCs w:val="28"/>
          <w:lang w:val="kk-KZ"/>
        </w:rPr>
        <w:t xml:space="preserve"> [8</w:t>
      </w:r>
      <w:r w:rsidR="001467C9" w:rsidRPr="00E55D31">
        <w:rPr>
          <w:rFonts w:ascii="Times New Roman" w:hAnsi="Times New Roman"/>
          <w:sz w:val="28"/>
          <w:szCs w:val="28"/>
          <w:lang w:val="kk-KZ"/>
        </w:rPr>
        <w:t>0</w:t>
      </w:r>
      <w:r w:rsidR="001467C9" w:rsidRPr="001467C9">
        <w:rPr>
          <w:rFonts w:ascii="Times New Roman" w:hAnsi="Times New Roman"/>
          <w:sz w:val="28"/>
          <w:szCs w:val="28"/>
          <w:lang w:val="kk-KZ"/>
        </w:rPr>
        <w:t>]</w:t>
      </w:r>
      <w:r w:rsidRPr="009F5DB1">
        <w:rPr>
          <w:rFonts w:ascii="Times New Roman" w:hAnsi="Times New Roman"/>
          <w:sz w:val="28"/>
          <w:szCs w:val="28"/>
          <w:lang w:val="kk-KZ"/>
        </w:rPr>
        <w:t xml:space="preserve">. Кейбір зерттеушілер аралық өнімдер ретінде көміртек </w:t>
      </w:r>
      <w:r w:rsidR="008C578A">
        <w:rPr>
          <w:rFonts w:ascii="Times New Roman" w:hAnsi="Times New Roman"/>
          <w:sz w:val="28"/>
          <w:szCs w:val="28"/>
          <w:lang w:val="kk-KZ"/>
        </w:rPr>
        <w:t>тізбегі/сақина түрлерін ұсынған</w:t>
      </w:r>
      <w:r w:rsidRPr="009F5DB1">
        <w:rPr>
          <w:rFonts w:ascii="Times New Roman" w:hAnsi="Times New Roman"/>
          <w:sz w:val="28"/>
          <w:szCs w:val="28"/>
          <w:lang w:val="kk-KZ"/>
        </w:rPr>
        <w:t xml:space="preserve">. Ультракүлгін (УК) сәулелену (доғалық әдістерде кездеседі) және оттегі (жануда кездеседі) бұл процесте пайдаланылмайды; сондықтан оның тиімділігі әлеуетті түрде жоғары. Процесс үздіксіз, төмен шығынды және көміртек буын алу үшін аса жоғары температураны талап етпейді. Нафталин фуллерендерді түзуге ерекше қолайлы, </w:t>
      </w:r>
      <w:r w:rsidRPr="00BB6BDD">
        <w:rPr>
          <w:rFonts w:ascii="Times New Roman" w:hAnsi="Times New Roman"/>
          <w:sz w:val="28"/>
          <w:szCs w:val="28"/>
          <w:lang w:val="kk-KZ"/>
        </w:rPr>
        <w:t>өйткені ол алты немесе жеті молекуланы біріктіріп, сәйкесінше C</w:t>
      </w:r>
      <w:r w:rsidRPr="00891B44">
        <w:rPr>
          <w:rFonts w:ascii="Times New Roman" w:hAnsi="Times New Roman"/>
          <w:sz w:val="28"/>
          <w:szCs w:val="28"/>
          <w:vertAlign w:val="subscript"/>
          <w:lang w:val="kk-KZ"/>
        </w:rPr>
        <w:t xml:space="preserve">60 </w:t>
      </w:r>
      <w:r w:rsidRPr="00BB6BDD">
        <w:rPr>
          <w:rFonts w:ascii="Times New Roman" w:hAnsi="Times New Roman"/>
          <w:sz w:val="28"/>
          <w:szCs w:val="28"/>
          <w:lang w:val="kk-KZ"/>
        </w:rPr>
        <w:t>немесе C</w:t>
      </w:r>
      <w:r w:rsidRPr="00891B44">
        <w:rPr>
          <w:rFonts w:ascii="Times New Roman" w:hAnsi="Times New Roman"/>
          <w:sz w:val="28"/>
          <w:szCs w:val="28"/>
          <w:vertAlign w:val="subscript"/>
          <w:lang w:val="kk-KZ"/>
        </w:rPr>
        <w:t>70</w:t>
      </w:r>
      <w:r w:rsidRPr="00BB6BDD">
        <w:rPr>
          <w:rFonts w:ascii="Times New Roman" w:hAnsi="Times New Roman"/>
          <w:sz w:val="28"/>
          <w:szCs w:val="28"/>
          <w:lang w:val="kk-KZ"/>
        </w:rPr>
        <w:t xml:space="preserve"> </w:t>
      </w:r>
      <w:r w:rsidR="008C578A">
        <w:rPr>
          <w:rFonts w:ascii="Times New Roman" w:hAnsi="Times New Roman"/>
          <w:sz w:val="28"/>
          <w:szCs w:val="28"/>
          <w:lang w:val="kk-KZ"/>
        </w:rPr>
        <w:t>түзуге мүмкіндік береді</w:t>
      </w:r>
      <w:r w:rsidRPr="00BB6BDD">
        <w:rPr>
          <w:rFonts w:ascii="Times New Roman" w:hAnsi="Times New Roman"/>
          <w:sz w:val="28"/>
          <w:szCs w:val="28"/>
          <w:lang w:val="kk-KZ"/>
        </w:rPr>
        <w:t>. Берілген жұмыста төменде суретте көрсетілгендей, аргон</w:t>
      </w:r>
      <w:r>
        <w:rPr>
          <w:rFonts w:ascii="Times New Roman" w:hAnsi="Times New Roman"/>
          <w:sz w:val="28"/>
          <w:szCs w:val="28"/>
          <w:lang w:val="kk-KZ"/>
        </w:rPr>
        <w:t>-</w:t>
      </w:r>
      <w:r w:rsidRPr="00BB6BDD">
        <w:rPr>
          <w:rFonts w:ascii="Times New Roman" w:hAnsi="Times New Roman"/>
          <w:sz w:val="28"/>
          <w:szCs w:val="28"/>
          <w:lang w:val="kk-KZ"/>
        </w:rPr>
        <w:t xml:space="preserve">ацетилен қоспалары әйнек тәрізді полимерлі көміртектен жасалған реактор арқылы өткізілді </w:t>
      </w:r>
      <w:r w:rsidR="00DD19ED">
        <w:rPr>
          <w:rFonts w:ascii="Times New Roman" w:hAnsi="Times New Roman"/>
          <w:sz w:val="28"/>
          <w:szCs w:val="28"/>
          <w:lang w:val="kk-KZ"/>
        </w:rPr>
        <w:t>(сурет 1.14)</w:t>
      </w:r>
      <w:r w:rsidR="00E55D31" w:rsidRPr="00E55D31">
        <w:rPr>
          <w:rFonts w:ascii="Times New Roman" w:hAnsi="Times New Roman"/>
          <w:sz w:val="28"/>
          <w:szCs w:val="28"/>
          <w:lang w:val="kk-KZ"/>
        </w:rPr>
        <w:t xml:space="preserve"> [80]</w:t>
      </w:r>
      <w:r w:rsidRPr="00BB6BDD">
        <w:rPr>
          <w:rFonts w:ascii="Times New Roman" w:hAnsi="Times New Roman"/>
          <w:sz w:val="28"/>
          <w:szCs w:val="28"/>
          <w:lang w:val="kk-KZ"/>
        </w:rPr>
        <w:t xml:space="preserve">. </w:t>
      </w:r>
    </w:p>
    <w:p w:rsidR="00E33E01" w:rsidRPr="009F5DB1" w:rsidRDefault="00E33E01" w:rsidP="00E33E01">
      <w:pPr>
        <w:spacing w:after="0" w:line="240" w:lineRule="auto"/>
        <w:ind w:firstLine="709"/>
        <w:jc w:val="both"/>
        <w:rPr>
          <w:rFonts w:ascii="Times New Roman" w:hAnsi="Times New Roman"/>
          <w:sz w:val="28"/>
          <w:szCs w:val="28"/>
          <w:lang w:val="kk-KZ"/>
        </w:rPr>
      </w:pPr>
    </w:p>
    <w:p w:rsidR="00E33E01" w:rsidRPr="00BE499C" w:rsidRDefault="00E33E01" w:rsidP="00E33E01">
      <w:pPr>
        <w:spacing w:after="0" w:line="240" w:lineRule="auto"/>
        <w:jc w:val="center"/>
        <w:rPr>
          <w:rFonts w:ascii="Times New Roman" w:hAnsi="Times New Roman"/>
          <w:sz w:val="28"/>
          <w:szCs w:val="28"/>
          <w:lang w:val="kk-KZ"/>
        </w:rPr>
      </w:pPr>
      <w:r w:rsidRPr="002951EA">
        <w:rPr>
          <w:rFonts w:ascii="Times New Roman" w:hAnsi="Times New Roman"/>
          <w:noProof/>
          <w:sz w:val="28"/>
          <w:szCs w:val="28"/>
          <w:lang w:val="en-US"/>
        </w:rPr>
        <w:drawing>
          <wp:inline distT="0" distB="0" distL="0" distR="0" wp14:anchorId="1AAA460A" wp14:editId="114D9FB0">
            <wp:extent cx="3415968" cy="3123951"/>
            <wp:effectExtent l="0" t="0" r="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427947" cy="3134906"/>
                    </a:xfrm>
                    <a:prstGeom prst="rect">
                      <a:avLst/>
                    </a:prstGeom>
                  </pic:spPr>
                </pic:pic>
              </a:graphicData>
            </a:graphic>
          </wp:inline>
        </w:drawing>
      </w:r>
      <w:r>
        <w:rPr>
          <w:rFonts w:ascii="Times New Roman" w:hAnsi="Times New Roman"/>
          <w:sz w:val="28"/>
          <w:szCs w:val="28"/>
          <w:lang w:val="kk-KZ"/>
        </w:rPr>
        <w:t xml:space="preserve">    </w:t>
      </w:r>
      <w:r w:rsidRPr="00941717">
        <w:rPr>
          <w:rFonts w:ascii="Times New Roman" w:hAnsi="Times New Roman"/>
          <w:noProof/>
          <w:sz w:val="28"/>
          <w:szCs w:val="28"/>
          <w:lang w:val="en-US"/>
        </w:rPr>
        <w:drawing>
          <wp:inline distT="0" distB="0" distL="0" distR="0" wp14:anchorId="69F3E34C" wp14:editId="4C63DBEF">
            <wp:extent cx="2186873" cy="3138805"/>
            <wp:effectExtent l="0" t="0" r="4445"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196435" cy="3152530"/>
                    </a:xfrm>
                    <a:prstGeom prst="rect">
                      <a:avLst/>
                    </a:prstGeom>
                  </pic:spPr>
                </pic:pic>
              </a:graphicData>
            </a:graphic>
          </wp:inline>
        </w:drawing>
      </w:r>
    </w:p>
    <w:p w:rsidR="00E33E01" w:rsidRPr="0073621B" w:rsidRDefault="00E33E01" w:rsidP="00E33E01">
      <w:pPr>
        <w:spacing w:after="0" w:line="240" w:lineRule="auto"/>
        <w:jc w:val="center"/>
        <w:rPr>
          <w:rFonts w:ascii="Times New Roman" w:hAnsi="Times New Roman"/>
          <w:sz w:val="28"/>
          <w:szCs w:val="28"/>
          <w:lang w:val="kk-KZ"/>
        </w:rPr>
      </w:pPr>
    </w:p>
    <w:p w:rsidR="00E33E01" w:rsidRPr="00E55D31" w:rsidRDefault="00DD19ED" w:rsidP="00E33E01">
      <w:pPr>
        <w:spacing w:after="0" w:line="240" w:lineRule="auto"/>
        <w:jc w:val="center"/>
        <w:rPr>
          <w:rFonts w:ascii="Times New Roman" w:hAnsi="Times New Roman"/>
          <w:sz w:val="28"/>
          <w:szCs w:val="28"/>
          <w:lang w:val="kk-KZ"/>
        </w:rPr>
      </w:pPr>
      <w:r>
        <w:rPr>
          <w:rFonts w:ascii="Times New Roman" w:hAnsi="Times New Roman"/>
          <w:bCs/>
          <w:sz w:val="28"/>
          <w:szCs w:val="28"/>
          <w:lang w:val="kk-KZ"/>
        </w:rPr>
        <w:t xml:space="preserve">Сурет </w:t>
      </w:r>
      <w:r w:rsidR="00E33E01">
        <w:rPr>
          <w:rFonts w:ascii="Times New Roman" w:hAnsi="Times New Roman"/>
          <w:bCs/>
          <w:sz w:val="28"/>
          <w:szCs w:val="28"/>
          <w:lang w:val="kk-KZ"/>
        </w:rPr>
        <w:t>1.14</w:t>
      </w:r>
      <w:r w:rsidR="00E33E01" w:rsidRPr="005D3BF6">
        <w:rPr>
          <w:rFonts w:ascii="Times New Roman" w:hAnsi="Times New Roman"/>
          <w:bCs/>
          <w:sz w:val="28"/>
          <w:szCs w:val="28"/>
          <w:lang w:val="kk-KZ"/>
        </w:rPr>
        <w:t>.</w:t>
      </w:r>
      <w:r w:rsidR="00E33E01" w:rsidRPr="00BE499C">
        <w:rPr>
          <w:rFonts w:ascii="Times New Roman" w:hAnsi="Times New Roman"/>
          <w:sz w:val="28"/>
          <w:szCs w:val="28"/>
          <w:lang w:val="kk-KZ"/>
        </w:rPr>
        <w:t xml:space="preserve"> </w:t>
      </w:r>
      <w:r w:rsidR="00E33E01">
        <w:rPr>
          <w:rFonts w:ascii="Times New Roman" w:hAnsi="Times New Roman"/>
          <w:sz w:val="28"/>
          <w:szCs w:val="28"/>
          <w:lang w:val="kk-KZ"/>
        </w:rPr>
        <w:t xml:space="preserve">Пиролиз арқылы </w:t>
      </w:r>
      <w:r w:rsidR="00E33E01" w:rsidRPr="00BE499C">
        <w:rPr>
          <w:rFonts w:ascii="Times New Roman" w:hAnsi="Times New Roman"/>
          <w:sz w:val="28"/>
          <w:szCs w:val="28"/>
          <w:lang w:val="kk-KZ"/>
        </w:rPr>
        <w:t>фуллерен түзуге арналған реактордың сызбалық құрылымы жән</w:t>
      </w:r>
      <w:r>
        <w:rPr>
          <w:rFonts w:ascii="Times New Roman" w:hAnsi="Times New Roman"/>
          <w:sz w:val="28"/>
          <w:szCs w:val="28"/>
          <w:lang w:val="kk-KZ"/>
        </w:rPr>
        <w:t>е қондырғының жұмыс барысы</w:t>
      </w:r>
      <w:r w:rsidR="00E55D31" w:rsidRPr="00E55D31">
        <w:rPr>
          <w:rFonts w:ascii="Times New Roman" w:hAnsi="Times New Roman"/>
          <w:sz w:val="28"/>
          <w:szCs w:val="28"/>
          <w:lang w:val="kk-KZ"/>
        </w:rPr>
        <w:t xml:space="preserve"> [80]</w:t>
      </w:r>
    </w:p>
    <w:p w:rsidR="00E33E01" w:rsidRDefault="00E33E01" w:rsidP="00E33E01">
      <w:pPr>
        <w:spacing w:after="0" w:line="240" w:lineRule="auto"/>
        <w:jc w:val="both"/>
        <w:rPr>
          <w:rFonts w:ascii="Times New Roman" w:hAnsi="Times New Roman"/>
          <w:sz w:val="28"/>
          <w:szCs w:val="28"/>
          <w:lang w:val="kk-KZ"/>
        </w:rPr>
      </w:pPr>
    </w:p>
    <w:p w:rsidR="00E33E01" w:rsidRPr="00BE499C" w:rsidRDefault="00E33E01" w:rsidP="00E33E01">
      <w:pPr>
        <w:spacing w:after="0" w:line="240" w:lineRule="auto"/>
        <w:ind w:firstLine="709"/>
        <w:jc w:val="both"/>
        <w:rPr>
          <w:rFonts w:ascii="Times New Roman" w:hAnsi="Times New Roman"/>
          <w:sz w:val="28"/>
          <w:szCs w:val="28"/>
          <w:lang w:val="kk-KZ"/>
        </w:rPr>
      </w:pPr>
      <w:r w:rsidRPr="00BB6BDD">
        <w:rPr>
          <w:rFonts w:ascii="Times New Roman" w:hAnsi="Times New Roman"/>
          <w:sz w:val="28"/>
          <w:szCs w:val="28"/>
          <w:lang w:val="kk-KZ"/>
        </w:rPr>
        <w:t xml:space="preserve">Газ қоспасы мөлдір силикат әйнек түтік бойымен төмен қарай жіберіледі, оның ішінде ұзындығы 320 мм, ішкі диаметрі 15 мм, сыртқы диаметрі 21 мм болатын көміртек түтігі орналастырылған. Бұл түтік алдын ала 1900 К температурада күйдірілген. Оның ішінде ұзындығы 90 мм цилиндрлі жылуалмастырғыш орнатылған, ол да көміртектен жасалған және радиусы 1,74 мм болатын 19 тегіс цилиндрлі каналға ие. Біртекті қабырға қалыңдығына ие көміртек түтігі сыртқы силикат түтіктің ішінде коаксиалды орналасқан және оны орнықтыру үшін электрокөміртекті аралық сақина қолданылды. </w:t>
      </w:r>
      <w:r>
        <w:rPr>
          <w:rFonts w:ascii="Times New Roman" w:hAnsi="Times New Roman"/>
          <w:sz w:val="28"/>
          <w:szCs w:val="28"/>
          <w:lang w:val="kk-KZ"/>
        </w:rPr>
        <w:t>Жылуалмастырғыш радио</w:t>
      </w:r>
      <w:r w:rsidRPr="00BB6BDD">
        <w:rPr>
          <w:rFonts w:ascii="Times New Roman" w:hAnsi="Times New Roman"/>
          <w:sz w:val="28"/>
          <w:szCs w:val="28"/>
          <w:lang w:val="kk-KZ"/>
        </w:rPr>
        <w:t xml:space="preserve">жиілікті индукция арқылы қыздырылып, ұзындығы небары 100 мм болатын қызу аймағын қалыптастырады. Газ қоспасы тез қыздырылып, өнімдер аргон ағынымен төмен қарай тасымалданды; оларды бұлт тәрізді қара ағын ретінде көруге болады. Бұл қоспа салқындатылған толуолға </w:t>
      </w:r>
      <w:r w:rsidRPr="00BB6BDD">
        <w:rPr>
          <w:rFonts w:ascii="Times New Roman" w:hAnsi="Times New Roman"/>
          <w:sz w:val="28"/>
          <w:szCs w:val="28"/>
          <w:lang w:val="kk-KZ"/>
        </w:rPr>
        <w:lastRenderedPageBreak/>
        <w:t>жіберілді, ол фуллерендерді тез ерітіп жібереді, содан кейін майда күйе шаңын және буланған толуолды жинайтын тұзақтарға өткізіледі, соңынан түтін камерасына шығарылады.</w:t>
      </w:r>
    </w:p>
    <w:p w:rsidR="00E33E01" w:rsidRDefault="00E33E01" w:rsidP="00E33E01">
      <w:pPr>
        <w:spacing w:after="0" w:line="240" w:lineRule="auto"/>
        <w:ind w:firstLine="709"/>
        <w:jc w:val="both"/>
        <w:rPr>
          <w:rFonts w:ascii="Times New Roman" w:hAnsi="Times New Roman"/>
          <w:bCs/>
          <w:i/>
          <w:sz w:val="28"/>
          <w:szCs w:val="28"/>
          <w:lang w:val="kk-KZ"/>
        </w:rPr>
      </w:pPr>
    </w:p>
    <w:p w:rsidR="00E33E01" w:rsidRPr="00D30BAD" w:rsidRDefault="00412DCD" w:rsidP="00E33E01">
      <w:pPr>
        <w:spacing w:after="0" w:line="240" w:lineRule="auto"/>
        <w:ind w:firstLine="709"/>
        <w:jc w:val="both"/>
        <w:rPr>
          <w:rFonts w:ascii="Times New Roman" w:hAnsi="Times New Roman"/>
          <w:b/>
          <w:sz w:val="28"/>
          <w:szCs w:val="28"/>
          <w:lang w:val="kk-KZ"/>
        </w:rPr>
      </w:pPr>
      <w:r>
        <w:rPr>
          <w:rFonts w:ascii="Times New Roman" w:hAnsi="Times New Roman"/>
          <w:b/>
          <w:bCs/>
          <w:sz w:val="28"/>
          <w:szCs w:val="28"/>
          <w:lang w:val="kk-KZ"/>
        </w:rPr>
        <w:t>1.3.4</w:t>
      </w:r>
      <w:r w:rsidR="00E33E01" w:rsidRPr="00D30BAD">
        <w:rPr>
          <w:rFonts w:ascii="Times New Roman" w:hAnsi="Times New Roman"/>
          <w:b/>
          <w:bCs/>
          <w:sz w:val="28"/>
          <w:szCs w:val="28"/>
          <w:lang w:val="kk-KZ"/>
        </w:rPr>
        <w:t>. Жағу немесе жалынды синтез</w:t>
      </w:r>
      <w:r w:rsidR="00E33E01" w:rsidRPr="00D30BAD">
        <w:rPr>
          <w:rFonts w:ascii="Times New Roman" w:hAnsi="Times New Roman"/>
          <w:b/>
          <w:sz w:val="28"/>
          <w:szCs w:val="28"/>
          <w:lang w:val="kk-KZ"/>
        </w:rPr>
        <w:t xml:space="preserve"> </w:t>
      </w:r>
    </w:p>
    <w:p w:rsidR="00E33E01" w:rsidRDefault="00E33E01" w:rsidP="00E33E01">
      <w:pPr>
        <w:spacing w:after="0" w:line="240" w:lineRule="auto"/>
        <w:ind w:firstLine="709"/>
        <w:jc w:val="both"/>
        <w:rPr>
          <w:rFonts w:ascii="Times New Roman" w:hAnsi="Times New Roman"/>
          <w:sz w:val="28"/>
          <w:szCs w:val="28"/>
          <w:lang w:val="kk-KZ"/>
        </w:rPr>
      </w:pPr>
      <w:r w:rsidRPr="00A270E3">
        <w:rPr>
          <w:rFonts w:ascii="Times New Roman" w:hAnsi="Times New Roman"/>
          <w:sz w:val="28"/>
          <w:szCs w:val="28"/>
          <w:lang w:val="kk-KZ"/>
        </w:rPr>
        <w:t xml:space="preserve">1991 жылы </w:t>
      </w:r>
      <w:r w:rsidRPr="00FE2FCC">
        <w:rPr>
          <w:rFonts w:ascii="Times New Roman" w:hAnsi="Times New Roman"/>
          <w:sz w:val="28"/>
          <w:szCs w:val="28"/>
          <w:lang w:val="kk-KZ"/>
        </w:rPr>
        <w:t>Howard</w:t>
      </w:r>
      <w:r w:rsidRPr="00A270E3">
        <w:rPr>
          <w:rFonts w:ascii="Times New Roman" w:hAnsi="Times New Roman"/>
          <w:sz w:val="28"/>
          <w:szCs w:val="28"/>
          <w:lang w:val="kk-KZ"/>
        </w:rPr>
        <w:t xml:space="preserve"> және </w:t>
      </w:r>
      <w:r>
        <w:rPr>
          <w:rFonts w:ascii="Times New Roman" w:hAnsi="Times New Roman"/>
          <w:sz w:val="28"/>
          <w:szCs w:val="28"/>
          <w:lang w:val="kk-KZ"/>
        </w:rPr>
        <w:t>басқалары</w:t>
      </w:r>
      <w:r w:rsidR="008C578A">
        <w:rPr>
          <w:rFonts w:ascii="Times New Roman" w:hAnsi="Times New Roman"/>
          <w:sz w:val="28"/>
          <w:szCs w:val="28"/>
          <w:lang w:val="kk-KZ"/>
        </w:rPr>
        <w:t xml:space="preserve"> </w:t>
      </w:r>
      <w:r w:rsidRPr="00A270E3">
        <w:rPr>
          <w:rFonts w:ascii="Times New Roman" w:hAnsi="Times New Roman"/>
          <w:sz w:val="28"/>
          <w:szCs w:val="28"/>
          <w:lang w:val="kk-KZ"/>
        </w:rPr>
        <w:t>алғаш рет көмірсутектерді (мысалы, бензолды) жағу арқылы фуллерендерді синтездеуді хабарлады</w:t>
      </w:r>
      <w:r w:rsidR="00E55D31" w:rsidRPr="00E55D31">
        <w:rPr>
          <w:rFonts w:ascii="Times New Roman" w:hAnsi="Times New Roman"/>
          <w:sz w:val="28"/>
          <w:szCs w:val="28"/>
          <w:lang w:val="kk-KZ"/>
        </w:rPr>
        <w:t xml:space="preserve"> [81]</w:t>
      </w:r>
      <w:r w:rsidRPr="00A270E3">
        <w:rPr>
          <w:rFonts w:ascii="Times New Roman" w:hAnsi="Times New Roman"/>
          <w:sz w:val="28"/>
          <w:szCs w:val="28"/>
          <w:lang w:val="kk-KZ"/>
        </w:rPr>
        <w:t>. Олар температура, қысым және көміртек/оттегі қатынасы түзілетін C</w:t>
      </w:r>
      <w:r w:rsidRPr="00AF120D">
        <w:rPr>
          <w:rFonts w:ascii="Times New Roman" w:hAnsi="Times New Roman"/>
          <w:sz w:val="28"/>
          <w:szCs w:val="28"/>
          <w:vertAlign w:val="subscript"/>
          <w:lang w:val="kk-KZ"/>
        </w:rPr>
        <w:t>60</w:t>
      </w:r>
      <w:r w:rsidRPr="00A270E3">
        <w:rPr>
          <w:rFonts w:ascii="Times New Roman" w:hAnsi="Times New Roman"/>
          <w:sz w:val="28"/>
          <w:szCs w:val="28"/>
          <w:lang w:val="kk-KZ"/>
        </w:rPr>
        <w:t>/C</w:t>
      </w:r>
      <w:r w:rsidRPr="00AF120D">
        <w:rPr>
          <w:rFonts w:ascii="Times New Roman" w:hAnsi="Times New Roman"/>
          <w:sz w:val="28"/>
          <w:szCs w:val="28"/>
          <w:vertAlign w:val="subscript"/>
          <w:lang w:val="kk-KZ"/>
        </w:rPr>
        <w:t>70</w:t>
      </w:r>
      <w:r w:rsidRPr="00A270E3">
        <w:rPr>
          <w:rFonts w:ascii="Times New Roman" w:hAnsi="Times New Roman"/>
          <w:sz w:val="28"/>
          <w:szCs w:val="28"/>
          <w:lang w:val="kk-KZ"/>
        </w:rPr>
        <w:t xml:space="preserve"> қатынасының айқындаушы параметрлері </w:t>
      </w:r>
      <w:r w:rsidR="008C578A">
        <w:rPr>
          <w:rFonts w:ascii="Times New Roman" w:hAnsi="Times New Roman"/>
          <w:sz w:val="28"/>
          <w:szCs w:val="28"/>
          <w:lang w:val="kk-KZ"/>
        </w:rPr>
        <w:t>екенін анықтады. Сондай-ақ олар</w:t>
      </w:r>
      <w:r w:rsidRPr="00A270E3">
        <w:rPr>
          <w:rFonts w:ascii="Times New Roman" w:hAnsi="Times New Roman"/>
          <w:sz w:val="28"/>
          <w:szCs w:val="28"/>
          <w:lang w:val="kk-KZ"/>
        </w:rPr>
        <w:t xml:space="preserve"> қысым мен C/O қатынасын қоса алғанда, процесс параметрлерін өзгерте отырып, C</w:t>
      </w:r>
      <w:r w:rsidRPr="00AF120D">
        <w:rPr>
          <w:rFonts w:ascii="Times New Roman" w:hAnsi="Times New Roman"/>
          <w:sz w:val="28"/>
          <w:szCs w:val="28"/>
          <w:vertAlign w:val="subscript"/>
          <w:lang w:val="kk-KZ"/>
        </w:rPr>
        <w:t>60</w:t>
      </w:r>
      <w:r w:rsidRPr="00A270E3">
        <w:rPr>
          <w:rFonts w:ascii="Times New Roman" w:hAnsi="Times New Roman"/>
          <w:sz w:val="28"/>
          <w:szCs w:val="28"/>
          <w:lang w:val="kk-KZ"/>
        </w:rPr>
        <w:t xml:space="preserve"> және C</w:t>
      </w:r>
      <w:r w:rsidRPr="00AF120D">
        <w:rPr>
          <w:rFonts w:ascii="Times New Roman" w:hAnsi="Times New Roman"/>
          <w:sz w:val="28"/>
          <w:szCs w:val="28"/>
          <w:vertAlign w:val="subscript"/>
          <w:lang w:val="kk-KZ"/>
        </w:rPr>
        <w:t>70</w:t>
      </w:r>
      <w:r w:rsidRPr="00A270E3">
        <w:rPr>
          <w:rFonts w:ascii="Times New Roman" w:hAnsi="Times New Roman"/>
          <w:sz w:val="28"/>
          <w:szCs w:val="28"/>
          <w:lang w:val="kk-KZ"/>
        </w:rPr>
        <w:t xml:space="preserve"> синтездеу үшін алдын ала араластырылған ламинарлы бензол/оттегі/аргон жалынын қолданды.</w:t>
      </w:r>
      <w:r w:rsidRPr="003158E1">
        <w:rPr>
          <w:rFonts w:ascii="Times New Roman" w:hAnsi="Times New Roman"/>
          <w:sz w:val="28"/>
          <w:szCs w:val="28"/>
          <w:lang w:val="kk-KZ"/>
        </w:rPr>
        <w:t xml:space="preserve"> </w:t>
      </w:r>
      <w:r w:rsidRPr="00A270E3">
        <w:rPr>
          <w:rFonts w:ascii="Times New Roman" w:hAnsi="Times New Roman"/>
          <w:sz w:val="28"/>
          <w:szCs w:val="28"/>
          <w:lang w:val="kk-KZ"/>
        </w:rPr>
        <w:t>Жану әдісін 40 Торр қысымда бензол/оттегі/аргон қоспасын пайдаланып жоғары фуллерендерді син</w:t>
      </w:r>
      <w:r w:rsidR="008C578A">
        <w:rPr>
          <w:rFonts w:ascii="Times New Roman" w:hAnsi="Times New Roman"/>
          <w:sz w:val="28"/>
          <w:szCs w:val="28"/>
          <w:lang w:val="kk-KZ"/>
        </w:rPr>
        <w:t>тездеу үшін де қолдануға болады</w:t>
      </w:r>
      <w:r w:rsidRPr="00A270E3">
        <w:rPr>
          <w:rFonts w:ascii="Times New Roman" w:hAnsi="Times New Roman"/>
          <w:sz w:val="28"/>
          <w:szCs w:val="28"/>
          <w:lang w:val="kk-KZ"/>
        </w:rPr>
        <w:t>. Олар жану әдісін доғалық разрядпен салыстырып, жоғары фуллерендерді алу үшін жану әдісі анағұрлым тиімді екенін тапты.</w:t>
      </w:r>
      <w:r>
        <w:rPr>
          <w:rFonts w:ascii="Times New Roman" w:hAnsi="Times New Roman"/>
          <w:sz w:val="28"/>
          <w:szCs w:val="28"/>
          <w:lang w:val="kk-KZ"/>
        </w:rPr>
        <w:t xml:space="preserve"> </w:t>
      </w:r>
      <w:r w:rsidR="008C578A">
        <w:rPr>
          <w:rFonts w:ascii="Times New Roman" w:hAnsi="Times New Roman"/>
          <w:sz w:val="28"/>
          <w:szCs w:val="28"/>
          <w:lang w:val="kk-KZ"/>
        </w:rPr>
        <w:t xml:space="preserve">Сурет </w:t>
      </w:r>
      <w:r>
        <w:rPr>
          <w:rFonts w:ascii="Times New Roman" w:hAnsi="Times New Roman"/>
          <w:sz w:val="28"/>
          <w:szCs w:val="28"/>
          <w:lang w:val="kk-KZ"/>
        </w:rPr>
        <w:t xml:space="preserve">1.15-те авторлар қолданған фуллеренді жалынды синтез арқылы алу қондырғысының схемасы берілген. </w:t>
      </w:r>
    </w:p>
    <w:p w:rsidR="00E33E01" w:rsidRPr="00A270E3" w:rsidRDefault="00E33E01" w:rsidP="00E33E01">
      <w:pPr>
        <w:spacing w:after="0" w:line="240" w:lineRule="auto"/>
        <w:ind w:firstLine="709"/>
        <w:jc w:val="both"/>
        <w:rPr>
          <w:rFonts w:ascii="Times New Roman" w:hAnsi="Times New Roman"/>
          <w:sz w:val="28"/>
          <w:szCs w:val="28"/>
          <w:lang w:val="kk-KZ"/>
        </w:rPr>
      </w:pPr>
    </w:p>
    <w:p w:rsidR="00E33E01" w:rsidRPr="0073621B" w:rsidRDefault="00E33E01" w:rsidP="00E33E01">
      <w:pPr>
        <w:spacing w:after="0" w:line="240" w:lineRule="auto"/>
        <w:jc w:val="center"/>
        <w:rPr>
          <w:rFonts w:ascii="Times New Roman" w:hAnsi="Times New Roman"/>
          <w:sz w:val="28"/>
          <w:szCs w:val="28"/>
          <w:lang w:val="kk-KZ"/>
        </w:rPr>
      </w:pPr>
      <w:r>
        <w:rPr>
          <w:rFonts w:ascii="Times New Roman" w:hAnsi="Times New Roman"/>
          <w:noProof/>
          <w:sz w:val="28"/>
          <w:szCs w:val="28"/>
          <w:lang w:val="en-US"/>
        </w:rPr>
        <w:drawing>
          <wp:inline distT="0" distB="0" distL="0" distR="0" wp14:anchorId="2DF94D4C" wp14:editId="50171E8C">
            <wp:extent cx="3885762" cy="3043451"/>
            <wp:effectExtent l="0" t="0" r="635" b="508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1.jpg"/>
                    <pic:cNvPicPr/>
                  </pic:nvPicPr>
                  <pic:blipFill>
                    <a:blip r:embed="rId23">
                      <a:extLst>
                        <a:ext uri="{28A0092B-C50C-407E-A947-70E740481C1C}">
                          <a14:useLocalDpi xmlns:a14="http://schemas.microsoft.com/office/drawing/2010/main" val="0"/>
                        </a:ext>
                      </a:extLst>
                    </a:blip>
                    <a:stretch>
                      <a:fillRect/>
                    </a:stretch>
                  </pic:blipFill>
                  <pic:spPr>
                    <a:xfrm>
                      <a:off x="0" y="0"/>
                      <a:ext cx="3921802" cy="3071679"/>
                    </a:xfrm>
                    <a:prstGeom prst="rect">
                      <a:avLst/>
                    </a:prstGeom>
                  </pic:spPr>
                </pic:pic>
              </a:graphicData>
            </a:graphic>
          </wp:inline>
        </w:drawing>
      </w:r>
    </w:p>
    <w:p w:rsidR="00E33E01" w:rsidRPr="0073621B" w:rsidRDefault="00E33E01" w:rsidP="00E33E01">
      <w:pPr>
        <w:spacing w:after="0" w:line="240" w:lineRule="auto"/>
        <w:jc w:val="center"/>
        <w:rPr>
          <w:rFonts w:ascii="Times New Roman" w:hAnsi="Times New Roman"/>
          <w:sz w:val="28"/>
          <w:szCs w:val="28"/>
          <w:lang w:val="kk-KZ"/>
        </w:rPr>
      </w:pPr>
    </w:p>
    <w:p w:rsidR="00E33E01" w:rsidRPr="00F233A0" w:rsidRDefault="008C578A" w:rsidP="00E33E01">
      <w:pPr>
        <w:spacing w:after="0" w:line="240" w:lineRule="auto"/>
        <w:jc w:val="center"/>
        <w:rPr>
          <w:rFonts w:ascii="Times New Roman" w:hAnsi="Times New Roman"/>
          <w:sz w:val="28"/>
          <w:szCs w:val="28"/>
          <w:lang w:val="kk-KZ"/>
        </w:rPr>
      </w:pPr>
      <w:r>
        <w:rPr>
          <w:rFonts w:ascii="Times New Roman" w:hAnsi="Times New Roman"/>
          <w:sz w:val="28"/>
          <w:szCs w:val="28"/>
          <w:lang w:val="kk-KZ"/>
        </w:rPr>
        <w:t xml:space="preserve">Сурет </w:t>
      </w:r>
      <w:r w:rsidR="00E33E01" w:rsidRPr="0015397A">
        <w:rPr>
          <w:rFonts w:ascii="Times New Roman" w:hAnsi="Times New Roman"/>
          <w:sz w:val="28"/>
          <w:szCs w:val="28"/>
          <w:lang w:val="kk-KZ"/>
        </w:rPr>
        <w:t>1</w:t>
      </w:r>
      <w:r w:rsidR="00E33E01">
        <w:rPr>
          <w:rFonts w:ascii="Times New Roman" w:hAnsi="Times New Roman"/>
          <w:sz w:val="28"/>
          <w:szCs w:val="28"/>
          <w:lang w:val="kk-KZ"/>
        </w:rPr>
        <w:t>.15</w:t>
      </w:r>
      <w:r w:rsidR="00E33E01" w:rsidRPr="0015397A">
        <w:rPr>
          <w:rFonts w:ascii="Times New Roman" w:hAnsi="Times New Roman"/>
          <w:sz w:val="28"/>
          <w:szCs w:val="28"/>
          <w:lang w:val="kk-KZ"/>
        </w:rPr>
        <w:t>. Жағу құрылғыс</w:t>
      </w:r>
      <w:r w:rsidR="00E33E01">
        <w:rPr>
          <w:rFonts w:ascii="Times New Roman" w:hAnsi="Times New Roman"/>
          <w:sz w:val="28"/>
          <w:szCs w:val="28"/>
          <w:lang w:val="kk-KZ"/>
        </w:rPr>
        <w:t>ы және оның құрамдас бөліктері:</w:t>
      </w:r>
      <w:r w:rsidR="00E33E01" w:rsidRPr="0015397A">
        <w:rPr>
          <w:rFonts w:ascii="Times New Roman" w:hAnsi="Times New Roman"/>
          <w:sz w:val="28"/>
          <w:szCs w:val="28"/>
          <w:lang w:val="kk-KZ"/>
        </w:rPr>
        <w:t xml:space="preserve"> 1 </w:t>
      </w:r>
      <w:r w:rsidR="00E33E01">
        <w:rPr>
          <w:rFonts w:ascii="Times New Roman" w:hAnsi="Times New Roman"/>
          <w:sz w:val="28"/>
          <w:szCs w:val="28"/>
          <w:lang w:val="kk-KZ"/>
        </w:rPr>
        <w:t>– төмен қысымды камера;</w:t>
      </w:r>
      <w:r w:rsidR="00E33E01" w:rsidRPr="0015397A">
        <w:rPr>
          <w:rFonts w:ascii="Times New Roman" w:hAnsi="Times New Roman"/>
          <w:sz w:val="28"/>
          <w:szCs w:val="28"/>
          <w:lang w:val="kk-KZ"/>
        </w:rPr>
        <w:t xml:space="preserve"> 2 –</w:t>
      </w:r>
      <w:r w:rsidR="00E33E01">
        <w:rPr>
          <w:rFonts w:ascii="Times New Roman" w:hAnsi="Times New Roman"/>
          <w:sz w:val="28"/>
          <w:szCs w:val="28"/>
          <w:lang w:val="kk-KZ"/>
        </w:rPr>
        <w:t xml:space="preserve"> мыс жанарғы тақтасы;</w:t>
      </w:r>
      <w:r w:rsidR="00E33E01" w:rsidRPr="0015397A">
        <w:rPr>
          <w:rFonts w:ascii="Times New Roman" w:hAnsi="Times New Roman"/>
          <w:sz w:val="28"/>
          <w:szCs w:val="28"/>
          <w:lang w:val="kk-KZ"/>
        </w:rPr>
        <w:t xml:space="preserve"> 3 –</w:t>
      </w:r>
      <w:r w:rsidR="00E33E01">
        <w:rPr>
          <w:rFonts w:ascii="Times New Roman" w:hAnsi="Times New Roman"/>
          <w:sz w:val="28"/>
          <w:szCs w:val="28"/>
          <w:lang w:val="kk-KZ"/>
        </w:rPr>
        <w:t xml:space="preserve"> су салқындатқыш орам;</w:t>
      </w:r>
      <w:r w:rsidR="00E33E01" w:rsidRPr="0015397A">
        <w:rPr>
          <w:rFonts w:ascii="Times New Roman" w:hAnsi="Times New Roman"/>
          <w:sz w:val="28"/>
          <w:szCs w:val="28"/>
          <w:lang w:val="kk-KZ"/>
        </w:rPr>
        <w:t xml:space="preserve"> 4, 5 және 6 -  терезелер;</w:t>
      </w:r>
      <w:r w:rsidR="00E33E01" w:rsidRPr="004E3191">
        <w:rPr>
          <w:rFonts w:ascii="Times New Roman" w:hAnsi="Times New Roman"/>
          <w:sz w:val="28"/>
          <w:szCs w:val="28"/>
          <w:lang w:val="kk-KZ"/>
        </w:rPr>
        <w:t xml:space="preserve"> 7</w:t>
      </w:r>
      <w:r w:rsidR="00E33E01">
        <w:rPr>
          <w:rFonts w:ascii="Times New Roman" w:hAnsi="Times New Roman"/>
          <w:sz w:val="28"/>
          <w:szCs w:val="28"/>
          <w:lang w:val="kk-KZ"/>
        </w:rPr>
        <w:t xml:space="preserve">, </w:t>
      </w:r>
      <w:r w:rsidR="00E33E01" w:rsidRPr="004E3191">
        <w:rPr>
          <w:rFonts w:ascii="Times New Roman" w:hAnsi="Times New Roman"/>
          <w:sz w:val="28"/>
          <w:szCs w:val="28"/>
          <w:lang w:val="kk-KZ"/>
        </w:rPr>
        <w:t>8</w:t>
      </w:r>
      <w:r w:rsidR="00E33E01">
        <w:rPr>
          <w:rFonts w:ascii="Times New Roman" w:hAnsi="Times New Roman"/>
          <w:sz w:val="28"/>
          <w:szCs w:val="28"/>
          <w:lang w:val="kk-KZ"/>
        </w:rPr>
        <w:t xml:space="preserve"> және </w:t>
      </w:r>
      <w:r w:rsidR="00E33E01" w:rsidRPr="004E3191">
        <w:rPr>
          <w:rFonts w:ascii="Times New Roman" w:hAnsi="Times New Roman"/>
          <w:sz w:val="28"/>
          <w:szCs w:val="28"/>
          <w:lang w:val="kk-KZ"/>
        </w:rPr>
        <w:t>9 –</w:t>
      </w:r>
      <w:r w:rsidR="00E33E01">
        <w:rPr>
          <w:rFonts w:ascii="Times New Roman" w:hAnsi="Times New Roman"/>
          <w:sz w:val="28"/>
          <w:szCs w:val="28"/>
          <w:lang w:val="kk-KZ"/>
        </w:rPr>
        <w:t xml:space="preserve"> өткізгіштер;</w:t>
      </w:r>
      <w:r w:rsidR="00E33E01" w:rsidRPr="0015397A">
        <w:rPr>
          <w:rFonts w:ascii="Times New Roman" w:hAnsi="Times New Roman"/>
          <w:sz w:val="28"/>
          <w:szCs w:val="28"/>
          <w:lang w:val="kk-KZ"/>
        </w:rPr>
        <w:t xml:space="preserve"> </w:t>
      </w:r>
      <w:r w:rsidR="00E33E01" w:rsidRPr="004E3191">
        <w:rPr>
          <w:rFonts w:ascii="Times New Roman" w:hAnsi="Times New Roman"/>
          <w:sz w:val="28"/>
          <w:szCs w:val="28"/>
          <w:lang w:val="kk-KZ"/>
        </w:rPr>
        <w:t xml:space="preserve">10 </w:t>
      </w:r>
      <w:r w:rsidR="00E33E01">
        <w:rPr>
          <w:rFonts w:ascii="Times New Roman" w:hAnsi="Times New Roman"/>
          <w:sz w:val="28"/>
          <w:szCs w:val="28"/>
          <w:lang w:val="kk-KZ"/>
        </w:rPr>
        <w:t>– сақиналы жалын беретін түтік;</w:t>
      </w:r>
      <w:r w:rsidR="00E33E01" w:rsidRPr="0015397A">
        <w:rPr>
          <w:rFonts w:ascii="Times New Roman" w:hAnsi="Times New Roman"/>
          <w:sz w:val="28"/>
          <w:szCs w:val="28"/>
          <w:lang w:val="kk-KZ"/>
        </w:rPr>
        <w:t xml:space="preserve"> </w:t>
      </w:r>
      <w:r w:rsidR="00E33E01" w:rsidRPr="004E3191">
        <w:rPr>
          <w:rFonts w:ascii="Times New Roman" w:hAnsi="Times New Roman"/>
          <w:sz w:val="28"/>
          <w:szCs w:val="28"/>
          <w:lang w:val="kk-KZ"/>
        </w:rPr>
        <w:t xml:space="preserve">11 </w:t>
      </w:r>
      <w:r w:rsidR="00E33E01">
        <w:rPr>
          <w:rFonts w:ascii="Times New Roman" w:hAnsi="Times New Roman"/>
          <w:sz w:val="28"/>
          <w:szCs w:val="28"/>
          <w:lang w:val="kk-KZ"/>
        </w:rPr>
        <w:t>–</w:t>
      </w:r>
      <w:r w:rsidR="00E33E01" w:rsidRPr="0015397A">
        <w:rPr>
          <w:rFonts w:ascii="Times New Roman" w:hAnsi="Times New Roman"/>
          <w:sz w:val="28"/>
          <w:szCs w:val="28"/>
          <w:lang w:val="kk-KZ"/>
        </w:rPr>
        <w:t xml:space="preserve"> өзек</w:t>
      </w:r>
      <w:r w:rsidR="00E33E01">
        <w:rPr>
          <w:rFonts w:ascii="Times New Roman" w:hAnsi="Times New Roman"/>
          <w:sz w:val="28"/>
          <w:szCs w:val="28"/>
          <w:lang w:val="kk-KZ"/>
        </w:rPr>
        <w:t>-жалын беретін түтік;</w:t>
      </w:r>
      <w:r w:rsidR="00E33E01" w:rsidRPr="0015397A">
        <w:rPr>
          <w:rFonts w:ascii="Times New Roman" w:hAnsi="Times New Roman"/>
          <w:sz w:val="28"/>
          <w:szCs w:val="28"/>
          <w:lang w:val="kk-KZ"/>
        </w:rPr>
        <w:t xml:space="preserve"> </w:t>
      </w:r>
      <w:r w:rsidR="00E33E01" w:rsidRPr="004E3191">
        <w:rPr>
          <w:rFonts w:ascii="Times New Roman" w:hAnsi="Times New Roman"/>
          <w:sz w:val="28"/>
          <w:szCs w:val="28"/>
          <w:lang w:val="kk-KZ"/>
        </w:rPr>
        <w:t>12,</w:t>
      </w:r>
      <w:r w:rsidR="00E33E01">
        <w:rPr>
          <w:rFonts w:ascii="Times New Roman" w:hAnsi="Times New Roman"/>
          <w:sz w:val="28"/>
          <w:szCs w:val="28"/>
          <w:lang w:val="kk-KZ"/>
        </w:rPr>
        <w:t xml:space="preserve"> </w:t>
      </w:r>
      <w:r w:rsidR="00E33E01" w:rsidRPr="004E3191">
        <w:rPr>
          <w:rFonts w:ascii="Times New Roman" w:hAnsi="Times New Roman"/>
          <w:sz w:val="28"/>
          <w:szCs w:val="28"/>
          <w:lang w:val="kk-KZ"/>
        </w:rPr>
        <w:t>13</w:t>
      </w:r>
      <w:r w:rsidR="00E33E01">
        <w:rPr>
          <w:rFonts w:ascii="Times New Roman" w:hAnsi="Times New Roman"/>
          <w:sz w:val="28"/>
          <w:szCs w:val="28"/>
          <w:lang w:val="kk-KZ"/>
        </w:rPr>
        <w:t xml:space="preserve"> –</w:t>
      </w:r>
      <w:r w:rsidR="00E33E01" w:rsidRPr="004E3191">
        <w:rPr>
          <w:rFonts w:ascii="Times New Roman" w:hAnsi="Times New Roman"/>
          <w:sz w:val="28"/>
          <w:szCs w:val="28"/>
          <w:lang w:val="kk-KZ"/>
        </w:rPr>
        <w:t xml:space="preserve"> </w:t>
      </w:r>
      <w:r w:rsidR="00E33E01">
        <w:rPr>
          <w:rFonts w:ascii="Times New Roman" w:hAnsi="Times New Roman"/>
          <w:sz w:val="28"/>
          <w:szCs w:val="28"/>
          <w:lang w:val="kk-KZ"/>
        </w:rPr>
        <w:t>шығару түтіктері;</w:t>
      </w:r>
      <w:r w:rsidR="00E33E01" w:rsidRPr="0015397A">
        <w:rPr>
          <w:rFonts w:ascii="Times New Roman" w:hAnsi="Times New Roman"/>
          <w:sz w:val="28"/>
          <w:szCs w:val="28"/>
          <w:lang w:val="kk-KZ"/>
        </w:rPr>
        <w:t xml:space="preserve"> </w:t>
      </w:r>
      <w:r w:rsidR="00E33E01" w:rsidRPr="007B0611">
        <w:rPr>
          <w:rFonts w:ascii="Times New Roman" w:hAnsi="Times New Roman"/>
          <w:sz w:val="28"/>
          <w:szCs w:val="28"/>
          <w:lang w:val="kk-KZ"/>
        </w:rPr>
        <w:t xml:space="preserve">14 </w:t>
      </w:r>
      <w:r w:rsidR="00E33E01">
        <w:rPr>
          <w:rFonts w:ascii="Times New Roman" w:hAnsi="Times New Roman"/>
          <w:sz w:val="28"/>
          <w:szCs w:val="28"/>
          <w:lang w:val="kk-KZ"/>
        </w:rPr>
        <w:t>– сынама алу зонды;</w:t>
      </w:r>
      <w:r w:rsidR="00E33E01" w:rsidRPr="0015397A">
        <w:rPr>
          <w:rFonts w:ascii="Times New Roman" w:hAnsi="Times New Roman"/>
          <w:sz w:val="28"/>
          <w:szCs w:val="28"/>
          <w:lang w:val="kk-KZ"/>
        </w:rPr>
        <w:t xml:space="preserve"> </w:t>
      </w:r>
      <w:r w:rsidR="00E33E01" w:rsidRPr="007B0611">
        <w:rPr>
          <w:rFonts w:ascii="Times New Roman" w:hAnsi="Times New Roman"/>
          <w:sz w:val="28"/>
          <w:szCs w:val="28"/>
          <w:lang w:val="kk-KZ"/>
        </w:rPr>
        <w:t xml:space="preserve">15 </w:t>
      </w:r>
      <w:r w:rsidR="00E33E01">
        <w:rPr>
          <w:rFonts w:ascii="Times New Roman" w:hAnsi="Times New Roman"/>
          <w:sz w:val="28"/>
          <w:szCs w:val="28"/>
          <w:lang w:val="kk-KZ"/>
        </w:rPr>
        <w:t>–</w:t>
      </w:r>
      <w:r w:rsidR="00E33E01" w:rsidRPr="007B0611">
        <w:rPr>
          <w:rFonts w:ascii="Times New Roman" w:hAnsi="Times New Roman"/>
          <w:sz w:val="28"/>
          <w:szCs w:val="28"/>
          <w:lang w:val="kk-KZ"/>
        </w:rPr>
        <w:t xml:space="preserve"> </w:t>
      </w:r>
      <w:r w:rsidR="00E33E01" w:rsidRPr="0015397A">
        <w:rPr>
          <w:rFonts w:ascii="Times New Roman" w:hAnsi="Times New Roman"/>
          <w:sz w:val="28"/>
          <w:szCs w:val="28"/>
          <w:lang w:val="kk-KZ"/>
        </w:rPr>
        <w:t xml:space="preserve">сүзгі; </w:t>
      </w:r>
      <w:r w:rsidR="00E33E01" w:rsidRPr="007B0611">
        <w:rPr>
          <w:rFonts w:ascii="Times New Roman" w:hAnsi="Times New Roman"/>
          <w:sz w:val="28"/>
          <w:szCs w:val="28"/>
          <w:lang w:val="kk-KZ"/>
        </w:rPr>
        <w:t xml:space="preserve">16 </w:t>
      </w:r>
      <w:r w:rsidR="00E33E01">
        <w:rPr>
          <w:rFonts w:ascii="Times New Roman" w:hAnsi="Times New Roman"/>
          <w:sz w:val="28"/>
          <w:szCs w:val="28"/>
          <w:lang w:val="kk-KZ"/>
        </w:rPr>
        <w:t>– клапан;</w:t>
      </w:r>
      <w:r w:rsidR="00E33E01" w:rsidRPr="0015397A">
        <w:rPr>
          <w:rFonts w:ascii="Times New Roman" w:hAnsi="Times New Roman"/>
          <w:sz w:val="28"/>
          <w:szCs w:val="28"/>
          <w:lang w:val="kk-KZ"/>
        </w:rPr>
        <w:t xml:space="preserve"> </w:t>
      </w:r>
      <w:r w:rsidR="00E33E01" w:rsidRPr="007B0611">
        <w:rPr>
          <w:rFonts w:ascii="Times New Roman" w:hAnsi="Times New Roman"/>
          <w:sz w:val="28"/>
          <w:szCs w:val="28"/>
          <w:lang w:val="kk-KZ"/>
        </w:rPr>
        <w:t xml:space="preserve">17 </w:t>
      </w:r>
      <w:r w:rsidR="00E33E01">
        <w:rPr>
          <w:rFonts w:ascii="Times New Roman" w:hAnsi="Times New Roman"/>
          <w:sz w:val="28"/>
          <w:szCs w:val="28"/>
          <w:lang w:val="kk-KZ"/>
        </w:rPr>
        <w:t>– вакуум сорғысы;</w:t>
      </w:r>
      <w:r w:rsidR="00E33E01" w:rsidRPr="0015397A">
        <w:rPr>
          <w:rFonts w:ascii="Times New Roman" w:hAnsi="Times New Roman"/>
          <w:sz w:val="28"/>
          <w:szCs w:val="28"/>
          <w:lang w:val="kk-KZ"/>
        </w:rPr>
        <w:t xml:space="preserve"> </w:t>
      </w:r>
      <w:r w:rsidR="00E33E01" w:rsidRPr="007B0611">
        <w:rPr>
          <w:rFonts w:ascii="Times New Roman" w:hAnsi="Times New Roman"/>
          <w:sz w:val="28"/>
          <w:szCs w:val="28"/>
          <w:lang w:val="kk-KZ"/>
        </w:rPr>
        <w:t xml:space="preserve">18 </w:t>
      </w:r>
      <w:r w:rsidR="00E33E01">
        <w:rPr>
          <w:rFonts w:ascii="Times New Roman" w:hAnsi="Times New Roman"/>
          <w:sz w:val="28"/>
          <w:szCs w:val="28"/>
          <w:lang w:val="kk-KZ"/>
        </w:rPr>
        <w:t>–</w:t>
      </w:r>
      <w:r w:rsidR="00E33E01" w:rsidRPr="007B0611">
        <w:rPr>
          <w:rFonts w:ascii="Times New Roman" w:hAnsi="Times New Roman"/>
          <w:sz w:val="28"/>
          <w:szCs w:val="28"/>
          <w:lang w:val="kk-KZ"/>
        </w:rPr>
        <w:t xml:space="preserve"> </w:t>
      </w:r>
      <w:r w:rsidR="00E33E01">
        <w:rPr>
          <w:rFonts w:ascii="Times New Roman" w:hAnsi="Times New Roman"/>
          <w:sz w:val="28"/>
          <w:szCs w:val="28"/>
          <w:lang w:val="kk-KZ"/>
        </w:rPr>
        <w:t>г</w:t>
      </w:r>
      <w:r w:rsidR="00E33E01" w:rsidRPr="0015397A">
        <w:rPr>
          <w:rFonts w:ascii="Times New Roman" w:hAnsi="Times New Roman"/>
          <w:sz w:val="28"/>
          <w:szCs w:val="28"/>
          <w:lang w:val="kk-KZ"/>
        </w:rPr>
        <w:t>аз өлшегіш</w:t>
      </w:r>
      <w:r w:rsidR="00F233A0" w:rsidRPr="00F233A0">
        <w:rPr>
          <w:rFonts w:ascii="Times New Roman" w:hAnsi="Times New Roman"/>
          <w:sz w:val="28"/>
          <w:szCs w:val="28"/>
          <w:lang w:val="kk-KZ"/>
        </w:rPr>
        <w:t xml:space="preserve"> [81]</w:t>
      </w:r>
    </w:p>
    <w:p w:rsidR="00E33E01" w:rsidRDefault="00E33E01" w:rsidP="00E33E01">
      <w:pPr>
        <w:spacing w:after="0" w:line="240" w:lineRule="auto"/>
        <w:ind w:firstLine="709"/>
        <w:jc w:val="both"/>
        <w:rPr>
          <w:rFonts w:ascii="Times New Roman" w:hAnsi="Times New Roman"/>
          <w:sz w:val="28"/>
          <w:szCs w:val="28"/>
          <w:lang w:val="kk-KZ"/>
        </w:rPr>
      </w:pPr>
    </w:p>
    <w:p w:rsidR="00E33E01" w:rsidRPr="0015397A" w:rsidRDefault="00E33E01" w:rsidP="00E33E01">
      <w:pPr>
        <w:spacing w:after="0" w:line="240" w:lineRule="auto"/>
        <w:ind w:firstLine="709"/>
        <w:jc w:val="both"/>
        <w:rPr>
          <w:rFonts w:ascii="Times New Roman" w:hAnsi="Times New Roman"/>
          <w:sz w:val="28"/>
          <w:szCs w:val="28"/>
          <w:lang w:val="kk-KZ"/>
        </w:rPr>
      </w:pPr>
      <w:r w:rsidRPr="007F7B95">
        <w:rPr>
          <w:rFonts w:ascii="Times New Roman" w:hAnsi="Times New Roman"/>
          <w:sz w:val="28"/>
          <w:szCs w:val="28"/>
          <w:lang w:val="kk-KZ"/>
        </w:rPr>
        <w:t xml:space="preserve">Жанарғы (жағу құрылғысы) төмен қысымды камерада орналасқан, онда көру үшін терезелер мен енгізгіштер бар, олар визуалды бақылауға, оптикалық диагностикаға, электрлік тұтандыруға, сондай-ақ бақылау және сынама алу зондтарына арналған. Жанарғы 100 мм қалыңдықтағы горизонталды мыс </w:t>
      </w:r>
      <w:r w:rsidRPr="007F7B95">
        <w:rPr>
          <w:rFonts w:ascii="Times New Roman" w:hAnsi="Times New Roman"/>
          <w:sz w:val="28"/>
          <w:szCs w:val="28"/>
          <w:lang w:val="kk-KZ"/>
        </w:rPr>
        <w:lastRenderedPageBreak/>
        <w:t>тақтадан тұрады, онда диаметрі 1 мм тесіктер үшбұрышты тор түрінде әрқайсысы 2,5 мм қашықтықта орналасқан. Осы тесіктер арқылы берілетін қоспа жоғарыға бағытталады. Жалыны жанарғы тақтасынан аздаған қашықтықта бірқалыпты орналасқан жазық фронт түрінде тұрақтандырылады; бұл қашықтық жанарғыдан шығатын газдың жылдамдығына және қоспаның жалын таралу жылдамдығына байланысты.</w:t>
      </w:r>
      <w:r>
        <w:rPr>
          <w:rFonts w:ascii="Times New Roman" w:hAnsi="Times New Roman"/>
          <w:sz w:val="28"/>
          <w:szCs w:val="28"/>
          <w:lang w:val="kk-KZ"/>
        </w:rPr>
        <w:t xml:space="preserve"> </w:t>
      </w:r>
      <w:r w:rsidRPr="007F7B95">
        <w:rPr>
          <w:rFonts w:ascii="Times New Roman" w:hAnsi="Times New Roman"/>
          <w:sz w:val="28"/>
          <w:szCs w:val="28"/>
          <w:lang w:val="kk-KZ"/>
        </w:rPr>
        <w:t>Эксперименттік жалын үшін жанарғы тақтасының тек 70 мм диаметрлі ішкі бөлігі қолданылады. Ал 15 мм енді сыртқы бөлігі жеке берілетін, бірақ күйе түзбейтін этилен/оттегі және инертті сұйылтқыш жалынға арналған. Бұл сақиналы жалын эксперименттік жалынды қоршап, оны бірөлшемді өзекке жақындатуға мүмкіндік береді, мұнда температура мен түр концентрациясы жанарғы беткейінен қашықтыққа немесе газдың тұру уақытына ғана тәуелді</w:t>
      </w:r>
      <w:r>
        <w:rPr>
          <w:rFonts w:ascii="Times New Roman" w:hAnsi="Times New Roman"/>
          <w:sz w:val="28"/>
          <w:szCs w:val="28"/>
          <w:lang w:val="kk-KZ"/>
        </w:rPr>
        <w:t xml:space="preserve"> болады. </w:t>
      </w:r>
      <w:r w:rsidRPr="00563A2E">
        <w:rPr>
          <w:rFonts w:ascii="Times New Roman" w:hAnsi="Times New Roman"/>
          <w:sz w:val="28"/>
          <w:szCs w:val="28"/>
          <w:lang w:val="kk-KZ"/>
        </w:rPr>
        <w:t>Reilly</w:t>
      </w:r>
      <w:r w:rsidRPr="00A270E3">
        <w:rPr>
          <w:rFonts w:ascii="Times New Roman" w:hAnsi="Times New Roman"/>
          <w:sz w:val="28"/>
          <w:szCs w:val="28"/>
          <w:lang w:val="kk-KZ"/>
        </w:rPr>
        <w:t xml:space="preserve"> және </w:t>
      </w:r>
      <w:r>
        <w:rPr>
          <w:rFonts w:ascii="Times New Roman" w:hAnsi="Times New Roman"/>
          <w:sz w:val="28"/>
          <w:szCs w:val="28"/>
          <w:lang w:val="kk-KZ"/>
        </w:rPr>
        <w:t>басқалары</w:t>
      </w:r>
      <w:r w:rsidRPr="00A270E3">
        <w:rPr>
          <w:rFonts w:ascii="Times New Roman" w:hAnsi="Times New Roman"/>
          <w:sz w:val="28"/>
          <w:szCs w:val="28"/>
          <w:lang w:val="kk-KZ"/>
        </w:rPr>
        <w:t xml:space="preserve"> фуллерендері бар жалыннан түзілетін күйенің химиялық эволюциясын тікелей бақылау үшін аэрозольдік масс-спектрометрияны қолданды.</w:t>
      </w:r>
      <w:r>
        <w:rPr>
          <w:rFonts w:ascii="Times New Roman" w:hAnsi="Times New Roman"/>
          <w:sz w:val="28"/>
          <w:szCs w:val="28"/>
          <w:lang w:val="kk-KZ"/>
        </w:rPr>
        <w:t xml:space="preserve"> </w:t>
      </w:r>
      <w:r w:rsidRPr="009C4B5D">
        <w:rPr>
          <w:rFonts w:ascii="Times New Roman" w:hAnsi="Times New Roman"/>
          <w:sz w:val="28"/>
          <w:szCs w:val="28"/>
          <w:lang w:val="kk-KZ"/>
        </w:rPr>
        <w:t>Ozaw</w:t>
      </w:r>
      <w:r w:rsidRPr="001C0113">
        <w:rPr>
          <w:rFonts w:ascii="Times New Roman" w:hAnsi="Times New Roman"/>
          <w:sz w:val="28"/>
          <w:szCs w:val="28"/>
          <w:lang w:val="kk-KZ"/>
        </w:rPr>
        <w:t>a</w:t>
      </w:r>
      <w:r w:rsidRPr="00A270E3">
        <w:rPr>
          <w:rFonts w:ascii="Times New Roman" w:hAnsi="Times New Roman"/>
          <w:sz w:val="28"/>
          <w:szCs w:val="28"/>
          <w:lang w:val="kk-KZ"/>
        </w:rPr>
        <w:t xml:space="preserve"> және </w:t>
      </w:r>
      <w:r>
        <w:rPr>
          <w:rFonts w:ascii="Times New Roman" w:hAnsi="Times New Roman"/>
          <w:sz w:val="28"/>
          <w:szCs w:val="28"/>
          <w:lang w:val="kk-KZ"/>
        </w:rPr>
        <w:t>басқалары</w:t>
      </w:r>
      <w:r w:rsidRPr="00A270E3">
        <w:rPr>
          <w:rFonts w:ascii="Times New Roman" w:hAnsi="Times New Roman"/>
          <w:sz w:val="28"/>
          <w:szCs w:val="28"/>
          <w:lang w:val="kk-KZ"/>
        </w:rPr>
        <w:t xml:space="preserve"> жалынды күйеден фуллерендерді синтездеудің даму барысын, эксперименттік жағдайларды, өнімдердің таралу сипаттарын және түзілу механизмдерін қарастырды.</w:t>
      </w:r>
    </w:p>
    <w:p w:rsidR="00E33E01" w:rsidRPr="00F60AB7" w:rsidRDefault="00E33E01" w:rsidP="003109B8">
      <w:pPr>
        <w:spacing w:after="0" w:line="240" w:lineRule="auto"/>
        <w:ind w:firstLine="709"/>
        <w:jc w:val="both"/>
        <w:rPr>
          <w:rFonts w:ascii="Times New Roman" w:hAnsi="Times New Roman"/>
          <w:sz w:val="28"/>
          <w:szCs w:val="28"/>
          <w:lang w:val="kk-KZ"/>
        </w:rPr>
      </w:pPr>
      <w:r w:rsidRPr="0078763D">
        <w:rPr>
          <w:rFonts w:ascii="Times New Roman" w:hAnsi="Times New Roman"/>
          <w:sz w:val="28"/>
          <w:szCs w:val="28"/>
          <w:lang w:val="kk-KZ"/>
        </w:rPr>
        <w:t xml:space="preserve">Hong-Gang Zhang және </w:t>
      </w:r>
      <w:r w:rsidRPr="00FB27AC">
        <w:rPr>
          <w:rFonts w:ascii="Times New Roman" w:hAnsi="Times New Roman"/>
          <w:sz w:val="28"/>
          <w:szCs w:val="28"/>
          <w:lang w:val="kk-KZ"/>
        </w:rPr>
        <w:t>басқалары</w:t>
      </w:r>
      <w:r w:rsidRPr="0078763D">
        <w:rPr>
          <w:rFonts w:ascii="Times New Roman" w:hAnsi="Times New Roman"/>
          <w:sz w:val="28"/>
          <w:szCs w:val="28"/>
          <w:lang w:val="kk-KZ"/>
        </w:rPr>
        <w:t xml:space="preserve"> 2500 °C-қа дейін басқарылатын жұмыс температурасын қамтамасыз ететін аса жоғары температуралы</w:t>
      </w:r>
      <w:r>
        <w:rPr>
          <w:rFonts w:ascii="Times New Roman" w:hAnsi="Times New Roman"/>
          <w:sz w:val="28"/>
          <w:szCs w:val="28"/>
          <w:lang w:val="kk-KZ"/>
        </w:rPr>
        <w:t xml:space="preserve"> жылдам вакуумдық пиролиз</w:t>
      </w:r>
      <w:r w:rsidRPr="0078763D">
        <w:rPr>
          <w:rFonts w:ascii="Times New Roman" w:hAnsi="Times New Roman"/>
          <w:sz w:val="28"/>
          <w:szCs w:val="28"/>
          <w:lang w:val="kk-KZ"/>
        </w:rPr>
        <w:t xml:space="preserve"> (UT-FVP</w:t>
      </w:r>
      <w:r>
        <w:rPr>
          <w:rFonts w:ascii="Times New Roman" w:hAnsi="Times New Roman"/>
          <w:sz w:val="28"/>
          <w:szCs w:val="28"/>
          <w:lang w:val="kk-KZ"/>
        </w:rPr>
        <w:t xml:space="preserve"> – </w:t>
      </w:r>
      <w:r w:rsidRPr="0078763D">
        <w:rPr>
          <w:rFonts w:ascii="Times New Roman" w:hAnsi="Times New Roman"/>
          <w:sz w:val="28"/>
          <w:szCs w:val="28"/>
          <w:lang w:val="kk-KZ"/>
        </w:rPr>
        <w:t>ultra-high temperature flash vacuum pyrolisys) қондырғысын жасап шығарды</w:t>
      </w:r>
      <w:r w:rsidR="003C4297" w:rsidRPr="003C4297">
        <w:rPr>
          <w:rFonts w:ascii="Times New Roman" w:hAnsi="Times New Roman"/>
          <w:sz w:val="28"/>
          <w:szCs w:val="28"/>
          <w:lang w:val="kk-KZ"/>
        </w:rPr>
        <w:t xml:space="preserve"> [8</w:t>
      </w:r>
      <w:r w:rsidR="003C4297" w:rsidRPr="003109B8">
        <w:rPr>
          <w:rFonts w:ascii="Times New Roman" w:hAnsi="Times New Roman"/>
          <w:sz w:val="28"/>
          <w:szCs w:val="28"/>
          <w:lang w:val="kk-KZ"/>
        </w:rPr>
        <w:t>2</w:t>
      </w:r>
      <w:r w:rsidR="003C4297" w:rsidRPr="003C4297">
        <w:rPr>
          <w:rFonts w:ascii="Times New Roman" w:hAnsi="Times New Roman"/>
          <w:sz w:val="28"/>
          <w:szCs w:val="28"/>
          <w:lang w:val="kk-KZ"/>
        </w:rPr>
        <w:t>]</w:t>
      </w:r>
      <w:r w:rsidRPr="0078763D">
        <w:rPr>
          <w:rFonts w:ascii="Times New Roman" w:hAnsi="Times New Roman"/>
          <w:sz w:val="28"/>
          <w:szCs w:val="28"/>
          <w:lang w:val="kk-KZ"/>
        </w:rPr>
        <w:t>. Бұл қондырғы көміртектің ароматты емес бір атомды реагентінен, яғни хлороформнан (CHCl</w:t>
      </w:r>
      <w:r w:rsidRPr="006E22D7">
        <w:rPr>
          <w:rFonts w:ascii="Times New Roman" w:hAnsi="Times New Roman"/>
          <w:sz w:val="28"/>
          <w:szCs w:val="28"/>
          <w:vertAlign w:val="subscript"/>
          <w:lang w:val="kk-KZ"/>
        </w:rPr>
        <w:t>3</w:t>
      </w:r>
      <w:r w:rsidRPr="0078763D">
        <w:rPr>
          <w:rFonts w:ascii="Times New Roman" w:hAnsi="Times New Roman"/>
          <w:sz w:val="28"/>
          <w:szCs w:val="28"/>
          <w:lang w:val="kk-KZ"/>
        </w:rPr>
        <w:t>), 1350 °C және одан жоғары температурада фуллерен C</w:t>
      </w:r>
      <w:r w:rsidRPr="008B2D1D">
        <w:rPr>
          <w:rFonts w:ascii="Times New Roman" w:hAnsi="Times New Roman"/>
          <w:sz w:val="28"/>
          <w:szCs w:val="28"/>
          <w:vertAlign w:val="subscript"/>
          <w:lang w:val="kk-KZ"/>
        </w:rPr>
        <w:t>60</w:t>
      </w:r>
      <w:r w:rsidRPr="0078763D">
        <w:rPr>
          <w:rFonts w:ascii="Times New Roman" w:hAnsi="Times New Roman"/>
          <w:sz w:val="28"/>
          <w:szCs w:val="28"/>
          <w:lang w:val="kk-KZ"/>
        </w:rPr>
        <w:t xml:space="preserve"> синтездеуге мүмкіндік береді. Дәстүрлі FVP қондырғысында реакция температурасының шектеулігіне байланысты CHCl₃-тен фуллерен C</w:t>
      </w:r>
      <w:r w:rsidRPr="008B2D1D">
        <w:rPr>
          <w:rFonts w:ascii="Times New Roman" w:hAnsi="Times New Roman"/>
          <w:sz w:val="28"/>
          <w:szCs w:val="28"/>
          <w:vertAlign w:val="subscript"/>
          <w:lang w:val="kk-KZ"/>
        </w:rPr>
        <w:t>60</w:t>
      </w:r>
      <w:r w:rsidRPr="0078763D">
        <w:rPr>
          <w:rFonts w:ascii="Times New Roman" w:hAnsi="Times New Roman"/>
          <w:sz w:val="28"/>
          <w:szCs w:val="28"/>
          <w:lang w:val="kk-KZ"/>
        </w:rPr>
        <w:t xml:space="preserve"> алу мүмкін емес.</w:t>
      </w:r>
      <w:r>
        <w:rPr>
          <w:rFonts w:ascii="Times New Roman" w:hAnsi="Times New Roman"/>
          <w:sz w:val="28"/>
          <w:szCs w:val="28"/>
          <w:lang w:val="kk-KZ"/>
        </w:rPr>
        <w:t xml:space="preserve"> </w:t>
      </w:r>
      <w:r w:rsidRPr="003F6F81">
        <w:rPr>
          <w:rFonts w:ascii="Times New Roman" w:hAnsi="Times New Roman"/>
          <w:sz w:val="28"/>
          <w:szCs w:val="28"/>
          <w:lang w:val="kk-KZ"/>
        </w:rPr>
        <w:t xml:space="preserve">UT-FVP қондырғысының дәстүрлі FVP-мен салыстырғандағы маңызды жетілдірулері – кварц түтігінің орнына графит түтігін қолдану және кварц түтігін электр пешімен жанама қыздырудың орнына графит түтігін тікелей импеданстық қыздыру арқылы </w:t>
      </w:r>
      <w:r w:rsidR="003109B8">
        <w:rPr>
          <w:rFonts w:ascii="Times New Roman" w:hAnsi="Times New Roman"/>
          <w:sz w:val="28"/>
          <w:szCs w:val="28"/>
          <w:lang w:val="kk-KZ"/>
        </w:rPr>
        <w:t>жағу</w:t>
      </w:r>
      <w:r w:rsidRPr="003F6F81">
        <w:rPr>
          <w:rFonts w:ascii="Times New Roman" w:hAnsi="Times New Roman"/>
          <w:sz w:val="28"/>
          <w:szCs w:val="28"/>
          <w:lang w:val="kk-KZ"/>
        </w:rPr>
        <w:t>.</w:t>
      </w:r>
      <w:r w:rsidR="003109B8">
        <w:rPr>
          <w:rFonts w:ascii="Times New Roman" w:hAnsi="Times New Roman"/>
          <w:sz w:val="28"/>
          <w:szCs w:val="28"/>
          <w:lang w:val="kk-KZ"/>
        </w:rPr>
        <w:t xml:space="preserve"> </w:t>
      </w:r>
      <w:r w:rsidR="008C578A">
        <w:rPr>
          <w:rFonts w:ascii="Times New Roman" w:hAnsi="Times New Roman"/>
          <w:sz w:val="28"/>
          <w:szCs w:val="28"/>
          <w:lang w:val="kk-KZ"/>
        </w:rPr>
        <w:t xml:space="preserve">Сурет </w:t>
      </w:r>
      <w:r w:rsidRPr="002F0A8A">
        <w:rPr>
          <w:rFonts w:ascii="Times New Roman" w:hAnsi="Times New Roman"/>
          <w:sz w:val="28"/>
          <w:szCs w:val="28"/>
          <w:lang w:val="kk-KZ"/>
        </w:rPr>
        <w:t>1</w:t>
      </w:r>
      <w:r>
        <w:rPr>
          <w:rFonts w:ascii="Times New Roman" w:hAnsi="Times New Roman"/>
          <w:sz w:val="28"/>
          <w:szCs w:val="28"/>
          <w:lang w:val="kk-KZ"/>
        </w:rPr>
        <w:t>.16</w:t>
      </w:r>
      <w:r w:rsidRPr="002F0A8A">
        <w:rPr>
          <w:rFonts w:ascii="Times New Roman" w:hAnsi="Times New Roman"/>
          <w:sz w:val="28"/>
          <w:szCs w:val="28"/>
          <w:lang w:val="kk-KZ"/>
        </w:rPr>
        <w:t>-</w:t>
      </w:r>
      <w:r w:rsidR="008C578A">
        <w:rPr>
          <w:rFonts w:ascii="Times New Roman" w:hAnsi="Times New Roman"/>
          <w:sz w:val="28"/>
          <w:szCs w:val="28"/>
          <w:lang w:val="kk-KZ"/>
        </w:rPr>
        <w:t>да</w:t>
      </w:r>
      <w:r>
        <w:rPr>
          <w:rFonts w:ascii="Times New Roman" w:hAnsi="Times New Roman"/>
          <w:sz w:val="28"/>
          <w:szCs w:val="28"/>
          <w:lang w:val="kk-KZ"/>
        </w:rPr>
        <w:t xml:space="preserve"> </w:t>
      </w:r>
      <w:r w:rsidRPr="002F0A8A">
        <w:rPr>
          <w:rFonts w:ascii="Times New Roman" w:hAnsi="Times New Roman"/>
          <w:sz w:val="28"/>
          <w:szCs w:val="28"/>
          <w:lang w:val="kk-KZ"/>
        </w:rPr>
        <w:t xml:space="preserve">көрсетілгендей, </w:t>
      </w:r>
      <w:r>
        <w:rPr>
          <w:rFonts w:ascii="Times New Roman" w:hAnsi="Times New Roman"/>
          <w:sz w:val="28"/>
          <w:szCs w:val="28"/>
          <w:lang w:val="kk-KZ"/>
        </w:rPr>
        <w:t>авторлар ұ</w:t>
      </w:r>
      <w:r w:rsidRPr="002F0A8A">
        <w:rPr>
          <w:rFonts w:ascii="Times New Roman" w:hAnsi="Times New Roman"/>
          <w:sz w:val="28"/>
          <w:szCs w:val="28"/>
          <w:lang w:val="kk-KZ"/>
        </w:rPr>
        <w:t xml:space="preserve">сынған UT-FVP қондырғысы алты бөліктен тұрады: газ кіріс/шығыс бөлігі, электродты қыздыруды басқару жүйесі, салқындатқыш электрод, графит түтігі, өнімді ұстағыш және вакуум блогы. </w:t>
      </w:r>
      <w:r>
        <w:rPr>
          <w:rFonts w:ascii="Times New Roman" w:hAnsi="Times New Roman"/>
          <w:sz w:val="28"/>
          <w:szCs w:val="28"/>
          <w:lang w:val="kk-KZ"/>
        </w:rPr>
        <w:t>Бірінші г</w:t>
      </w:r>
      <w:r w:rsidRPr="0078763D">
        <w:rPr>
          <w:rFonts w:ascii="Times New Roman" w:hAnsi="Times New Roman"/>
          <w:sz w:val="28"/>
          <w:szCs w:val="28"/>
          <w:lang w:val="kk-KZ"/>
        </w:rPr>
        <w:t>аз кіріс/шығыс және вакуум блогы пиролиз реакциялары үшін қажетті вакуумдық ортаны реттеуге және газ тәрізді реагенттерді немесе ұшпа сұйық реагенттерді жоғары температуралы реакция аймағына (графит түтігінің қуысына) жеткізуге жауапты</w:t>
      </w:r>
      <w:r>
        <w:rPr>
          <w:rFonts w:ascii="Times New Roman" w:hAnsi="Times New Roman"/>
          <w:sz w:val="28"/>
          <w:szCs w:val="28"/>
          <w:lang w:val="kk-KZ"/>
        </w:rPr>
        <w:t>.</w:t>
      </w:r>
      <w:r w:rsidRPr="0078763D">
        <w:rPr>
          <w:rFonts w:ascii="Times New Roman" w:hAnsi="Times New Roman"/>
          <w:sz w:val="28"/>
          <w:szCs w:val="28"/>
          <w:lang w:val="kk-KZ"/>
        </w:rPr>
        <w:t xml:space="preserve"> </w:t>
      </w:r>
      <w:r w:rsidR="003109B8">
        <w:rPr>
          <w:rFonts w:ascii="Times New Roman" w:hAnsi="Times New Roman"/>
          <w:sz w:val="28"/>
          <w:szCs w:val="28"/>
          <w:lang w:val="kk-KZ"/>
        </w:rPr>
        <w:t>С</w:t>
      </w:r>
      <w:r w:rsidR="003109B8" w:rsidRPr="0078763D">
        <w:rPr>
          <w:rFonts w:ascii="Times New Roman" w:hAnsi="Times New Roman"/>
          <w:sz w:val="28"/>
          <w:szCs w:val="28"/>
          <w:lang w:val="kk-KZ"/>
        </w:rPr>
        <w:t>одан кейін түзілген газ тәрізді өнімдер тез арада өнімді ұстағыш блогына тасымалдан</w:t>
      </w:r>
      <w:r w:rsidR="003109B8">
        <w:rPr>
          <w:rFonts w:ascii="Times New Roman" w:hAnsi="Times New Roman"/>
          <w:sz w:val="28"/>
          <w:szCs w:val="28"/>
          <w:lang w:val="kk-KZ"/>
        </w:rPr>
        <w:t>а</w:t>
      </w:r>
      <w:r w:rsidR="003109B8" w:rsidRPr="0078763D">
        <w:rPr>
          <w:rFonts w:ascii="Times New Roman" w:hAnsi="Times New Roman"/>
          <w:sz w:val="28"/>
          <w:szCs w:val="28"/>
          <w:lang w:val="kk-KZ"/>
        </w:rPr>
        <w:t>ды.</w:t>
      </w:r>
      <w:r w:rsidR="003109B8">
        <w:rPr>
          <w:rFonts w:ascii="Times New Roman" w:hAnsi="Times New Roman"/>
          <w:sz w:val="28"/>
          <w:szCs w:val="28"/>
          <w:lang w:val="kk-KZ"/>
        </w:rPr>
        <w:t xml:space="preserve"> </w:t>
      </w:r>
      <w:r w:rsidR="003109B8" w:rsidRPr="00F537F1">
        <w:rPr>
          <w:rFonts w:ascii="Times New Roman" w:hAnsi="Times New Roman"/>
          <w:sz w:val="28"/>
          <w:szCs w:val="28"/>
          <w:lang w:val="kk-KZ"/>
        </w:rPr>
        <w:t>UT-FVP қондырғысының негізгі құрамдас бөліктері графит түтігі мен электродты қыздыруды басқару жүйесі болы</w:t>
      </w:r>
      <w:r w:rsidR="003109B8">
        <w:rPr>
          <w:rFonts w:ascii="Times New Roman" w:hAnsi="Times New Roman"/>
          <w:sz w:val="28"/>
          <w:szCs w:val="28"/>
          <w:lang w:val="kk-KZ"/>
        </w:rPr>
        <w:t>п табылады</w:t>
      </w:r>
      <w:r w:rsidR="003109B8" w:rsidRPr="00F537F1">
        <w:rPr>
          <w:rFonts w:ascii="Times New Roman" w:hAnsi="Times New Roman"/>
          <w:sz w:val="28"/>
          <w:szCs w:val="28"/>
          <w:lang w:val="kk-KZ"/>
        </w:rPr>
        <w:t>. Мыс электродтарының жоғары температурада балқып кетпеуі үшін мыс электродына өтпелі графит электроды енгізіл</w:t>
      </w:r>
      <w:r w:rsidR="003109B8">
        <w:rPr>
          <w:rFonts w:ascii="Times New Roman" w:hAnsi="Times New Roman"/>
          <w:sz w:val="28"/>
          <w:szCs w:val="28"/>
          <w:lang w:val="kk-KZ"/>
        </w:rPr>
        <w:t>ген</w:t>
      </w:r>
      <w:r w:rsidR="003109B8" w:rsidRPr="00F537F1">
        <w:rPr>
          <w:rFonts w:ascii="Times New Roman" w:hAnsi="Times New Roman"/>
          <w:sz w:val="28"/>
          <w:szCs w:val="28"/>
          <w:lang w:val="kk-KZ"/>
        </w:rPr>
        <w:t>, ал мыс электродын салқындату үшін оның бойымен су айналымы жүргізіл</w:t>
      </w:r>
      <w:r w:rsidR="003109B8">
        <w:rPr>
          <w:rFonts w:ascii="Times New Roman" w:hAnsi="Times New Roman"/>
          <w:sz w:val="28"/>
          <w:szCs w:val="28"/>
          <w:lang w:val="kk-KZ"/>
        </w:rPr>
        <w:t>е</w:t>
      </w:r>
      <w:r w:rsidR="003109B8" w:rsidRPr="00F537F1">
        <w:rPr>
          <w:rFonts w:ascii="Times New Roman" w:hAnsi="Times New Roman"/>
          <w:sz w:val="28"/>
          <w:szCs w:val="28"/>
          <w:lang w:val="kk-KZ"/>
        </w:rPr>
        <w:t xml:space="preserve">ді. </w:t>
      </w:r>
      <w:r w:rsidR="003109B8" w:rsidRPr="00387A54">
        <w:rPr>
          <w:rFonts w:ascii="Times New Roman" w:hAnsi="Times New Roman"/>
          <w:sz w:val="28"/>
          <w:szCs w:val="28"/>
          <w:lang w:val="kk-KZ"/>
        </w:rPr>
        <w:t>Графит түтігі импеданстық қыздыру арқылы қыздырыл</w:t>
      </w:r>
      <w:r w:rsidR="003109B8">
        <w:rPr>
          <w:rFonts w:ascii="Times New Roman" w:hAnsi="Times New Roman"/>
          <w:sz w:val="28"/>
          <w:szCs w:val="28"/>
          <w:lang w:val="kk-KZ"/>
        </w:rPr>
        <w:t>а</w:t>
      </w:r>
      <w:r w:rsidR="003109B8" w:rsidRPr="00387A54">
        <w:rPr>
          <w:rFonts w:ascii="Times New Roman" w:hAnsi="Times New Roman"/>
          <w:sz w:val="28"/>
          <w:szCs w:val="28"/>
          <w:lang w:val="kk-KZ"/>
        </w:rPr>
        <w:t>ды, ал оның температурасы берілген кернеуді реттеу арқылы басқарыл</w:t>
      </w:r>
      <w:r w:rsidR="003109B8">
        <w:rPr>
          <w:rFonts w:ascii="Times New Roman" w:hAnsi="Times New Roman"/>
          <w:sz w:val="28"/>
          <w:szCs w:val="28"/>
          <w:lang w:val="kk-KZ"/>
        </w:rPr>
        <w:t>а</w:t>
      </w:r>
      <w:r w:rsidR="003109B8" w:rsidRPr="00387A54">
        <w:rPr>
          <w:rFonts w:ascii="Times New Roman" w:hAnsi="Times New Roman"/>
          <w:sz w:val="28"/>
          <w:szCs w:val="28"/>
          <w:lang w:val="kk-KZ"/>
        </w:rPr>
        <w:t>ды.</w:t>
      </w:r>
      <w:r w:rsidR="003109B8">
        <w:rPr>
          <w:rFonts w:ascii="Times New Roman" w:hAnsi="Times New Roman"/>
          <w:sz w:val="28"/>
          <w:szCs w:val="28"/>
          <w:lang w:val="kk-KZ"/>
        </w:rPr>
        <w:t xml:space="preserve"> Г</w:t>
      </w:r>
      <w:r w:rsidR="003109B8" w:rsidRPr="0075656B">
        <w:rPr>
          <w:rFonts w:ascii="Times New Roman" w:hAnsi="Times New Roman"/>
          <w:sz w:val="28"/>
          <w:szCs w:val="28"/>
          <w:lang w:val="kk-KZ"/>
        </w:rPr>
        <w:t>рафит түтігі, өнімді ұстағыш және газ кірісі мен графит түтігі арасындағы қосылыс инертті атмосферада төмен қысымды реакциялық орта қамтамасыз ету үшін тығыз жабылған тот баспайтын болат қорапқа біріктіріл</w:t>
      </w:r>
      <w:r w:rsidR="003109B8">
        <w:rPr>
          <w:rFonts w:ascii="Times New Roman" w:hAnsi="Times New Roman"/>
          <w:sz w:val="28"/>
          <w:szCs w:val="28"/>
          <w:lang w:val="kk-KZ"/>
        </w:rPr>
        <w:t>ген</w:t>
      </w:r>
      <w:r w:rsidR="003109B8" w:rsidRPr="0075656B">
        <w:rPr>
          <w:rFonts w:ascii="Times New Roman" w:hAnsi="Times New Roman"/>
          <w:sz w:val="28"/>
          <w:szCs w:val="28"/>
          <w:lang w:val="kk-KZ"/>
        </w:rPr>
        <w:t>.</w:t>
      </w:r>
    </w:p>
    <w:p w:rsidR="00E33E01" w:rsidRPr="00853717" w:rsidRDefault="00E33E01" w:rsidP="00E33E01">
      <w:pPr>
        <w:spacing w:after="0" w:line="240" w:lineRule="auto"/>
        <w:ind w:firstLine="709"/>
        <w:jc w:val="both"/>
        <w:rPr>
          <w:rFonts w:ascii="Times New Roman" w:hAnsi="Times New Roman"/>
          <w:sz w:val="28"/>
          <w:szCs w:val="28"/>
          <w:lang w:val="kk-KZ"/>
        </w:rPr>
      </w:pPr>
    </w:p>
    <w:p w:rsidR="00E33E01" w:rsidRPr="009338B6" w:rsidRDefault="00E33E01" w:rsidP="00E33E01">
      <w:pPr>
        <w:spacing w:after="0" w:line="240" w:lineRule="auto"/>
        <w:jc w:val="center"/>
        <w:rPr>
          <w:rFonts w:ascii="Times New Roman" w:hAnsi="Times New Roman"/>
          <w:sz w:val="28"/>
          <w:szCs w:val="28"/>
        </w:rPr>
      </w:pPr>
      <w:r w:rsidRPr="0063336D">
        <w:rPr>
          <w:rFonts w:ascii="Times New Roman" w:hAnsi="Times New Roman"/>
          <w:noProof/>
          <w:sz w:val="28"/>
          <w:szCs w:val="28"/>
          <w:lang w:val="en-US"/>
        </w:rPr>
        <w:lastRenderedPageBreak/>
        <w:drawing>
          <wp:inline distT="0" distB="0" distL="0" distR="0" wp14:anchorId="21FBB4B5" wp14:editId="5050410B">
            <wp:extent cx="6120765" cy="2757170"/>
            <wp:effectExtent l="0" t="0" r="0" b="508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20765" cy="2757170"/>
                    </a:xfrm>
                    <a:prstGeom prst="rect">
                      <a:avLst/>
                    </a:prstGeom>
                  </pic:spPr>
                </pic:pic>
              </a:graphicData>
            </a:graphic>
          </wp:inline>
        </w:drawing>
      </w:r>
    </w:p>
    <w:p w:rsidR="00E33E01" w:rsidRPr="009338B6" w:rsidRDefault="00E33E01" w:rsidP="00E33E01">
      <w:pPr>
        <w:spacing w:after="0" w:line="240" w:lineRule="auto"/>
        <w:jc w:val="center"/>
        <w:rPr>
          <w:rFonts w:ascii="Times New Roman" w:hAnsi="Times New Roman"/>
          <w:sz w:val="28"/>
          <w:szCs w:val="28"/>
        </w:rPr>
      </w:pPr>
    </w:p>
    <w:p w:rsidR="00E33E01" w:rsidRPr="003109B8" w:rsidRDefault="00E33E01" w:rsidP="00E33E01">
      <w:pPr>
        <w:spacing w:after="0" w:line="240" w:lineRule="auto"/>
        <w:jc w:val="center"/>
        <w:rPr>
          <w:rFonts w:ascii="Times New Roman" w:hAnsi="Times New Roman"/>
          <w:sz w:val="28"/>
          <w:szCs w:val="28"/>
        </w:rPr>
      </w:pPr>
      <w:r w:rsidRPr="00D74BE0">
        <w:rPr>
          <w:rFonts w:ascii="Times New Roman" w:hAnsi="Times New Roman"/>
          <w:bCs/>
          <w:sz w:val="28"/>
          <w:szCs w:val="28"/>
        </w:rPr>
        <w:t>1</w:t>
      </w:r>
      <w:r>
        <w:rPr>
          <w:rFonts w:ascii="Times New Roman" w:hAnsi="Times New Roman"/>
          <w:bCs/>
          <w:sz w:val="28"/>
          <w:szCs w:val="28"/>
          <w:lang w:val="kk-KZ"/>
        </w:rPr>
        <w:t>.16</w:t>
      </w:r>
      <w:r w:rsidRPr="00D74BE0">
        <w:rPr>
          <w:rFonts w:ascii="Times New Roman" w:hAnsi="Times New Roman"/>
          <w:bCs/>
          <w:sz w:val="28"/>
          <w:szCs w:val="28"/>
        </w:rPr>
        <w:t>-</w:t>
      </w:r>
      <w:proofErr w:type="spellStart"/>
      <w:r w:rsidRPr="00D74BE0">
        <w:rPr>
          <w:rFonts w:ascii="Times New Roman" w:hAnsi="Times New Roman"/>
          <w:bCs/>
          <w:sz w:val="28"/>
          <w:szCs w:val="28"/>
        </w:rPr>
        <w:t>сурет</w:t>
      </w:r>
      <w:proofErr w:type="spellEnd"/>
      <w:r w:rsidRPr="00D74BE0">
        <w:rPr>
          <w:rFonts w:ascii="Times New Roman" w:hAnsi="Times New Roman"/>
          <w:bCs/>
          <w:sz w:val="28"/>
          <w:szCs w:val="28"/>
        </w:rPr>
        <w:t>.</w:t>
      </w:r>
      <w:r w:rsidRPr="00476077">
        <w:rPr>
          <w:rFonts w:ascii="Times New Roman" w:hAnsi="Times New Roman"/>
          <w:sz w:val="28"/>
          <w:szCs w:val="28"/>
        </w:rPr>
        <w:t xml:space="preserve"> </w:t>
      </w:r>
      <w:r>
        <w:rPr>
          <w:rFonts w:ascii="Times New Roman" w:hAnsi="Times New Roman"/>
          <w:sz w:val="28"/>
          <w:szCs w:val="28"/>
          <w:lang w:val="kk-KZ"/>
        </w:rPr>
        <w:t>Ас</w:t>
      </w:r>
      <w:r w:rsidRPr="00476077">
        <w:rPr>
          <w:rFonts w:ascii="Times New Roman" w:hAnsi="Times New Roman"/>
          <w:sz w:val="28"/>
          <w:szCs w:val="28"/>
        </w:rPr>
        <w:t xml:space="preserve">а </w:t>
      </w:r>
      <w:proofErr w:type="spellStart"/>
      <w:r w:rsidRPr="00476077">
        <w:rPr>
          <w:rFonts w:ascii="Times New Roman" w:hAnsi="Times New Roman"/>
          <w:sz w:val="28"/>
          <w:szCs w:val="28"/>
        </w:rPr>
        <w:t>жоғары</w:t>
      </w:r>
      <w:proofErr w:type="spellEnd"/>
      <w:r w:rsidRPr="00476077">
        <w:rPr>
          <w:rFonts w:ascii="Times New Roman" w:hAnsi="Times New Roman"/>
          <w:sz w:val="28"/>
          <w:szCs w:val="28"/>
        </w:rPr>
        <w:t xml:space="preserve"> </w:t>
      </w:r>
      <w:proofErr w:type="spellStart"/>
      <w:r w:rsidRPr="00476077">
        <w:rPr>
          <w:rFonts w:ascii="Times New Roman" w:hAnsi="Times New Roman"/>
          <w:sz w:val="28"/>
          <w:szCs w:val="28"/>
        </w:rPr>
        <w:t>температуралы</w:t>
      </w:r>
      <w:proofErr w:type="spellEnd"/>
      <w:r w:rsidRPr="00476077">
        <w:rPr>
          <w:rFonts w:ascii="Times New Roman" w:hAnsi="Times New Roman"/>
          <w:sz w:val="28"/>
          <w:szCs w:val="28"/>
        </w:rPr>
        <w:t xml:space="preserve"> </w:t>
      </w:r>
      <w:proofErr w:type="spellStart"/>
      <w:r w:rsidRPr="00476077">
        <w:rPr>
          <w:rFonts w:ascii="Times New Roman" w:hAnsi="Times New Roman"/>
          <w:sz w:val="28"/>
          <w:szCs w:val="28"/>
        </w:rPr>
        <w:t>жылдам</w:t>
      </w:r>
      <w:proofErr w:type="spellEnd"/>
      <w:r w:rsidRPr="00476077">
        <w:rPr>
          <w:rFonts w:ascii="Times New Roman" w:hAnsi="Times New Roman"/>
          <w:sz w:val="28"/>
          <w:szCs w:val="28"/>
        </w:rPr>
        <w:t xml:space="preserve"> </w:t>
      </w:r>
      <w:proofErr w:type="spellStart"/>
      <w:r w:rsidRPr="00476077">
        <w:rPr>
          <w:rFonts w:ascii="Times New Roman" w:hAnsi="Times New Roman"/>
          <w:sz w:val="28"/>
          <w:szCs w:val="28"/>
        </w:rPr>
        <w:t>вакуумдық</w:t>
      </w:r>
      <w:proofErr w:type="spellEnd"/>
      <w:r w:rsidRPr="00476077">
        <w:rPr>
          <w:rFonts w:ascii="Times New Roman" w:hAnsi="Times New Roman"/>
          <w:sz w:val="28"/>
          <w:szCs w:val="28"/>
        </w:rPr>
        <w:t xml:space="preserve"> пиролиз</w:t>
      </w:r>
      <w:r>
        <w:rPr>
          <w:rFonts w:ascii="Times New Roman" w:hAnsi="Times New Roman"/>
          <w:sz w:val="28"/>
          <w:szCs w:val="28"/>
        </w:rPr>
        <w:t xml:space="preserve"> (UT-FVP) </w:t>
      </w:r>
      <w:proofErr w:type="spellStart"/>
      <w:r>
        <w:rPr>
          <w:rFonts w:ascii="Times New Roman" w:hAnsi="Times New Roman"/>
          <w:sz w:val="28"/>
          <w:szCs w:val="28"/>
        </w:rPr>
        <w:t>қондырғысының</w:t>
      </w:r>
      <w:proofErr w:type="spellEnd"/>
      <w:r>
        <w:rPr>
          <w:rFonts w:ascii="Times New Roman" w:hAnsi="Times New Roman"/>
          <w:sz w:val="28"/>
          <w:szCs w:val="28"/>
        </w:rPr>
        <w:t xml:space="preserve"> </w:t>
      </w:r>
      <w:proofErr w:type="spellStart"/>
      <w:r>
        <w:rPr>
          <w:rFonts w:ascii="Times New Roman" w:hAnsi="Times New Roman"/>
          <w:sz w:val="28"/>
          <w:szCs w:val="28"/>
        </w:rPr>
        <w:t>сызбасы</w:t>
      </w:r>
      <w:proofErr w:type="spellEnd"/>
      <w:r w:rsidR="003109B8" w:rsidRPr="003109B8">
        <w:rPr>
          <w:rFonts w:ascii="Times New Roman" w:hAnsi="Times New Roman"/>
          <w:sz w:val="28"/>
          <w:szCs w:val="28"/>
        </w:rPr>
        <w:t xml:space="preserve"> [82]</w:t>
      </w:r>
    </w:p>
    <w:p w:rsidR="00E33E01" w:rsidRPr="009338B6" w:rsidRDefault="00E33E01" w:rsidP="00E33E01">
      <w:pPr>
        <w:spacing w:after="0" w:line="240" w:lineRule="auto"/>
        <w:jc w:val="both"/>
        <w:rPr>
          <w:rFonts w:ascii="Times New Roman" w:hAnsi="Times New Roman"/>
          <w:sz w:val="28"/>
          <w:szCs w:val="28"/>
        </w:rPr>
      </w:pPr>
    </w:p>
    <w:p w:rsidR="00E33E01" w:rsidRPr="00750084" w:rsidRDefault="00E33E01" w:rsidP="00E33E01">
      <w:pPr>
        <w:spacing w:after="0" w:line="240" w:lineRule="auto"/>
        <w:ind w:firstLine="709"/>
        <w:jc w:val="both"/>
        <w:rPr>
          <w:rFonts w:ascii="Times New Roman" w:hAnsi="Times New Roman"/>
          <w:bCs/>
          <w:sz w:val="28"/>
          <w:szCs w:val="28"/>
          <w:lang w:val="kk-KZ"/>
        </w:rPr>
      </w:pPr>
      <w:r w:rsidRPr="00F505AE">
        <w:rPr>
          <w:rFonts w:ascii="Times New Roman" w:hAnsi="Times New Roman"/>
          <w:sz w:val="28"/>
          <w:szCs w:val="28"/>
          <w:lang w:val="kk-KZ"/>
        </w:rPr>
        <w:t>Қорап қабырғасына кварц әйнегінен бақылау терезесі орнатыл</w:t>
      </w:r>
      <w:r>
        <w:rPr>
          <w:rFonts w:ascii="Times New Roman" w:hAnsi="Times New Roman"/>
          <w:sz w:val="28"/>
          <w:szCs w:val="28"/>
          <w:lang w:val="kk-KZ"/>
        </w:rPr>
        <w:t>ған</w:t>
      </w:r>
      <w:r w:rsidRPr="00F505AE">
        <w:rPr>
          <w:rFonts w:ascii="Times New Roman" w:hAnsi="Times New Roman"/>
          <w:sz w:val="28"/>
          <w:szCs w:val="28"/>
          <w:lang w:val="kk-KZ"/>
        </w:rPr>
        <w:t xml:space="preserve">, ол арқылы бүкіл тәжірибелік құбылысты ғана емес, сонымен қатар пиролиз реакциясының температурасын инфрақызыл термометр көмегімен нақты уақыт режимінде өлшеуге мүмкіндік </w:t>
      </w:r>
      <w:r>
        <w:rPr>
          <w:rFonts w:ascii="Times New Roman" w:hAnsi="Times New Roman"/>
          <w:sz w:val="28"/>
          <w:szCs w:val="28"/>
          <w:lang w:val="kk-KZ"/>
        </w:rPr>
        <w:t>бар</w:t>
      </w:r>
      <w:r w:rsidRPr="00F505AE">
        <w:rPr>
          <w:rFonts w:ascii="Times New Roman" w:hAnsi="Times New Roman"/>
          <w:sz w:val="28"/>
          <w:szCs w:val="28"/>
          <w:lang w:val="kk-KZ"/>
        </w:rPr>
        <w:t xml:space="preserve">. </w:t>
      </w:r>
      <w:r w:rsidRPr="00853717">
        <w:rPr>
          <w:rFonts w:ascii="Times New Roman" w:hAnsi="Times New Roman"/>
          <w:sz w:val="28"/>
          <w:szCs w:val="28"/>
          <w:lang w:val="kk-KZ"/>
        </w:rPr>
        <w:t xml:space="preserve">Бұдан бөлек, қораптың өзінде </w:t>
      </w:r>
      <w:r>
        <w:rPr>
          <w:rFonts w:ascii="Times New Roman" w:hAnsi="Times New Roman"/>
          <w:sz w:val="28"/>
          <w:szCs w:val="28"/>
          <w:lang w:val="kk-KZ"/>
        </w:rPr>
        <w:t xml:space="preserve">екінші </w:t>
      </w:r>
      <w:r w:rsidRPr="00853717">
        <w:rPr>
          <w:rFonts w:ascii="Times New Roman" w:hAnsi="Times New Roman"/>
          <w:sz w:val="28"/>
          <w:szCs w:val="28"/>
          <w:lang w:val="kk-KZ"/>
        </w:rPr>
        <w:t>газ кіріс/шығыс және вакуум сорғысы орнатылып, қораптағы ортаны тез арада газбен толтыруға немесе</w:t>
      </w:r>
      <w:r>
        <w:rPr>
          <w:rFonts w:ascii="Times New Roman" w:hAnsi="Times New Roman"/>
          <w:sz w:val="28"/>
          <w:szCs w:val="28"/>
          <w:lang w:val="kk-KZ"/>
        </w:rPr>
        <w:t xml:space="preserve"> вакуум жасауға жағдай жасалған</w:t>
      </w:r>
      <w:r w:rsidRPr="00853717">
        <w:rPr>
          <w:rFonts w:ascii="Times New Roman" w:hAnsi="Times New Roman"/>
          <w:sz w:val="28"/>
          <w:szCs w:val="28"/>
          <w:lang w:val="kk-KZ"/>
        </w:rPr>
        <w:t>.</w:t>
      </w:r>
    </w:p>
    <w:p w:rsidR="003109B8" w:rsidRPr="003109B8" w:rsidRDefault="00E33E01" w:rsidP="003109B8">
      <w:pPr>
        <w:spacing w:after="0" w:line="240" w:lineRule="auto"/>
        <w:ind w:firstLine="709"/>
        <w:jc w:val="both"/>
        <w:rPr>
          <w:rFonts w:ascii="Times New Roman" w:hAnsi="Times New Roman"/>
          <w:sz w:val="28"/>
          <w:szCs w:val="28"/>
          <w:lang w:val="kk-KZ"/>
        </w:rPr>
      </w:pPr>
      <w:r w:rsidRPr="00E9564D">
        <w:rPr>
          <w:rFonts w:ascii="Times New Roman" w:hAnsi="Times New Roman"/>
          <w:bCs/>
          <w:sz w:val="28"/>
          <w:szCs w:val="28"/>
          <w:lang w:val="kk-KZ"/>
        </w:rPr>
        <w:t>Фуллерендердің синтезі</w:t>
      </w:r>
      <w:r w:rsidRPr="00E9564D">
        <w:rPr>
          <w:rFonts w:ascii="Times New Roman" w:hAnsi="Times New Roman"/>
          <w:sz w:val="28"/>
          <w:szCs w:val="28"/>
          <w:lang w:val="kk-KZ"/>
        </w:rPr>
        <w:t xml:space="preserve"> графит үлгісін жоғары қарқынды күн сәулесімен күн пешінде абляциялау арқылы алғаш рет 1993 жылы көрсетілген. Кейін бұл процесс 50 кВт-тық күн реакторына дейін ұлғайтылып, грамм мө</w:t>
      </w:r>
      <w:r w:rsidR="008C578A">
        <w:rPr>
          <w:rFonts w:ascii="Times New Roman" w:hAnsi="Times New Roman"/>
          <w:sz w:val="28"/>
          <w:szCs w:val="28"/>
          <w:lang w:val="kk-KZ"/>
        </w:rPr>
        <w:t>лшерінде фуллерендер өндірілді</w:t>
      </w:r>
      <w:r w:rsidR="00744977">
        <w:rPr>
          <w:rFonts w:ascii="Times New Roman" w:hAnsi="Times New Roman"/>
          <w:sz w:val="28"/>
          <w:szCs w:val="28"/>
          <w:lang w:val="kk-KZ"/>
        </w:rPr>
        <w:t xml:space="preserve"> </w:t>
      </w:r>
      <w:r w:rsidR="00744977" w:rsidRPr="00744977">
        <w:rPr>
          <w:rFonts w:ascii="Times New Roman" w:hAnsi="Times New Roman"/>
          <w:sz w:val="28"/>
          <w:szCs w:val="28"/>
          <w:lang w:val="kk-KZ"/>
        </w:rPr>
        <w:t>[83]</w:t>
      </w:r>
      <w:r w:rsidRPr="00E9564D">
        <w:rPr>
          <w:rFonts w:ascii="Times New Roman" w:hAnsi="Times New Roman"/>
          <w:sz w:val="28"/>
          <w:szCs w:val="28"/>
          <w:lang w:val="kk-KZ"/>
        </w:rPr>
        <w:t xml:space="preserve">. </w:t>
      </w:r>
      <w:r w:rsidRPr="008C578A">
        <w:rPr>
          <w:rFonts w:ascii="Times New Roman" w:hAnsi="Times New Roman"/>
          <w:sz w:val="28"/>
          <w:szCs w:val="28"/>
          <w:lang w:val="kk-KZ"/>
        </w:rPr>
        <w:t xml:space="preserve">Күн реакторының сұлбасы </w:t>
      </w:r>
      <w:r w:rsidR="008C578A">
        <w:rPr>
          <w:rFonts w:ascii="Times New Roman" w:hAnsi="Times New Roman"/>
          <w:sz w:val="28"/>
          <w:szCs w:val="28"/>
          <w:lang w:val="kk-KZ"/>
        </w:rPr>
        <w:t xml:space="preserve">сурет </w:t>
      </w:r>
      <w:r>
        <w:rPr>
          <w:rFonts w:ascii="Times New Roman" w:hAnsi="Times New Roman"/>
          <w:sz w:val="28"/>
          <w:szCs w:val="28"/>
          <w:lang w:val="kk-KZ"/>
        </w:rPr>
        <w:t>1.17</w:t>
      </w:r>
      <w:r w:rsidRPr="008C578A">
        <w:rPr>
          <w:rFonts w:ascii="Times New Roman" w:hAnsi="Times New Roman"/>
          <w:sz w:val="28"/>
          <w:szCs w:val="28"/>
          <w:lang w:val="kk-KZ"/>
        </w:rPr>
        <w:t>-</w:t>
      </w:r>
      <w:r w:rsidR="008C578A">
        <w:rPr>
          <w:rFonts w:ascii="Times New Roman" w:hAnsi="Times New Roman"/>
          <w:sz w:val="28"/>
          <w:szCs w:val="28"/>
          <w:lang w:val="kk-KZ"/>
        </w:rPr>
        <w:t>д</w:t>
      </w:r>
      <w:r w:rsidR="003109B8">
        <w:rPr>
          <w:rFonts w:ascii="Times New Roman" w:hAnsi="Times New Roman"/>
          <w:sz w:val="28"/>
          <w:szCs w:val="28"/>
          <w:lang w:val="kk-KZ"/>
        </w:rPr>
        <w:t xml:space="preserve">е көрсетілген.  </w:t>
      </w:r>
      <w:r w:rsidR="003109B8" w:rsidRPr="003109B8">
        <w:rPr>
          <w:rFonts w:ascii="Times New Roman" w:hAnsi="Times New Roman"/>
          <w:sz w:val="28"/>
          <w:szCs w:val="28"/>
          <w:lang w:val="kk-KZ"/>
        </w:rPr>
        <w:t>Ол алдыңғы жағы кварц күмбезімен жабылған металл түтіктен (ұзындығы 40 см, ішкі диаметрі 13 см) тұрады. Үлгі ретінде ұзындығы 10</w:t>
      </w:r>
      <w:r w:rsidR="003109B8">
        <w:rPr>
          <w:rFonts w:ascii="Times New Roman" w:hAnsi="Times New Roman"/>
          <w:sz w:val="28"/>
          <w:szCs w:val="28"/>
          <w:lang w:val="kk-KZ"/>
        </w:rPr>
        <w:t>-</w:t>
      </w:r>
      <w:r w:rsidR="003109B8" w:rsidRPr="003109B8">
        <w:rPr>
          <w:rFonts w:ascii="Times New Roman" w:hAnsi="Times New Roman"/>
          <w:sz w:val="28"/>
          <w:szCs w:val="28"/>
          <w:lang w:val="kk-KZ"/>
        </w:rPr>
        <w:t>15 см, сыртқы диаметрі 6 см болатын графит шыбығы қолданылады, ол қорғаныш оқшауланған графит түтікпен қоршалған. Көміртек шыбығының алдыңғы ұшы шамамен 8 МВт/м² сәулелік ағыны бар шоғырланған күн радиациясына тікелей әсер ету арқылы буландырылады. Буланған көміртек буферлік газ (гелий) ағынымен ілесіп, шыбықтың артындағы қараңғы суық (сумен салқындатылған) аймақта салқындап, фуллерендерге айналады. Процесс жалпы қысымы 0.13</w:t>
      </w:r>
      <w:r w:rsidR="003109B8">
        <w:rPr>
          <w:rFonts w:ascii="Times New Roman" w:hAnsi="Times New Roman"/>
          <w:sz w:val="28"/>
          <w:szCs w:val="28"/>
          <w:lang w:val="kk-KZ"/>
        </w:rPr>
        <w:t>-</w:t>
      </w:r>
      <w:r w:rsidR="003109B8" w:rsidRPr="003109B8">
        <w:rPr>
          <w:rFonts w:ascii="Times New Roman" w:hAnsi="Times New Roman"/>
          <w:sz w:val="28"/>
          <w:szCs w:val="28"/>
          <w:lang w:val="kk-KZ"/>
        </w:rPr>
        <w:t>0.5 бар аралығында жүргізілді. Конденсацияланған көміртек үлгілері реактордан, жылу алмастырғыштан және сүзгіден жиналды. Көміртекті буландыру жылдамдығы 21 г/сағ құрады, орташа фуллерендер шығымы 13.5% болды. Осы реактор қондырғысы бір қабырғалы көміртекті нанотүтікшелерді өндіру үшін де пайдаланылды.</w:t>
      </w:r>
    </w:p>
    <w:p w:rsidR="00E33E01" w:rsidRPr="008C578A" w:rsidRDefault="00E33E01" w:rsidP="00E33E01">
      <w:pPr>
        <w:spacing w:after="0" w:line="240" w:lineRule="auto"/>
        <w:jc w:val="both"/>
        <w:rPr>
          <w:rFonts w:ascii="Times New Roman" w:hAnsi="Times New Roman"/>
          <w:sz w:val="28"/>
          <w:szCs w:val="28"/>
          <w:lang w:val="kk-KZ"/>
        </w:rPr>
      </w:pPr>
    </w:p>
    <w:p w:rsidR="00E33E01" w:rsidRDefault="00E33E01" w:rsidP="00E33E01">
      <w:pPr>
        <w:spacing w:after="0" w:line="240" w:lineRule="auto"/>
        <w:jc w:val="center"/>
        <w:rPr>
          <w:rFonts w:ascii="Times New Roman" w:hAnsi="Times New Roman"/>
          <w:sz w:val="28"/>
          <w:szCs w:val="28"/>
        </w:rPr>
      </w:pPr>
      <w:r w:rsidRPr="005B13D6">
        <w:rPr>
          <w:rFonts w:ascii="Times New Roman" w:hAnsi="Times New Roman"/>
          <w:noProof/>
          <w:sz w:val="28"/>
          <w:szCs w:val="28"/>
          <w:lang w:val="en-US"/>
        </w:rPr>
        <w:lastRenderedPageBreak/>
        <w:drawing>
          <wp:inline distT="0" distB="0" distL="0" distR="0" wp14:anchorId="31DC332A" wp14:editId="67A3A8DF">
            <wp:extent cx="5201192" cy="3336878"/>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325216" cy="3416447"/>
                    </a:xfrm>
                    <a:prstGeom prst="rect">
                      <a:avLst/>
                    </a:prstGeom>
                  </pic:spPr>
                </pic:pic>
              </a:graphicData>
            </a:graphic>
          </wp:inline>
        </w:drawing>
      </w:r>
    </w:p>
    <w:p w:rsidR="00E33E01" w:rsidRPr="005B13D6" w:rsidRDefault="00E33E01" w:rsidP="00E33E01">
      <w:pPr>
        <w:spacing w:after="0" w:line="240" w:lineRule="auto"/>
        <w:jc w:val="center"/>
        <w:rPr>
          <w:rFonts w:ascii="Times New Roman" w:hAnsi="Times New Roman"/>
          <w:sz w:val="28"/>
          <w:szCs w:val="28"/>
        </w:rPr>
      </w:pPr>
    </w:p>
    <w:p w:rsidR="00E33E01" w:rsidRPr="00744977" w:rsidRDefault="008C578A" w:rsidP="00E33E01">
      <w:pPr>
        <w:spacing w:after="0" w:line="240" w:lineRule="auto"/>
        <w:jc w:val="center"/>
        <w:rPr>
          <w:rFonts w:ascii="Times New Roman" w:hAnsi="Times New Roman"/>
          <w:sz w:val="28"/>
          <w:szCs w:val="28"/>
        </w:rPr>
      </w:pPr>
      <w:r>
        <w:rPr>
          <w:rFonts w:ascii="Times New Roman" w:hAnsi="Times New Roman"/>
          <w:color w:val="000000"/>
          <w:sz w:val="28"/>
          <w:szCs w:val="28"/>
          <w:lang w:val="kk-KZ"/>
        </w:rPr>
        <w:t xml:space="preserve">Сурет </w:t>
      </w:r>
      <w:r w:rsidR="00E33E01">
        <w:rPr>
          <w:rFonts w:ascii="Times New Roman" w:hAnsi="Times New Roman"/>
          <w:color w:val="000000"/>
          <w:sz w:val="28"/>
          <w:szCs w:val="28"/>
          <w:lang w:val="kk-KZ"/>
        </w:rPr>
        <w:t>1.17</w:t>
      </w:r>
      <w:r w:rsidR="00E33E01" w:rsidRPr="005B13D6">
        <w:rPr>
          <w:rFonts w:ascii="Times New Roman" w:hAnsi="Times New Roman"/>
          <w:color w:val="000000"/>
          <w:sz w:val="28"/>
          <w:szCs w:val="28"/>
        </w:rPr>
        <w:t xml:space="preserve">. </w:t>
      </w:r>
      <w:proofErr w:type="spellStart"/>
      <w:r w:rsidR="00E33E01" w:rsidRPr="005B13D6">
        <w:rPr>
          <w:rFonts w:ascii="Times New Roman" w:hAnsi="Times New Roman"/>
          <w:color w:val="000000"/>
          <w:sz w:val="28"/>
          <w:szCs w:val="28"/>
        </w:rPr>
        <w:t>Көміртекті</w:t>
      </w:r>
      <w:proofErr w:type="spellEnd"/>
      <w:r w:rsidR="00E33E01" w:rsidRPr="005B13D6">
        <w:rPr>
          <w:rFonts w:ascii="Times New Roman" w:hAnsi="Times New Roman"/>
          <w:color w:val="000000"/>
          <w:sz w:val="28"/>
          <w:szCs w:val="28"/>
        </w:rPr>
        <w:t xml:space="preserve"> </w:t>
      </w:r>
      <w:proofErr w:type="spellStart"/>
      <w:r w:rsidR="00E33E01" w:rsidRPr="005B13D6">
        <w:rPr>
          <w:rFonts w:ascii="Times New Roman" w:hAnsi="Times New Roman"/>
          <w:color w:val="000000"/>
          <w:sz w:val="28"/>
          <w:szCs w:val="28"/>
        </w:rPr>
        <w:t>фуллерендер</w:t>
      </w:r>
      <w:proofErr w:type="spellEnd"/>
      <w:r w:rsidR="00E33E01" w:rsidRPr="005B13D6">
        <w:rPr>
          <w:rFonts w:ascii="Times New Roman" w:hAnsi="Times New Roman"/>
          <w:color w:val="000000"/>
          <w:sz w:val="28"/>
          <w:szCs w:val="28"/>
        </w:rPr>
        <w:t xml:space="preserve"> </w:t>
      </w:r>
      <w:proofErr w:type="spellStart"/>
      <w:r w:rsidR="00E33E01" w:rsidRPr="005B13D6">
        <w:rPr>
          <w:rFonts w:ascii="Times New Roman" w:hAnsi="Times New Roman"/>
          <w:color w:val="000000"/>
          <w:sz w:val="28"/>
          <w:szCs w:val="28"/>
        </w:rPr>
        <w:t>өндіруге</w:t>
      </w:r>
      <w:proofErr w:type="spellEnd"/>
      <w:r w:rsidR="00E33E01" w:rsidRPr="005B13D6">
        <w:rPr>
          <w:rFonts w:ascii="Times New Roman" w:hAnsi="Times New Roman"/>
          <w:color w:val="000000"/>
          <w:sz w:val="28"/>
          <w:szCs w:val="28"/>
        </w:rPr>
        <w:t xml:space="preserve"> </w:t>
      </w:r>
      <w:proofErr w:type="spellStart"/>
      <w:r w:rsidR="00E33E01" w:rsidRPr="005B13D6">
        <w:rPr>
          <w:rFonts w:ascii="Times New Roman" w:hAnsi="Times New Roman"/>
          <w:color w:val="000000"/>
          <w:sz w:val="28"/>
          <w:szCs w:val="28"/>
        </w:rPr>
        <w:t>арналған</w:t>
      </w:r>
      <w:proofErr w:type="spellEnd"/>
      <w:r w:rsidR="00E33E01" w:rsidRPr="005B13D6">
        <w:rPr>
          <w:rFonts w:ascii="Times New Roman" w:hAnsi="Times New Roman"/>
          <w:color w:val="000000"/>
          <w:sz w:val="28"/>
          <w:szCs w:val="28"/>
        </w:rPr>
        <w:t xml:space="preserve"> 50 кВт </w:t>
      </w:r>
      <w:proofErr w:type="spellStart"/>
      <w:r w:rsidR="00E33E01" w:rsidRPr="005B13D6">
        <w:rPr>
          <w:rFonts w:ascii="Times New Roman" w:hAnsi="Times New Roman"/>
          <w:color w:val="000000"/>
          <w:sz w:val="28"/>
          <w:szCs w:val="28"/>
        </w:rPr>
        <w:t>күн</w:t>
      </w:r>
      <w:proofErr w:type="spellEnd"/>
      <w:r w:rsidR="00E33E01" w:rsidRPr="005B13D6">
        <w:rPr>
          <w:rFonts w:ascii="Times New Roman" w:hAnsi="Times New Roman"/>
          <w:color w:val="000000"/>
          <w:sz w:val="28"/>
          <w:szCs w:val="28"/>
        </w:rPr>
        <w:t xml:space="preserve"> реакторы</w:t>
      </w:r>
      <w:r w:rsidR="00744977" w:rsidRPr="00744977">
        <w:rPr>
          <w:rFonts w:ascii="Times New Roman" w:hAnsi="Times New Roman"/>
          <w:color w:val="000000"/>
          <w:sz w:val="28"/>
          <w:szCs w:val="28"/>
        </w:rPr>
        <w:t xml:space="preserve"> [83]</w:t>
      </w:r>
    </w:p>
    <w:p w:rsidR="00E33E01" w:rsidRDefault="00E33E01" w:rsidP="00E33E01">
      <w:pPr>
        <w:spacing w:after="0" w:line="240" w:lineRule="auto"/>
        <w:ind w:firstLine="709"/>
        <w:jc w:val="both"/>
        <w:rPr>
          <w:rFonts w:ascii="Times New Roman" w:hAnsi="Times New Roman"/>
          <w:sz w:val="28"/>
          <w:szCs w:val="28"/>
        </w:rPr>
      </w:pPr>
    </w:p>
    <w:p w:rsidR="00E33E01" w:rsidRDefault="00E33E01" w:rsidP="00E33E01">
      <w:pPr>
        <w:spacing w:after="0" w:line="240" w:lineRule="auto"/>
        <w:ind w:firstLine="709"/>
        <w:jc w:val="both"/>
        <w:rPr>
          <w:rFonts w:ascii="Times New Roman" w:hAnsi="Times New Roman"/>
          <w:sz w:val="28"/>
          <w:szCs w:val="28"/>
        </w:rPr>
      </w:pPr>
      <w:proofErr w:type="spellStart"/>
      <w:r w:rsidRPr="005B13D6">
        <w:rPr>
          <w:rFonts w:ascii="Times New Roman" w:hAnsi="Times New Roman"/>
          <w:sz w:val="28"/>
          <w:szCs w:val="28"/>
        </w:rPr>
        <w:t>Жоғарыда</w:t>
      </w:r>
      <w:proofErr w:type="spellEnd"/>
      <w:r w:rsidRPr="005B13D6">
        <w:rPr>
          <w:rFonts w:ascii="Times New Roman" w:hAnsi="Times New Roman"/>
          <w:sz w:val="28"/>
          <w:szCs w:val="28"/>
        </w:rPr>
        <w:t xml:space="preserve"> </w:t>
      </w:r>
      <w:proofErr w:type="spellStart"/>
      <w:r w:rsidRPr="005B13D6">
        <w:rPr>
          <w:rFonts w:ascii="Times New Roman" w:hAnsi="Times New Roman"/>
          <w:sz w:val="28"/>
          <w:szCs w:val="28"/>
        </w:rPr>
        <w:t>аталған</w:t>
      </w:r>
      <w:proofErr w:type="spellEnd"/>
      <w:r w:rsidRPr="005B13D6">
        <w:rPr>
          <w:rFonts w:ascii="Times New Roman" w:hAnsi="Times New Roman"/>
          <w:sz w:val="28"/>
          <w:szCs w:val="28"/>
        </w:rPr>
        <w:t xml:space="preserve"> </w:t>
      </w:r>
      <w:proofErr w:type="spellStart"/>
      <w:r w:rsidRPr="005B13D6">
        <w:rPr>
          <w:rFonts w:ascii="Times New Roman" w:hAnsi="Times New Roman"/>
          <w:sz w:val="28"/>
          <w:szCs w:val="28"/>
        </w:rPr>
        <w:t>әдістерден</w:t>
      </w:r>
      <w:proofErr w:type="spellEnd"/>
      <w:r w:rsidRPr="005B13D6">
        <w:rPr>
          <w:rFonts w:ascii="Times New Roman" w:hAnsi="Times New Roman"/>
          <w:sz w:val="28"/>
          <w:szCs w:val="28"/>
        </w:rPr>
        <w:t xml:space="preserve"> </w:t>
      </w:r>
      <w:proofErr w:type="spellStart"/>
      <w:r w:rsidRPr="005B13D6">
        <w:rPr>
          <w:rFonts w:ascii="Times New Roman" w:hAnsi="Times New Roman"/>
          <w:sz w:val="28"/>
          <w:szCs w:val="28"/>
        </w:rPr>
        <w:t>бөлек</w:t>
      </w:r>
      <w:proofErr w:type="spellEnd"/>
      <w:r w:rsidRPr="005B13D6">
        <w:rPr>
          <w:rFonts w:ascii="Times New Roman" w:hAnsi="Times New Roman"/>
          <w:sz w:val="28"/>
          <w:szCs w:val="28"/>
        </w:rPr>
        <w:t xml:space="preserve">, </w:t>
      </w:r>
      <w:proofErr w:type="spellStart"/>
      <w:r w:rsidRPr="005B13D6">
        <w:rPr>
          <w:rFonts w:ascii="Times New Roman" w:hAnsi="Times New Roman"/>
          <w:sz w:val="28"/>
          <w:szCs w:val="28"/>
        </w:rPr>
        <w:t>фуллерендер</w:t>
      </w:r>
      <w:r w:rsidR="008C578A">
        <w:rPr>
          <w:rFonts w:ascii="Times New Roman" w:hAnsi="Times New Roman"/>
          <w:sz w:val="28"/>
          <w:szCs w:val="28"/>
        </w:rPr>
        <w:t>ді</w:t>
      </w:r>
      <w:proofErr w:type="spellEnd"/>
      <w:r w:rsidR="008C578A">
        <w:rPr>
          <w:rFonts w:ascii="Times New Roman" w:hAnsi="Times New Roman"/>
          <w:sz w:val="28"/>
          <w:szCs w:val="28"/>
        </w:rPr>
        <w:t xml:space="preserve"> </w:t>
      </w:r>
      <w:proofErr w:type="spellStart"/>
      <w:r w:rsidR="008C578A">
        <w:rPr>
          <w:rFonts w:ascii="Times New Roman" w:hAnsi="Times New Roman"/>
          <w:sz w:val="28"/>
          <w:szCs w:val="28"/>
        </w:rPr>
        <w:t>алу</w:t>
      </w:r>
      <w:proofErr w:type="spellEnd"/>
      <w:r w:rsidR="008C578A">
        <w:rPr>
          <w:rFonts w:ascii="Times New Roman" w:hAnsi="Times New Roman"/>
          <w:sz w:val="28"/>
          <w:szCs w:val="28"/>
        </w:rPr>
        <w:t xml:space="preserve"> </w:t>
      </w:r>
      <w:proofErr w:type="spellStart"/>
      <w:r w:rsidR="008C578A">
        <w:rPr>
          <w:rFonts w:ascii="Times New Roman" w:hAnsi="Times New Roman"/>
          <w:sz w:val="28"/>
          <w:szCs w:val="28"/>
        </w:rPr>
        <w:t>үшін</w:t>
      </w:r>
      <w:proofErr w:type="spellEnd"/>
      <w:r w:rsidR="008C578A">
        <w:rPr>
          <w:rFonts w:ascii="Times New Roman" w:hAnsi="Times New Roman"/>
          <w:sz w:val="28"/>
          <w:szCs w:val="28"/>
        </w:rPr>
        <w:t xml:space="preserve"> </w:t>
      </w:r>
      <w:proofErr w:type="spellStart"/>
      <w:r w:rsidR="008C578A">
        <w:rPr>
          <w:rFonts w:ascii="Times New Roman" w:hAnsi="Times New Roman"/>
          <w:sz w:val="28"/>
          <w:szCs w:val="28"/>
        </w:rPr>
        <w:t>күн</w:t>
      </w:r>
      <w:proofErr w:type="spellEnd"/>
      <w:r w:rsidR="008C578A">
        <w:rPr>
          <w:rFonts w:ascii="Times New Roman" w:hAnsi="Times New Roman"/>
          <w:sz w:val="28"/>
          <w:szCs w:val="28"/>
        </w:rPr>
        <w:t xml:space="preserve"> </w:t>
      </w:r>
      <w:proofErr w:type="spellStart"/>
      <w:r w:rsidR="008C578A">
        <w:rPr>
          <w:rFonts w:ascii="Times New Roman" w:hAnsi="Times New Roman"/>
          <w:sz w:val="28"/>
          <w:szCs w:val="28"/>
        </w:rPr>
        <w:t>энергиясы</w:t>
      </w:r>
      <w:proofErr w:type="spellEnd"/>
      <w:r w:rsidR="008C578A">
        <w:rPr>
          <w:rFonts w:ascii="Times New Roman" w:hAnsi="Times New Roman"/>
          <w:sz w:val="28"/>
          <w:szCs w:val="28"/>
          <w:lang w:val="kk-KZ"/>
        </w:rPr>
        <w:t>,</w:t>
      </w:r>
      <w:r w:rsidRPr="005B13D6">
        <w:rPr>
          <w:rFonts w:ascii="Times New Roman" w:hAnsi="Times New Roman"/>
          <w:sz w:val="28"/>
          <w:szCs w:val="28"/>
        </w:rPr>
        <w:t xml:space="preserve"> </w:t>
      </w:r>
      <w:proofErr w:type="spellStart"/>
      <w:r w:rsidRPr="005B13D6">
        <w:rPr>
          <w:rFonts w:ascii="Times New Roman" w:hAnsi="Times New Roman"/>
          <w:sz w:val="28"/>
          <w:szCs w:val="28"/>
        </w:rPr>
        <w:t>электрондық</w:t>
      </w:r>
      <w:proofErr w:type="spellEnd"/>
      <w:r w:rsidRPr="005B13D6">
        <w:rPr>
          <w:rFonts w:ascii="Times New Roman" w:hAnsi="Times New Roman"/>
          <w:sz w:val="28"/>
          <w:szCs w:val="28"/>
        </w:rPr>
        <w:t xml:space="preserve"> </w:t>
      </w:r>
      <w:proofErr w:type="spellStart"/>
      <w:r w:rsidRPr="005B13D6">
        <w:rPr>
          <w:rFonts w:ascii="Times New Roman" w:hAnsi="Times New Roman"/>
          <w:sz w:val="28"/>
          <w:szCs w:val="28"/>
        </w:rPr>
        <w:t>сәулемен</w:t>
      </w:r>
      <w:proofErr w:type="spellEnd"/>
      <w:r w:rsidRPr="005B13D6">
        <w:rPr>
          <w:rFonts w:ascii="Times New Roman" w:hAnsi="Times New Roman"/>
          <w:sz w:val="28"/>
          <w:szCs w:val="28"/>
        </w:rPr>
        <w:t xml:space="preserve"> </w:t>
      </w:r>
      <w:proofErr w:type="spellStart"/>
      <w:r w:rsidRPr="005B13D6">
        <w:rPr>
          <w:rFonts w:ascii="Times New Roman" w:hAnsi="Times New Roman"/>
          <w:sz w:val="28"/>
          <w:szCs w:val="28"/>
        </w:rPr>
        <w:t>сә</w:t>
      </w:r>
      <w:r w:rsidR="008C578A">
        <w:rPr>
          <w:rFonts w:ascii="Times New Roman" w:hAnsi="Times New Roman"/>
          <w:sz w:val="28"/>
          <w:szCs w:val="28"/>
        </w:rPr>
        <w:t>улелендіру</w:t>
      </w:r>
      <w:proofErr w:type="spellEnd"/>
      <w:r w:rsidRPr="005B13D6">
        <w:rPr>
          <w:rFonts w:ascii="Times New Roman" w:hAnsi="Times New Roman"/>
          <w:sz w:val="28"/>
          <w:szCs w:val="28"/>
        </w:rPr>
        <w:t xml:space="preserve"> </w:t>
      </w:r>
      <w:proofErr w:type="spellStart"/>
      <w:r w:rsidRPr="005B13D6">
        <w:rPr>
          <w:rFonts w:ascii="Times New Roman" w:hAnsi="Times New Roman"/>
          <w:sz w:val="28"/>
          <w:szCs w:val="28"/>
        </w:rPr>
        <w:t>және</w:t>
      </w:r>
      <w:proofErr w:type="spellEnd"/>
      <w:r w:rsidRPr="005B13D6">
        <w:rPr>
          <w:rFonts w:ascii="Times New Roman" w:hAnsi="Times New Roman"/>
          <w:sz w:val="28"/>
          <w:szCs w:val="28"/>
        </w:rPr>
        <w:t xml:space="preserve"> </w:t>
      </w:r>
      <w:proofErr w:type="spellStart"/>
      <w:r w:rsidRPr="005B13D6">
        <w:rPr>
          <w:rFonts w:ascii="Times New Roman" w:hAnsi="Times New Roman"/>
          <w:sz w:val="28"/>
          <w:szCs w:val="28"/>
        </w:rPr>
        <w:t>химиялық</w:t>
      </w:r>
      <w:proofErr w:type="spellEnd"/>
      <w:r w:rsidRPr="005B13D6">
        <w:rPr>
          <w:rFonts w:ascii="Times New Roman" w:hAnsi="Times New Roman"/>
          <w:sz w:val="28"/>
          <w:szCs w:val="28"/>
        </w:rPr>
        <w:t xml:space="preserve"> </w:t>
      </w:r>
      <w:proofErr w:type="spellStart"/>
      <w:r w:rsidRPr="005B13D6">
        <w:rPr>
          <w:rFonts w:ascii="Times New Roman" w:hAnsi="Times New Roman"/>
          <w:sz w:val="28"/>
          <w:szCs w:val="28"/>
        </w:rPr>
        <w:t>әдістер</w:t>
      </w:r>
      <w:proofErr w:type="spellEnd"/>
      <w:r w:rsidRPr="005B13D6">
        <w:rPr>
          <w:rFonts w:ascii="Times New Roman" w:hAnsi="Times New Roman"/>
          <w:sz w:val="28"/>
          <w:szCs w:val="28"/>
        </w:rPr>
        <w:t xml:space="preserve"> </w:t>
      </w:r>
      <w:proofErr w:type="spellStart"/>
      <w:r w:rsidRPr="005B13D6">
        <w:rPr>
          <w:rFonts w:ascii="Times New Roman" w:hAnsi="Times New Roman"/>
          <w:sz w:val="28"/>
          <w:szCs w:val="28"/>
        </w:rPr>
        <w:t>қолданылуы</w:t>
      </w:r>
      <w:proofErr w:type="spellEnd"/>
      <w:r w:rsidRPr="005B13D6">
        <w:rPr>
          <w:rFonts w:ascii="Times New Roman" w:hAnsi="Times New Roman"/>
          <w:sz w:val="28"/>
          <w:szCs w:val="28"/>
        </w:rPr>
        <w:t xml:space="preserve"> </w:t>
      </w:r>
      <w:proofErr w:type="spellStart"/>
      <w:r w:rsidRPr="005B13D6">
        <w:rPr>
          <w:rFonts w:ascii="Times New Roman" w:hAnsi="Times New Roman"/>
          <w:sz w:val="28"/>
          <w:szCs w:val="28"/>
        </w:rPr>
        <w:t>мүмкін</w:t>
      </w:r>
      <w:proofErr w:type="spellEnd"/>
      <w:r w:rsidR="008776C8" w:rsidRPr="008776C8">
        <w:rPr>
          <w:rFonts w:ascii="Times New Roman" w:hAnsi="Times New Roman"/>
          <w:sz w:val="28"/>
          <w:szCs w:val="28"/>
        </w:rPr>
        <w:t xml:space="preserve"> [84-86]</w:t>
      </w:r>
      <w:r w:rsidRPr="005B13D6">
        <w:rPr>
          <w:rFonts w:ascii="Times New Roman" w:hAnsi="Times New Roman"/>
          <w:sz w:val="28"/>
          <w:szCs w:val="28"/>
        </w:rPr>
        <w:t>.</w:t>
      </w:r>
    </w:p>
    <w:p w:rsidR="00E33E01" w:rsidRDefault="00E33E01" w:rsidP="00E33E01">
      <w:pPr>
        <w:spacing w:after="0" w:line="240" w:lineRule="auto"/>
        <w:ind w:firstLine="709"/>
        <w:jc w:val="both"/>
        <w:rPr>
          <w:rFonts w:ascii="Times New Roman" w:hAnsi="Times New Roman"/>
          <w:sz w:val="28"/>
          <w:szCs w:val="28"/>
        </w:rPr>
      </w:pPr>
    </w:p>
    <w:p w:rsidR="00E33E01" w:rsidRDefault="00E33E01" w:rsidP="00E33E01">
      <w:pPr>
        <w:spacing w:after="0" w:line="240" w:lineRule="auto"/>
        <w:ind w:firstLine="709"/>
        <w:rPr>
          <w:rFonts w:ascii="Times New Roman" w:hAnsi="Times New Roman"/>
          <w:b/>
          <w:sz w:val="28"/>
          <w:szCs w:val="28"/>
          <w:lang w:val="kk-KZ"/>
        </w:rPr>
      </w:pPr>
      <w:r>
        <w:rPr>
          <w:rFonts w:ascii="Times New Roman" w:hAnsi="Times New Roman"/>
          <w:b/>
          <w:sz w:val="28"/>
          <w:szCs w:val="28"/>
          <w:lang w:val="kk-KZ"/>
        </w:rPr>
        <w:t>1.4. Фуллерендердің көміртек плазмасында қалыптасу механизмі</w:t>
      </w:r>
    </w:p>
    <w:p w:rsidR="00E33E01" w:rsidRDefault="00E33E01" w:rsidP="00E33E01">
      <w:pPr>
        <w:spacing w:after="0" w:line="240" w:lineRule="auto"/>
        <w:ind w:firstLine="709"/>
        <w:jc w:val="both"/>
        <w:rPr>
          <w:rFonts w:ascii="Times New Roman" w:hAnsi="Times New Roman"/>
          <w:sz w:val="28"/>
          <w:szCs w:val="28"/>
          <w:lang w:val="kk-KZ"/>
        </w:rPr>
      </w:pPr>
      <w:r w:rsidRPr="001968B1">
        <w:rPr>
          <w:rFonts w:ascii="Times New Roman" w:hAnsi="Times New Roman"/>
          <w:sz w:val="28"/>
          <w:szCs w:val="28"/>
          <w:lang w:val="kk-KZ"/>
        </w:rPr>
        <w:t>Көміртектің ерекше аллотроптық түрлерінің бірі болып табылатын фуллерендер доғалық разряд плазмасында түзілетін күрделі плазмохимиялық және термодинамикалық процестер нәтижесінде қалыптасады. Олардың пайда болу механизмі қазіргі кезде толық зерттеліп бітпегенімен, көптеген эксперименттік және теориялық жұмыстар плазмалық ортадағы негізгі сатыларды сипаттауға мүмкіндік берді.</w:t>
      </w:r>
      <w:r>
        <w:rPr>
          <w:rFonts w:ascii="Times New Roman" w:hAnsi="Times New Roman"/>
          <w:sz w:val="28"/>
          <w:szCs w:val="28"/>
          <w:lang w:val="kk-KZ"/>
        </w:rPr>
        <w:t xml:space="preserve"> </w:t>
      </w:r>
    </w:p>
    <w:p w:rsidR="00E33E01" w:rsidRPr="0028250D" w:rsidRDefault="00E33E01" w:rsidP="00E33E01">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Жалпы</w:t>
      </w:r>
      <w:r w:rsidRPr="0020283C">
        <w:rPr>
          <w:rFonts w:ascii="Times New Roman" w:hAnsi="Times New Roman"/>
          <w:sz w:val="28"/>
          <w:szCs w:val="28"/>
          <w:lang w:val="kk-KZ"/>
        </w:rPr>
        <w:t xml:space="preserve"> </w:t>
      </w:r>
      <w:r>
        <w:rPr>
          <w:rFonts w:ascii="Times New Roman" w:hAnsi="Times New Roman"/>
          <w:sz w:val="28"/>
          <w:szCs w:val="28"/>
          <w:lang w:val="kk-KZ"/>
        </w:rPr>
        <w:t xml:space="preserve">алғанда, </w:t>
      </w:r>
      <w:r w:rsidRPr="0028250D">
        <w:rPr>
          <w:rFonts w:ascii="Times New Roman" w:hAnsi="Times New Roman"/>
          <w:sz w:val="28"/>
          <w:szCs w:val="28"/>
          <w:lang w:val="kk-KZ"/>
        </w:rPr>
        <w:t>фуллерендердің плазмада түзілу механизмі бірнеше кезеңнен тұрады</w:t>
      </w:r>
      <w:r w:rsidR="00020182" w:rsidRPr="00020182">
        <w:rPr>
          <w:rFonts w:ascii="Times New Roman" w:hAnsi="Times New Roman"/>
          <w:sz w:val="28"/>
          <w:szCs w:val="28"/>
          <w:lang w:val="kk-KZ"/>
        </w:rPr>
        <w:t xml:space="preserve"> [8</w:t>
      </w:r>
      <w:r w:rsidR="00020182" w:rsidRPr="007561DE">
        <w:rPr>
          <w:rFonts w:ascii="Times New Roman" w:hAnsi="Times New Roman"/>
          <w:sz w:val="28"/>
          <w:szCs w:val="28"/>
          <w:lang w:val="kk-KZ"/>
        </w:rPr>
        <w:t>7</w:t>
      </w:r>
      <w:r w:rsidR="007561DE" w:rsidRPr="007561DE">
        <w:rPr>
          <w:rFonts w:ascii="Times New Roman" w:hAnsi="Times New Roman"/>
          <w:sz w:val="28"/>
          <w:szCs w:val="28"/>
          <w:lang w:val="kk-KZ"/>
        </w:rPr>
        <w:t>, 88</w:t>
      </w:r>
      <w:r w:rsidR="00020182" w:rsidRPr="00020182">
        <w:rPr>
          <w:rFonts w:ascii="Times New Roman" w:hAnsi="Times New Roman"/>
          <w:sz w:val="28"/>
          <w:szCs w:val="28"/>
          <w:lang w:val="kk-KZ"/>
        </w:rPr>
        <w:t>]</w:t>
      </w:r>
      <w:r w:rsidRPr="0028250D">
        <w:rPr>
          <w:rFonts w:ascii="Times New Roman" w:hAnsi="Times New Roman"/>
          <w:sz w:val="28"/>
          <w:szCs w:val="28"/>
          <w:lang w:val="kk-KZ"/>
        </w:rPr>
        <w:t>:</w:t>
      </w:r>
    </w:p>
    <w:p w:rsidR="00E33E01" w:rsidRPr="0028250D" w:rsidRDefault="00E33E01" w:rsidP="00E33E01">
      <w:pPr>
        <w:pStyle w:val="a4"/>
        <w:numPr>
          <w:ilvl w:val="0"/>
          <w:numId w:val="12"/>
        </w:numPr>
        <w:tabs>
          <w:tab w:val="left" w:pos="1134"/>
        </w:tabs>
        <w:spacing w:after="0" w:line="240" w:lineRule="auto"/>
        <w:ind w:left="0" w:firstLine="709"/>
        <w:jc w:val="both"/>
        <w:rPr>
          <w:rFonts w:ascii="Times New Roman" w:hAnsi="Times New Roman"/>
          <w:bCs/>
          <w:i/>
          <w:sz w:val="28"/>
          <w:szCs w:val="28"/>
          <w:lang w:val="kk-KZ"/>
        </w:rPr>
      </w:pPr>
      <w:r w:rsidRPr="0028250D">
        <w:rPr>
          <w:rFonts w:ascii="Times New Roman" w:hAnsi="Times New Roman"/>
          <w:bCs/>
          <w:i/>
          <w:sz w:val="28"/>
          <w:szCs w:val="28"/>
          <w:lang w:val="kk-KZ"/>
        </w:rPr>
        <w:t xml:space="preserve">Көміртектің булануы және бастапқы кластерлердің түзілуі. </w:t>
      </w:r>
      <w:r w:rsidRPr="0028250D">
        <w:rPr>
          <w:rFonts w:ascii="Times New Roman" w:hAnsi="Times New Roman"/>
          <w:sz w:val="28"/>
          <w:szCs w:val="28"/>
          <w:lang w:val="kk-KZ"/>
        </w:rPr>
        <w:t>Доғалық разряд кезінде анод материалы қарқынды буланып, плазма аймағында көміртектің атомдары мен қарапайым молекулалары (С, С</w:t>
      </w:r>
      <w:r w:rsidRPr="0028250D">
        <w:rPr>
          <w:rFonts w:ascii="Times New Roman" w:hAnsi="Times New Roman"/>
          <w:sz w:val="28"/>
          <w:szCs w:val="28"/>
          <w:vertAlign w:val="subscript"/>
          <w:lang w:val="kk-KZ"/>
        </w:rPr>
        <w:t>2</w:t>
      </w:r>
      <w:r w:rsidRPr="0028250D">
        <w:rPr>
          <w:rFonts w:ascii="Times New Roman" w:hAnsi="Times New Roman"/>
          <w:sz w:val="28"/>
          <w:szCs w:val="28"/>
          <w:lang w:val="kk-KZ"/>
        </w:rPr>
        <w:t>, С</w:t>
      </w:r>
      <w:r w:rsidRPr="0028250D">
        <w:rPr>
          <w:rFonts w:ascii="Times New Roman" w:hAnsi="Times New Roman"/>
          <w:sz w:val="28"/>
          <w:szCs w:val="28"/>
          <w:vertAlign w:val="subscript"/>
          <w:lang w:val="kk-KZ"/>
        </w:rPr>
        <w:t>3</w:t>
      </w:r>
      <w:r w:rsidRPr="0028250D">
        <w:rPr>
          <w:rFonts w:ascii="Times New Roman" w:hAnsi="Times New Roman"/>
          <w:sz w:val="28"/>
          <w:szCs w:val="28"/>
          <w:lang w:val="kk-KZ"/>
        </w:rPr>
        <w:t>) пайда болады. Бұл бөлшектер жоғары температурада (3000-5000 К аралығында) қозған күйде болады және соқтығысу нәтижесінде алғашқы көміртек кластерлерін (С</w:t>
      </w:r>
      <w:r w:rsidRPr="00E3738E">
        <w:rPr>
          <w:rFonts w:ascii="Times New Roman" w:hAnsi="Times New Roman"/>
          <w:i/>
          <w:sz w:val="28"/>
          <w:szCs w:val="28"/>
          <w:vertAlign w:val="subscript"/>
          <w:lang w:val="kk-KZ"/>
        </w:rPr>
        <w:t>n</w:t>
      </w:r>
      <w:r w:rsidRPr="0028250D">
        <w:rPr>
          <w:rFonts w:ascii="Times New Roman" w:hAnsi="Times New Roman"/>
          <w:sz w:val="28"/>
          <w:szCs w:val="28"/>
          <w:lang w:val="kk-KZ"/>
        </w:rPr>
        <w:t xml:space="preserve">, </w:t>
      </w:r>
      <w:r w:rsidRPr="00E3738E">
        <w:rPr>
          <w:rFonts w:ascii="Times New Roman" w:hAnsi="Times New Roman"/>
          <w:i/>
          <w:sz w:val="28"/>
          <w:szCs w:val="28"/>
          <w:lang w:val="kk-KZ"/>
        </w:rPr>
        <w:t>n</w:t>
      </w:r>
      <w:r w:rsidRPr="0028250D">
        <w:rPr>
          <w:rFonts w:ascii="Times New Roman" w:hAnsi="Times New Roman"/>
          <w:sz w:val="28"/>
          <w:szCs w:val="28"/>
          <w:lang w:val="kk-KZ"/>
        </w:rPr>
        <w:t xml:space="preserve"> = 10-30) түзе бастайды.</w:t>
      </w:r>
    </w:p>
    <w:p w:rsidR="00E33E01" w:rsidRPr="0028250D" w:rsidRDefault="00E33E01" w:rsidP="00E33E01">
      <w:pPr>
        <w:pStyle w:val="a4"/>
        <w:numPr>
          <w:ilvl w:val="0"/>
          <w:numId w:val="12"/>
        </w:numPr>
        <w:tabs>
          <w:tab w:val="left" w:pos="1134"/>
        </w:tabs>
        <w:spacing w:after="0" w:line="240" w:lineRule="auto"/>
        <w:ind w:left="0" w:firstLine="709"/>
        <w:jc w:val="both"/>
        <w:rPr>
          <w:rFonts w:ascii="Times New Roman" w:hAnsi="Times New Roman"/>
          <w:bCs/>
          <w:i/>
          <w:sz w:val="28"/>
          <w:szCs w:val="28"/>
          <w:lang w:val="kk-KZ"/>
        </w:rPr>
      </w:pPr>
      <w:r w:rsidRPr="0028250D">
        <w:rPr>
          <w:rFonts w:ascii="Times New Roman" w:hAnsi="Times New Roman"/>
          <w:bCs/>
          <w:i/>
          <w:sz w:val="28"/>
          <w:szCs w:val="28"/>
          <w:lang w:val="kk-KZ"/>
        </w:rPr>
        <w:t xml:space="preserve">Кластерлердің өсуі және құрылымдық тұрақтануы. </w:t>
      </w:r>
      <w:r w:rsidRPr="0028250D">
        <w:rPr>
          <w:rFonts w:ascii="Times New Roman" w:hAnsi="Times New Roman"/>
          <w:sz w:val="28"/>
          <w:szCs w:val="28"/>
          <w:lang w:val="kk-KZ"/>
        </w:rPr>
        <w:t>Алғашқы кластерлердің бірігуі плазмада күрделі процестер арқылы жүзеге асады. Жеке атомдар мен радикалдар кластерлерге қосылып, олардың көлемін ұлғайтады. Осы кезде фуллерен түзілуінің негізгі шарты – көміртектің sp</w:t>
      </w:r>
      <w:r w:rsidRPr="0028250D">
        <w:rPr>
          <w:rFonts w:ascii="Times New Roman" w:hAnsi="Times New Roman"/>
          <w:sz w:val="28"/>
          <w:szCs w:val="28"/>
          <w:vertAlign w:val="superscript"/>
          <w:lang w:val="kk-KZ"/>
        </w:rPr>
        <w:t>2</w:t>
      </w:r>
      <w:r w:rsidRPr="0028250D">
        <w:rPr>
          <w:rFonts w:ascii="Times New Roman" w:hAnsi="Times New Roman"/>
          <w:sz w:val="28"/>
          <w:szCs w:val="28"/>
          <w:lang w:val="kk-KZ"/>
        </w:rPr>
        <w:t xml:space="preserve">-гибридтелген торын құруға бейімділігі. Түзілген кластерлер энергетикалық тұрғыдан ең </w:t>
      </w:r>
      <w:r w:rsidRPr="0028250D">
        <w:rPr>
          <w:rFonts w:ascii="Times New Roman" w:hAnsi="Times New Roman"/>
          <w:sz w:val="28"/>
          <w:szCs w:val="28"/>
          <w:lang w:val="kk-KZ"/>
        </w:rPr>
        <w:lastRenderedPageBreak/>
        <w:t>тұрақты құрылымға – сфера тәрізді қуысты торға (C</w:t>
      </w:r>
      <w:r w:rsidRPr="0028250D">
        <w:rPr>
          <w:rFonts w:ascii="Times New Roman" w:hAnsi="Times New Roman"/>
          <w:sz w:val="28"/>
          <w:szCs w:val="28"/>
          <w:vertAlign w:val="subscript"/>
          <w:lang w:val="kk-KZ"/>
        </w:rPr>
        <w:t>60</w:t>
      </w:r>
      <w:r w:rsidRPr="0028250D">
        <w:rPr>
          <w:rFonts w:ascii="Times New Roman" w:hAnsi="Times New Roman"/>
          <w:sz w:val="28"/>
          <w:szCs w:val="28"/>
          <w:lang w:val="kk-KZ"/>
        </w:rPr>
        <w:t>, C</w:t>
      </w:r>
      <w:r w:rsidRPr="0028250D">
        <w:rPr>
          <w:rFonts w:ascii="Times New Roman" w:hAnsi="Times New Roman"/>
          <w:sz w:val="28"/>
          <w:szCs w:val="28"/>
          <w:vertAlign w:val="subscript"/>
          <w:lang w:val="kk-KZ"/>
        </w:rPr>
        <w:t>70</w:t>
      </w:r>
      <w:r w:rsidRPr="0028250D">
        <w:rPr>
          <w:rFonts w:ascii="Times New Roman" w:hAnsi="Times New Roman"/>
          <w:sz w:val="28"/>
          <w:szCs w:val="28"/>
          <w:lang w:val="kk-KZ"/>
        </w:rPr>
        <w:t xml:space="preserve"> және т.б.) айналады. Бұл процесс «кластерлердің қайта құрылуы» немесе «қорытылып қайта жабылуы» механизмі арқылы түсіндіріледі.</w:t>
      </w:r>
    </w:p>
    <w:p w:rsidR="00E33E01" w:rsidRPr="0028250D" w:rsidRDefault="00E33E01" w:rsidP="00E33E01">
      <w:pPr>
        <w:pStyle w:val="a4"/>
        <w:numPr>
          <w:ilvl w:val="0"/>
          <w:numId w:val="12"/>
        </w:numPr>
        <w:tabs>
          <w:tab w:val="left" w:pos="1134"/>
        </w:tabs>
        <w:spacing w:after="0" w:line="240" w:lineRule="auto"/>
        <w:ind w:left="0" w:firstLine="709"/>
        <w:jc w:val="both"/>
        <w:rPr>
          <w:rFonts w:ascii="Times New Roman" w:hAnsi="Times New Roman"/>
          <w:bCs/>
          <w:i/>
          <w:sz w:val="28"/>
          <w:szCs w:val="28"/>
          <w:lang w:val="kk-KZ"/>
        </w:rPr>
      </w:pPr>
      <w:r w:rsidRPr="0028250D">
        <w:rPr>
          <w:rFonts w:ascii="Times New Roman" w:hAnsi="Times New Roman"/>
          <w:bCs/>
          <w:i/>
          <w:sz w:val="28"/>
          <w:szCs w:val="28"/>
          <w:lang w:val="kk-KZ"/>
        </w:rPr>
        <w:t xml:space="preserve">Термодинамикалық факторлар. </w:t>
      </w:r>
      <w:r w:rsidRPr="0028250D">
        <w:rPr>
          <w:rFonts w:ascii="Times New Roman" w:hAnsi="Times New Roman"/>
          <w:sz w:val="28"/>
          <w:szCs w:val="28"/>
          <w:lang w:val="kk-KZ"/>
        </w:rPr>
        <w:t xml:space="preserve">Фуллерендердің тұрақтылығы Гиббс энергиясының минимумымен анықталады. </w:t>
      </w:r>
      <w:r w:rsidRPr="00D04D1D">
        <w:rPr>
          <w:rFonts w:ascii="Times New Roman" w:hAnsi="Times New Roman"/>
          <w:sz w:val="28"/>
          <w:szCs w:val="28"/>
          <w:lang w:val="kk-KZ"/>
        </w:rPr>
        <w:t xml:space="preserve">Көміртек кластерлері ішіндегі ең симметриялы және энергия тұрғысынан тиімді формалар – икосаэдрлік симметриялы қуысты құрылымдар болып табылады. Мысалы, </w:t>
      </w:r>
      <w:r w:rsidRPr="0028250D">
        <w:rPr>
          <w:rFonts w:ascii="Times New Roman" w:hAnsi="Times New Roman"/>
          <w:sz w:val="28"/>
          <w:szCs w:val="28"/>
          <w:lang w:val="kk-KZ"/>
        </w:rPr>
        <w:t>C</w:t>
      </w:r>
      <w:r w:rsidRPr="0028250D">
        <w:rPr>
          <w:rFonts w:ascii="Times New Roman" w:hAnsi="Times New Roman"/>
          <w:sz w:val="28"/>
          <w:szCs w:val="28"/>
          <w:vertAlign w:val="subscript"/>
          <w:lang w:val="kk-KZ"/>
        </w:rPr>
        <w:t xml:space="preserve">60 </w:t>
      </w:r>
      <w:r w:rsidRPr="00D04D1D">
        <w:rPr>
          <w:rFonts w:ascii="Times New Roman" w:hAnsi="Times New Roman"/>
          <w:sz w:val="28"/>
          <w:szCs w:val="28"/>
          <w:lang w:val="kk-KZ"/>
        </w:rPr>
        <w:t>молекуласы «футбол добы» тәрізді құрылым құрып, плазмалық ортада ең кең таралған фуллерен болып саналады.</w:t>
      </w:r>
    </w:p>
    <w:p w:rsidR="00E33E01" w:rsidRDefault="00E33E01" w:rsidP="00E33E01">
      <w:pPr>
        <w:pStyle w:val="a4"/>
        <w:numPr>
          <w:ilvl w:val="0"/>
          <w:numId w:val="12"/>
        </w:numPr>
        <w:tabs>
          <w:tab w:val="left" w:pos="1134"/>
        </w:tabs>
        <w:spacing w:after="0" w:line="240" w:lineRule="auto"/>
        <w:ind w:left="0" w:firstLine="709"/>
        <w:jc w:val="both"/>
        <w:rPr>
          <w:rFonts w:ascii="Times New Roman" w:hAnsi="Times New Roman"/>
          <w:sz w:val="28"/>
          <w:szCs w:val="28"/>
          <w:lang w:val="kk-KZ"/>
        </w:rPr>
      </w:pPr>
      <w:proofErr w:type="spellStart"/>
      <w:r w:rsidRPr="00203513">
        <w:rPr>
          <w:rFonts w:ascii="Times New Roman" w:hAnsi="Times New Roman"/>
          <w:bCs/>
          <w:i/>
          <w:sz w:val="28"/>
          <w:szCs w:val="28"/>
        </w:rPr>
        <w:t>Кинетикалық</w:t>
      </w:r>
      <w:proofErr w:type="spellEnd"/>
      <w:r w:rsidRPr="00203513">
        <w:rPr>
          <w:rFonts w:ascii="Times New Roman" w:hAnsi="Times New Roman"/>
          <w:bCs/>
          <w:i/>
          <w:sz w:val="28"/>
          <w:szCs w:val="28"/>
        </w:rPr>
        <w:t xml:space="preserve"> </w:t>
      </w:r>
      <w:proofErr w:type="spellStart"/>
      <w:r w:rsidRPr="00203513">
        <w:rPr>
          <w:rFonts w:ascii="Times New Roman" w:hAnsi="Times New Roman"/>
          <w:bCs/>
          <w:i/>
          <w:sz w:val="28"/>
          <w:szCs w:val="28"/>
        </w:rPr>
        <w:t>шектеулер</w:t>
      </w:r>
      <w:proofErr w:type="spellEnd"/>
      <w:r w:rsidRPr="00203513">
        <w:rPr>
          <w:rFonts w:ascii="Times New Roman" w:hAnsi="Times New Roman"/>
          <w:bCs/>
          <w:i/>
          <w:sz w:val="28"/>
          <w:szCs w:val="28"/>
        </w:rPr>
        <w:t xml:space="preserve"> мен </w:t>
      </w:r>
      <w:proofErr w:type="spellStart"/>
      <w:r w:rsidRPr="00203513">
        <w:rPr>
          <w:rFonts w:ascii="Times New Roman" w:hAnsi="Times New Roman"/>
          <w:bCs/>
          <w:i/>
          <w:sz w:val="28"/>
          <w:szCs w:val="28"/>
        </w:rPr>
        <w:t>бәсекелес</w:t>
      </w:r>
      <w:proofErr w:type="spellEnd"/>
      <w:r w:rsidRPr="00203513">
        <w:rPr>
          <w:rFonts w:ascii="Times New Roman" w:hAnsi="Times New Roman"/>
          <w:bCs/>
          <w:i/>
          <w:sz w:val="28"/>
          <w:szCs w:val="28"/>
        </w:rPr>
        <w:t xml:space="preserve"> </w:t>
      </w:r>
      <w:proofErr w:type="spellStart"/>
      <w:r w:rsidRPr="00203513">
        <w:rPr>
          <w:rFonts w:ascii="Times New Roman" w:hAnsi="Times New Roman"/>
          <w:bCs/>
          <w:i/>
          <w:sz w:val="28"/>
          <w:szCs w:val="28"/>
        </w:rPr>
        <w:t>процестер</w:t>
      </w:r>
      <w:proofErr w:type="spellEnd"/>
      <w:r w:rsidRPr="00203513">
        <w:rPr>
          <w:rFonts w:ascii="Times New Roman" w:hAnsi="Times New Roman"/>
          <w:bCs/>
          <w:i/>
          <w:sz w:val="28"/>
          <w:szCs w:val="28"/>
          <w:lang w:val="kk-KZ"/>
        </w:rPr>
        <w:t xml:space="preserve">. </w:t>
      </w:r>
      <w:r w:rsidRPr="00203513">
        <w:rPr>
          <w:rFonts w:ascii="Times New Roman" w:hAnsi="Times New Roman"/>
          <w:sz w:val="28"/>
          <w:szCs w:val="28"/>
          <w:lang w:val="kk-KZ"/>
        </w:rPr>
        <w:t>Фуллерен түзілуі тек термодинамикалық факторларға ғана емес, сонымен қатар плазманың кинетикалық шарттарына да тәуелді. Жоғары температура мен қысым жағдайында көміртек кластерлері графит тәрізді қабаттарға немесе аморфты күйге де айнала алады. Сондықтан фуллерендердің түзілу тиімділігі плазманың салқындау жылдамдығына, газдың қысымына және доғалық разряд параметрлеріне байланысты.</w:t>
      </w:r>
      <w:r>
        <w:rPr>
          <w:rFonts w:ascii="Times New Roman" w:hAnsi="Times New Roman"/>
          <w:sz w:val="28"/>
          <w:szCs w:val="28"/>
          <w:lang w:val="kk-KZ"/>
        </w:rPr>
        <w:t xml:space="preserve"> </w:t>
      </w:r>
      <w:r w:rsidRPr="00203513">
        <w:rPr>
          <w:rFonts w:ascii="Times New Roman" w:hAnsi="Times New Roman"/>
          <w:sz w:val="28"/>
          <w:szCs w:val="28"/>
          <w:lang w:val="kk-KZ"/>
        </w:rPr>
        <w:t>Бұл процестің ерекшелігі – плазмадағы көміртек бөлшектерінің динамикасы мен энергия алмасу процестерінің синергиялық әсері нәтижесінде тұрақты молекулалардың түзілуінде жатыр</w:t>
      </w:r>
      <w:r w:rsidR="007561DE" w:rsidRPr="007561DE">
        <w:rPr>
          <w:rFonts w:ascii="Times New Roman" w:hAnsi="Times New Roman"/>
          <w:sz w:val="28"/>
          <w:szCs w:val="28"/>
          <w:lang w:val="kk-KZ"/>
        </w:rPr>
        <w:t xml:space="preserve"> [8</w:t>
      </w:r>
      <w:r w:rsidR="007561DE" w:rsidRPr="00FD2F92">
        <w:rPr>
          <w:rFonts w:ascii="Times New Roman" w:hAnsi="Times New Roman"/>
          <w:sz w:val="28"/>
          <w:szCs w:val="28"/>
          <w:lang w:val="kk-KZ"/>
        </w:rPr>
        <w:t>8</w:t>
      </w:r>
      <w:r w:rsidR="007561DE" w:rsidRPr="007561DE">
        <w:rPr>
          <w:rFonts w:ascii="Times New Roman" w:hAnsi="Times New Roman"/>
          <w:sz w:val="28"/>
          <w:szCs w:val="28"/>
          <w:lang w:val="kk-KZ"/>
        </w:rPr>
        <w:t>]</w:t>
      </w:r>
      <w:r w:rsidRPr="00203513">
        <w:rPr>
          <w:rFonts w:ascii="Times New Roman" w:hAnsi="Times New Roman"/>
          <w:sz w:val="28"/>
          <w:szCs w:val="28"/>
          <w:lang w:val="kk-KZ"/>
        </w:rPr>
        <w:t xml:space="preserve">. </w:t>
      </w:r>
    </w:p>
    <w:p w:rsidR="00E33E01" w:rsidRPr="00517508" w:rsidRDefault="00E33E01" w:rsidP="00E33E01">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Көптеген зерттеушілер С</w:t>
      </w:r>
      <w:r w:rsidRPr="00BB5BD8">
        <w:rPr>
          <w:rFonts w:ascii="Times New Roman" w:hAnsi="Times New Roman"/>
          <w:sz w:val="28"/>
          <w:szCs w:val="28"/>
          <w:vertAlign w:val="subscript"/>
          <w:lang w:val="kk-KZ"/>
        </w:rPr>
        <w:t>60</w:t>
      </w:r>
      <w:r w:rsidRPr="00D005A0">
        <w:rPr>
          <w:rFonts w:ascii="Times New Roman" w:hAnsi="Times New Roman"/>
          <w:sz w:val="28"/>
          <w:szCs w:val="28"/>
          <w:lang w:val="kk-KZ"/>
        </w:rPr>
        <w:t xml:space="preserve"> фуллеренінің және басқа кластерлердің кішігірім көміртек кластерлерінен әртүрлі заряд мәндерінде түзілуін компьютерлік модельдеулер жүргіз</w:t>
      </w:r>
      <w:r>
        <w:rPr>
          <w:rFonts w:ascii="Times New Roman" w:hAnsi="Times New Roman"/>
          <w:sz w:val="28"/>
          <w:szCs w:val="28"/>
          <w:lang w:val="kk-KZ"/>
        </w:rPr>
        <w:t>ген</w:t>
      </w:r>
      <w:r w:rsidRPr="00D005A0">
        <w:rPr>
          <w:rFonts w:ascii="Times New Roman" w:hAnsi="Times New Roman"/>
          <w:sz w:val="28"/>
          <w:szCs w:val="28"/>
          <w:lang w:val="kk-KZ"/>
        </w:rPr>
        <w:t xml:space="preserve">. </w:t>
      </w:r>
      <w:r w:rsidRPr="004856D6">
        <w:rPr>
          <w:rFonts w:ascii="Times New Roman" w:hAnsi="Times New Roman"/>
          <w:sz w:val="28"/>
          <w:szCs w:val="28"/>
          <w:lang w:val="kk-KZ"/>
        </w:rPr>
        <w:t xml:space="preserve">Krestinin мен Moravsky </w:t>
      </w:r>
      <w:r w:rsidR="00ED1C85" w:rsidRPr="004856D6">
        <w:rPr>
          <w:rFonts w:ascii="Times New Roman" w:hAnsi="Times New Roman"/>
          <w:sz w:val="28"/>
          <w:szCs w:val="28"/>
          <w:lang w:val="kk-KZ"/>
        </w:rPr>
        <w:t>фуллерен түзілуінің реакциялық</w:t>
      </w:r>
      <w:r w:rsidR="00ED1C85">
        <w:rPr>
          <w:rFonts w:ascii="Times New Roman" w:hAnsi="Times New Roman"/>
          <w:sz w:val="28"/>
          <w:szCs w:val="28"/>
          <w:lang w:val="kk-KZ"/>
        </w:rPr>
        <w:t xml:space="preserve"> моделін</w:t>
      </w:r>
      <w:r w:rsidRPr="004856D6">
        <w:rPr>
          <w:rFonts w:ascii="Times New Roman" w:hAnsi="Times New Roman"/>
          <w:sz w:val="28"/>
          <w:szCs w:val="28"/>
          <w:lang w:val="kk-KZ"/>
        </w:rPr>
        <w:t xml:space="preserve"> доғалық процесс үшін қолданып, доға ағынындағы жуықтауларды ескере отырып, фуллерендер түзілуінің тәжірибелік мәндерімен жақсы сәйкестікке қол жеткізді</w:t>
      </w:r>
      <w:r w:rsidR="00937FEF" w:rsidRPr="00937FEF">
        <w:rPr>
          <w:rFonts w:ascii="Times New Roman" w:hAnsi="Times New Roman"/>
          <w:sz w:val="28"/>
          <w:szCs w:val="28"/>
          <w:lang w:val="kk-KZ"/>
        </w:rPr>
        <w:t xml:space="preserve"> [89]</w:t>
      </w:r>
      <w:r w:rsidRPr="004856D6">
        <w:rPr>
          <w:rFonts w:ascii="Times New Roman" w:hAnsi="Times New Roman"/>
          <w:sz w:val="28"/>
          <w:szCs w:val="28"/>
          <w:lang w:val="kk-KZ"/>
        </w:rPr>
        <w:t xml:space="preserve">. </w:t>
      </w:r>
      <w:r w:rsidRPr="00517508">
        <w:rPr>
          <w:rFonts w:ascii="Times New Roman" w:hAnsi="Times New Roman"/>
          <w:sz w:val="28"/>
          <w:szCs w:val="28"/>
          <w:lang w:val="kk-KZ"/>
        </w:rPr>
        <w:t>Олар доға тәжірибелерінде байқалатын C</w:t>
      </w:r>
      <w:r w:rsidRPr="00867D85">
        <w:rPr>
          <w:rFonts w:ascii="Times New Roman" w:hAnsi="Times New Roman"/>
          <w:sz w:val="28"/>
          <w:szCs w:val="28"/>
          <w:vertAlign w:val="subscript"/>
          <w:lang w:val="kk-KZ"/>
        </w:rPr>
        <w:t>60</w:t>
      </w:r>
      <w:r w:rsidRPr="00517508">
        <w:rPr>
          <w:rFonts w:ascii="Times New Roman" w:hAnsi="Times New Roman"/>
          <w:sz w:val="28"/>
          <w:szCs w:val="28"/>
          <w:lang w:val="kk-KZ"/>
        </w:rPr>
        <w:t xml:space="preserve"> пен C</w:t>
      </w:r>
      <w:r w:rsidRPr="00867D85">
        <w:rPr>
          <w:rFonts w:ascii="Times New Roman" w:hAnsi="Times New Roman"/>
          <w:sz w:val="28"/>
          <w:szCs w:val="28"/>
          <w:vertAlign w:val="subscript"/>
          <w:lang w:val="kk-KZ"/>
        </w:rPr>
        <w:t>70</w:t>
      </w:r>
      <w:r w:rsidRPr="00517508">
        <w:rPr>
          <w:rFonts w:ascii="Times New Roman" w:hAnsi="Times New Roman"/>
          <w:sz w:val="28"/>
          <w:szCs w:val="28"/>
          <w:lang w:val="kk-KZ"/>
        </w:rPr>
        <w:t xml:space="preserve"> қатынасының салыстырмалы тұрақтылығын түсіндіре алды. Олардың моделінің мақсаты доғалық реакторда көміртек буының конденсациясын сипаттау болды. Әртүрлі кластерлер үшін термодинамикалық деректердің жетіспеушілігіне байланысты модель қажетті шамада сол деректерге тәуелсіз етіп жасалды.</w:t>
      </w:r>
      <w:r>
        <w:rPr>
          <w:rFonts w:ascii="Times New Roman" w:hAnsi="Times New Roman"/>
          <w:sz w:val="28"/>
          <w:szCs w:val="28"/>
          <w:lang w:val="kk-KZ"/>
        </w:rPr>
        <w:t xml:space="preserve"> </w:t>
      </w:r>
      <w:r w:rsidRPr="00517508">
        <w:rPr>
          <w:rFonts w:ascii="Times New Roman" w:hAnsi="Times New Roman"/>
          <w:sz w:val="28"/>
          <w:szCs w:val="28"/>
          <w:lang w:val="kk-KZ"/>
        </w:rPr>
        <w:t xml:space="preserve">Көптеген реакциялар жеке тура және кері реакциялар түрінде немесе тек конденсация тұрғысынан, бірақ кластерлердің ыдырауынсыз жазылады. Авторлар барлық көміртек кластерлерін және олардың иондарын қамтитын сызбаны жасауға тәжірибелік тексерудің күрделілігіне байланысты бармаған. Реакция жылдамдықтары әдебиетте жарияланған иондық газ хроматографиясы арқылы алынған өлшеулерге негізделген. </w:t>
      </w:r>
      <w:r w:rsidRPr="00517508">
        <w:rPr>
          <w:rFonts w:ascii="Times New Roman" w:hAnsi="Times New Roman"/>
          <w:i/>
          <w:sz w:val="28"/>
          <w:szCs w:val="28"/>
          <w:lang w:val="kk-KZ"/>
        </w:rPr>
        <w:t>n</w:t>
      </w:r>
      <w:r w:rsidRPr="00517508">
        <w:rPr>
          <w:rFonts w:ascii="Times New Roman" w:hAnsi="Times New Roman"/>
          <w:sz w:val="28"/>
          <w:szCs w:val="28"/>
          <w:lang w:val="kk-KZ"/>
        </w:rPr>
        <w:t xml:space="preserve"> = 31-ге дейінгі көміртек кластерлері аса реактивті тізбектер, циклдар және полициклдар деп қабылданады, ал </w:t>
      </w:r>
      <w:r w:rsidRPr="00517508">
        <w:rPr>
          <w:rFonts w:ascii="Times New Roman" w:hAnsi="Times New Roman"/>
          <w:i/>
          <w:sz w:val="28"/>
          <w:szCs w:val="28"/>
          <w:lang w:val="kk-KZ"/>
        </w:rPr>
        <w:t>n</w:t>
      </w:r>
      <w:r w:rsidRPr="00517508">
        <w:rPr>
          <w:rFonts w:ascii="Times New Roman" w:hAnsi="Times New Roman"/>
          <w:sz w:val="28"/>
          <w:szCs w:val="28"/>
          <w:lang w:val="kk-KZ"/>
        </w:rPr>
        <w:t xml:space="preserve"> = 32–79 кластерлері жабық қабықшалар болып саналады, мұнда өсу немесе ыдырау негізінен C</w:t>
      </w:r>
      <w:r w:rsidRPr="002F37F9">
        <w:rPr>
          <w:rFonts w:ascii="Times New Roman" w:hAnsi="Times New Roman"/>
          <w:sz w:val="28"/>
          <w:szCs w:val="28"/>
          <w:vertAlign w:val="subscript"/>
          <w:lang w:val="kk-KZ"/>
        </w:rPr>
        <w:t>2</w:t>
      </w:r>
      <w:r w:rsidRPr="00517508">
        <w:rPr>
          <w:rFonts w:ascii="Times New Roman" w:hAnsi="Times New Roman"/>
          <w:sz w:val="28"/>
          <w:szCs w:val="28"/>
          <w:lang w:val="kk-KZ"/>
        </w:rPr>
        <w:t xml:space="preserve"> қосылуы немесе ажырауы арқылы жүреді. </w:t>
      </w:r>
      <w:r w:rsidRPr="00517508">
        <w:rPr>
          <w:rFonts w:ascii="Times New Roman" w:hAnsi="Times New Roman"/>
          <w:i/>
          <w:sz w:val="28"/>
          <w:szCs w:val="28"/>
          <w:lang w:val="kk-KZ"/>
        </w:rPr>
        <w:t>n</w:t>
      </w:r>
      <w:r w:rsidRPr="00517508">
        <w:rPr>
          <w:rFonts w:ascii="Times New Roman" w:hAnsi="Times New Roman"/>
          <w:sz w:val="28"/>
          <w:szCs w:val="28"/>
          <w:lang w:val="kk-KZ"/>
        </w:rPr>
        <w:t xml:space="preserve"> тақ кластерлердің жұп кластерлерге қарағанда тұрақтылығы төмен болуы резонанстық тұрақтанудың жоқтығына байланысты. Krestinin мен Moravsky моделінде жұп нөмірлі кластерлердің түзілу энтальпиясы тақ нөмірлі кластерлермен салыстырғанда 251 кДж/моль-ға төмен екені көрсетілген. Ыдырау кезінде тақ кластерлер, әдетте, C</w:t>
      </w:r>
      <w:r w:rsidRPr="006E037E">
        <w:rPr>
          <w:rFonts w:ascii="Times New Roman" w:hAnsi="Times New Roman"/>
          <w:sz w:val="28"/>
          <w:szCs w:val="28"/>
          <w:vertAlign w:val="subscript"/>
          <w:lang w:val="kk-KZ"/>
        </w:rPr>
        <w:t>2</w:t>
      </w:r>
      <w:r w:rsidRPr="00517508">
        <w:rPr>
          <w:rFonts w:ascii="Times New Roman" w:hAnsi="Times New Roman"/>
          <w:sz w:val="28"/>
          <w:szCs w:val="28"/>
          <w:lang w:val="kk-KZ"/>
        </w:rPr>
        <w:t xml:space="preserve">-ден гөрі С атомын бөледі. </w:t>
      </w:r>
      <w:r w:rsidRPr="00517508">
        <w:rPr>
          <w:rFonts w:ascii="Times New Roman" w:hAnsi="Times New Roman"/>
          <w:i/>
          <w:sz w:val="28"/>
          <w:szCs w:val="28"/>
          <w:lang w:val="kk-KZ"/>
        </w:rPr>
        <w:t>n</w:t>
      </w:r>
      <w:r w:rsidRPr="00517508">
        <w:rPr>
          <w:rFonts w:ascii="Times New Roman" w:hAnsi="Times New Roman"/>
          <w:sz w:val="28"/>
          <w:szCs w:val="28"/>
          <w:lang w:val="kk-KZ"/>
        </w:rPr>
        <w:t xml:space="preserve"> = 80 немесе одан үлкен кластерлер күйе (Z) ретінде қарастырылады. Krestinin және </w:t>
      </w:r>
      <w:r w:rsidRPr="00517508">
        <w:rPr>
          <w:rFonts w:ascii="Times New Roman" w:hAnsi="Times New Roman"/>
          <w:sz w:val="28"/>
          <w:szCs w:val="28"/>
          <w:lang w:val="kk-KZ"/>
        </w:rPr>
        <w:lastRenderedPageBreak/>
        <w:t>әріптестерінің есептеулерінде күйе белгілі бір өлшемдік таралумен қабылданды және оның реакциялары гетерогенді деп есептелді.</w:t>
      </w:r>
    </w:p>
    <w:p w:rsidR="00E33E01" w:rsidRDefault="00E33E01" w:rsidP="00E33E01">
      <w:pPr>
        <w:spacing w:after="0" w:line="240" w:lineRule="auto"/>
        <w:ind w:firstLine="709"/>
        <w:jc w:val="both"/>
        <w:rPr>
          <w:rFonts w:ascii="Times New Roman" w:hAnsi="Times New Roman"/>
          <w:sz w:val="28"/>
          <w:szCs w:val="28"/>
          <w:lang w:val="kk-KZ"/>
        </w:rPr>
      </w:pPr>
      <w:r w:rsidRPr="00D005A0">
        <w:rPr>
          <w:rFonts w:ascii="Times New Roman" w:hAnsi="Times New Roman"/>
          <w:sz w:val="28"/>
          <w:szCs w:val="28"/>
          <w:lang w:val="kk-KZ"/>
        </w:rPr>
        <w:t>Белгілі болғандай, фуллерендер плазмалық реактордың салқындау аймағында 2000 K-ден төмен температурада түзіледі</w:t>
      </w:r>
      <w:r w:rsidR="00D118FD" w:rsidRPr="00D118FD">
        <w:rPr>
          <w:rFonts w:ascii="Times New Roman" w:hAnsi="Times New Roman"/>
          <w:sz w:val="28"/>
          <w:szCs w:val="28"/>
          <w:lang w:val="kk-KZ"/>
        </w:rPr>
        <w:t xml:space="preserve"> </w:t>
      </w:r>
      <w:r w:rsidR="00830200" w:rsidRPr="00830200">
        <w:rPr>
          <w:rFonts w:ascii="Times New Roman" w:hAnsi="Times New Roman"/>
          <w:sz w:val="28"/>
          <w:szCs w:val="28"/>
          <w:lang w:val="kk-KZ"/>
        </w:rPr>
        <w:t>[</w:t>
      </w:r>
      <w:r w:rsidR="000C2D38">
        <w:rPr>
          <w:rFonts w:ascii="Times New Roman" w:hAnsi="Times New Roman"/>
          <w:sz w:val="28"/>
          <w:szCs w:val="28"/>
          <w:lang w:val="kk-KZ"/>
        </w:rPr>
        <w:t>90</w:t>
      </w:r>
      <w:r w:rsidR="00830200" w:rsidRPr="00830200">
        <w:rPr>
          <w:rFonts w:ascii="Times New Roman" w:hAnsi="Times New Roman"/>
          <w:sz w:val="28"/>
          <w:szCs w:val="28"/>
          <w:lang w:val="kk-KZ"/>
        </w:rPr>
        <w:t>]</w:t>
      </w:r>
      <w:r w:rsidRPr="00D005A0">
        <w:rPr>
          <w:rFonts w:ascii="Times New Roman" w:hAnsi="Times New Roman"/>
          <w:sz w:val="28"/>
          <w:szCs w:val="28"/>
          <w:lang w:val="kk-KZ"/>
        </w:rPr>
        <w:t>. Осы себепті әртүрлі көміртек кластерлерінің түзілу энергиялары 1000 K температурасында бағалан</w:t>
      </w:r>
      <w:r>
        <w:rPr>
          <w:rFonts w:ascii="Times New Roman" w:hAnsi="Times New Roman"/>
          <w:sz w:val="28"/>
          <w:szCs w:val="28"/>
          <w:lang w:val="kk-KZ"/>
        </w:rPr>
        <w:t>а</w:t>
      </w:r>
      <w:r w:rsidRPr="00D005A0">
        <w:rPr>
          <w:rFonts w:ascii="Times New Roman" w:hAnsi="Times New Roman"/>
          <w:sz w:val="28"/>
          <w:szCs w:val="28"/>
          <w:lang w:val="kk-KZ"/>
        </w:rPr>
        <w:t>ды.</w:t>
      </w:r>
      <w:r>
        <w:rPr>
          <w:rFonts w:ascii="Times New Roman" w:hAnsi="Times New Roman"/>
          <w:sz w:val="28"/>
          <w:szCs w:val="28"/>
          <w:lang w:val="kk-KZ"/>
        </w:rPr>
        <w:t xml:space="preserve"> </w:t>
      </w:r>
      <w:r w:rsidRPr="00343663">
        <w:rPr>
          <w:rFonts w:ascii="Times New Roman" w:hAnsi="Times New Roman"/>
          <w:i/>
          <w:sz w:val="28"/>
          <w:szCs w:val="28"/>
          <w:lang w:val="kk-KZ"/>
        </w:rPr>
        <w:t>C</w:t>
      </w:r>
      <w:r w:rsidRPr="00343663">
        <w:rPr>
          <w:rFonts w:ascii="Times New Roman" w:hAnsi="Times New Roman"/>
          <w:i/>
          <w:sz w:val="28"/>
          <w:szCs w:val="28"/>
          <w:vertAlign w:val="subscript"/>
          <w:lang w:val="kk-KZ"/>
        </w:rPr>
        <w:t>n</w:t>
      </w:r>
      <w:r w:rsidRPr="00D005A0">
        <w:rPr>
          <w:rFonts w:ascii="Times New Roman" w:hAnsi="Times New Roman"/>
          <w:sz w:val="28"/>
          <w:szCs w:val="28"/>
          <w:lang w:val="kk-KZ"/>
        </w:rPr>
        <w:t xml:space="preserve">, </w:t>
      </w:r>
      <w:r w:rsidRPr="002A7228">
        <w:rPr>
          <w:rFonts w:ascii="Times New Roman" w:hAnsi="Times New Roman"/>
          <w:i/>
          <w:sz w:val="28"/>
          <w:szCs w:val="28"/>
          <w:lang w:val="kk-KZ"/>
        </w:rPr>
        <w:t>C</w:t>
      </w:r>
      <w:r w:rsidRPr="002A7228">
        <w:rPr>
          <w:rFonts w:ascii="Times New Roman" w:hAnsi="Times New Roman"/>
          <w:i/>
          <w:sz w:val="28"/>
          <w:szCs w:val="28"/>
          <w:vertAlign w:val="subscript"/>
          <w:lang w:val="kk-KZ"/>
        </w:rPr>
        <w:t>m</w:t>
      </w:r>
      <w:r>
        <w:rPr>
          <w:rFonts w:ascii="Times New Roman" w:hAnsi="Times New Roman"/>
          <w:sz w:val="28"/>
          <w:szCs w:val="28"/>
          <w:lang w:val="kk-KZ"/>
        </w:rPr>
        <w:t xml:space="preserve"> және </w:t>
      </w:r>
      <w:r w:rsidRPr="00F946F8">
        <w:rPr>
          <w:rFonts w:ascii="Times New Roman" w:hAnsi="Times New Roman"/>
          <w:i/>
          <w:sz w:val="28"/>
          <w:szCs w:val="28"/>
          <w:lang w:val="kk-KZ"/>
        </w:rPr>
        <w:t>C</w:t>
      </w:r>
      <w:r w:rsidRPr="00F946F8">
        <w:rPr>
          <w:rFonts w:ascii="Times New Roman" w:hAnsi="Times New Roman"/>
          <w:i/>
          <w:sz w:val="28"/>
          <w:szCs w:val="28"/>
          <w:vertAlign w:val="subscript"/>
          <w:lang w:val="kk-KZ"/>
        </w:rPr>
        <w:t>n+m</w:t>
      </w:r>
      <w:r w:rsidRPr="00D005A0">
        <w:rPr>
          <w:rFonts w:ascii="Times New Roman" w:hAnsi="Times New Roman"/>
          <w:sz w:val="28"/>
          <w:szCs w:val="28"/>
          <w:lang w:val="kk-KZ"/>
        </w:rPr>
        <w:t xml:space="preserve"> кластерлерінің геометриясын оңтайландырғаннан кейін олардың әрқайсысының толық энергиясы 1000 K температурасында 1 пс бойы молекулалық динамика әдісімен есептел</w:t>
      </w:r>
      <w:r>
        <w:rPr>
          <w:rFonts w:ascii="Times New Roman" w:hAnsi="Times New Roman"/>
          <w:sz w:val="28"/>
          <w:szCs w:val="28"/>
          <w:lang w:val="kk-KZ"/>
        </w:rPr>
        <w:t>ген</w:t>
      </w:r>
      <w:r w:rsidRPr="00D005A0">
        <w:rPr>
          <w:rFonts w:ascii="Times New Roman" w:hAnsi="Times New Roman"/>
          <w:sz w:val="28"/>
          <w:szCs w:val="28"/>
          <w:lang w:val="kk-KZ"/>
        </w:rPr>
        <w:t xml:space="preserve">. Содан соң </w:t>
      </w:r>
      <w:r w:rsidRPr="00A45FBC">
        <w:rPr>
          <w:rFonts w:ascii="Times New Roman" w:hAnsi="Times New Roman"/>
          <w:i/>
          <w:sz w:val="28"/>
          <w:szCs w:val="28"/>
          <w:lang w:val="kk-KZ"/>
        </w:rPr>
        <w:t>C</w:t>
      </w:r>
      <w:r w:rsidRPr="00A45FBC">
        <w:rPr>
          <w:rFonts w:ascii="Times New Roman" w:hAnsi="Times New Roman"/>
          <w:i/>
          <w:sz w:val="28"/>
          <w:szCs w:val="28"/>
          <w:vertAlign w:val="subscript"/>
          <w:lang w:val="kk-KZ"/>
        </w:rPr>
        <w:t>n</w:t>
      </w:r>
      <w:r w:rsidRPr="00D005A0">
        <w:rPr>
          <w:rFonts w:ascii="Times New Roman" w:hAnsi="Times New Roman"/>
          <w:sz w:val="28"/>
          <w:szCs w:val="28"/>
          <w:lang w:val="kk-KZ"/>
        </w:rPr>
        <w:t xml:space="preserve"> + </w:t>
      </w:r>
      <w:r w:rsidRPr="00075FF1">
        <w:rPr>
          <w:rFonts w:ascii="Times New Roman" w:hAnsi="Times New Roman"/>
          <w:i/>
          <w:sz w:val="28"/>
          <w:szCs w:val="28"/>
          <w:lang w:val="kk-KZ"/>
        </w:rPr>
        <w:t>C</w:t>
      </w:r>
      <w:r w:rsidRPr="00075FF1">
        <w:rPr>
          <w:rFonts w:ascii="Times New Roman" w:hAnsi="Times New Roman"/>
          <w:i/>
          <w:sz w:val="28"/>
          <w:szCs w:val="28"/>
          <w:vertAlign w:val="subscript"/>
          <w:lang w:val="kk-KZ"/>
        </w:rPr>
        <w:t>m</w:t>
      </w:r>
      <w:r w:rsidRPr="00D005A0">
        <w:rPr>
          <w:rFonts w:ascii="Times New Roman" w:hAnsi="Times New Roman"/>
          <w:sz w:val="28"/>
          <w:szCs w:val="28"/>
          <w:lang w:val="kk-KZ"/>
        </w:rPr>
        <w:t xml:space="preserve"> → </w:t>
      </w:r>
      <w:r w:rsidRPr="000E1CA8">
        <w:rPr>
          <w:rFonts w:ascii="Times New Roman" w:hAnsi="Times New Roman"/>
          <w:i/>
          <w:sz w:val="28"/>
          <w:szCs w:val="28"/>
          <w:lang w:val="kk-KZ"/>
        </w:rPr>
        <w:t>C</w:t>
      </w:r>
      <w:r w:rsidRPr="000E1CA8">
        <w:rPr>
          <w:rFonts w:ascii="Times New Roman" w:hAnsi="Times New Roman"/>
          <w:i/>
          <w:sz w:val="28"/>
          <w:szCs w:val="28"/>
          <w:vertAlign w:val="subscript"/>
          <w:lang w:val="kk-KZ"/>
        </w:rPr>
        <w:t>n+m</w:t>
      </w:r>
      <w:r w:rsidRPr="00D005A0">
        <w:rPr>
          <w:rFonts w:ascii="Times New Roman" w:hAnsi="Times New Roman"/>
          <w:sz w:val="28"/>
          <w:szCs w:val="28"/>
          <w:lang w:val="kk-KZ"/>
        </w:rPr>
        <w:t xml:space="preserve"> реакциясының энергиясы </w:t>
      </w:r>
      <w:r w:rsidRPr="00D451B7">
        <w:rPr>
          <w:rFonts w:ascii="Times New Roman" w:hAnsi="Times New Roman"/>
          <w:i/>
          <w:sz w:val="28"/>
          <w:szCs w:val="28"/>
        </w:rPr>
        <w:t>Δ</w:t>
      </w:r>
      <w:r w:rsidRPr="00D451B7">
        <w:rPr>
          <w:rFonts w:ascii="Times New Roman" w:hAnsi="Times New Roman"/>
          <w:i/>
          <w:sz w:val="28"/>
          <w:szCs w:val="28"/>
          <w:lang w:val="kk-KZ"/>
        </w:rPr>
        <w:t>E</w:t>
      </w:r>
      <w:r w:rsidRPr="00D005A0">
        <w:rPr>
          <w:rFonts w:ascii="Times New Roman" w:hAnsi="Times New Roman"/>
          <w:sz w:val="28"/>
          <w:szCs w:val="28"/>
          <w:lang w:val="kk-KZ"/>
        </w:rPr>
        <w:t xml:space="preserve"> мына түрде </w:t>
      </w:r>
      <w:r>
        <w:rPr>
          <w:rFonts w:ascii="Times New Roman" w:hAnsi="Times New Roman"/>
          <w:sz w:val="28"/>
          <w:szCs w:val="28"/>
          <w:lang w:val="kk-KZ"/>
        </w:rPr>
        <w:t>есептеледі</w:t>
      </w:r>
      <w:r w:rsidR="00D118FD" w:rsidRPr="00D118FD">
        <w:rPr>
          <w:rFonts w:ascii="Times New Roman" w:hAnsi="Times New Roman"/>
          <w:sz w:val="28"/>
          <w:szCs w:val="28"/>
          <w:lang w:val="kk-KZ"/>
        </w:rPr>
        <w:t xml:space="preserve"> [</w:t>
      </w:r>
      <w:r w:rsidR="000C2D38">
        <w:rPr>
          <w:rFonts w:ascii="Times New Roman" w:hAnsi="Times New Roman"/>
          <w:sz w:val="28"/>
          <w:szCs w:val="28"/>
          <w:lang w:val="kk-KZ"/>
        </w:rPr>
        <w:t>91</w:t>
      </w:r>
      <w:r w:rsidR="00D118FD" w:rsidRPr="00D118FD">
        <w:rPr>
          <w:rFonts w:ascii="Times New Roman" w:hAnsi="Times New Roman"/>
          <w:sz w:val="28"/>
          <w:szCs w:val="28"/>
          <w:lang w:val="kk-KZ"/>
        </w:rPr>
        <w:t>]</w:t>
      </w:r>
      <w:r w:rsidRPr="00D005A0">
        <w:rPr>
          <w:rFonts w:ascii="Times New Roman" w:hAnsi="Times New Roman"/>
          <w:sz w:val="28"/>
          <w:szCs w:val="28"/>
          <w:lang w:val="kk-KZ"/>
        </w:rPr>
        <w:t>:</w:t>
      </w:r>
    </w:p>
    <w:p w:rsidR="00744B8C" w:rsidRPr="00D005A0" w:rsidRDefault="00744B8C" w:rsidP="00E33E01">
      <w:pPr>
        <w:spacing w:after="0" w:line="240" w:lineRule="auto"/>
        <w:ind w:firstLine="709"/>
        <w:jc w:val="both"/>
        <w:rPr>
          <w:rFonts w:ascii="Times New Roman" w:hAnsi="Times New Roman"/>
          <w:sz w:val="28"/>
          <w:szCs w:val="28"/>
          <w:lang w:val="kk-KZ"/>
        </w:rPr>
      </w:pPr>
    </w:p>
    <w:p w:rsidR="00E33E01" w:rsidRPr="00517508" w:rsidRDefault="00E33E01" w:rsidP="00E33E01">
      <w:pPr>
        <w:spacing w:after="0" w:line="240" w:lineRule="auto"/>
        <w:jc w:val="both"/>
        <w:rPr>
          <w:rFonts w:ascii="Times New Roman" w:hAnsi="Times New Roman"/>
          <w:i/>
          <w:sz w:val="28"/>
          <w:szCs w:val="28"/>
        </w:rPr>
      </w:pPr>
      <m:oMathPara>
        <m:oMathParaPr>
          <m:jc m:val="right"/>
        </m:oMathParaPr>
        <m:oMath>
          <m:r>
            <w:rPr>
              <w:rFonts w:ascii="Cambria Math" w:hAnsi="Cambria Math"/>
              <w:sz w:val="28"/>
              <w:szCs w:val="28"/>
              <w:lang w:val="kk-KZ"/>
            </w:rPr>
            <m:t>∆</m:t>
          </m:r>
          <m:r>
            <w:rPr>
              <w:rFonts w:ascii="Cambria Math" w:hAnsi="Cambria Math"/>
              <w:sz w:val="28"/>
              <w:szCs w:val="28"/>
            </w:rPr>
            <m:t>E=</m:t>
          </m:r>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t</m:t>
              </m:r>
            </m:sub>
          </m:sSub>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n+m</m:t>
                  </m:r>
                </m:sub>
              </m:sSub>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t</m:t>
              </m:r>
            </m:sub>
          </m:sSub>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n</m:t>
                  </m:r>
                </m:sub>
              </m:sSub>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t</m:t>
              </m:r>
            </m:sub>
          </m:sSub>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m</m:t>
                  </m:r>
                </m:sub>
              </m:sSub>
            </m:e>
          </m:d>
          <m:r>
            <w:rPr>
              <w:rFonts w:ascii="Cambria Math" w:eastAsiaTheme="minorEastAsia" w:hAnsi="Cambria Math"/>
              <w:sz w:val="28"/>
              <w:szCs w:val="28"/>
            </w:rPr>
            <m:t>,                                    (1.1)</m:t>
          </m:r>
        </m:oMath>
      </m:oMathPara>
    </w:p>
    <w:p w:rsidR="00E33E01" w:rsidRDefault="00E33E01" w:rsidP="00E33E01">
      <w:pPr>
        <w:spacing w:after="0" w:line="240" w:lineRule="auto"/>
        <w:jc w:val="both"/>
        <w:rPr>
          <w:rFonts w:ascii="Times New Roman" w:hAnsi="Times New Roman"/>
          <w:sz w:val="28"/>
          <w:szCs w:val="28"/>
        </w:rPr>
      </w:pPr>
    </w:p>
    <w:p w:rsidR="00E33E01" w:rsidRDefault="00E33E01" w:rsidP="00E33E01">
      <w:pPr>
        <w:spacing w:after="0" w:line="240" w:lineRule="auto"/>
        <w:jc w:val="both"/>
        <w:rPr>
          <w:rFonts w:ascii="Times New Roman" w:hAnsi="Times New Roman"/>
          <w:sz w:val="28"/>
          <w:szCs w:val="28"/>
        </w:rPr>
      </w:pPr>
      <w:proofErr w:type="spellStart"/>
      <w:r w:rsidRPr="00361812">
        <w:rPr>
          <w:rFonts w:ascii="Times New Roman" w:hAnsi="Times New Roman"/>
          <w:sz w:val="28"/>
          <w:szCs w:val="28"/>
        </w:rPr>
        <w:t>мұндағы</w:t>
      </w:r>
      <w:proofErr w:type="spellEnd"/>
      <w:r w:rsidRPr="00361812">
        <w:rPr>
          <w:rFonts w:ascii="Times New Roman" w:hAnsi="Times New Roman"/>
          <w:sz w:val="28"/>
          <w:szCs w:val="28"/>
        </w:rPr>
        <w:t xml:space="preserve"> </w:t>
      </w:r>
      <w:r w:rsidRPr="00DB039C">
        <w:rPr>
          <w:rFonts w:ascii="Times New Roman" w:hAnsi="Times New Roman"/>
          <w:i/>
          <w:sz w:val="28"/>
          <w:szCs w:val="28"/>
        </w:rPr>
        <w:t>Eₜ(Cᵢ)</w:t>
      </w:r>
      <w:r w:rsidRPr="00361812">
        <w:rPr>
          <w:rFonts w:ascii="Times New Roman" w:hAnsi="Times New Roman"/>
          <w:sz w:val="28"/>
          <w:szCs w:val="28"/>
        </w:rPr>
        <w:t xml:space="preserve"> – </w:t>
      </w:r>
      <w:r w:rsidRPr="00C14D67">
        <w:rPr>
          <w:rFonts w:ascii="Times New Roman" w:hAnsi="Times New Roman"/>
          <w:i/>
          <w:sz w:val="28"/>
          <w:szCs w:val="28"/>
        </w:rPr>
        <w:t>C</w:t>
      </w:r>
      <w:r w:rsidRPr="00B2436E">
        <w:rPr>
          <w:rFonts w:ascii="Times New Roman" w:hAnsi="Times New Roman"/>
          <w:i/>
          <w:sz w:val="28"/>
          <w:szCs w:val="28"/>
        </w:rPr>
        <w:t>ᵢ</w:t>
      </w:r>
      <w:r w:rsidRPr="00361812">
        <w:rPr>
          <w:rFonts w:ascii="Times New Roman" w:hAnsi="Times New Roman"/>
          <w:sz w:val="28"/>
          <w:szCs w:val="28"/>
        </w:rPr>
        <w:t xml:space="preserve"> </w:t>
      </w:r>
      <w:proofErr w:type="spellStart"/>
      <w:r w:rsidRPr="00361812">
        <w:rPr>
          <w:rFonts w:ascii="Times New Roman" w:hAnsi="Times New Roman"/>
          <w:sz w:val="28"/>
          <w:szCs w:val="28"/>
        </w:rPr>
        <w:t>кластерінің</w:t>
      </w:r>
      <w:proofErr w:type="spellEnd"/>
      <w:r w:rsidRPr="00361812">
        <w:rPr>
          <w:rFonts w:ascii="Times New Roman" w:hAnsi="Times New Roman"/>
          <w:sz w:val="28"/>
          <w:szCs w:val="28"/>
        </w:rPr>
        <w:t xml:space="preserve"> </w:t>
      </w:r>
      <w:proofErr w:type="spellStart"/>
      <w:r w:rsidRPr="00361812">
        <w:rPr>
          <w:rFonts w:ascii="Times New Roman" w:hAnsi="Times New Roman"/>
          <w:sz w:val="28"/>
          <w:szCs w:val="28"/>
        </w:rPr>
        <w:t>толық</w:t>
      </w:r>
      <w:proofErr w:type="spellEnd"/>
      <w:r w:rsidRPr="00361812">
        <w:rPr>
          <w:rFonts w:ascii="Times New Roman" w:hAnsi="Times New Roman"/>
          <w:sz w:val="28"/>
          <w:szCs w:val="28"/>
        </w:rPr>
        <w:t xml:space="preserve"> </w:t>
      </w:r>
      <w:proofErr w:type="spellStart"/>
      <w:r w:rsidRPr="00361812">
        <w:rPr>
          <w:rFonts w:ascii="Times New Roman" w:hAnsi="Times New Roman"/>
          <w:sz w:val="28"/>
          <w:szCs w:val="28"/>
        </w:rPr>
        <w:t>энергиясы</w:t>
      </w:r>
      <w:proofErr w:type="spellEnd"/>
      <w:r w:rsidRPr="00361812">
        <w:rPr>
          <w:rFonts w:ascii="Times New Roman" w:hAnsi="Times New Roman"/>
          <w:sz w:val="28"/>
          <w:szCs w:val="28"/>
        </w:rPr>
        <w:t xml:space="preserve"> (</w:t>
      </w:r>
      <w:r w:rsidRPr="008C2B3B">
        <w:rPr>
          <w:rFonts w:ascii="Times New Roman" w:hAnsi="Times New Roman"/>
          <w:i/>
          <w:sz w:val="28"/>
          <w:szCs w:val="28"/>
        </w:rPr>
        <w:t>i = n, m, n + m</w:t>
      </w:r>
      <w:r w:rsidRPr="00361812">
        <w:rPr>
          <w:rFonts w:ascii="Times New Roman" w:hAnsi="Times New Roman"/>
          <w:sz w:val="28"/>
          <w:szCs w:val="28"/>
        </w:rPr>
        <w:t>).</w:t>
      </w:r>
    </w:p>
    <w:p w:rsidR="00E33E01" w:rsidRDefault="00E33E01" w:rsidP="00E33E01">
      <w:pPr>
        <w:spacing w:after="0" w:line="240" w:lineRule="auto"/>
        <w:ind w:firstLine="709"/>
        <w:jc w:val="both"/>
        <w:rPr>
          <w:rFonts w:ascii="Times New Roman" w:hAnsi="Times New Roman"/>
          <w:sz w:val="28"/>
          <w:szCs w:val="28"/>
        </w:rPr>
      </w:pPr>
      <w:proofErr w:type="spellStart"/>
      <w:r w:rsidRPr="00EA5396">
        <w:rPr>
          <w:rFonts w:ascii="Times New Roman" w:hAnsi="Times New Roman"/>
          <w:sz w:val="28"/>
          <w:szCs w:val="28"/>
        </w:rPr>
        <w:t>Кластерлердің</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түзілу</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процесіне</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олардың</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зарядтарының</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әсері</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зерттелді</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Көміртек</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тізбектерінің</w:t>
      </w:r>
      <w:proofErr w:type="spellEnd"/>
      <w:r w:rsidRPr="00EA5396">
        <w:rPr>
          <w:rFonts w:ascii="Times New Roman" w:hAnsi="Times New Roman"/>
          <w:sz w:val="28"/>
          <w:szCs w:val="28"/>
        </w:rPr>
        <w:t xml:space="preserve">, тек </w:t>
      </w:r>
      <w:proofErr w:type="spellStart"/>
      <w:r w:rsidRPr="00EA5396">
        <w:rPr>
          <w:rFonts w:ascii="Times New Roman" w:hAnsi="Times New Roman"/>
          <w:sz w:val="28"/>
          <w:szCs w:val="28"/>
        </w:rPr>
        <w:t>қана</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гексагондардан</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тұратын</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жазық</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кластерлердің</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және</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кемінде</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бір</w:t>
      </w:r>
      <w:proofErr w:type="spellEnd"/>
      <w:r w:rsidRPr="00EA5396">
        <w:rPr>
          <w:rFonts w:ascii="Times New Roman" w:hAnsi="Times New Roman"/>
          <w:sz w:val="28"/>
          <w:szCs w:val="28"/>
        </w:rPr>
        <w:t xml:space="preserve"> пентагон </w:t>
      </w:r>
      <w:proofErr w:type="spellStart"/>
      <w:r w:rsidRPr="00EA5396">
        <w:rPr>
          <w:rFonts w:ascii="Times New Roman" w:hAnsi="Times New Roman"/>
          <w:sz w:val="28"/>
          <w:szCs w:val="28"/>
        </w:rPr>
        <w:t>болатын</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иілген</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кластерлердің</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түзілуі</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қарастырылды</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Жасалған</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бағалаулар</w:t>
      </w:r>
      <w:proofErr w:type="spellEnd"/>
      <w:r w:rsidRPr="00EA5396">
        <w:rPr>
          <w:rFonts w:ascii="Times New Roman" w:hAnsi="Times New Roman"/>
          <w:sz w:val="28"/>
          <w:szCs w:val="28"/>
        </w:rPr>
        <w:t xml:space="preserve"> 1000 K </w:t>
      </w:r>
      <w:proofErr w:type="spellStart"/>
      <w:r w:rsidRPr="00EA5396">
        <w:rPr>
          <w:rFonts w:ascii="Times New Roman" w:hAnsi="Times New Roman"/>
          <w:sz w:val="28"/>
          <w:szCs w:val="28"/>
        </w:rPr>
        <w:t>температурасында</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иілген</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кластерлердің</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түзілуі</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дәл</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сондай</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атомдар</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санымен</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жазық</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кластерлердің</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түзілуіне</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қарағанда</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анағұрлым</w:t>
      </w:r>
      <w:proofErr w:type="spellEnd"/>
      <w:r>
        <w:rPr>
          <w:rFonts w:ascii="Times New Roman" w:hAnsi="Times New Roman"/>
          <w:sz w:val="28"/>
          <w:szCs w:val="28"/>
        </w:rPr>
        <w:t xml:space="preserve"> </w:t>
      </w:r>
      <w:proofErr w:type="spellStart"/>
      <w:r>
        <w:rPr>
          <w:rFonts w:ascii="Times New Roman" w:hAnsi="Times New Roman"/>
          <w:sz w:val="28"/>
          <w:szCs w:val="28"/>
        </w:rPr>
        <w:t>тиімді</w:t>
      </w:r>
      <w:proofErr w:type="spellEnd"/>
      <w:r>
        <w:rPr>
          <w:rFonts w:ascii="Times New Roman" w:hAnsi="Times New Roman"/>
          <w:sz w:val="28"/>
          <w:szCs w:val="28"/>
        </w:rPr>
        <w:t xml:space="preserve"> </w:t>
      </w:r>
      <w:proofErr w:type="spellStart"/>
      <w:r>
        <w:rPr>
          <w:rFonts w:ascii="Times New Roman" w:hAnsi="Times New Roman"/>
          <w:sz w:val="28"/>
          <w:szCs w:val="28"/>
        </w:rPr>
        <w:t>екенін</w:t>
      </w:r>
      <w:proofErr w:type="spellEnd"/>
      <w:r>
        <w:rPr>
          <w:rFonts w:ascii="Times New Roman" w:hAnsi="Times New Roman"/>
          <w:sz w:val="28"/>
          <w:szCs w:val="28"/>
        </w:rPr>
        <w:t xml:space="preserve"> </w:t>
      </w:r>
      <w:proofErr w:type="spellStart"/>
      <w:r>
        <w:rPr>
          <w:rFonts w:ascii="Times New Roman" w:hAnsi="Times New Roman"/>
          <w:sz w:val="28"/>
          <w:szCs w:val="28"/>
        </w:rPr>
        <w:t>көрсетті</w:t>
      </w:r>
      <w:proofErr w:type="spellEnd"/>
      <w:r>
        <w:rPr>
          <w:rFonts w:ascii="Times New Roman" w:hAnsi="Times New Roman"/>
          <w:sz w:val="28"/>
          <w:szCs w:val="28"/>
        </w:rPr>
        <w:t xml:space="preserve"> (</w:t>
      </w:r>
      <w:r w:rsidR="00487D76">
        <w:rPr>
          <w:rFonts w:ascii="Times New Roman" w:hAnsi="Times New Roman"/>
          <w:sz w:val="28"/>
          <w:szCs w:val="28"/>
          <w:lang w:val="kk-KZ"/>
        </w:rPr>
        <w:t xml:space="preserve">сурет </w:t>
      </w:r>
      <w:r>
        <w:rPr>
          <w:rFonts w:ascii="Times New Roman" w:hAnsi="Times New Roman"/>
          <w:sz w:val="28"/>
          <w:szCs w:val="28"/>
          <w:lang w:val="kk-KZ"/>
        </w:rPr>
        <w:t>1.18</w:t>
      </w:r>
      <w:r w:rsidRPr="00EA5396">
        <w:rPr>
          <w:rFonts w:ascii="Times New Roman" w:hAnsi="Times New Roman"/>
          <w:sz w:val="28"/>
          <w:szCs w:val="28"/>
        </w:rPr>
        <w:t xml:space="preserve">). </w:t>
      </w:r>
      <w:proofErr w:type="spellStart"/>
      <w:r w:rsidRPr="00EA5396">
        <w:rPr>
          <w:rFonts w:ascii="Times New Roman" w:hAnsi="Times New Roman"/>
          <w:sz w:val="28"/>
          <w:szCs w:val="28"/>
        </w:rPr>
        <w:t>Бұл</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құбылысты</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ашық</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байланыстар</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санының</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артуымен</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түсіндіруге</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болады</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ол</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өз</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кезегінде</w:t>
      </w:r>
      <w:proofErr w:type="spellEnd"/>
      <w:r w:rsidRPr="00EA5396">
        <w:rPr>
          <w:rFonts w:ascii="Times New Roman" w:hAnsi="Times New Roman"/>
          <w:sz w:val="28"/>
          <w:szCs w:val="28"/>
        </w:rPr>
        <w:t xml:space="preserve"> PM3 </w:t>
      </w:r>
      <w:proofErr w:type="spellStart"/>
      <w:r w:rsidRPr="00EA5396">
        <w:rPr>
          <w:rFonts w:ascii="Times New Roman" w:hAnsi="Times New Roman"/>
          <w:sz w:val="28"/>
          <w:szCs w:val="28"/>
        </w:rPr>
        <w:t>әдісі</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арқылы</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жасалған</w:t>
      </w:r>
      <w:proofErr w:type="spellEnd"/>
      <w:r w:rsidRPr="00EA5396">
        <w:rPr>
          <w:rFonts w:ascii="Times New Roman" w:hAnsi="Times New Roman"/>
          <w:sz w:val="28"/>
          <w:szCs w:val="28"/>
        </w:rPr>
        <w:t xml:space="preserve"> </w:t>
      </w:r>
      <w:proofErr w:type="spellStart"/>
      <w:r w:rsidRPr="00EA5396">
        <w:rPr>
          <w:rFonts w:ascii="Times New Roman" w:hAnsi="Times New Roman"/>
          <w:sz w:val="28"/>
          <w:szCs w:val="28"/>
        </w:rPr>
        <w:t>баға</w:t>
      </w:r>
      <w:r>
        <w:rPr>
          <w:rFonts w:ascii="Times New Roman" w:hAnsi="Times New Roman"/>
          <w:sz w:val="28"/>
          <w:szCs w:val="28"/>
        </w:rPr>
        <w:t>лаулардың</w:t>
      </w:r>
      <w:proofErr w:type="spellEnd"/>
      <w:r>
        <w:rPr>
          <w:rFonts w:ascii="Times New Roman" w:hAnsi="Times New Roman"/>
          <w:sz w:val="28"/>
          <w:szCs w:val="28"/>
        </w:rPr>
        <w:t xml:space="preserve"> </w:t>
      </w:r>
      <w:proofErr w:type="spellStart"/>
      <w:r>
        <w:rPr>
          <w:rFonts w:ascii="Times New Roman" w:hAnsi="Times New Roman"/>
          <w:sz w:val="28"/>
          <w:szCs w:val="28"/>
        </w:rPr>
        <w:t>сенімділігін</w:t>
      </w:r>
      <w:proofErr w:type="spellEnd"/>
      <w:r>
        <w:rPr>
          <w:rFonts w:ascii="Times New Roman" w:hAnsi="Times New Roman"/>
          <w:sz w:val="28"/>
          <w:szCs w:val="28"/>
        </w:rPr>
        <w:t xml:space="preserve"> </w:t>
      </w:r>
      <w:proofErr w:type="spellStart"/>
      <w:r>
        <w:rPr>
          <w:rFonts w:ascii="Times New Roman" w:hAnsi="Times New Roman"/>
          <w:sz w:val="28"/>
          <w:szCs w:val="28"/>
        </w:rPr>
        <w:t>растайды</w:t>
      </w:r>
      <w:proofErr w:type="spellEnd"/>
      <w:r w:rsidRPr="007D46E7">
        <w:rPr>
          <w:rFonts w:ascii="Times New Roman" w:hAnsi="Times New Roman"/>
          <w:sz w:val="28"/>
          <w:szCs w:val="28"/>
        </w:rPr>
        <w:t>.</w:t>
      </w:r>
    </w:p>
    <w:p w:rsidR="00E33E01" w:rsidRPr="002942E3" w:rsidRDefault="00E33E01" w:rsidP="00E33E01">
      <w:pPr>
        <w:spacing w:after="0" w:line="240" w:lineRule="auto"/>
        <w:ind w:firstLine="709"/>
        <w:jc w:val="both"/>
        <w:rPr>
          <w:rFonts w:ascii="Times New Roman" w:hAnsi="Times New Roman"/>
          <w:sz w:val="28"/>
          <w:szCs w:val="28"/>
        </w:rPr>
      </w:pPr>
    </w:p>
    <w:p w:rsidR="00E33E01" w:rsidRDefault="00E33E01" w:rsidP="00E33E01">
      <w:pPr>
        <w:spacing w:after="0" w:line="240" w:lineRule="auto"/>
        <w:jc w:val="center"/>
        <w:rPr>
          <w:rFonts w:ascii="Times New Roman" w:hAnsi="Times New Roman"/>
          <w:sz w:val="28"/>
          <w:szCs w:val="28"/>
        </w:rPr>
      </w:pPr>
      <w:r w:rsidRPr="002942E3">
        <w:rPr>
          <w:rFonts w:ascii="Times New Roman" w:hAnsi="Times New Roman"/>
          <w:noProof/>
          <w:sz w:val="28"/>
          <w:szCs w:val="28"/>
          <w:lang w:val="en-US"/>
        </w:rPr>
        <w:drawing>
          <wp:inline distT="0" distB="0" distL="0" distR="0" wp14:anchorId="0C927251" wp14:editId="69385834">
            <wp:extent cx="4309607" cy="2740101"/>
            <wp:effectExtent l="0" t="0" r="0" b="317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t="5292"/>
                    <a:stretch/>
                  </pic:blipFill>
                  <pic:spPr bwMode="auto">
                    <a:xfrm>
                      <a:off x="0" y="0"/>
                      <a:ext cx="4367809" cy="2777106"/>
                    </a:xfrm>
                    <a:prstGeom prst="rect">
                      <a:avLst/>
                    </a:prstGeom>
                    <a:ln>
                      <a:noFill/>
                    </a:ln>
                    <a:extLst>
                      <a:ext uri="{53640926-AAD7-44D8-BBD7-CCE9431645EC}">
                        <a14:shadowObscured xmlns:a14="http://schemas.microsoft.com/office/drawing/2010/main"/>
                      </a:ext>
                    </a:extLst>
                  </pic:spPr>
                </pic:pic>
              </a:graphicData>
            </a:graphic>
          </wp:inline>
        </w:drawing>
      </w:r>
    </w:p>
    <w:p w:rsidR="00E33E01" w:rsidRPr="00E93FFA" w:rsidRDefault="00E33E01" w:rsidP="00E33E01">
      <w:pPr>
        <w:spacing w:after="0" w:line="240" w:lineRule="auto"/>
        <w:rPr>
          <w:rFonts w:ascii="Times New Roman" w:hAnsi="Times New Roman"/>
          <w:sz w:val="28"/>
          <w:szCs w:val="28"/>
          <w:lang w:val="kk-KZ"/>
        </w:rPr>
      </w:pPr>
      <w:r>
        <w:rPr>
          <w:rFonts w:ascii="Times New Roman" w:hAnsi="Times New Roman"/>
          <w:sz w:val="28"/>
          <w:szCs w:val="28"/>
          <w:lang w:val="kk-KZ"/>
        </w:rPr>
        <w:t xml:space="preserve">                                       (а)                                                 (ә)</w:t>
      </w:r>
    </w:p>
    <w:p w:rsidR="00E33E01" w:rsidRPr="000F119B" w:rsidRDefault="00E33E01" w:rsidP="00E33E01">
      <w:pPr>
        <w:spacing w:after="0" w:line="240" w:lineRule="auto"/>
        <w:jc w:val="center"/>
        <w:rPr>
          <w:rFonts w:ascii="Times New Roman" w:hAnsi="Times New Roman"/>
          <w:sz w:val="28"/>
          <w:szCs w:val="28"/>
        </w:rPr>
      </w:pPr>
    </w:p>
    <w:p w:rsidR="00E33E01" w:rsidRPr="00D118FD" w:rsidRDefault="00487D76" w:rsidP="00E33E01">
      <w:pPr>
        <w:spacing w:after="0" w:line="240" w:lineRule="auto"/>
        <w:jc w:val="center"/>
        <w:rPr>
          <w:rFonts w:ascii="Times New Roman" w:hAnsi="Times New Roman"/>
          <w:sz w:val="28"/>
          <w:szCs w:val="28"/>
        </w:rPr>
      </w:pPr>
      <w:r>
        <w:rPr>
          <w:rFonts w:ascii="Times New Roman" w:hAnsi="Times New Roman"/>
          <w:sz w:val="28"/>
          <w:szCs w:val="28"/>
          <w:lang w:val="kk-KZ"/>
        </w:rPr>
        <w:t xml:space="preserve">Сурет </w:t>
      </w:r>
      <w:r w:rsidR="00E33E01">
        <w:rPr>
          <w:rFonts w:ascii="Times New Roman" w:hAnsi="Times New Roman"/>
          <w:sz w:val="28"/>
          <w:szCs w:val="28"/>
          <w:lang w:val="kk-KZ"/>
        </w:rPr>
        <w:t>1.18</w:t>
      </w:r>
      <w:r w:rsidR="00E33E01" w:rsidRPr="000F119B">
        <w:rPr>
          <w:rFonts w:ascii="Times New Roman" w:hAnsi="Times New Roman"/>
          <w:sz w:val="28"/>
          <w:szCs w:val="28"/>
        </w:rPr>
        <w:t xml:space="preserve">. </w:t>
      </w:r>
      <w:proofErr w:type="spellStart"/>
      <w:r w:rsidR="00E33E01" w:rsidRPr="00E93FFA">
        <w:rPr>
          <w:rFonts w:ascii="Times New Roman" w:hAnsi="Times New Roman"/>
          <w:sz w:val="28"/>
          <w:szCs w:val="28"/>
        </w:rPr>
        <w:t>Иілген</w:t>
      </w:r>
      <w:proofErr w:type="spellEnd"/>
      <w:r w:rsidR="00E33E01" w:rsidRPr="00E93FFA">
        <w:rPr>
          <w:rFonts w:ascii="Times New Roman" w:hAnsi="Times New Roman"/>
          <w:sz w:val="28"/>
          <w:szCs w:val="28"/>
        </w:rPr>
        <w:t xml:space="preserve"> (</w:t>
      </w:r>
      <w:r w:rsidR="00E33E01">
        <w:rPr>
          <w:rFonts w:ascii="Times New Roman" w:hAnsi="Times New Roman"/>
          <w:sz w:val="28"/>
          <w:szCs w:val="28"/>
          <w:lang w:val="kk-KZ"/>
        </w:rPr>
        <w:t>а</w:t>
      </w:r>
      <w:r w:rsidR="00E33E01" w:rsidRPr="00E93FFA">
        <w:rPr>
          <w:rFonts w:ascii="Times New Roman" w:hAnsi="Times New Roman"/>
          <w:sz w:val="28"/>
          <w:szCs w:val="28"/>
        </w:rPr>
        <w:t xml:space="preserve">) </w:t>
      </w:r>
      <w:proofErr w:type="spellStart"/>
      <w:r w:rsidR="00E33E01" w:rsidRPr="00E93FFA">
        <w:rPr>
          <w:rFonts w:ascii="Times New Roman" w:hAnsi="Times New Roman"/>
          <w:sz w:val="28"/>
          <w:szCs w:val="28"/>
        </w:rPr>
        <w:t>және</w:t>
      </w:r>
      <w:proofErr w:type="spellEnd"/>
      <w:r w:rsidR="00E33E01" w:rsidRPr="00E93FFA">
        <w:rPr>
          <w:rFonts w:ascii="Times New Roman" w:hAnsi="Times New Roman"/>
          <w:sz w:val="28"/>
          <w:szCs w:val="28"/>
        </w:rPr>
        <w:t xml:space="preserve"> </w:t>
      </w:r>
      <w:proofErr w:type="spellStart"/>
      <w:r w:rsidR="00E33E01" w:rsidRPr="00E93FFA">
        <w:rPr>
          <w:rFonts w:ascii="Times New Roman" w:hAnsi="Times New Roman"/>
          <w:sz w:val="28"/>
          <w:szCs w:val="28"/>
        </w:rPr>
        <w:t>жазық</w:t>
      </w:r>
      <w:proofErr w:type="spellEnd"/>
      <w:r w:rsidR="00E33E01" w:rsidRPr="00E93FFA">
        <w:rPr>
          <w:rFonts w:ascii="Times New Roman" w:hAnsi="Times New Roman"/>
          <w:sz w:val="28"/>
          <w:szCs w:val="28"/>
        </w:rPr>
        <w:t xml:space="preserve"> (</w:t>
      </w:r>
      <w:r w:rsidR="00E33E01">
        <w:rPr>
          <w:rFonts w:ascii="Times New Roman" w:hAnsi="Times New Roman"/>
          <w:sz w:val="28"/>
          <w:szCs w:val="28"/>
          <w:lang w:val="kk-KZ"/>
        </w:rPr>
        <w:t>ә</w:t>
      </w:r>
      <w:r w:rsidR="00E33E01" w:rsidRPr="00E93FFA">
        <w:rPr>
          <w:rFonts w:ascii="Times New Roman" w:hAnsi="Times New Roman"/>
          <w:sz w:val="28"/>
          <w:szCs w:val="28"/>
        </w:rPr>
        <w:t xml:space="preserve">) </w:t>
      </w:r>
      <w:proofErr w:type="spellStart"/>
      <w:r w:rsidR="00E33E01" w:rsidRPr="00E93FFA">
        <w:rPr>
          <w:rFonts w:ascii="Times New Roman" w:hAnsi="Times New Roman"/>
          <w:sz w:val="28"/>
          <w:szCs w:val="28"/>
        </w:rPr>
        <w:t>кластерлердің</w:t>
      </w:r>
      <w:proofErr w:type="spellEnd"/>
      <w:r w:rsidR="00E33E01" w:rsidRPr="00E93FFA">
        <w:rPr>
          <w:rFonts w:ascii="Times New Roman" w:hAnsi="Times New Roman"/>
          <w:sz w:val="28"/>
          <w:szCs w:val="28"/>
        </w:rPr>
        <w:t xml:space="preserve"> </w:t>
      </w:r>
      <w:proofErr w:type="spellStart"/>
      <w:r w:rsidR="00E33E01" w:rsidRPr="00E93FFA">
        <w:rPr>
          <w:rFonts w:ascii="Times New Roman" w:hAnsi="Times New Roman"/>
          <w:sz w:val="28"/>
          <w:szCs w:val="28"/>
        </w:rPr>
        <w:t>түзілу</w:t>
      </w:r>
      <w:proofErr w:type="spellEnd"/>
      <w:r w:rsidR="00E33E01" w:rsidRPr="00E93FFA">
        <w:rPr>
          <w:rFonts w:ascii="Times New Roman" w:hAnsi="Times New Roman"/>
          <w:sz w:val="28"/>
          <w:szCs w:val="28"/>
        </w:rPr>
        <w:t xml:space="preserve"> </w:t>
      </w:r>
      <w:proofErr w:type="spellStart"/>
      <w:r w:rsidR="00E33E01" w:rsidRPr="00E93FFA">
        <w:rPr>
          <w:rFonts w:ascii="Times New Roman" w:hAnsi="Times New Roman"/>
          <w:sz w:val="28"/>
          <w:szCs w:val="28"/>
        </w:rPr>
        <w:t>реакциялары</w:t>
      </w:r>
      <w:proofErr w:type="spellEnd"/>
      <w:r w:rsidR="00D118FD" w:rsidRPr="00D118FD">
        <w:rPr>
          <w:rFonts w:ascii="Times New Roman" w:hAnsi="Times New Roman"/>
          <w:sz w:val="28"/>
          <w:szCs w:val="28"/>
        </w:rPr>
        <w:t xml:space="preserve"> [</w:t>
      </w:r>
      <w:r w:rsidR="000C2D38">
        <w:rPr>
          <w:rFonts w:ascii="Times New Roman" w:hAnsi="Times New Roman"/>
          <w:sz w:val="28"/>
          <w:szCs w:val="28"/>
          <w:lang w:val="kk-KZ"/>
        </w:rPr>
        <w:t>91</w:t>
      </w:r>
      <w:r w:rsidR="00D118FD" w:rsidRPr="00D118FD">
        <w:rPr>
          <w:rFonts w:ascii="Times New Roman" w:hAnsi="Times New Roman"/>
          <w:sz w:val="28"/>
          <w:szCs w:val="28"/>
        </w:rPr>
        <w:t>]</w:t>
      </w:r>
    </w:p>
    <w:p w:rsidR="00E33E01" w:rsidRPr="00E93FFA" w:rsidRDefault="00E33E01" w:rsidP="00E33E01">
      <w:pPr>
        <w:spacing w:after="0" w:line="240" w:lineRule="auto"/>
        <w:jc w:val="both"/>
        <w:rPr>
          <w:rFonts w:ascii="Times New Roman" w:hAnsi="Times New Roman"/>
          <w:sz w:val="28"/>
          <w:szCs w:val="28"/>
        </w:rPr>
      </w:pPr>
    </w:p>
    <w:p w:rsidR="00E33E01" w:rsidRDefault="00E33E01" w:rsidP="00E33E01">
      <w:pPr>
        <w:spacing w:after="0" w:line="240" w:lineRule="auto"/>
        <w:ind w:firstLine="709"/>
        <w:jc w:val="both"/>
        <w:rPr>
          <w:rFonts w:ascii="Times New Roman" w:hAnsi="Times New Roman"/>
          <w:sz w:val="28"/>
          <w:szCs w:val="28"/>
          <w:lang w:val="kk-KZ"/>
        </w:rPr>
      </w:pPr>
      <w:proofErr w:type="spellStart"/>
      <w:r w:rsidRPr="000F119B">
        <w:rPr>
          <w:rFonts w:ascii="Times New Roman" w:hAnsi="Times New Roman"/>
          <w:sz w:val="28"/>
          <w:szCs w:val="28"/>
        </w:rPr>
        <w:t>Есептеулердің</w:t>
      </w:r>
      <w:proofErr w:type="spellEnd"/>
      <w:r w:rsidRPr="000F119B">
        <w:rPr>
          <w:rFonts w:ascii="Times New Roman" w:hAnsi="Times New Roman"/>
          <w:sz w:val="28"/>
          <w:szCs w:val="28"/>
        </w:rPr>
        <w:t xml:space="preserve"> </w:t>
      </w:r>
      <w:proofErr w:type="spellStart"/>
      <w:r w:rsidRPr="000F119B">
        <w:rPr>
          <w:rFonts w:ascii="Times New Roman" w:hAnsi="Times New Roman"/>
          <w:sz w:val="28"/>
          <w:szCs w:val="28"/>
        </w:rPr>
        <w:t>келесі</w:t>
      </w:r>
      <w:proofErr w:type="spellEnd"/>
      <w:r w:rsidRPr="000F119B">
        <w:rPr>
          <w:rFonts w:ascii="Times New Roman" w:hAnsi="Times New Roman"/>
          <w:sz w:val="28"/>
          <w:szCs w:val="28"/>
        </w:rPr>
        <w:t xml:space="preserve"> </w:t>
      </w:r>
      <w:proofErr w:type="spellStart"/>
      <w:r w:rsidRPr="000F119B">
        <w:rPr>
          <w:rFonts w:ascii="Times New Roman" w:hAnsi="Times New Roman"/>
          <w:sz w:val="28"/>
          <w:szCs w:val="28"/>
        </w:rPr>
        <w:t>қадамы</w:t>
      </w:r>
      <w:proofErr w:type="spellEnd"/>
      <w:r w:rsidRPr="000F119B">
        <w:rPr>
          <w:rFonts w:ascii="Times New Roman" w:hAnsi="Times New Roman"/>
          <w:sz w:val="28"/>
          <w:szCs w:val="28"/>
        </w:rPr>
        <w:t xml:space="preserve"> </w:t>
      </w:r>
      <w:proofErr w:type="spellStart"/>
      <w:r w:rsidRPr="000F119B">
        <w:rPr>
          <w:rFonts w:ascii="Times New Roman" w:hAnsi="Times New Roman"/>
          <w:sz w:val="28"/>
          <w:szCs w:val="28"/>
        </w:rPr>
        <w:t>көміртек</w:t>
      </w:r>
      <w:proofErr w:type="spellEnd"/>
      <w:r w:rsidRPr="000F119B">
        <w:rPr>
          <w:rFonts w:ascii="Times New Roman" w:hAnsi="Times New Roman"/>
          <w:sz w:val="28"/>
          <w:szCs w:val="28"/>
        </w:rPr>
        <w:t xml:space="preserve"> </w:t>
      </w:r>
      <w:proofErr w:type="spellStart"/>
      <w:r w:rsidRPr="000F119B">
        <w:rPr>
          <w:rFonts w:ascii="Times New Roman" w:hAnsi="Times New Roman"/>
          <w:sz w:val="28"/>
          <w:szCs w:val="28"/>
        </w:rPr>
        <w:t>тізбектерінің</w:t>
      </w:r>
      <w:proofErr w:type="spellEnd"/>
      <w:r w:rsidRPr="000F119B">
        <w:rPr>
          <w:rFonts w:ascii="Times New Roman" w:hAnsi="Times New Roman"/>
          <w:sz w:val="28"/>
          <w:szCs w:val="28"/>
        </w:rPr>
        <w:t xml:space="preserve"> </w:t>
      </w:r>
      <w:proofErr w:type="spellStart"/>
      <w:r w:rsidRPr="000F119B">
        <w:rPr>
          <w:rFonts w:ascii="Times New Roman" w:hAnsi="Times New Roman"/>
          <w:sz w:val="28"/>
          <w:szCs w:val="28"/>
        </w:rPr>
        <w:t>түзілу</w:t>
      </w:r>
      <w:proofErr w:type="spellEnd"/>
      <w:r w:rsidRPr="000F119B">
        <w:rPr>
          <w:rFonts w:ascii="Times New Roman" w:hAnsi="Times New Roman"/>
          <w:sz w:val="28"/>
          <w:szCs w:val="28"/>
        </w:rPr>
        <w:t xml:space="preserve"> </w:t>
      </w:r>
      <w:proofErr w:type="spellStart"/>
      <w:r w:rsidRPr="000F119B">
        <w:rPr>
          <w:rFonts w:ascii="Times New Roman" w:hAnsi="Times New Roman"/>
          <w:sz w:val="28"/>
          <w:szCs w:val="28"/>
        </w:rPr>
        <w:t>энергиясына</w:t>
      </w:r>
      <w:proofErr w:type="spellEnd"/>
      <w:r w:rsidRPr="000F119B">
        <w:rPr>
          <w:rFonts w:ascii="Times New Roman" w:hAnsi="Times New Roman"/>
          <w:sz w:val="28"/>
          <w:szCs w:val="28"/>
        </w:rPr>
        <w:t xml:space="preserve"> </w:t>
      </w:r>
      <w:proofErr w:type="spellStart"/>
      <w:r w:rsidRPr="000F119B">
        <w:rPr>
          <w:rFonts w:ascii="Times New Roman" w:hAnsi="Times New Roman"/>
          <w:sz w:val="28"/>
          <w:szCs w:val="28"/>
        </w:rPr>
        <w:t>зарядтың</w:t>
      </w:r>
      <w:proofErr w:type="spellEnd"/>
      <w:r w:rsidRPr="000F119B">
        <w:rPr>
          <w:rFonts w:ascii="Times New Roman" w:hAnsi="Times New Roman"/>
          <w:sz w:val="28"/>
          <w:szCs w:val="28"/>
        </w:rPr>
        <w:t xml:space="preserve"> </w:t>
      </w:r>
      <w:proofErr w:type="spellStart"/>
      <w:r w:rsidRPr="000F119B">
        <w:rPr>
          <w:rFonts w:ascii="Times New Roman" w:hAnsi="Times New Roman"/>
          <w:sz w:val="28"/>
          <w:szCs w:val="28"/>
        </w:rPr>
        <w:t>әсерін</w:t>
      </w:r>
      <w:proofErr w:type="spellEnd"/>
      <w:r w:rsidRPr="000F119B">
        <w:rPr>
          <w:rFonts w:ascii="Times New Roman" w:hAnsi="Times New Roman"/>
          <w:sz w:val="28"/>
          <w:szCs w:val="28"/>
        </w:rPr>
        <w:t xml:space="preserve"> </w:t>
      </w:r>
      <w:proofErr w:type="spellStart"/>
      <w:r w:rsidRPr="000F119B">
        <w:rPr>
          <w:rFonts w:ascii="Times New Roman" w:hAnsi="Times New Roman"/>
          <w:sz w:val="28"/>
          <w:szCs w:val="28"/>
        </w:rPr>
        <w:t>көрсетеді</w:t>
      </w:r>
      <w:proofErr w:type="spellEnd"/>
      <w:r w:rsidRPr="000F119B">
        <w:rPr>
          <w:rFonts w:ascii="Times New Roman" w:hAnsi="Times New Roman"/>
          <w:sz w:val="28"/>
          <w:szCs w:val="28"/>
        </w:rPr>
        <w:t xml:space="preserve"> (</w:t>
      </w:r>
      <w:r w:rsidR="00487D76">
        <w:rPr>
          <w:rFonts w:ascii="Times New Roman" w:hAnsi="Times New Roman"/>
          <w:sz w:val="28"/>
          <w:szCs w:val="28"/>
          <w:lang w:val="kk-KZ"/>
        </w:rPr>
        <w:t xml:space="preserve">кесте </w:t>
      </w:r>
      <w:r w:rsidRPr="000F119B">
        <w:rPr>
          <w:rFonts w:ascii="Times New Roman" w:hAnsi="Times New Roman"/>
          <w:sz w:val="28"/>
          <w:szCs w:val="28"/>
        </w:rPr>
        <w:t>1</w:t>
      </w:r>
      <w:r w:rsidR="00487D76">
        <w:rPr>
          <w:rFonts w:ascii="Times New Roman" w:hAnsi="Times New Roman"/>
          <w:sz w:val="28"/>
          <w:szCs w:val="28"/>
          <w:lang w:val="kk-KZ"/>
        </w:rPr>
        <w:t>.2</w:t>
      </w:r>
      <w:r w:rsidRPr="000F119B">
        <w:rPr>
          <w:rFonts w:ascii="Times New Roman" w:hAnsi="Times New Roman"/>
          <w:sz w:val="28"/>
          <w:szCs w:val="28"/>
        </w:rPr>
        <w:t xml:space="preserve">). </w:t>
      </w:r>
      <w:proofErr w:type="spellStart"/>
      <w:r w:rsidRPr="00534C62">
        <w:rPr>
          <w:rFonts w:ascii="Times New Roman" w:hAnsi="Times New Roman"/>
          <w:sz w:val="28"/>
          <w:szCs w:val="28"/>
        </w:rPr>
        <w:t>Әрбір</w:t>
      </w:r>
      <w:proofErr w:type="spellEnd"/>
      <w:r w:rsidRPr="00534C62">
        <w:rPr>
          <w:rFonts w:ascii="Times New Roman" w:hAnsi="Times New Roman"/>
          <w:sz w:val="28"/>
          <w:szCs w:val="28"/>
        </w:rPr>
        <w:t xml:space="preserve"> </w:t>
      </w:r>
      <w:proofErr w:type="spellStart"/>
      <w:r w:rsidRPr="00534C62">
        <w:rPr>
          <w:rFonts w:ascii="Times New Roman" w:hAnsi="Times New Roman"/>
          <w:sz w:val="28"/>
          <w:szCs w:val="28"/>
        </w:rPr>
        <w:t>тізбекті</w:t>
      </w:r>
      <w:proofErr w:type="spellEnd"/>
      <w:r w:rsidRPr="00534C62">
        <w:rPr>
          <w:rFonts w:ascii="Times New Roman" w:hAnsi="Times New Roman"/>
          <w:sz w:val="28"/>
          <w:szCs w:val="28"/>
        </w:rPr>
        <w:t xml:space="preserve"> </w:t>
      </w:r>
      <w:proofErr w:type="spellStart"/>
      <w:r w:rsidRPr="00534C62">
        <w:rPr>
          <w:rFonts w:ascii="Times New Roman" w:hAnsi="Times New Roman"/>
          <w:sz w:val="28"/>
          <w:szCs w:val="28"/>
        </w:rPr>
        <w:t>түзілу</w:t>
      </w:r>
      <w:proofErr w:type="spellEnd"/>
      <w:r w:rsidRPr="00534C62">
        <w:rPr>
          <w:rFonts w:ascii="Times New Roman" w:hAnsi="Times New Roman"/>
          <w:sz w:val="28"/>
          <w:szCs w:val="28"/>
        </w:rPr>
        <w:t xml:space="preserve"> </w:t>
      </w:r>
      <w:proofErr w:type="spellStart"/>
      <w:r w:rsidRPr="00534C62">
        <w:rPr>
          <w:rFonts w:ascii="Times New Roman" w:hAnsi="Times New Roman"/>
          <w:sz w:val="28"/>
          <w:szCs w:val="28"/>
        </w:rPr>
        <w:t>реакциясында</w:t>
      </w:r>
      <w:proofErr w:type="spellEnd"/>
      <w:r w:rsidRPr="00534C62">
        <w:rPr>
          <w:rFonts w:ascii="Times New Roman" w:hAnsi="Times New Roman"/>
          <w:sz w:val="28"/>
          <w:szCs w:val="28"/>
        </w:rPr>
        <w:t xml:space="preserve"> </w:t>
      </w:r>
      <w:proofErr w:type="spellStart"/>
      <w:r w:rsidRPr="00534C62">
        <w:rPr>
          <w:rFonts w:ascii="Times New Roman" w:hAnsi="Times New Roman"/>
          <w:sz w:val="28"/>
          <w:szCs w:val="28"/>
        </w:rPr>
        <w:t>ең</w:t>
      </w:r>
      <w:proofErr w:type="spellEnd"/>
      <w:r w:rsidRPr="00534C62">
        <w:rPr>
          <w:rFonts w:ascii="Times New Roman" w:hAnsi="Times New Roman"/>
          <w:sz w:val="28"/>
          <w:szCs w:val="28"/>
        </w:rPr>
        <w:t xml:space="preserve"> </w:t>
      </w:r>
      <w:proofErr w:type="spellStart"/>
      <w:r w:rsidRPr="00534C62">
        <w:rPr>
          <w:rFonts w:ascii="Times New Roman" w:hAnsi="Times New Roman"/>
          <w:sz w:val="28"/>
          <w:szCs w:val="28"/>
        </w:rPr>
        <w:t>төмен</w:t>
      </w:r>
      <w:proofErr w:type="spellEnd"/>
      <w:r w:rsidRPr="00534C62">
        <w:rPr>
          <w:rFonts w:ascii="Times New Roman" w:hAnsi="Times New Roman"/>
          <w:sz w:val="28"/>
          <w:szCs w:val="28"/>
        </w:rPr>
        <w:t xml:space="preserve"> энергия </w:t>
      </w:r>
      <w:proofErr w:type="spellStart"/>
      <w:r w:rsidRPr="00534C62">
        <w:rPr>
          <w:rFonts w:ascii="Times New Roman" w:hAnsi="Times New Roman"/>
          <w:sz w:val="28"/>
          <w:szCs w:val="28"/>
        </w:rPr>
        <w:t>бейтарап</w:t>
      </w:r>
      <w:proofErr w:type="spellEnd"/>
      <w:r w:rsidRPr="00534C62">
        <w:rPr>
          <w:rFonts w:ascii="Times New Roman" w:hAnsi="Times New Roman"/>
          <w:sz w:val="28"/>
          <w:szCs w:val="28"/>
        </w:rPr>
        <w:t xml:space="preserve"> фрагмент пен ион </w:t>
      </w:r>
      <w:proofErr w:type="spellStart"/>
      <w:r w:rsidRPr="00534C62">
        <w:rPr>
          <w:rFonts w:ascii="Times New Roman" w:hAnsi="Times New Roman"/>
          <w:sz w:val="28"/>
          <w:szCs w:val="28"/>
        </w:rPr>
        <w:t>арасындағы</w:t>
      </w:r>
      <w:proofErr w:type="spellEnd"/>
      <w:r w:rsidRPr="00534C62">
        <w:rPr>
          <w:rFonts w:ascii="Times New Roman" w:hAnsi="Times New Roman"/>
          <w:sz w:val="28"/>
          <w:szCs w:val="28"/>
        </w:rPr>
        <w:t xml:space="preserve"> </w:t>
      </w:r>
      <w:proofErr w:type="spellStart"/>
      <w:r w:rsidRPr="00534C62">
        <w:rPr>
          <w:rFonts w:ascii="Times New Roman" w:hAnsi="Times New Roman"/>
          <w:sz w:val="28"/>
          <w:szCs w:val="28"/>
        </w:rPr>
        <w:t>реакцияда</w:t>
      </w:r>
      <w:proofErr w:type="spellEnd"/>
      <w:r w:rsidRPr="00534C62">
        <w:rPr>
          <w:rFonts w:ascii="Times New Roman" w:hAnsi="Times New Roman"/>
          <w:sz w:val="28"/>
          <w:szCs w:val="28"/>
        </w:rPr>
        <w:t xml:space="preserve"> </w:t>
      </w:r>
      <w:proofErr w:type="spellStart"/>
      <w:r w:rsidRPr="00534C62">
        <w:rPr>
          <w:rFonts w:ascii="Times New Roman" w:hAnsi="Times New Roman"/>
          <w:sz w:val="28"/>
          <w:szCs w:val="28"/>
        </w:rPr>
        <w:t>байқалады</w:t>
      </w:r>
      <w:proofErr w:type="spellEnd"/>
      <w:r w:rsidRPr="00534C62">
        <w:rPr>
          <w:rFonts w:ascii="Times New Roman" w:hAnsi="Times New Roman"/>
          <w:sz w:val="28"/>
          <w:szCs w:val="28"/>
        </w:rPr>
        <w:t xml:space="preserve"> </w:t>
      </w:r>
      <m:oMath>
        <m:sSubSup>
          <m:sSubSupPr>
            <m:ctrlPr>
              <w:rPr>
                <w:rFonts w:ascii="Cambria Math" w:hAnsi="Cambria Math"/>
                <w:sz w:val="28"/>
                <w:szCs w:val="28"/>
              </w:rPr>
            </m:ctrlPr>
          </m:sSubSupPr>
          <m:e>
            <m:r>
              <m:rPr>
                <m:sty m:val="p"/>
              </m:rPr>
              <w:rPr>
                <w:rFonts w:ascii="Cambria Math" w:hAnsi="Cambria Math"/>
                <w:sz w:val="28"/>
                <w:szCs w:val="28"/>
              </w:rPr>
              <m:t>(C</m:t>
            </m:r>
          </m:e>
          <m:sub>
            <m:r>
              <m:rPr>
                <m:sty m:val="p"/>
              </m:rPr>
              <w:rPr>
                <w:rFonts w:ascii="Cambria Math" w:hAnsi="Cambria Math"/>
                <w:sz w:val="28"/>
                <w:szCs w:val="28"/>
              </w:rPr>
              <m:t>n</m:t>
            </m:r>
          </m:sub>
          <m:sup>
            <m:r>
              <m:rPr>
                <m:sty m:val="p"/>
              </m:rPr>
              <w:rPr>
                <w:rFonts w:ascii="Cambria Math" w:hAnsi="Cambria Math"/>
                <w:sz w:val="28"/>
                <w:szCs w:val="28"/>
              </w:rPr>
              <m:t>-</m:t>
            </m:r>
          </m:sup>
        </m:sSubSup>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C</m:t>
            </m:r>
          </m:e>
          <m:sub>
            <m:r>
              <m:rPr>
                <m:sty m:val="p"/>
              </m:rPr>
              <w:rPr>
                <w:rFonts w:ascii="Cambria Math" w:hAnsi="Cambria Math"/>
                <w:sz w:val="28"/>
                <w:szCs w:val="28"/>
              </w:rPr>
              <m:t>m</m:t>
            </m:r>
          </m:sub>
        </m:sSub>
        <m:r>
          <m:rPr>
            <m:sty m:val="p"/>
          </m:rPr>
          <w:rPr>
            <w:rFonts w:ascii="Cambria Math" w:hAnsi="Cambria Math"/>
            <w:sz w:val="28"/>
            <w:szCs w:val="28"/>
          </w:rPr>
          <m:t>→</m:t>
        </m:r>
        <m:sSubSup>
          <m:sSubSupPr>
            <m:ctrlPr>
              <w:rPr>
                <w:rFonts w:ascii="Cambria Math" w:hAnsi="Cambria Math"/>
                <w:sz w:val="28"/>
                <w:szCs w:val="28"/>
              </w:rPr>
            </m:ctrlPr>
          </m:sSubSupPr>
          <m:e>
            <m:r>
              <m:rPr>
                <m:sty m:val="p"/>
              </m:rPr>
              <w:rPr>
                <w:rFonts w:ascii="Cambria Math" w:hAnsi="Cambria Math"/>
                <w:sz w:val="28"/>
                <w:szCs w:val="28"/>
              </w:rPr>
              <m:t>C</m:t>
            </m:r>
          </m:e>
          <m:sub>
            <m:r>
              <m:rPr>
                <m:sty m:val="p"/>
              </m:rPr>
              <w:rPr>
                <w:rFonts w:ascii="Cambria Math" w:hAnsi="Cambria Math"/>
                <w:sz w:val="28"/>
                <w:szCs w:val="28"/>
              </w:rPr>
              <m:t>n+m</m:t>
            </m:r>
          </m:sub>
          <m:sup>
            <m:r>
              <m:rPr>
                <m:sty m:val="p"/>
              </m:rPr>
              <w:rPr>
                <w:rFonts w:ascii="Cambria Math" w:hAnsi="Cambria Math"/>
                <w:sz w:val="28"/>
                <w:szCs w:val="28"/>
              </w:rPr>
              <m:t>-</m:t>
            </m:r>
          </m:sup>
        </m:sSubSup>
      </m:oMath>
      <w:r w:rsidRPr="00534C62">
        <w:rPr>
          <w:rFonts w:ascii="Times New Roman" w:eastAsiaTheme="minorEastAsia" w:hAnsi="Times New Roman"/>
          <w:sz w:val="28"/>
          <w:szCs w:val="28"/>
        </w:rPr>
        <w:t>)</w:t>
      </w:r>
      <w:r w:rsidRPr="00534C62">
        <w:rPr>
          <w:rFonts w:ascii="Times New Roman" w:eastAsiaTheme="minorEastAsia" w:hAnsi="Times New Roman"/>
          <w:b/>
          <w:sz w:val="28"/>
          <w:szCs w:val="28"/>
        </w:rPr>
        <w:t xml:space="preserve"> </w:t>
      </w:r>
      <w:r w:rsidRPr="00534C62">
        <w:rPr>
          <w:rFonts w:ascii="Times New Roman" w:hAnsi="Times New Roman"/>
          <w:sz w:val="28"/>
          <w:szCs w:val="28"/>
        </w:rPr>
        <w:t xml:space="preserve">ал </w:t>
      </w:r>
      <w:proofErr w:type="spellStart"/>
      <w:r w:rsidRPr="00534C62">
        <w:rPr>
          <w:rFonts w:ascii="Times New Roman" w:hAnsi="Times New Roman"/>
          <w:sz w:val="28"/>
          <w:szCs w:val="28"/>
        </w:rPr>
        <w:t>ең</w:t>
      </w:r>
      <w:proofErr w:type="spellEnd"/>
      <w:r w:rsidRPr="00534C62">
        <w:rPr>
          <w:rFonts w:ascii="Times New Roman" w:hAnsi="Times New Roman"/>
          <w:sz w:val="28"/>
          <w:szCs w:val="28"/>
        </w:rPr>
        <w:t xml:space="preserve"> </w:t>
      </w:r>
      <w:proofErr w:type="spellStart"/>
      <w:r w:rsidRPr="00534C62">
        <w:rPr>
          <w:rFonts w:ascii="Times New Roman" w:hAnsi="Times New Roman"/>
          <w:sz w:val="28"/>
          <w:szCs w:val="28"/>
        </w:rPr>
        <w:t>жоғары</w:t>
      </w:r>
      <w:proofErr w:type="spellEnd"/>
      <w:r w:rsidRPr="00534C62">
        <w:rPr>
          <w:rFonts w:ascii="Times New Roman" w:hAnsi="Times New Roman"/>
          <w:sz w:val="28"/>
          <w:szCs w:val="28"/>
        </w:rPr>
        <w:t xml:space="preserve"> энергия анион</w:t>
      </w:r>
      <w:r>
        <w:rPr>
          <w:rFonts w:ascii="Times New Roman" w:hAnsi="Times New Roman"/>
          <w:sz w:val="28"/>
          <w:szCs w:val="28"/>
          <w:lang w:val="kk-KZ"/>
        </w:rPr>
        <w:t>-</w:t>
      </w:r>
      <w:r w:rsidRPr="00534C62">
        <w:rPr>
          <w:rFonts w:ascii="Times New Roman" w:hAnsi="Times New Roman"/>
          <w:sz w:val="28"/>
          <w:szCs w:val="28"/>
        </w:rPr>
        <w:t xml:space="preserve">анион </w:t>
      </w:r>
      <w:proofErr w:type="spellStart"/>
      <w:r w:rsidRPr="00534C62">
        <w:rPr>
          <w:rFonts w:ascii="Times New Roman" w:hAnsi="Times New Roman"/>
          <w:sz w:val="28"/>
          <w:szCs w:val="28"/>
        </w:rPr>
        <w:t>реакцияларына</w:t>
      </w:r>
      <w:proofErr w:type="spellEnd"/>
      <w:r w:rsidRPr="00534C62">
        <w:rPr>
          <w:rFonts w:ascii="Times New Roman" w:hAnsi="Times New Roman"/>
          <w:sz w:val="28"/>
          <w:szCs w:val="28"/>
        </w:rPr>
        <w:t xml:space="preserve"> </w:t>
      </w:r>
      <w:proofErr w:type="spellStart"/>
      <w:r w:rsidRPr="00534C62">
        <w:rPr>
          <w:rFonts w:ascii="Times New Roman" w:hAnsi="Times New Roman"/>
          <w:sz w:val="28"/>
          <w:szCs w:val="28"/>
        </w:rPr>
        <w:t>тән</w:t>
      </w:r>
      <w:proofErr w:type="spellEnd"/>
      <w:r w:rsidRPr="00534C62">
        <w:rPr>
          <w:rFonts w:ascii="Times New Roman" w:hAnsi="Times New Roman"/>
          <w:sz w:val="28"/>
          <w:szCs w:val="28"/>
        </w:rPr>
        <w:t xml:space="preserve"> (</w:t>
      </w:r>
      <m:oMath>
        <m:sSubSup>
          <m:sSubSupPr>
            <m:ctrlPr>
              <w:rPr>
                <w:rFonts w:ascii="Cambria Math" w:hAnsi="Cambria Math"/>
                <w:sz w:val="28"/>
                <w:szCs w:val="28"/>
              </w:rPr>
            </m:ctrlPr>
          </m:sSubSupPr>
          <m:e>
            <m:r>
              <m:rPr>
                <m:sty m:val="p"/>
              </m:rPr>
              <w:rPr>
                <w:rFonts w:ascii="Cambria Math" w:hAnsi="Cambria Math"/>
                <w:sz w:val="28"/>
                <w:szCs w:val="28"/>
              </w:rPr>
              <m:t>C</m:t>
            </m:r>
          </m:e>
          <m:sub>
            <m:r>
              <m:rPr>
                <m:sty m:val="p"/>
              </m:rPr>
              <w:rPr>
                <w:rFonts w:ascii="Cambria Math" w:hAnsi="Cambria Math"/>
                <w:sz w:val="28"/>
                <w:szCs w:val="28"/>
              </w:rPr>
              <m:t>n</m:t>
            </m:r>
          </m:sub>
          <m:sup>
            <m:r>
              <m:rPr>
                <m:sty m:val="p"/>
              </m:rPr>
              <w:rPr>
                <w:rFonts w:ascii="Cambria Math" w:hAnsi="Cambria Math"/>
                <w:sz w:val="28"/>
                <w:szCs w:val="28"/>
              </w:rPr>
              <m:t>-</m:t>
            </m:r>
          </m:sup>
        </m:sSubSup>
        <m:r>
          <m:rPr>
            <m:sty m:val="p"/>
          </m:rPr>
          <w:rPr>
            <w:rFonts w:ascii="Cambria Math" w:hAnsi="Cambria Math"/>
            <w:sz w:val="28"/>
            <w:szCs w:val="28"/>
          </w:rPr>
          <m:t>+</m:t>
        </m:r>
        <m:sSubSup>
          <m:sSubSupPr>
            <m:ctrlPr>
              <w:rPr>
                <w:rFonts w:ascii="Cambria Math" w:hAnsi="Cambria Math"/>
                <w:sz w:val="28"/>
                <w:szCs w:val="28"/>
              </w:rPr>
            </m:ctrlPr>
          </m:sSubSupPr>
          <m:e>
            <m:r>
              <m:rPr>
                <m:sty m:val="p"/>
              </m:rPr>
              <w:rPr>
                <w:rFonts w:ascii="Cambria Math" w:hAnsi="Cambria Math"/>
                <w:sz w:val="28"/>
                <w:szCs w:val="28"/>
              </w:rPr>
              <m:t>C</m:t>
            </m:r>
          </m:e>
          <m:sub>
            <m:r>
              <m:rPr>
                <m:sty m:val="p"/>
              </m:rPr>
              <w:rPr>
                <w:rFonts w:ascii="Cambria Math" w:hAnsi="Cambria Math"/>
                <w:sz w:val="28"/>
                <w:szCs w:val="28"/>
              </w:rPr>
              <m:t>m</m:t>
            </m:r>
          </m:sub>
          <m:sup>
            <m:r>
              <m:rPr>
                <m:sty m:val="p"/>
              </m:rPr>
              <w:rPr>
                <w:rFonts w:ascii="Cambria Math" w:hAnsi="Cambria Math"/>
                <w:sz w:val="28"/>
                <w:szCs w:val="28"/>
              </w:rPr>
              <m:t>-</m:t>
            </m:r>
          </m:sup>
        </m:sSubSup>
        <m:r>
          <m:rPr>
            <m:sty m:val="p"/>
          </m:rPr>
          <w:rPr>
            <w:rFonts w:ascii="Cambria Math" w:hAnsi="Cambria Math"/>
            <w:sz w:val="28"/>
            <w:szCs w:val="28"/>
          </w:rPr>
          <m:t>→</m:t>
        </m:r>
        <m:sSubSup>
          <m:sSubSupPr>
            <m:ctrlPr>
              <w:rPr>
                <w:rFonts w:ascii="Cambria Math" w:hAnsi="Cambria Math"/>
                <w:sz w:val="28"/>
                <w:szCs w:val="28"/>
              </w:rPr>
            </m:ctrlPr>
          </m:sSubSupPr>
          <m:e>
            <m:r>
              <m:rPr>
                <m:sty m:val="p"/>
              </m:rPr>
              <w:rPr>
                <w:rFonts w:ascii="Cambria Math" w:hAnsi="Cambria Math"/>
                <w:sz w:val="28"/>
                <w:szCs w:val="28"/>
              </w:rPr>
              <m:t>C</m:t>
            </m:r>
          </m:e>
          <m:sub>
            <m:r>
              <m:rPr>
                <m:sty m:val="p"/>
              </m:rPr>
              <w:rPr>
                <w:rFonts w:ascii="Cambria Math" w:hAnsi="Cambria Math"/>
                <w:sz w:val="28"/>
                <w:szCs w:val="28"/>
              </w:rPr>
              <m:t>n+m</m:t>
            </m:r>
          </m:sub>
          <m:sup>
            <m:r>
              <m:rPr>
                <m:sty m:val="p"/>
              </m:rPr>
              <w:rPr>
                <w:rFonts w:ascii="Cambria Math" w:hAnsi="Cambria Math"/>
                <w:sz w:val="28"/>
                <w:szCs w:val="28"/>
              </w:rPr>
              <m:t>2-</m:t>
            </m:r>
          </m:sup>
        </m:sSubSup>
      </m:oMath>
      <w:r w:rsidRPr="00534C62">
        <w:rPr>
          <w:rFonts w:ascii="Times New Roman" w:eastAsiaTheme="minorEastAsia" w:hAnsi="Times New Roman"/>
          <w:sz w:val="28"/>
          <w:szCs w:val="28"/>
        </w:rPr>
        <w:t>).</w:t>
      </w:r>
      <w:r w:rsidRPr="00534C62">
        <w:rPr>
          <w:rFonts w:ascii="Times New Roman" w:eastAsiaTheme="minorEastAsia" w:hAnsi="Times New Roman"/>
          <w:b/>
          <w:sz w:val="28"/>
          <w:szCs w:val="28"/>
        </w:rPr>
        <w:t xml:space="preserve"> </w:t>
      </w:r>
      <w:proofErr w:type="spellStart"/>
      <w:r w:rsidRPr="00534C62">
        <w:rPr>
          <w:rFonts w:ascii="Times New Roman" w:hAnsi="Times New Roman"/>
          <w:sz w:val="28"/>
          <w:szCs w:val="28"/>
        </w:rPr>
        <w:t>Моноанион</w:t>
      </w:r>
      <w:proofErr w:type="spellEnd"/>
      <w:r w:rsidRPr="00534C62">
        <w:rPr>
          <w:rFonts w:ascii="Times New Roman" w:hAnsi="Times New Roman"/>
          <w:sz w:val="28"/>
          <w:szCs w:val="28"/>
        </w:rPr>
        <w:t xml:space="preserve"> </w:t>
      </w:r>
      <w:proofErr w:type="spellStart"/>
      <w:r w:rsidRPr="00534C62">
        <w:rPr>
          <w:rFonts w:ascii="Times New Roman" w:hAnsi="Times New Roman"/>
          <w:sz w:val="28"/>
          <w:szCs w:val="28"/>
        </w:rPr>
        <w:t>түзілуінің</w:t>
      </w:r>
      <w:proofErr w:type="spellEnd"/>
      <w:r w:rsidRPr="00534C62">
        <w:rPr>
          <w:rFonts w:ascii="Times New Roman" w:hAnsi="Times New Roman"/>
          <w:sz w:val="28"/>
          <w:szCs w:val="28"/>
        </w:rPr>
        <w:t xml:space="preserve"> </w:t>
      </w:r>
      <w:proofErr w:type="spellStart"/>
      <w:r w:rsidRPr="00534C62">
        <w:rPr>
          <w:rFonts w:ascii="Times New Roman" w:hAnsi="Times New Roman"/>
          <w:sz w:val="28"/>
          <w:szCs w:val="28"/>
        </w:rPr>
        <w:t>энергиясы</w:t>
      </w:r>
      <w:proofErr w:type="spellEnd"/>
      <w:r w:rsidRPr="00534C62">
        <w:rPr>
          <w:rFonts w:ascii="Times New Roman" w:hAnsi="Times New Roman"/>
          <w:sz w:val="28"/>
          <w:szCs w:val="28"/>
        </w:rPr>
        <w:t xml:space="preserve"> </w:t>
      </w:r>
      <w:proofErr w:type="spellStart"/>
      <w:r w:rsidRPr="00534C62">
        <w:rPr>
          <w:rFonts w:ascii="Times New Roman" w:hAnsi="Times New Roman"/>
          <w:sz w:val="28"/>
          <w:szCs w:val="28"/>
        </w:rPr>
        <w:t>бейтарап</w:t>
      </w:r>
      <w:proofErr w:type="spellEnd"/>
      <w:r w:rsidRPr="00534C62">
        <w:rPr>
          <w:rFonts w:ascii="Times New Roman" w:hAnsi="Times New Roman"/>
          <w:sz w:val="28"/>
          <w:szCs w:val="28"/>
        </w:rPr>
        <w:t xml:space="preserve"> </w:t>
      </w:r>
      <w:proofErr w:type="spellStart"/>
      <w:r w:rsidRPr="00534C62">
        <w:rPr>
          <w:rFonts w:ascii="Times New Roman" w:hAnsi="Times New Roman"/>
          <w:sz w:val="28"/>
          <w:szCs w:val="28"/>
        </w:rPr>
        <w:t>тізбекке</w:t>
      </w:r>
      <w:proofErr w:type="spellEnd"/>
      <w:r w:rsidRPr="00534C62">
        <w:rPr>
          <w:rFonts w:ascii="Times New Roman" w:hAnsi="Times New Roman"/>
          <w:sz w:val="28"/>
          <w:szCs w:val="28"/>
        </w:rPr>
        <w:t xml:space="preserve"> </w:t>
      </w:r>
      <w:proofErr w:type="spellStart"/>
      <w:r w:rsidRPr="00534C62">
        <w:rPr>
          <w:rFonts w:ascii="Times New Roman" w:hAnsi="Times New Roman"/>
          <w:sz w:val="28"/>
          <w:szCs w:val="28"/>
        </w:rPr>
        <w:t>қарағанда</w:t>
      </w:r>
      <w:proofErr w:type="spellEnd"/>
      <w:r w:rsidRPr="00534C62">
        <w:rPr>
          <w:rFonts w:ascii="Times New Roman" w:hAnsi="Times New Roman"/>
          <w:sz w:val="28"/>
          <w:szCs w:val="28"/>
        </w:rPr>
        <w:t xml:space="preserve"> 80-200 кДж/моль-</w:t>
      </w:r>
      <w:proofErr w:type="spellStart"/>
      <w:r w:rsidRPr="00534C62">
        <w:rPr>
          <w:rFonts w:ascii="Times New Roman" w:hAnsi="Times New Roman"/>
          <w:sz w:val="28"/>
          <w:szCs w:val="28"/>
        </w:rPr>
        <w:t>ға</w:t>
      </w:r>
      <w:proofErr w:type="spellEnd"/>
      <w:r w:rsidRPr="00534C62">
        <w:rPr>
          <w:rFonts w:ascii="Times New Roman" w:hAnsi="Times New Roman"/>
          <w:sz w:val="28"/>
          <w:szCs w:val="28"/>
        </w:rPr>
        <w:t xml:space="preserve"> </w:t>
      </w:r>
      <w:proofErr w:type="spellStart"/>
      <w:r w:rsidRPr="00534C62">
        <w:rPr>
          <w:rFonts w:ascii="Times New Roman" w:hAnsi="Times New Roman"/>
          <w:sz w:val="28"/>
          <w:szCs w:val="28"/>
        </w:rPr>
        <w:t>төмен</w:t>
      </w:r>
      <w:proofErr w:type="spellEnd"/>
      <w:r w:rsidRPr="00534C62">
        <w:rPr>
          <w:rFonts w:ascii="Times New Roman" w:hAnsi="Times New Roman"/>
          <w:sz w:val="28"/>
          <w:szCs w:val="28"/>
        </w:rPr>
        <w:t xml:space="preserve">. Сол </w:t>
      </w:r>
      <w:proofErr w:type="spellStart"/>
      <w:r w:rsidRPr="00534C62">
        <w:rPr>
          <w:rFonts w:ascii="Times New Roman" w:hAnsi="Times New Roman"/>
          <w:sz w:val="28"/>
          <w:szCs w:val="28"/>
        </w:rPr>
        <w:t>сияқты</w:t>
      </w:r>
      <w:proofErr w:type="spellEnd"/>
      <w:r w:rsidRPr="00534C62">
        <w:rPr>
          <w:rFonts w:ascii="Times New Roman" w:hAnsi="Times New Roman"/>
          <w:sz w:val="28"/>
          <w:szCs w:val="28"/>
        </w:rPr>
        <w:t xml:space="preserve">, </w:t>
      </w:r>
      <w:proofErr w:type="spellStart"/>
      <w:r w:rsidRPr="00534C62">
        <w:rPr>
          <w:rFonts w:ascii="Times New Roman" w:hAnsi="Times New Roman"/>
          <w:sz w:val="28"/>
          <w:szCs w:val="28"/>
        </w:rPr>
        <w:t>көміртек</w:t>
      </w:r>
      <w:proofErr w:type="spellEnd"/>
      <w:r w:rsidRPr="00534C62">
        <w:rPr>
          <w:rFonts w:ascii="Times New Roman" w:hAnsi="Times New Roman"/>
          <w:sz w:val="28"/>
          <w:szCs w:val="28"/>
        </w:rPr>
        <w:t xml:space="preserve"> </w:t>
      </w:r>
      <w:proofErr w:type="spellStart"/>
      <w:r w:rsidRPr="00534C62">
        <w:rPr>
          <w:rFonts w:ascii="Times New Roman" w:hAnsi="Times New Roman"/>
          <w:sz w:val="28"/>
          <w:szCs w:val="28"/>
        </w:rPr>
        <w:t>кластері</w:t>
      </w:r>
      <w:proofErr w:type="spellEnd"/>
      <w:r w:rsidRPr="00534C62">
        <w:rPr>
          <w:rFonts w:ascii="Times New Roman" w:hAnsi="Times New Roman"/>
          <w:sz w:val="28"/>
          <w:szCs w:val="28"/>
        </w:rPr>
        <w:t xml:space="preserve"> </w:t>
      </w:r>
      <w:r w:rsidRPr="009A7EB2">
        <w:rPr>
          <w:rFonts w:ascii="Times New Roman" w:hAnsi="Times New Roman"/>
          <w:sz w:val="28"/>
          <w:szCs w:val="28"/>
        </w:rPr>
        <w:t>C</w:t>
      </w:r>
      <w:r w:rsidRPr="00534C62">
        <w:rPr>
          <w:rFonts w:ascii="Times New Roman" w:hAnsi="Times New Roman"/>
          <w:i/>
          <w:sz w:val="28"/>
          <w:szCs w:val="28"/>
        </w:rPr>
        <w:t>ₙ₊ₘ</w:t>
      </w:r>
      <w:r w:rsidRPr="00534C62">
        <w:rPr>
          <w:rFonts w:ascii="Times New Roman" w:hAnsi="Times New Roman"/>
          <w:sz w:val="28"/>
          <w:szCs w:val="28"/>
        </w:rPr>
        <w:t>-</w:t>
      </w:r>
      <w:proofErr w:type="spellStart"/>
      <w:r w:rsidRPr="00534C62">
        <w:rPr>
          <w:rFonts w:ascii="Times New Roman" w:hAnsi="Times New Roman"/>
          <w:sz w:val="28"/>
          <w:szCs w:val="28"/>
        </w:rPr>
        <w:t>нің</w:t>
      </w:r>
      <w:proofErr w:type="spellEnd"/>
      <w:r w:rsidRPr="00534C62">
        <w:rPr>
          <w:rFonts w:ascii="Times New Roman" w:hAnsi="Times New Roman"/>
          <w:sz w:val="28"/>
          <w:szCs w:val="28"/>
        </w:rPr>
        <w:t xml:space="preserve"> </w:t>
      </w:r>
      <w:proofErr w:type="spellStart"/>
      <w:r w:rsidRPr="00534C62">
        <w:rPr>
          <w:rFonts w:ascii="Times New Roman" w:hAnsi="Times New Roman"/>
          <w:sz w:val="28"/>
          <w:szCs w:val="28"/>
        </w:rPr>
        <w:t>түзілу</w:t>
      </w:r>
      <w:proofErr w:type="spellEnd"/>
      <w:r w:rsidRPr="00534C62">
        <w:rPr>
          <w:rFonts w:ascii="Times New Roman" w:hAnsi="Times New Roman"/>
          <w:sz w:val="28"/>
          <w:szCs w:val="28"/>
        </w:rPr>
        <w:t xml:space="preserve"> </w:t>
      </w:r>
      <w:proofErr w:type="spellStart"/>
      <w:r w:rsidRPr="00534C62">
        <w:rPr>
          <w:rFonts w:ascii="Times New Roman" w:hAnsi="Times New Roman"/>
          <w:sz w:val="28"/>
          <w:szCs w:val="28"/>
        </w:rPr>
        <w:t>реакциясының</w:t>
      </w:r>
      <w:proofErr w:type="spellEnd"/>
      <w:r w:rsidRPr="00534C62">
        <w:rPr>
          <w:rFonts w:ascii="Times New Roman" w:hAnsi="Times New Roman"/>
          <w:sz w:val="28"/>
          <w:szCs w:val="28"/>
        </w:rPr>
        <w:t xml:space="preserve"> </w:t>
      </w:r>
      <w:proofErr w:type="spellStart"/>
      <w:r w:rsidRPr="00534C62">
        <w:rPr>
          <w:rFonts w:ascii="Times New Roman" w:hAnsi="Times New Roman"/>
          <w:sz w:val="28"/>
          <w:szCs w:val="28"/>
        </w:rPr>
        <w:t>энергиясы</w:t>
      </w:r>
      <w:proofErr w:type="spellEnd"/>
      <w:r w:rsidRPr="00534C62">
        <w:rPr>
          <w:rFonts w:ascii="Times New Roman" w:hAnsi="Times New Roman"/>
          <w:sz w:val="28"/>
          <w:szCs w:val="28"/>
        </w:rPr>
        <w:t xml:space="preserve"> (</w:t>
      </w:r>
      <w:r w:rsidRPr="009A7EB2">
        <w:rPr>
          <w:rFonts w:ascii="Times New Roman" w:hAnsi="Times New Roman"/>
          <w:sz w:val="28"/>
          <w:szCs w:val="28"/>
        </w:rPr>
        <w:t>C</w:t>
      </w:r>
      <w:r w:rsidRPr="00534C62">
        <w:rPr>
          <w:rFonts w:ascii="Times New Roman" w:hAnsi="Times New Roman"/>
          <w:i/>
          <w:sz w:val="28"/>
          <w:szCs w:val="28"/>
        </w:rPr>
        <w:t>ₙ</w:t>
      </w:r>
      <w:r w:rsidRPr="00534C62">
        <w:rPr>
          <w:rFonts w:ascii="Times New Roman" w:hAnsi="Times New Roman"/>
          <w:sz w:val="28"/>
          <w:szCs w:val="28"/>
        </w:rPr>
        <w:t xml:space="preserve"> + </w:t>
      </w:r>
      <w:r w:rsidRPr="009A7EB2">
        <w:rPr>
          <w:rFonts w:ascii="Times New Roman" w:hAnsi="Times New Roman"/>
          <w:sz w:val="28"/>
          <w:szCs w:val="28"/>
        </w:rPr>
        <w:t>C</w:t>
      </w:r>
      <w:r w:rsidRPr="00534C62">
        <w:rPr>
          <w:rFonts w:ascii="Times New Roman" w:hAnsi="Times New Roman"/>
          <w:i/>
          <w:sz w:val="28"/>
          <w:szCs w:val="28"/>
        </w:rPr>
        <w:t>ₘ</w:t>
      </w:r>
      <w:r w:rsidRPr="00534C62">
        <w:rPr>
          <w:rFonts w:ascii="Times New Roman" w:hAnsi="Times New Roman"/>
          <w:sz w:val="28"/>
          <w:szCs w:val="28"/>
        </w:rPr>
        <w:t xml:space="preserve"> → </w:t>
      </w:r>
      <w:r w:rsidRPr="009A7EB2">
        <w:rPr>
          <w:rFonts w:ascii="Times New Roman" w:hAnsi="Times New Roman"/>
          <w:sz w:val="28"/>
          <w:szCs w:val="28"/>
        </w:rPr>
        <w:t>C</w:t>
      </w:r>
      <w:r w:rsidRPr="00534C62">
        <w:rPr>
          <w:rFonts w:ascii="Times New Roman" w:hAnsi="Times New Roman"/>
          <w:i/>
          <w:sz w:val="28"/>
          <w:szCs w:val="28"/>
        </w:rPr>
        <w:t>ₙ₊ₘ</w:t>
      </w:r>
      <w:r w:rsidRPr="00534C62">
        <w:rPr>
          <w:rFonts w:ascii="Times New Roman" w:hAnsi="Times New Roman"/>
          <w:sz w:val="28"/>
          <w:szCs w:val="28"/>
        </w:rPr>
        <w:t xml:space="preserve">) </w:t>
      </w:r>
      <w:proofErr w:type="spellStart"/>
      <w:r w:rsidRPr="00534C62">
        <w:rPr>
          <w:rFonts w:ascii="Times New Roman" w:hAnsi="Times New Roman"/>
          <w:sz w:val="28"/>
          <w:szCs w:val="28"/>
        </w:rPr>
        <w:t>әрекеттесетін</w:t>
      </w:r>
      <w:proofErr w:type="spellEnd"/>
      <w:r w:rsidRPr="00534C62">
        <w:rPr>
          <w:rFonts w:ascii="Times New Roman" w:hAnsi="Times New Roman"/>
          <w:sz w:val="28"/>
          <w:szCs w:val="28"/>
        </w:rPr>
        <w:t xml:space="preserve"> </w:t>
      </w:r>
      <w:proofErr w:type="spellStart"/>
      <w:r w:rsidRPr="00534C62">
        <w:rPr>
          <w:rFonts w:ascii="Times New Roman" w:hAnsi="Times New Roman"/>
          <w:sz w:val="28"/>
          <w:szCs w:val="28"/>
        </w:rPr>
        <w:t>кластерл</w:t>
      </w:r>
      <w:r>
        <w:rPr>
          <w:rFonts w:ascii="Times New Roman" w:hAnsi="Times New Roman"/>
          <w:sz w:val="28"/>
          <w:szCs w:val="28"/>
        </w:rPr>
        <w:t>ердің</w:t>
      </w:r>
      <w:proofErr w:type="spellEnd"/>
      <w:r>
        <w:rPr>
          <w:rFonts w:ascii="Times New Roman" w:hAnsi="Times New Roman"/>
          <w:sz w:val="28"/>
          <w:szCs w:val="28"/>
        </w:rPr>
        <w:t xml:space="preserve"> </w:t>
      </w:r>
      <w:proofErr w:type="spellStart"/>
      <w:r>
        <w:rPr>
          <w:rFonts w:ascii="Times New Roman" w:hAnsi="Times New Roman"/>
          <w:sz w:val="28"/>
          <w:szCs w:val="28"/>
        </w:rPr>
        <w:t>зарядына</w:t>
      </w:r>
      <w:proofErr w:type="spellEnd"/>
      <w:r>
        <w:rPr>
          <w:rFonts w:ascii="Times New Roman" w:hAnsi="Times New Roman"/>
          <w:sz w:val="28"/>
          <w:szCs w:val="28"/>
        </w:rPr>
        <w:t xml:space="preserve"> </w:t>
      </w:r>
      <w:proofErr w:type="spellStart"/>
      <w:r>
        <w:rPr>
          <w:rFonts w:ascii="Times New Roman" w:hAnsi="Times New Roman"/>
          <w:sz w:val="28"/>
          <w:szCs w:val="28"/>
        </w:rPr>
        <w:t>едәуір</w:t>
      </w:r>
      <w:proofErr w:type="spellEnd"/>
      <w:r>
        <w:rPr>
          <w:rFonts w:ascii="Times New Roman" w:hAnsi="Times New Roman"/>
          <w:sz w:val="28"/>
          <w:szCs w:val="28"/>
        </w:rPr>
        <w:t xml:space="preserve"> </w:t>
      </w:r>
      <w:proofErr w:type="spellStart"/>
      <w:r>
        <w:rPr>
          <w:rFonts w:ascii="Times New Roman" w:hAnsi="Times New Roman"/>
          <w:sz w:val="28"/>
          <w:szCs w:val="28"/>
        </w:rPr>
        <w:t>тәуелді</w:t>
      </w:r>
      <w:proofErr w:type="spellEnd"/>
      <w:r>
        <w:rPr>
          <w:rFonts w:ascii="Times New Roman" w:hAnsi="Times New Roman"/>
          <w:sz w:val="28"/>
          <w:szCs w:val="28"/>
        </w:rPr>
        <w:t xml:space="preserve"> (</w:t>
      </w:r>
      <w:r w:rsidR="00487D76">
        <w:rPr>
          <w:rFonts w:ascii="Times New Roman" w:hAnsi="Times New Roman"/>
          <w:sz w:val="28"/>
          <w:szCs w:val="28"/>
          <w:lang w:val="kk-KZ"/>
        </w:rPr>
        <w:t xml:space="preserve">кесте </w:t>
      </w:r>
      <w:r>
        <w:rPr>
          <w:rFonts w:ascii="Times New Roman" w:hAnsi="Times New Roman"/>
          <w:sz w:val="28"/>
          <w:szCs w:val="28"/>
        </w:rPr>
        <w:t>1</w:t>
      </w:r>
      <w:r>
        <w:rPr>
          <w:rFonts w:ascii="Times New Roman" w:hAnsi="Times New Roman"/>
          <w:sz w:val="28"/>
          <w:szCs w:val="28"/>
          <w:lang w:val="kk-KZ"/>
        </w:rPr>
        <w:t>.</w:t>
      </w:r>
      <w:r w:rsidR="00487D76">
        <w:rPr>
          <w:rFonts w:ascii="Times New Roman" w:hAnsi="Times New Roman"/>
          <w:sz w:val="28"/>
          <w:szCs w:val="28"/>
          <w:lang w:val="kk-KZ"/>
        </w:rPr>
        <w:t>3</w:t>
      </w:r>
      <w:r w:rsidRPr="00534C62">
        <w:rPr>
          <w:rFonts w:ascii="Times New Roman" w:hAnsi="Times New Roman"/>
          <w:sz w:val="28"/>
          <w:szCs w:val="28"/>
        </w:rPr>
        <w:t>).</w:t>
      </w:r>
      <w:r>
        <w:rPr>
          <w:rFonts w:ascii="Times New Roman" w:hAnsi="Times New Roman"/>
          <w:sz w:val="28"/>
          <w:szCs w:val="28"/>
          <w:lang w:val="kk-KZ"/>
        </w:rPr>
        <w:t xml:space="preserve"> </w:t>
      </w:r>
      <w:r w:rsidRPr="0020283C">
        <w:rPr>
          <w:rFonts w:ascii="Times New Roman" w:hAnsi="Times New Roman"/>
          <w:sz w:val="28"/>
          <w:szCs w:val="28"/>
          <w:lang w:val="kk-KZ"/>
        </w:rPr>
        <w:t>Кестеде әртүрлі зарядтарға ие C</w:t>
      </w:r>
      <w:r w:rsidRPr="0020283C">
        <w:rPr>
          <w:rFonts w:ascii="Times New Roman" w:hAnsi="Times New Roman"/>
          <w:sz w:val="28"/>
          <w:szCs w:val="28"/>
          <w:vertAlign w:val="subscript"/>
          <w:lang w:val="kk-KZ"/>
        </w:rPr>
        <w:t>20</w:t>
      </w:r>
      <w:r w:rsidRPr="0020283C">
        <w:rPr>
          <w:rFonts w:ascii="Times New Roman" w:hAnsi="Times New Roman"/>
          <w:sz w:val="28"/>
          <w:szCs w:val="28"/>
          <w:lang w:val="kk-KZ"/>
        </w:rPr>
        <w:t xml:space="preserve"> және C</w:t>
      </w:r>
      <w:r w:rsidRPr="0020283C">
        <w:rPr>
          <w:rFonts w:ascii="Times New Roman" w:hAnsi="Times New Roman"/>
          <w:sz w:val="28"/>
          <w:szCs w:val="28"/>
          <w:vertAlign w:val="subscript"/>
          <w:lang w:val="kk-KZ"/>
        </w:rPr>
        <w:t>40</w:t>
      </w:r>
      <w:r w:rsidRPr="0020283C">
        <w:rPr>
          <w:rFonts w:ascii="Times New Roman" w:hAnsi="Times New Roman"/>
          <w:sz w:val="28"/>
          <w:szCs w:val="28"/>
          <w:lang w:val="kk-KZ"/>
        </w:rPr>
        <w:t xml:space="preserve"> кластерлерінен фуллерен C</w:t>
      </w:r>
      <w:r w:rsidRPr="0020283C">
        <w:rPr>
          <w:rFonts w:ascii="Times New Roman" w:hAnsi="Times New Roman"/>
          <w:sz w:val="28"/>
          <w:szCs w:val="28"/>
          <w:vertAlign w:val="subscript"/>
          <w:lang w:val="kk-KZ"/>
        </w:rPr>
        <w:t>60</w:t>
      </w:r>
      <w:r w:rsidRPr="0020283C">
        <w:rPr>
          <w:rFonts w:ascii="Times New Roman" w:hAnsi="Times New Roman"/>
          <w:sz w:val="28"/>
          <w:szCs w:val="28"/>
          <w:lang w:val="kk-KZ"/>
        </w:rPr>
        <w:t xml:space="preserve"> түзілуінің энергиялары және жазық C</w:t>
      </w:r>
      <w:r w:rsidRPr="0020283C">
        <w:rPr>
          <w:rFonts w:ascii="Times New Roman" w:hAnsi="Times New Roman"/>
          <w:sz w:val="28"/>
          <w:szCs w:val="28"/>
          <w:vertAlign w:val="subscript"/>
          <w:lang w:val="kk-KZ"/>
        </w:rPr>
        <w:t>20</w:t>
      </w:r>
      <w:r w:rsidRPr="0020283C">
        <w:rPr>
          <w:rFonts w:ascii="Times New Roman" w:hAnsi="Times New Roman"/>
          <w:sz w:val="28"/>
          <w:szCs w:val="28"/>
          <w:lang w:val="kk-KZ"/>
        </w:rPr>
        <w:t xml:space="preserve"> мен C</w:t>
      </w:r>
      <w:r w:rsidRPr="0020283C">
        <w:rPr>
          <w:rFonts w:ascii="Times New Roman" w:hAnsi="Times New Roman"/>
          <w:sz w:val="28"/>
          <w:szCs w:val="28"/>
          <w:vertAlign w:val="subscript"/>
          <w:lang w:val="kk-KZ"/>
        </w:rPr>
        <w:t>40</w:t>
      </w:r>
      <w:r w:rsidRPr="0020283C">
        <w:rPr>
          <w:rFonts w:ascii="Times New Roman" w:hAnsi="Times New Roman"/>
          <w:sz w:val="28"/>
          <w:szCs w:val="28"/>
          <w:lang w:val="kk-KZ"/>
        </w:rPr>
        <w:t xml:space="preserve"> кластерлерінен жазық C</w:t>
      </w:r>
      <w:r w:rsidRPr="0020283C">
        <w:rPr>
          <w:rFonts w:ascii="Times New Roman" w:hAnsi="Times New Roman"/>
          <w:sz w:val="28"/>
          <w:szCs w:val="28"/>
          <w:vertAlign w:val="subscript"/>
          <w:lang w:val="kk-KZ"/>
        </w:rPr>
        <w:t>60</w:t>
      </w:r>
      <w:r w:rsidRPr="0020283C">
        <w:rPr>
          <w:rFonts w:ascii="Times New Roman" w:hAnsi="Times New Roman"/>
          <w:sz w:val="28"/>
          <w:szCs w:val="28"/>
          <w:lang w:val="kk-KZ"/>
        </w:rPr>
        <w:t xml:space="preserve"> түзілуінің энергиялары көрсетілген.</w:t>
      </w:r>
    </w:p>
    <w:p w:rsidR="00E33E01" w:rsidRDefault="00E33E01" w:rsidP="00E33E01">
      <w:pPr>
        <w:spacing w:after="0" w:line="240" w:lineRule="auto"/>
        <w:ind w:firstLine="709"/>
        <w:jc w:val="both"/>
        <w:rPr>
          <w:rFonts w:ascii="Times New Roman" w:hAnsi="Times New Roman"/>
          <w:sz w:val="28"/>
          <w:szCs w:val="28"/>
          <w:lang w:val="kk-KZ"/>
        </w:rPr>
      </w:pPr>
      <w:r w:rsidRPr="0020283C">
        <w:rPr>
          <w:rFonts w:ascii="Times New Roman" w:hAnsi="Times New Roman"/>
          <w:sz w:val="28"/>
          <w:szCs w:val="28"/>
          <w:lang w:val="kk-KZ"/>
        </w:rPr>
        <w:t xml:space="preserve">Ең тиімді реакциялар </w:t>
      </w:r>
      <w:r>
        <w:rPr>
          <w:rFonts w:ascii="Times New Roman" w:hAnsi="Times New Roman"/>
          <w:sz w:val="28"/>
          <w:szCs w:val="28"/>
          <w:lang w:val="kk-KZ"/>
        </w:rPr>
        <w:t>–</w:t>
      </w:r>
      <w:r w:rsidRPr="0020283C">
        <w:rPr>
          <w:rFonts w:ascii="Times New Roman" w:hAnsi="Times New Roman"/>
          <w:sz w:val="28"/>
          <w:szCs w:val="28"/>
          <w:lang w:val="kk-KZ"/>
        </w:rPr>
        <w:t xml:space="preserve"> «бейтарап</w:t>
      </w:r>
      <w:r>
        <w:rPr>
          <w:rFonts w:ascii="Times New Roman" w:hAnsi="Times New Roman"/>
          <w:sz w:val="28"/>
          <w:szCs w:val="28"/>
          <w:lang w:val="kk-KZ"/>
        </w:rPr>
        <w:t>-</w:t>
      </w:r>
      <w:r w:rsidRPr="0020283C">
        <w:rPr>
          <w:rFonts w:ascii="Times New Roman" w:hAnsi="Times New Roman"/>
          <w:sz w:val="28"/>
          <w:szCs w:val="28"/>
          <w:lang w:val="kk-KZ"/>
        </w:rPr>
        <w:t>ион» және «анион</w:t>
      </w:r>
      <w:r>
        <w:rPr>
          <w:rFonts w:ascii="Times New Roman" w:hAnsi="Times New Roman"/>
          <w:sz w:val="28"/>
          <w:szCs w:val="28"/>
          <w:lang w:val="kk-KZ"/>
        </w:rPr>
        <w:t>-</w:t>
      </w:r>
      <w:r w:rsidRPr="0020283C">
        <w:rPr>
          <w:rFonts w:ascii="Times New Roman" w:hAnsi="Times New Roman"/>
          <w:sz w:val="28"/>
          <w:szCs w:val="28"/>
          <w:lang w:val="kk-KZ"/>
        </w:rPr>
        <w:t>катион» реакциялары. Бірдей зарядты иондар арасындағы реакциялар ең тиімсіз болып табылады. Бейтарап кластерлер арасындағы реакциялар энергия жағынан аралық мәнге ие.</w:t>
      </w:r>
      <w:r>
        <w:rPr>
          <w:rFonts w:ascii="Times New Roman" w:hAnsi="Times New Roman"/>
          <w:sz w:val="28"/>
          <w:szCs w:val="28"/>
          <w:lang w:val="kk-KZ"/>
        </w:rPr>
        <w:t xml:space="preserve"> </w:t>
      </w:r>
    </w:p>
    <w:p w:rsidR="00412DCD" w:rsidRPr="0020283C" w:rsidRDefault="00412DCD" w:rsidP="00E33E01">
      <w:pPr>
        <w:spacing w:after="0" w:line="240" w:lineRule="auto"/>
        <w:ind w:firstLine="709"/>
        <w:jc w:val="both"/>
        <w:rPr>
          <w:rFonts w:ascii="Times New Roman" w:hAnsi="Times New Roman"/>
          <w:sz w:val="28"/>
          <w:szCs w:val="28"/>
          <w:lang w:val="kk-KZ"/>
        </w:rPr>
      </w:pPr>
    </w:p>
    <w:p w:rsidR="00E33E01" w:rsidRPr="00D118FD" w:rsidRDefault="00487D76" w:rsidP="00487D76">
      <w:pPr>
        <w:spacing w:after="0" w:line="240" w:lineRule="auto"/>
        <w:jc w:val="both"/>
        <w:rPr>
          <w:rFonts w:ascii="Times New Roman" w:hAnsi="Times New Roman"/>
          <w:iCs/>
          <w:sz w:val="28"/>
          <w:szCs w:val="28"/>
          <w:lang w:val="kk-KZ"/>
        </w:rPr>
      </w:pPr>
      <w:r>
        <w:rPr>
          <w:rFonts w:ascii="Times New Roman" w:hAnsi="Times New Roman"/>
          <w:bCs/>
          <w:sz w:val="28"/>
          <w:szCs w:val="28"/>
          <w:lang w:val="kk-KZ"/>
        </w:rPr>
        <w:t xml:space="preserve">Кесте </w:t>
      </w:r>
      <w:r w:rsidR="00E33E01" w:rsidRPr="00EF76F2">
        <w:rPr>
          <w:rFonts w:ascii="Times New Roman" w:hAnsi="Times New Roman"/>
          <w:bCs/>
          <w:sz w:val="28"/>
          <w:szCs w:val="28"/>
          <w:lang w:val="kk-KZ"/>
        </w:rPr>
        <w:t>1</w:t>
      </w:r>
      <w:r w:rsidR="00E33E01">
        <w:rPr>
          <w:rFonts w:ascii="Times New Roman" w:hAnsi="Times New Roman"/>
          <w:bCs/>
          <w:sz w:val="28"/>
          <w:szCs w:val="28"/>
          <w:lang w:val="kk-KZ"/>
        </w:rPr>
        <w:t>.2</w:t>
      </w:r>
      <w:r w:rsidR="00E33E01" w:rsidRPr="00EF76F2">
        <w:rPr>
          <w:rFonts w:ascii="Times New Roman" w:hAnsi="Times New Roman"/>
          <w:bCs/>
          <w:sz w:val="28"/>
          <w:szCs w:val="28"/>
          <w:lang w:val="kk-KZ"/>
        </w:rPr>
        <w:t xml:space="preserve">. </w:t>
      </w:r>
      <w:r w:rsidR="00E33E01" w:rsidRPr="008A4FB6">
        <w:rPr>
          <w:rFonts w:ascii="Times New Roman" w:hAnsi="Times New Roman"/>
          <w:iCs/>
          <w:sz w:val="28"/>
          <w:szCs w:val="28"/>
          <w:lang w:val="kk-KZ"/>
        </w:rPr>
        <w:t>Реакция энергиясының әрекеттесетін тізбектердің зарядына тәуелділігі</w:t>
      </w:r>
      <w:r w:rsidR="00D118FD" w:rsidRPr="00D118FD">
        <w:rPr>
          <w:rFonts w:ascii="Times New Roman" w:hAnsi="Times New Roman"/>
          <w:iCs/>
          <w:sz w:val="28"/>
          <w:szCs w:val="28"/>
          <w:lang w:val="kk-KZ"/>
        </w:rPr>
        <w:t xml:space="preserve"> [</w:t>
      </w:r>
      <w:r w:rsidR="000C2D38">
        <w:rPr>
          <w:rFonts w:ascii="Times New Roman" w:hAnsi="Times New Roman"/>
          <w:iCs/>
          <w:sz w:val="28"/>
          <w:szCs w:val="28"/>
          <w:lang w:val="kk-KZ"/>
        </w:rPr>
        <w:t>91</w:t>
      </w:r>
      <w:r w:rsidR="00D118FD" w:rsidRPr="00D118FD">
        <w:rPr>
          <w:rFonts w:ascii="Times New Roman" w:hAnsi="Times New Roman"/>
          <w:iCs/>
          <w:sz w:val="28"/>
          <w:szCs w:val="28"/>
          <w:lang w:val="kk-KZ"/>
        </w:rPr>
        <w:t>]</w:t>
      </w:r>
    </w:p>
    <w:p w:rsidR="00E33E01" w:rsidRPr="008A4FB6" w:rsidRDefault="00E33E01" w:rsidP="00E33E01">
      <w:pPr>
        <w:spacing w:after="0" w:line="240" w:lineRule="auto"/>
        <w:jc w:val="both"/>
        <w:rPr>
          <w:rFonts w:ascii="Times New Roman" w:hAnsi="Times New Roman"/>
          <w:iCs/>
          <w:sz w:val="28"/>
          <w:szCs w:val="28"/>
          <w:lang w:val="kk-KZ"/>
        </w:rPr>
      </w:pPr>
    </w:p>
    <w:tbl>
      <w:tblPr>
        <w:tblStyle w:val="a3"/>
        <w:tblW w:w="9629" w:type="dxa"/>
        <w:tblLook w:val="04A0" w:firstRow="1" w:lastRow="0" w:firstColumn="1" w:lastColumn="0" w:noHBand="0" w:noVBand="1"/>
      </w:tblPr>
      <w:tblGrid>
        <w:gridCol w:w="2240"/>
        <w:gridCol w:w="874"/>
        <w:gridCol w:w="2410"/>
        <w:gridCol w:w="992"/>
        <w:gridCol w:w="2131"/>
        <w:gridCol w:w="982"/>
      </w:tblGrid>
      <w:tr w:rsidR="00E33E01" w:rsidRPr="00CA7928" w:rsidTr="00230E65">
        <w:tc>
          <w:tcPr>
            <w:tcW w:w="2240" w:type="dxa"/>
          </w:tcPr>
          <w:p w:rsidR="00E33E01" w:rsidRPr="00CA7928" w:rsidRDefault="00E33E01" w:rsidP="00487D76">
            <w:pPr>
              <w:spacing w:after="0" w:line="240" w:lineRule="auto"/>
              <w:rPr>
                <w:rFonts w:ascii="Times New Roman" w:hAnsi="Times New Roman"/>
                <w:i/>
                <w:sz w:val="28"/>
                <w:szCs w:val="28"/>
              </w:rPr>
            </w:pPr>
            <w:proofErr w:type="spellStart"/>
            <w:r w:rsidRPr="00CA7928">
              <w:rPr>
                <w:rFonts w:ascii="Times New Roman" w:hAnsi="Times New Roman"/>
                <w:i/>
                <w:sz w:val="28"/>
                <w:szCs w:val="28"/>
              </w:rPr>
              <w:t>C</w:t>
            </w:r>
            <w:r w:rsidRPr="00CA7928">
              <w:rPr>
                <w:rFonts w:ascii="Times New Roman" w:hAnsi="Times New Roman"/>
                <w:i/>
                <w:sz w:val="28"/>
                <w:szCs w:val="28"/>
                <w:vertAlign w:val="subscript"/>
              </w:rPr>
              <w:t>n</w:t>
            </w:r>
            <w:proofErr w:type="spellEnd"/>
            <w:r w:rsidRPr="00CA7928">
              <w:rPr>
                <w:rFonts w:ascii="Times New Roman" w:hAnsi="Times New Roman"/>
                <w:i/>
                <w:sz w:val="28"/>
                <w:szCs w:val="28"/>
              </w:rPr>
              <w:t xml:space="preserve"> + </w:t>
            </w:r>
            <w:proofErr w:type="spellStart"/>
            <w:r w:rsidRPr="00CA7928">
              <w:rPr>
                <w:rFonts w:ascii="Times New Roman" w:hAnsi="Times New Roman"/>
                <w:i/>
                <w:sz w:val="28"/>
                <w:szCs w:val="28"/>
              </w:rPr>
              <w:t>C</w:t>
            </w:r>
            <w:r w:rsidRPr="00CA7928">
              <w:rPr>
                <w:rFonts w:ascii="Times New Roman" w:hAnsi="Times New Roman"/>
                <w:i/>
                <w:sz w:val="28"/>
                <w:szCs w:val="28"/>
                <w:vertAlign w:val="subscript"/>
              </w:rPr>
              <w:t>m</w:t>
            </w:r>
            <w:proofErr w:type="spellEnd"/>
            <w:r w:rsidRPr="00CA7928">
              <w:rPr>
                <w:rFonts w:ascii="Times New Roman" w:hAnsi="Times New Roman"/>
                <w:i/>
                <w:sz w:val="28"/>
                <w:szCs w:val="28"/>
              </w:rPr>
              <w:t xml:space="preserve"> → </w:t>
            </w:r>
            <w:proofErr w:type="spellStart"/>
            <w:r w:rsidRPr="00CA7928">
              <w:rPr>
                <w:rFonts w:ascii="Times New Roman" w:hAnsi="Times New Roman"/>
                <w:i/>
                <w:sz w:val="28"/>
                <w:szCs w:val="28"/>
              </w:rPr>
              <w:t>C</w:t>
            </w:r>
            <w:r w:rsidRPr="00CA7928">
              <w:rPr>
                <w:rFonts w:ascii="Times New Roman" w:hAnsi="Times New Roman"/>
                <w:i/>
                <w:sz w:val="28"/>
                <w:szCs w:val="28"/>
                <w:vertAlign w:val="subscript"/>
              </w:rPr>
              <w:t>n+m</w:t>
            </w:r>
            <w:proofErr w:type="spellEnd"/>
          </w:p>
        </w:tc>
        <w:tc>
          <w:tcPr>
            <w:tcW w:w="874" w:type="dxa"/>
          </w:tcPr>
          <w:p w:rsidR="00E33E01" w:rsidRPr="00CA7928" w:rsidRDefault="00E33E01" w:rsidP="00487D76">
            <w:pPr>
              <w:spacing w:after="0" w:line="240" w:lineRule="auto"/>
              <w:jc w:val="center"/>
              <w:rPr>
                <w:rFonts w:ascii="Times New Roman" w:hAnsi="Times New Roman"/>
                <w:i/>
                <w:sz w:val="28"/>
                <w:szCs w:val="28"/>
              </w:rPr>
            </w:pPr>
            <w:r w:rsidRPr="00CA7928">
              <w:rPr>
                <w:rFonts w:ascii="Times New Roman" w:hAnsi="Times New Roman"/>
                <w:i/>
                <w:sz w:val="28"/>
                <w:szCs w:val="28"/>
              </w:rPr>
              <w:t>ΔE</w:t>
            </w:r>
          </w:p>
        </w:tc>
        <w:tc>
          <w:tcPr>
            <w:tcW w:w="2410" w:type="dxa"/>
          </w:tcPr>
          <w:p w:rsidR="00E33E01" w:rsidRPr="00CA7928" w:rsidRDefault="00A23904" w:rsidP="00487D76">
            <w:pPr>
              <w:spacing w:after="0" w:line="240" w:lineRule="auto"/>
              <w:jc w:val="center"/>
              <w:rPr>
                <w:rFonts w:ascii="Times New Roman" w:hAnsi="Times New Roman"/>
                <w:i/>
                <w:sz w:val="28"/>
                <w:szCs w:val="28"/>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n</m:t>
                    </m:r>
                  </m:sub>
                  <m:sup>
                    <m:r>
                      <w:rPr>
                        <w:rFonts w:ascii="Cambria Math" w:hAnsi="Cambria Math"/>
                        <w:sz w:val="28"/>
                        <w:szCs w:val="28"/>
                      </w:rPr>
                      <m:t>-</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m</m:t>
                    </m:r>
                  </m:sub>
                </m:sSub>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n+m</m:t>
                    </m:r>
                  </m:sub>
                  <m:sup>
                    <m:r>
                      <w:rPr>
                        <w:rFonts w:ascii="Cambria Math" w:hAnsi="Cambria Math"/>
                        <w:sz w:val="28"/>
                        <w:szCs w:val="28"/>
                      </w:rPr>
                      <m:t>-</m:t>
                    </m:r>
                  </m:sup>
                </m:sSubSup>
              </m:oMath>
            </m:oMathPara>
          </w:p>
        </w:tc>
        <w:tc>
          <w:tcPr>
            <w:tcW w:w="992" w:type="dxa"/>
          </w:tcPr>
          <w:p w:rsidR="00E33E01" w:rsidRPr="00CA7928" w:rsidRDefault="00E33E01" w:rsidP="00487D76">
            <w:pPr>
              <w:spacing w:after="0" w:line="240" w:lineRule="auto"/>
              <w:jc w:val="center"/>
              <w:rPr>
                <w:rFonts w:ascii="Times New Roman" w:hAnsi="Times New Roman"/>
                <w:i/>
                <w:sz w:val="28"/>
                <w:szCs w:val="28"/>
              </w:rPr>
            </w:pPr>
            <w:r w:rsidRPr="00CA7928">
              <w:rPr>
                <w:rFonts w:ascii="Times New Roman" w:hAnsi="Times New Roman"/>
                <w:i/>
                <w:sz w:val="28"/>
                <w:szCs w:val="28"/>
              </w:rPr>
              <w:t>ΔE</w:t>
            </w:r>
          </w:p>
        </w:tc>
        <w:tc>
          <w:tcPr>
            <w:tcW w:w="2131" w:type="dxa"/>
          </w:tcPr>
          <w:p w:rsidR="00E33E01" w:rsidRPr="00CA7928" w:rsidRDefault="00A23904" w:rsidP="00487D76">
            <w:pPr>
              <w:spacing w:after="0" w:line="240" w:lineRule="auto"/>
              <w:jc w:val="center"/>
              <w:rPr>
                <w:rFonts w:ascii="Times New Roman" w:hAnsi="Times New Roman"/>
                <w:i/>
                <w:sz w:val="28"/>
                <w:szCs w:val="28"/>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n</m:t>
                    </m:r>
                  </m:sub>
                  <m:sup>
                    <m:r>
                      <w:rPr>
                        <w:rFonts w:ascii="Cambria Math" w:hAnsi="Cambria Math"/>
                        <w:sz w:val="28"/>
                        <w:szCs w:val="28"/>
                      </w:rPr>
                      <m:t>-</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m</m:t>
                    </m:r>
                  </m:sub>
                  <m:sup>
                    <m:r>
                      <w:rPr>
                        <w:rFonts w:ascii="Cambria Math" w:hAnsi="Cambria Math"/>
                        <w:sz w:val="28"/>
                        <w:szCs w:val="28"/>
                      </w:rPr>
                      <m:t>-</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n+m</m:t>
                    </m:r>
                  </m:sub>
                  <m:sup>
                    <m:r>
                      <w:rPr>
                        <w:rFonts w:ascii="Cambria Math" w:hAnsi="Cambria Math"/>
                        <w:sz w:val="28"/>
                        <w:szCs w:val="28"/>
                      </w:rPr>
                      <m:t>2-</m:t>
                    </m:r>
                  </m:sup>
                </m:sSubSup>
              </m:oMath>
            </m:oMathPara>
          </w:p>
        </w:tc>
        <w:tc>
          <w:tcPr>
            <w:tcW w:w="982" w:type="dxa"/>
          </w:tcPr>
          <w:p w:rsidR="00E33E01" w:rsidRPr="00CA7928" w:rsidRDefault="00E33E01" w:rsidP="00487D76">
            <w:pPr>
              <w:spacing w:after="0" w:line="240" w:lineRule="auto"/>
              <w:jc w:val="center"/>
              <w:rPr>
                <w:rFonts w:ascii="Times New Roman" w:hAnsi="Times New Roman"/>
                <w:i/>
                <w:sz w:val="28"/>
                <w:szCs w:val="28"/>
              </w:rPr>
            </w:pPr>
            <w:r w:rsidRPr="00CA7928">
              <w:rPr>
                <w:rFonts w:ascii="Times New Roman" w:hAnsi="Times New Roman"/>
                <w:i/>
                <w:sz w:val="28"/>
                <w:szCs w:val="28"/>
              </w:rPr>
              <w:t>ΔE</w:t>
            </w:r>
          </w:p>
        </w:tc>
      </w:tr>
      <w:tr w:rsidR="00E33E01" w:rsidRPr="0077253F" w:rsidTr="00230E65">
        <w:tc>
          <w:tcPr>
            <w:tcW w:w="2240" w:type="dxa"/>
          </w:tcPr>
          <w:p w:rsidR="00E33E01" w:rsidRPr="0077253F" w:rsidRDefault="00E33E01" w:rsidP="00487D76">
            <w:pPr>
              <w:spacing w:after="0" w:line="240" w:lineRule="auto"/>
              <w:jc w:val="both"/>
              <w:rPr>
                <w:rFonts w:ascii="Times New Roman" w:hAnsi="Times New Roman"/>
                <w:sz w:val="28"/>
                <w:szCs w:val="28"/>
                <w:lang w:val="kk-KZ"/>
              </w:rPr>
            </w:pPr>
            <w:r w:rsidRPr="0077253F">
              <w:rPr>
                <w:rFonts w:ascii="Times New Roman" w:hAnsi="Times New Roman"/>
                <w:sz w:val="28"/>
                <w:szCs w:val="28"/>
              </w:rPr>
              <w:t>C</w:t>
            </w:r>
            <w:r w:rsidRPr="0077253F">
              <w:rPr>
                <w:rFonts w:ascii="Times New Roman" w:hAnsi="Times New Roman"/>
                <w:sz w:val="28"/>
                <w:szCs w:val="28"/>
                <w:vertAlign w:val="subscript"/>
                <w:lang w:val="kk-KZ"/>
              </w:rPr>
              <w:t>4</w:t>
            </w:r>
            <w:r w:rsidRPr="0077253F">
              <w:rPr>
                <w:rFonts w:ascii="Times New Roman" w:hAnsi="Times New Roman"/>
                <w:sz w:val="28"/>
                <w:szCs w:val="28"/>
              </w:rPr>
              <w:t xml:space="preserve"> + C</w:t>
            </w:r>
            <w:r w:rsidRPr="0077253F">
              <w:rPr>
                <w:rFonts w:ascii="Times New Roman" w:hAnsi="Times New Roman"/>
                <w:sz w:val="28"/>
                <w:szCs w:val="28"/>
                <w:vertAlign w:val="subscript"/>
                <w:lang w:val="kk-KZ"/>
              </w:rPr>
              <w:t>2</w:t>
            </w:r>
            <w:r w:rsidRPr="0077253F">
              <w:rPr>
                <w:rFonts w:ascii="Times New Roman" w:hAnsi="Times New Roman"/>
                <w:sz w:val="28"/>
                <w:szCs w:val="28"/>
              </w:rPr>
              <w:t xml:space="preserve"> → C</w:t>
            </w:r>
            <w:r w:rsidRPr="0077253F">
              <w:rPr>
                <w:rFonts w:ascii="Times New Roman" w:hAnsi="Times New Roman"/>
                <w:sz w:val="28"/>
                <w:szCs w:val="28"/>
                <w:vertAlign w:val="subscript"/>
                <w:lang w:val="kk-KZ"/>
              </w:rPr>
              <w:t>6</w:t>
            </w:r>
          </w:p>
        </w:tc>
        <w:tc>
          <w:tcPr>
            <w:tcW w:w="874" w:type="dxa"/>
          </w:tcPr>
          <w:p w:rsidR="00E33E01" w:rsidRPr="0077253F" w:rsidRDefault="00E33E01" w:rsidP="00487D76">
            <w:pPr>
              <w:spacing w:after="0" w:line="240" w:lineRule="auto"/>
              <w:jc w:val="center"/>
              <w:rPr>
                <w:rFonts w:ascii="Times New Roman" w:hAnsi="Times New Roman"/>
                <w:sz w:val="28"/>
                <w:szCs w:val="28"/>
              </w:rPr>
            </w:pPr>
            <w:r w:rsidRPr="0077253F">
              <w:rPr>
                <w:rFonts w:ascii="Times New Roman" w:hAnsi="Times New Roman"/>
                <w:sz w:val="28"/>
                <w:szCs w:val="28"/>
              </w:rPr>
              <w:t>– 862</w:t>
            </w:r>
          </w:p>
        </w:tc>
        <w:tc>
          <w:tcPr>
            <w:tcW w:w="2410" w:type="dxa"/>
          </w:tcPr>
          <w:p w:rsidR="00E33E01" w:rsidRPr="0077253F" w:rsidRDefault="00A23904" w:rsidP="00487D76">
            <w:pPr>
              <w:spacing w:after="0" w:line="240" w:lineRule="auto"/>
              <w:jc w:val="both"/>
              <w:rPr>
                <w:rFonts w:ascii="Times New Roman" w:hAnsi="Times New Roman"/>
                <w:sz w:val="28"/>
                <w:szCs w:val="28"/>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m:t>
                    </m:r>
                  </m:sub>
                  <m:sup>
                    <m:r>
                      <w:rPr>
                        <w:rFonts w:ascii="Cambria Math" w:hAnsi="Cambria Math"/>
                        <w:sz w:val="28"/>
                        <w:szCs w:val="28"/>
                      </w:rPr>
                      <m:t>-</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4</m:t>
                    </m:r>
                  </m:sub>
                </m:sSub>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6</m:t>
                    </m:r>
                  </m:sub>
                  <m:sup>
                    <m:r>
                      <w:rPr>
                        <w:rFonts w:ascii="Cambria Math" w:hAnsi="Cambria Math"/>
                        <w:sz w:val="28"/>
                        <w:szCs w:val="28"/>
                      </w:rPr>
                      <m:t>-</m:t>
                    </m:r>
                  </m:sup>
                </m:sSubSup>
              </m:oMath>
            </m:oMathPara>
          </w:p>
        </w:tc>
        <w:tc>
          <w:tcPr>
            <w:tcW w:w="992" w:type="dxa"/>
          </w:tcPr>
          <w:p w:rsidR="00E33E01" w:rsidRPr="0077253F" w:rsidRDefault="00E33E01" w:rsidP="00487D76">
            <w:pPr>
              <w:spacing w:after="0" w:line="240" w:lineRule="auto"/>
              <w:jc w:val="center"/>
              <w:rPr>
                <w:rFonts w:ascii="Times New Roman" w:hAnsi="Times New Roman"/>
                <w:sz w:val="28"/>
                <w:szCs w:val="28"/>
              </w:rPr>
            </w:pPr>
            <w:r w:rsidRPr="0077253F">
              <w:rPr>
                <w:rFonts w:ascii="Times New Roman" w:hAnsi="Times New Roman"/>
                <w:sz w:val="28"/>
                <w:szCs w:val="28"/>
              </w:rPr>
              <w:t>– 895</w:t>
            </w:r>
          </w:p>
        </w:tc>
        <w:tc>
          <w:tcPr>
            <w:tcW w:w="2131" w:type="dxa"/>
          </w:tcPr>
          <w:p w:rsidR="00E33E01" w:rsidRPr="0077253F" w:rsidRDefault="00A23904" w:rsidP="00487D76">
            <w:pPr>
              <w:spacing w:after="0" w:line="240" w:lineRule="auto"/>
              <w:jc w:val="both"/>
              <w:rPr>
                <w:rFonts w:ascii="Times New Roman" w:hAnsi="Times New Roman"/>
                <w:sz w:val="28"/>
                <w:szCs w:val="28"/>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4</m:t>
                    </m:r>
                  </m:sub>
                  <m:sup>
                    <m:r>
                      <w:rPr>
                        <w:rFonts w:ascii="Cambria Math" w:hAnsi="Cambria Math"/>
                        <w:sz w:val="28"/>
                        <w:szCs w:val="28"/>
                      </w:rPr>
                      <m:t>-</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m:t>
                    </m:r>
                  </m:sub>
                  <m:sup>
                    <m:r>
                      <w:rPr>
                        <w:rFonts w:ascii="Cambria Math" w:hAnsi="Cambria Math"/>
                        <w:sz w:val="28"/>
                        <w:szCs w:val="28"/>
                      </w:rPr>
                      <m:t>-</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6</m:t>
                    </m:r>
                  </m:sub>
                  <m:sup>
                    <m:r>
                      <w:rPr>
                        <w:rFonts w:ascii="Cambria Math" w:hAnsi="Cambria Math"/>
                        <w:sz w:val="28"/>
                        <w:szCs w:val="28"/>
                      </w:rPr>
                      <m:t>2-</m:t>
                    </m:r>
                  </m:sup>
                </m:sSubSup>
              </m:oMath>
            </m:oMathPara>
          </w:p>
        </w:tc>
        <w:tc>
          <w:tcPr>
            <w:tcW w:w="982" w:type="dxa"/>
          </w:tcPr>
          <w:p w:rsidR="00E33E01" w:rsidRPr="0077253F" w:rsidRDefault="00E33E01" w:rsidP="00487D76">
            <w:pPr>
              <w:spacing w:after="0" w:line="240" w:lineRule="auto"/>
              <w:jc w:val="center"/>
              <w:rPr>
                <w:rFonts w:ascii="Times New Roman" w:hAnsi="Times New Roman"/>
                <w:sz w:val="28"/>
                <w:szCs w:val="28"/>
              </w:rPr>
            </w:pPr>
            <w:r w:rsidRPr="0077253F">
              <w:rPr>
                <w:rFonts w:ascii="Times New Roman" w:hAnsi="Times New Roman"/>
                <w:sz w:val="28"/>
                <w:szCs w:val="28"/>
              </w:rPr>
              <w:t>– 309</w:t>
            </w:r>
          </w:p>
        </w:tc>
      </w:tr>
      <w:tr w:rsidR="00E33E01" w:rsidRPr="0077253F" w:rsidTr="00230E65">
        <w:tc>
          <w:tcPr>
            <w:tcW w:w="2240" w:type="dxa"/>
          </w:tcPr>
          <w:p w:rsidR="00E33E01" w:rsidRPr="0077253F" w:rsidRDefault="00E33E01" w:rsidP="00487D76">
            <w:pPr>
              <w:spacing w:after="0" w:line="240" w:lineRule="auto"/>
              <w:jc w:val="both"/>
              <w:rPr>
                <w:rFonts w:ascii="Times New Roman" w:hAnsi="Times New Roman"/>
                <w:sz w:val="28"/>
                <w:szCs w:val="28"/>
              </w:rPr>
            </w:pPr>
            <w:r w:rsidRPr="0077253F">
              <w:rPr>
                <w:rFonts w:ascii="Times New Roman" w:hAnsi="Times New Roman"/>
                <w:sz w:val="28"/>
                <w:szCs w:val="28"/>
              </w:rPr>
              <w:t>C</w:t>
            </w:r>
            <w:r w:rsidRPr="0077253F">
              <w:rPr>
                <w:rFonts w:ascii="Times New Roman" w:hAnsi="Times New Roman"/>
                <w:sz w:val="28"/>
                <w:szCs w:val="28"/>
                <w:vertAlign w:val="subscript"/>
                <w:lang w:val="kk-KZ"/>
              </w:rPr>
              <w:t>4</w:t>
            </w:r>
            <w:r w:rsidRPr="0077253F">
              <w:rPr>
                <w:rFonts w:ascii="Times New Roman" w:hAnsi="Times New Roman"/>
                <w:sz w:val="28"/>
                <w:szCs w:val="28"/>
              </w:rPr>
              <w:t xml:space="preserve"> + C</w:t>
            </w:r>
            <w:r w:rsidRPr="0077253F">
              <w:rPr>
                <w:rFonts w:ascii="Times New Roman" w:hAnsi="Times New Roman"/>
                <w:sz w:val="28"/>
                <w:szCs w:val="28"/>
                <w:vertAlign w:val="subscript"/>
                <w:lang w:val="kk-KZ"/>
              </w:rPr>
              <w:t>6</w:t>
            </w:r>
            <w:r w:rsidRPr="0077253F">
              <w:rPr>
                <w:rFonts w:ascii="Times New Roman" w:hAnsi="Times New Roman"/>
                <w:sz w:val="28"/>
                <w:szCs w:val="28"/>
              </w:rPr>
              <w:t xml:space="preserve"> → C</w:t>
            </w:r>
            <w:r w:rsidRPr="0077253F">
              <w:rPr>
                <w:rFonts w:ascii="Times New Roman" w:hAnsi="Times New Roman"/>
                <w:sz w:val="28"/>
                <w:szCs w:val="28"/>
                <w:vertAlign w:val="subscript"/>
                <w:lang w:val="kk-KZ"/>
              </w:rPr>
              <w:t>10</w:t>
            </w:r>
          </w:p>
        </w:tc>
        <w:tc>
          <w:tcPr>
            <w:tcW w:w="874" w:type="dxa"/>
          </w:tcPr>
          <w:p w:rsidR="00E33E01" w:rsidRPr="0077253F" w:rsidRDefault="00E33E01" w:rsidP="00487D76">
            <w:pPr>
              <w:spacing w:after="0" w:line="240" w:lineRule="auto"/>
              <w:jc w:val="center"/>
              <w:rPr>
                <w:rFonts w:ascii="Times New Roman" w:hAnsi="Times New Roman"/>
                <w:sz w:val="28"/>
                <w:szCs w:val="28"/>
              </w:rPr>
            </w:pPr>
            <w:r w:rsidRPr="0077253F">
              <w:rPr>
                <w:rFonts w:ascii="Times New Roman" w:hAnsi="Times New Roman"/>
                <w:sz w:val="28"/>
                <w:szCs w:val="28"/>
              </w:rPr>
              <w:t>– 715</w:t>
            </w:r>
          </w:p>
        </w:tc>
        <w:tc>
          <w:tcPr>
            <w:tcW w:w="2410" w:type="dxa"/>
          </w:tcPr>
          <w:p w:rsidR="00E33E01" w:rsidRPr="0077253F" w:rsidRDefault="00A23904" w:rsidP="00487D76">
            <w:pPr>
              <w:spacing w:after="0" w:line="240" w:lineRule="auto"/>
              <w:jc w:val="both"/>
              <w:rPr>
                <w:rFonts w:ascii="Times New Roman" w:hAnsi="Times New Roman"/>
                <w:sz w:val="28"/>
                <w:szCs w:val="28"/>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4</m:t>
                    </m:r>
                  </m:sub>
                  <m:sup>
                    <m:r>
                      <w:rPr>
                        <w:rFonts w:ascii="Cambria Math" w:hAnsi="Cambria Math"/>
                        <w:sz w:val="28"/>
                        <w:szCs w:val="28"/>
                      </w:rPr>
                      <m:t>-</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6</m:t>
                    </m:r>
                  </m:sub>
                </m:sSub>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10</m:t>
                    </m:r>
                  </m:sub>
                  <m:sup>
                    <m:r>
                      <w:rPr>
                        <w:rFonts w:ascii="Cambria Math" w:hAnsi="Cambria Math"/>
                        <w:sz w:val="28"/>
                        <w:szCs w:val="28"/>
                      </w:rPr>
                      <m:t>-</m:t>
                    </m:r>
                  </m:sup>
                </m:sSubSup>
              </m:oMath>
            </m:oMathPara>
          </w:p>
        </w:tc>
        <w:tc>
          <w:tcPr>
            <w:tcW w:w="992" w:type="dxa"/>
          </w:tcPr>
          <w:p w:rsidR="00E33E01" w:rsidRPr="0077253F" w:rsidRDefault="00E33E01" w:rsidP="00487D76">
            <w:pPr>
              <w:spacing w:after="0" w:line="240" w:lineRule="auto"/>
              <w:jc w:val="center"/>
              <w:rPr>
                <w:rFonts w:ascii="Times New Roman" w:hAnsi="Times New Roman"/>
                <w:sz w:val="28"/>
                <w:szCs w:val="28"/>
              </w:rPr>
            </w:pPr>
            <w:r w:rsidRPr="0077253F">
              <w:rPr>
                <w:rFonts w:ascii="Times New Roman" w:hAnsi="Times New Roman"/>
                <w:sz w:val="28"/>
                <w:szCs w:val="28"/>
              </w:rPr>
              <w:t>– 786</w:t>
            </w:r>
          </w:p>
        </w:tc>
        <w:tc>
          <w:tcPr>
            <w:tcW w:w="2131" w:type="dxa"/>
          </w:tcPr>
          <w:p w:rsidR="00E33E01" w:rsidRPr="0077253F" w:rsidRDefault="00A23904" w:rsidP="00487D76">
            <w:pPr>
              <w:spacing w:after="0" w:line="240" w:lineRule="auto"/>
              <w:jc w:val="both"/>
              <w:rPr>
                <w:rFonts w:ascii="Times New Roman" w:hAnsi="Times New Roman"/>
                <w:sz w:val="28"/>
                <w:szCs w:val="28"/>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4</m:t>
                    </m:r>
                  </m:sub>
                  <m:sup>
                    <m:r>
                      <w:rPr>
                        <w:rFonts w:ascii="Cambria Math" w:hAnsi="Cambria Math"/>
                        <w:sz w:val="28"/>
                        <w:szCs w:val="28"/>
                      </w:rPr>
                      <m:t>-</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6</m:t>
                    </m:r>
                  </m:sub>
                  <m:sup>
                    <m:r>
                      <w:rPr>
                        <w:rFonts w:ascii="Cambria Math" w:hAnsi="Cambria Math"/>
                        <w:sz w:val="28"/>
                        <w:szCs w:val="28"/>
                      </w:rPr>
                      <m:t>-</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10</m:t>
                    </m:r>
                  </m:sub>
                  <m:sup>
                    <m:r>
                      <w:rPr>
                        <w:rFonts w:ascii="Cambria Math" w:hAnsi="Cambria Math"/>
                        <w:sz w:val="28"/>
                        <w:szCs w:val="28"/>
                      </w:rPr>
                      <m:t>2-</m:t>
                    </m:r>
                  </m:sup>
                </m:sSubSup>
              </m:oMath>
            </m:oMathPara>
          </w:p>
        </w:tc>
        <w:tc>
          <w:tcPr>
            <w:tcW w:w="982" w:type="dxa"/>
          </w:tcPr>
          <w:p w:rsidR="00E33E01" w:rsidRPr="0077253F" w:rsidRDefault="00E33E01" w:rsidP="00487D76">
            <w:pPr>
              <w:spacing w:after="0" w:line="240" w:lineRule="auto"/>
              <w:jc w:val="center"/>
              <w:rPr>
                <w:rFonts w:ascii="Times New Roman" w:hAnsi="Times New Roman"/>
                <w:sz w:val="28"/>
                <w:szCs w:val="28"/>
              </w:rPr>
            </w:pPr>
            <w:r w:rsidRPr="0077253F">
              <w:rPr>
                <w:rFonts w:ascii="Times New Roman" w:hAnsi="Times New Roman"/>
                <w:sz w:val="28"/>
                <w:szCs w:val="28"/>
              </w:rPr>
              <w:t>– 293</w:t>
            </w:r>
          </w:p>
        </w:tc>
      </w:tr>
      <w:tr w:rsidR="00E33E01" w:rsidRPr="0077253F" w:rsidTr="00230E65">
        <w:tc>
          <w:tcPr>
            <w:tcW w:w="2240" w:type="dxa"/>
          </w:tcPr>
          <w:p w:rsidR="00E33E01" w:rsidRPr="0077253F" w:rsidRDefault="00E33E01" w:rsidP="00487D76">
            <w:pPr>
              <w:spacing w:after="0" w:line="240" w:lineRule="auto"/>
              <w:jc w:val="both"/>
              <w:rPr>
                <w:rFonts w:ascii="Times New Roman" w:hAnsi="Times New Roman"/>
                <w:sz w:val="28"/>
                <w:szCs w:val="28"/>
              </w:rPr>
            </w:pPr>
            <w:r w:rsidRPr="0077253F">
              <w:rPr>
                <w:rFonts w:ascii="Times New Roman" w:hAnsi="Times New Roman"/>
                <w:sz w:val="28"/>
                <w:szCs w:val="28"/>
              </w:rPr>
              <w:t>C</w:t>
            </w:r>
            <w:r w:rsidRPr="0077253F">
              <w:rPr>
                <w:rFonts w:ascii="Times New Roman" w:hAnsi="Times New Roman"/>
                <w:sz w:val="28"/>
                <w:szCs w:val="28"/>
                <w:vertAlign w:val="subscript"/>
                <w:lang w:val="kk-KZ"/>
              </w:rPr>
              <w:t>4</w:t>
            </w:r>
            <w:r w:rsidRPr="0077253F">
              <w:rPr>
                <w:rFonts w:ascii="Times New Roman" w:hAnsi="Times New Roman"/>
                <w:sz w:val="28"/>
                <w:szCs w:val="28"/>
              </w:rPr>
              <w:t xml:space="preserve"> + C</w:t>
            </w:r>
            <w:r w:rsidRPr="0077253F">
              <w:rPr>
                <w:rFonts w:ascii="Times New Roman" w:hAnsi="Times New Roman"/>
                <w:sz w:val="28"/>
                <w:szCs w:val="28"/>
                <w:vertAlign w:val="subscript"/>
                <w:lang w:val="kk-KZ"/>
              </w:rPr>
              <w:t>10</w:t>
            </w:r>
            <w:r w:rsidRPr="0077253F">
              <w:rPr>
                <w:rFonts w:ascii="Times New Roman" w:hAnsi="Times New Roman"/>
                <w:sz w:val="28"/>
                <w:szCs w:val="28"/>
              </w:rPr>
              <w:t xml:space="preserve"> → C</w:t>
            </w:r>
            <w:r w:rsidRPr="0077253F">
              <w:rPr>
                <w:rFonts w:ascii="Times New Roman" w:hAnsi="Times New Roman"/>
                <w:sz w:val="28"/>
                <w:szCs w:val="28"/>
                <w:vertAlign w:val="subscript"/>
                <w:lang w:val="kk-KZ"/>
              </w:rPr>
              <w:t>14</w:t>
            </w:r>
          </w:p>
        </w:tc>
        <w:tc>
          <w:tcPr>
            <w:tcW w:w="874" w:type="dxa"/>
          </w:tcPr>
          <w:p w:rsidR="00E33E01" w:rsidRPr="0077253F" w:rsidRDefault="00E33E01" w:rsidP="00487D76">
            <w:pPr>
              <w:spacing w:after="0" w:line="240" w:lineRule="auto"/>
              <w:jc w:val="center"/>
              <w:rPr>
                <w:rFonts w:ascii="Times New Roman" w:hAnsi="Times New Roman"/>
                <w:sz w:val="28"/>
                <w:szCs w:val="28"/>
              </w:rPr>
            </w:pPr>
            <w:r w:rsidRPr="0077253F">
              <w:rPr>
                <w:rFonts w:ascii="Times New Roman" w:hAnsi="Times New Roman"/>
                <w:sz w:val="28"/>
                <w:szCs w:val="28"/>
              </w:rPr>
              <w:t>– 694</w:t>
            </w:r>
          </w:p>
        </w:tc>
        <w:tc>
          <w:tcPr>
            <w:tcW w:w="2410" w:type="dxa"/>
          </w:tcPr>
          <w:p w:rsidR="00E33E01" w:rsidRPr="0077253F" w:rsidRDefault="00A23904" w:rsidP="00487D76">
            <w:pPr>
              <w:spacing w:after="0" w:line="240" w:lineRule="auto"/>
              <w:jc w:val="both"/>
              <w:rPr>
                <w:rFonts w:ascii="Times New Roman" w:hAnsi="Times New Roman"/>
                <w:sz w:val="28"/>
                <w:szCs w:val="28"/>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4</m:t>
                    </m:r>
                  </m:sub>
                  <m:sup>
                    <m:r>
                      <w:rPr>
                        <w:rFonts w:ascii="Cambria Math" w:hAnsi="Cambria Math"/>
                        <w:sz w:val="28"/>
                        <w:szCs w:val="28"/>
                      </w:rPr>
                      <m:t>-</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10</m:t>
                    </m:r>
                  </m:sub>
                </m:sSub>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14</m:t>
                    </m:r>
                  </m:sub>
                  <m:sup>
                    <m:r>
                      <w:rPr>
                        <w:rFonts w:ascii="Cambria Math" w:hAnsi="Cambria Math"/>
                        <w:sz w:val="28"/>
                        <w:szCs w:val="28"/>
                      </w:rPr>
                      <m:t>-</m:t>
                    </m:r>
                  </m:sup>
                </m:sSubSup>
              </m:oMath>
            </m:oMathPara>
          </w:p>
        </w:tc>
        <w:tc>
          <w:tcPr>
            <w:tcW w:w="992" w:type="dxa"/>
          </w:tcPr>
          <w:p w:rsidR="00E33E01" w:rsidRPr="0077253F" w:rsidRDefault="00E33E01" w:rsidP="00487D76">
            <w:pPr>
              <w:spacing w:after="0" w:line="240" w:lineRule="auto"/>
              <w:jc w:val="center"/>
              <w:rPr>
                <w:rFonts w:ascii="Times New Roman" w:hAnsi="Times New Roman"/>
                <w:sz w:val="28"/>
                <w:szCs w:val="28"/>
              </w:rPr>
            </w:pPr>
            <w:r w:rsidRPr="0077253F">
              <w:rPr>
                <w:rFonts w:ascii="Times New Roman" w:hAnsi="Times New Roman"/>
                <w:sz w:val="28"/>
                <w:szCs w:val="28"/>
              </w:rPr>
              <w:t>– 807</w:t>
            </w:r>
          </w:p>
        </w:tc>
        <w:tc>
          <w:tcPr>
            <w:tcW w:w="2131" w:type="dxa"/>
          </w:tcPr>
          <w:p w:rsidR="00E33E01" w:rsidRPr="0077253F" w:rsidRDefault="00A23904" w:rsidP="00487D76">
            <w:pPr>
              <w:spacing w:after="0" w:line="240" w:lineRule="auto"/>
              <w:jc w:val="both"/>
              <w:rPr>
                <w:rFonts w:ascii="Times New Roman" w:hAnsi="Times New Roman"/>
                <w:sz w:val="28"/>
                <w:szCs w:val="28"/>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4</m:t>
                    </m:r>
                  </m:sub>
                  <m:sup>
                    <m:r>
                      <w:rPr>
                        <w:rFonts w:ascii="Cambria Math" w:hAnsi="Cambria Math"/>
                        <w:sz w:val="28"/>
                        <w:szCs w:val="28"/>
                      </w:rPr>
                      <m:t>-</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10</m:t>
                    </m:r>
                  </m:sub>
                  <m:sup>
                    <m:r>
                      <w:rPr>
                        <w:rFonts w:ascii="Cambria Math" w:hAnsi="Cambria Math"/>
                        <w:sz w:val="28"/>
                        <w:szCs w:val="28"/>
                      </w:rPr>
                      <m:t>-</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14</m:t>
                    </m:r>
                  </m:sub>
                  <m:sup>
                    <m:r>
                      <w:rPr>
                        <w:rFonts w:ascii="Cambria Math" w:hAnsi="Cambria Math"/>
                        <w:sz w:val="28"/>
                        <w:szCs w:val="28"/>
                      </w:rPr>
                      <m:t>2-</m:t>
                    </m:r>
                  </m:sup>
                </m:sSubSup>
              </m:oMath>
            </m:oMathPara>
          </w:p>
        </w:tc>
        <w:tc>
          <w:tcPr>
            <w:tcW w:w="982" w:type="dxa"/>
          </w:tcPr>
          <w:p w:rsidR="00E33E01" w:rsidRPr="0077253F" w:rsidRDefault="00E33E01" w:rsidP="00487D76">
            <w:pPr>
              <w:spacing w:after="0" w:line="240" w:lineRule="auto"/>
              <w:jc w:val="center"/>
              <w:rPr>
                <w:rFonts w:ascii="Times New Roman" w:hAnsi="Times New Roman"/>
                <w:sz w:val="28"/>
                <w:szCs w:val="28"/>
              </w:rPr>
            </w:pPr>
            <w:r w:rsidRPr="0077253F">
              <w:rPr>
                <w:rFonts w:ascii="Times New Roman" w:hAnsi="Times New Roman"/>
                <w:sz w:val="28"/>
                <w:szCs w:val="28"/>
              </w:rPr>
              <w:t>– 364</w:t>
            </w:r>
          </w:p>
        </w:tc>
      </w:tr>
      <w:tr w:rsidR="00E33E01" w:rsidRPr="0077253F" w:rsidTr="00230E65">
        <w:tc>
          <w:tcPr>
            <w:tcW w:w="2240" w:type="dxa"/>
          </w:tcPr>
          <w:p w:rsidR="00E33E01" w:rsidRPr="0077253F" w:rsidRDefault="00E33E01" w:rsidP="00487D76">
            <w:pPr>
              <w:spacing w:after="0" w:line="240" w:lineRule="auto"/>
              <w:jc w:val="both"/>
              <w:rPr>
                <w:rFonts w:ascii="Times New Roman" w:hAnsi="Times New Roman"/>
                <w:sz w:val="28"/>
                <w:szCs w:val="28"/>
              </w:rPr>
            </w:pPr>
            <w:r w:rsidRPr="0077253F">
              <w:rPr>
                <w:rFonts w:ascii="Times New Roman" w:hAnsi="Times New Roman"/>
                <w:sz w:val="28"/>
                <w:szCs w:val="28"/>
              </w:rPr>
              <w:t>C</w:t>
            </w:r>
            <w:r w:rsidRPr="0077253F">
              <w:rPr>
                <w:rFonts w:ascii="Times New Roman" w:hAnsi="Times New Roman"/>
                <w:sz w:val="28"/>
                <w:szCs w:val="28"/>
                <w:vertAlign w:val="subscript"/>
                <w:lang w:val="kk-KZ"/>
              </w:rPr>
              <w:t>4</w:t>
            </w:r>
            <w:r w:rsidRPr="0077253F">
              <w:rPr>
                <w:rFonts w:ascii="Times New Roman" w:hAnsi="Times New Roman"/>
                <w:sz w:val="28"/>
                <w:szCs w:val="28"/>
              </w:rPr>
              <w:t xml:space="preserve"> + C</w:t>
            </w:r>
            <w:r w:rsidRPr="0077253F">
              <w:rPr>
                <w:rFonts w:ascii="Times New Roman" w:hAnsi="Times New Roman"/>
                <w:sz w:val="28"/>
                <w:szCs w:val="28"/>
                <w:vertAlign w:val="subscript"/>
                <w:lang w:val="kk-KZ"/>
              </w:rPr>
              <w:t>14</w:t>
            </w:r>
            <w:r w:rsidRPr="0077253F">
              <w:rPr>
                <w:rFonts w:ascii="Times New Roman" w:hAnsi="Times New Roman"/>
                <w:sz w:val="28"/>
                <w:szCs w:val="28"/>
              </w:rPr>
              <w:t xml:space="preserve"> → C</w:t>
            </w:r>
            <w:r w:rsidRPr="0077253F">
              <w:rPr>
                <w:rFonts w:ascii="Times New Roman" w:hAnsi="Times New Roman"/>
                <w:sz w:val="28"/>
                <w:szCs w:val="28"/>
                <w:vertAlign w:val="subscript"/>
                <w:lang w:val="kk-KZ"/>
              </w:rPr>
              <w:t>18</w:t>
            </w:r>
          </w:p>
        </w:tc>
        <w:tc>
          <w:tcPr>
            <w:tcW w:w="874" w:type="dxa"/>
          </w:tcPr>
          <w:p w:rsidR="00E33E01" w:rsidRPr="0077253F" w:rsidRDefault="00E33E01" w:rsidP="00487D76">
            <w:pPr>
              <w:spacing w:after="0" w:line="240" w:lineRule="auto"/>
              <w:jc w:val="center"/>
              <w:rPr>
                <w:rFonts w:ascii="Times New Roman" w:hAnsi="Times New Roman"/>
                <w:sz w:val="28"/>
                <w:szCs w:val="28"/>
              </w:rPr>
            </w:pPr>
            <w:r w:rsidRPr="0077253F">
              <w:rPr>
                <w:rFonts w:ascii="Times New Roman" w:hAnsi="Times New Roman"/>
                <w:sz w:val="28"/>
                <w:szCs w:val="28"/>
              </w:rPr>
              <w:t>– 627</w:t>
            </w:r>
          </w:p>
        </w:tc>
        <w:tc>
          <w:tcPr>
            <w:tcW w:w="2410" w:type="dxa"/>
          </w:tcPr>
          <w:p w:rsidR="00E33E01" w:rsidRPr="0077253F" w:rsidRDefault="00A23904" w:rsidP="00487D76">
            <w:pPr>
              <w:spacing w:after="0" w:line="240" w:lineRule="auto"/>
              <w:jc w:val="both"/>
              <w:rPr>
                <w:rFonts w:ascii="Times New Roman" w:hAnsi="Times New Roman"/>
                <w:sz w:val="28"/>
                <w:szCs w:val="28"/>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4</m:t>
                    </m:r>
                  </m:sub>
                  <m:sup>
                    <m:r>
                      <w:rPr>
                        <w:rFonts w:ascii="Cambria Math" w:hAnsi="Cambria Math"/>
                        <w:sz w:val="28"/>
                        <w:szCs w:val="28"/>
                      </w:rPr>
                      <m:t>-</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14</m:t>
                    </m:r>
                  </m:sub>
                </m:sSub>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18</m:t>
                    </m:r>
                  </m:sub>
                  <m:sup>
                    <m:r>
                      <w:rPr>
                        <w:rFonts w:ascii="Cambria Math" w:hAnsi="Cambria Math"/>
                        <w:sz w:val="28"/>
                        <w:szCs w:val="28"/>
                      </w:rPr>
                      <m:t>-</m:t>
                    </m:r>
                  </m:sup>
                </m:sSubSup>
              </m:oMath>
            </m:oMathPara>
          </w:p>
        </w:tc>
        <w:tc>
          <w:tcPr>
            <w:tcW w:w="992" w:type="dxa"/>
          </w:tcPr>
          <w:p w:rsidR="00E33E01" w:rsidRPr="0077253F" w:rsidRDefault="00E33E01" w:rsidP="00487D76">
            <w:pPr>
              <w:spacing w:after="0" w:line="240" w:lineRule="auto"/>
              <w:jc w:val="center"/>
              <w:rPr>
                <w:rFonts w:ascii="Times New Roman" w:hAnsi="Times New Roman"/>
                <w:sz w:val="28"/>
                <w:szCs w:val="28"/>
              </w:rPr>
            </w:pPr>
            <w:r w:rsidRPr="0077253F">
              <w:rPr>
                <w:rFonts w:ascii="Times New Roman" w:hAnsi="Times New Roman"/>
                <w:sz w:val="28"/>
                <w:szCs w:val="28"/>
              </w:rPr>
              <w:t>– 828</w:t>
            </w:r>
          </w:p>
        </w:tc>
        <w:tc>
          <w:tcPr>
            <w:tcW w:w="2131" w:type="dxa"/>
          </w:tcPr>
          <w:p w:rsidR="00E33E01" w:rsidRPr="0077253F" w:rsidRDefault="00A23904" w:rsidP="00487D76">
            <w:pPr>
              <w:spacing w:after="0" w:line="240" w:lineRule="auto"/>
              <w:jc w:val="both"/>
              <w:rPr>
                <w:rFonts w:ascii="Times New Roman" w:hAnsi="Times New Roman"/>
                <w:sz w:val="28"/>
                <w:szCs w:val="28"/>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4</m:t>
                    </m:r>
                  </m:sub>
                  <m:sup>
                    <m:r>
                      <w:rPr>
                        <w:rFonts w:ascii="Cambria Math" w:hAnsi="Cambria Math"/>
                        <w:sz w:val="28"/>
                        <w:szCs w:val="28"/>
                      </w:rPr>
                      <m:t>-</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14</m:t>
                    </m:r>
                  </m:sub>
                  <m:sup>
                    <m:r>
                      <w:rPr>
                        <w:rFonts w:ascii="Cambria Math" w:hAnsi="Cambria Math"/>
                        <w:sz w:val="28"/>
                        <w:szCs w:val="28"/>
                      </w:rPr>
                      <m:t>-</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18</m:t>
                    </m:r>
                  </m:sub>
                  <m:sup>
                    <m:r>
                      <w:rPr>
                        <w:rFonts w:ascii="Cambria Math" w:hAnsi="Cambria Math"/>
                        <w:sz w:val="28"/>
                        <w:szCs w:val="28"/>
                      </w:rPr>
                      <m:t>2-</m:t>
                    </m:r>
                  </m:sup>
                </m:sSubSup>
              </m:oMath>
            </m:oMathPara>
          </w:p>
        </w:tc>
        <w:tc>
          <w:tcPr>
            <w:tcW w:w="982" w:type="dxa"/>
          </w:tcPr>
          <w:p w:rsidR="00E33E01" w:rsidRPr="0077253F" w:rsidRDefault="00E33E01" w:rsidP="00487D76">
            <w:pPr>
              <w:spacing w:after="0" w:line="240" w:lineRule="auto"/>
              <w:jc w:val="center"/>
              <w:rPr>
                <w:rFonts w:ascii="Times New Roman" w:hAnsi="Times New Roman"/>
                <w:sz w:val="28"/>
                <w:szCs w:val="28"/>
              </w:rPr>
            </w:pPr>
            <w:r w:rsidRPr="0077253F">
              <w:rPr>
                <w:rFonts w:ascii="Times New Roman" w:hAnsi="Times New Roman"/>
                <w:sz w:val="28"/>
                <w:szCs w:val="28"/>
              </w:rPr>
              <w:t>– 263</w:t>
            </w:r>
          </w:p>
        </w:tc>
      </w:tr>
      <w:tr w:rsidR="00E33E01" w:rsidRPr="0077253F" w:rsidTr="00230E65">
        <w:tc>
          <w:tcPr>
            <w:tcW w:w="2240" w:type="dxa"/>
          </w:tcPr>
          <w:p w:rsidR="00E33E01" w:rsidRPr="0077253F" w:rsidRDefault="00E33E01" w:rsidP="00487D76">
            <w:pPr>
              <w:spacing w:after="0" w:line="240" w:lineRule="auto"/>
              <w:jc w:val="both"/>
              <w:rPr>
                <w:rFonts w:ascii="Times New Roman" w:hAnsi="Times New Roman"/>
                <w:sz w:val="28"/>
                <w:szCs w:val="28"/>
              </w:rPr>
            </w:pPr>
            <w:r w:rsidRPr="0077253F">
              <w:rPr>
                <w:rFonts w:ascii="Times New Roman" w:hAnsi="Times New Roman"/>
                <w:sz w:val="28"/>
                <w:szCs w:val="28"/>
              </w:rPr>
              <w:t>C</w:t>
            </w:r>
            <w:r w:rsidRPr="0077253F">
              <w:rPr>
                <w:rFonts w:ascii="Times New Roman" w:hAnsi="Times New Roman"/>
                <w:sz w:val="28"/>
                <w:szCs w:val="28"/>
                <w:vertAlign w:val="subscript"/>
                <w:lang w:val="kk-KZ"/>
              </w:rPr>
              <w:t>2</w:t>
            </w:r>
            <w:r w:rsidRPr="0077253F">
              <w:rPr>
                <w:rFonts w:ascii="Times New Roman" w:hAnsi="Times New Roman"/>
                <w:sz w:val="28"/>
                <w:szCs w:val="28"/>
              </w:rPr>
              <w:t xml:space="preserve"> + C</w:t>
            </w:r>
            <w:r w:rsidRPr="0077253F">
              <w:rPr>
                <w:rFonts w:ascii="Times New Roman" w:hAnsi="Times New Roman"/>
                <w:sz w:val="28"/>
                <w:szCs w:val="28"/>
                <w:vertAlign w:val="subscript"/>
                <w:lang w:val="kk-KZ"/>
              </w:rPr>
              <w:t>18</w:t>
            </w:r>
            <w:r w:rsidRPr="0077253F">
              <w:rPr>
                <w:rFonts w:ascii="Times New Roman" w:hAnsi="Times New Roman"/>
                <w:sz w:val="28"/>
                <w:szCs w:val="28"/>
              </w:rPr>
              <w:t xml:space="preserve"> → C</w:t>
            </w:r>
            <w:r w:rsidRPr="0077253F">
              <w:rPr>
                <w:rFonts w:ascii="Times New Roman" w:hAnsi="Times New Roman"/>
                <w:sz w:val="28"/>
                <w:szCs w:val="28"/>
                <w:vertAlign w:val="subscript"/>
                <w:lang w:val="kk-KZ"/>
              </w:rPr>
              <w:t>20</w:t>
            </w:r>
          </w:p>
        </w:tc>
        <w:tc>
          <w:tcPr>
            <w:tcW w:w="874" w:type="dxa"/>
          </w:tcPr>
          <w:p w:rsidR="00E33E01" w:rsidRPr="0077253F" w:rsidRDefault="00E33E01" w:rsidP="00487D76">
            <w:pPr>
              <w:spacing w:after="0" w:line="240" w:lineRule="auto"/>
              <w:jc w:val="center"/>
              <w:rPr>
                <w:rFonts w:ascii="Times New Roman" w:hAnsi="Times New Roman"/>
                <w:sz w:val="28"/>
                <w:szCs w:val="28"/>
              </w:rPr>
            </w:pPr>
            <w:r w:rsidRPr="0077253F">
              <w:rPr>
                <w:rFonts w:ascii="Times New Roman" w:hAnsi="Times New Roman"/>
                <w:sz w:val="28"/>
                <w:szCs w:val="28"/>
              </w:rPr>
              <w:t>– 1078</w:t>
            </w:r>
          </w:p>
        </w:tc>
        <w:tc>
          <w:tcPr>
            <w:tcW w:w="2410" w:type="dxa"/>
          </w:tcPr>
          <w:p w:rsidR="00E33E01" w:rsidRPr="0077253F" w:rsidRDefault="00A23904" w:rsidP="00487D76">
            <w:pPr>
              <w:spacing w:after="0" w:line="240" w:lineRule="auto"/>
              <w:jc w:val="both"/>
              <w:rPr>
                <w:rFonts w:ascii="Times New Roman" w:hAnsi="Times New Roman"/>
                <w:sz w:val="28"/>
                <w:szCs w:val="28"/>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m:t>
                    </m:r>
                  </m:sub>
                  <m:sup>
                    <m:r>
                      <w:rPr>
                        <w:rFonts w:ascii="Cambria Math" w:hAnsi="Cambria Math"/>
                        <w:sz w:val="28"/>
                        <w:szCs w:val="28"/>
                      </w:rPr>
                      <m:t>-</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18</m:t>
                    </m:r>
                  </m:sub>
                </m:sSub>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20</m:t>
                    </m:r>
                  </m:sub>
                  <m:sup>
                    <m:r>
                      <w:rPr>
                        <w:rFonts w:ascii="Cambria Math" w:hAnsi="Cambria Math"/>
                        <w:sz w:val="28"/>
                        <w:szCs w:val="28"/>
                      </w:rPr>
                      <m:t>-</m:t>
                    </m:r>
                  </m:sup>
                </m:sSubSup>
              </m:oMath>
            </m:oMathPara>
          </w:p>
        </w:tc>
        <w:tc>
          <w:tcPr>
            <w:tcW w:w="992" w:type="dxa"/>
          </w:tcPr>
          <w:p w:rsidR="00E33E01" w:rsidRPr="0077253F" w:rsidRDefault="00E33E01" w:rsidP="00487D76">
            <w:pPr>
              <w:spacing w:after="0" w:line="240" w:lineRule="auto"/>
              <w:jc w:val="center"/>
              <w:rPr>
                <w:rFonts w:ascii="Times New Roman" w:hAnsi="Times New Roman"/>
                <w:sz w:val="28"/>
                <w:szCs w:val="28"/>
              </w:rPr>
            </w:pPr>
            <w:r w:rsidRPr="0077253F">
              <w:rPr>
                <w:rFonts w:ascii="Times New Roman" w:hAnsi="Times New Roman"/>
                <w:sz w:val="28"/>
                <w:szCs w:val="28"/>
              </w:rPr>
              <w:t>– 1313</w:t>
            </w:r>
          </w:p>
        </w:tc>
        <w:tc>
          <w:tcPr>
            <w:tcW w:w="2131" w:type="dxa"/>
          </w:tcPr>
          <w:p w:rsidR="00E33E01" w:rsidRPr="0077253F" w:rsidRDefault="00A23904" w:rsidP="00487D76">
            <w:pPr>
              <w:spacing w:after="0" w:line="240" w:lineRule="auto"/>
              <w:jc w:val="both"/>
              <w:rPr>
                <w:rFonts w:ascii="Times New Roman" w:hAnsi="Times New Roman"/>
                <w:sz w:val="28"/>
                <w:szCs w:val="28"/>
              </w:rPr>
            </w:pPr>
            <m:oMathPara>
              <m:oMath>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m:t>
                    </m:r>
                  </m:sub>
                  <m:sup>
                    <m:r>
                      <w:rPr>
                        <w:rFonts w:ascii="Cambria Math" w:hAnsi="Cambria Math"/>
                        <w:sz w:val="28"/>
                        <w:szCs w:val="28"/>
                      </w:rPr>
                      <m:t>-</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18</m:t>
                    </m:r>
                  </m:sub>
                  <m:sup>
                    <m:r>
                      <w:rPr>
                        <w:rFonts w:ascii="Cambria Math" w:hAnsi="Cambria Math"/>
                        <w:sz w:val="28"/>
                        <w:szCs w:val="28"/>
                      </w:rPr>
                      <m:t>-</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20</m:t>
                    </m:r>
                  </m:sub>
                  <m:sup>
                    <m:r>
                      <w:rPr>
                        <w:rFonts w:ascii="Cambria Math" w:hAnsi="Cambria Math"/>
                        <w:sz w:val="28"/>
                        <w:szCs w:val="28"/>
                      </w:rPr>
                      <m:t>2-</m:t>
                    </m:r>
                  </m:sup>
                </m:sSubSup>
              </m:oMath>
            </m:oMathPara>
          </w:p>
        </w:tc>
        <w:tc>
          <w:tcPr>
            <w:tcW w:w="982" w:type="dxa"/>
          </w:tcPr>
          <w:p w:rsidR="00E33E01" w:rsidRPr="0077253F" w:rsidRDefault="00E33E01" w:rsidP="00487D76">
            <w:pPr>
              <w:spacing w:after="0" w:line="240" w:lineRule="auto"/>
              <w:jc w:val="center"/>
              <w:rPr>
                <w:rFonts w:ascii="Times New Roman" w:hAnsi="Times New Roman"/>
                <w:sz w:val="28"/>
                <w:szCs w:val="28"/>
              </w:rPr>
            </w:pPr>
            <w:r w:rsidRPr="0077253F">
              <w:rPr>
                <w:rFonts w:ascii="Times New Roman" w:hAnsi="Times New Roman"/>
                <w:sz w:val="28"/>
                <w:szCs w:val="28"/>
              </w:rPr>
              <w:t>– 878</w:t>
            </w:r>
          </w:p>
        </w:tc>
      </w:tr>
    </w:tbl>
    <w:p w:rsidR="00E33E01" w:rsidRDefault="00E33E01" w:rsidP="00487D76">
      <w:pPr>
        <w:spacing w:after="0" w:line="240" w:lineRule="auto"/>
        <w:jc w:val="both"/>
        <w:rPr>
          <w:rFonts w:ascii="Times New Roman" w:hAnsi="Times New Roman"/>
          <w:sz w:val="28"/>
          <w:szCs w:val="28"/>
        </w:rPr>
      </w:pPr>
    </w:p>
    <w:p w:rsidR="00487D76" w:rsidRPr="00D118FD" w:rsidRDefault="00487D76" w:rsidP="00487D76">
      <w:pPr>
        <w:spacing w:after="0" w:line="240" w:lineRule="auto"/>
        <w:jc w:val="both"/>
        <w:rPr>
          <w:rFonts w:ascii="Times New Roman" w:hAnsi="Times New Roman"/>
          <w:sz w:val="28"/>
          <w:szCs w:val="28"/>
        </w:rPr>
      </w:pPr>
      <w:r>
        <w:rPr>
          <w:rFonts w:ascii="Times New Roman" w:hAnsi="Times New Roman"/>
          <w:sz w:val="28"/>
          <w:szCs w:val="28"/>
          <w:lang w:val="kk-KZ"/>
        </w:rPr>
        <w:t>Кесте 1.3</w:t>
      </w:r>
      <w:r w:rsidRPr="00E9564D">
        <w:rPr>
          <w:rFonts w:ascii="Times New Roman" w:hAnsi="Times New Roman"/>
          <w:sz w:val="28"/>
          <w:szCs w:val="28"/>
          <w:lang w:val="kk-KZ"/>
        </w:rPr>
        <w:t>. Реакцияланушы кластерлердің зарядтарына байланысты реакция энергиясы</w:t>
      </w:r>
      <w:r w:rsidR="00D118FD" w:rsidRPr="00D118FD">
        <w:rPr>
          <w:rFonts w:ascii="Times New Roman" w:hAnsi="Times New Roman"/>
          <w:sz w:val="28"/>
          <w:szCs w:val="28"/>
        </w:rPr>
        <w:t xml:space="preserve"> [</w:t>
      </w:r>
      <w:r w:rsidR="000C2D38">
        <w:rPr>
          <w:rFonts w:ascii="Times New Roman" w:hAnsi="Times New Roman"/>
          <w:sz w:val="28"/>
          <w:szCs w:val="28"/>
          <w:lang w:val="kk-KZ"/>
        </w:rPr>
        <w:t>91</w:t>
      </w:r>
      <w:r w:rsidR="00D118FD" w:rsidRPr="00D118FD">
        <w:rPr>
          <w:rFonts w:ascii="Times New Roman" w:hAnsi="Times New Roman"/>
          <w:sz w:val="28"/>
          <w:szCs w:val="28"/>
        </w:rPr>
        <w:t>]</w:t>
      </w:r>
    </w:p>
    <w:p w:rsidR="00487D76" w:rsidRPr="00E9564D" w:rsidRDefault="00487D76" w:rsidP="00487D76">
      <w:pPr>
        <w:spacing w:after="0" w:line="240" w:lineRule="auto"/>
        <w:jc w:val="both"/>
        <w:rPr>
          <w:rFonts w:ascii="Times New Roman" w:hAnsi="Times New Roman"/>
          <w:sz w:val="28"/>
          <w:szCs w:val="28"/>
          <w:lang w:val="kk-KZ"/>
        </w:rPr>
      </w:pPr>
    </w:p>
    <w:tbl>
      <w:tblPr>
        <w:tblStyle w:val="a3"/>
        <w:tblW w:w="0" w:type="auto"/>
        <w:tblLook w:val="04A0" w:firstRow="1" w:lastRow="0" w:firstColumn="1" w:lastColumn="0" w:noHBand="0" w:noVBand="1"/>
      </w:tblPr>
      <w:tblGrid>
        <w:gridCol w:w="2407"/>
        <w:gridCol w:w="2407"/>
        <w:gridCol w:w="2407"/>
        <w:gridCol w:w="2408"/>
      </w:tblGrid>
      <w:tr w:rsidR="00487D76" w:rsidRPr="008A67D5" w:rsidTr="00230E65">
        <w:tc>
          <w:tcPr>
            <w:tcW w:w="2407" w:type="dxa"/>
          </w:tcPr>
          <w:p w:rsidR="00487D76" w:rsidRPr="006A7090" w:rsidRDefault="00487D76" w:rsidP="00230E65">
            <w:pPr>
              <w:spacing w:after="0" w:line="240" w:lineRule="auto"/>
              <w:jc w:val="center"/>
              <w:rPr>
                <w:rFonts w:ascii="Times New Roman" w:hAnsi="Times New Roman"/>
                <w:sz w:val="28"/>
                <w:szCs w:val="28"/>
              </w:rPr>
            </w:pPr>
            <w:r w:rsidRPr="006A7090">
              <w:rPr>
                <w:rFonts w:ascii="Times New Roman" w:hAnsi="Times New Roman"/>
                <w:sz w:val="28"/>
                <w:szCs w:val="28"/>
              </w:rPr>
              <w:t xml:space="preserve">Реакция </w:t>
            </w:r>
            <w:proofErr w:type="spellStart"/>
            <w:r w:rsidRPr="006A7090">
              <w:rPr>
                <w:rFonts w:ascii="Times New Roman" w:hAnsi="Times New Roman"/>
                <w:sz w:val="28"/>
                <w:szCs w:val="28"/>
              </w:rPr>
              <w:t>түрі</w:t>
            </w:r>
            <w:proofErr w:type="spellEnd"/>
          </w:p>
        </w:tc>
        <w:tc>
          <w:tcPr>
            <w:tcW w:w="2407" w:type="dxa"/>
          </w:tcPr>
          <w:p w:rsidR="00487D76" w:rsidRPr="006A7090" w:rsidRDefault="00487D76" w:rsidP="00230E65">
            <w:pPr>
              <w:spacing w:after="0" w:line="240" w:lineRule="auto"/>
              <w:jc w:val="center"/>
              <w:rPr>
                <w:rFonts w:ascii="Times New Roman" w:hAnsi="Times New Roman"/>
                <w:sz w:val="28"/>
                <w:szCs w:val="28"/>
              </w:rPr>
            </w:pPr>
            <w:r w:rsidRPr="006A7090">
              <w:rPr>
                <w:rFonts w:ascii="Times New Roman" w:hAnsi="Times New Roman"/>
                <w:sz w:val="28"/>
                <w:szCs w:val="28"/>
              </w:rPr>
              <w:t xml:space="preserve">Реакция </w:t>
            </w:r>
          </w:p>
          <w:p w:rsidR="00487D76" w:rsidRPr="006A7090" w:rsidRDefault="00487D76" w:rsidP="00230E65">
            <w:pPr>
              <w:spacing w:after="0" w:line="240" w:lineRule="auto"/>
              <w:jc w:val="center"/>
              <w:rPr>
                <w:rFonts w:ascii="Times New Roman" w:hAnsi="Times New Roman"/>
                <w:sz w:val="28"/>
                <w:szCs w:val="28"/>
              </w:rPr>
            </w:pPr>
            <w:r w:rsidRPr="006A7090">
              <w:rPr>
                <w:rFonts w:ascii="Times New Roman" w:hAnsi="Times New Roman"/>
                <w:sz w:val="28"/>
                <w:szCs w:val="28"/>
              </w:rPr>
              <w:t>(</w:t>
            </w:r>
            <w:r w:rsidRPr="005501EE">
              <w:rPr>
                <w:rFonts w:ascii="Times New Roman" w:hAnsi="Times New Roman"/>
                <w:i/>
                <w:sz w:val="28"/>
                <w:szCs w:val="28"/>
              </w:rPr>
              <w:t>n</w:t>
            </w:r>
            <w:r w:rsidRPr="006A7090">
              <w:rPr>
                <w:rFonts w:ascii="Times New Roman" w:hAnsi="Times New Roman"/>
                <w:sz w:val="28"/>
                <w:szCs w:val="28"/>
              </w:rPr>
              <w:t xml:space="preserve"> = 40, </w:t>
            </w:r>
            <w:r w:rsidRPr="005501EE">
              <w:rPr>
                <w:rFonts w:ascii="Times New Roman" w:hAnsi="Times New Roman"/>
                <w:i/>
                <w:sz w:val="28"/>
                <w:szCs w:val="28"/>
              </w:rPr>
              <w:t>m</w:t>
            </w:r>
            <w:r w:rsidRPr="006A7090">
              <w:rPr>
                <w:rFonts w:ascii="Times New Roman" w:hAnsi="Times New Roman"/>
                <w:sz w:val="28"/>
                <w:szCs w:val="28"/>
              </w:rPr>
              <w:t xml:space="preserve"> = 20)</w:t>
            </w:r>
          </w:p>
        </w:tc>
        <w:tc>
          <w:tcPr>
            <w:tcW w:w="2407" w:type="dxa"/>
          </w:tcPr>
          <w:p w:rsidR="00487D76" w:rsidRPr="0020283C" w:rsidRDefault="00487D76" w:rsidP="00230E65">
            <w:pPr>
              <w:spacing w:after="0" w:line="240" w:lineRule="auto"/>
              <w:jc w:val="center"/>
              <w:rPr>
                <w:rFonts w:ascii="Times New Roman" w:hAnsi="Times New Roman"/>
                <w:sz w:val="28"/>
                <w:szCs w:val="28"/>
              </w:rPr>
            </w:pPr>
            <w:r w:rsidRPr="0020283C">
              <w:rPr>
                <w:rFonts w:ascii="Times New Roman" w:hAnsi="Times New Roman"/>
                <w:sz w:val="28"/>
                <w:szCs w:val="28"/>
              </w:rPr>
              <w:t xml:space="preserve">Фуллерен </w:t>
            </w:r>
            <w:r w:rsidRPr="006A7090">
              <w:rPr>
                <w:rFonts w:ascii="Times New Roman" w:hAnsi="Times New Roman"/>
                <w:sz w:val="28"/>
                <w:szCs w:val="28"/>
              </w:rPr>
              <w:t>C</w:t>
            </w:r>
            <w:r w:rsidRPr="0020283C">
              <w:rPr>
                <w:rFonts w:ascii="Times New Roman" w:hAnsi="Times New Roman"/>
                <w:sz w:val="28"/>
                <w:szCs w:val="28"/>
                <w:vertAlign w:val="subscript"/>
              </w:rPr>
              <w:t>60</w:t>
            </w:r>
          </w:p>
          <w:p w:rsidR="00487D76" w:rsidRPr="0020283C" w:rsidRDefault="00487D76" w:rsidP="00230E65">
            <w:pPr>
              <w:spacing w:after="0" w:line="240" w:lineRule="auto"/>
              <w:jc w:val="center"/>
              <w:rPr>
                <w:rFonts w:ascii="Times New Roman" w:hAnsi="Times New Roman"/>
                <w:sz w:val="28"/>
                <w:szCs w:val="28"/>
              </w:rPr>
            </w:pPr>
            <w:r w:rsidRPr="0020283C">
              <w:rPr>
                <w:rFonts w:ascii="Times New Roman" w:hAnsi="Times New Roman"/>
                <w:sz w:val="28"/>
                <w:szCs w:val="28"/>
              </w:rPr>
              <w:t>(</w:t>
            </w:r>
            <w:r w:rsidRPr="005501EE">
              <w:rPr>
                <w:rFonts w:ascii="Times New Roman" w:hAnsi="Times New Roman"/>
                <w:i/>
                <w:sz w:val="28"/>
                <w:szCs w:val="28"/>
              </w:rPr>
              <w:t>ΔE</w:t>
            </w:r>
            <w:r w:rsidRPr="0020283C">
              <w:rPr>
                <w:rFonts w:ascii="Times New Roman" w:hAnsi="Times New Roman"/>
                <w:sz w:val="28"/>
                <w:szCs w:val="28"/>
              </w:rPr>
              <w:t>, кДж/моль)</w:t>
            </w:r>
          </w:p>
        </w:tc>
        <w:tc>
          <w:tcPr>
            <w:tcW w:w="2408" w:type="dxa"/>
          </w:tcPr>
          <w:p w:rsidR="00487D76" w:rsidRPr="0020283C" w:rsidRDefault="00487D76" w:rsidP="00230E65">
            <w:pPr>
              <w:spacing w:after="0" w:line="240" w:lineRule="auto"/>
              <w:jc w:val="center"/>
              <w:rPr>
                <w:rFonts w:ascii="Times New Roman" w:hAnsi="Times New Roman"/>
                <w:sz w:val="28"/>
                <w:szCs w:val="28"/>
              </w:rPr>
            </w:pPr>
            <w:proofErr w:type="spellStart"/>
            <w:r w:rsidRPr="0020283C">
              <w:rPr>
                <w:rFonts w:ascii="Times New Roman" w:hAnsi="Times New Roman"/>
                <w:sz w:val="28"/>
                <w:szCs w:val="28"/>
              </w:rPr>
              <w:t>Жазық</w:t>
            </w:r>
            <w:proofErr w:type="spellEnd"/>
            <w:r w:rsidRPr="0020283C">
              <w:rPr>
                <w:rFonts w:ascii="Times New Roman" w:hAnsi="Times New Roman"/>
                <w:sz w:val="28"/>
                <w:szCs w:val="28"/>
              </w:rPr>
              <w:t xml:space="preserve"> кластер </w:t>
            </w:r>
            <w:r w:rsidRPr="006A7090">
              <w:rPr>
                <w:rFonts w:ascii="Times New Roman" w:hAnsi="Times New Roman"/>
                <w:sz w:val="28"/>
                <w:szCs w:val="28"/>
              </w:rPr>
              <w:t>C</w:t>
            </w:r>
            <w:r w:rsidRPr="0020283C">
              <w:rPr>
                <w:rFonts w:ascii="Times New Roman" w:hAnsi="Times New Roman"/>
                <w:sz w:val="28"/>
                <w:szCs w:val="28"/>
                <w:vertAlign w:val="subscript"/>
              </w:rPr>
              <w:t>60</w:t>
            </w:r>
            <w:r w:rsidRPr="0020283C">
              <w:rPr>
                <w:rFonts w:ascii="Times New Roman" w:hAnsi="Times New Roman"/>
                <w:sz w:val="28"/>
                <w:szCs w:val="28"/>
              </w:rPr>
              <w:t xml:space="preserve"> (</w:t>
            </w:r>
            <w:r w:rsidRPr="005501EE">
              <w:rPr>
                <w:rFonts w:ascii="Times New Roman" w:hAnsi="Times New Roman"/>
                <w:i/>
                <w:sz w:val="28"/>
                <w:szCs w:val="28"/>
              </w:rPr>
              <w:t>ΔE</w:t>
            </w:r>
            <w:r w:rsidRPr="0020283C">
              <w:rPr>
                <w:rFonts w:ascii="Times New Roman" w:hAnsi="Times New Roman"/>
                <w:sz w:val="28"/>
                <w:szCs w:val="28"/>
              </w:rPr>
              <w:t>, кДж/моль)</w:t>
            </w:r>
          </w:p>
        </w:tc>
      </w:tr>
      <w:tr w:rsidR="00487D76" w:rsidTr="00230E65">
        <w:trPr>
          <w:trHeight w:val="431"/>
        </w:trPr>
        <w:tc>
          <w:tcPr>
            <w:tcW w:w="2407" w:type="dxa"/>
            <w:vMerge w:val="restart"/>
          </w:tcPr>
          <w:p w:rsidR="00487D76" w:rsidRDefault="00487D76" w:rsidP="00230E65">
            <w:pPr>
              <w:spacing w:after="0" w:line="240" w:lineRule="auto"/>
              <w:jc w:val="both"/>
              <w:rPr>
                <w:rFonts w:ascii="Times New Roman" w:hAnsi="Times New Roman"/>
                <w:sz w:val="28"/>
                <w:szCs w:val="28"/>
              </w:rPr>
            </w:pPr>
            <w:proofErr w:type="spellStart"/>
            <w:r w:rsidRPr="005A014A">
              <w:rPr>
                <w:rFonts w:ascii="Times New Roman" w:hAnsi="Times New Roman"/>
                <w:sz w:val="28"/>
                <w:szCs w:val="28"/>
              </w:rPr>
              <w:t>Бейтарап</w:t>
            </w:r>
            <w:proofErr w:type="spellEnd"/>
            <w:r w:rsidRPr="005A014A">
              <w:rPr>
                <w:rFonts w:ascii="Times New Roman" w:hAnsi="Times New Roman"/>
                <w:sz w:val="28"/>
                <w:szCs w:val="28"/>
              </w:rPr>
              <w:t>–Ион</w:t>
            </w:r>
          </w:p>
        </w:tc>
        <w:tc>
          <w:tcPr>
            <w:tcW w:w="2407" w:type="dxa"/>
          </w:tcPr>
          <w:p w:rsidR="00487D76" w:rsidRPr="005501EE" w:rsidRDefault="00487D76" w:rsidP="00230E65">
            <w:pPr>
              <w:spacing w:after="0" w:line="240" w:lineRule="auto"/>
              <w:jc w:val="center"/>
              <w:rPr>
                <w:rFonts w:ascii="Times New Roman" w:hAnsi="Times New Roman"/>
                <w:i/>
                <w:sz w:val="28"/>
                <w:szCs w:val="28"/>
              </w:rPr>
            </w:pPr>
            <w:r w:rsidRPr="005501EE">
              <w:rPr>
                <w:rFonts w:ascii="Times New Roman" w:hAnsi="Times New Roman"/>
                <w:i/>
                <w:sz w:val="28"/>
                <w:szCs w:val="28"/>
              </w:rPr>
              <w:t>Cₙ + Cₘ⁺ → Cₙ₊ₘ⁺</w:t>
            </w:r>
          </w:p>
        </w:tc>
        <w:tc>
          <w:tcPr>
            <w:tcW w:w="2407" w:type="dxa"/>
          </w:tcPr>
          <w:p w:rsidR="00487D76" w:rsidRDefault="00487D76" w:rsidP="00230E65">
            <w:pPr>
              <w:spacing w:after="0" w:line="240" w:lineRule="auto"/>
              <w:jc w:val="center"/>
              <w:rPr>
                <w:rFonts w:ascii="Times New Roman" w:hAnsi="Times New Roman"/>
                <w:sz w:val="28"/>
                <w:szCs w:val="28"/>
              </w:rPr>
            </w:pPr>
            <w:r w:rsidRPr="00080E6E">
              <w:rPr>
                <w:rFonts w:ascii="Times New Roman" w:hAnsi="Times New Roman"/>
                <w:sz w:val="28"/>
                <w:szCs w:val="28"/>
              </w:rPr>
              <w:t>–</w:t>
            </w:r>
            <w:r>
              <w:rPr>
                <w:rFonts w:ascii="Times New Roman" w:hAnsi="Times New Roman"/>
                <w:sz w:val="28"/>
                <w:szCs w:val="28"/>
              </w:rPr>
              <w:t xml:space="preserve"> </w:t>
            </w:r>
            <w:r w:rsidRPr="00080E6E">
              <w:rPr>
                <w:rFonts w:ascii="Times New Roman" w:hAnsi="Times New Roman"/>
                <w:sz w:val="28"/>
                <w:szCs w:val="28"/>
              </w:rPr>
              <w:t>3440</w:t>
            </w:r>
          </w:p>
        </w:tc>
        <w:tc>
          <w:tcPr>
            <w:tcW w:w="2408" w:type="dxa"/>
          </w:tcPr>
          <w:p w:rsidR="00487D76" w:rsidRDefault="00487D76" w:rsidP="00230E65">
            <w:pPr>
              <w:spacing w:after="0" w:line="240" w:lineRule="auto"/>
              <w:jc w:val="center"/>
              <w:rPr>
                <w:rFonts w:ascii="Times New Roman" w:hAnsi="Times New Roman"/>
                <w:sz w:val="28"/>
                <w:szCs w:val="28"/>
              </w:rPr>
            </w:pPr>
            <w:r>
              <w:rPr>
                <w:rFonts w:ascii="Times New Roman" w:hAnsi="Times New Roman"/>
                <w:sz w:val="28"/>
                <w:szCs w:val="28"/>
              </w:rPr>
              <w:t>-</w:t>
            </w:r>
          </w:p>
        </w:tc>
      </w:tr>
      <w:tr w:rsidR="00487D76" w:rsidTr="00230E65">
        <w:tc>
          <w:tcPr>
            <w:tcW w:w="2407" w:type="dxa"/>
            <w:vMerge/>
          </w:tcPr>
          <w:p w:rsidR="00487D76" w:rsidRDefault="00487D76" w:rsidP="00230E65">
            <w:pPr>
              <w:spacing w:after="0" w:line="240" w:lineRule="auto"/>
              <w:jc w:val="both"/>
              <w:rPr>
                <w:rFonts w:ascii="Times New Roman" w:hAnsi="Times New Roman"/>
                <w:sz w:val="28"/>
                <w:szCs w:val="28"/>
              </w:rPr>
            </w:pPr>
          </w:p>
        </w:tc>
        <w:tc>
          <w:tcPr>
            <w:tcW w:w="2407" w:type="dxa"/>
          </w:tcPr>
          <w:p w:rsidR="00487D76" w:rsidRPr="005501EE" w:rsidRDefault="00487D76" w:rsidP="00230E65">
            <w:pPr>
              <w:spacing w:after="0" w:line="240" w:lineRule="auto"/>
              <w:jc w:val="center"/>
              <w:rPr>
                <w:rFonts w:ascii="Times New Roman" w:hAnsi="Times New Roman"/>
                <w:i/>
                <w:sz w:val="28"/>
                <w:szCs w:val="28"/>
              </w:rPr>
            </w:pPr>
            <w:r w:rsidRPr="005501EE">
              <w:rPr>
                <w:rFonts w:ascii="Times New Roman" w:hAnsi="Times New Roman"/>
                <w:i/>
                <w:sz w:val="28"/>
                <w:szCs w:val="28"/>
              </w:rPr>
              <w:t>Cₙ⁺ + Cₘ → Cₙ₊ₘ⁺</w:t>
            </w:r>
          </w:p>
        </w:tc>
        <w:tc>
          <w:tcPr>
            <w:tcW w:w="2407" w:type="dxa"/>
          </w:tcPr>
          <w:p w:rsidR="00487D76" w:rsidRDefault="00487D76" w:rsidP="00230E65">
            <w:pPr>
              <w:spacing w:after="0" w:line="240" w:lineRule="auto"/>
              <w:jc w:val="center"/>
              <w:rPr>
                <w:rFonts w:ascii="Times New Roman" w:hAnsi="Times New Roman"/>
                <w:sz w:val="28"/>
                <w:szCs w:val="28"/>
              </w:rPr>
            </w:pPr>
            <w:r w:rsidRPr="00080E6E">
              <w:rPr>
                <w:rFonts w:ascii="Times New Roman" w:hAnsi="Times New Roman"/>
                <w:sz w:val="28"/>
                <w:szCs w:val="28"/>
              </w:rPr>
              <w:t>–</w:t>
            </w:r>
            <w:r>
              <w:rPr>
                <w:rFonts w:ascii="Times New Roman" w:hAnsi="Times New Roman"/>
                <w:sz w:val="28"/>
                <w:szCs w:val="28"/>
              </w:rPr>
              <w:t xml:space="preserve"> 3423</w:t>
            </w:r>
          </w:p>
        </w:tc>
        <w:tc>
          <w:tcPr>
            <w:tcW w:w="2408" w:type="dxa"/>
          </w:tcPr>
          <w:p w:rsidR="00487D76" w:rsidRDefault="00487D76" w:rsidP="00230E65">
            <w:pPr>
              <w:spacing w:after="0" w:line="240" w:lineRule="auto"/>
              <w:jc w:val="center"/>
              <w:rPr>
                <w:rFonts w:ascii="Times New Roman" w:hAnsi="Times New Roman"/>
                <w:sz w:val="28"/>
                <w:szCs w:val="28"/>
              </w:rPr>
            </w:pPr>
            <w:r w:rsidRPr="00A17D0D">
              <w:rPr>
                <w:rFonts w:ascii="Times New Roman" w:hAnsi="Times New Roman"/>
                <w:sz w:val="28"/>
                <w:szCs w:val="28"/>
              </w:rPr>
              <w:t>–</w:t>
            </w:r>
            <w:r>
              <w:rPr>
                <w:rFonts w:ascii="Times New Roman" w:hAnsi="Times New Roman"/>
                <w:sz w:val="28"/>
                <w:szCs w:val="28"/>
              </w:rPr>
              <w:t xml:space="preserve"> </w:t>
            </w:r>
            <w:r w:rsidRPr="00A17D0D">
              <w:rPr>
                <w:rFonts w:ascii="Times New Roman" w:hAnsi="Times New Roman"/>
                <w:sz w:val="28"/>
                <w:szCs w:val="28"/>
              </w:rPr>
              <w:t>2709</w:t>
            </w:r>
          </w:p>
        </w:tc>
      </w:tr>
      <w:tr w:rsidR="00487D76" w:rsidTr="00230E65">
        <w:tc>
          <w:tcPr>
            <w:tcW w:w="2407" w:type="dxa"/>
          </w:tcPr>
          <w:p w:rsidR="00487D76" w:rsidRDefault="00487D76" w:rsidP="00230E65">
            <w:pPr>
              <w:spacing w:after="0" w:line="240" w:lineRule="auto"/>
              <w:jc w:val="both"/>
              <w:rPr>
                <w:rFonts w:ascii="Times New Roman" w:hAnsi="Times New Roman"/>
                <w:sz w:val="28"/>
                <w:szCs w:val="28"/>
              </w:rPr>
            </w:pPr>
            <w:r w:rsidRPr="00162A4B">
              <w:rPr>
                <w:rFonts w:ascii="Times New Roman" w:hAnsi="Times New Roman"/>
                <w:sz w:val="28"/>
                <w:szCs w:val="28"/>
              </w:rPr>
              <w:t>Анион–Катион</w:t>
            </w:r>
          </w:p>
        </w:tc>
        <w:tc>
          <w:tcPr>
            <w:tcW w:w="2407" w:type="dxa"/>
          </w:tcPr>
          <w:p w:rsidR="00487D76" w:rsidRPr="005501EE" w:rsidRDefault="00487D76" w:rsidP="00230E65">
            <w:pPr>
              <w:spacing w:after="0" w:line="240" w:lineRule="auto"/>
              <w:jc w:val="center"/>
              <w:rPr>
                <w:rFonts w:ascii="Times New Roman" w:hAnsi="Times New Roman"/>
                <w:i/>
                <w:sz w:val="28"/>
                <w:szCs w:val="28"/>
              </w:rPr>
            </w:pPr>
            <w:r w:rsidRPr="005501EE">
              <w:rPr>
                <w:rFonts w:ascii="Times New Roman" w:hAnsi="Times New Roman"/>
                <w:i/>
                <w:sz w:val="28"/>
                <w:szCs w:val="28"/>
              </w:rPr>
              <w:t>Cₙ⁻ + Cₘ⁺ → Cₙ₊ₘ</w:t>
            </w:r>
          </w:p>
        </w:tc>
        <w:tc>
          <w:tcPr>
            <w:tcW w:w="2407" w:type="dxa"/>
          </w:tcPr>
          <w:p w:rsidR="00487D76" w:rsidRDefault="00487D76" w:rsidP="00230E65">
            <w:pPr>
              <w:spacing w:after="0" w:line="240" w:lineRule="auto"/>
              <w:jc w:val="center"/>
              <w:rPr>
                <w:rFonts w:ascii="Times New Roman" w:hAnsi="Times New Roman"/>
                <w:sz w:val="28"/>
                <w:szCs w:val="28"/>
              </w:rPr>
            </w:pPr>
            <w:r w:rsidRPr="00080E6E">
              <w:rPr>
                <w:rFonts w:ascii="Times New Roman" w:hAnsi="Times New Roman"/>
                <w:sz w:val="28"/>
                <w:szCs w:val="28"/>
              </w:rPr>
              <w:t>–</w:t>
            </w:r>
            <w:r>
              <w:rPr>
                <w:rFonts w:ascii="Times New Roman" w:hAnsi="Times New Roman"/>
                <w:sz w:val="28"/>
                <w:szCs w:val="28"/>
              </w:rPr>
              <w:t xml:space="preserve"> 3302</w:t>
            </w:r>
          </w:p>
        </w:tc>
        <w:tc>
          <w:tcPr>
            <w:tcW w:w="2408" w:type="dxa"/>
          </w:tcPr>
          <w:p w:rsidR="00487D76" w:rsidRDefault="00487D76" w:rsidP="00230E65">
            <w:pPr>
              <w:spacing w:after="0" w:line="240" w:lineRule="auto"/>
              <w:jc w:val="center"/>
              <w:rPr>
                <w:rFonts w:ascii="Times New Roman" w:hAnsi="Times New Roman"/>
                <w:sz w:val="28"/>
                <w:szCs w:val="28"/>
              </w:rPr>
            </w:pPr>
            <w:r w:rsidRPr="00A17D0D">
              <w:rPr>
                <w:rFonts w:ascii="Times New Roman" w:hAnsi="Times New Roman"/>
                <w:sz w:val="28"/>
                <w:szCs w:val="28"/>
              </w:rPr>
              <w:t>–</w:t>
            </w:r>
            <w:r>
              <w:rPr>
                <w:rFonts w:ascii="Times New Roman" w:hAnsi="Times New Roman"/>
                <w:sz w:val="28"/>
                <w:szCs w:val="28"/>
              </w:rPr>
              <w:t xml:space="preserve"> 949</w:t>
            </w:r>
          </w:p>
        </w:tc>
      </w:tr>
      <w:tr w:rsidR="00487D76" w:rsidTr="00230E65">
        <w:tc>
          <w:tcPr>
            <w:tcW w:w="2407" w:type="dxa"/>
          </w:tcPr>
          <w:p w:rsidR="00487D76" w:rsidRPr="00162A4B" w:rsidRDefault="00487D76" w:rsidP="00230E65">
            <w:pPr>
              <w:spacing w:after="0" w:line="240" w:lineRule="auto"/>
              <w:jc w:val="both"/>
              <w:rPr>
                <w:rFonts w:ascii="Times New Roman" w:hAnsi="Times New Roman"/>
                <w:sz w:val="28"/>
                <w:szCs w:val="28"/>
              </w:rPr>
            </w:pPr>
            <w:proofErr w:type="spellStart"/>
            <w:r w:rsidRPr="00C1034E">
              <w:rPr>
                <w:rFonts w:ascii="Times New Roman" w:hAnsi="Times New Roman"/>
                <w:sz w:val="28"/>
                <w:szCs w:val="28"/>
              </w:rPr>
              <w:t>Бейтарап</w:t>
            </w:r>
            <w:proofErr w:type="spellEnd"/>
            <w:r w:rsidRPr="00C1034E">
              <w:rPr>
                <w:rFonts w:ascii="Times New Roman" w:hAnsi="Times New Roman"/>
                <w:sz w:val="28"/>
                <w:szCs w:val="28"/>
              </w:rPr>
              <w:t>–</w:t>
            </w:r>
            <w:proofErr w:type="spellStart"/>
            <w:r w:rsidRPr="00C1034E">
              <w:rPr>
                <w:rFonts w:ascii="Times New Roman" w:hAnsi="Times New Roman"/>
                <w:sz w:val="28"/>
                <w:szCs w:val="28"/>
              </w:rPr>
              <w:t>Бейтарап</w:t>
            </w:r>
            <w:proofErr w:type="spellEnd"/>
          </w:p>
        </w:tc>
        <w:tc>
          <w:tcPr>
            <w:tcW w:w="2407" w:type="dxa"/>
          </w:tcPr>
          <w:p w:rsidR="00487D76" w:rsidRPr="005501EE" w:rsidRDefault="00487D76" w:rsidP="00230E65">
            <w:pPr>
              <w:spacing w:after="0" w:line="240" w:lineRule="auto"/>
              <w:jc w:val="center"/>
              <w:rPr>
                <w:rFonts w:ascii="Times New Roman" w:hAnsi="Times New Roman"/>
                <w:i/>
                <w:sz w:val="28"/>
                <w:szCs w:val="28"/>
              </w:rPr>
            </w:pPr>
            <w:r w:rsidRPr="005501EE">
              <w:rPr>
                <w:rFonts w:ascii="Times New Roman" w:hAnsi="Times New Roman"/>
                <w:i/>
                <w:sz w:val="28"/>
                <w:szCs w:val="28"/>
              </w:rPr>
              <w:t>Cₙ + Cₘ → Cₙ₊ₘ</w:t>
            </w:r>
          </w:p>
        </w:tc>
        <w:tc>
          <w:tcPr>
            <w:tcW w:w="2407" w:type="dxa"/>
          </w:tcPr>
          <w:p w:rsidR="00487D76" w:rsidRDefault="00487D76" w:rsidP="00230E65">
            <w:pPr>
              <w:spacing w:after="0" w:line="240" w:lineRule="auto"/>
              <w:jc w:val="center"/>
              <w:rPr>
                <w:rFonts w:ascii="Times New Roman" w:hAnsi="Times New Roman"/>
                <w:sz w:val="28"/>
                <w:szCs w:val="28"/>
              </w:rPr>
            </w:pPr>
            <w:r w:rsidRPr="00080E6E">
              <w:rPr>
                <w:rFonts w:ascii="Times New Roman" w:hAnsi="Times New Roman"/>
                <w:sz w:val="28"/>
                <w:szCs w:val="28"/>
              </w:rPr>
              <w:t>–</w:t>
            </w:r>
            <w:r>
              <w:rPr>
                <w:rFonts w:ascii="Times New Roman" w:hAnsi="Times New Roman"/>
                <w:sz w:val="28"/>
                <w:szCs w:val="28"/>
              </w:rPr>
              <w:t xml:space="preserve"> 3290</w:t>
            </w:r>
          </w:p>
        </w:tc>
        <w:tc>
          <w:tcPr>
            <w:tcW w:w="2408" w:type="dxa"/>
          </w:tcPr>
          <w:p w:rsidR="00487D76" w:rsidRDefault="00487D76" w:rsidP="00230E65">
            <w:pPr>
              <w:spacing w:after="0" w:line="240" w:lineRule="auto"/>
              <w:jc w:val="center"/>
              <w:rPr>
                <w:rFonts w:ascii="Times New Roman" w:hAnsi="Times New Roman"/>
                <w:sz w:val="28"/>
                <w:szCs w:val="28"/>
              </w:rPr>
            </w:pPr>
            <w:r w:rsidRPr="00A17D0D">
              <w:rPr>
                <w:rFonts w:ascii="Times New Roman" w:hAnsi="Times New Roman"/>
                <w:sz w:val="28"/>
                <w:szCs w:val="28"/>
              </w:rPr>
              <w:t>–</w:t>
            </w:r>
            <w:r>
              <w:rPr>
                <w:rFonts w:ascii="Times New Roman" w:hAnsi="Times New Roman"/>
                <w:sz w:val="28"/>
                <w:szCs w:val="28"/>
              </w:rPr>
              <w:t xml:space="preserve"> 1873</w:t>
            </w:r>
          </w:p>
        </w:tc>
      </w:tr>
      <w:tr w:rsidR="00487D76" w:rsidTr="00230E65">
        <w:tc>
          <w:tcPr>
            <w:tcW w:w="2407" w:type="dxa"/>
          </w:tcPr>
          <w:p w:rsidR="00487D76" w:rsidRDefault="00487D76" w:rsidP="00230E65">
            <w:pPr>
              <w:spacing w:after="0" w:line="240" w:lineRule="auto"/>
              <w:jc w:val="both"/>
              <w:rPr>
                <w:rFonts w:ascii="Times New Roman" w:hAnsi="Times New Roman"/>
                <w:sz w:val="28"/>
                <w:szCs w:val="28"/>
              </w:rPr>
            </w:pPr>
            <w:r w:rsidRPr="009B6A6C">
              <w:rPr>
                <w:rFonts w:ascii="Times New Roman" w:hAnsi="Times New Roman"/>
                <w:sz w:val="28"/>
                <w:szCs w:val="28"/>
              </w:rPr>
              <w:t>Анион–Анион</w:t>
            </w:r>
          </w:p>
        </w:tc>
        <w:tc>
          <w:tcPr>
            <w:tcW w:w="2407" w:type="dxa"/>
          </w:tcPr>
          <w:p w:rsidR="00487D76" w:rsidRPr="005501EE" w:rsidRDefault="00487D76" w:rsidP="00230E65">
            <w:pPr>
              <w:spacing w:after="0" w:line="240" w:lineRule="auto"/>
              <w:jc w:val="center"/>
              <w:rPr>
                <w:rFonts w:ascii="Times New Roman" w:hAnsi="Times New Roman"/>
                <w:i/>
                <w:sz w:val="28"/>
                <w:szCs w:val="28"/>
              </w:rPr>
            </w:pPr>
            <w:r w:rsidRPr="005501EE">
              <w:rPr>
                <w:rFonts w:ascii="Times New Roman" w:hAnsi="Times New Roman"/>
                <w:i/>
                <w:sz w:val="28"/>
                <w:szCs w:val="28"/>
              </w:rPr>
              <w:t>Cₙ⁻ + Cₘ⁻ → Cₙ₊ₘ²⁻</w:t>
            </w:r>
          </w:p>
        </w:tc>
        <w:tc>
          <w:tcPr>
            <w:tcW w:w="2407" w:type="dxa"/>
          </w:tcPr>
          <w:p w:rsidR="00487D76" w:rsidRDefault="00487D76" w:rsidP="00230E65">
            <w:pPr>
              <w:spacing w:after="0" w:line="240" w:lineRule="auto"/>
              <w:jc w:val="center"/>
              <w:rPr>
                <w:rFonts w:ascii="Times New Roman" w:hAnsi="Times New Roman"/>
                <w:sz w:val="28"/>
                <w:szCs w:val="28"/>
              </w:rPr>
            </w:pPr>
            <w:r w:rsidRPr="00080E6E">
              <w:rPr>
                <w:rFonts w:ascii="Times New Roman" w:hAnsi="Times New Roman"/>
                <w:sz w:val="28"/>
                <w:szCs w:val="28"/>
              </w:rPr>
              <w:t>–</w:t>
            </w:r>
            <w:r>
              <w:rPr>
                <w:rFonts w:ascii="Times New Roman" w:hAnsi="Times New Roman"/>
                <w:sz w:val="28"/>
                <w:szCs w:val="28"/>
              </w:rPr>
              <w:t xml:space="preserve"> 2851</w:t>
            </w:r>
          </w:p>
        </w:tc>
        <w:tc>
          <w:tcPr>
            <w:tcW w:w="2408" w:type="dxa"/>
          </w:tcPr>
          <w:p w:rsidR="00487D76" w:rsidRDefault="00487D76" w:rsidP="00230E65">
            <w:pPr>
              <w:spacing w:after="0" w:line="240" w:lineRule="auto"/>
              <w:jc w:val="center"/>
              <w:rPr>
                <w:rFonts w:ascii="Times New Roman" w:hAnsi="Times New Roman"/>
                <w:sz w:val="28"/>
                <w:szCs w:val="28"/>
              </w:rPr>
            </w:pPr>
            <w:r>
              <w:rPr>
                <w:rFonts w:ascii="Times New Roman" w:hAnsi="Times New Roman"/>
                <w:sz w:val="28"/>
                <w:szCs w:val="28"/>
              </w:rPr>
              <w:t>-</w:t>
            </w:r>
          </w:p>
        </w:tc>
      </w:tr>
      <w:tr w:rsidR="00487D76" w:rsidTr="00230E65">
        <w:tc>
          <w:tcPr>
            <w:tcW w:w="2407" w:type="dxa"/>
          </w:tcPr>
          <w:p w:rsidR="00487D76" w:rsidRDefault="00487D76" w:rsidP="00230E65">
            <w:pPr>
              <w:spacing w:after="0" w:line="240" w:lineRule="auto"/>
              <w:jc w:val="both"/>
              <w:rPr>
                <w:rFonts w:ascii="Times New Roman" w:hAnsi="Times New Roman"/>
                <w:sz w:val="28"/>
                <w:szCs w:val="28"/>
              </w:rPr>
            </w:pPr>
            <w:r w:rsidRPr="0040506B">
              <w:rPr>
                <w:rFonts w:ascii="Times New Roman" w:hAnsi="Times New Roman"/>
                <w:sz w:val="28"/>
                <w:szCs w:val="28"/>
              </w:rPr>
              <w:t>Катион–Катион</w:t>
            </w:r>
          </w:p>
        </w:tc>
        <w:tc>
          <w:tcPr>
            <w:tcW w:w="2407" w:type="dxa"/>
          </w:tcPr>
          <w:p w:rsidR="00487D76" w:rsidRDefault="00487D76" w:rsidP="00230E65">
            <w:pPr>
              <w:spacing w:after="0" w:line="240" w:lineRule="auto"/>
              <w:jc w:val="center"/>
              <w:rPr>
                <w:rFonts w:ascii="Times New Roman" w:hAnsi="Times New Roman"/>
                <w:sz w:val="28"/>
                <w:szCs w:val="28"/>
              </w:rPr>
            </w:pPr>
            <w:r w:rsidRPr="00C931D0">
              <w:rPr>
                <w:rFonts w:ascii="Times New Roman" w:hAnsi="Times New Roman"/>
                <w:sz w:val="28"/>
                <w:szCs w:val="28"/>
              </w:rPr>
              <w:t>Cₙ⁺ + Cₘ⁺ → Cₙ₊ₘ²⁺</w:t>
            </w:r>
          </w:p>
        </w:tc>
        <w:tc>
          <w:tcPr>
            <w:tcW w:w="2407" w:type="dxa"/>
          </w:tcPr>
          <w:p w:rsidR="00487D76" w:rsidRDefault="00487D76" w:rsidP="00230E65">
            <w:pPr>
              <w:spacing w:after="0" w:line="240" w:lineRule="auto"/>
              <w:jc w:val="center"/>
              <w:rPr>
                <w:rFonts w:ascii="Times New Roman" w:hAnsi="Times New Roman"/>
                <w:sz w:val="28"/>
                <w:szCs w:val="28"/>
              </w:rPr>
            </w:pPr>
            <w:r w:rsidRPr="00080E6E">
              <w:rPr>
                <w:rFonts w:ascii="Times New Roman" w:hAnsi="Times New Roman"/>
                <w:sz w:val="28"/>
                <w:szCs w:val="28"/>
              </w:rPr>
              <w:t>–</w:t>
            </w:r>
            <w:r>
              <w:rPr>
                <w:rFonts w:ascii="Times New Roman" w:hAnsi="Times New Roman"/>
                <w:sz w:val="28"/>
                <w:szCs w:val="28"/>
              </w:rPr>
              <w:t xml:space="preserve"> 2784</w:t>
            </w:r>
          </w:p>
        </w:tc>
        <w:tc>
          <w:tcPr>
            <w:tcW w:w="2408" w:type="dxa"/>
          </w:tcPr>
          <w:p w:rsidR="00487D76" w:rsidRDefault="00487D76" w:rsidP="00230E65">
            <w:pPr>
              <w:spacing w:after="0" w:line="240" w:lineRule="auto"/>
              <w:jc w:val="center"/>
              <w:rPr>
                <w:rFonts w:ascii="Times New Roman" w:hAnsi="Times New Roman"/>
                <w:sz w:val="28"/>
                <w:szCs w:val="28"/>
              </w:rPr>
            </w:pPr>
            <w:r>
              <w:rPr>
                <w:rFonts w:ascii="Times New Roman" w:hAnsi="Times New Roman"/>
                <w:sz w:val="28"/>
                <w:szCs w:val="28"/>
              </w:rPr>
              <w:t>-</w:t>
            </w:r>
          </w:p>
        </w:tc>
      </w:tr>
    </w:tbl>
    <w:p w:rsidR="00487D76" w:rsidRDefault="00487D76" w:rsidP="00487D76">
      <w:pPr>
        <w:spacing w:after="0" w:line="240" w:lineRule="auto"/>
        <w:jc w:val="both"/>
        <w:rPr>
          <w:rFonts w:ascii="Times New Roman" w:hAnsi="Times New Roman"/>
          <w:sz w:val="28"/>
          <w:szCs w:val="28"/>
        </w:rPr>
      </w:pPr>
    </w:p>
    <w:p w:rsidR="00487D76" w:rsidRDefault="00487D76" w:rsidP="00E33E01">
      <w:pPr>
        <w:spacing w:after="0" w:line="240" w:lineRule="auto"/>
        <w:ind w:firstLine="709"/>
        <w:jc w:val="both"/>
        <w:rPr>
          <w:rFonts w:ascii="Times New Roman" w:hAnsi="Times New Roman"/>
          <w:sz w:val="28"/>
          <w:szCs w:val="28"/>
          <w:lang w:val="kk-KZ"/>
        </w:rPr>
      </w:pPr>
      <w:r w:rsidRPr="0020283C">
        <w:rPr>
          <w:rFonts w:ascii="Times New Roman" w:hAnsi="Times New Roman"/>
          <w:sz w:val="28"/>
          <w:szCs w:val="28"/>
          <w:lang w:val="kk-KZ"/>
        </w:rPr>
        <w:t>Бұл қатынастар плазмадағы электрон концентрациясы мен иондардың болуы кластерлердің түзілуін күшейтетінін және кластер түзілуінің ең тиімді жүруіне мүмкіндік беретін оңтайлы электрон концентрациясы бар екенін көрсетеді. Кіші кластерлердің түзілу реакцияларының жоғарыда сипатталған топтары энергияның кему реті бойынша фуллерен C</w:t>
      </w:r>
      <w:r w:rsidRPr="0020283C">
        <w:rPr>
          <w:rFonts w:ascii="Times New Roman" w:hAnsi="Times New Roman"/>
          <w:sz w:val="28"/>
          <w:szCs w:val="28"/>
          <w:vertAlign w:val="subscript"/>
          <w:lang w:val="kk-KZ"/>
        </w:rPr>
        <w:t>60</w:t>
      </w:r>
      <w:r w:rsidRPr="0020283C">
        <w:rPr>
          <w:rFonts w:ascii="Times New Roman" w:hAnsi="Times New Roman"/>
          <w:sz w:val="28"/>
          <w:szCs w:val="28"/>
          <w:lang w:val="kk-KZ"/>
        </w:rPr>
        <w:t xml:space="preserve"> үшін де дәл осылай сақталады.</w:t>
      </w:r>
    </w:p>
    <w:p w:rsidR="00E33E01" w:rsidRPr="00F61DD2" w:rsidRDefault="00E33E01" w:rsidP="00487D76">
      <w:pPr>
        <w:spacing w:after="0" w:line="240" w:lineRule="auto"/>
        <w:ind w:firstLine="709"/>
        <w:jc w:val="both"/>
        <w:rPr>
          <w:rFonts w:ascii="Times New Roman" w:hAnsi="Times New Roman"/>
          <w:sz w:val="28"/>
          <w:szCs w:val="28"/>
          <w:lang w:val="kk-KZ"/>
        </w:rPr>
      </w:pPr>
      <w:r w:rsidRPr="0020283C">
        <w:rPr>
          <w:rFonts w:ascii="Times New Roman" w:hAnsi="Times New Roman"/>
          <w:sz w:val="28"/>
          <w:szCs w:val="28"/>
          <w:lang w:val="kk-KZ"/>
        </w:rPr>
        <w:lastRenderedPageBreak/>
        <w:t>Ең қызықты нәтижелер зарядтың кластерлердің геометриясы мен тұрақтылығ</w:t>
      </w:r>
      <w:r>
        <w:rPr>
          <w:rFonts w:ascii="Times New Roman" w:hAnsi="Times New Roman"/>
          <w:sz w:val="28"/>
          <w:szCs w:val="28"/>
          <w:lang w:val="kk-KZ"/>
        </w:rPr>
        <w:t>ына әсерін талдағанда алынды (</w:t>
      </w:r>
      <w:r w:rsidR="00487D76">
        <w:rPr>
          <w:rFonts w:ascii="Times New Roman" w:hAnsi="Times New Roman"/>
          <w:sz w:val="28"/>
          <w:szCs w:val="28"/>
          <w:lang w:val="kk-KZ"/>
        </w:rPr>
        <w:t xml:space="preserve">сурет </w:t>
      </w:r>
      <w:r>
        <w:rPr>
          <w:rFonts w:ascii="Times New Roman" w:hAnsi="Times New Roman"/>
          <w:sz w:val="28"/>
          <w:szCs w:val="28"/>
          <w:lang w:val="kk-KZ"/>
        </w:rPr>
        <w:t xml:space="preserve">1.19, а). </w:t>
      </w:r>
      <w:r w:rsidR="00487D76">
        <w:rPr>
          <w:rFonts w:ascii="Times New Roman" w:hAnsi="Times New Roman"/>
          <w:sz w:val="28"/>
          <w:szCs w:val="28"/>
          <w:lang w:val="kk-KZ"/>
        </w:rPr>
        <w:t xml:space="preserve">Кесте </w:t>
      </w:r>
      <w:r>
        <w:rPr>
          <w:rFonts w:ascii="Times New Roman" w:hAnsi="Times New Roman"/>
          <w:sz w:val="28"/>
          <w:szCs w:val="28"/>
          <w:lang w:val="kk-KZ"/>
        </w:rPr>
        <w:t>1.3</w:t>
      </w:r>
      <w:r w:rsidRPr="0020283C">
        <w:rPr>
          <w:rFonts w:ascii="Times New Roman" w:hAnsi="Times New Roman"/>
          <w:sz w:val="28"/>
          <w:szCs w:val="28"/>
          <w:lang w:val="kk-KZ"/>
        </w:rPr>
        <w:t>-</w:t>
      </w:r>
      <w:r w:rsidR="00487D76">
        <w:rPr>
          <w:rFonts w:ascii="Times New Roman" w:hAnsi="Times New Roman"/>
          <w:sz w:val="28"/>
          <w:szCs w:val="28"/>
          <w:lang w:val="kk-KZ"/>
        </w:rPr>
        <w:t>т</w:t>
      </w:r>
      <w:r w:rsidRPr="0020283C">
        <w:rPr>
          <w:rFonts w:ascii="Times New Roman" w:hAnsi="Times New Roman"/>
          <w:sz w:val="28"/>
          <w:szCs w:val="28"/>
          <w:lang w:val="kk-KZ"/>
        </w:rPr>
        <w:t>е берілмеген деректер түпкілікті кластердің мүлдем болмайтынын білдіреді. Сфералық жабық молекула – фуллерен C</w:t>
      </w:r>
      <w:r w:rsidRPr="0020283C">
        <w:rPr>
          <w:rFonts w:ascii="Times New Roman" w:hAnsi="Times New Roman"/>
          <w:sz w:val="28"/>
          <w:szCs w:val="28"/>
          <w:vertAlign w:val="subscript"/>
          <w:lang w:val="kk-KZ"/>
        </w:rPr>
        <w:t>60</w:t>
      </w:r>
      <w:r w:rsidRPr="0020283C">
        <w:rPr>
          <w:rFonts w:ascii="Times New Roman" w:hAnsi="Times New Roman"/>
          <w:sz w:val="28"/>
          <w:szCs w:val="28"/>
          <w:lang w:val="kk-KZ"/>
        </w:rPr>
        <w:t xml:space="preserve"> өзінің құрылымын зарядқа тәуелсіз сақтайды. Ал жазық C</w:t>
      </w:r>
      <w:r w:rsidRPr="0020283C">
        <w:rPr>
          <w:rFonts w:ascii="Times New Roman" w:hAnsi="Times New Roman"/>
          <w:sz w:val="28"/>
          <w:szCs w:val="28"/>
          <w:vertAlign w:val="subscript"/>
          <w:lang w:val="kk-KZ"/>
        </w:rPr>
        <w:t>60</w:t>
      </w:r>
      <w:r w:rsidRPr="0020283C">
        <w:rPr>
          <w:rFonts w:ascii="Times New Roman" w:hAnsi="Times New Roman"/>
          <w:sz w:val="28"/>
          <w:szCs w:val="28"/>
          <w:lang w:val="kk-KZ"/>
        </w:rPr>
        <w:t xml:space="preserve"> кластері зарядына байланысты әртүрлі мінез-құлық көрсетеді. Бейтарап C</w:t>
      </w:r>
      <w:r w:rsidRPr="0020283C">
        <w:rPr>
          <w:rFonts w:ascii="Times New Roman" w:hAnsi="Times New Roman"/>
          <w:sz w:val="28"/>
          <w:szCs w:val="28"/>
          <w:vertAlign w:val="subscript"/>
          <w:lang w:val="kk-KZ"/>
        </w:rPr>
        <w:t>60</w:t>
      </w:r>
      <w:r w:rsidRPr="0020283C">
        <w:rPr>
          <w:rFonts w:ascii="Times New Roman" w:hAnsi="Times New Roman"/>
          <w:sz w:val="28"/>
          <w:szCs w:val="28"/>
          <w:lang w:val="kk-KZ"/>
        </w:rPr>
        <w:t xml:space="preserve"> кластері мен бір зарядталған анион C₆₀⁻ сфералық бет элементіне бүгіліп, 1000 K температурасында тұрақты күйде қалады. Бүктелу екі гексагонды төрт байланысы бар толық емес гексагон бөліп тұрған жерде пайда болады. Сол жерде бесінші байланыс түзіліп, пентагон қалыптасады, нәтижесінде кластер иіледі.</w:t>
      </w:r>
      <w:r>
        <w:rPr>
          <w:rFonts w:ascii="Times New Roman" w:hAnsi="Times New Roman"/>
          <w:sz w:val="28"/>
          <w:szCs w:val="28"/>
          <w:lang w:val="kk-KZ"/>
        </w:rPr>
        <w:t xml:space="preserve"> </w:t>
      </w:r>
      <w:r w:rsidRPr="0020283C">
        <w:rPr>
          <w:rFonts w:ascii="Times New Roman" w:hAnsi="Times New Roman"/>
          <w:sz w:val="28"/>
          <w:szCs w:val="28"/>
          <w:lang w:val="kk-KZ"/>
        </w:rPr>
        <w:t>Ал жазық бір зарядталған катион C₆₀⁺ және екі зарядталған иондар C₆₀²⁻ мен C₆₀²⁺ энергия минимизациясы процесінде жеке атомдарға ыдырайды</w:t>
      </w:r>
      <w:r w:rsidR="00D118FD" w:rsidRPr="00D118FD">
        <w:rPr>
          <w:rFonts w:ascii="Times New Roman" w:hAnsi="Times New Roman"/>
          <w:sz w:val="28"/>
          <w:szCs w:val="28"/>
          <w:lang w:val="kk-KZ"/>
        </w:rPr>
        <w:t xml:space="preserve"> [</w:t>
      </w:r>
      <w:r w:rsidR="000C2D38">
        <w:rPr>
          <w:rFonts w:ascii="Times New Roman" w:hAnsi="Times New Roman"/>
          <w:sz w:val="28"/>
          <w:szCs w:val="28"/>
          <w:lang w:val="kk-KZ"/>
        </w:rPr>
        <w:t>91</w:t>
      </w:r>
      <w:r w:rsidR="00D118FD" w:rsidRPr="00D118FD">
        <w:rPr>
          <w:rFonts w:ascii="Times New Roman" w:hAnsi="Times New Roman"/>
          <w:sz w:val="28"/>
          <w:szCs w:val="28"/>
          <w:lang w:val="kk-KZ"/>
        </w:rPr>
        <w:t>]</w:t>
      </w:r>
      <w:r w:rsidRPr="0020283C">
        <w:rPr>
          <w:rFonts w:ascii="Times New Roman" w:hAnsi="Times New Roman"/>
          <w:sz w:val="28"/>
          <w:szCs w:val="28"/>
          <w:lang w:val="kk-KZ"/>
        </w:rPr>
        <w:t xml:space="preserve">. </w:t>
      </w:r>
    </w:p>
    <w:p w:rsidR="00E33E01" w:rsidRDefault="00E33E01" w:rsidP="00E33E01">
      <w:pPr>
        <w:spacing w:after="0" w:line="240" w:lineRule="auto"/>
        <w:ind w:firstLine="709"/>
        <w:jc w:val="both"/>
        <w:rPr>
          <w:rFonts w:ascii="Times New Roman" w:hAnsi="Times New Roman"/>
          <w:sz w:val="28"/>
          <w:szCs w:val="28"/>
          <w:lang w:val="kk-KZ"/>
        </w:rPr>
      </w:pPr>
    </w:p>
    <w:p w:rsidR="00E33E01" w:rsidRPr="00E06A6B" w:rsidRDefault="00E33E01" w:rsidP="00E33E01">
      <w:pPr>
        <w:spacing w:after="0" w:line="240" w:lineRule="auto"/>
        <w:jc w:val="both"/>
        <w:rPr>
          <w:rFonts w:ascii="Times New Roman" w:hAnsi="Times New Roman"/>
          <w:sz w:val="28"/>
          <w:szCs w:val="28"/>
          <w:lang w:val="kk-KZ"/>
        </w:rPr>
      </w:pPr>
    </w:p>
    <w:p w:rsidR="00E33E01" w:rsidRPr="002942E3" w:rsidRDefault="00E33E01" w:rsidP="00E33E01">
      <w:pPr>
        <w:spacing w:after="0" w:line="240" w:lineRule="auto"/>
        <w:jc w:val="center"/>
        <w:rPr>
          <w:rFonts w:ascii="Times New Roman" w:hAnsi="Times New Roman"/>
          <w:sz w:val="28"/>
          <w:szCs w:val="28"/>
        </w:rPr>
      </w:pPr>
      <w:r>
        <w:rPr>
          <w:rFonts w:ascii="Times New Roman" w:hAnsi="Times New Roman"/>
          <w:noProof/>
          <w:sz w:val="28"/>
          <w:szCs w:val="28"/>
          <w:lang w:val="en-US"/>
        </w:rPr>
        <w:drawing>
          <wp:inline distT="0" distB="0" distL="0" distR="0" wp14:anchorId="319CA75F" wp14:editId="61CDB13D">
            <wp:extent cx="3714913" cy="3548418"/>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png"/>
                    <pic:cNvPicPr/>
                  </pic:nvPicPr>
                  <pic:blipFill>
                    <a:blip r:embed="rId27">
                      <a:extLst>
                        <a:ext uri="{28A0092B-C50C-407E-A947-70E740481C1C}">
                          <a14:useLocalDpi xmlns:a14="http://schemas.microsoft.com/office/drawing/2010/main" val="0"/>
                        </a:ext>
                      </a:extLst>
                    </a:blip>
                    <a:stretch>
                      <a:fillRect/>
                    </a:stretch>
                  </pic:blipFill>
                  <pic:spPr>
                    <a:xfrm>
                      <a:off x="0" y="0"/>
                      <a:ext cx="3752750" cy="3584559"/>
                    </a:xfrm>
                    <a:prstGeom prst="rect">
                      <a:avLst/>
                    </a:prstGeom>
                  </pic:spPr>
                </pic:pic>
              </a:graphicData>
            </a:graphic>
          </wp:inline>
        </w:drawing>
      </w:r>
    </w:p>
    <w:p w:rsidR="00E33E01" w:rsidRPr="002942E3" w:rsidRDefault="00E33E01" w:rsidP="00E33E01">
      <w:pPr>
        <w:spacing w:after="0" w:line="240" w:lineRule="auto"/>
        <w:jc w:val="center"/>
        <w:rPr>
          <w:rFonts w:ascii="Times New Roman" w:hAnsi="Times New Roman"/>
          <w:sz w:val="28"/>
          <w:szCs w:val="28"/>
        </w:rPr>
      </w:pPr>
    </w:p>
    <w:p w:rsidR="00E33E01" w:rsidRPr="00D118FD" w:rsidRDefault="00487D76" w:rsidP="00E33E01">
      <w:pPr>
        <w:spacing w:after="0" w:line="240" w:lineRule="auto"/>
        <w:jc w:val="center"/>
        <w:rPr>
          <w:rFonts w:ascii="Times New Roman" w:hAnsi="Times New Roman"/>
          <w:sz w:val="28"/>
          <w:szCs w:val="28"/>
        </w:rPr>
      </w:pPr>
      <w:r>
        <w:rPr>
          <w:rFonts w:ascii="Times New Roman" w:hAnsi="Times New Roman"/>
          <w:sz w:val="28"/>
          <w:szCs w:val="28"/>
          <w:lang w:val="kk-KZ"/>
        </w:rPr>
        <w:t xml:space="preserve">Сурет </w:t>
      </w:r>
      <w:r w:rsidR="00E33E01">
        <w:rPr>
          <w:rFonts w:ascii="Times New Roman" w:hAnsi="Times New Roman"/>
          <w:sz w:val="28"/>
          <w:szCs w:val="28"/>
          <w:lang w:val="kk-KZ"/>
        </w:rPr>
        <w:t>1.19</w:t>
      </w:r>
      <w:r w:rsidR="00E33E01" w:rsidRPr="004E3390">
        <w:rPr>
          <w:rFonts w:ascii="Times New Roman" w:hAnsi="Times New Roman"/>
          <w:sz w:val="28"/>
          <w:szCs w:val="28"/>
        </w:rPr>
        <w:t xml:space="preserve">. </w:t>
      </w:r>
      <w:proofErr w:type="spellStart"/>
      <w:r w:rsidR="00E33E01" w:rsidRPr="004E3390">
        <w:rPr>
          <w:rFonts w:ascii="Times New Roman" w:hAnsi="Times New Roman"/>
          <w:sz w:val="28"/>
          <w:szCs w:val="28"/>
        </w:rPr>
        <w:t>Әртүрлі</w:t>
      </w:r>
      <w:proofErr w:type="spellEnd"/>
      <w:r w:rsidR="00E33E01" w:rsidRPr="004E3390">
        <w:rPr>
          <w:rFonts w:ascii="Times New Roman" w:hAnsi="Times New Roman"/>
          <w:sz w:val="28"/>
          <w:szCs w:val="28"/>
        </w:rPr>
        <w:t xml:space="preserve"> </w:t>
      </w:r>
      <w:proofErr w:type="spellStart"/>
      <w:r w:rsidR="00E33E01" w:rsidRPr="004E3390">
        <w:rPr>
          <w:rFonts w:ascii="Times New Roman" w:hAnsi="Times New Roman"/>
          <w:sz w:val="28"/>
          <w:szCs w:val="28"/>
        </w:rPr>
        <w:t>зарядтары</w:t>
      </w:r>
      <w:proofErr w:type="spellEnd"/>
      <w:r w:rsidR="00E33E01" w:rsidRPr="004E3390">
        <w:rPr>
          <w:rFonts w:ascii="Times New Roman" w:hAnsi="Times New Roman"/>
          <w:sz w:val="28"/>
          <w:szCs w:val="28"/>
        </w:rPr>
        <w:t xml:space="preserve"> бар </w:t>
      </w:r>
      <w:proofErr w:type="spellStart"/>
      <w:r w:rsidR="00E33E01" w:rsidRPr="004E3390">
        <w:rPr>
          <w:rFonts w:ascii="Times New Roman" w:hAnsi="Times New Roman"/>
          <w:sz w:val="28"/>
          <w:szCs w:val="28"/>
        </w:rPr>
        <w:t>үлкен</w:t>
      </w:r>
      <w:proofErr w:type="spellEnd"/>
      <w:r w:rsidR="00E33E01" w:rsidRPr="004E3390">
        <w:rPr>
          <w:rFonts w:ascii="Times New Roman" w:hAnsi="Times New Roman"/>
          <w:sz w:val="28"/>
          <w:szCs w:val="28"/>
        </w:rPr>
        <w:t xml:space="preserve"> (A) </w:t>
      </w:r>
      <w:proofErr w:type="spellStart"/>
      <w:r w:rsidR="00E33E01" w:rsidRPr="004E3390">
        <w:rPr>
          <w:rFonts w:ascii="Times New Roman" w:hAnsi="Times New Roman"/>
          <w:sz w:val="28"/>
          <w:szCs w:val="28"/>
        </w:rPr>
        <w:t>және</w:t>
      </w:r>
      <w:proofErr w:type="spellEnd"/>
      <w:r w:rsidR="00E33E01" w:rsidRPr="004E3390">
        <w:rPr>
          <w:rFonts w:ascii="Times New Roman" w:hAnsi="Times New Roman"/>
          <w:sz w:val="28"/>
          <w:szCs w:val="28"/>
        </w:rPr>
        <w:t xml:space="preserve"> </w:t>
      </w:r>
      <w:proofErr w:type="spellStart"/>
      <w:r w:rsidR="00E33E01" w:rsidRPr="004E3390">
        <w:rPr>
          <w:rFonts w:ascii="Times New Roman" w:hAnsi="Times New Roman"/>
          <w:sz w:val="28"/>
          <w:szCs w:val="28"/>
        </w:rPr>
        <w:t>кіші</w:t>
      </w:r>
      <w:proofErr w:type="spellEnd"/>
      <w:r w:rsidR="00E33E01" w:rsidRPr="004E3390">
        <w:rPr>
          <w:rFonts w:ascii="Times New Roman" w:hAnsi="Times New Roman"/>
          <w:sz w:val="28"/>
          <w:szCs w:val="28"/>
        </w:rPr>
        <w:t xml:space="preserve"> (B) </w:t>
      </w:r>
      <w:proofErr w:type="spellStart"/>
      <w:r w:rsidR="00E33E01" w:rsidRPr="004E3390">
        <w:rPr>
          <w:rFonts w:ascii="Times New Roman" w:hAnsi="Times New Roman"/>
          <w:sz w:val="28"/>
          <w:szCs w:val="28"/>
        </w:rPr>
        <w:t>жазық</w:t>
      </w:r>
      <w:proofErr w:type="spellEnd"/>
      <w:r w:rsidR="00E33E01" w:rsidRPr="004E3390">
        <w:rPr>
          <w:rFonts w:ascii="Times New Roman" w:hAnsi="Times New Roman"/>
          <w:sz w:val="28"/>
          <w:szCs w:val="28"/>
        </w:rPr>
        <w:t xml:space="preserve"> </w:t>
      </w:r>
      <w:proofErr w:type="spellStart"/>
      <w:r w:rsidR="00E33E01" w:rsidRPr="004E3390">
        <w:rPr>
          <w:rFonts w:ascii="Times New Roman" w:hAnsi="Times New Roman"/>
          <w:sz w:val="28"/>
          <w:szCs w:val="28"/>
        </w:rPr>
        <w:t>клас</w:t>
      </w:r>
      <w:r w:rsidR="00E33E01">
        <w:rPr>
          <w:rFonts w:ascii="Times New Roman" w:hAnsi="Times New Roman"/>
          <w:sz w:val="28"/>
          <w:szCs w:val="28"/>
        </w:rPr>
        <w:t>терлердің</w:t>
      </w:r>
      <w:proofErr w:type="spellEnd"/>
      <w:r w:rsidR="00E33E01">
        <w:rPr>
          <w:rFonts w:ascii="Times New Roman" w:hAnsi="Times New Roman"/>
          <w:sz w:val="28"/>
          <w:szCs w:val="28"/>
        </w:rPr>
        <w:t xml:space="preserve"> энергия </w:t>
      </w:r>
      <w:proofErr w:type="spellStart"/>
      <w:r w:rsidR="00E33E01">
        <w:rPr>
          <w:rFonts w:ascii="Times New Roman" w:hAnsi="Times New Roman"/>
          <w:sz w:val="28"/>
          <w:szCs w:val="28"/>
        </w:rPr>
        <w:t>минимизациясы</w:t>
      </w:r>
      <w:proofErr w:type="spellEnd"/>
      <w:r w:rsidR="00D118FD">
        <w:rPr>
          <w:rFonts w:ascii="Times New Roman" w:hAnsi="Times New Roman"/>
          <w:sz w:val="28"/>
          <w:szCs w:val="28"/>
          <w:lang w:val="kk-KZ"/>
        </w:rPr>
        <w:t xml:space="preserve"> </w:t>
      </w:r>
      <w:r w:rsidR="00D118FD" w:rsidRPr="00D118FD">
        <w:rPr>
          <w:rFonts w:ascii="Times New Roman" w:hAnsi="Times New Roman"/>
          <w:sz w:val="28"/>
          <w:szCs w:val="28"/>
        </w:rPr>
        <w:t>[</w:t>
      </w:r>
      <w:r w:rsidR="000C2D38">
        <w:rPr>
          <w:rFonts w:ascii="Times New Roman" w:hAnsi="Times New Roman"/>
          <w:sz w:val="28"/>
          <w:szCs w:val="28"/>
          <w:lang w:val="kk-KZ"/>
        </w:rPr>
        <w:t>91</w:t>
      </w:r>
      <w:r w:rsidR="00D118FD" w:rsidRPr="00D118FD">
        <w:rPr>
          <w:rFonts w:ascii="Times New Roman" w:hAnsi="Times New Roman"/>
          <w:sz w:val="28"/>
          <w:szCs w:val="28"/>
        </w:rPr>
        <w:t>]</w:t>
      </w:r>
    </w:p>
    <w:p w:rsidR="00487D76" w:rsidRDefault="00487D76" w:rsidP="00E33E01">
      <w:pPr>
        <w:spacing w:after="0" w:line="240" w:lineRule="auto"/>
        <w:ind w:firstLine="709"/>
        <w:jc w:val="both"/>
        <w:rPr>
          <w:rFonts w:ascii="Times New Roman" w:hAnsi="Times New Roman"/>
          <w:sz w:val="28"/>
          <w:szCs w:val="28"/>
          <w:lang w:val="kk-KZ"/>
        </w:rPr>
      </w:pPr>
    </w:p>
    <w:p w:rsidR="00E33E01" w:rsidRDefault="00487D76" w:rsidP="00E33E01">
      <w:pPr>
        <w:spacing w:after="0" w:line="240" w:lineRule="auto"/>
        <w:ind w:firstLine="709"/>
        <w:jc w:val="both"/>
        <w:rPr>
          <w:rFonts w:ascii="Times New Roman" w:hAnsi="Times New Roman"/>
          <w:sz w:val="28"/>
          <w:szCs w:val="28"/>
          <w:lang w:val="kk-KZ"/>
        </w:rPr>
      </w:pPr>
      <w:r w:rsidRPr="0020283C">
        <w:rPr>
          <w:rFonts w:ascii="Times New Roman" w:hAnsi="Times New Roman"/>
          <w:sz w:val="28"/>
          <w:szCs w:val="28"/>
          <w:lang w:val="kk-KZ"/>
        </w:rPr>
        <w:t>Бұл деректер кластердің нөлден өзгеше заряды пентагон түзілуін ынталандырып, сфералық бет пайда болуына ықпал ететінін, сонымен қатар ірі жазық кластерлердің бұзылуына да себеп болатынын көрсетеді.</w:t>
      </w:r>
      <w:r>
        <w:rPr>
          <w:rFonts w:ascii="Times New Roman" w:hAnsi="Times New Roman"/>
          <w:sz w:val="28"/>
          <w:szCs w:val="28"/>
          <w:lang w:val="kk-KZ"/>
        </w:rPr>
        <w:t xml:space="preserve"> </w:t>
      </w:r>
      <w:r w:rsidRPr="00181FC5">
        <w:rPr>
          <w:rFonts w:ascii="Times New Roman" w:hAnsi="Times New Roman"/>
          <w:sz w:val="28"/>
          <w:szCs w:val="28"/>
          <w:lang w:val="kk-KZ"/>
        </w:rPr>
        <w:t>Жазық кластерлерден пентагондардың түзілу мәселесі де аса маңызды. Мысалы, бір толық емес пентагоны бар C</w:t>
      </w:r>
      <w:r w:rsidRPr="00681F1F">
        <w:rPr>
          <w:rFonts w:ascii="Times New Roman" w:hAnsi="Times New Roman"/>
          <w:sz w:val="28"/>
          <w:szCs w:val="28"/>
          <w:vertAlign w:val="subscript"/>
          <w:lang w:val="kk-KZ"/>
        </w:rPr>
        <w:t>18</w:t>
      </w:r>
      <w:r w:rsidRPr="00181FC5">
        <w:rPr>
          <w:rFonts w:ascii="Times New Roman" w:hAnsi="Times New Roman"/>
          <w:sz w:val="28"/>
          <w:szCs w:val="28"/>
          <w:lang w:val="kk-KZ"/>
        </w:rPr>
        <w:t xml:space="preserve"> кластерінде оның зарядына байланысты геометриясының өзгерісін байқауға болады. Геометриялық оптимизация процесінде бір зарядталған иондар C₁₈⁻ және C₁₈⁺ үшін пентагон түзіледі, ал бейтарап C</w:t>
      </w:r>
      <w:r w:rsidRPr="00681F1F">
        <w:rPr>
          <w:rFonts w:ascii="Times New Roman" w:hAnsi="Times New Roman"/>
          <w:sz w:val="28"/>
          <w:szCs w:val="28"/>
          <w:vertAlign w:val="subscript"/>
          <w:lang w:val="kk-KZ"/>
        </w:rPr>
        <w:t>18</w:t>
      </w:r>
      <w:r w:rsidRPr="00181FC5">
        <w:rPr>
          <w:rFonts w:ascii="Times New Roman" w:hAnsi="Times New Roman"/>
          <w:sz w:val="28"/>
          <w:szCs w:val="28"/>
          <w:lang w:val="kk-KZ"/>
        </w:rPr>
        <w:t xml:space="preserve"> кластерінде сыртқы гексагондар арасындағы </w:t>
      </w:r>
      <w:r w:rsidRPr="00181FC5">
        <w:rPr>
          <w:rFonts w:ascii="Times New Roman" w:hAnsi="Times New Roman"/>
          <w:i/>
          <w:sz w:val="28"/>
          <w:szCs w:val="28"/>
          <w:lang w:val="kk-KZ"/>
        </w:rPr>
        <w:t>rₐᵦ</w:t>
      </w:r>
      <w:r>
        <w:rPr>
          <w:rFonts w:ascii="Times New Roman" w:hAnsi="Times New Roman"/>
          <w:sz w:val="28"/>
          <w:szCs w:val="28"/>
          <w:lang w:val="kk-KZ"/>
        </w:rPr>
        <w:t xml:space="preserve"> қашықтығы ұлғаяды (сурет 1.19, ә</w:t>
      </w:r>
      <w:r w:rsidRPr="00181FC5">
        <w:rPr>
          <w:rFonts w:ascii="Times New Roman" w:hAnsi="Times New Roman"/>
          <w:sz w:val="28"/>
          <w:szCs w:val="28"/>
          <w:lang w:val="kk-KZ"/>
        </w:rPr>
        <w:t>).</w:t>
      </w:r>
      <w:r>
        <w:rPr>
          <w:rFonts w:ascii="Times New Roman" w:hAnsi="Times New Roman"/>
          <w:sz w:val="28"/>
          <w:szCs w:val="28"/>
          <w:lang w:val="kk-KZ"/>
        </w:rPr>
        <w:t xml:space="preserve"> </w:t>
      </w:r>
      <w:r w:rsidRPr="00F61DD2">
        <w:rPr>
          <w:rFonts w:ascii="Times New Roman" w:hAnsi="Times New Roman"/>
          <w:sz w:val="28"/>
          <w:szCs w:val="28"/>
          <w:lang w:val="kk-KZ"/>
        </w:rPr>
        <w:t xml:space="preserve">Бұл мысал кластерлердің орташа дәрежеде иондалуы (электронды қосу немесе алу) пентагондар бар иілген кластерлердің түзілуін </w:t>
      </w:r>
      <w:r w:rsidRPr="00F61DD2">
        <w:rPr>
          <w:rFonts w:ascii="Times New Roman" w:hAnsi="Times New Roman"/>
          <w:sz w:val="28"/>
          <w:szCs w:val="28"/>
          <w:lang w:val="kk-KZ"/>
        </w:rPr>
        <w:lastRenderedPageBreak/>
        <w:t xml:space="preserve">ынталандыратынын көрсетеді. Ал кластерлердің иондалуы плазманың иондық тұрақсыздығынан туындайды. </w:t>
      </w:r>
      <w:r w:rsidR="00E33E01" w:rsidRPr="00F61DD2">
        <w:rPr>
          <w:rFonts w:ascii="Times New Roman" w:hAnsi="Times New Roman"/>
          <w:sz w:val="28"/>
          <w:szCs w:val="28"/>
          <w:lang w:val="kk-KZ"/>
        </w:rPr>
        <w:t>Сондықтан электрондардың аз, бірақ нөлден өзгеше концентрациясы фуллерендерді қоса алғанда иілген кластерлердің түзілуін қолдайды, ал керісінше, электрон концентрациясының жоғары болуы жабық қабықтарға айналмаған ірі кластерлердің диссоциациясын күшейтеді</w:t>
      </w:r>
      <w:r w:rsidR="00D118FD" w:rsidRPr="00D118FD">
        <w:rPr>
          <w:rFonts w:ascii="Times New Roman" w:hAnsi="Times New Roman"/>
          <w:sz w:val="28"/>
          <w:szCs w:val="28"/>
          <w:lang w:val="kk-KZ"/>
        </w:rPr>
        <w:t xml:space="preserve"> [</w:t>
      </w:r>
      <w:r w:rsidR="000C2D38">
        <w:rPr>
          <w:rFonts w:ascii="Times New Roman" w:hAnsi="Times New Roman"/>
          <w:sz w:val="28"/>
          <w:szCs w:val="28"/>
          <w:lang w:val="kk-KZ"/>
        </w:rPr>
        <w:t>91</w:t>
      </w:r>
      <w:r w:rsidR="00D118FD" w:rsidRPr="00D118FD">
        <w:rPr>
          <w:rFonts w:ascii="Times New Roman" w:hAnsi="Times New Roman"/>
          <w:sz w:val="28"/>
          <w:szCs w:val="28"/>
          <w:lang w:val="kk-KZ"/>
        </w:rPr>
        <w:t>]</w:t>
      </w:r>
      <w:r w:rsidR="00E33E01" w:rsidRPr="00F61DD2">
        <w:rPr>
          <w:rFonts w:ascii="Times New Roman" w:hAnsi="Times New Roman"/>
          <w:sz w:val="28"/>
          <w:szCs w:val="28"/>
          <w:lang w:val="kk-KZ"/>
        </w:rPr>
        <w:t>.</w:t>
      </w:r>
    </w:p>
    <w:p w:rsidR="00E33E01" w:rsidRDefault="00E33E01" w:rsidP="00E33E01">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Жалпы түрде ф</w:t>
      </w:r>
      <w:r w:rsidRPr="00F61DD2">
        <w:rPr>
          <w:rFonts w:ascii="Times New Roman" w:hAnsi="Times New Roman"/>
          <w:sz w:val="28"/>
          <w:szCs w:val="28"/>
          <w:lang w:val="kk-KZ"/>
        </w:rPr>
        <w:t xml:space="preserve">уллерендердің түзілуі көміртек атомдарының кішкентай тізбектерден бастап, біртіндеп іріленіп, алдымен полициклдарға, кейіннен жабық қуысты қабықшаларға айналуымен түсіндіріледі. </w:t>
      </w:r>
      <w:r w:rsidRPr="00E9564D">
        <w:rPr>
          <w:rFonts w:ascii="Times New Roman" w:hAnsi="Times New Roman"/>
          <w:sz w:val="28"/>
          <w:szCs w:val="28"/>
          <w:lang w:val="kk-KZ"/>
        </w:rPr>
        <w:t>Тұрақты C</w:t>
      </w:r>
      <w:r w:rsidRPr="009B3D7C">
        <w:rPr>
          <w:rFonts w:ascii="Times New Roman" w:hAnsi="Times New Roman"/>
          <w:sz w:val="28"/>
          <w:szCs w:val="28"/>
          <w:vertAlign w:val="subscript"/>
          <w:lang w:val="kk-KZ"/>
        </w:rPr>
        <w:t>60</w:t>
      </w:r>
      <w:r w:rsidRPr="00E9564D">
        <w:rPr>
          <w:rFonts w:ascii="Times New Roman" w:hAnsi="Times New Roman"/>
          <w:sz w:val="28"/>
          <w:szCs w:val="28"/>
          <w:lang w:val="kk-KZ"/>
        </w:rPr>
        <w:t xml:space="preserve"> және C</w:t>
      </w:r>
      <w:r w:rsidRPr="00023555">
        <w:rPr>
          <w:rFonts w:ascii="Times New Roman" w:hAnsi="Times New Roman"/>
          <w:sz w:val="28"/>
          <w:szCs w:val="28"/>
          <w:vertAlign w:val="subscript"/>
          <w:lang w:val="kk-KZ"/>
        </w:rPr>
        <w:t>70</w:t>
      </w:r>
      <w:r w:rsidRPr="00E9564D">
        <w:rPr>
          <w:rFonts w:ascii="Times New Roman" w:hAnsi="Times New Roman"/>
          <w:sz w:val="28"/>
          <w:szCs w:val="28"/>
          <w:lang w:val="kk-KZ"/>
        </w:rPr>
        <w:t xml:space="preserve"> фуллерендері – бұл процестің ең соңғы әрі берік өнімдері</w:t>
      </w:r>
      <w:r>
        <w:rPr>
          <w:rFonts w:ascii="Times New Roman" w:hAnsi="Times New Roman"/>
          <w:sz w:val="28"/>
          <w:szCs w:val="28"/>
          <w:lang w:val="kk-KZ"/>
        </w:rPr>
        <w:t xml:space="preserve"> болып табылады. </w:t>
      </w:r>
      <w:r w:rsidRPr="0034462D">
        <w:rPr>
          <w:rFonts w:ascii="Times New Roman" w:hAnsi="Times New Roman"/>
          <w:sz w:val="28"/>
          <w:szCs w:val="28"/>
          <w:lang w:val="kk-KZ"/>
        </w:rPr>
        <w:t>Кластерлердің түзілу энтальпиялары мен энтропиялары модельде C</w:t>
      </w:r>
      <w:r w:rsidRPr="009454F7">
        <w:rPr>
          <w:rFonts w:ascii="Times New Roman" w:hAnsi="Times New Roman"/>
          <w:sz w:val="28"/>
          <w:szCs w:val="28"/>
          <w:vertAlign w:val="subscript"/>
          <w:lang w:val="kk-KZ"/>
        </w:rPr>
        <w:t>10</w:t>
      </w:r>
      <w:r w:rsidRPr="0034462D">
        <w:rPr>
          <w:rFonts w:ascii="Times New Roman" w:hAnsi="Times New Roman"/>
          <w:sz w:val="28"/>
          <w:szCs w:val="28"/>
          <w:lang w:val="kk-KZ"/>
        </w:rPr>
        <w:t>, C</w:t>
      </w:r>
      <w:r w:rsidRPr="009454F7">
        <w:rPr>
          <w:rFonts w:ascii="Times New Roman" w:hAnsi="Times New Roman"/>
          <w:sz w:val="28"/>
          <w:szCs w:val="28"/>
          <w:vertAlign w:val="subscript"/>
          <w:lang w:val="kk-KZ"/>
        </w:rPr>
        <w:t>60</w:t>
      </w:r>
      <w:r w:rsidRPr="0034462D">
        <w:rPr>
          <w:rFonts w:ascii="Times New Roman" w:hAnsi="Times New Roman"/>
          <w:sz w:val="28"/>
          <w:szCs w:val="28"/>
          <w:lang w:val="kk-KZ"/>
        </w:rPr>
        <w:t xml:space="preserve"> және C</w:t>
      </w:r>
      <w:r w:rsidRPr="00B273B8">
        <w:rPr>
          <w:rFonts w:ascii="Times New Roman" w:hAnsi="Times New Roman"/>
          <w:sz w:val="28"/>
          <w:szCs w:val="28"/>
          <w:vertAlign w:val="subscript"/>
          <w:lang w:val="kk-KZ"/>
        </w:rPr>
        <w:t>70</w:t>
      </w:r>
      <w:r w:rsidRPr="0034462D">
        <w:rPr>
          <w:rFonts w:ascii="Times New Roman" w:hAnsi="Times New Roman"/>
          <w:sz w:val="28"/>
          <w:szCs w:val="28"/>
          <w:lang w:val="kk-KZ"/>
        </w:rPr>
        <w:t xml:space="preserve"> кластерлері үшін қолжетімді мәндер арқылы жүрг</w:t>
      </w:r>
      <w:r>
        <w:rPr>
          <w:rFonts w:ascii="Times New Roman" w:hAnsi="Times New Roman"/>
          <w:sz w:val="28"/>
          <w:szCs w:val="28"/>
          <w:lang w:val="kk-KZ"/>
        </w:rPr>
        <w:t>ізілген сынық сызықты жуықтау (</w:t>
      </w:r>
      <w:r w:rsidR="00487D76">
        <w:rPr>
          <w:rFonts w:ascii="Times New Roman" w:hAnsi="Times New Roman"/>
          <w:sz w:val="28"/>
          <w:szCs w:val="28"/>
          <w:lang w:val="kk-KZ"/>
        </w:rPr>
        <w:t xml:space="preserve">сурет </w:t>
      </w:r>
      <w:r>
        <w:rPr>
          <w:rFonts w:ascii="Times New Roman" w:hAnsi="Times New Roman"/>
          <w:sz w:val="28"/>
          <w:szCs w:val="28"/>
          <w:lang w:val="kk-KZ"/>
        </w:rPr>
        <w:t>1.20</w:t>
      </w:r>
      <w:r w:rsidRPr="0034462D">
        <w:rPr>
          <w:rFonts w:ascii="Times New Roman" w:hAnsi="Times New Roman"/>
          <w:sz w:val="28"/>
          <w:szCs w:val="28"/>
          <w:lang w:val="kk-KZ"/>
        </w:rPr>
        <w:t>) әдісімен есептелді</w:t>
      </w:r>
      <w:r w:rsidR="00B21B6B">
        <w:rPr>
          <w:rFonts w:ascii="Times New Roman" w:hAnsi="Times New Roman"/>
          <w:sz w:val="28"/>
          <w:szCs w:val="28"/>
          <w:lang w:val="kk-KZ"/>
        </w:rPr>
        <w:t xml:space="preserve"> </w:t>
      </w:r>
      <w:r w:rsidR="00B21B6B" w:rsidRPr="00B21B6B">
        <w:rPr>
          <w:rFonts w:ascii="Times New Roman" w:hAnsi="Times New Roman"/>
          <w:sz w:val="28"/>
          <w:szCs w:val="28"/>
          <w:lang w:val="kk-KZ"/>
        </w:rPr>
        <w:t>[92]</w:t>
      </w:r>
      <w:r w:rsidRPr="0034462D">
        <w:rPr>
          <w:rFonts w:ascii="Times New Roman" w:hAnsi="Times New Roman"/>
          <w:sz w:val="28"/>
          <w:szCs w:val="28"/>
          <w:lang w:val="kk-KZ"/>
        </w:rPr>
        <w:t>.</w:t>
      </w:r>
    </w:p>
    <w:p w:rsidR="00E33E01" w:rsidRPr="0034462D" w:rsidRDefault="00E33E01" w:rsidP="00E33E01">
      <w:pPr>
        <w:spacing w:after="0" w:line="240" w:lineRule="auto"/>
        <w:ind w:firstLine="709"/>
        <w:jc w:val="both"/>
        <w:rPr>
          <w:rFonts w:ascii="Times New Roman" w:hAnsi="Times New Roman"/>
          <w:sz w:val="28"/>
          <w:szCs w:val="28"/>
          <w:lang w:val="kk-KZ"/>
        </w:rPr>
      </w:pPr>
    </w:p>
    <w:p w:rsidR="00E33E01" w:rsidRDefault="00E33E01" w:rsidP="00E33E01">
      <w:pPr>
        <w:spacing w:after="0" w:line="240" w:lineRule="auto"/>
        <w:jc w:val="center"/>
        <w:rPr>
          <w:rFonts w:ascii="Times New Roman" w:hAnsi="Times New Roman"/>
          <w:sz w:val="28"/>
          <w:szCs w:val="28"/>
          <w:lang w:val="kk-KZ"/>
        </w:rPr>
      </w:pPr>
      <w:r w:rsidRPr="005A251D">
        <w:rPr>
          <w:rFonts w:ascii="Times New Roman" w:hAnsi="Times New Roman"/>
          <w:noProof/>
          <w:sz w:val="28"/>
          <w:szCs w:val="28"/>
          <w:lang w:val="en-US"/>
        </w:rPr>
        <w:drawing>
          <wp:inline distT="0" distB="0" distL="0" distR="0" wp14:anchorId="2B15672C" wp14:editId="6F23E00B">
            <wp:extent cx="4842934" cy="3521038"/>
            <wp:effectExtent l="0" t="0" r="0"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845962" cy="3523239"/>
                    </a:xfrm>
                    <a:prstGeom prst="rect">
                      <a:avLst/>
                    </a:prstGeom>
                  </pic:spPr>
                </pic:pic>
              </a:graphicData>
            </a:graphic>
          </wp:inline>
        </w:drawing>
      </w:r>
    </w:p>
    <w:p w:rsidR="00E33E01" w:rsidRDefault="00E33E01" w:rsidP="00E33E01">
      <w:pPr>
        <w:spacing w:after="0" w:line="240" w:lineRule="auto"/>
        <w:jc w:val="center"/>
        <w:rPr>
          <w:rFonts w:ascii="Times New Roman" w:hAnsi="Times New Roman"/>
          <w:sz w:val="28"/>
          <w:szCs w:val="28"/>
          <w:lang w:val="kk-KZ"/>
        </w:rPr>
      </w:pPr>
    </w:p>
    <w:p w:rsidR="00E33E01" w:rsidRPr="007561DE" w:rsidRDefault="00487D76" w:rsidP="00E33E01">
      <w:pPr>
        <w:spacing w:after="0" w:line="240" w:lineRule="auto"/>
        <w:jc w:val="center"/>
        <w:rPr>
          <w:rFonts w:ascii="Times New Roman" w:hAnsi="Times New Roman"/>
          <w:sz w:val="28"/>
          <w:szCs w:val="28"/>
          <w:lang w:val="kk-KZ"/>
        </w:rPr>
      </w:pPr>
      <w:r>
        <w:rPr>
          <w:rFonts w:ascii="Times New Roman" w:hAnsi="Times New Roman"/>
          <w:sz w:val="28"/>
          <w:szCs w:val="28"/>
          <w:lang w:val="kk-KZ"/>
        </w:rPr>
        <w:t xml:space="preserve">Сурет </w:t>
      </w:r>
      <w:r w:rsidR="00E33E01">
        <w:rPr>
          <w:rFonts w:ascii="Times New Roman" w:hAnsi="Times New Roman"/>
          <w:sz w:val="28"/>
          <w:szCs w:val="28"/>
          <w:lang w:val="kk-KZ"/>
        </w:rPr>
        <w:t xml:space="preserve">1.20. </w:t>
      </w:r>
      <w:r w:rsidR="00E33E01" w:rsidRPr="00F473D5">
        <w:rPr>
          <w:rFonts w:ascii="Times New Roman" w:hAnsi="Times New Roman"/>
          <w:sz w:val="28"/>
          <w:szCs w:val="28"/>
          <w:lang w:val="kk-KZ"/>
        </w:rPr>
        <w:t xml:space="preserve">Модельде қабылданған </w:t>
      </w:r>
      <w:r w:rsidR="00E33E01" w:rsidRPr="00487D76">
        <w:rPr>
          <w:rFonts w:ascii="Times New Roman" w:hAnsi="Times New Roman"/>
          <w:i/>
          <w:sz w:val="28"/>
          <w:szCs w:val="28"/>
          <w:lang w:val="kk-KZ"/>
        </w:rPr>
        <w:t>T</w:t>
      </w:r>
      <w:r w:rsidR="00E33E01" w:rsidRPr="00F473D5">
        <w:rPr>
          <w:rFonts w:ascii="Times New Roman" w:hAnsi="Times New Roman"/>
          <w:sz w:val="28"/>
          <w:szCs w:val="28"/>
          <w:lang w:val="kk-KZ"/>
        </w:rPr>
        <w:t xml:space="preserve"> = 3000 K кезіндегі C кластерлерінің түзілу э</w:t>
      </w:r>
      <w:r w:rsidR="00E33E01">
        <w:rPr>
          <w:rFonts w:ascii="Times New Roman" w:hAnsi="Times New Roman"/>
          <w:sz w:val="28"/>
          <w:szCs w:val="28"/>
          <w:lang w:val="kk-KZ"/>
        </w:rPr>
        <w:t>нтальпиясы</w:t>
      </w:r>
      <w:r w:rsidR="007561DE" w:rsidRPr="007561DE">
        <w:rPr>
          <w:rFonts w:ascii="Times New Roman" w:hAnsi="Times New Roman"/>
          <w:sz w:val="28"/>
          <w:szCs w:val="28"/>
          <w:lang w:val="kk-KZ"/>
        </w:rPr>
        <w:t xml:space="preserve"> [</w:t>
      </w:r>
      <w:r w:rsidR="00B21B6B" w:rsidRPr="00B21B6B">
        <w:rPr>
          <w:rFonts w:ascii="Times New Roman" w:hAnsi="Times New Roman"/>
          <w:sz w:val="28"/>
          <w:szCs w:val="28"/>
          <w:lang w:val="kk-KZ"/>
        </w:rPr>
        <w:t>92</w:t>
      </w:r>
      <w:r w:rsidR="007561DE" w:rsidRPr="007561DE">
        <w:rPr>
          <w:rFonts w:ascii="Times New Roman" w:hAnsi="Times New Roman"/>
          <w:sz w:val="28"/>
          <w:szCs w:val="28"/>
          <w:lang w:val="kk-KZ"/>
        </w:rPr>
        <w:t>]</w:t>
      </w:r>
    </w:p>
    <w:p w:rsidR="00E33E01" w:rsidRPr="00F473D5" w:rsidRDefault="00E33E01" w:rsidP="00E33E01">
      <w:pPr>
        <w:spacing w:after="0" w:line="240" w:lineRule="auto"/>
        <w:rPr>
          <w:rFonts w:ascii="Times New Roman" w:hAnsi="Times New Roman"/>
          <w:sz w:val="28"/>
          <w:szCs w:val="28"/>
          <w:lang w:val="kk-KZ"/>
        </w:rPr>
      </w:pPr>
    </w:p>
    <w:p w:rsidR="00E33E01" w:rsidRDefault="00E33E01" w:rsidP="00E33E01">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С</w:t>
      </w:r>
      <w:r w:rsidRPr="00EE0C6B">
        <w:rPr>
          <w:rFonts w:ascii="Times New Roman" w:hAnsi="Times New Roman"/>
          <w:sz w:val="28"/>
          <w:szCs w:val="28"/>
          <w:lang w:val="kk-KZ"/>
        </w:rPr>
        <w:t>ынақтық есептеулерді қарастыру нәтижесінде C</w:t>
      </w:r>
      <w:r w:rsidRPr="00EE0C6B">
        <w:rPr>
          <w:rFonts w:ascii="Times New Roman" w:hAnsi="Times New Roman"/>
          <w:i/>
          <w:sz w:val="28"/>
          <w:szCs w:val="28"/>
          <w:vertAlign w:val="subscript"/>
          <w:lang w:val="kk-KZ"/>
        </w:rPr>
        <w:t>n</w:t>
      </w:r>
      <w:r w:rsidRPr="00EE0C6B">
        <w:rPr>
          <w:rFonts w:ascii="Times New Roman" w:hAnsi="Times New Roman"/>
          <w:sz w:val="28"/>
          <w:szCs w:val="28"/>
          <w:lang w:val="kk-KZ"/>
        </w:rPr>
        <w:t xml:space="preserve"> + C</w:t>
      </w:r>
      <w:r w:rsidRPr="00EE0C6B">
        <w:rPr>
          <w:rFonts w:ascii="Times New Roman" w:hAnsi="Times New Roman"/>
          <w:sz w:val="28"/>
          <w:szCs w:val="28"/>
          <w:vertAlign w:val="subscript"/>
          <w:lang w:val="kk-KZ"/>
        </w:rPr>
        <w:t>3</w:t>
      </w:r>
      <w:r w:rsidRPr="00EE0C6B">
        <w:rPr>
          <w:rFonts w:ascii="Times New Roman" w:hAnsi="Times New Roman"/>
          <w:sz w:val="28"/>
          <w:szCs w:val="28"/>
          <w:lang w:val="kk-KZ"/>
        </w:rPr>
        <w:t xml:space="preserve"> = C</w:t>
      </w:r>
      <w:r w:rsidRPr="00EE0C6B">
        <w:rPr>
          <w:rFonts w:ascii="Times New Roman" w:hAnsi="Times New Roman"/>
          <w:i/>
          <w:sz w:val="28"/>
          <w:szCs w:val="28"/>
          <w:vertAlign w:val="subscript"/>
          <w:lang w:val="kk-KZ"/>
        </w:rPr>
        <w:t>n</w:t>
      </w:r>
      <w:r w:rsidRPr="00EE0C6B">
        <w:rPr>
          <w:rFonts w:ascii="Times New Roman" w:hAnsi="Times New Roman"/>
          <w:sz w:val="28"/>
          <w:szCs w:val="28"/>
          <w:vertAlign w:val="subscript"/>
          <w:lang w:val="kk-KZ"/>
        </w:rPr>
        <w:t>+2</w:t>
      </w:r>
      <w:r w:rsidRPr="00EE0C6B">
        <w:rPr>
          <w:rFonts w:ascii="Times New Roman" w:hAnsi="Times New Roman"/>
          <w:sz w:val="28"/>
          <w:szCs w:val="28"/>
          <w:lang w:val="kk-KZ"/>
        </w:rPr>
        <w:t xml:space="preserve"> + C</w:t>
      </w:r>
      <w:r w:rsidRPr="00EE0C6B">
        <w:rPr>
          <w:rFonts w:ascii="Times New Roman" w:hAnsi="Times New Roman"/>
          <w:sz w:val="28"/>
          <w:szCs w:val="28"/>
          <w:vertAlign w:val="subscript"/>
          <w:lang w:val="kk-KZ"/>
        </w:rPr>
        <w:t>1</w:t>
      </w:r>
      <w:r w:rsidRPr="00EE0C6B">
        <w:rPr>
          <w:rFonts w:ascii="Times New Roman" w:hAnsi="Times New Roman"/>
          <w:sz w:val="28"/>
          <w:szCs w:val="28"/>
          <w:lang w:val="kk-KZ"/>
        </w:rPr>
        <w:t xml:space="preserve"> алмасу реакциясы фуллерен қабықшасының өсуінің негізгі механизмі болуы мүмкін екені анықталды. </w:t>
      </w:r>
      <w:r w:rsidRPr="0020283C">
        <w:rPr>
          <w:rFonts w:ascii="Times New Roman" w:hAnsi="Times New Roman"/>
          <w:sz w:val="28"/>
          <w:szCs w:val="28"/>
          <w:lang w:val="kk-KZ"/>
        </w:rPr>
        <w:t>Бұл реакция көміртек буындағы C</w:t>
      </w:r>
      <w:r w:rsidRPr="0020283C">
        <w:rPr>
          <w:rFonts w:ascii="Times New Roman" w:hAnsi="Times New Roman"/>
          <w:sz w:val="28"/>
          <w:szCs w:val="28"/>
          <w:vertAlign w:val="subscript"/>
          <w:lang w:val="kk-KZ"/>
        </w:rPr>
        <w:t>3</w:t>
      </w:r>
      <w:r w:rsidRPr="0020283C">
        <w:rPr>
          <w:rFonts w:ascii="Times New Roman" w:hAnsi="Times New Roman"/>
          <w:sz w:val="28"/>
          <w:szCs w:val="28"/>
          <w:lang w:val="kk-KZ"/>
        </w:rPr>
        <w:t xml:space="preserve"> кластерлерінің жоғары концентрациясына және жетілмеген фуллерендердің құрылымын реакция жылуы есебінен мінсіз молекулалар құрылымына айналдыру үшін потенциалдық тосқауылдың болмауына байланысты тез жүреді. Әдебиетте мұндай қайта құрудың катализін C</w:t>
      </w:r>
      <w:r w:rsidRPr="0020283C">
        <w:rPr>
          <w:rFonts w:ascii="Times New Roman" w:hAnsi="Times New Roman"/>
          <w:sz w:val="28"/>
          <w:szCs w:val="28"/>
          <w:vertAlign w:val="subscript"/>
          <w:lang w:val="kk-KZ"/>
        </w:rPr>
        <w:t>60</w:t>
      </w:r>
      <w:r w:rsidRPr="0020283C">
        <w:rPr>
          <w:rFonts w:ascii="Times New Roman" w:hAnsi="Times New Roman"/>
          <w:sz w:val="28"/>
          <w:szCs w:val="28"/>
          <w:lang w:val="kk-KZ"/>
        </w:rPr>
        <w:t xml:space="preserve"> қаңқасына экзоэдралды түрде қосылған қосымша көміртек атомы қамтамасыз ете алатыны туралы теориялық негіздер бар екені атап өтілуі тиіс. Бұдан басқа, фуллерен торымен әлсіз байланысқан бұл көміртек атомының ажырауы артық ішкі кластерлік энергияны алып тастау </w:t>
      </w:r>
      <w:r w:rsidRPr="0020283C">
        <w:rPr>
          <w:rFonts w:ascii="Times New Roman" w:hAnsi="Times New Roman"/>
          <w:sz w:val="28"/>
          <w:szCs w:val="28"/>
          <w:lang w:val="kk-KZ"/>
        </w:rPr>
        <w:lastRenderedPageBreak/>
        <w:t>арқылы өнімді (C</w:t>
      </w:r>
      <w:r w:rsidRPr="0020283C">
        <w:rPr>
          <w:rFonts w:ascii="Times New Roman" w:hAnsi="Times New Roman"/>
          <w:sz w:val="28"/>
          <w:szCs w:val="28"/>
          <w:vertAlign w:val="subscript"/>
          <w:lang w:val="kk-KZ"/>
        </w:rPr>
        <w:t>60</w:t>
      </w:r>
      <w:r w:rsidRPr="0020283C">
        <w:rPr>
          <w:rFonts w:ascii="Times New Roman" w:hAnsi="Times New Roman"/>
          <w:sz w:val="28"/>
          <w:szCs w:val="28"/>
          <w:lang w:val="kk-KZ"/>
        </w:rPr>
        <w:t>F) тиімді түрде тұрақтандыра алады. Осылайша, модельдегі фуллерен молекуласының түзілуінің негізгі арнасы келесі реакцияларды қамт</w:t>
      </w:r>
      <w:r>
        <w:rPr>
          <w:rFonts w:ascii="Times New Roman" w:hAnsi="Times New Roman"/>
          <w:sz w:val="28"/>
          <w:szCs w:val="28"/>
          <w:lang w:val="kk-KZ"/>
        </w:rPr>
        <w:t>иды</w:t>
      </w:r>
      <w:r w:rsidR="00882865" w:rsidRPr="00882865">
        <w:rPr>
          <w:rFonts w:ascii="Times New Roman" w:hAnsi="Times New Roman"/>
          <w:sz w:val="28"/>
          <w:szCs w:val="28"/>
          <w:lang w:val="kk-KZ"/>
        </w:rPr>
        <w:t xml:space="preserve"> [89, 92]</w:t>
      </w:r>
      <w:r>
        <w:rPr>
          <w:rFonts w:ascii="Times New Roman" w:hAnsi="Times New Roman"/>
          <w:sz w:val="28"/>
          <w:szCs w:val="28"/>
          <w:lang w:val="kk-KZ"/>
        </w:rPr>
        <w:t>:</w:t>
      </w:r>
    </w:p>
    <w:p w:rsidR="00E33E01" w:rsidRPr="0020283C" w:rsidRDefault="00E33E01" w:rsidP="00E33E01">
      <w:pPr>
        <w:spacing w:after="0" w:line="240" w:lineRule="auto"/>
        <w:ind w:firstLine="709"/>
        <w:jc w:val="both"/>
        <w:rPr>
          <w:rFonts w:ascii="Times New Roman" w:hAnsi="Times New Roman"/>
          <w:sz w:val="28"/>
          <w:szCs w:val="28"/>
          <w:lang w:val="kk-KZ"/>
        </w:rPr>
      </w:pPr>
    </w:p>
    <w:p w:rsidR="00E33E01" w:rsidRPr="00BA41D4" w:rsidRDefault="00A23904" w:rsidP="00E33E01">
      <w:pPr>
        <w:spacing w:after="0" w:line="240" w:lineRule="auto"/>
        <w:rPr>
          <w:rFonts w:ascii="Times New Roman" w:eastAsiaTheme="minorEastAsia" w:hAnsi="Times New Roman"/>
          <w:sz w:val="28"/>
          <w:szCs w:val="28"/>
        </w:rPr>
      </w:pPr>
      <m:oMathPara>
        <m:oMathParaPr>
          <m:jc m:val="right"/>
        </m:oMathParaP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58</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3</m:t>
              </m:r>
            </m:sub>
          </m:sSub>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61</m:t>
              </m:r>
            </m:sub>
            <m:sup>
              <m:r>
                <w:rPr>
                  <w:rFonts w:ascii="Cambria Math" w:hAnsi="Cambria Math"/>
                  <w:sz w:val="28"/>
                  <w:szCs w:val="28"/>
                </w:rPr>
                <m:t>*</m:t>
              </m:r>
            </m:sup>
          </m:sSubSup>
          <m:r>
            <w:rPr>
              <w:rFonts w:ascii="Cambria Math" w:eastAsiaTheme="minorEastAsia" w:hAnsi="Cambria Math"/>
              <w:sz w:val="28"/>
              <w:szCs w:val="28"/>
            </w:rPr>
            <m:t>→</m:t>
          </m:r>
          <m:d>
            <m:dPr>
              <m:begChr m:val="{"/>
              <m:endChr m:val=""/>
              <m:ctrlPr>
                <w:rPr>
                  <w:rFonts w:ascii="Cambria Math" w:eastAsiaTheme="minorEastAsia" w:hAnsi="Cambria Math"/>
                  <w:i/>
                  <w:sz w:val="28"/>
                  <w:szCs w:val="28"/>
                </w:rPr>
              </m:ctrlPr>
            </m:dPr>
            <m:e>
              <m:eqArr>
                <m:eqArrPr>
                  <m:ctrlPr>
                    <w:rPr>
                      <w:rFonts w:ascii="Cambria Math" w:eastAsiaTheme="minorEastAsia" w:hAnsi="Cambria Math"/>
                      <w:i/>
                      <w:sz w:val="28"/>
                      <w:szCs w:val="28"/>
                    </w:rPr>
                  </m:ctrlPr>
                </m:eqArrPr>
                <m:e>
                  <m:sSub>
                    <m:sSubPr>
                      <m:ctrlPr>
                        <w:rPr>
                          <w:rFonts w:ascii="Cambria Math" w:eastAsiaTheme="minorEastAsia" w:hAnsi="Cambria Math"/>
                          <w:i/>
                          <w:sz w:val="28"/>
                          <w:szCs w:val="28"/>
                        </w:rPr>
                      </m:ctrlPr>
                    </m:sSubPr>
                    <m:e>
                      <m:r>
                        <w:rPr>
                          <w:rFonts w:ascii="Cambria Math" w:eastAsiaTheme="minorEastAsia" w:hAnsi="Cambria Math"/>
                          <w:sz w:val="28"/>
                          <w:szCs w:val="28"/>
                        </w:rPr>
                        <m:t>C</m:t>
                      </m:r>
                    </m:e>
                    <m:sub>
                      <m:r>
                        <w:rPr>
                          <w:rFonts w:ascii="Cambria Math" w:eastAsiaTheme="minorEastAsia" w:hAnsi="Cambria Math"/>
                          <w:sz w:val="28"/>
                          <w:szCs w:val="28"/>
                        </w:rPr>
                        <m:t>60</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C</m:t>
                      </m:r>
                    </m:e>
                    <m:sub>
                      <m:r>
                        <w:rPr>
                          <w:rFonts w:ascii="Cambria Math" w:eastAsiaTheme="minorEastAsia" w:hAnsi="Cambria Math"/>
                          <w:sz w:val="28"/>
                          <w:szCs w:val="28"/>
                        </w:rPr>
                        <m:t>1</m:t>
                      </m:r>
                    </m:sub>
                  </m:sSub>
                  <m:r>
                    <w:rPr>
                      <w:rFonts w:ascii="Cambria Math" w:eastAsiaTheme="minorEastAsia" w:hAnsi="Cambria Math"/>
                      <w:sz w:val="28"/>
                      <w:szCs w:val="28"/>
                    </w:rPr>
                    <m:t xml:space="preserve">  </m:t>
                  </m:r>
                  <m:d>
                    <m:dPr>
                      <m:begChr m:val="["/>
                      <m:endChr m:val="]"/>
                      <m:ctrlPr>
                        <w:rPr>
                          <w:rFonts w:ascii="Cambria Math" w:eastAsiaTheme="minorEastAsia" w:hAnsi="Cambria Math"/>
                          <w:i/>
                          <w:sz w:val="28"/>
                          <w:szCs w:val="28"/>
                        </w:rPr>
                      </m:ctrlPr>
                    </m:dPr>
                    <m:e>
                      <m:sSub>
                        <m:sSubPr>
                          <m:ctrlPr>
                            <w:rPr>
                              <w:rFonts w:ascii="Cambria Math" w:eastAsiaTheme="minorEastAsia" w:hAnsi="Cambria Math"/>
                              <w:i/>
                              <w:sz w:val="28"/>
                              <w:szCs w:val="28"/>
                            </w:rPr>
                          </m:ctrlPr>
                        </m:sSubPr>
                        <m:e>
                          <m:r>
                            <w:rPr>
                              <w:rFonts w:ascii="Cambria Math" w:eastAsiaTheme="minorEastAsia" w:hAnsi="Cambria Math"/>
                              <w:sz w:val="28"/>
                              <w:szCs w:val="28"/>
                            </w:rPr>
                            <m:t>k</m:t>
                          </m:r>
                        </m:e>
                        <m:sub>
                          <m:r>
                            <w:rPr>
                              <w:rFonts w:ascii="Cambria Math" w:eastAsiaTheme="minorEastAsia" w:hAnsi="Cambria Math"/>
                              <w:sz w:val="28"/>
                              <w:szCs w:val="28"/>
                            </w:rPr>
                            <m:t>60</m:t>
                          </m:r>
                        </m:sub>
                      </m:sSub>
                    </m:e>
                  </m:d>
                </m:e>
                <m:e>
                  <m:sSub>
                    <m:sSubPr>
                      <m:ctrlPr>
                        <w:rPr>
                          <w:rFonts w:ascii="Cambria Math" w:eastAsiaTheme="minorEastAsia" w:hAnsi="Cambria Math"/>
                          <w:i/>
                          <w:sz w:val="28"/>
                          <w:szCs w:val="28"/>
                        </w:rPr>
                      </m:ctrlPr>
                    </m:sSubPr>
                    <m:e>
                      <m:r>
                        <w:rPr>
                          <w:rFonts w:ascii="Cambria Math" w:eastAsiaTheme="minorEastAsia" w:hAnsi="Cambria Math"/>
                          <w:sz w:val="28"/>
                          <w:szCs w:val="28"/>
                        </w:rPr>
                        <m:t>C</m:t>
                      </m:r>
                    </m:e>
                    <m:sub>
                      <m:r>
                        <w:rPr>
                          <w:rFonts w:ascii="Cambria Math" w:eastAsiaTheme="minorEastAsia" w:hAnsi="Cambria Math"/>
                          <w:sz w:val="28"/>
                          <w:szCs w:val="28"/>
                        </w:rPr>
                        <m:t>60F</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C</m:t>
                      </m:r>
                    </m:e>
                    <m:sub>
                      <m:r>
                        <w:rPr>
                          <w:rFonts w:ascii="Cambria Math" w:eastAsiaTheme="minorEastAsia" w:hAnsi="Cambria Math"/>
                          <w:sz w:val="28"/>
                          <w:szCs w:val="28"/>
                        </w:rPr>
                        <m:t>1</m:t>
                      </m:r>
                    </m:sub>
                  </m:sSub>
                  <m:r>
                    <w:rPr>
                      <w:rFonts w:ascii="Cambria Math" w:eastAsiaTheme="minorEastAsia" w:hAnsi="Cambria Math"/>
                      <w:sz w:val="28"/>
                      <w:szCs w:val="28"/>
                    </w:rPr>
                    <m:t xml:space="preserve">  </m:t>
                  </m:r>
                  <m:d>
                    <m:dPr>
                      <m:begChr m:val="["/>
                      <m:endChr m:val="]"/>
                      <m:ctrlPr>
                        <w:rPr>
                          <w:rFonts w:ascii="Cambria Math" w:eastAsiaTheme="minorEastAsia" w:hAnsi="Cambria Math"/>
                          <w:i/>
                          <w:sz w:val="28"/>
                          <w:szCs w:val="28"/>
                        </w:rPr>
                      </m:ctrlPr>
                    </m:dPr>
                    <m:e>
                      <m:sSub>
                        <m:sSubPr>
                          <m:ctrlPr>
                            <w:rPr>
                              <w:rFonts w:ascii="Cambria Math" w:eastAsiaTheme="minorEastAsia" w:hAnsi="Cambria Math"/>
                              <w:i/>
                              <w:sz w:val="28"/>
                              <w:szCs w:val="28"/>
                            </w:rPr>
                          </m:ctrlPr>
                        </m:sSubPr>
                        <m:e>
                          <m:r>
                            <w:rPr>
                              <w:rFonts w:ascii="Cambria Math" w:eastAsiaTheme="minorEastAsia" w:hAnsi="Cambria Math"/>
                              <w:sz w:val="28"/>
                              <w:szCs w:val="28"/>
                            </w:rPr>
                            <m:t>k</m:t>
                          </m:r>
                        </m:e>
                        <m:sub>
                          <m:r>
                            <w:rPr>
                              <w:rFonts w:ascii="Cambria Math" w:eastAsiaTheme="minorEastAsia" w:hAnsi="Cambria Math"/>
                              <w:sz w:val="28"/>
                              <w:szCs w:val="28"/>
                            </w:rPr>
                            <m:t>60F</m:t>
                          </m:r>
                        </m:sub>
                      </m:sSub>
                    </m:e>
                  </m:d>
                </m:e>
              </m:eqArr>
            </m:e>
          </m:d>
          <m:r>
            <w:rPr>
              <w:rFonts w:ascii="Cambria Math" w:eastAsiaTheme="minorEastAsia" w:hAnsi="Cambria Math"/>
              <w:sz w:val="28"/>
              <w:szCs w:val="28"/>
            </w:rPr>
            <m:t xml:space="preserve">                               (1.2.1)</m:t>
          </m:r>
        </m:oMath>
      </m:oMathPara>
    </w:p>
    <w:p w:rsidR="00E33E01" w:rsidRDefault="00E33E01" w:rsidP="00E33E01">
      <w:pPr>
        <w:spacing w:after="0" w:line="240" w:lineRule="auto"/>
        <w:rPr>
          <w:rFonts w:ascii="Times New Roman" w:eastAsiaTheme="minorEastAsia" w:hAnsi="Times New Roman"/>
          <w:sz w:val="28"/>
          <w:szCs w:val="28"/>
        </w:rPr>
      </w:pPr>
    </w:p>
    <w:p w:rsidR="00E33E01" w:rsidRPr="001926D8" w:rsidRDefault="00A23904" w:rsidP="00E33E01">
      <w:pPr>
        <w:spacing w:after="0" w:line="240" w:lineRule="auto"/>
        <w:rPr>
          <w:rFonts w:ascii="Times New Roman" w:hAnsi="Times New Roman"/>
          <w:sz w:val="28"/>
          <w:szCs w:val="28"/>
        </w:rPr>
      </w:pPr>
      <m:oMathPara>
        <m:oMathParaPr>
          <m:jc m:val="right"/>
        </m:oMathParaP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68</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3</m:t>
              </m:r>
            </m:sub>
          </m:sSub>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71</m:t>
              </m:r>
            </m:sub>
            <m:sup>
              <m:r>
                <w:rPr>
                  <w:rFonts w:ascii="Cambria Math" w:hAnsi="Cambria Math"/>
                  <w:sz w:val="28"/>
                  <w:szCs w:val="28"/>
                </w:rPr>
                <m:t>*</m:t>
              </m:r>
            </m:sup>
          </m:sSubSup>
          <m:r>
            <w:rPr>
              <w:rFonts w:ascii="Cambria Math" w:eastAsiaTheme="minorEastAsia" w:hAnsi="Cambria Math"/>
              <w:sz w:val="28"/>
              <w:szCs w:val="28"/>
            </w:rPr>
            <m:t>→</m:t>
          </m:r>
          <m:d>
            <m:dPr>
              <m:begChr m:val="{"/>
              <m:endChr m:val=""/>
              <m:ctrlPr>
                <w:rPr>
                  <w:rFonts w:ascii="Cambria Math" w:eastAsiaTheme="minorEastAsia" w:hAnsi="Cambria Math"/>
                  <w:i/>
                  <w:sz w:val="28"/>
                  <w:szCs w:val="28"/>
                </w:rPr>
              </m:ctrlPr>
            </m:dPr>
            <m:e>
              <m:eqArr>
                <m:eqArrPr>
                  <m:ctrlPr>
                    <w:rPr>
                      <w:rFonts w:ascii="Cambria Math" w:eastAsiaTheme="minorEastAsia" w:hAnsi="Cambria Math"/>
                      <w:i/>
                      <w:sz w:val="28"/>
                      <w:szCs w:val="28"/>
                    </w:rPr>
                  </m:ctrlPr>
                </m:eqArrPr>
                <m:e>
                  <m:sSub>
                    <m:sSubPr>
                      <m:ctrlPr>
                        <w:rPr>
                          <w:rFonts w:ascii="Cambria Math" w:eastAsiaTheme="minorEastAsia" w:hAnsi="Cambria Math"/>
                          <w:i/>
                          <w:sz w:val="28"/>
                          <w:szCs w:val="28"/>
                        </w:rPr>
                      </m:ctrlPr>
                    </m:sSubPr>
                    <m:e>
                      <m:r>
                        <w:rPr>
                          <w:rFonts w:ascii="Cambria Math" w:eastAsiaTheme="minorEastAsia" w:hAnsi="Cambria Math"/>
                          <w:sz w:val="28"/>
                          <w:szCs w:val="28"/>
                        </w:rPr>
                        <m:t>C</m:t>
                      </m:r>
                    </m:e>
                    <m:sub>
                      <m:r>
                        <w:rPr>
                          <w:rFonts w:ascii="Cambria Math" w:eastAsiaTheme="minorEastAsia" w:hAnsi="Cambria Math"/>
                          <w:sz w:val="28"/>
                          <w:szCs w:val="28"/>
                        </w:rPr>
                        <m:t>70</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C</m:t>
                      </m:r>
                    </m:e>
                    <m:sub>
                      <m:r>
                        <w:rPr>
                          <w:rFonts w:ascii="Cambria Math" w:eastAsiaTheme="minorEastAsia" w:hAnsi="Cambria Math"/>
                          <w:sz w:val="28"/>
                          <w:szCs w:val="28"/>
                        </w:rPr>
                        <m:t>1</m:t>
                      </m:r>
                    </m:sub>
                  </m:sSub>
                  <m:r>
                    <w:rPr>
                      <w:rFonts w:ascii="Cambria Math" w:eastAsiaTheme="minorEastAsia" w:hAnsi="Cambria Math"/>
                      <w:sz w:val="28"/>
                      <w:szCs w:val="28"/>
                    </w:rPr>
                    <m:t xml:space="preserve">  </m:t>
                  </m:r>
                  <m:d>
                    <m:dPr>
                      <m:begChr m:val="["/>
                      <m:endChr m:val="]"/>
                      <m:ctrlPr>
                        <w:rPr>
                          <w:rFonts w:ascii="Cambria Math" w:eastAsiaTheme="minorEastAsia" w:hAnsi="Cambria Math"/>
                          <w:i/>
                          <w:sz w:val="28"/>
                          <w:szCs w:val="28"/>
                        </w:rPr>
                      </m:ctrlPr>
                    </m:dPr>
                    <m:e>
                      <m:sSub>
                        <m:sSubPr>
                          <m:ctrlPr>
                            <w:rPr>
                              <w:rFonts w:ascii="Cambria Math" w:eastAsiaTheme="minorEastAsia" w:hAnsi="Cambria Math"/>
                              <w:i/>
                              <w:sz w:val="28"/>
                              <w:szCs w:val="28"/>
                            </w:rPr>
                          </m:ctrlPr>
                        </m:sSubPr>
                        <m:e>
                          <m:r>
                            <w:rPr>
                              <w:rFonts w:ascii="Cambria Math" w:eastAsiaTheme="minorEastAsia" w:hAnsi="Cambria Math"/>
                              <w:sz w:val="28"/>
                              <w:szCs w:val="28"/>
                            </w:rPr>
                            <m:t>k</m:t>
                          </m:r>
                        </m:e>
                        <m:sub>
                          <m:r>
                            <w:rPr>
                              <w:rFonts w:ascii="Cambria Math" w:eastAsiaTheme="minorEastAsia" w:hAnsi="Cambria Math"/>
                              <w:sz w:val="28"/>
                              <w:szCs w:val="28"/>
                            </w:rPr>
                            <m:t>70</m:t>
                          </m:r>
                        </m:sub>
                      </m:sSub>
                    </m:e>
                  </m:d>
                </m:e>
                <m:e>
                  <m:sSub>
                    <m:sSubPr>
                      <m:ctrlPr>
                        <w:rPr>
                          <w:rFonts w:ascii="Cambria Math" w:eastAsiaTheme="minorEastAsia" w:hAnsi="Cambria Math"/>
                          <w:i/>
                          <w:sz w:val="28"/>
                          <w:szCs w:val="28"/>
                        </w:rPr>
                      </m:ctrlPr>
                    </m:sSubPr>
                    <m:e>
                      <m:r>
                        <w:rPr>
                          <w:rFonts w:ascii="Cambria Math" w:eastAsiaTheme="minorEastAsia" w:hAnsi="Cambria Math"/>
                          <w:sz w:val="28"/>
                          <w:szCs w:val="28"/>
                        </w:rPr>
                        <m:t>C</m:t>
                      </m:r>
                    </m:e>
                    <m:sub>
                      <m:r>
                        <w:rPr>
                          <w:rFonts w:ascii="Cambria Math" w:eastAsiaTheme="minorEastAsia" w:hAnsi="Cambria Math"/>
                          <w:sz w:val="28"/>
                          <w:szCs w:val="28"/>
                        </w:rPr>
                        <m:t>70F</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C</m:t>
                      </m:r>
                    </m:e>
                    <m:sub>
                      <m:r>
                        <w:rPr>
                          <w:rFonts w:ascii="Cambria Math" w:eastAsiaTheme="minorEastAsia" w:hAnsi="Cambria Math"/>
                          <w:sz w:val="28"/>
                          <w:szCs w:val="28"/>
                        </w:rPr>
                        <m:t>1</m:t>
                      </m:r>
                    </m:sub>
                  </m:sSub>
                  <m:r>
                    <w:rPr>
                      <w:rFonts w:ascii="Cambria Math" w:eastAsiaTheme="minorEastAsia" w:hAnsi="Cambria Math"/>
                      <w:sz w:val="28"/>
                      <w:szCs w:val="28"/>
                    </w:rPr>
                    <m:t xml:space="preserve">  </m:t>
                  </m:r>
                  <m:d>
                    <m:dPr>
                      <m:begChr m:val="["/>
                      <m:endChr m:val="]"/>
                      <m:ctrlPr>
                        <w:rPr>
                          <w:rFonts w:ascii="Cambria Math" w:eastAsiaTheme="minorEastAsia" w:hAnsi="Cambria Math"/>
                          <w:i/>
                          <w:sz w:val="28"/>
                          <w:szCs w:val="28"/>
                        </w:rPr>
                      </m:ctrlPr>
                    </m:dPr>
                    <m:e>
                      <m:sSub>
                        <m:sSubPr>
                          <m:ctrlPr>
                            <w:rPr>
                              <w:rFonts w:ascii="Cambria Math" w:eastAsiaTheme="minorEastAsia" w:hAnsi="Cambria Math"/>
                              <w:i/>
                              <w:sz w:val="28"/>
                              <w:szCs w:val="28"/>
                            </w:rPr>
                          </m:ctrlPr>
                        </m:sSubPr>
                        <m:e>
                          <m:r>
                            <w:rPr>
                              <w:rFonts w:ascii="Cambria Math" w:eastAsiaTheme="minorEastAsia" w:hAnsi="Cambria Math"/>
                              <w:sz w:val="28"/>
                              <w:szCs w:val="28"/>
                            </w:rPr>
                            <m:t>k</m:t>
                          </m:r>
                        </m:e>
                        <m:sub>
                          <m:r>
                            <w:rPr>
                              <w:rFonts w:ascii="Cambria Math" w:eastAsiaTheme="minorEastAsia" w:hAnsi="Cambria Math"/>
                              <w:sz w:val="28"/>
                              <w:szCs w:val="28"/>
                            </w:rPr>
                            <m:t>70F</m:t>
                          </m:r>
                        </m:sub>
                      </m:sSub>
                    </m:e>
                  </m:d>
                </m:e>
              </m:eqArr>
            </m:e>
          </m:d>
          <m:r>
            <w:rPr>
              <w:rFonts w:ascii="Cambria Math" w:eastAsiaTheme="minorEastAsia" w:hAnsi="Cambria Math"/>
              <w:sz w:val="28"/>
              <w:szCs w:val="28"/>
            </w:rPr>
            <m:t xml:space="preserve">                               (1.2.2)</m:t>
          </m:r>
        </m:oMath>
      </m:oMathPara>
    </w:p>
    <w:p w:rsidR="001926D8" w:rsidRPr="00BA41D4" w:rsidRDefault="001926D8" w:rsidP="00E33E01">
      <w:pPr>
        <w:spacing w:after="0" w:line="240" w:lineRule="auto"/>
        <w:rPr>
          <w:rFonts w:ascii="Times New Roman" w:hAnsi="Times New Roman"/>
          <w:sz w:val="28"/>
          <w:szCs w:val="28"/>
        </w:rPr>
      </w:pPr>
    </w:p>
    <w:p w:rsidR="00E33E01" w:rsidRPr="008A4FB6" w:rsidRDefault="00E33E01" w:rsidP="00E33E01">
      <w:pPr>
        <w:spacing w:after="0" w:line="240" w:lineRule="auto"/>
        <w:ind w:firstLine="709"/>
        <w:jc w:val="both"/>
        <w:rPr>
          <w:rFonts w:ascii="Times New Roman" w:hAnsi="Times New Roman"/>
          <w:b/>
          <w:sz w:val="28"/>
          <w:szCs w:val="28"/>
          <w:lang w:val="kk-KZ"/>
        </w:rPr>
      </w:pPr>
      <w:r w:rsidRPr="008A4FB6">
        <w:rPr>
          <w:rFonts w:ascii="Times New Roman" w:hAnsi="Times New Roman"/>
          <w:b/>
          <w:sz w:val="28"/>
          <w:szCs w:val="28"/>
          <w:lang w:val="kk-KZ"/>
        </w:rPr>
        <w:t>1.5. Фуллерендерді қоспалардан тазарту әдістері</w:t>
      </w:r>
    </w:p>
    <w:p w:rsidR="00E33E01" w:rsidRPr="008A4FB6" w:rsidRDefault="00E33E01" w:rsidP="00E33E01">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C</w:t>
      </w:r>
      <w:r w:rsidRPr="008A4FB6">
        <w:rPr>
          <w:rFonts w:ascii="Times New Roman" w:hAnsi="Times New Roman"/>
          <w:sz w:val="28"/>
          <w:szCs w:val="28"/>
          <w:vertAlign w:val="subscript"/>
          <w:lang w:val="kk-KZ"/>
        </w:rPr>
        <w:t>60</w:t>
      </w:r>
      <w:r w:rsidRPr="008A4FB6">
        <w:rPr>
          <w:rFonts w:ascii="Times New Roman" w:hAnsi="Times New Roman"/>
          <w:sz w:val="28"/>
          <w:szCs w:val="28"/>
          <w:lang w:val="kk-KZ"/>
        </w:rPr>
        <w:t xml:space="preserve"> фуллерені қазіргі уақытта өнеркәсіптік деңгейде кеңінен синтезделетін көміртек наноқұрылымдарының бірі болып табылады. Алдыңғы бөлімдерде айтып кеткендей, фуллерендерді өндірудің бірнеше әдістері бар, олардың әрқайсысының өз артықшылықтары мен кемшіліктері болады. Фуллерендерді графитті лазермен абляциялау арқылы, пеште графитті жағу арқылы, және инертті атмосферада екі графит электродтарының арасында электр доғасын жасау арқылы синтездеуге болады. Басқа әдістерге теріс ион/десорбция химиялық иондау техникасын қолдану, бензол жалыны, жану әдісі және күйесіз C</w:t>
      </w:r>
      <w:r w:rsidRPr="008A4FB6">
        <w:rPr>
          <w:rFonts w:ascii="Times New Roman" w:hAnsi="Times New Roman"/>
          <w:sz w:val="28"/>
          <w:szCs w:val="28"/>
          <w:vertAlign w:val="subscript"/>
          <w:lang w:val="kk-KZ"/>
        </w:rPr>
        <w:t>60</w:t>
      </w:r>
      <w:r w:rsidRPr="008A4FB6">
        <w:rPr>
          <w:rFonts w:ascii="Times New Roman" w:hAnsi="Times New Roman"/>
          <w:sz w:val="28"/>
          <w:szCs w:val="28"/>
          <w:lang w:val="kk-KZ"/>
        </w:rPr>
        <w:t xml:space="preserve"> синтезі жатады. Кең таралған өндіріс технологиясында, әдетте, көмірсутектерді жоғары температурада және төмен қысымда жандыру арқылы жүзеге асырылады. Мұндай жағдайда көміртек атомдары қайта бірігіп, құрамында фуллерендер бар күйе түзіледі. Өндірістің келесі кезеңінде бұл күйеден негізінен C</w:t>
      </w:r>
      <w:r w:rsidRPr="008A4FB6">
        <w:rPr>
          <w:rFonts w:ascii="Times New Roman" w:hAnsi="Times New Roman"/>
          <w:sz w:val="28"/>
          <w:szCs w:val="28"/>
          <w:vertAlign w:val="subscript"/>
          <w:lang w:val="kk-KZ"/>
        </w:rPr>
        <w:t>60</w:t>
      </w:r>
      <w:r w:rsidRPr="008A4FB6">
        <w:rPr>
          <w:rFonts w:ascii="Times New Roman" w:hAnsi="Times New Roman"/>
          <w:sz w:val="28"/>
          <w:szCs w:val="28"/>
          <w:lang w:val="kk-KZ"/>
        </w:rPr>
        <w:t>, сондай-ақ аз мөлшерде C</w:t>
      </w:r>
      <w:r w:rsidRPr="008A4FB6">
        <w:rPr>
          <w:rFonts w:ascii="Times New Roman" w:hAnsi="Times New Roman"/>
          <w:sz w:val="28"/>
          <w:szCs w:val="28"/>
          <w:vertAlign w:val="subscript"/>
          <w:lang w:val="kk-KZ"/>
        </w:rPr>
        <w:t>70</w:t>
      </w:r>
      <w:r w:rsidRPr="008A4FB6">
        <w:rPr>
          <w:rFonts w:ascii="Times New Roman" w:hAnsi="Times New Roman"/>
          <w:sz w:val="28"/>
          <w:szCs w:val="28"/>
          <w:lang w:val="kk-KZ"/>
        </w:rPr>
        <w:t xml:space="preserve"> және одан да жоғары фуллерендерді қамтитын қоспа экстракция әдісі арқылы бөлініп алынады. Соңғы тазалау кезеңінде осы қоспадан C</w:t>
      </w:r>
      <w:r w:rsidRPr="008A4FB6">
        <w:rPr>
          <w:rFonts w:ascii="Times New Roman" w:hAnsi="Times New Roman"/>
          <w:sz w:val="28"/>
          <w:szCs w:val="28"/>
          <w:vertAlign w:val="subscript"/>
          <w:lang w:val="kk-KZ"/>
        </w:rPr>
        <w:t xml:space="preserve">60 </w:t>
      </w:r>
      <w:r w:rsidRPr="008A4FB6">
        <w:rPr>
          <w:rFonts w:ascii="Times New Roman" w:hAnsi="Times New Roman"/>
          <w:sz w:val="28"/>
          <w:szCs w:val="28"/>
          <w:lang w:val="kk-KZ"/>
        </w:rPr>
        <w:t>бөлініп алынады. Фуллерендерді тазарту – олардың өндірісіндегі маңызды кезең, өйткені мақсатты өнімнің тазалық дәрежесі оның физика-химиялық қасиеттерін, демек, органикалық электроникадан бастап наномедицинаға дейінгі нақты қолдану салаларындағы тиімділігін анықтайды. Фуллерендерді қолдану саласын зерттеудегі жетістіктерге қарамастан, фуллерен негізіндегі өнімдерді одан әрі дамыту мен коммерцияландыру таза фуллерендердің шектеулі қолжетімділігі мен жоғары бағасына байланысты тежелуде</w:t>
      </w:r>
      <w:r w:rsidR="004419D6" w:rsidRPr="004419D6">
        <w:rPr>
          <w:rFonts w:ascii="Times New Roman" w:hAnsi="Times New Roman"/>
          <w:sz w:val="28"/>
          <w:szCs w:val="28"/>
          <w:lang w:val="kk-KZ"/>
        </w:rPr>
        <w:t xml:space="preserve"> [93, 94]</w:t>
      </w:r>
      <w:r w:rsidRPr="008A4FB6">
        <w:rPr>
          <w:rFonts w:ascii="Times New Roman" w:hAnsi="Times New Roman"/>
          <w:sz w:val="28"/>
          <w:szCs w:val="28"/>
          <w:lang w:val="kk-KZ"/>
        </w:rPr>
        <w:t>.</w:t>
      </w:r>
    </w:p>
    <w:p w:rsidR="00E33E01" w:rsidRPr="008A4FB6" w:rsidRDefault="00E33E01" w:rsidP="00E33E01">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Алғашқы фуллерендерді бөліп алу, яғни тазарту сублимация әдісімен жүргізілген. Қайта сублимацияны вакуумда 450-600 °C температурада орындайды</w:t>
      </w:r>
      <w:r w:rsidR="00776FBD" w:rsidRPr="00115ABF">
        <w:rPr>
          <w:rFonts w:ascii="Times New Roman" w:hAnsi="Times New Roman"/>
          <w:sz w:val="28"/>
          <w:szCs w:val="28"/>
          <w:lang w:val="kk-KZ"/>
        </w:rPr>
        <w:t xml:space="preserve"> [95]</w:t>
      </w:r>
      <w:r w:rsidRPr="008A4FB6">
        <w:rPr>
          <w:rFonts w:ascii="Times New Roman" w:hAnsi="Times New Roman"/>
          <w:sz w:val="28"/>
          <w:szCs w:val="28"/>
          <w:lang w:val="kk-KZ"/>
        </w:rPr>
        <w:t>. Бүгінде фуллеренқұрамды күйеден фуллерендерді бөліп алудың негізгі әдісі – органикалық еріткіштермен экстракция жасау. Негізгі бөлу әдістері хроматографиялық және хроматографиялық емес (комплекстеу, кристал</w:t>
      </w:r>
      <w:r w:rsidR="00C84D10">
        <w:rPr>
          <w:rFonts w:ascii="Times New Roman" w:hAnsi="Times New Roman"/>
          <w:sz w:val="28"/>
          <w:szCs w:val="28"/>
          <w:lang w:val="kk-KZ"/>
        </w:rPr>
        <w:t>дану) технологияларға бөлінеді</w:t>
      </w:r>
      <w:r w:rsidRPr="008A4FB6">
        <w:rPr>
          <w:rFonts w:ascii="Times New Roman" w:hAnsi="Times New Roman"/>
          <w:sz w:val="28"/>
          <w:szCs w:val="28"/>
          <w:lang w:val="kk-KZ"/>
        </w:rPr>
        <w:t xml:space="preserve">. </w:t>
      </w:r>
    </w:p>
    <w:p w:rsidR="00E33E01" w:rsidRDefault="00E33E01" w:rsidP="00E33E01">
      <w:pPr>
        <w:spacing w:after="0" w:line="240" w:lineRule="auto"/>
        <w:ind w:firstLine="709"/>
        <w:jc w:val="both"/>
        <w:rPr>
          <w:rFonts w:ascii="Times New Roman" w:hAnsi="Times New Roman"/>
          <w:sz w:val="28"/>
          <w:szCs w:val="28"/>
          <w:lang w:val="kk-KZ"/>
        </w:rPr>
      </w:pPr>
    </w:p>
    <w:p w:rsidR="00E33E01" w:rsidRPr="00D30BAD" w:rsidRDefault="00E33E01" w:rsidP="00E33E01">
      <w:pPr>
        <w:spacing w:after="0" w:line="240" w:lineRule="auto"/>
        <w:ind w:firstLine="709"/>
        <w:jc w:val="both"/>
        <w:rPr>
          <w:rFonts w:ascii="Times New Roman" w:hAnsi="Times New Roman"/>
          <w:b/>
          <w:sz w:val="28"/>
          <w:szCs w:val="28"/>
          <w:lang w:val="kk-KZ"/>
        </w:rPr>
      </w:pPr>
      <w:r w:rsidRPr="00D30BAD">
        <w:rPr>
          <w:rFonts w:ascii="Times New Roman" w:hAnsi="Times New Roman"/>
          <w:b/>
          <w:sz w:val="28"/>
          <w:szCs w:val="28"/>
          <w:lang w:val="kk-KZ"/>
        </w:rPr>
        <w:t>1.5.1. Хроматографиялық әдіс</w:t>
      </w:r>
    </w:p>
    <w:p w:rsidR="00E33E01" w:rsidRPr="008A4FB6" w:rsidRDefault="00E33E01" w:rsidP="00E33E01">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Хроматографияда C</w:t>
      </w:r>
      <w:r w:rsidRPr="008A4FB6">
        <w:rPr>
          <w:rFonts w:ascii="Times New Roman" w:hAnsi="Times New Roman"/>
          <w:sz w:val="28"/>
          <w:szCs w:val="28"/>
          <w:vertAlign w:val="subscript"/>
          <w:lang w:val="kk-KZ"/>
        </w:rPr>
        <w:t>60</w:t>
      </w:r>
      <w:r w:rsidRPr="008A4FB6">
        <w:rPr>
          <w:rFonts w:ascii="Times New Roman" w:hAnsi="Times New Roman"/>
          <w:sz w:val="28"/>
          <w:szCs w:val="28"/>
          <w:lang w:val="kk-KZ"/>
        </w:rPr>
        <w:t>, жоғары фуллерендер және стационарлық фаза арасындағы химиялық жақындықтың айырмашылығы C</w:t>
      </w:r>
      <w:r w:rsidRPr="008A4FB6">
        <w:rPr>
          <w:rFonts w:ascii="Times New Roman" w:hAnsi="Times New Roman"/>
          <w:sz w:val="28"/>
          <w:szCs w:val="28"/>
          <w:vertAlign w:val="subscript"/>
          <w:lang w:val="kk-KZ"/>
        </w:rPr>
        <w:t>60</w:t>
      </w:r>
      <w:r w:rsidRPr="008A4FB6">
        <w:rPr>
          <w:rFonts w:ascii="Times New Roman" w:hAnsi="Times New Roman"/>
          <w:sz w:val="28"/>
          <w:szCs w:val="28"/>
          <w:lang w:val="kk-KZ"/>
        </w:rPr>
        <w:t>-тың шамамен 50%-ын 99% тазалықпен жоғары фуллерендерден бөлуге мүмкіндік береді</w:t>
      </w:r>
      <w:r w:rsidR="00FF68AE" w:rsidRPr="00FF68AE">
        <w:rPr>
          <w:rFonts w:ascii="Times New Roman" w:hAnsi="Times New Roman"/>
          <w:sz w:val="28"/>
          <w:szCs w:val="28"/>
          <w:lang w:val="kk-KZ"/>
        </w:rPr>
        <w:t xml:space="preserve"> [96]</w:t>
      </w:r>
      <w:r w:rsidRPr="008A4FB6">
        <w:rPr>
          <w:rFonts w:ascii="Times New Roman" w:hAnsi="Times New Roman"/>
          <w:sz w:val="28"/>
          <w:szCs w:val="28"/>
          <w:lang w:val="kk-KZ"/>
        </w:rPr>
        <w:t xml:space="preserve">. Бұл әдіс </w:t>
      </w:r>
      <w:r w:rsidRPr="008A4FB6">
        <w:rPr>
          <w:rFonts w:ascii="Times New Roman" w:hAnsi="Times New Roman"/>
          <w:sz w:val="28"/>
          <w:szCs w:val="28"/>
          <w:lang w:val="kk-KZ"/>
        </w:rPr>
        <w:lastRenderedPageBreak/>
        <w:t>стационарлы және қозғалмалы фазалардың (мысалы, гексан сияқты қауіпті еріткіштердің) көп мөлшерін қажет етеді, бұл өз кезегінде шығындар мен қоршаған ортаға деген</w:t>
      </w:r>
      <w:r w:rsidR="00C459E7">
        <w:rPr>
          <w:rFonts w:ascii="Times New Roman" w:hAnsi="Times New Roman"/>
          <w:sz w:val="28"/>
          <w:szCs w:val="28"/>
          <w:lang w:val="kk-KZ"/>
        </w:rPr>
        <w:t xml:space="preserve"> қауіпті арттырады</w:t>
      </w:r>
      <w:r w:rsidRPr="008A4FB6">
        <w:rPr>
          <w:rFonts w:ascii="Times New Roman" w:hAnsi="Times New Roman"/>
          <w:sz w:val="28"/>
          <w:szCs w:val="28"/>
          <w:lang w:val="kk-KZ"/>
        </w:rPr>
        <w:t>. Колонкалық хроматографияда жоғарғы жағы ашық және төменгі жағында сұйықтықтың ағынын реттеуге арналған клапаны бар түтік қолданылады. Колонка бөлінетін материалға белгілі бір аффинділігі бар затпен (тұрақты фаза) толтырылады. Бөлінетін материал колонканың жоғарғы бөлігіне орналастырылғаннан кейін, еріткіш колонка арқылы өткізіледі. Бөлінетін материалдың еріткішпен және тұрақты фазамен әрекеттесуі әртүрлі болады; соның нәтижесінде ол түтік арқылы еріткішке қарағанда баяу жылжиды. Компоненттер қозғалмалы фазамен әртүрлі дәрежеде бірге тасымалданып, бөліну жүзеге асады. Фуллерендерді бөлуге бағытталған көпшілік әрекеттерде үлкен көлемдегі тұрақты фаза мен еріткіш және ұзақ уақыт қажет етіледі. Колонкалық хроматографияда ең жиі қолданылатын тұрақты фаза – силикагель, бірақ ол қосылыстарды тиімді бөле алмайды, сондықтан силикагель алюминий тотығымен бірге қолданылады. Фуллерендердің гексан сияқты кең таралған еріткіштерде ерігіштігі төмен. Олардың арзан әрі кең таралған еріткіштерде нашар еруі силикагель сияқты жалпы тұрақты фазаларда тиімді бөлінуін қиындатады. Қазіргі таңда ғылыми қызығушылық тудырып отырған бағыттардың бірі – фуллерендерді граммдық мөлшерде дұрыс оқшаулау үшін қосылыстарды тиімді бөле алатын материалдарды әзірлеу. Жақында белсенді көміртек пен силикагель қоспасын қолдану арқылы C</w:t>
      </w:r>
      <w:r w:rsidRPr="008A4FB6">
        <w:rPr>
          <w:rFonts w:ascii="Times New Roman" w:hAnsi="Times New Roman"/>
          <w:sz w:val="28"/>
          <w:szCs w:val="28"/>
          <w:vertAlign w:val="subscript"/>
          <w:lang w:val="kk-KZ"/>
        </w:rPr>
        <w:t>60</w:t>
      </w:r>
      <w:r w:rsidRPr="008A4FB6">
        <w:rPr>
          <w:rFonts w:ascii="Times New Roman" w:hAnsi="Times New Roman"/>
          <w:sz w:val="28"/>
          <w:szCs w:val="28"/>
          <w:lang w:val="kk-KZ"/>
        </w:rPr>
        <w:t xml:space="preserve"> және C</w:t>
      </w:r>
      <w:r w:rsidRPr="008A4FB6">
        <w:rPr>
          <w:rFonts w:ascii="Times New Roman" w:hAnsi="Times New Roman"/>
          <w:sz w:val="28"/>
          <w:szCs w:val="28"/>
          <w:vertAlign w:val="subscript"/>
          <w:lang w:val="kk-KZ"/>
        </w:rPr>
        <w:t>70</w:t>
      </w:r>
      <w:r w:rsidRPr="008A4FB6">
        <w:rPr>
          <w:rFonts w:ascii="Times New Roman" w:hAnsi="Times New Roman"/>
          <w:sz w:val="28"/>
          <w:szCs w:val="28"/>
          <w:lang w:val="kk-KZ"/>
        </w:rPr>
        <w:t xml:space="preserve"> фуллерендерін граммдық мөлшерде тиімді және үн</w:t>
      </w:r>
      <w:r w:rsidR="00C459E7">
        <w:rPr>
          <w:rFonts w:ascii="Times New Roman" w:hAnsi="Times New Roman"/>
          <w:sz w:val="28"/>
          <w:szCs w:val="28"/>
          <w:lang w:val="kk-KZ"/>
        </w:rPr>
        <w:t>емді бөлуге болатыны анықталды</w:t>
      </w:r>
      <w:r w:rsidRPr="008A4FB6">
        <w:rPr>
          <w:rFonts w:ascii="Times New Roman" w:hAnsi="Times New Roman"/>
          <w:sz w:val="28"/>
          <w:szCs w:val="28"/>
          <w:lang w:val="kk-KZ"/>
        </w:rPr>
        <w:t>. Фуллерендерді тиімді бөлу және оқшаулау үшін көптеген жаңа сұйық хроматографиялық тұрақты фазалар әзірленіп синтезделген. Мысалы, C</w:t>
      </w:r>
      <w:r w:rsidRPr="008A4FB6">
        <w:rPr>
          <w:rFonts w:ascii="Times New Roman" w:hAnsi="Times New Roman"/>
          <w:sz w:val="28"/>
          <w:szCs w:val="28"/>
          <w:vertAlign w:val="subscript"/>
          <w:lang w:val="kk-KZ"/>
        </w:rPr>
        <w:t>60</w:t>
      </w:r>
      <w:r w:rsidRPr="008A4FB6">
        <w:rPr>
          <w:rFonts w:ascii="Times New Roman" w:hAnsi="Times New Roman"/>
          <w:sz w:val="28"/>
          <w:szCs w:val="28"/>
          <w:lang w:val="kk-KZ"/>
        </w:rPr>
        <w:t>/C</w:t>
      </w:r>
      <w:r w:rsidRPr="008A4FB6">
        <w:rPr>
          <w:rFonts w:ascii="Times New Roman" w:hAnsi="Times New Roman"/>
          <w:sz w:val="28"/>
          <w:szCs w:val="28"/>
          <w:vertAlign w:val="subscript"/>
          <w:lang w:val="kk-KZ"/>
        </w:rPr>
        <w:t>70</w:t>
      </w:r>
      <w:r w:rsidRPr="008A4FB6">
        <w:rPr>
          <w:rFonts w:ascii="Times New Roman" w:hAnsi="Times New Roman"/>
          <w:sz w:val="28"/>
          <w:szCs w:val="28"/>
          <w:lang w:val="kk-KZ"/>
        </w:rPr>
        <w:t xml:space="preserve"> фуллерен қоспасын бөлу үшін белсенді көміртек және C</w:t>
      </w:r>
      <w:r w:rsidRPr="008A4FB6">
        <w:rPr>
          <w:rFonts w:ascii="Times New Roman" w:hAnsi="Times New Roman"/>
          <w:sz w:val="28"/>
          <w:szCs w:val="28"/>
          <w:vertAlign w:val="subscript"/>
          <w:lang w:val="kk-KZ"/>
        </w:rPr>
        <w:t>60</w:t>
      </w:r>
      <w:r w:rsidRPr="008A4FB6">
        <w:rPr>
          <w:rFonts w:ascii="Times New Roman" w:hAnsi="Times New Roman"/>
          <w:sz w:val="28"/>
          <w:szCs w:val="28"/>
          <w:lang w:val="kk-KZ"/>
        </w:rPr>
        <w:t>-тан C</w:t>
      </w:r>
      <w:r w:rsidRPr="008A4FB6">
        <w:rPr>
          <w:rFonts w:ascii="Times New Roman" w:hAnsi="Times New Roman"/>
          <w:sz w:val="28"/>
          <w:szCs w:val="28"/>
          <w:vertAlign w:val="subscript"/>
          <w:lang w:val="kk-KZ"/>
        </w:rPr>
        <w:t>84</w:t>
      </w:r>
      <w:r w:rsidRPr="008A4FB6">
        <w:rPr>
          <w:rFonts w:ascii="Times New Roman" w:hAnsi="Times New Roman"/>
          <w:sz w:val="28"/>
          <w:szCs w:val="28"/>
          <w:lang w:val="kk-KZ"/>
        </w:rPr>
        <w:t>-ке дейінгі сегіз түрлі фуллерен қоспасын бөлу үшін металл-органикалық құрылымдар (MOF) қолданылған. Таза фуллерендерді (C</w:t>
      </w:r>
      <w:r w:rsidRPr="008A4FB6">
        <w:rPr>
          <w:rFonts w:ascii="Times New Roman" w:hAnsi="Times New Roman"/>
          <w:sz w:val="28"/>
          <w:szCs w:val="28"/>
          <w:vertAlign w:val="subscript"/>
          <w:lang w:val="kk-KZ"/>
        </w:rPr>
        <w:t>60</w:t>
      </w:r>
      <w:r w:rsidRPr="008A4FB6">
        <w:rPr>
          <w:rFonts w:ascii="Times New Roman" w:hAnsi="Times New Roman"/>
          <w:sz w:val="28"/>
          <w:szCs w:val="28"/>
          <w:lang w:val="kk-KZ"/>
        </w:rPr>
        <w:t>, C</w:t>
      </w:r>
      <w:r w:rsidRPr="008A4FB6">
        <w:rPr>
          <w:rFonts w:ascii="Times New Roman" w:hAnsi="Times New Roman"/>
          <w:sz w:val="28"/>
          <w:szCs w:val="28"/>
          <w:vertAlign w:val="subscript"/>
          <w:lang w:val="kk-KZ"/>
        </w:rPr>
        <w:t>70</w:t>
      </w:r>
      <w:r w:rsidRPr="008A4FB6">
        <w:rPr>
          <w:rFonts w:ascii="Times New Roman" w:hAnsi="Times New Roman"/>
          <w:sz w:val="28"/>
          <w:szCs w:val="28"/>
          <w:lang w:val="kk-KZ"/>
        </w:rPr>
        <w:t>, C</w:t>
      </w:r>
      <w:r w:rsidRPr="008A4FB6">
        <w:rPr>
          <w:rFonts w:ascii="Times New Roman" w:hAnsi="Times New Roman"/>
          <w:sz w:val="28"/>
          <w:szCs w:val="28"/>
          <w:vertAlign w:val="subscript"/>
          <w:lang w:val="kk-KZ"/>
        </w:rPr>
        <w:t>76</w:t>
      </w:r>
      <w:r w:rsidRPr="008A4FB6">
        <w:rPr>
          <w:rFonts w:ascii="Times New Roman" w:hAnsi="Times New Roman"/>
          <w:sz w:val="28"/>
          <w:szCs w:val="28"/>
          <w:lang w:val="kk-KZ"/>
        </w:rPr>
        <w:t>, C</w:t>
      </w:r>
      <w:r w:rsidRPr="008A4FB6">
        <w:rPr>
          <w:rFonts w:ascii="Times New Roman" w:hAnsi="Times New Roman"/>
          <w:sz w:val="28"/>
          <w:szCs w:val="28"/>
          <w:vertAlign w:val="subscript"/>
          <w:lang w:val="kk-KZ"/>
        </w:rPr>
        <w:t>78</w:t>
      </w:r>
      <w:r w:rsidRPr="008A4FB6">
        <w:rPr>
          <w:rFonts w:ascii="Times New Roman" w:hAnsi="Times New Roman"/>
          <w:sz w:val="28"/>
          <w:szCs w:val="28"/>
          <w:lang w:val="kk-KZ"/>
        </w:rPr>
        <w:t>, C</w:t>
      </w:r>
      <w:r w:rsidRPr="008A4FB6">
        <w:rPr>
          <w:rFonts w:ascii="Times New Roman" w:hAnsi="Times New Roman"/>
          <w:sz w:val="28"/>
          <w:szCs w:val="28"/>
          <w:vertAlign w:val="subscript"/>
          <w:lang w:val="kk-KZ"/>
        </w:rPr>
        <w:t>82</w:t>
      </w:r>
      <w:r w:rsidRPr="008A4FB6">
        <w:rPr>
          <w:rFonts w:ascii="Times New Roman" w:hAnsi="Times New Roman"/>
          <w:sz w:val="28"/>
          <w:szCs w:val="28"/>
          <w:lang w:val="kk-KZ"/>
        </w:rPr>
        <w:t xml:space="preserve"> және C</w:t>
      </w:r>
      <w:r w:rsidRPr="008A4FB6">
        <w:rPr>
          <w:rFonts w:ascii="Times New Roman" w:hAnsi="Times New Roman"/>
          <w:sz w:val="28"/>
          <w:szCs w:val="28"/>
          <w:vertAlign w:val="subscript"/>
          <w:lang w:val="kk-KZ"/>
        </w:rPr>
        <w:t>84</w:t>
      </w:r>
      <w:r w:rsidRPr="008A4FB6">
        <w:rPr>
          <w:rFonts w:ascii="Times New Roman" w:hAnsi="Times New Roman"/>
          <w:sz w:val="28"/>
          <w:szCs w:val="28"/>
          <w:lang w:val="kk-KZ"/>
        </w:rPr>
        <w:t>) бөлу үшін көптеген кері фазалы тұрақты фазалар бар</w:t>
      </w:r>
      <w:r w:rsidR="00FF68AE" w:rsidRPr="00FF68AE">
        <w:rPr>
          <w:rFonts w:ascii="Times New Roman" w:hAnsi="Times New Roman"/>
          <w:sz w:val="28"/>
          <w:szCs w:val="28"/>
          <w:lang w:val="kk-KZ"/>
        </w:rPr>
        <w:t xml:space="preserve"> [97]</w:t>
      </w:r>
      <w:r w:rsidRPr="008A4FB6">
        <w:rPr>
          <w:rFonts w:ascii="Times New Roman" w:hAnsi="Times New Roman"/>
          <w:sz w:val="28"/>
          <w:szCs w:val="28"/>
          <w:lang w:val="kk-KZ"/>
        </w:rPr>
        <w:t>. Оларға C</w:t>
      </w:r>
      <w:r w:rsidRPr="008A4FB6">
        <w:rPr>
          <w:rFonts w:ascii="Times New Roman" w:hAnsi="Times New Roman"/>
          <w:sz w:val="28"/>
          <w:szCs w:val="28"/>
          <w:vertAlign w:val="subscript"/>
          <w:lang w:val="kk-KZ"/>
        </w:rPr>
        <w:t>18</w:t>
      </w:r>
      <w:r w:rsidRPr="008A4FB6">
        <w:rPr>
          <w:rFonts w:ascii="Times New Roman" w:hAnsi="Times New Roman"/>
          <w:sz w:val="28"/>
          <w:szCs w:val="28"/>
          <w:lang w:val="kk-KZ"/>
        </w:rPr>
        <w:t xml:space="preserve"> тізбектерімен функционалдандырылған силикагель, гумин қышқылдары, тетрафенилпорфирин, MOF және пиренбутир қышқылы жатады. Бұл тұрақты фазалық материалдармен толтырылған колонкалар коммерциялық түрде қолжетімді болғанымен, олардың оңтайландырылуы көбіне эмпирикалық жолмен жүргізіледі және тек сапалық деңгейде фуллерендерді бөлуге мүмкіндік береді</w:t>
      </w:r>
      <w:r w:rsidR="00FF68AE" w:rsidRPr="00FF68AE">
        <w:rPr>
          <w:rFonts w:ascii="Times New Roman" w:hAnsi="Times New Roman"/>
          <w:sz w:val="28"/>
          <w:szCs w:val="28"/>
          <w:lang w:val="kk-KZ"/>
        </w:rPr>
        <w:t xml:space="preserve"> [98]</w:t>
      </w:r>
      <w:r w:rsidRPr="008A4FB6">
        <w:rPr>
          <w:rFonts w:ascii="Times New Roman" w:hAnsi="Times New Roman"/>
          <w:sz w:val="28"/>
          <w:szCs w:val="28"/>
          <w:lang w:val="kk-KZ"/>
        </w:rPr>
        <w:t>. Фуллерендерді сұйық хроматография әдісімен бөлу мен тазартудағы жетістіктер әдетте қолданылатын тұрақты фазаға тәуелді. Осыған байланысты бір немесе бірнеше өзара әрекеттесу механизмдері бар арнайы селекторларды тұрақты фаза ретінде пайдалану арқылы фуллеритті сұйық хроматография әдісімен бөлу мүмкіндіктерін зерттеген бірнеше ғылыми жұмыстар жүргізілген [</w:t>
      </w:r>
      <w:r w:rsidR="00FF68AE" w:rsidRPr="00FF68AE">
        <w:rPr>
          <w:rFonts w:ascii="Times New Roman" w:hAnsi="Times New Roman"/>
          <w:sz w:val="28"/>
          <w:szCs w:val="28"/>
          <w:lang w:val="kk-KZ"/>
        </w:rPr>
        <w:t>99, 100</w:t>
      </w:r>
      <w:r w:rsidRPr="008A4FB6">
        <w:rPr>
          <w:rFonts w:ascii="Times New Roman" w:hAnsi="Times New Roman"/>
          <w:sz w:val="28"/>
          <w:szCs w:val="28"/>
          <w:lang w:val="kk-KZ"/>
        </w:rPr>
        <w:t>]. Ajie және басқалары бейтарап алюминий тотығында гександы қолданатын хроматография әдісі арқылы C</w:t>
      </w:r>
      <w:r w:rsidRPr="008A4FB6">
        <w:rPr>
          <w:rFonts w:ascii="Times New Roman" w:hAnsi="Times New Roman"/>
          <w:sz w:val="28"/>
          <w:szCs w:val="28"/>
          <w:vertAlign w:val="subscript"/>
          <w:lang w:val="kk-KZ"/>
        </w:rPr>
        <w:t>60</w:t>
      </w:r>
      <w:r w:rsidRPr="008A4FB6">
        <w:rPr>
          <w:rFonts w:ascii="Times New Roman" w:hAnsi="Times New Roman"/>
          <w:sz w:val="28"/>
          <w:szCs w:val="28"/>
          <w:lang w:val="kk-KZ"/>
        </w:rPr>
        <w:t xml:space="preserve"> және C</w:t>
      </w:r>
      <w:r w:rsidRPr="008A4FB6">
        <w:rPr>
          <w:rFonts w:ascii="Times New Roman" w:hAnsi="Times New Roman"/>
          <w:sz w:val="28"/>
          <w:szCs w:val="28"/>
          <w:vertAlign w:val="subscript"/>
          <w:lang w:val="kk-KZ"/>
        </w:rPr>
        <w:t>70</w:t>
      </w:r>
      <w:r w:rsidRPr="008A4FB6">
        <w:rPr>
          <w:rFonts w:ascii="Times New Roman" w:hAnsi="Times New Roman"/>
          <w:sz w:val="28"/>
          <w:szCs w:val="28"/>
          <w:lang w:val="kk-KZ"/>
        </w:rPr>
        <w:t>-ті бөлу нәтижелерін хабарлаған. Бұл әдіс арқылы 99,85% таза C</w:t>
      </w:r>
      <w:r w:rsidRPr="008A4FB6">
        <w:rPr>
          <w:rFonts w:ascii="Times New Roman" w:hAnsi="Times New Roman"/>
          <w:sz w:val="28"/>
          <w:szCs w:val="28"/>
          <w:vertAlign w:val="subscript"/>
          <w:lang w:val="kk-KZ"/>
        </w:rPr>
        <w:t>60</w:t>
      </w:r>
      <w:r w:rsidRPr="008A4FB6">
        <w:rPr>
          <w:rFonts w:ascii="Times New Roman" w:hAnsi="Times New Roman"/>
          <w:sz w:val="28"/>
          <w:szCs w:val="28"/>
          <w:lang w:val="kk-KZ"/>
        </w:rPr>
        <w:t xml:space="preserve"> және &gt;99% таза C</w:t>
      </w:r>
      <w:r w:rsidRPr="008A4FB6">
        <w:rPr>
          <w:rFonts w:ascii="Times New Roman" w:hAnsi="Times New Roman"/>
          <w:sz w:val="28"/>
          <w:szCs w:val="28"/>
          <w:vertAlign w:val="subscript"/>
          <w:lang w:val="kk-KZ"/>
        </w:rPr>
        <w:t>70</w:t>
      </w:r>
      <w:r w:rsidRPr="008A4FB6">
        <w:rPr>
          <w:rFonts w:ascii="Times New Roman" w:hAnsi="Times New Roman"/>
          <w:sz w:val="28"/>
          <w:szCs w:val="28"/>
          <w:lang w:val="kk-KZ"/>
        </w:rPr>
        <w:t xml:space="preserve"> фракциялары алынған</w:t>
      </w:r>
      <w:r w:rsidR="00FF68AE" w:rsidRPr="00FF68AE">
        <w:rPr>
          <w:rFonts w:ascii="Times New Roman" w:hAnsi="Times New Roman"/>
          <w:sz w:val="28"/>
          <w:szCs w:val="28"/>
          <w:lang w:val="kk-KZ"/>
        </w:rPr>
        <w:t xml:space="preserve"> [101]</w:t>
      </w:r>
      <w:r w:rsidRPr="008A4FB6">
        <w:rPr>
          <w:rFonts w:ascii="Times New Roman" w:hAnsi="Times New Roman"/>
          <w:sz w:val="28"/>
          <w:szCs w:val="28"/>
          <w:lang w:val="kk-KZ"/>
        </w:rPr>
        <w:t xml:space="preserve">. Hawkins және басқалары Пиркл фенилглицин негізіндегі колонкада, еріткіш ретінде гександы қолданып, жоғары эффективті сұйық хроматография (ЖЭСХ – HPLC – high-performance liquid chromatography) </w:t>
      </w:r>
      <w:r w:rsidRPr="008A4FB6">
        <w:rPr>
          <w:rFonts w:ascii="Times New Roman" w:hAnsi="Times New Roman"/>
          <w:sz w:val="28"/>
          <w:szCs w:val="28"/>
          <w:lang w:val="kk-KZ"/>
        </w:rPr>
        <w:lastRenderedPageBreak/>
        <w:t>әдісімен C</w:t>
      </w:r>
      <w:r w:rsidRPr="008A4FB6">
        <w:rPr>
          <w:rFonts w:ascii="Times New Roman" w:hAnsi="Times New Roman"/>
          <w:sz w:val="28"/>
          <w:szCs w:val="28"/>
          <w:vertAlign w:val="subscript"/>
          <w:lang w:val="kk-KZ"/>
        </w:rPr>
        <w:t>60</w:t>
      </w:r>
      <w:r w:rsidRPr="008A4FB6">
        <w:rPr>
          <w:rFonts w:ascii="Times New Roman" w:hAnsi="Times New Roman"/>
          <w:sz w:val="28"/>
          <w:szCs w:val="28"/>
          <w:lang w:val="kk-KZ"/>
        </w:rPr>
        <w:t xml:space="preserve"> және C</w:t>
      </w:r>
      <w:r w:rsidRPr="008A4FB6">
        <w:rPr>
          <w:rFonts w:ascii="Times New Roman" w:hAnsi="Times New Roman"/>
          <w:sz w:val="28"/>
          <w:szCs w:val="28"/>
          <w:vertAlign w:val="subscript"/>
          <w:lang w:val="kk-KZ"/>
        </w:rPr>
        <w:t>70</w:t>
      </w:r>
      <w:r w:rsidRPr="008A4FB6">
        <w:rPr>
          <w:rFonts w:ascii="Times New Roman" w:hAnsi="Times New Roman"/>
          <w:sz w:val="28"/>
          <w:szCs w:val="28"/>
          <w:lang w:val="kk-KZ"/>
        </w:rPr>
        <w:t>-ті бөлуді сипаттаған</w:t>
      </w:r>
      <w:r w:rsidR="00FF68AE" w:rsidRPr="00FF68AE">
        <w:rPr>
          <w:rFonts w:ascii="Times New Roman" w:hAnsi="Times New Roman"/>
          <w:sz w:val="28"/>
          <w:szCs w:val="28"/>
          <w:lang w:val="kk-KZ"/>
        </w:rPr>
        <w:t xml:space="preserve"> [102]</w:t>
      </w:r>
      <w:r w:rsidRPr="008A4FB6">
        <w:rPr>
          <w:rFonts w:ascii="Times New Roman" w:hAnsi="Times New Roman"/>
          <w:sz w:val="28"/>
          <w:szCs w:val="28"/>
          <w:lang w:val="kk-KZ"/>
        </w:rPr>
        <w:t>. Бұл әдіспен бір инъекцияда шамамен 0,5 мг тазартуға болады. Scrivens және басқалары сілтілі түссіздендіргіш көмір Norit-A және силикагельден тұратын колонкада C</w:t>
      </w:r>
      <w:r w:rsidRPr="008A4FB6">
        <w:rPr>
          <w:rFonts w:ascii="Times New Roman" w:hAnsi="Times New Roman"/>
          <w:sz w:val="28"/>
          <w:szCs w:val="28"/>
          <w:vertAlign w:val="subscript"/>
          <w:lang w:val="kk-KZ"/>
        </w:rPr>
        <w:t>60</w:t>
      </w:r>
      <w:r w:rsidRPr="008A4FB6">
        <w:rPr>
          <w:rFonts w:ascii="Times New Roman" w:hAnsi="Times New Roman"/>
          <w:sz w:val="28"/>
          <w:szCs w:val="28"/>
          <w:lang w:val="kk-KZ"/>
        </w:rPr>
        <w:t>-ты тазарту әдісін хабарлаған</w:t>
      </w:r>
      <w:r w:rsidR="00FF68AE" w:rsidRPr="00FF68AE">
        <w:rPr>
          <w:rFonts w:ascii="Times New Roman" w:hAnsi="Times New Roman"/>
          <w:sz w:val="28"/>
          <w:szCs w:val="28"/>
          <w:lang w:val="kk-KZ"/>
        </w:rPr>
        <w:t xml:space="preserve"> [103]</w:t>
      </w:r>
      <w:r w:rsidRPr="008A4FB6">
        <w:rPr>
          <w:rFonts w:ascii="Times New Roman" w:hAnsi="Times New Roman"/>
          <w:sz w:val="28"/>
          <w:szCs w:val="28"/>
          <w:lang w:val="kk-KZ"/>
        </w:rPr>
        <w:t>. Осы тәсілмен мүмкін болатын 75%-дың 68%-ы көлемінде C</w:t>
      </w:r>
      <w:r w:rsidRPr="008A4FB6">
        <w:rPr>
          <w:rFonts w:ascii="Times New Roman" w:hAnsi="Times New Roman"/>
          <w:sz w:val="28"/>
          <w:szCs w:val="28"/>
          <w:vertAlign w:val="subscript"/>
          <w:lang w:val="kk-KZ"/>
        </w:rPr>
        <w:t>60</w:t>
      </w:r>
      <w:r w:rsidRPr="008A4FB6">
        <w:rPr>
          <w:rFonts w:ascii="Times New Roman" w:hAnsi="Times New Roman"/>
          <w:sz w:val="28"/>
          <w:szCs w:val="28"/>
          <w:lang w:val="kk-KZ"/>
        </w:rPr>
        <w:t xml:space="preserve"> алынған. Khemani және басқалары гексанмен Сокслет хроматографиясы арқылы C</w:t>
      </w:r>
      <w:r w:rsidRPr="008A4FB6">
        <w:rPr>
          <w:rFonts w:ascii="Times New Roman" w:hAnsi="Times New Roman"/>
          <w:sz w:val="28"/>
          <w:szCs w:val="28"/>
          <w:vertAlign w:val="subscript"/>
          <w:lang w:val="kk-KZ"/>
        </w:rPr>
        <w:t>60</w:t>
      </w:r>
      <w:r w:rsidRPr="008A4FB6">
        <w:rPr>
          <w:rFonts w:ascii="Times New Roman" w:hAnsi="Times New Roman"/>
          <w:sz w:val="28"/>
          <w:szCs w:val="28"/>
          <w:lang w:val="kk-KZ"/>
        </w:rPr>
        <w:t xml:space="preserve"> және C</w:t>
      </w:r>
      <w:r w:rsidRPr="008A4FB6">
        <w:rPr>
          <w:rFonts w:ascii="Times New Roman" w:hAnsi="Times New Roman"/>
          <w:sz w:val="28"/>
          <w:szCs w:val="28"/>
          <w:vertAlign w:val="subscript"/>
          <w:lang w:val="kk-KZ"/>
        </w:rPr>
        <w:t>70</w:t>
      </w:r>
      <w:r w:rsidR="00C459E7">
        <w:rPr>
          <w:rFonts w:ascii="Times New Roman" w:hAnsi="Times New Roman"/>
          <w:sz w:val="28"/>
          <w:szCs w:val="28"/>
          <w:lang w:val="kk-KZ"/>
        </w:rPr>
        <w:t>-ті бөліп алуды сипаттаған</w:t>
      </w:r>
      <w:r w:rsidR="00FF68AE" w:rsidRPr="00FF68AE">
        <w:rPr>
          <w:rFonts w:ascii="Times New Roman" w:hAnsi="Times New Roman"/>
          <w:sz w:val="28"/>
          <w:szCs w:val="28"/>
          <w:lang w:val="kk-KZ"/>
        </w:rPr>
        <w:t xml:space="preserve"> [104]</w:t>
      </w:r>
      <w:r w:rsidRPr="008A4FB6">
        <w:rPr>
          <w:rFonts w:ascii="Times New Roman" w:hAnsi="Times New Roman"/>
          <w:sz w:val="28"/>
          <w:szCs w:val="28"/>
          <w:lang w:val="kk-KZ"/>
        </w:rPr>
        <w:t>.</w:t>
      </w:r>
    </w:p>
    <w:p w:rsidR="00E33E01" w:rsidRPr="008A4FB6" w:rsidRDefault="00E33E01" w:rsidP="00E33E01">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C</w:t>
      </w:r>
      <w:r w:rsidRPr="008A4FB6">
        <w:rPr>
          <w:rFonts w:ascii="Times New Roman" w:hAnsi="Times New Roman"/>
          <w:sz w:val="28"/>
          <w:szCs w:val="28"/>
          <w:vertAlign w:val="subscript"/>
          <w:lang w:val="kk-KZ"/>
        </w:rPr>
        <w:t>60</w:t>
      </w:r>
      <w:r w:rsidRPr="008A4FB6">
        <w:rPr>
          <w:rFonts w:ascii="Times New Roman" w:hAnsi="Times New Roman"/>
          <w:sz w:val="28"/>
          <w:szCs w:val="28"/>
          <w:lang w:val="kk-KZ"/>
        </w:rPr>
        <w:t xml:space="preserve"> фуллерендерінің әртүрлі органикалық еріткіштердегі</w:t>
      </w:r>
      <w:r>
        <w:rPr>
          <w:rFonts w:ascii="Times New Roman" w:hAnsi="Times New Roman"/>
          <w:sz w:val="28"/>
          <w:szCs w:val="28"/>
          <w:lang w:val="kk-KZ"/>
        </w:rPr>
        <w:t xml:space="preserve"> ерігіштігіне қатысты деректер </w:t>
      </w:r>
      <w:r w:rsidR="00C459E7">
        <w:rPr>
          <w:rFonts w:ascii="Times New Roman" w:hAnsi="Times New Roman"/>
          <w:sz w:val="28"/>
          <w:szCs w:val="28"/>
          <w:lang w:val="kk-KZ"/>
        </w:rPr>
        <w:t xml:space="preserve">кесте </w:t>
      </w:r>
      <w:r>
        <w:rPr>
          <w:rFonts w:ascii="Times New Roman" w:hAnsi="Times New Roman"/>
          <w:sz w:val="28"/>
          <w:szCs w:val="28"/>
          <w:lang w:val="kk-KZ"/>
        </w:rPr>
        <w:t>1</w:t>
      </w:r>
      <w:r w:rsidRPr="008A4FB6">
        <w:rPr>
          <w:rFonts w:ascii="Times New Roman" w:hAnsi="Times New Roman"/>
          <w:sz w:val="28"/>
          <w:szCs w:val="28"/>
          <w:lang w:val="kk-KZ"/>
        </w:rPr>
        <w:t>.</w:t>
      </w:r>
      <w:r>
        <w:rPr>
          <w:rFonts w:ascii="Times New Roman" w:hAnsi="Times New Roman"/>
          <w:sz w:val="28"/>
          <w:szCs w:val="28"/>
          <w:lang w:val="kk-KZ"/>
        </w:rPr>
        <w:t>4</w:t>
      </w:r>
      <w:r w:rsidRPr="008A4FB6">
        <w:rPr>
          <w:rFonts w:ascii="Times New Roman" w:hAnsi="Times New Roman"/>
          <w:sz w:val="28"/>
          <w:szCs w:val="28"/>
          <w:lang w:val="kk-KZ"/>
        </w:rPr>
        <w:t>-</w:t>
      </w:r>
      <w:r w:rsidR="00C459E7">
        <w:rPr>
          <w:rFonts w:ascii="Times New Roman" w:hAnsi="Times New Roman"/>
          <w:sz w:val="28"/>
          <w:szCs w:val="28"/>
          <w:lang w:val="kk-KZ"/>
        </w:rPr>
        <w:t>т</w:t>
      </w:r>
      <w:r w:rsidRPr="008A4FB6">
        <w:rPr>
          <w:rFonts w:ascii="Times New Roman" w:hAnsi="Times New Roman"/>
          <w:sz w:val="28"/>
          <w:szCs w:val="28"/>
          <w:lang w:val="kk-KZ"/>
        </w:rPr>
        <w:t>е берілген</w:t>
      </w:r>
      <w:r w:rsidR="00FF68AE" w:rsidRPr="00FF68AE">
        <w:rPr>
          <w:rFonts w:ascii="Times New Roman" w:hAnsi="Times New Roman"/>
          <w:sz w:val="28"/>
          <w:szCs w:val="28"/>
          <w:lang w:val="kk-KZ"/>
        </w:rPr>
        <w:t xml:space="preserve"> [105]</w:t>
      </w:r>
      <w:r w:rsidRPr="008A4FB6">
        <w:rPr>
          <w:rFonts w:ascii="Times New Roman" w:hAnsi="Times New Roman"/>
          <w:sz w:val="28"/>
          <w:szCs w:val="28"/>
          <w:lang w:val="kk-KZ"/>
        </w:rPr>
        <w:t>. C</w:t>
      </w:r>
      <w:r w:rsidRPr="008A4FB6">
        <w:rPr>
          <w:rFonts w:ascii="Times New Roman" w:hAnsi="Times New Roman"/>
          <w:sz w:val="28"/>
          <w:szCs w:val="28"/>
          <w:vertAlign w:val="subscript"/>
          <w:lang w:val="kk-KZ"/>
        </w:rPr>
        <w:t>60</w:t>
      </w:r>
      <w:r w:rsidRPr="008A4FB6">
        <w:rPr>
          <w:rFonts w:ascii="Times New Roman" w:hAnsi="Times New Roman"/>
          <w:sz w:val="28"/>
          <w:szCs w:val="28"/>
          <w:lang w:val="kk-KZ"/>
        </w:rPr>
        <w:t xml:space="preserve"> ароматты еріткіштерде жақсы ериді, алайда суда іс жүзінде ерімейді. Күйеден фуллерендерді экстракциялау үшін толуол қолданылады, ол фуллерендерді жақсы ерітеді және бензол немесе күкіртті көміртекке қарағанда уыттылығы төмен.</w:t>
      </w:r>
    </w:p>
    <w:p w:rsidR="00C459E7" w:rsidRDefault="00C459E7" w:rsidP="00C459E7">
      <w:pPr>
        <w:spacing w:after="0" w:line="240" w:lineRule="auto"/>
        <w:jc w:val="both"/>
        <w:rPr>
          <w:rFonts w:ascii="Times New Roman" w:hAnsi="Times New Roman"/>
          <w:sz w:val="28"/>
          <w:szCs w:val="28"/>
          <w:lang w:val="kk-KZ"/>
        </w:rPr>
      </w:pPr>
    </w:p>
    <w:p w:rsidR="00E33E01" w:rsidRPr="00FF68AE" w:rsidRDefault="00C459E7" w:rsidP="00C459E7">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Кесте </w:t>
      </w:r>
      <w:r w:rsidR="00E33E01">
        <w:rPr>
          <w:rFonts w:ascii="Times New Roman" w:hAnsi="Times New Roman"/>
          <w:sz w:val="28"/>
          <w:szCs w:val="28"/>
          <w:lang w:val="kk-KZ"/>
        </w:rPr>
        <w:t>1</w:t>
      </w:r>
      <w:r w:rsidR="00E33E01" w:rsidRPr="008A4FB6">
        <w:rPr>
          <w:rFonts w:ascii="Times New Roman" w:hAnsi="Times New Roman"/>
          <w:sz w:val="28"/>
          <w:szCs w:val="28"/>
          <w:lang w:val="kk-KZ"/>
        </w:rPr>
        <w:t>.</w:t>
      </w:r>
      <w:r w:rsidR="00E33E01">
        <w:rPr>
          <w:rFonts w:ascii="Times New Roman" w:hAnsi="Times New Roman"/>
          <w:sz w:val="28"/>
          <w:szCs w:val="28"/>
          <w:lang w:val="kk-KZ"/>
        </w:rPr>
        <w:t>4</w:t>
      </w:r>
      <w:r w:rsidR="00E33E01" w:rsidRPr="008A4FB6">
        <w:rPr>
          <w:rFonts w:ascii="Times New Roman" w:hAnsi="Times New Roman"/>
          <w:sz w:val="28"/>
          <w:szCs w:val="28"/>
          <w:lang w:val="kk-KZ"/>
        </w:rPr>
        <w:t>. С</w:t>
      </w:r>
      <w:r w:rsidR="00E33E01" w:rsidRPr="008A4FB6">
        <w:rPr>
          <w:rFonts w:ascii="Times New Roman" w:hAnsi="Times New Roman"/>
          <w:sz w:val="28"/>
          <w:szCs w:val="28"/>
          <w:vertAlign w:val="subscript"/>
          <w:lang w:val="kk-KZ"/>
        </w:rPr>
        <w:t>60</w:t>
      </w:r>
      <w:r w:rsidR="00E33E01" w:rsidRPr="008A4FB6">
        <w:rPr>
          <w:rFonts w:ascii="Times New Roman" w:hAnsi="Times New Roman"/>
          <w:sz w:val="28"/>
          <w:szCs w:val="28"/>
          <w:lang w:val="kk-KZ"/>
        </w:rPr>
        <w:t xml:space="preserve"> фуллереннің әртүрлі ерітінділердегі ерігіштігі</w:t>
      </w:r>
      <w:r w:rsidR="00FF68AE" w:rsidRPr="00FF68AE">
        <w:rPr>
          <w:rFonts w:ascii="Times New Roman" w:hAnsi="Times New Roman"/>
          <w:sz w:val="28"/>
          <w:szCs w:val="28"/>
          <w:lang w:val="kk-KZ"/>
        </w:rPr>
        <w:t xml:space="preserve"> [</w:t>
      </w:r>
      <w:r w:rsidR="00FF68AE" w:rsidRPr="00220C65">
        <w:rPr>
          <w:rFonts w:ascii="Times New Roman" w:hAnsi="Times New Roman"/>
          <w:sz w:val="28"/>
          <w:szCs w:val="28"/>
          <w:lang w:val="kk-KZ"/>
        </w:rPr>
        <w:t>105</w:t>
      </w:r>
      <w:r w:rsidR="00FF68AE" w:rsidRPr="00FF68AE">
        <w:rPr>
          <w:rFonts w:ascii="Times New Roman" w:hAnsi="Times New Roman"/>
          <w:sz w:val="28"/>
          <w:szCs w:val="28"/>
          <w:lang w:val="kk-KZ"/>
        </w:rPr>
        <w:t>]</w:t>
      </w:r>
    </w:p>
    <w:p w:rsidR="00E33E01" w:rsidRPr="008A4FB6" w:rsidRDefault="00E33E01" w:rsidP="00E33E01">
      <w:pPr>
        <w:spacing w:after="0" w:line="240" w:lineRule="auto"/>
        <w:ind w:firstLine="709"/>
        <w:jc w:val="both"/>
        <w:rPr>
          <w:rFonts w:ascii="Times New Roman" w:hAnsi="Times New Roman"/>
          <w:sz w:val="28"/>
          <w:szCs w:val="28"/>
          <w:lang w:val="kk-KZ"/>
        </w:rPr>
      </w:pPr>
    </w:p>
    <w:tbl>
      <w:tblPr>
        <w:tblStyle w:val="a3"/>
        <w:tblW w:w="0" w:type="auto"/>
        <w:tblLook w:val="04A0" w:firstRow="1" w:lastRow="0" w:firstColumn="1" w:lastColumn="0" w:noHBand="0" w:noVBand="1"/>
      </w:tblPr>
      <w:tblGrid>
        <w:gridCol w:w="1205"/>
        <w:gridCol w:w="4180"/>
        <w:gridCol w:w="4244"/>
      </w:tblGrid>
      <w:tr w:rsidR="00E33E01" w:rsidRPr="008A4FB6" w:rsidTr="00230E65">
        <w:tc>
          <w:tcPr>
            <w:tcW w:w="56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w:t>
            </w:r>
          </w:p>
        </w:tc>
        <w:tc>
          <w:tcPr>
            <w:tcW w:w="4395"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Еріткіш</w:t>
            </w:r>
          </w:p>
        </w:tc>
        <w:tc>
          <w:tcPr>
            <w:tcW w:w="467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Ерігіштік, мг/мл</w:t>
            </w:r>
          </w:p>
        </w:tc>
      </w:tr>
      <w:tr w:rsidR="00E33E01" w:rsidRPr="008A4FB6" w:rsidTr="00230E65">
        <w:tc>
          <w:tcPr>
            <w:tcW w:w="56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1</w:t>
            </w:r>
          </w:p>
        </w:tc>
        <w:tc>
          <w:tcPr>
            <w:tcW w:w="4395"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Изооктан</w:t>
            </w:r>
          </w:p>
        </w:tc>
        <w:tc>
          <w:tcPr>
            <w:tcW w:w="467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0,026</w:t>
            </w:r>
          </w:p>
        </w:tc>
      </w:tr>
      <w:tr w:rsidR="00E33E01" w:rsidRPr="008A4FB6" w:rsidTr="00230E65">
        <w:tc>
          <w:tcPr>
            <w:tcW w:w="56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2</w:t>
            </w:r>
          </w:p>
        </w:tc>
        <w:tc>
          <w:tcPr>
            <w:tcW w:w="4395"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Н-пентан</w:t>
            </w:r>
          </w:p>
        </w:tc>
        <w:tc>
          <w:tcPr>
            <w:tcW w:w="467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0,005</w:t>
            </w:r>
          </w:p>
        </w:tc>
      </w:tr>
      <w:tr w:rsidR="00E33E01" w:rsidRPr="008A4FB6" w:rsidTr="00230E65">
        <w:tc>
          <w:tcPr>
            <w:tcW w:w="56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3</w:t>
            </w:r>
          </w:p>
        </w:tc>
        <w:tc>
          <w:tcPr>
            <w:tcW w:w="4395"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Н-гексан</w:t>
            </w:r>
          </w:p>
        </w:tc>
        <w:tc>
          <w:tcPr>
            <w:tcW w:w="467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0,043</w:t>
            </w:r>
          </w:p>
        </w:tc>
      </w:tr>
      <w:tr w:rsidR="00E33E01" w:rsidRPr="008A4FB6" w:rsidTr="00230E65">
        <w:tc>
          <w:tcPr>
            <w:tcW w:w="56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4</w:t>
            </w:r>
          </w:p>
        </w:tc>
        <w:tc>
          <w:tcPr>
            <w:tcW w:w="4395"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Октан</w:t>
            </w:r>
          </w:p>
        </w:tc>
        <w:tc>
          <w:tcPr>
            <w:tcW w:w="467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0,025</w:t>
            </w:r>
          </w:p>
        </w:tc>
      </w:tr>
      <w:tr w:rsidR="00E33E01" w:rsidRPr="008A4FB6" w:rsidTr="00230E65">
        <w:tc>
          <w:tcPr>
            <w:tcW w:w="56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5</w:t>
            </w:r>
          </w:p>
        </w:tc>
        <w:tc>
          <w:tcPr>
            <w:tcW w:w="4395"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Диоксан</w:t>
            </w:r>
          </w:p>
        </w:tc>
        <w:tc>
          <w:tcPr>
            <w:tcW w:w="467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0,041</w:t>
            </w:r>
          </w:p>
        </w:tc>
      </w:tr>
      <w:tr w:rsidR="00E33E01" w:rsidRPr="008A4FB6" w:rsidTr="00230E65">
        <w:tc>
          <w:tcPr>
            <w:tcW w:w="56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6</w:t>
            </w:r>
          </w:p>
        </w:tc>
        <w:tc>
          <w:tcPr>
            <w:tcW w:w="4395"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Декан</w:t>
            </w:r>
          </w:p>
        </w:tc>
        <w:tc>
          <w:tcPr>
            <w:tcW w:w="467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0,070</w:t>
            </w:r>
          </w:p>
        </w:tc>
      </w:tr>
      <w:tr w:rsidR="00E33E01" w:rsidRPr="008A4FB6" w:rsidTr="00230E65">
        <w:tc>
          <w:tcPr>
            <w:tcW w:w="56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7</w:t>
            </w:r>
          </w:p>
        </w:tc>
        <w:tc>
          <w:tcPr>
            <w:tcW w:w="4395"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Декалин</w:t>
            </w:r>
          </w:p>
        </w:tc>
        <w:tc>
          <w:tcPr>
            <w:tcW w:w="467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4,6</w:t>
            </w:r>
          </w:p>
        </w:tc>
      </w:tr>
      <w:tr w:rsidR="00E33E01" w:rsidRPr="008A4FB6" w:rsidTr="00230E65">
        <w:tc>
          <w:tcPr>
            <w:tcW w:w="56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8</w:t>
            </w:r>
          </w:p>
        </w:tc>
        <w:tc>
          <w:tcPr>
            <w:tcW w:w="4395"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Додекан</w:t>
            </w:r>
          </w:p>
        </w:tc>
        <w:tc>
          <w:tcPr>
            <w:tcW w:w="467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0,091</w:t>
            </w:r>
          </w:p>
        </w:tc>
      </w:tr>
      <w:tr w:rsidR="00E33E01" w:rsidRPr="008A4FB6" w:rsidTr="00230E65">
        <w:tc>
          <w:tcPr>
            <w:tcW w:w="56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9</w:t>
            </w:r>
          </w:p>
        </w:tc>
        <w:tc>
          <w:tcPr>
            <w:tcW w:w="4395"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Тетрадекан</w:t>
            </w:r>
          </w:p>
        </w:tc>
        <w:tc>
          <w:tcPr>
            <w:tcW w:w="467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0,126</w:t>
            </w:r>
          </w:p>
        </w:tc>
      </w:tr>
      <w:tr w:rsidR="00E33E01" w:rsidRPr="008A4FB6" w:rsidTr="00230E65">
        <w:tc>
          <w:tcPr>
            <w:tcW w:w="56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10</w:t>
            </w:r>
          </w:p>
        </w:tc>
        <w:tc>
          <w:tcPr>
            <w:tcW w:w="4395"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Циклогексан</w:t>
            </w:r>
          </w:p>
        </w:tc>
        <w:tc>
          <w:tcPr>
            <w:tcW w:w="467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0,036</w:t>
            </w:r>
          </w:p>
        </w:tc>
      </w:tr>
      <w:tr w:rsidR="00E33E01" w:rsidRPr="008A4FB6" w:rsidTr="00230E65">
        <w:tc>
          <w:tcPr>
            <w:tcW w:w="56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11</w:t>
            </w:r>
          </w:p>
        </w:tc>
        <w:tc>
          <w:tcPr>
            <w:tcW w:w="4395"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Тетрахлорметан</w:t>
            </w:r>
          </w:p>
        </w:tc>
        <w:tc>
          <w:tcPr>
            <w:tcW w:w="467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0,32</w:t>
            </w:r>
          </w:p>
        </w:tc>
      </w:tr>
      <w:tr w:rsidR="00E33E01" w:rsidRPr="008A4FB6" w:rsidTr="00230E65">
        <w:tc>
          <w:tcPr>
            <w:tcW w:w="56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12</w:t>
            </w:r>
          </w:p>
        </w:tc>
        <w:tc>
          <w:tcPr>
            <w:tcW w:w="4395"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Трихлорэтилен</w:t>
            </w:r>
          </w:p>
        </w:tc>
        <w:tc>
          <w:tcPr>
            <w:tcW w:w="467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1,4</w:t>
            </w:r>
          </w:p>
        </w:tc>
      </w:tr>
      <w:tr w:rsidR="00E33E01" w:rsidRPr="008A4FB6" w:rsidTr="00230E65">
        <w:tc>
          <w:tcPr>
            <w:tcW w:w="56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13</w:t>
            </w:r>
          </w:p>
        </w:tc>
        <w:tc>
          <w:tcPr>
            <w:tcW w:w="4395"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Тетрахлорэтилен</w:t>
            </w:r>
          </w:p>
        </w:tc>
        <w:tc>
          <w:tcPr>
            <w:tcW w:w="467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1,2</w:t>
            </w:r>
          </w:p>
        </w:tc>
      </w:tr>
      <w:tr w:rsidR="00E33E01" w:rsidRPr="008A4FB6" w:rsidTr="00230E65">
        <w:tc>
          <w:tcPr>
            <w:tcW w:w="56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14</w:t>
            </w:r>
          </w:p>
        </w:tc>
        <w:tc>
          <w:tcPr>
            <w:tcW w:w="4395"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1,1,2,2-тетрахлорэтилен</w:t>
            </w:r>
          </w:p>
        </w:tc>
        <w:tc>
          <w:tcPr>
            <w:tcW w:w="467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5,3</w:t>
            </w:r>
          </w:p>
        </w:tc>
      </w:tr>
      <w:tr w:rsidR="00E33E01" w:rsidRPr="008A4FB6" w:rsidTr="00230E65">
        <w:tc>
          <w:tcPr>
            <w:tcW w:w="56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15</w:t>
            </w:r>
          </w:p>
        </w:tc>
        <w:tc>
          <w:tcPr>
            <w:tcW w:w="4395"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Метилен хлорид</w:t>
            </w:r>
          </w:p>
        </w:tc>
        <w:tc>
          <w:tcPr>
            <w:tcW w:w="467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0,245</w:t>
            </w:r>
          </w:p>
        </w:tc>
      </w:tr>
      <w:tr w:rsidR="00E33E01" w:rsidRPr="008A4FB6" w:rsidTr="00230E65">
        <w:tc>
          <w:tcPr>
            <w:tcW w:w="56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16</w:t>
            </w:r>
          </w:p>
        </w:tc>
        <w:tc>
          <w:tcPr>
            <w:tcW w:w="4395"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Метанол</w:t>
            </w:r>
          </w:p>
        </w:tc>
        <w:tc>
          <w:tcPr>
            <w:tcW w:w="467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0,000</w:t>
            </w:r>
          </w:p>
        </w:tc>
      </w:tr>
      <w:tr w:rsidR="00E33E01" w:rsidRPr="008A4FB6" w:rsidTr="00230E65">
        <w:tc>
          <w:tcPr>
            <w:tcW w:w="56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17</w:t>
            </w:r>
          </w:p>
        </w:tc>
        <w:tc>
          <w:tcPr>
            <w:tcW w:w="4395"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Этанол</w:t>
            </w:r>
          </w:p>
        </w:tc>
        <w:tc>
          <w:tcPr>
            <w:tcW w:w="467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0,001</w:t>
            </w:r>
          </w:p>
        </w:tc>
      </w:tr>
      <w:tr w:rsidR="00E33E01" w:rsidRPr="008A4FB6" w:rsidTr="00230E65">
        <w:tc>
          <w:tcPr>
            <w:tcW w:w="56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18</w:t>
            </w:r>
          </w:p>
        </w:tc>
        <w:tc>
          <w:tcPr>
            <w:tcW w:w="4395"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Н-метил-2-пирролидин</w:t>
            </w:r>
          </w:p>
        </w:tc>
        <w:tc>
          <w:tcPr>
            <w:tcW w:w="467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0,89</w:t>
            </w:r>
          </w:p>
        </w:tc>
      </w:tr>
      <w:tr w:rsidR="00E33E01" w:rsidRPr="008A4FB6" w:rsidTr="00230E65">
        <w:tc>
          <w:tcPr>
            <w:tcW w:w="56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19</w:t>
            </w:r>
          </w:p>
        </w:tc>
        <w:tc>
          <w:tcPr>
            <w:tcW w:w="4395"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Бензол</w:t>
            </w:r>
          </w:p>
        </w:tc>
        <w:tc>
          <w:tcPr>
            <w:tcW w:w="467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1,7</w:t>
            </w:r>
          </w:p>
        </w:tc>
      </w:tr>
      <w:tr w:rsidR="00E33E01" w:rsidRPr="008A4FB6" w:rsidTr="00230E65">
        <w:tc>
          <w:tcPr>
            <w:tcW w:w="56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20</w:t>
            </w:r>
          </w:p>
        </w:tc>
        <w:tc>
          <w:tcPr>
            <w:tcW w:w="4395"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Толуол</w:t>
            </w:r>
          </w:p>
        </w:tc>
        <w:tc>
          <w:tcPr>
            <w:tcW w:w="467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2,8</w:t>
            </w:r>
          </w:p>
        </w:tc>
      </w:tr>
      <w:tr w:rsidR="00E33E01" w:rsidRPr="008A4FB6" w:rsidTr="00230E65">
        <w:tc>
          <w:tcPr>
            <w:tcW w:w="56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21</w:t>
            </w:r>
          </w:p>
        </w:tc>
        <w:tc>
          <w:tcPr>
            <w:tcW w:w="4395"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Ксилол</w:t>
            </w:r>
          </w:p>
        </w:tc>
        <w:tc>
          <w:tcPr>
            <w:tcW w:w="467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5,2</w:t>
            </w:r>
          </w:p>
        </w:tc>
      </w:tr>
      <w:tr w:rsidR="00E33E01" w:rsidRPr="008A4FB6" w:rsidTr="00230E65">
        <w:tc>
          <w:tcPr>
            <w:tcW w:w="56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22</w:t>
            </w:r>
          </w:p>
        </w:tc>
        <w:tc>
          <w:tcPr>
            <w:tcW w:w="4395"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Мезитилен</w:t>
            </w:r>
          </w:p>
        </w:tc>
        <w:tc>
          <w:tcPr>
            <w:tcW w:w="467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1,5</w:t>
            </w:r>
          </w:p>
        </w:tc>
      </w:tr>
      <w:tr w:rsidR="00E33E01" w:rsidRPr="008A4FB6" w:rsidTr="00230E65">
        <w:tc>
          <w:tcPr>
            <w:tcW w:w="56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23</w:t>
            </w:r>
          </w:p>
        </w:tc>
        <w:tc>
          <w:tcPr>
            <w:tcW w:w="4395"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Тетралин</w:t>
            </w:r>
          </w:p>
        </w:tc>
        <w:tc>
          <w:tcPr>
            <w:tcW w:w="467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16,0</w:t>
            </w:r>
          </w:p>
        </w:tc>
      </w:tr>
      <w:tr w:rsidR="00E33E01" w:rsidRPr="008A4FB6" w:rsidTr="00230E65">
        <w:tc>
          <w:tcPr>
            <w:tcW w:w="56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24</w:t>
            </w:r>
          </w:p>
        </w:tc>
        <w:tc>
          <w:tcPr>
            <w:tcW w:w="4395"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Бромбензол</w:t>
            </w:r>
          </w:p>
        </w:tc>
        <w:tc>
          <w:tcPr>
            <w:tcW w:w="467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3,3</w:t>
            </w:r>
          </w:p>
        </w:tc>
      </w:tr>
      <w:tr w:rsidR="00E33E01" w:rsidRPr="008A4FB6" w:rsidTr="00230E65">
        <w:tc>
          <w:tcPr>
            <w:tcW w:w="56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25</w:t>
            </w:r>
          </w:p>
        </w:tc>
        <w:tc>
          <w:tcPr>
            <w:tcW w:w="4395"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Анизол</w:t>
            </w:r>
          </w:p>
        </w:tc>
        <w:tc>
          <w:tcPr>
            <w:tcW w:w="467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5,6</w:t>
            </w:r>
          </w:p>
        </w:tc>
      </w:tr>
      <w:tr w:rsidR="00E33E01" w:rsidRPr="008A4FB6" w:rsidTr="00230E65">
        <w:tc>
          <w:tcPr>
            <w:tcW w:w="56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26</w:t>
            </w:r>
          </w:p>
        </w:tc>
        <w:tc>
          <w:tcPr>
            <w:tcW w:w="4395"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Хлорбензол</w:t>
            </w:r>
          </w:p>
        </w:tc>
        <w:tc>
          <w:tcPr>
            <w:tcW w:w="467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7,0</w:t>
            </w:r>
          </w:p>
        </w:tc>
      </w:tr>
      <w:tr w:rsidR="00E33E01" w:rsidRPr="008A4FB6" w:rsidTr="00230E65">
        <w:tc>
          <w:tcPr>
            <w:tcW w:w="56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27</w:t>
            </w:r>
          </w:p>
        </w:tc>
        <w:tc>
          <w:tcPr>
            <w:tcW w:w="4395"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1,2-дихлорбензол</w:t>
            </w:r>
          </w:p>
        </w:tc>
        <w:tc>
          <w:tcPr>
            <w:tcW w:w="467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27,0</w:t>
            </w:r>
          </w:p>
        </w:tc>
      </w:tr>
      <w:tr w:rsidR="00E33E01" w:rsidRPr="008A4FB6" w:rsidTr="00230E65">
        <w:tc>
          <w:tcPr>
            <w:tcW w:w="56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28</w:t>
            </w:r>
          </w:p>
        </w:tc>
        <w:tc>
          <w:tcPr>
            <w:tcW w:w="4395"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1,2,4-трихлорбензол</w:t>
            </w:r>
          </w:p>
        </w:tc>
        <w:tc>
          <w:tcPr>
            <w:tcW w:w="467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8,5</w:t>
            </w:r>
          </w:p>
        </w:tc>
      </w:tr>
      <w:tr w:rsidR="00E33E01" w:rsidRPr="008A4FB6" w:rsidTr="00230E65">
        <w:tc>
          <w:tcPr>
            <w:tcW w:w="56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lastRenderedPageBreak/>
              <w:t>29</w:t>
            </w:r>
          </w:p>
        </w:tc>
        <w:tc>
          <w:tcPr>
            <w:tcW w:w="4395"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1-метилиафталин</w:t>
            </w:r>
          </w:p>
        </w:tc>
        <w:tc>
          <w:tcPr>
            <w:tcW w:w="467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33,0</w:t>
            </w:r>
          </w:p>
        </w:tc>
      </w:tr>
      <w:tr w:rsidR="00E33E01" w:rsidRPr="008A4FB6" w:rsidTr="00230E65">
        <w:tc>
          <w:tcPr>
            <w:tcW w:w="56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30</w:t>
            </w:r>
          </w:p>
        </w:tc>
        <w:tc>
          <w:tcPr>
            <w:tcW w:w="4395"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Диметилнафталин</w:t>
            </w:r>
          </w:p>
        </w:tc>
        <w:tc>
          <w:tcPr>
            <w:tcW w:w="467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36,0</w:t>
            </w:r>
          </w:p>
        </w:tc>
      </w:tr>
      <w:tr w:rsidR="00E33E01" w:rsidRPr="008A4FB6" w:rsidTr="00230E65">
        <w:tc>
          <w:tcPr>
            <w:tcW w:w="56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31</w:t>
            </w:r>
          </w:p>
        </w:tc>
        <w:tc>
          <w:tcPr>
            <w:tcW w:w="4395"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1-фенилнафталин</w:t>
            </w:r>
          </w:p>
        </w:tc>
        <w:tc>
          <w:tcPr>
            <w:tcW w:w="467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50,0</w:t>
            </w:r>
          </w:p>
        </w:tc>
      </w:tr>
      <w:tr w:rsidR="00E33E01" w:rsidRPr="008A4FB6" w:rsidTr="00230E65">
        <w:tc>
          <w:tcPr>
            <w:tcW w:w="56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32</w:t>
            </w:r>
          </w:p>
        </w:tc>
        <w:tc>
          <w:tcPr>
            <w:tcW w:w="4395"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6-хлорнафталин</w:t>
            </w:r>
          </w:p>
        </w:tc>
        <w:tc>
          <w:tcPr>
            <w:tcW w:w="467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51,0</w:t>
            </w:r>
          </w:p>
        </w:tc>
      </w:tr>
      <w:tr w:rsidR="00E33E01" w:rsidRPr="008A4FB6" w:rsidTr="00230E65">
        <w:tc>
          <w:tcPr>
            <w:tcW w:w="56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33</w:t>
            </w:r>
          </w:p>
        </w:tc>
        <w:tc>
          <w:tcPr>
            <w:tcW w:w="4395"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Күкіртті көміртек</w:t>
            </w:r>
          </w:p>
        </w:tc>
        <w:tc>
          <w:tcPr>
            <w:tcW w:w="467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7,9</w:t>
            </w:r>
          </w:p>
        </w:tc>
      </w:tr>
      <w:tr w:rsidR="00E33E01" w:rsidRPr="008A4FB6" w:rsidTr="00230E65">
        <w:tc>
          <w:tcPr>
            <w:tcW w:w="56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34</w:t>
            </w:r>
          </w:p>
        </w:tc>
        <w:tc>
          <w:tcPr>
            <w:tcW w:w="4395"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Тетрагидрофуран</w:t>
            </w:r>
          </w:p>
        </w:tc>
        <w:tc>
          <w:tcPr>
            <w:tcW w:w="467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0,0</w:t>
            </w:r>
          </w:p>
        </w:tc>
      </w:tr>
      <w:tr w:rsidR="00E33E01" w:rsidRPr="008A4FB6" w:rsidTr="00230E65">
        <w:tc>
          <w:tcPr>
            <w:tcW w:w="56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35</w:t>
            </w:r>
          </w:p>
        </w:tc>
        <w:tc>
          <w:tcPr>
            <w:tcW w:w="4395"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2-метилтиофен</w:t>
            </w:r>
          </w:p>
        </w:tc>
        <w:tc>
          <w:tcPr>
            <w:tcW w:w="467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6,8</w:t>
            </w:r>
          </w:p>
        </w:tc>
      </w:tr>
      <w:tr w:rsidR="00E33E01" w:rsidRPr="008A4FB6" w:rsidTr="00230E65">
        <w:tc>
          <w:tcPr>
            <w:tcW w:w="56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36</w:t>
            </w:r>
          </w:p>
        </w:tc>
        <w:tc>
          <w:tcPr>
            <w:tcW w:w="4395"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Пиридин</w:t>
            </w:r>
          </w:p>
        </w:tc>
        <w:tc>
          <w:tcPr>
            <w:tcW w:w="4672" w:type="dxa"/>
          </w:tcPr>
          <w:p w:rsidR="00E33E01" w:rsidRPr="008A4FB6" w:rsidRDefault="00E33E01" w:rsidP="00230E65">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0,89</w:t>
            </w:r>
          </w:p>
        </w:tc>
      </w:tr>
    </w:tbl>
    <w:p w:rsidR="00E33E01" w:rsidRPr="008A4FB6" w:rsidRDefault="00E33E01" w:rsidP="00E33E01">
      <w:pPr>
        <w:spacing w:after="0" w:line="240" w:lineRule="auto"/>
        <w:ind w:firstLine="709"/>
        <w:jc w:val="both"/>
        <w:rPr>
          <w:rFonts w:ascii="Times New Roman" w:hAnsi="Times New Roman"/>
          <w:sz w:val="28"/>
          <w:szCs w:val="28"/>
          <w:lang w:val="kk-KZ"/>
        </w:rPr>
      </w:pPr>
    </w:p>
    <w:p w:rsidR="00E33E01" w:rsidRPr="008A4FB6" w:rsidRDefault="00E33E01" w:rsidP="00E33E01">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Бұл мақсатта Сокслет аппаратын (</w:t>
      </w:r>
      <w:r w:rsidR="00C459E7">
        <w:rPr>
          <w:rFonts w:ascii="Times New Roman" w:hAnsi="Times New Roman"/>
          <w:sz w:val="28"/>
          <w:szCs w:val="28"/>
          <w:lang w:val="kk-KZ"/>
        </w:rPr>
        <w:t xml:space="preserve">сурет </w:t>
      </w:r>
      <w:r w:rsidRPr="008A4FB6">
        <w:rPr>
          <w:rFonts w:ascii="Times New Roman" w:hAnsi="Times New Roman"/>
          <w:sz w:val="28"/>
          <w:szCs w:val="28"/>
          <w:lang w:val="kk-KZ"/>
        </w:rPr>
        <w:t>1.</w:t>
      </w:r>
      <w:r>
        <w:rPr>
          <w:rFonts w:ascii="Times New Roman" w:hAnsi="Times New Roman"/>
          <w:sz w:val="28"/>
          <w:szCs w:val="28"/>
          <w:lang w:val="kk-KZ"/>
        </w:rPr>
        <w:t>2</w:t>
      </w:r>
      <w:r w:rsidRPr="008A4FB6">
        <w:rPr>
          <w:rFonts w:ascii="Times New Roman" w:hAnsi="Times New Roman"/>
          <w:sz w:val="28"/>
          <w:szCs w:val="28"/>
          <w:lang w:val="kk-KZ"/>
        </w:rPr>
        <w:t>1) пайдалану өте тиімді</w:t>
      </w:r>
      <w:r w:rsidR="00D43A16" w:rsidRPr="00D43A16">
        <w:rPr>
          <w:rFonts w:ascii="Times New Roman" w:hAnsi="Times New Roman"/>
          <w:sz w:val="28"/>
          <w:szCs w:val="28"/>
          <w:lang w:val="kk-KZ"/>
        </w:rPr>
        <w:t xml:space="preserve"> [106]</w:t>
      </w:r>
      <w:r w:rsidRPr="008A4FB6">
        <w:rPr>
          <w:rFonts w:ascii="Times New Roman" w:hAnsi="Times New Roman"/>
          <w:sz w:val="28"/>
          <w:szCs w:val="28"/>
          <w:lang w:val="kk-KZ"/>
        </w:rPr>
        <w:t>. Бұл әдістің артықшылығы – оның жоғары тиімділігінде. Фуллерендер қайнаған еріткіштің буларымен экстрагирленеді, бұл олардың күйеден іс жүзінде толық бөлініп алынуын қамтамасыз етеді.</w:t>
      </w:r>
    </w:p>
    <w:p w:rsidR="00E33E01" w:rsidRPr="008A4FB6" w:rsidRDefault="00E33E01" w:rsidP="00E33E01">
      <w:pPr>
        <w:spacing w:after="0" w:line="240" w:lineRule="auto"/>
        <w:ind w:firstLine="709"/>
        <w:jc w:val="both"/>
        <w:rPr>
          <w:rFonts w:ascii="Times New Roman" w:hAnsi="Times New Roman"/>
          <w:sz w:val="28"/>
          <w:szCs w:val="28"/>
          <w:lang w:val="kk-KZ"/>
        </w:rPr>
      </w:pPr>
    </w:p>
    <w:p w:rsidR="00E33E01" w:rsidRPr="008A4FB6" w:rsidRDefault="00E33E01" w:rsidP="00E33E01">
      <w:pPr>
        <w:spacing w:after="0" w:line="240" w:lineRule="auto"/>
        <w:jc w:val="center"/>
        <w:rPr>
          <w:rFonts w:ascii="Times New Roman" w:hAnsi="Times New Roman"/>
          <w:sz w:val="28"/>
          <w:szCs w:val="28"/>
          <w:lang w:val="en-US"/>
        </w:rPr>
      </w:pPr>
      <w:r w:rsidRPr="008A4FB6">
        <w:rPr>
          <w:rFonts w:ascii="Times New Roman" w:hAnsi="Times New Roman"/>
          <w:noProof/>
          <w:sz w:val="28"/>
          <w:szCs w:val="28"/>
          <w:lang w:val="en-US"/>
        </w:rPr>
        <w:drawing>
          <wp:inline distT="0" distB="0" distL="0" distR="0" wp14:anchorId="4E56F6C3" wp14:editId="79457EE9">
            <wp:extent cx="2137558" cy="356259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150600" cy="3584331"/>
                    </a:xfrm>
                    <a:prstGeom prst="rect">
                      <a:avLst/>
                    </a:prstGeom>
                  </pic:spPr>
                </pic:pic>
              </a:graphicData>
            </a:graphic>
          </wp:inline>
        </w:drawing>
      </w:r>
    </w:p>
    <w:p w:rsidR="00E33E01" w:rsidRPr="008A4FB6" w:rsidRDefault="00E33E01" w:rsidP="00E33E01">
      <w:pPr>
        <w:spacing w:after="0" w:line="240" w:lineRule="auto"/>
        <w:ind w:firstLine="709"/>
        <w:jc w:val="both"/>
        <w:rPr>
          <w:rFonts w:ascii="Times New Roman" w:hAnsi="Times New Roman"/>
          <w:sz w:val="28"/>
          <w:szCs w:val="28"/>
          <w:lang w:val="kk-KZ"/>
        </w:rPr>
      </w:pPr>
    </w:p>
    <w:p w:rsidR="00E33E01" w:rsidRPr="00D43A16" w:rsidRDefault="00C459E7" w:rsidP="00E33E01">
      <w:pPr>
        <w:spacing w:after="0" w:line="240" w:lineRule="auto"/>
        <w:jc w:val="center"/>
        <w:rPr>
          <w:rFonts w:ascii="Times New Roman" w:hAnsi="Times New Roman"/>
          <w:sz w:val="28"/>
          <w:szCs w:val="28"/>
          <w:lang w:val="kk-KZ"/>
        </w:rPr>
      </w:pPr>
      <w:r>
        <w:rPr>
          <w:rFonts w:ascii="Times New Roman" w:hAnsi="Times New Roman"/>
          <w:sz w:val="28"/>
          <w:szCs w:val="28"/>
          <w:lang w:val="kk-KZ"/>
        </w:rPr>
        <w:t xml:space="preserve">Сурет </w:t>
      </w:r>
      <w:r w:rsidR="00E33E01" w:rsidRPr="008A4FB6">
        <w:rPr>
          <w:rFonts w:ascii="Times New Roman" w:hAnsi="Times New Roman"/>
          <w:sz w:val="28"/>
          <w:szCs w:val="28"/>
          <w:lang w:val="kk-KZ"/>
        </w:rPr>
        <w:t>1.</w:t>
      </w:r>
      <w:r w:rsidR="00E33E01">
        <w:rPr>
          <w:rFonts w:ascii="Times New Roman" w:hAnsi="Times New Roman"/>
          <w:sz w:val="28"/>
          <w:szCs w:val="28"/>
          <w:lang w:val="kk-KZ"/>
        </w:rPr>
        <w:t>2</w:t>
      </w:r>
      <w:r w:rsidR="00E33E01" w:rsidRPr="008A4FB6">
        <w:rPr>
          <w:rFonts w:ascii="Times New Roman" w:hAnsi="Times New Roman"/>
          <w:sz w:val="28"/>
          <w:szCs w:val="28"/>
          <w:lang w:val="kk-KZ"/>
        </w:rPr>
        <w:t>1. Сокслет хроматографиясы аппаратының сызбалық көрінісі</w:t>
      </w:r>
      <w:r w:rsidR="00D43A16" w:rsidRPr="00D43A16">
        <w:rPr>
          <w:rFonts w:ascii="Times New Roman" w:hAnsi="Times New Roman"/>
          <w:sz w:val="28"/>
          <w:szCs w:val="28"/>
          <w:lang w:val="kk-KZ"/>
        </w:rPr>
        <w:t xml:space="preserve"> [</w:t>
      </w:r>
      <w:r w:rsidR="00D43A16" w:rsidRPr="00FA24A1">
        <w:rPr>
          <w:rFonts w:ascii="Times New Roman" w:hAnsi="Times New Roman"/>
          <w:sz w:val="28"/>
          <w:szCs w:val="28"/>
          <w:lang w:val="kk-KZ"/>
        </w:rPr>
        <w:t>106</w:t>
      </w:r>
      <w:r w:rsidR="00D43A16" w:rsidRPr="00D43A16">
        <w:rPr>
          <w:rFonts w:ascii="Times New Roman" w:hAnsi="Times New Roman"/>
          <w:sz w:val="28"/>
          <w:szCs w:val="28"/>
          <w:lang w:val="kk-KZ"/>
        </w:rPr>
        <w:t>]</w:t>
      </w:r>
    </w:p>
    <w:p w:rsidR="00E33E01" w:rsidRPr="008A4FB6" w:rsidRDefault="00E33E01" w:rsidP="00E33E01">
      <w:pPr>
        <w:spacing w:after="0" w:line="240" w:lineRule="auto"/>
        <w:ind w:firstLine="709"/>
        <w:jc w:val="both"/>
        <w:rPr>
          <w:rFonts w:ascii="Times New Roman" w:hAnsi="Times New Roman"/>
          <w:sz w:val="28"/>
          <w:szCs w:val="28"/>
          <w:lang w:val="kk-KZ"/>
        </w:rPr>
      </w:pPr>
    </w:p>
    <w:p w:rsidR="00E33E01" w:rsidRPr="008A4FB6" w:rsidRDefault="00E33E01" w:rsidP="00E33E01">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 xml:space="preserve">Экстракцияланған фуллерендер ЖЭСХ әдісімен тазартылады. Бұл әдісті затты сапалық және сандық талдау үшін қолдануға болады. ЖЭСХ жабдығының принциптік схемасы </w:t>
      </w:r>
      <w:r w:rsidR="00C459E7">
        <w:rPr>
          <w:rFonts w:ascii="Times New Roman" w:hAnsi="Times New Roman"/>
          <w:sz w:val="28"/>
          <w:szCs w:val="28"/>
          <w:lang w:val="kk-KZ"/>
        </w:rPr>
        <w:t xml:space="preserve">сурет </w:t>
      </w:r>
      <w:r w:rsidRPr="008A4FB6">
        <w:rPr>
          <w:rFonts w:ascii="Times New Roman" w:hAnsi="Times New Roman"/>
          <w:sz w:val="28"/>
          <w:szCs w:val="28"/>
          <w:lang w:val="kk-KZ"/>
        </w:rPr>
        <w:t>1.</w:t>
      </w:r>
      <w:r>
        <w:rPr>
          <w:rFonts w:ascii="Times New Roman" w:hAnsi="Times New Roman"/>
          <w:sz w:val="28"/>
          <w:szCs w:val="28"/>
          <w:lang w:val="kk-KZ"/>
        </w:rPr>
        <w:t>2</w:t>
      </w:r>
      <w:r w:rsidRPr="008A4FB6">
        <w:rPr>
          <w:rFonts w:ascii="Times New Roman" w:hAnsi="Times New Roman"/>
          <w:sz w:val="28"/>
          <w:szCs w:val="28"/>
          <w:lang w:val="kk-KZ"/>
        </w:rPr>
        <w:t>2-</w:t>
      </w:r>
      <w:r w:rsidR="00C459E7">
        <w:rPr>
          <w:rFonts w:ascii="Times New Roman" w:hAnsi="Times New Roman"/>
          <w:sz w:val="28"/>
          <w:szCs w:val="28"/>
          <w:lang w:val="kk-KZ"/>
        </w:rPr>
        <w:t>д</w:t>
      </w:r>
      <w:r w:rsidRPr="008A4FB6">
        <w:rPr>
          <w:rFonts w:ascii="Times New Roman" w:hAnsi="Times New Roman"/>
          <w:sz w:val="28"/>
          <w:szCs w:val="28"/>
          <w:lang w:val="kk-KZ"/>
        </w:rPr>
        <w:t xml:space="preserve">е көрсетілген. Хроматографиялық колонка (диаметрі 0,2-2 см және ұзындығы 8-25 см тот баспайтын болаттан жасалған түтік) қозғалмайтын фазаны – кремнезем немесе алюминий оксидін қамтиды. Түтік арқылы жоғары қысымда (10-нан 400 атм-ға дейін) еріткіш жіберіледі. Сұйық қозғалмалы фаза (элюент) жоғары қысымды насос арқылы беріледі (10-400 атм). Талдауға алынған қоспа ерітіндісі микролитрлік шприц арқылы инжектордан енгізіледі. </w:t>
      </w:r>
    </w:p>
    <w:p w:rsidR="00E33E01" w:rsidRPr="008A4FB6" w:rsidRDefault="00E33E01" w:rsidP="00E33E01">
      <w:pPr>
        <w:spacing w:after="0" w:line="240" w:lineRule="auto"/>
        <w:jc w:val="both"/>
        <w:rPr>
          <w:rFonts w:ascii="Times New Roman" w:hAnsi="Times New Roman"/>
          <w:sz w:val="28"/>
          <w:szCs w:val="28"/>
        </w:rPr>
      </w:pPr>
      <w:r w:rsidRPr="008A4FB6">
        <w:rPr>
          <w:rFonts w:ascii="Times New Roman" w:hAnsi="Times New Roman"/>
          <w:noProof/>
          <w:sz w:val="28"/>
          <w:szCs w:val="28"/>
          <w:lang w:val="en-US"/>
        </w:rPr>
        <w:lastRenderedPageBreak/>
        <w:drawing>
          <wp:inline distT="0" distB="0" distL="0" distR="0" wp14:anchorId="7A22BC4F" wp14:editId="219F12B8">
            <wp:extent cx="6120765" cy="316674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765" cy="3166745"/>
                    </a:xfrm>
                    <a:prstGeom prst="rect">
                      <a:avLst/>
                    </a:prstGeom>
                  </pic:spPr>
                </pic:pic>
              </a:graphicData>
            </a:graphic>
          </wp:inline>
        </w:drawing>
      </w:r>
    </w:p>
    <w:p w:rsidR="00E33E01" w:rsidRPr="008A4FB6" w:rsidRDefault="00E33E01" w:rsidP="00E33E01">
      <w:pPr>
        <w:spacing w:after="0" w:line="240" w:lineRule="auto"/>
        <w:ind w:firstLine="709"/>
        <w:jc w:val="both"/>
        <w:rPr>
          <w:rFonts w:ascii="Times New Roman" w:hAnsi="Times New Roman"/>
          <w:sz w:val="28"/>
          <w:szCs w:val="28"/>
        </w:rPr>
      </w:pPr>
    </w:p>
    <w:p w:rsidR="00E33E01" w:rsidRPr="006E51B1" w:rsidRDefault="00C459E7" w:rsidP="00E33E01">
      <w:pPr>
        <w:spacing w:after="0" w:line="240" w:lineRule="auto"/>
        <w:jc w:val="center"/>
        <w:rPr>
          <w:rFonts w:ascii="Times New Roman" w:hAnsi="Times New Roman"/>
          <w:sz w:val="28"/>
          <w:szCs w:val="28"/>
        </w:rPr>
      </w:pPr>
      <w:r>
        <w:rPr>
          <w:rFonts w:ascii="Times New Roman" w:hAnsi="Times New Roman"/>
          <w:sz w:val="28"/>
          <w:szCs w:val="28"/>
          <w:lang w:val="kk-KZ"/>
        </w:rPr>
        <w:t xml:space="preserve">Сурет </w:t>
      </w:r>
      <w:r w:rsidR="00E33E01" w:rsidRPr="008A4FB6">
        <w:rPr>
          <w:rFonts w:ascii="Times New Roman" w:hAnsi="Times New Roman"/>
          <w:sz w:val="28"/>
          <w:szCs w:val="28"/>
        </w:rPr>
        <w:t>1.</w:t>
      </w:r>
      <w:r w:rsidR="00E33E01">
        <w:rPr>
          <w:rFonts w:ascii="Times New Roman" w:hAnsi="Times New Roman"/>
          <w:sz w:val="28"/>
          <w:szCs w:val="28"/>
          <w:lang w:val="kk-KZ"/>
        </w:rPr>
        <w:t>2</w:t>
      </w:r>
      <w:r w:rsidR="00E33E01" w:rsidRPr="008A4FB6">
        <w:rPr>
          <w:rFonts w:ascii="Times New Roman" w:hAnsi="Times New Roman"/>
          <w:sz w:val="28"/>
          <w:szCs w:val="28"/>
        </w:rPr>
        <w:t xml:space="preserve">2. </w:t>
      </w:r>
      <w:r w:rsidR="00E33E01" w:rsidRPr="008A4FB6">
        <w:rPr>
          <w:rFonts w:ascii="Times New Roman" w:hAnsi="Times New Roman"/>
          <w:sz w:val="28"/>
          <w:szCs w:val="28"/>
          <w:lang w:val="kk-KZ"/>
        </w:rPr>
        <w:t>Жоғары тиімді сұйықтықтық хроматография әдісінің принциптік схемасы: 1 – элюент ыдысы, 2 – сүзгі, 3 – насос, 4 – регулятор, 5 – манометр, 6 – қысымды басқаратын клапан, 7 – инжектор, 8 – қауіпсіздік бағаны, 9 – аналитикалық баған, 10 – детектор, 11 – хроматограмма</w:t>
      </w:r>
      <w:r w:rsidR="006E51B1" w:rsidRPr="006E51B1">
        <w:rPr>
          <w:rFonts w:ascii="Times New Roman" w:hAnsi="Times New Roman"/>
          <w:sz w:val="28"/>
          <w:szCs w:val="28"/>
        </w:rPr>
        <w:t xml:space="preserve"> [12, 107]</w:t>
      </w:r>
    </w:p>
    <w:p w:rsidR="00E33E01" w:rsidRPr="008A4FB6" w:rsidRDefault="00E33E01" w:rsidP="00E33E01">
      <w:pPr>
        <w:spacing w:after="0" w:line="240" w:lineRule="auto"/>
        <w:ind w:firstLine="709"/>
        <w:jc w:val="both"/>
        <w:rPr>
          <w:rFonts w:ascii="Times New Roman" w:hAnsi="Times New Roman"/>
          <w:sz w:val="28"/>
          <w:szCs w:val="28"/>
          <w:lang w:val="kk-KZ"/>
        </w:rPr>
      </w:pPr>
    </w:p>
    <w:p w:rsidR="00E50B4C" w:rsidRDefault="00E50B4C" w:rsidP="00E33E01">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Қоспадағы қосылыстар элюентпен бірге колонканың төменгі бөлігіне жеткізіледі, бұл ретте әртүрлі қосылыстар әртүрлі жылдамдықпен қозғалады. Заттарды бөлу қозғалмалы фазадағы молекулалардың қозғалмайтын фазаның беткі молекулаларымен физикалық және химиялық әрекеттесуіндегі айырмашылықтар есебінен жүзеге асады. Зат молекуласының құрамына кіретін атомдарға, олардың санына және молекула конфигурациясына байланысты әртүрлі заттар хроматографиялық колонкадан әртүрлі жылдамдықпен өтеді (яғни әр зат колонкада белгілі бір ұсталыну уақытымен сипатталады). Көп жағдайда ультракүлгін және рефрактометрлік детекторлар қолданылады.</w:t>
      </w:r>
    </w:p>
    <w:p w:rsidR="00E33E01" w:rsidRPr="008A4FB6" w:rsidRDefault="00E33E01" w:rsidP="00E33E01">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Фуллерендерді бөлу тиімділігіне техникалық факторлар әсер етеді: колонканың диаметрі, элюент ағысының жылдамдығы, температура және т.б. Әртүрлі модификацияланған органикалық топтары бар стационарлық фазаларды қолдану еріген заттардың олармен әрекеттесуін, сондай-ақ ұсталыну уақытын өзгертеді. Фуллерендерді хроматографиядан кейін олардың әрі қарай тазартылуы қажет. Еріткіштің іздерін кетіру үшін үлгіні динамикалық вакуумда қыздырады немесе 300 °C температурада инертті газ ағынымен үрлейді. Қатты фуллерендер (соның ішінде C</w:t>
      </w:r>
      <w:r w:rsidRPr="008A4FB6">
        <w:rPr>
          <w:rFonts w:ascii="Times New Roman" w:hAnsi="Times New Roman"/>
          <w:sz w:val="28"/>
          <w:szCs w:val="28"/>
          <w:vertAlign w:val="subscript"/>
          <w:lang w:val="kk-KZ"/>
        </w:rPr>
        <w:t>60</w:t>
      </w:r>
      <w:r w:rsidRPr="008A4FB6">
        <w:rPr>
          <w:rFonts w:ascii="Times New Roman" w:hAnsi="Times New Roman"/>
          <w:sz w:val="28"/>
          <w:szCs w:val="28"/>
          <w:lang w:val="kk-KZ"/>
        </w:rPr>
        <w:t>) 1 атм қысымда, әсіресе көрінетін және ультракүлгін жарықта, оңай оттегіні интеркалиялайды немесе қосып алады, сондықтан дегазациядан кейінгі фуллерен ұнтағы вакуумда немесе инертті газ атмосферасында, мүмкіндігін</w:t>
      </w:r>
      <w:r w:rsidR="00C459E7">
        <w:rPr>
          <w:rFonts w:ascii="Times New Roman" w:hAnsi="Times New Roman"/>
          <w:sz w:val="28"/>
          <w:szCs w:val="28"/>
          <w:lang w:val="kk-KZ"/>
        </w:rPr>
        <w:t>ше қараңғы жерде сақталуы тиіс</w:t>
      </w:r>
      <w:r w:rsidR="00DC23E9" w:rsidRPr="00DC23E9">
        <w:rPr>
          <w:rFonts w:ascii="Times New Roman" w:hAnsi="Times New Roman"/>
          <w:sz w:val="28"/>
          <w:szCs w:val="28"/>
          <w:lang w:val="kk-KZ"/>
        </w:rPr>
        <w:t xml:space="preserve"> [108]</w:t>
      </w:r>
      <w:r w:rsidRPr="008A4FB6">
        <w:rPr>
          <w:rFonts w:ascii="Times New Roman" w:hAnsi="Times New Roman"/>
          <w:sz w:val="28"/>
          <w:szCs w:val="28"/>
          <w:lang w:val="kk-KZ"/>
        </w:rPr>
        <w:t xml:space="preserve">. </w:t>
      </w:r>
    </w:p>
    <w:p w:rsidR="00E33E01" w:rsidRDefault="00E33E01" w:rsidP="00E33E01">
      <w:pPr>
        <w:spacing w:after="0" w:line="240" w:lineRule="auto"/>
        <w:ind w:firstLine="709"/>
        <w:jc w:val="both"/>
        <w:rPr>
          <w:rFonts w:ascii="Times New Roman" w:hAnsi="Times New Roman"/>
          <w:sz w:val="28"/>
          <w:szCs w:val="28"/>
          <w:lang w:val="kk-KZ"/>
        </w:rPr>
      </w:pPr>
    </w:p>
    <w:p w:rsidR="006E51B1" w:rsidRDefault="006E51B1" w:rsidP="00E33E01">
      <w:pPr>
        <w:spacing w:after="0" w:line="240" w:lineRule="auto"/>
        <w:ind w:firstLine="709"/>
        <w:jc w:val="both"/>
        <w:rPr>
          <w:rFonts w:ascii="Times New Roman" w:hAnsi="Times New Roman"/>
          <w:sz w:val="28"/>
          <w:szCs w:val="28"/>
          <w:lang w:val="kk-KZ"/>
        </w:rPr>
      </w:pPr>
    </w:p>
    <w:p w:rsidR="00E33E01" w:rsidRPr="00D30BAD" w:rsidRDefault="00E33E01" w:rsidP="00E33E01">
      <w:pPr>
        <w:spacing w:after="0" w:line="240" w:lineRule="auto"/>
        <w:ind w:firstLine="709"/>
        <w:jc w:val="both"/>
        <w:rPr>
          <w:rFonts w:ascii="Times New Roman" w:hAnsi="Times New Roman"/>
          <w:b/>
          <w:sz w:val="28"/>
          <w:szCs w:val="28"/>
          <w:lang w:val="kk-KZ"/>
        </w:rPr>
      </w:pPr>
      <w:r w:rsidRPr="00D30BAD">
        <w:rPr>
          <w:rFonts w:ascii="Times New Roman" w:hAnsi="Times New Roman"/>
          <w:b/>
          <w:sz w:val="28"/>
          <w:szCs w:val="28"/>
          <w:lang w:val="kk-KZ"/>
        </w:rPr>
        <w:lastRenderedPageBreak/>
        <w:t>1.5.2. Комплекстеу әдісі</w:t>
      </w:r>
    </w:p>
    <w:p w:rsidR="00E33E01" w:rsidRPr="008A4FB6" w:rsidRDefault="00E33E01" w:rsidP="00E33E01">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Комплекстеу әдісі C</w:t>
      </w:r>
      <w:r w:rsidRPr="008A4FB6">
        <w:rPr>
          <w:rFonts w:ascii="Times New Roman" w:hAnsi="Times New Roman"/>
          <w:sz w:val="28"/>
          <w:szCs w:val="28"/>
          <w:vertAlign w:val="subscript"/>
          <w:lang w:val="kk-KZ"/>
        </w:rPr>
        <w:t>70</w:t>
      </w:r>
      <w:r w:rsidRPr="008A4FB6">
        <w:rPr>
          <w:rFonts w:ascii="Times New Roman" w:hAnsi="Times New Roman"/>
          <w:sz w:val="28"/>
          <w:szCs w:val="28"/>
          <w:lang w:val="kk-KZ"/>
        </w:rPr>
        <w:t xml:space="preserve"> мен жоғары фуллерендердің C</w:t>
      </w:r>
      <w:r w:rsidRPr="008A4FB6">
        <w:rPr>
          <w:rFonts w:ascii="Times New Roman" w:hAnsi="Times New Roman"/>
          <w:sz w:val="28"/>
          <w:szCs w:val="28"/>
          <w:vertAlign w:val="subscript"/>
          <w:lang w:val="kk-KZ"/>
        </w:rPr>
        <w:t>60</w:t>
      </w:r>
      <w:r w:rsidRPr="008A4FB6">
        <w:rPr>
          <w:rFonts w:ascii="Times New Roman" w:hAnsi="Times New Roman"/>
          <w:sz w:val="28"/>
          <w:szCs w:val="28"/>
          <w:lang w:val="kk-KZ"/>
        </w:rPr>
        <w:t>-ға қарағанда электрондық афинділігінің жоғары болуына негізделген, сондықтан 1,8-диазабицикло[5.4.0]ундек-7-ен (ДБУ) сияқты бициклді амидиндер, алдымен, C</w:t>
      </w:r>
      <w:r w:rsidRPr="008A4FB6">
        <w:rPr>
          <w:rFonts w:ascii="Times New Roman" w:hAnsi="Times New Roman"/>
          <w:sz w:val="28"/>
          <w:szCs w:val="28"/>
          <w:vertAlign w:val="subscript"/>
          <w:lang w:val="kk-KZ"/>
        </w:rPr>
        <w:t>70</w:t>
      </w:r>
      <w:r w:rsidRPr="008A4FB6">
        <w:rPr>
          <w:rFonts w:ascii="Times New Roman" w:hAnsi="Times New Roman"/>
          <w:sz w:val="28"/>
          <w:szCs w:val="28"/>
          <w:lang w:val="kk-KZ"/>
        </w:rPr>
        <w:t xml:space="preserve"> және жоғары фуллерендермен комплекс түзіп, кейін ғана C</w:t>
      </w:r>
      <w:r w:rsidRPr="008A4FB6">
        <w:rPr>
          <w:rFonts w:ascii="Times New Roman" w:hAnsi="Times New Roman"/>
          <w:sz w:val="28"/>
          <w:szCs w:val="28"/>
          <w:vertAlign w:val="subscript"/>
          <w:lang w:val="kk-KZ"/>
        </w:rPr>
        <w:t>60</w:t>
      </w:r>
      <w:r w:rsidRPr="008A4FB6">
        <w:rPr>
          <w:rFonts w:ascii="Times New Roman" w:hAnsi="Times New Roman"/>
          <w:sz w:val="28"/>
          <w:szCs w:val="28"/>
          <w:lang w:val="kk-KZ"/>
        </w:rPr>
        <w:t>-мен әрекеттеседі. Бұл шамамен 76% C</w:t>
      </w:r>
      <w:r w:rsidRPr="008A4FB6">
        <w:rPr>
          <w:rFonts w:ascii="Times New Roman" w:hAnsi="Times New Roman"/>
          <w:sz w:val="28"/>
          <w:szCs w:val="28"/>
          <w:vertAlign w:val="subscript"/>
          <w:lang w:val="kk-KZ"/>
        </w:rPr>
        <w:t>60</w:t>
      </w:r>
      <w:r w:rsidRPr="008A4FB6">
        <w:rPr>
          <w:rFonts w:ascii="Times New Roman" w:hAnsi="Times New Roman"/>
          <w:sz w:val="28"/>
          <w:szCs w:val="28"/>
          <w:lang w:val="kk-KZ"/>
        </w:rPr>
        <w:t>-ді 99% тазалықпен алуға мүмкіндік береді. Алайда, басқа әдістер сияқты, комплекстеу де қауіпті еріткіштердің көп көлемін қажет етіп, өндіріс құнын және C</w:t>
      </w:r>
      <w:r w:rsidRPr="008A4FB6">
        <w:rPr>
          <w:rFonts w:ascii="Times New Roman" w:hAnsi="Times New Roman"/>
          <w:sz w:val="28"/>
          <w:szCs w:val="28"/>
          <w:vertAlign w:val="subscript"/>
          <w:lang w:val="kk-KZ"/>
        </w:rPr>
        <w:t>60</w:t>
      </w:r>
      <w:r w:rsidRPr="008A4FB6">
        <w:rPr>
          <w:rFonts w:ascii="Times New Roman" w:hAnsi="Times New Roman"/>
          <w:sz w:val="28"/>
          <w:szCs w:val="28"/>
          <w:lang w:val="kk-KZ"/>
        </w:rPr>
        <w:t xml:space="preserve"> бар өнімдердің көміртектік ізін арттырады. Селективті комплекстеу әдісінде – қожайын-қонақ байланысы (host-guest interactions) және таңдаулы тұндыру арқылы бөліну жүзеге асады, бірақ мұнда күрделі реакция және декомплекстеу сатылары талап етіледі. Соның нәтижесінде, құрамында шамамен 60% C</w:t>
      </w:r>
      <w:r w:rsidRPr="008A4FB6">
        <w:rPr>
          <w:rFonts w:ascii="Times New Roman" w:hAnsi="Times New Roman"/>
          <w:sz w:val="28"/>
          <w:szCs w:val="28"/>
          <w:vertAlign w:val="subscript"/>
          <w:lang w:val="kk-KZ"/>
        </w:rPr>
        <w:t>60</w:t>
      </w:r>
      <w:r w:rsidRPr="008A4FB6">
        <w:rPr>
          <w:rFonts w:ascii="Times New Roman" w:hAnsi="Times New Roman"/>
          <w:sz w:val="28"/>
          <w:szCs w:val="28"/>
          <w:lang w:val="kk-KZ"/>
        </w:rPr>
        <w:t>, 25% C</w:t>
      </w:r>
      <w:r w:rsidRPr="008A4FB6">
        <w:rPr>
          <w:rFonts w:ascii="Times New Roman" w:hAnsi="Times New Roman"/>
          <w:sz w:val="28"/>
          <w:szCs w:val="28"/>
          <w:vertAlign w:val="subscript"/>
          <w:lang w:val="kk-KZ"/>
        </w:rPr>
        <w:t>70</w:t>
      </w:r>
      <w:r w:rsidRPr="008A4FB6">
        <w:rPr>
          <w:rFonts w:ascii="Times New Roman" w:hAnsi="Times New Roman"/>
          <w:sz w:val="28"/>
          <w:szCs w:val="28"/>
          <w:lang w:val="kk-KZ"/>
        </w:rPr>
        <w:t xml:space="preserve"> және 15%-ға дейінгі жоғары фуллерендер (C</w:t>
      </w:r>
      <w:r w:rsidRPr="008A4FB6">
        <w:rPr>
          <w:rFonts w:ascii="Times New Roman" w:hAnsi="Times New Roman"/>
          <w:sz w:val="28"/>
          <w:szCs w:val="28"/>
          <w:vertAlign w:val="subscript"/>
          <w:lang w:val="kk-KZ"/>
        </w:rPr>
        <w:t>96</w:t>
      </w:r>
      <w:r w:rsidRPr="008A4FB6">
        <w:rPr>
          <w:rFonts w:ascii="Times New Roman" w:hAnsi="Times New Roman"/>
          <w:sz w:val="28"/>
          <w:szCs w:val="28"/>
          <w:lang w:val="kk-KZ"/>
        </w:rPr>
        <w:t>-ға дейін) бар аралас фуллерендерді килограмм немесе тіпті тонна көлемінде шамамен грамына 4 АҚШ долларымен сатып алуға болса да, жоғары тазалықтағы фуллерендер, әдетте, грамм немесе миллиграмм мөлшерінде ғана жеткізіледі және бағасы әлдеқайда жоғары болады. Мысалы, 99% таза C</w:t>
      </w:r>
      <w:r w:rsidRPr="008A4FB6">
        <w:rPr>
          <w:rFonts w:ascii="Times New Roman" w:hAnsi="Times New Roman"/>
          <w:sz w:val="28"/>
          <w:szCs w:val="28"/>
          <w:vertAlign w:val="subscript"/>
          <w:lang w:val="kk-KZ"/>
        </w:rPr>
        <w:t>60</w:t>
      </w:r>
      <w:r w:rsidRPr="008A4FB6">
        <w:rPr>
          <w:rFonts w:ascii="Times New Roman" w:hAnsi="Times New Roman"/>
          <w:sz w:val="28"/>
          <w:szCs w:val="28"/>
          <w:lang w:val="kk-KZ"/>
        </w:rPr>
        <w:t xml:space="preserve"> қатты затының бір граммының бағасы 40-45 АҚШ долларын құрайды. 99% таза C</w:t>
      </w:r>
      <w:r w:rsidRPr="008A4FB6">
        <w:rPr>
          <w:rFonts w:ascii="Times New Roman" w:hAnsi="Times New Roman"/>
          <w:sz w:val="28"/>
          <w:szCs w:val="28"/>
          <w:vertAlign w:val="subscript"/>
          <w:lang w:val="kk-KZ"/>
        </w:rPr>
        <w:t>70</w:t>
      </w:r>
      <w:r w:rsidRPr="008A4FB6">
        <w:rPr>
          <w:rFonts w:ascii="Times New Roman" w:hAnsi="Times New Roman"/>
          <w:sz w:val="28"/>
          <w:szCs w:val="28"/>
          <w:lang w:val="kk-KZ"/>
        </w:rPr>
        <w:t xml:space="preserve"> бағасы тіпті қымбат – грамына 450-ден 500 АҚШ долларына дейін болады. Сондықтан қазіргі зерттеулерде арзанырақ бөлу (тазалау) баламаларын іздеуге үздіксіз</w:t>
      </w:r>
      <w:r w:rsidR="0075716A">
        <w:rPr>
          <w:rFonts w:ascii="Times New Roman" w:hAnsi="Times New Roman"/>
          <w:sz w:val="28"/>
          <w:szCs w:val="28"/>
          <w:lang w:val="kk-KZ"/>
        </w:rPr>
        <w:t xml:space="preserve"> талпыныстар жасалуда</w:t>
      </w:r>
      <w:r w:rsidR="00DC23E9" w:rsidRPr="00DC23E9">
        <w:rPr>
          <w:rFonts w:ascii="Times New Roman" w:hAnsi="Times New Roman"/>
          <w:sz w:val="28"/>
          <w:szCs w:val="28"/>
          <w:lang w:val="kk-KZ"/>
        </w:rPr>
        <w:t xml:space="preserve"> [109-111]</w:t>
      </w:r>
      <w:r w:rsidRPr="008A4FB6">
        <w:rPr>
          <w:rFonts w:ascii="Times New Roman" w:hAnsi="Times New Roman"/>
          <w:sz w:val="28"/>
          <w:szCs w:val="28"/>
          <w:lang w:val="kk-KZ"/>
        </w:rPr>
        <w:t>.</w:t>
      </w:r>
    </w:p>
    <w:p w:rsidR="00E33E01" w:rsidRDefault="00E33E01" w:rsidP="00E33E01">
      <w:pPr>
        <w:spacing w:after="0" w:line="240" w:lineRule="auto"/>
        <w:ind w:firstLine="709"/>
        <w:jc w:val="both"/>
        <w:rPr>
          <w:rFonts w:ascii="Times New Roman" w:hAnsi="Times New Roman"/>
          <w:sz w:val="28"/>
          <w:szCs w:val="28"/>
          <w:lang w:val="kk-KZ"/>
        </w:rPr>
      </w:pPr>
    </w:p>
    <w:p w:rsidR="00E33E01" w:rsidRPr="00D30BAD" w:rsidRDefault="00E33E01" w:rsidP="00E33E01">
      <w:pPr>
        <w:spacing w:after="0" w:line="240" w:lineRule="auto"/>
        <w:ind w:firstLine="709"/>
        <w:jc w:val="both"/>
        <w:rPr>
          <w:rFonts w:ascii="Times New Roman" w:hAnsi="Times New Roman"/>
          <w:b/>
          <w:sz w:val="28"/>
          <w:szCs w:val="28"/>
          <w:lang w:val="kk-KZ"/>
        </w:rPr>
      </w:pPr>
      <w:r w:rsidRPr="00D30BAD">
        <w:rPr>
          <w:rFonts w:ascii="Times New Roman" w:hAnsi="Times New Roman"/>
          <w:b/>
          <w:sz w:val="28"/>
          <w:szCs w:val="28"/>
          <w:lang w:val="kk-KZ"/>
        </w:rPr>
        <w:t>1.5.3. Кристалдану әдісі</w:t>
      </w:r>
    </w:p>
    <w:p w:rsidR="00E33E01" w:rsidRPr="008A4FB6" w:rsidRDefault="00E33E01" w:rsidP="00E33E01">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Кристалдануда C</w:t>
      </w:r>
      <w:r w:rsidRPr="008A4FB6">
        <w:rPr>
          <w:rFonts w:ascii="Times New Roman" w:hAnsi="Times New Roman"/>
          <w:sz w:val="28"/>
          <w:szCs w:val="28"/>
          <w:vertAlign w:val="subscript"/>
          <w:lang w:val="kk-KZ"/>
        </w:rPr>
        <w:t xml:space="preserve">60 </w:t>
      </w:r>
      <w:r w:rsidRPr="008A4FB6">
        <w:rPr>
          <w:rFonts w:ascii="Times New Roman" w:hAnsi="Times New Roman"/>
          <w:sz w:val="28"/>
          <w:szCs w:val="28"/>
          <w:lang w:val="kk-KZ"/>
        </w:rPr>
        <w:t>мен жоғары фуллерендердің белгілі температурадағы ерігіштігінің айырмашылығы C</w:t>
      </w:r>
      <w:r w:rsidRPr="008A4FB6">
        <w:rPr>
          <w:rFonts w:ascii="Times New Roman" w:hAnsi="Times New Roman"/>
          <w:sz w:val="28"/>
          <w:szCs w:val="28"/>
          <w:vertAlign w:val="subscript"/>
          <w:lang w:val="kk-KZ"/>
        </w:rPr>
        <w:t>60</w:t>
      </w:r>
      <w:r w:rsidRPr="008A4FB6">
        <w:rPr>
          <w:rFonts w:ascii="Times New Roman" w:hAnsi="Times New Roman"/>
          <w:sz w:val="28"/>
          <w:szCs w:val="28"/>
          <w:lang w:val="kk-KZ"/>
        </w:rPr>
        <w:t xml:space="preserve">-дің 67%-ын 99% тазалықпен бөлуге мүмкіндік береді. Кристалдану әдісінің басты кемшілігі – ерітіндіні салқындату немесе қыздыру үшін қажет энергияның көп мөлшері, әрі 99% тазалықты бір кезеңде алу мүмкін болмағандықтан, процесс бірнеше рет қайталанады. Процестің салыстырмалы қарапайымдылығы және ауқымды көлемде жүргізу мүмкіндігіне байланысты кристалдану әдісі тартымды әрі болашағы бар нұсқа болып саналады. Алайда кристалдану арқылы аралас фуллерендерді бөлу бойынша жүргізілген зерттеулер саны өте шектеулі және көбіне тәжірибелік сынақ-аралық әдіске негізделген. </w:t>
      </w:r>
      <w:r w:rsidR="00FD01B9" w:rsidRPr="00FD01B9">
        <w:rPr>
          <w:rFonts w:ascii="Times New Roman" w:hAnsi="Times New Roman"/>
          <w:sz w:val="28"/>
          <w:szCs w:val="28"/>
          <w:lang w:val="kk-KZ"/>
        </w:rPr>
        <w:t>Zhou</w:t>
      </w:r>
      <w:r w:rsidRPr="008A4FB6">
        <w:rPr>
          <w:rFonts w:ascii="Times New Roman" w:hAnsi="Times New Roman"/>
          <w:sz w:val="28"/>
          <w:szCs w:val="28"/>
          <w:lang w:val="kk-KZ"/>
        </w:rPr>
        <w:t xml:space="preserve"> және басқаларының жұмысында o-ксилол еріткіш ретінде қолданып, C</w:t>
      </w:r>
      <w:r w:rsidRPr="008A4FB6">
        <w:rPr>
          <w:rFonts w:ascii="Times New Roman" w:hAnsi="Times New Roman"/>
          <w:sz w:val="28"/>
          <w:szCs w:val="28"/>
          <w:vertAlign w:val="subscript"/>
          <w:lang w:val="kk-KZ"/>
        </w:rPr>
        <w:t>60</w:t>
      </w:r>
      <w:r w:rsidRPr="008A4FB6">
        <w:rPr>
          <w:rFonts w:ascii="Times New Roman" w:hAnsi="Times New Roman"/>
          <w:sz w:val="28"/>
          <w:szCs w:val="28"/>
          <w:lang w:val="kk-KZ"/>
        </w:rPr>
        <w:t xml:space="preserve"> және C</w:t>
      </w:r>
      <w:r w:rsidRPr="008A4FB6">
        <w:rPr>
          <w:rFonts w:ascii="Times New Roman" w:hAnsi="Times New Roman"/>
          <w:sz w:val="28"/>
          <w:szCs w:val="28"/>
          <w:vertAlign w:val="subscript"/>
          <w:lang w:val="kk-KZ"/>
        </w:rPr>
        <w:t>70</w:t>
      </w:r>
      <w:r w:rsidRPr="008A4FB6">
        <w:rPr>
          <w:rFonts w:ascii="Times New Roman" w:hAnsi="Times New Roman"/>
          <w:sz w:val="28"/>
          <w:szCs w:val="28"/>
          <w:lang w:val="kk-KZ"/>
        </w:rPr>
        <w:t xml:space="preserve"> таза қатты фуллерендерін олардың қоспасынан бөлуге арналған кристалдануға негізделген процесс жасалған</w:t>
      </w:r>
      <w:r w:rsidR="004419D6">
        <w:rPr>
          <w:rFonts w:ascii="Times New Roman" w:hAnsi="Times New Roman"/>
          <w:sz w:val="28"/>
          <w:szCs w:val="28"/>
          <w:lang w:val="kk-KZ"/>
        </w:rPr>
        <w:t xml:space="preserve"> </w:t>
      </w:r>
      <w:r w:rsidR="004419D6" w:rsidRPr="004419D6">
        <w:rPr>
          <w:rFonts w:ascii="Times New Roman" w:hAnsi="Times New Roman"/>
          <w:sz w:val="28"/>
          <w:szCs w:val="28"/>
          <w:lang w:val="kk-KZ"/>
        </w:rPr>
        <w:t>[</w:t>
      </w:r>
      <w:r w:rsidR="00DC23E9" w:rsidRPr="00DC23E9">
        <w:rPr>
          <w:rFonts w:ascii="Times New Roman" w:hAnsi="Times New Roman"/>
          <w:sz w:val="28"/>
          <w:szCs w:val="28"/>
          <w:lang w:val="kk-KZ"/>
        </w:rPr>
        <w:t>112</w:t>
      </w:r>
      <w:r w:rsidR="004419D6" w:rsidRPr="004419D6">
        <w:rPr>
          <w:rFonts w:ascii="Times New Roman" w:hAnsi="Times New Roman"/>
          <w:sz w:val="28"/>
          <w:szCs w:val="28"/>
          <w:lang w:val="kk-KZ"/>
        </w:rPr>
        <w:t>]</w:t>
      </w:r>
      <w:r w:rsidRPr="008A4FB6">
        <w:rPr>
          <w:rFonts w:ascii="Times New Roman" w:hAnsi="Times New Roman"/>
          <w:sz w:val="28"/>
          <w:szCs w:val="28"/>
          <w:lang w:val="kk-KZ"/>
        </w:rPr>
        <w:t>. Зерттеу нәтижесінде, C</w:t>
      </w:r>
      <w:r w:rsidRPr="008A4FB6">
        <w:rPr>
          <w:rFonts w:ascii="Times New Roman" w:hAnsi="Times New Roman"/>
          <w:sz w:val="28"/>
          <w:szCs w:val="28"/>
          <w:vertAlign w:val="subscript"/>
          <w:lang w:val="kk-KZ"/>
        </w:rPr>
        <w:t>60</w:t>
      </w:r>
      <w:r w:rsidRPr="008A4FB6">
        <w:rPr>
          <w:rFonts w:ascii="Times New Roman" w:hAnsi="Times New Roman"/>
          <w:sz w:val="28"/>
          <w:szCs w:val="28"/>
          <w:lang w:val="kk-KZ"/>
        </w:rPr>
        <w:t xml:space="preserve"> пен C</w:t>
      </w:r>
      <w:r w:rsidRPr="008A4FB6">
        <w:rPr>
          <w:rFonts w:ascii="Times New Roman" w:hAnsi="Times New Roman"/>
          <w:sz w:val="28"/>
          <w:szCs w:val="28"/>
          <w:vertAlign w:val="subscript"/>
          <w:lang w:val="kk-KZ"/>
        </w:rPr>
        <w:t>70</w:t>
      </w:r>
      <w:r w:rsidRPr="008A4FB6">
        <w:rPr>
          <w:rFonts w:ascii="Times New Roman" w:hAnsi="Times New Roman"/>
          <w:sz w:val="28"/>
          <w:szCs w:val="28"/>
          <w:lang w:val="kk-KZ"/>
        </w:rPr>
        <w:t xml:space="preserve"> белгілі бір құрам аралығында қатты ерітінділер түзетіні және C</w:t>
      </w:r>
      <w:r w:rsidRPr="008A4FB6">
        <w:rPr>
          <w:rFonts w:ascii="Times New Roman" w:hAnsi="Times New Roman"/>
          <w:sz w:val="28"/>
          <w:szCs w:val="28"/>
          <w:vertAlign w:val="subscript"/>
          <w:lang w:val="kk-KZ"/>
        </w:rPr>
        <w:t>60</w:t>
      </w:r>
      <w:r w:rsidRPr="008A4FB6">
        <w:rPr>
          <w:rFonts w:ascii="Times New Roman" w:hAnsi="Times New Roman"/>
          <w:sz w:val="28"/>
          <w:szCs w:val="28"/>
          <w:lang w:val="kk-KZ"/>
        </w:rPr>
        <w:t xml:space="preserve"> - C</w:t>
      </w:r>
      <w:r w:rsidRPr="008A4FB6">
        <w:rPr>
          <w:rFonts w:ascii="Times New Roman" w:hAnsi="Times New Roman"/>
          <w:sz w:val="28"/>
          <w:szCs w:val="28"/>
          <w:vertAlign w:val="subscript"/>
          <w:lang w:val="kk-KZ"/>
        </w:rPr>
        <w:t>70</w:t>
      </w:r>
      <w:r w:rsidRPr="008A4FB6">
        <w:rPr>
          <w:rFonts w:ascii="Times New Roman" w:hAnsi="Times New Roman"/>
          <w:sz w:val="28"/>
          <w:szCs w:val="28"/>
          <w:lang w:val="kk-KZ"/>
        </w:rPr>
        <w:t xml:space="preserve"> қос қанығу нүктесінің еріткішсіз құрамы температураға байланысты өзгеретіні анықталған. C</w:t>
      </w:r>
      <w:r w:rsidRPr="008A4FB6">
        <w:rPr>
          <w:rFonts w:ascii="Times New Roman" w:hAnsi="Times New Roman"/>
          <w:sz w:val="28"/>
          <w:szCs w:val="28"/>
          <w:vertAlign w:val="subscript"/>
          <w:lang w:val="kk-KZ"/>
        </w:rPr>
        <w:t>60</w:t>
      </w:r>
      <w:r w:rsidRPr="008A4FB6">
        <w:rPr>
          <w:rFonts w:ascii="Times New Roman" w:hAnsi="Times New Roman"/>
          <w:sz w:val="28"/>
          <w:szCs w:val="28"/>
          <w:lang w:val="kk-KZ"/>
        </w:rPr>
        <w:t xml:space="preserve"> пен C</w:t>
      </w:r>
      <w:r w:rsidRPr="008A4FB6">
        <w:rPr>
          <w:rFonts w:ascii="Times New Roman" w:hAnsi="Times New Roman"/>
          <w:sz w:val="28"/>
          <w:szCs w:val="28"/>
          <w:vertAlign w:val="subscript"/>
          <w:lang w:val="kk-KZ"/>
        </w:rPr>
        <w:t>70</w:t>
      </w:r>
      <w:r w:rsidRPr="008A4FB6">
        <w:rPr>
          <w:rFonts w:ascii="Times New Roman" w:hAnsi="Times New Roman"/>
          <w:sz w:val="28"/>
          <w:szCs w:val="28"/>
          <w:lang w:val="kk-KZ"/>
        </w:rPr>
        <w:t xml:space="preserve"> қоспасын граммдық мөлшерде тазарту үшін CS</w:t>
      </w:r>
      <w:r w:rsidRPr="008A4FB6">
        <w:rPr>
          <w:rFonts w:ascii="Times New Roman" w:hAnsi="Times New Roman"/>
          <w:sz w:val="28"/>
          <w:szCs w:val="28"/>
          <w:vertAlign w:val="subscript"/>
          <w:lang w:val="kk-KZ"/>
        </w:rPr>
        <w:t>2</w:t>
      </w:r>
      <w:r w:rsidRPr="008A4FB6">
        <w:rPr>
          <w:rFonts w:ascii="Times New Roman" w:hAnsi="Times New Roman"/>
          <w:sz w:val="28"/>
          <w:szCs w:val="28"/>
          <w:lang w:val="kk-KZ"/>
        </w:rPr>
        <w:t xml:space="preserve"> немесе о-ксилол ерітіндісінде фракциялық кристалдандыруды қолданатын қарапайым ә</w:t>
      </w:r>
      <w:r w:rsidR="009901A9">
        <w:rPr>
          <w:rFonts w:ascii="Times New Roman" w:hAnsi="Times New Roman"/>
          <w:sz w:val="28"/>
          <w:szCs w:val="28"/>
          <w:lang w:val="kk-KZ"/>
        </w:rPr>
        <w:t>рі төмен құнды тәсіл ұсынылған</w:t>
      </w:r>
      <w:r w:rsidRPr="008A4FB6">
        <w:rPr>
          <w:rFonts w:ascii="Times New Roman" w:hAnsi="Times New Roman"/>
          <w:sz w:val="28"/>
          <w:szCs w:val="28"/>
          <w:lang w:val="kk-KZ"/>
        </w:rPr>
        <w:t>. Зерттеу нәтижелері C</w:t>
      </w:r>
      <w:r w:rsidRPr="008A4FB6">
        <w:rPr>
          <w:rFonts w:ascii="Times New Roman" w:hAnsi="Times New Roman"/>
          <w:sz w:val="28"/>
          <w:szCs w:val="28"/>
          <w:vertAlign w:val="subscript"/>
          <w:lang w:val="kk-KZ"/>
        </w:rPr>
        <w:t>60</w:t>
      </w:r>
      <w:r w:rsidRPr="008A4FB6">
        <w:rPr>
          <w:rFonts w:ascii="Times New Roman" w:hAnsi="Times New Roman"/>
          <w:sz w:val="28"/>
          <w:szCs w:val="28"/>
          <w:lang w:val="kk-KZ"/>
        </w:rPr>
        <w:t xml:space="preserve"> қатты тұнбада шоғырланатынын, ал C</w:t>
      </w:r>
      <w:r w:rsidRPr="008A4FB6">
        <w:rPr>
          <w:rFonts w:ascii="Times New Roman" w:hAnsi="Times New Roman"/>
          <w:sz w:val="28"/>
          <w:szCs w:val="28"/>
          <w:vertAlign w:val="subscript"/>
          <w:lang w:val="kk-KZ"/>
        </w:rPr>
        <w:t>70</w:t>
      </w:r>
      <w:r w:rsidRPr="008A4FB6">
        <w:rPr>
          <w:rFonts w:ascii="Times New Roman" w:hAnsi="Times New Roman"/>
          <w:sz w:val="28"/>
          <w:szCs w:val="28"/>
          <w:lang w:val="kk-KZ"/>
        </w:rPr>
        <w:t xml:space="preserve"> қалған ерітіндіде жинақталатынын көрсетті. Doome және басқалары, сондай-ақ, C</w:t>
      </w:r>
      <w:r w:rsidRPr="008A4FB6">
        <w:rPr>
          <w:rFonts w:ascii="Times New Roman" w:hAnsi="Times New Roman"/>
          <w:sz w:val="28"/>
          <w:szCs w:val="28"/>
          <w:vertAlign w:val="subscript"/>
          <w:lang w:val="kk-KZ"/>
        </w:rPr>
        <w:t>60</w:t>
      </w:r>
      <w:r w:rsidRPr="008A4FB6">
        <w:rPr>
          <w:rFonts w:ascii="Times New Roman" w:hAnsi="Times New Roman"/>
          <w:sz w:val="28"/>
          <w:szCs w:val="28"/>
          <w:lang w:val="kk-KZ"/>
        </w:rPr>
        <w:t>-ты бөлудің жаңа әрі үнемді әдісін ұсынды: 1,3-дифенилацетонда фракциялық кристалдандыру</w:t>
      </w:r>
      <w:r w:rsidR="00FD01B9" w:rsidRPr="00FD01B9">
        <w:rPr>
          <w:rFonts w:ascii="Times New Roman" w:hAnsi="Times New Roman"/>
          <w:sz w:val="28"/>
          <w:szCs w:val="28"/>
          <w:lang w:val="kk-KZ"/>
        </w:rPr>
        <w:t xml:space="preserve"> [</w:t>
      </w:r>
      <w:r w:rsidR="00DC23E9" w:rsidRPr="00DC23E9">
        <w:rPr>
          <w:rFonts w:ascii="Times New Roman" w:hAnsi="Times New Roman"/>
          <w:sz w:val="28"/>
          <w:szCs w:val="28"/>
          <w:lang w:val="kk-KZ"/>
        </w:rPr>
        <w:t>113</w:t>
      </w:r>
      <w:r w:rsidR="00FD01B9" w:rsidRPr="00FD01B9">
        <w:rPr>
          <w:rFonts w:ascii="Times New Roman" w:hAnsi="Times New Roman"/>
          <w:sz w:val="28"/>
          <w:szCs w:val="28"/>
          <w:lang w:val="kk-KZ"/>
        </w:rPr>
        <w:t>]</w:t>
      </w:r>
      <w:r w:rsidRPr="008A4FB6">
        <w:rPr>
          <w:rFonts w:ascii="Times New Roman" w:hAnsi="Times New Roman"/>
          <w:sz w:val="28"/>
          <w:szCs w:val="28"/>
          <w:lang w:val="kk-KZ"/>
        </w:rPr>
        <w:t>. Бұл зат бөлме температурасында қатты болса да, 306 К-ге дейін қыздырып, 2% этанолмен араластырылғанда C</w:t>
      </w:r>
      <w:r w:rsidRPr="008A4FB6">
        <w:rPr>
          <w:rFonts w:ascii="Times New Roman" w:hAnsi="Times New Roman"/>
          <w:sz w:val="28"/>
          <w:szCs w:val="28"/>
          <w:vertAlign w:val="subscript"/>
          <w:lang w:val="kk-KZ"/>
        </w:rPr>
        <w:t>60</w:t>
      </w:r>
      <w:r w:rsidRPr="008A4FB6">
        <w:rPr>
          <w:rFonts w:ascii="Times New Roman" w:hAnsi="Times New Roman"/>
          <w:sz w:val="28"/>
          <w:szCs w:val="28"/>
          <w:lang w:val="kk-KZ"/>
        </w:rPr>
        <w:t xml:space="preserve"> үшін тамаша еріткіш болады. Фракциялық </w:t>
      </w:r>
      <w:r w:rsidRPr="008A4FB6">
        <w:rPr>
          <w:rFonts w:ascii="Times New Roman" w:hAnsi="Times New Roman"/>
          <w:sz w:val="28"/>
          <w:szCs w:val="28"/>
          <w:lang w:val="kk-KZ"/>
        </w:rPr>
        <w:lastRenderedPageBreak/>
        <w:t>кристалдандырудың негізгі мәні – әртүрлі ерігіштік арқылы бастапқы фуллерен қоспасынан C</w:t>
      </w:r>
      <w:r w:rsidRPr="008A4FB6">
        <w:rPr>
          <w:rFonts w:ascii="Times New Roman" w:hAnsi="Times New Roman"/>
          <w:sz w:val="28"/>
          <w:szCs w:val="28"/>
          <w:vertAlign w:val="subscript"/>
          <w:lang w:val="kk-KZ"/>
        </w:rPr>
        <w:t>70</w:t>
      </w:r>
      <w:r w:rsidRPr="008A4FB6">
        <w:rPr>
          <w:rFonts w:ascii="Times New Roman" w:hAnsi="Times New Roman"/>
          <w:sz w:val="28"/>
          <w:szCs w:val="28"/>
          <w:lang w:val="kk-KZ"/>
        </w:rPr>
        <w:t>-ті ерітіндіге шығарып алу. Бұл әдісте қалған C</w:t>
      </w:r>
      <w:r w:rsidRPr="008A4FB6">
        <w:rPr>
          <w:rFonts w:ascii="Times New Roman" w:hAnsi="Times New Roman"/>
          <w:sz w:val="28"/>
          <w:szCs w:val="28"/>
          <w:vertAlign w:val="subscript"/>
          <w:lang w:val="kk-KZ"/>
        </w:rPr>
        <w:t>70</w:t>
      </w:r>
      <w:r w:rsidRPr="008A4FB6">
        <w:rPr>
          <w:rFonts w:ascii="Times New Roman" w:hAnsi="Times New Roman"/>
          <w:sz w:val="28"/>
          <w:szCs w:val="28"/>
          <w:lang w:val="kk-KZ"/>
        </w:rPr>
        <w:t>-ті белсендірілген көмірге адсорбциялау C</w:t>
      </w:r>
      <w:r w:rsidRPr="008A4FB6">
        <w:rPr>
          <w:rFonts w:ascii="Times New Roman" w:hAnsi="Times New Roman"/>
          <w:sz w:val="28"/>
          <w:szCs w:val="28"/>
          <w:vertAlign w:val="subscript"/>
          <w:lang w:val="kk-KZ"/>
        </w:rPr>
        <w:t>60</w:t>
      </w:r>
      <w:r w:rsidRPr="008A4FB6">
        <w:rPr>
          <w:rFonts w:ascii="Times New Roman" w:hAnsi="Times New Roman"/>
          <w:sz w:val="28"/>
          <w:szCs w:val="28"/>
          <w:lang w:val="kk-KZ"/>
        </w:rPr>
        <w:t xml:space="preserve"> тазалығын арттыра алады. </w:t>
      </w:r>
    </w:p>
    <w:p w:rsidR="00E33E01" w:rsidRPr="008A4FB6" w:rsidRDefault="00E33E01" w:rsidP="00E33E01">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Жалпы, фракциялық кристалдандыру процесі үш қадамнан тұрады (</w:t>
      </w:r>
      <w:r w:rsidR="009901A9">
        <w:rPr>
          <w:rFonts w:ascii="Times New Roman" w:hAnsi="Times New Roman"/>
          <w:sz w:val="28"/>
          <w:szCs w:val="28"/>
          <w:lang w:val="kk-KZ"/>
        </w:rPr>
        <w:t xml:space="preserve">сурет </w:t>
      </w:r>
      <w:r w:rsidRPr="008A4FB6">
        <w:rPr>
          <w:rFonts w:ascii="Times New Roman" w:hAnsi="Times New Roman"/>
          <w:sz w:val="28"/>
          <w:szCs w:val="28"/>
          <w:lang w:val="kk-KZ"/>
        </w:rPr>
        <w:t>1.</w:t>
      </w:r>
      <w:r>
        <w:rPr>
          <w:rFonts w:ascii="Times New Roman" w:hAnsi="Times New Roman"/>
          <w:sz w:val="28"/>
          <w:szCs w:val="28"/>
          <w:lang w:val="kk-KZ"/>
        </w:rPr>
        <w:t>2</w:t>
      </w:r>
      <w:r w:rsidRPr="008A4FB6">
        <w:rPr>
          <w:rFonts w:ascii="Times New Roman" w:hAnsi="Times New Roman"/>
          <w:sz w:val="28"/>
          <w:szCs w:val="28"/>
          <w:lang w:val="kk-KZ"/>
        </w:rPr>
        <w:t>3)</w:t>
      </w:r>
      <w:r w:rsidR="00FD01B9" w:rsidRPr="00FD01B9">
        <w:rPr>
          <w:rFonts w:ascii="Times New Roman" w:hAnsi="Times New Roman"/>
          <w:sz w:val="28"/>
          <w:szCs w:val="28"/>
          <w:lang w:val="kk-KZ"/>
        </w:rPr>
        <w:t xml:space="preserve"> [</w:t>
      </w:r>
      <w:r w:rsidR="00DC23E9" w:rsidRPr="00DC23E9">
        <w:rPr>
          <w:rFonts w:ascii="Times New Roman" w:hAnsi="Times New Roman"/>
          <w:sz w:val="28"/>
          <w:szCs w:val="28"/>
          <w:lang w:val="kk-KZ"/>
        </w:rPr>
        <w:t>11</w:t>
      </w:r>
      <w:r w:rsidR="00FD01B9" w:rsidRPr="00FD01B9">
        <w:rPr>
          <w:rFonts w:ascii="Times New Roman" w:hAnsi="Times New Roman"/>
          <w:sz w:val="28"/>
          <w:szCs w:val="28"/>
          <w:lang w:val="kk-KZ"/>
        </w:rPr>
        <w:t>4]</w:t>
      </w:r>
      <w:r w:rsidRPr="008A4FB6">
        <w:rPr>
          <w:rFonts w:ascii="Times New Roman" w:hAnsi="Times New Roman"/>
          <w:sz w:val="28"/>
          <w:szCs w:val="28"/>
          <w:lang w:val="kk-KZ"/>
        </w:rPr>
        <w:t xml:space="preserve">: </w:t>
      </w:r>
    </w:p>
    <w:p w:rsidR="00E33E01" w:rsidRPr="008A4FB6" w:rsidRDefault="00E33E01" w:rsidP="00E33E01">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1) Арнайы еріткіш қосу арқылы ультрадыбысты пайдаланып, шикі фуллерен күйе сығындысын еріту, содан кейін C</w:t>
      </w:r>
      <w:r w:rsidRPr="008A4FB6">
        <w:rPr>
          <w:rFonts w:ascii="Times New Roman" w:hAnsi="Times New Roman"/>
          <w:sz w:val="28"/>
          <w:szCs w:val="28"/>
          <w:vertAlign w:val="subscript"/>
          <w:lang w:val="kk-KZ"/>
        </w:rPr>
        <w:t>60</w:t>
      </w:r>
      <w:r w:rsidRPr="008A4FB6">
        <w:rPr>
          <w:rFonts w:ascii="Times New Roman" w:hAnsi="Times New Roman"/>
          <w:sz w:val="28"/>
          <w:szCs w:val="28"/>
          <w:lang w:val="kk-KZ"/>
        </w:rPr>
        <w:t xml:space="preserve"> ерітуін барынша арттыру үшін араластыру. Ерігеннен кейін аралас ерітінді қыздырылады және микрокеуекті сүзгі арқылы сүзіледі және құрамында С</w:t>
      </w:r>
      <w:r w:rsidRPr="008A4FB6">
        <w:rPr>
          <w:rFonts w:ascii="Times New Roman" w:hAnsi="Times New Roman"/>
          <w:sz w:val="28"/>
          <w:szCs w:val="28"/>
          <w:vertAlign w:val="subscript"/>
          <w:lang w:val="kk-KZ"/>
        </w:rPr>
        <w:t xml:space="preserve">60 </w:t>
      </w:r>
      <w:r w:rsidRPr="008A4FB6">
        <w:rPr>
          <w:rFonts w:ascii="Times New Roman" w:hAnsi="Times New Roman"/>
          <w:sz w:val="28"/>
          <w:szCs w:val="28"/>
          <w:lang w:val="kk-KZ"/>
        </w:rPr>
        <w:t>мөлшері жоғары I қатты тұнба және жоғары С</w:t>
      </w:r>
      <w:r w:rsidRPr="008A4FB6">
        <w:rPr>
          <w:rFonts w:ascii="Times New Roman" w:hAnsi="Times New Roman"/>
          <w:sz w:val="28"/>
          <w:szCs w:val="28"/>
          <w:vertAlign w:val="subscript"/>
          <w:lang w:val="kk-KZ"/>
        </w:rPr>
        <w:t>70</w:t>
      </w:r>
      <w:r w:rsidRPr="008A4FB6">
        <w:rPr>
          <w:rFonts w:ascii="Times New Roman" w:hAnsi="Times New Roman"/>
          <w:sz w:val="28"/>
          <w:szCs w:val="28"/>
          <w:lang w:val="kk-KZ"/>
        </w:rPr>
        <w:t xml:space="preserve"> мөлшері бар аналық ерітінді I алынады. </w:t>
      </w:r>
    </w:p>
    <w:p w:rsidR="00E33E01" w:rsidRPr="008A4FB6" w:rsidRDefault="00E33E01" w:rsidP="00E33E01">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2) А аналық ерітіндісін көлемнің шамамен 1/3 бөлігіне дейін буландыру C</w:t>
      </w:r>
      <w:r w:rsidRPr="008A4FB6">
        <w:rPr>
          <w:rFonts w:ascii="Times New Roman" w:hAnsi="Times New Roman"/>
          <w:sz w:val="28"/>
          <w:szCs w:val="28"/>
          <w:vertAlign w:val="subscript"/>
          <w:lang w:val="kk-KZ"/>
        </w:rPr>
        <w:t>60</w:t>
      </w:r>
      <w:r w:rsidRPr="008A4FB6">
        <w:rPr>
          <w:rFonts w:ascii="Times New Roman" w:hAnsi="Times New Roman"/>
          <w:sz w:val="28"/>
          <w:szCs w:val="28"/>
          <w:lang w:val="kk-KZ"/>
        </w:rPr>
        <w:t xml:space="preserve"> мөлшері жоғары II қатты тұнбасын және жоғары C</w:t>
      </w:r>
      <w:r w:rsidRPr="008A4FB6">
        <w:rPr>
          <w:rFonts w:ascii="Times New Roman" w:hAnsi="Times New Roman"/>
          <w:sz w:val="28"/>
          <w:szCs w:val="28"/>
          <w:vertAlign w:val="subscript"/>
          <w:lang w:val="kk-KZ"/>
        </w:rPr>
        <w:t>70</w:t>
      </w:r>
      <w:r w:rsidRPr="008A4FB6">
        <w:rPr>
          <w:rFonts w:ascii="Times New Roman" w:hAnsi="Times New Roman"/>
          <w:sz w:val="28"/>
          <w:szCs w:val="28"/>
          <w:lang w:val="kk-KZ"/>
        </w:rPr>
        <w:t xml:space="preserve"> мөлшері бар аналық II ерітіндісін алуға мүмкіндік береді. </w:t>
      </w:r>
    </w:p>
    <w:p w:rsidR="00E33E01" w:rsidRPr="008A4FB6" w:rsidRDefault="00E33E01" w:rsidP="00E33E01">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3) C</w:t>
      </w:r>
      <w:r w:rsidRPr="008A4FB6">
        <w:rPr>
          <w:rFonts w:ascii="Times New Roman" w:hAnsi="Times New Roman"/>
          <w:sz w:val="28"/>
          <w:szCs w:val="28"/>
          <w:vertAlign w:val="subscript"/>
          <w:lang w:val="kk-KZ"/>
        </w:rPr>
        <w:t>70</w:t>
      </w:r>
      <w:r w:rsidRPr="008A4FB6">
        <w:rPr>
          <w:rFonts w:ascii="Times New Roman" w:hAnsi="Times New Roman"/>
          <w:sz w:val="28"/>
          <w:szCs w:val="28"/>
          <w:lang w:val="kk-KZ"/>
        </w:rPr>
        <w:t xml:space="preserve"> байытылған III қатты тұнбаны алу үшін II аналық ерітіндісін салқындату.</w:t>
      </w:r>
    </w:p>
    <w:p w:rsidR="00E33E01" w:rsidRPr="008A4FB6" w:rsidRDefault="00E33E01" w:rsidP="00E33E01">
      <w:pPr>
        <w:spacing w:after="0" w:line="240" w:lineRule="auto"/>
        <w:ind w:firstLine="709"/>
        <w:jc w:val="both"/>
        <w:rPr>
          <w:rFonts w:ascii="Times New Roman" w:hAnsi="Times New Roman"/>
          <w:sz w:val="28"/>
          <w:szCs w:val="28"/>
          <w:lang w:val="kk-KZ"/>
        </w:rPr>
      </w:pPr>
    </w:p>
    <w:p w:rsidR="00E33E01" w:rsidRPr="008A4FB6" w:rsidRDefault="00E33E01" w:rsidP="00E33E01">
      <w:pPr>
        <w:spacing w:after="0" w:line="240" w:lineRule="auto"/>
        <w:jc w:val="both"/>
        <w:rPr>
          <w:rFonts w:ascii="Times New Roman" w:hAnsi="Times New Roman"/>
          <w:sz w:val="28"/>
          <w:szCs w:val="28"/>
          <w:lang w:val="kk-KZ"/>
        </w:rPr>
      </w:pPr>
      <w:r w:rsidRPr="008A4FB6">
        <w:rPr>
          <w:rFonts w:ascii="Times New Roman" w:hAnsi="Times New Roman"/>
          <w:noProof/>
          <w:sz w:val="28"/>
          <w:szCs w:val="28"/>
          <w:lang w:val="en-US"/>
        </w:rPr>
        <w:drawing>
          <wp:inline distT="0" distB="0" distL="0" distR="0" wp14:anchorId="6E9DE599" wp14:editId="3A7E06BC">
            <wp:extent cx="6120765" cy="2221865"/>
            <wp:effectExtent l="0" t="0" r="0" b="698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765" cy="2221865"/>
                    </a:xfrm>
                    <a:prstGeom prst="rect">
                      <a:avLst/>
                    </a:prstGeom>
                  </pic:spPr>
                </pic:pic>
              </a:graphicData>
            </a:graphic>
          </wp:inline>
        </w:drawing>
      </w:r>
    </w:p>
    <w:p w:rsidR="00E33E01" w:rsidRPr="008A4FB6" w:rsidRDefault="00E33E01" w:rsidP="00E33E01">
      <w:pPr>
        <w:spacing w:after="0" w:line="240" w:lineRule="auto"/>
        <w:ind w:firstLine="709"/>
        <w:jc w:val="both"/>
        <w:rPr>
          <w:rFonts w:ascii="Times New Roman" w:hAnsi="Times New Roman"/>
          <w:sz w:val="28"/>
          <w:szCs w:val="28"/>
          <w:lang w:val="kk-KZ"/>
        </w:rPr>
      </w:pPr>
    </w:p>
    <w:p w:rsidR="00E33E01" w:rsidRPr="00115ABF" w:rsidRDefault="009901A9" w:rsidP="00E33E01">
      <w:pPr>
        <w:spacing w:after="0" w:line="240" w:lineRule="auto"/>
        <w:jc w:val="center"/>
        <w:rPr>
          <w:rFonts w:ascii="Times New Roman" w:hAnsi="Times New Roman"/>
          <w:sz w:val="28"/>
          <w:szCs w:val="28"/>
          <w:lang w:val="kk-KZ"/>
        </w:rPr>
      </w:pPr>
      <w:r>
        <w:rPr>
          <w:rFonts w:ascii="Times New Roman" w:hAnsi="Times New Roman"/>
          <w:sz w:val="28"/>
          <w:szCs w:val="28"/>
          <w:lang w:val="kk-KZ"/>
        </w:rPr>
        <w:t xml:space="preserve">Сурет </w:t>
      </w:r>
      <w:r w:rsidR="00E33E01" w:rsidRPr="008A4FB6">
        <w:rPr>
          <w:rFonts w:ascii="Times New Roman" w:hAnsi="Times New Roman"/>
          <w:sz w:val="28"/>
          <w:szCs w:val="28"/>
          <w:lang w:val="kk-KZ"/>
        </w:rPr>
        <w:t>1.</w:t>
      </w:r>
      <w:r w:rsidR="00E33E01">
        <w:rPr>
          <w:rFonts w:ascii="Times New Roman" w:hAnsi="Times New Roman"/>
          <w:sz w:val="28"/>
          <w:szCs w:val="28"/>
          <w:lang w:val="kk-KZ"/>
        </w:rPr>
        <w:t>2</w:t>
      </w:r>
      <w:r w:rsidR="00E33E01" w:rsidRPr="008A4FB6">
        <w:rPr>
          <w:rFonts w:ascii="Times New Roman" w:hAnsi="Times New Roman"/>
          <w:sz w:val="28"/>
          <w:szCs w:val="28"/>
          <w:lang w:val="kk-KZ"/>
        </w:rPr>
        <w:t>3. Фракциялық кристалдану процесі</w:t>
      </w:r>
      <w:r w:rsidR="00FD01B9" w:rsidRPr="00115ABF">
        <w:rPr>
          <w:rFonts w:ascii="Times New Roman" w:hAnsi="Times New Roman"/>
          <w:sz w:val="28"/>
          <w:szCs w:val="28"/>
          <w:lang w:val="kk-KZ"/>
        </w:rPr>
        <w:t xml:space="preserve"> [</w:t>
      </w:r>
      <w:r w:rsidR="00DC23E9" w:rsidRPr="00115ABF">
        <w:rPr>
          <w:rFonts w:ascii="Times New Roman" w:hAnsi="Times New Roman"/>
          <w:sz w:val="28"/>
          <w:szCs w:val="28"/>
          <w:lang w:val="kk-KZ"/>
        </w:rPr>
        <w:t>11</w:t>
      </w:r>
      <w:r w:rsidR="00FD01B9" w:rsidRPr="00115ABF">
        <w:rPr>
          <w:rFonts w:ascii="Times New Roman" w:hAnsi="Times New Roman"/>
          <w:sz w:val="28"/>
          <w:szCs w:val="28"/>
          <w:lang w:val="kk-KZ"/>
        </w:rPr>
        <w:t>4]</w:t>
      </w:r>
    </w:p>
    <w:p w:rsidR="00E33E01" w:rsidRPr="008A4FB6" w:rsidRDefault="00E33E01" w:rsidP="00E33E01">
      <w:pPr>
        <w:spacing w:after="0" w:line="240" w:lineRule="auto"/>
        <w:ind w:firstLine="709"/>
        <w:jc w:val="both"/>
        <w:rPr>
          <w:rFonts w:ascii="Times New Roman" w:hAnsi="Times New Roman"/>
          <w:sz w:val="28"/>
          <w:szCs w:val="28"/>
          <w:lang w:val="kk-KZ"/>
        </w:rPr>
      </w:pPr>
    </w:p>
    <w:p w:rsidR="00E33E01" w:rsidRPr="008A4FB6" w:rsidRDefault="00E33E01" w:rsidP="00E33E01">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Фракциялық кристалдану әдісі әртүрлі фуллерендердің (көміртек атомдарының саны әртүрлі) химиялық реакцияға түсу қабілетіндегі аздаған айырмашылықты пайдалана отырып, оларды бөлуге мүмкіндік береді. Бөлу процесі барысында әрбір кристалдану кезеңінде алынған ұқсас құрамдағы тұнбалар өзара әсерін күшейте алады. Бұл әдістің ерекшеліктеріне мыналар жатады: еріткіш пен қалған барлық фуллерендерді толықтай қалпына келтіруге болатындықтан шығын болмайды; арнайы жабдық қажет етілмейді; өндіріс ауқымын оңай арттыруға болады; сондай-ақ оны бірізді өндірісте қолдану әлеуеті бар. Гелий (100 Торр) атмосферасында модификацияланған буландырғышта екі графит өзекше арасында 60-150 А токпен доға тудыру арқылы көп мөлшерде C</w:t>
      </w:r>
      <w:r w:rsidRPr="008A4FB6">
        <w:rPr>
          <w:rFonts w:ascii="Times New Roman" w:hAnsi="Times New Roman"/>
          <w:sz w:val="28"/>
          <w:szCs w:val="28"/>
          <w:vertAlign w:val="subscript"/>
          <w:lang w:val="kk-KZ"/>
        </w:rPr>
        <w:t>60</w:t>
      </w:r>
      <w:r w:rsidRPr="008A4FB6">
        <w:rPr>
          <w:rFonts w:ascii="Times New Roman" w:hAnsi="Times New Roman"/>
          <w:sz w:val="28"/>
          <w:szCs w:val="28"/>
          <w:lang w:val="kk-KZ"/>
        </w:rPr>
        <w:t xml:space="preserve"> және аз мөлшерде C</w:t>
      </w:r>
      <w:r w:rsidRPr="008A4FB6">
        <w:rPr>
          <w:rFonts w:ascii="Times New Roman" w:hAnsi="Times New Roman"/>
          <w:sz w:val="28"/>
          <w:szCs w:val="28"/>
          <w:vertAlign w:val="subscript"/>
          <w:lang w:val="kk-KZ"/>
        </w:rPr>
        <w:t>70</w:t>
      </w:r>
      <w:r w:rsidRPr="008A4FB6">
        <w:rPr>
          <w:rFonts w:ascii="Times New Roman" w:hAnsi="Times New Roman"/>
          <w:sz w:val="28"/>
          <w:szCs w:val="28"/>
          <w:lang w:val="kk-KZ"/>
        </w:rPr>
        <w:t xml:space="preserve"> алуға болады, одан кейін түзілген күйені толуолмен экстракциялайды. Толуол экстрактын бейтарап алюминий оксиді арқылы (элюент ретінде гександағы 5% толуол) колонкалық </w:t>
      </w:r>
      <w:r w:rsidRPr="008A4FB6">
        <w:rPr>
          <w:rFonts w:ascii="Times New Roman" w:hAnsi="Times New Roman"/>
          <w:sz w:val="28"/>
          <w:szCs w:val="28"/>
          <w:lang w:val="kk-KZ"/>
        </w:rPr>
        <w:lastRenderedPageBreak/>
        <w:t>хроматография әдісімен тазалау нәтижесінде таза C</w:t>
      </w:r>
      <w:r w:rsidRPr="008A4FB6">
        <w:rPr>
          <w:rFonts w:ascii="Times New Roman" w:hAnsi="Times New Roman"/>
          <w:sz w:val="28"/>
          <w:szCs w:val="28"/>
          <w:vertAlign w:val="subscript"/>
          <w:lang w:val="kk-KZ"/>
        </w:rPr>
        <w:t>60</w:t>
      </w:r>
      <w:r w:rsidRPr="008A4FB6">
        <w:rPr>
          <w:rFonts w:ascii="Times New Roman" w:hAnsi="Times New Roman"/>
          <w:sz w:val="28"/>
          <w:szCs w:val="28"/>
          <w:lang w:val="kk-KZ"/>
        </w:rPr>
        <w:t xml:space="preserve"> және C</w:t>
      </w:r>
      <w:r w:rsidRPr="008A4FB6">
        <w:rPr>
          <w:rFonts w:ascii="Times New Roman" w:hAnsi="Times New Roman"/>
          <w:sz w:val="28"/>
          <w:szCs w:val="28"/>
          <w:vertAlign w:val="subscript"/>
          <w:lang w:val="kk-KZ"/>
        </w:rPr>
        <w:t>60</w:t>
      </w:r>
      <w:r w:rsidRPr="008A4FB6">
        <w:rPr>
          <w:rFonts w:ascii="Times New Roman" w:hAnsi="Times New Roman"/>
          <w:sz w:val="28"/>
          <w:szCs w:val="28"/>
          <w:lang w:val="kk-KZ"/>
        </w:rPr>
        <w:t>-пен ластанған C</w:t>
      </w:r>
      <w:r w:rsidRPr="008A4FB6">
        <w:rPr>
          <w:rFonts w:ascii="Times New Roman" w:hAnsi="Times New Roman"/>
          <w:sz w:val="28"/>
          <w:szCs w:val="28"/>
          <w:vertAlign w:val="subscript"/>
          <w:lang w:val="kk-KZ"/>
        </w:rPr>
        <w:t>70</w:t>
      </w:r>
      <w:r w:rsidRPr="008A4FB6">
        <w:rPr>
          <w:rFonts w:ascii="Times New Roman" w:hAnsi="Times New Roman"/>
          <w:sz w:val="28"/>
          <w:szCs w:val="28"/>
          <w:lang w:val="kk-KZ"/>
        </w:rPr>
        <w:t xml:space="preserve"> алынады.</w:t>
      </w:r>
    </w:p>
    <w:p w:rsidR="00E33E01" w:rsidRPr="008A4FB6" w:rsidRDefault="00E33E01" w:rsidP="00E33E01">
      <w:pPr>
        <w:spacing w:after="0" w:line="240" w:lineRule="auto"/>
        <w:ind w:firstLine="709"/>
        <w:jc w:val="both"/>
        <w:rPr>
          <w:rFonts w:ascii="Times New Roman" w:hAnsi="Times New Roman"/>
          <w:sz w:val="28"/>
          <w:szCs w:val="28"/>
          <w:lang w:val="kk-KZ"/>
        </w:rPr>
      </w:pPr>
      <w:r w:rsidRPr="008A4FB6">
        <w:rPr>
          <w:rFonts w:ascii="Times New Roman" w:hAnsi="Times New Roman"/>
          <w:sz w:val="28"/>
          <w:szCs w:val="28"/>
          <w:lang w:val="kk-KZ"/>
        </w:rPr>
        <w:t xml:space="preserve">Жалпы, көптеген ғалымдар фуллерендерді қоспадан тазарту әдістерін оңтайландыру бойынша ғылыми зерттеу жұмыстарын жүргізіп, әртүрлі әдістерді ұсынған. Seyed M. Heidari және басқалары фуллерендерді тазалау үшін </w:t>
      </w:r>
      <w:r w:rsidR="00E65EC5">
        <w:rPr>
          <w:rFonts w:ascii="Times New Roman" w:hAnsi="Times New Roman"/>
          <w:sz w:val="28"/>
          <w:szCs w:val="28"/>
          <w:lang w:val="kk-KZ"/>
        </w:rPr>
        <w:t xml:space="preserve">сурет </w:t>
      </w:r>
      <w:r w:rsidRPr="008A4FB6">
        <w:rPr>
          <w:rFonts w:ascii="Times New Roman" w:hAnsi="Times New Roman"/>
          <w:sz w:val="28"/>
          <w:szCs w:val="28"/>
          <w:lang w:val="kk-KZ"/>
        </w:rPr>
        <w:t>1.</w:t>
      </w:r>
      <w:r>
        <w:rPr>
          <w:rFonts w:ascii="Times New Roman" w:hAnsi="Times New Roman"/>
          <w:sz w:val="28"/>
          <w:szCs w:val="28"/>
          <w:lang w:val="kk-KZ"/>
        </w:rPr>
        <w:t>2</w:t>
      </w:r>
      <w:r w:rsidRPr="008A4FB6">
        <w:rPr>
          <w:rFonts w:ascii="Times New Roman" w:hAnsi="Times New Roman"/>
          <w:sz w:val="28"/>
          <w:szCs w:val="28"/>
          <w:lang w:val="kk-KZ"/>
        </w:rPr>
        <w:t xml:space="preserve">4-те көрсетілген схема бойынша жүзеге асатын бағасы төмен, </w:t>
      </w:r>
      <w:r w:rsidR="009901A9">
        <w:rPr>
          <w:rFonts w:ascii="Times New Roman" w:hAnsi="Times New Roman"/>
          <w:sz w:val="28"/>
          <w:szCs w:val="28"/>
          <w:lang w:val="kk-KZ"/>
        </w:rPr>
        <w:t>экологиялық таза әдісті ұсынған</w:t>
      </w:r>
      <w:r w:rsidR="00E65EC5" w:rsidRPr="00E65EC5">
        <w:rPr>
          <w:rFonts w:ascii="Times New Roman" w:hAnsi="Times New Roman"/>
          <w:sz w:val="28"/>
          <w:szCs w:val="28"/>
          <w:lang w:val="kk-KZ"/>
        </w:rPr>
        <w:t xml:space="preserve"> [</w:t>
      </w:r>
      <w:r w:rsidR="00DC23E9" w:rsidRPr="00DC23E9">
        <w:rPr>
          <w:rFonts w:ascii="Times New Roman" w:hAnsi="Times New Roman"/>
          <w:sz w:val="28"/>
          <w:szCs w:val="28"/>
          <w:lang w:val="kk-KZ"/>
        </w:rPr>
        <w:t>11</w:t>
      </w:r>
      <w:r w:rsidR="003C55AE" w:rsidRPr="003C55AE">
        <w:rPr>
          <w:rFonts w:ascii="Times New Roman" w:hAnsi="Times New Roman"/>
          <w:sz w:val="28"/>
          <w:szCs w:val="28"/>
          <w:lang w:val="kk-KZ"/>
        </w:rPr>
        <w:t>5</w:t>
      </w:r>
      <w:r w:rsidR="00E65EC5" w:rsidRPr="00E65EC5">
        <w:rPr>
          <w:rFonts w:ascii="Times New Roman" w:hAnsi="Times New Roman"/>
          <w:sz w:val="28"/>
          <w:szCs w:val="28"/>
          <w:lang w:val="kk-KZ"/>
        </w:rPr>
        <w:t>]</w:t>
      </w:r>
      <w:r w:rsidRPr="008A4FB6">
        <w:rPr>
          <w:rFonts w:ascii="Times New Roman" w:hAnsi="Times New Roman"/>
          <w:sz w:val="28"/>
          <w:szCs w:val="28"/>
          <w:lang w:val="kk-KZ"/>
        </w:rPr>
        <w:t>. Мақалада фуллерендерді тазалаудың жетілдірілген әдісі ұсынылған. Бұл әдіс экстракция мен жоғары тиімді сұйықтықтық хроматографияны біріктіруге негізделген және органикалық еріткіштердің көлемін азайтуға, сондай-ақ энергия шығынын төмендетуге мүмкіндік беретін оңтайландырылған параметрлерді қолданады. Негізгі идея – ең улы еріткіштерді (мысалы, бензол мен CS</w:t>
      </w:r>
      <w:r w:rsidRPr="008A4FB6">
        <w:rPr>
          <w:rFonts w:ascii="Times New Roman" w:hAnsi="Times New Roman"/>
          <w:sz w:val="28"/>
          <w:szCs w:val="28"/>
          <w:vertAlign w:val="subscript"/>
          <w:lang w:val="kk-KZ"/>
        </w:rPr>
        <w:t>2</w:t>
      </w:r>
      <w:r w:rsidRPr="008A4FB6">
        <w:rPr>
          <w:rFonts w:ascii="Times New Roman" w:hAnsi="Times New Roman"/>
          <w:sz w:val="28"/>
          <w:szCs w:val="28"/>
          <w:lang w:val="kk-KZ"/>
        </w:rPr>
        <w:t>) қауіпсіздеу баламаларға ауыстыру және элюентті қайта өңдеп, бірнеше рет пайдалану.</w:t>
      </w:r>
    </w:p>
    <w:p w:rsidR="00E33E01" w:rsidRPr="008A4FB6" w:rsidRDefault="00E33E01" w:rsidP="00E33E01">
      <w:pPr>
        <w:spacing w:after="0" w:line="240" w:lineRule="auto"/>
        <w:ind w:firstLine="709"/>
        <w:jc w:val="both"/>
        <w:rPr>
          <w:rFonts w:ascii="Times New Roman" w:hAnsi="Times New Roman"/>
          <w:sz w:val="28"/>
          <w:szCs w:val="28"/>
          <w:lang w:val="kk-KZ"/>
        </w:rPr>
      </w:pPr>
    </w:p>
    <w:p w:rsidR="00E33E01" w:rsidRPr="008A4FB6" w:rsidRDefault="00E33E01" w:rsidP="00E33E01">
      <w:pPr>
        <w:spacing w:after="0" w:line="240" w:lineRule="auto"/>
        <w:jc w:val="center"/>
        <w:rPr>
          <w:rFonts w:ascii="Times New Roman" w:hAnsi="Times New Roman"/>
          <w:sz w:val="28"/>
          <w:szCs w:val="28"/>
          <w:lang w:val="kk-KZ"/>
        </w:rPr>
      </w:pPr>
      <w:r w:rsidRPr="008A4FB6">
        <w:rPr>
          <w:rFonts w:ascii="Times New Roman" w:hAnsi="Times New Roman"/>
          <w:noProof/>
          <w:sz w:val="28"/>
          <w:szCs w:val="28"/>
          <w:lang w:val="en-US"/>
        </w:rPr>
        <w:drawing>
          <wp:inline distT="0" distB="0" distL="0" distR="0" wp14:anchorId="0FD5205C" wp14:editId="7E471686">
            <wp:extent cx="6120765" cy="3808730"/>
            <wp:effectExtent l="0" t="0" r="0" b="127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765" cy="3808730"/>
                    </a:xfrm>
                    <a:prstGeom prst="rect">
                      <a:avLst/>
                    </a:prstGeom>
                  </pic:spPr>
                </pic:pic>
              </a:graphicData>
            </a:graphic>
          </wp:inline>
        </w:drawing>
      </w:r>
    </w:p>
    <w:p w:rsidR="00E33E01" w:rsidRPr="008A4FB6" w:rsidRDefault="00E33E01" w:rsidP="00E33E01">
      <w:pPr>
        <w:spacing w:after="0" w:line="240" w:lineRule="auto"/>
        <w:jc w:val="center"/>
        <w:rPr>
          <w:rFonts w:ascii="Times New Roman" w:hAnsi="Times New Roman"/>
          <w:sz w:val="28"/>
          <w:szCs w:val="28"/>
          <w:lang w:val="kk-KZ"/>
        </w:rPr>
      </w:pPr>
    </w:p>
    <w:p w:rsidR="00E33E01" w:rsidRPr="00E65EC5" w:rsidRDefault="009E24A8" w:rsidP="00E33E01">
      <w:pPr>
        <w:spacing w:after="0" w:line="240" w:lineRule="auto"/>
        <w:jc w:val="center"/>
        <w:rPr>
          <w:rFonts w:ascii="Times New Roman" w:hAnsi="Times New Roman"/>
          <w:sz w:val="28"/>
          <w:szCs w:val="28"/>
        </w:rPr>
      </w:pPr>
      <w:r>
        <w:rPr>
          <w:rFonts w:ascii="Times New Roman" w:hAnsi="Times New Roman"/>
          <w:sz w:val="28"/>
          <w:szCs w:val="28"/>
          <w:lang w:val="kk-KZ"/>
        </w:rPr>
        <w:t xml:space="preserve">Сурет </w:t>
      </w:r>
      <w:r w:rsidR="00E33E01" w:rsidRPr="008A4FB6">
        <w:rPr>
          <w:rFonts w:ascii="Times New Roman" w:hAnsi="Times New Roman"/>
          <w:sz w:val="28"/>
          <w:szCs w:val="28"/>
          <w:lang w:val="kk-KZ"/>
        </w:rPr>
        <w:t>1.</w:t>
      </w:r>
      <w:r w:rsidR="00E33E01">
        <w:rPr>
          <w:rFonts w:ascii="Times New Roman" w:hAnsi="Times New Roman"/>
          <w:sz w:val="28"/>
          <w:szCs w:val="28"/>
          <w:lang w:val="kk-KZ"/>
        </w:rPr>
        <w:t>2</w:t>
      </w:r>
      <w:r w:rsidR="00E33E01" w:rsidRPr="008A4FB6">
        <w:rPr>
          <w:rFonts w:ascii="Times New Roman" w:hAnsi="Times New Roman"/>
          <w:sz w:val="28"/>
          <w:szCs w:val="28"/>
          <w:lang w:val="kk-KZ"/>
        </w:rPr>
        <w:t>4. Таза С</w:t>
      </w:r>
      <w:r w:rsidR="00E33E01" w:rsidRPr="008A4FB6">
        <w:rPr>
          <w:rFonts w:ascii="Times New Roman" w:hAnsi="Times New Roman"/>
          <w:sz w:val="28"/>
          <w:szCs w:val="28"/>
          <w:vertAlign w:val="subscript"/>
          <w:lang w:val="kk-KZ"/>
        </w:rPr>
        <w:t>60</w:t>
      </w:r>
      <w:r w:rsidR="00E33E01" w:rsidRPr="008A4FB6">
        <w:rPr>
          <w:rFonts w:ascii="Times New Roman" w:hAnsi="Times New Roman"/>
          <w:sz w:val="28"/>
          <w:szCs w:val="28"/>
          <w:lang w:val="kk-KZ"/>
        </w:rPr>
        <w:t xml:space="preserve"> фуллерен алу процессі</w:t>
      </w:r>
      <w:r w:rsidR="00E65EC5" w:rsidRPr="00E65EC5">
        <w:rPr>
          <w:rFonts w:ascii="Times New Roman" w:hAnsi="Times New Roman"/>
          <w:sz w:val="28"/>
          <w:szCs w:val="28"/>
        </w:rPr>
        <w:t xml:space="preserve"> </w:t>
      </w:r>
      <w:r w:rsidR="00985286" w:rsidRPr="004D211E">
        <w:rPr>
          <w:rFonts w:ascii="Times New Roman" w:hAnsi="Times New Roman"/>
          <w:sz w:val="28"/>
          <w:szCs w:val="28"/>
        </w:rPr>
        <w:t>[115</w:t>
      </w:r>
      <w:r w:rsidR="00E65EC5" w:rsidRPr="00E65EC5">
        <w:rPr>
          <w:rFonts w:ascii="Times New Roman" w:hAnsi="Times New Roman"/>
          <w:sz w:val="28"/>
          <w:szCs w:val="28"/>
        </w:rPr>
        <w:t>]</w:t>
      </w:r>
    </w:p>
    <w:p w:rsidR="00E33E01" w:rsidRPr="008A4FB6" w:rsidRDefault="00E33E01" w:rsidP="00E33E01">
      <w:pPr>
        <w:spacing w:after="0" w:line="240" w:lineRule="auto"/>
        <w:ind w:firstLine="709"/>
        <w:jc w:val="both"/>
        <w:rPr>
          <w:rFonts w:ascii="Times New Roman" w:hAnsi="Times New Roman"/>
          <w:sz w:val="28"/>
          <w:szCs w:val="28"/>
        </w:rPr>
      </w:pPr>
    </w:p>
    <w:p w:rsidR="00E33E01" w:rsidRPr="008A4FB6" w:rsidRDefault="004D211E" w:rsidP="00E33E01">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[116</w:t>
      </w:r>
      <w:r w:rsidR="00E33E01" w:rsidRPr="008A4FB6">
        <w:rPr>
          <w:rFonts w:ascii="Times New Roman" w:hAnsi="Times New Roman"/>
          <w:sz w:val="28"/>
          <w:szCs w:val="28"/>
          <w:lang w:val="kk-KZ"/>
        </w:rPr>
        <w:t>] жұмыста авторлар C</w:t>
      </w:r>
      <w:r w:rsidR="00E33E01" w:rsidRPr="008A4FB6">
        <w:rPr>
          <w:rFonts w:ascii="Times New Roman" w:hAnsi="Times New Roman"/>
          <w:sz w:val="28"/>
          <w:szCs w:val="28"/>
          <w:vertAlign w:val="subscript"/>
          <w:lang w:val="kk-KZ"/>
        </w:rPr>
        <w:t>60</w:t>
      </w:r>
      <w:r w:rsidR="00E33E01" w:rsidRPr="008A4FB6">
        <w:rPr>
          <w:rFonts w:ascii="Times New Roman" w:hAnsi="Times New Roman"/>
          <w:sz w:val="28"/>
          <w:szCs w:val="28"/>
          <w:lang w:val="kk-KZ"/>
        </w:rPr>
        <w:t xml:space="preserve"> фуллеренін оксидті қоспалардан тазарту әдісін ұсынған, ол технологияны жеңілдетіп, құнды материалдың шығынын азайтады. Әдіс екі кезеңнен тұрады: алдымен кристалдық C</w:t>
      </w:r>
      <w:r w:rsidR="00E33E01" w:rsidRPr="008A4FB6">
        <w:rPr>
          <w:rFonts w:ascii="Times New Roman" w:hAnsi="Times New Roman"/>
          <w:sz w:val="28"/>
          <w:szCs w:val="28"/>
          <w:vertAlign w:val="subscript"/>
          <w:lang w:val="kk-KZ"/>
        </w:rPr>
        <w:t>60</w:t>
      </w:r>
      <w:r w:rsidR="00E33E01" w:rsidRPr="008A4FB6">
        <w:rPr>
          <w:rFonts w:ascii="Times New Roman" w:hAnsi="Times New Roman"/>
          <w:sz w:val="28"/>
          <w:szCs w:val="28"/>
          <w:lang w:val="kk-KZ"/>
        </w:rPr>
        <w:t xml:space="preserve"> инертті газ (мысалы, гелий) ағынында 160-170 °C температурада қыздырылады, нәтижесінде монооксид C</w:t>
      </w:r>
      <w:r w:rsidR="00E33E01" w:rsidRPr="008A4FB6">
        <w:rPr>
          <w:rFonts w:ascii="Times New Roman" w:hAnsi="Times New Roman"/>
          <w:sz w:val="28"/>
          <w:szCs w:val="28"/>
          <w:vertAlign w:val="subscript"/>
          <w:lang w:val="kk-KZ"/>
        </w:rPr>
        <w:t>60</w:t>
      </w:r>
      <w:r w:rsidR="00E33E01" w:rsidRPr="008A4FB6">
        <w:rPr>
          <w:rFonts w:ascii="Times New Roman" w:hAnsi="Times New Roman"/>
          <w:sz w:val="28"/>
          <w:szCs w:val="28"/>
          <w:lang w:val="kk-KZ"/>
        </w:rPr>
        <w:t>O димерлі оксид C</w:t>
      </w:r>
      <w:r w:rsidR="00E33E01" w:rsidRPr="008A4FB6">
        <w:rPr>
          <w:rFonts w:ascii="Times New Roman" w:hAnsi="Times New Roman"/>
          <w:sz w:val="28"/>
          <w:szCs w:val="28"/>
          <w:vertAlign w:val="subscript"/>
          <w:lang w:val="kk-KZ"/>
        </w:rPr>
        <w:t>120</w:t>
      </w:r>
      <w:r w:rsidR="00E33E01" w:rsidRPr="008A4FB6">
        <w:rPr>
          <w:rFonts w:ascii="Times New Roman" w:hAnsi="Times New Roman"/>
          <w:sz w:val="28"/>
          <w:szCs w:val="28"/>
          <w:lang w:val="kk-KZ"/>
        </w:rPr>
        <w:t>O-ға айналады. Содан кейін алынған өнім әлсіз полярлы еріткіште (орто-ксилолда) ериді және белгілі бір қатынаста күшті полярлы еріткіш (изопропил спирті) қосылады. Бұл C</w:t>
      </w:r>
      <w:r w:rsidR="00E33E01" w:rsidRPr="008A4FB6">
        <w:rPr>
          <w:rFonts w:ascii="Times New Roman" w:hAnsi="Times New Roman"/>
          <w:sz w:val="28"/>
          <w:szCs w:val="28"/>
          <w:vertAlign w:val="subscript"/>
          <w:lang w:val="kk-KZ"/>
        </w:rPr>
        <w:t>120</w:t>
      </w:r>
      <w:r w:rsidR="00E33E01" w:rsidRPr="008A4FB6">
        <w:rPr>
          <w:rFonts w:ascii="Times New Roman" w:hAnsi="Times New Roman"/>
          <w:sz w:val="28"/>
          <w:szCs w:val="28"/>
          <w:lang w:val="kk-KZ"/>
        </w:rPr>
        <w:t>O-ның тұнбаға түсуіне әкеледі. Тұнба фильтрация арқылы алынып тасталады, ал таза C</w:t>
      </w:r>
      <w:r w:rsidR="00E33E01" w:rsidRPr="008A4FB6">
        <w:rPr>
          <w:rFonts w:ascii="Times New Roman" w:hAnsi="Times New Roman"/>
          <w:sz w:val="28"/>
          <w:szCs w:val="28"/>
          <w:vertAlign w:val="subscript"/>
          <w:lang w:val="kk-KZ"/>
        </w:rPr>
        <w:t>60</w:t>
      </w:r>
      <w:r w:rsidR="00E33E01" w:rsidRPr="008A4FB6">
        <w:rPr>
          <w:rFonts w:ascii="Times New Roman" w:hAnsi="Times New Roman"/>
          <w:sz w:val="28"/>
          <w:szCs w:val="28"/>
          <w:lang w:val="kk-KZ"/>
        </w:rPr>
        <w:t xml:space="preserve"> еріткішті буландыру </w:t>
      </w:r>
      <w:r w:rsidR="00E33E01" w:rsidRPr="008A4FB6">
        <w:rPr>
          <w:rFonts w:ascii="Times New Roman" w:hAnsi="Times New Roman"/>
          <w:sz w:val="28"/>
          <w:szCs w:val="28"/>
          <w:lang w:val="kk-KZ"/>
        </w:rPr>
        <w:lastRenderedPageBreak/>
        <w:t>арқылы бөлінеді. Бұл тәсіл жоғары температураны, терең вакуумды және күрделі жабдықты қажет етпейді, сондықтан оны кәдімгі зертханалық жағдайда қолдануға болады. Авторлар таңдалған еріткіштер мен олардың қатынастары өнімнің қайтымсыз шығынын минималға жеткізетінін атап көрсетеді. Әдіс өнеркәсіптік C</w:t>
      </w:r>
      <w:r w:rsidR="00E33E01" w:rsidRPr="008A4FB6">
        <w:rPr>
          <w:rFonts w:ascii="Times New Roman" w:hAnsi="Times New Roman"/>
          <w:sz w:val="28"/>
          <w:szCs w:val="28"/>
          <w:vertAlign w:val="subscript"/>
          <w:lang w:val="kk-KZ"/>
        </w:rPr>
        <w:t>60</w:t>
      </w:r>
      <w:r w:rsidR="00E33E01" w:rsidRPr="008A4FB6">
        <w:rPr>
          <w:rFonts w:ascii="Times New Roman" w:hAnsi="Times New Roman"/>
          <w:sz w:val="28"/>
          <w:szCs w:val="28"/>
          <w:lang w:val="kk-KZ"/>
        </w:rPr>
        <w:t>-ты тазартуға да, сақтау кезінде ластанған үлгілердің тазалығын қалпына келтіруге де жарамды. Тазалық деңгейі 99,5% және одан жоғары болып, оксидті қоспалар</w:t>
      </w:r>
      <w:r w:rsidR="009E24A8">
        <w:rPr>
          <w:rFonts w:ascii="Times New Roman" w:hAnsi="Times New Roman"/>
          <w:sz w:val="28"/>
          <w:szCs w:val="28"/>
          <w:lang w:val="kk-KZ"/>
        </w:rPr>
        <w:t xml:space="preserve"> мөлшері 0,02%-дан аз болады</w:t>
      </w:r>
      <w:r w:rsidR="00E33E01" w:rsidRPr="008A4FB6">
        <w:rPr>
          <w:rFonts w:ascii="Times New Roman" w:hAnsi="Times New Roman"/>
          <w:sz w:val="28"/>
          <w:szCs w:val="28"/>
          <w:lang w:val="kk-KZ"/>
        </w:rPr>
        <w:t>.</w:t>
      </w:r>
    </w:p>
    <w:p w:rsidR="00E33E01" w:rsidRPr="008A4FB6" w:rsidRDefault="00E33E01" w:rsidP="00E33E01">
      <w:pPr>
        <w:spacing w:after="0" w:line="240" w:lineRule="auto"/>
        <w:ind w:firstLine="709"/>
        <w:jc w:val="both"/>
        <w:rPr>
          <w:rFonts w:ascii="Times New Roman" w:hAnsi="Times New Roman"/>
          <w:sz w:val="28"/>
          <w:szCs w:val="28"/>
          <w:lang w:val="kk-KZ"/>
        </w:rPr>
      </w:pPr>
    </w:p>
    <w:p w:rsidR="00E33E01" w:rsidRPr="000A0271" w:rsidRDefault="00E33E01" w:rsidP="00E33E01">
      <w:pPr>
        <w:spacing w:after="0" w:line="240" w:lineRule="auto"/>
        <w:ind w:right="-1" w:firstLine="709"/>
        <w:jc w:val="both"/>
        <w:rPr>
          <w:rFonts w:ascii="Times New Roman" w:hAnsi="Times New Roman"/>
          <w:b/>
          <w:color w:val="1F1F1F"/>
          <w:sz w:val="28"/>
          <w:szCs w:val="28"/>
          <w:lang w:val="kk-KZ"/>
        </w:rPr>
      </w:pPr>
      <w:r w:rsidRPr="000A0271">
        <w:rPr>
          <w:rFonts w:ascii="Times New Roman" w:hAnsi="Times New Roman"/>
          <w:b/>
          <w:color w:val="1F1F1F"/>
          <w:sz w:val="28"/>
          <w:szCs w:val="28"/>
          <w:lang w:val="kk-KZ"/>
        </w:rPr>
        <w:t>1.6. Бөлім бойынша қорытынды</w:t>
      </w:r>
    </w:p>
    <w:p w:rsidR="00E33E01" w:rsidRDefault="00E33E01" w:rsidP="00E33E01">
      <w:pPr>
        <w:spacing w:after="0" w:line="240" w:lineRule="auto"/>
        <w:ind w:right="-1" w:firstLine="709"/>
        <w:jc w:val="both"/>
        <w:rPr>
          <w:rFonts w:ascii="Times New Roman" w:hAnsi="Times New Roman"/>
          <w:color w:val="1F1F1F"/>
          <w:sz w:val="28"/>
          <w:szCs w:val="28"/>
          <w:lang w:val="kk-KZ"/>
        </w:rPr>
      </w:pPr>
      <w:r w:rsidRPr="000A0271">
        <w:rPr>
          <w:rFonts w:ascii="Times New Roman" w:hAnsi="Times New Roman"/>
          <w:color w:val="1F1F1F"/>
          <w:sz w:val="28"/>
          <w:szCs w:val="28"/>
          <w:lang w:val="kk-KZ"/>
        </w:rPr>
        <w:t>Бірінші бөлімде көміртектің құрылымдық ерекшеліктеріне, оның әртүрлі гибридтелу түрлеріне және көміртектік наноқұрылымдардың негізгі типтеріне шолу жасалды. Алмаз, графит, графен, көміртек нанотүтікшелері, наноталшықтар және фуллерендердің қасиеттері мен қолданылу салалары қарастырылып, олардың наноөлшемді құрылым түзу қабілеті мен функционалдық мүмкіндіктері баяндалды. Ары қарай басым акцент фуллерендерге беріліп, фуллерендердің физика-химиялық қасиеттері, құрылымдық симметриясы, спектрлік сипаттамалары, магниттік, оптикалық және жылулық қасиеттері талқыланды. Сонымен қатар олардың ерігіштігі, сорбциялық қабілеті және әртүрлі функционалдық топтармен модификациялану ерекшеліктері қарастырылды. Сондай-ақ, фуллерендерді синтездеудің негізгі әдістері – лазерлік абляция, электр доғалық разряд, пиролиз және жалынды синтездеу технологиялары сипатталды. Әр әдістің артықшылықтары мен шектеулері талданып, шығымдылықты арттыруға және өндірістік масштабқа бейімдеуге бағытталған зерттеулер келтірілді. Фуллерендердің көміртек плазмасында қалыптасу механизмі қарастырылды. Фуллерен түзілуінің негізгі сатылары – көміртек атомдарының булануы, кластерлердің өсуі, құрылымдық тұрақтануы, термодинамикалық және кинетикалық факторлардың әсері түсіндірілді. Сонымен қатар, зарядталған кластерлердің түзілу энергиясына ықпалы мен пентагондық құрылымдардың қалыптасуы туралы теориялық модельдер берілді. Фуллерендерді қоспалардан тазартудың бірнеше әдістері бар: экстракция, хроматография, комплекстеу және кристалдану әдістері, олардың әрқайсысының тиімділігі мен шектеулері талданды. Әсіресе, жоғары тазалықтағы C</w:t>
      </w:r>
      <w:r w:rsidRPr="000A0271">
        <w:rPr>
          <w:rFonts w:ascii="Times New Roman" w:hAnsi="Times New Roman"/>
          <w:color w:val="1F1F1F"/>
          <w:sz w:val="28"/>
          <w:szCs w:val="28"/>
          <w:vertAlign w:val="subscript"/>
          <w:lang w:val="kk-KZ"/>
        </w:rPr>
        <w:t>60</w:t>
      </w:r>
      <w:r w:rsidRPr="000A0271">
        <w:rPr>
          <w:rFonts w:ascii="Times New Roman" w:hAnsi="Times New Roman"/>
          <w:color w:val="1F1F1F"/>
          <w:sz w:val="28"/>
          <w:szCs w:val="28"/>
          <w:lang w:val="kk-KZ"/>
        </w:rPr>
        <w:t xml:space="preserve"> пен C</w:t>
      </w:r>
      <w:r w:rsidRPr="000A0271">
        <w:rPr>
          <w:rFonts w:ascii="Times New Roman" w:hAnsi="Times New Roman"/>
          <w:color w:val="1F1F1F"/>
          <w:sz w:val="28"/>
          <w:szCs w:val="28"/>
          <w:vertAlign w:val="subscript"/>
          <w:lang w:val="kk-KZ"/>
        </w:rPr>
        <w:t>70</w:t>
      </w:r>
      <w:r w:rsidRPr="000A0271">
        <w:rPr>
          <w:rFonts w:ascii="Times New Roman" w:hAnsi="Times New Roman"/>
          <w:color w:val="1F1F1F"/>
          <w:sz w:val="28"/>
          <w:szCs w:val="28"/>
          <w:lang w:val="kk-KZ"/>
        </w:rPr>
        <w:t xml:space="preserve"> алу мәселесі, олардың бағасының қымбаттығы және қолжетімділігінің шектеулілігі көрсетілді.</w:t>
      </w:r>
    </w:p>
    <w:p w:rsidR="00E33E01" w:rsidRDefault="00E33E01" w:rsidP="00E33E01">
      <w:pPr>
        <w:spacing w:after="0" w:line="240" w:lineRule="auto"/>
        <w:ind w:right="-1" w:firstLine="709"/>
        <w:jc w:val="both"/>
        <w:rPr>
          <w:rFonts w:ascii="Times New Roman" w:hAnsi="Times New Roman"/>
          <w:color w:val="1F1F1F"/>
          <w:sz w:val="28"/>
          <w:szCs w:val="28"/>
          <w:lang w:val="kk-KZ"/>
        </w:rPr>
      </w:pPr>
      <w:r w:rsidRPr="000A0271">
        <w:rPr>
          <w:rFonts w:ascii="Times New Roman" w:hAnsi="Times New Roman"/>
          <w:color w:val="1F1F1F"/>
          <w:sz w:val="28"/>
          <w:szCs w:val="28"/>
          <w:lang w:val="kk-KZ"/>
        </w:rPr>
        <w:t>Жалпы, қарастырылған бөлімдердің нәтижесінде көміртектік наноқұрылымдардың ішінде фуллерендердің ерекше қасиеттерге ие болатыны, олардың синтезі, қалыптасу механизмі мен тазартылуы әлі де зерттеуді қажет ететін өзекті бағыт екені анықталды.</w:t>
      </w:r>
    </w:p>
    <w:p w:rsidR="00E33E01" w:rsidRDefault="00E33E01" w:rsidP="00E33E01">
      <w:pPr>
        <w:spacing w:after="0" w:line="240" w:lineRule="auto"/>
        <w:ind w:right="-1"/>
        <w:jc w:val="both"/>
        <w:rPr>
          <w:rFonts w:ascii="Times New Roman" w:hAnsi="Times New Roman"/>
          <w:color w:val="1F1F1F"/>
          <w:sz w:val="28"/>
          <w:szCs w:val="28"/>
          <w:lang w:val="kk-KZ"/>
        </w:rPr>
      </w:pPr>
    </w:p>
    <w:p w:rsidR="00B33BB7" w:rsidRPr="000A0271" w:rsidRDefault="00B33BB7" w:rsidP="00E33E01">
      <w:pPr>
        <w:spacing w:after="0" w:line="240" w:lineRule="auto"/>
        <w:ind w:right="-1"/>
        <w:jc w:val="both"/>
        <w:rPr>
          <w:rFonts w:ascii="Times New Roman" w:hAnsi="Times New Roman"/>
          <w:color w:val="1F1F1F"/>
          <w:sz w:val="28"/>
          <w:szCs w:val="28"/>
          <w:lang w:val="kk-KZ"/>
        </w:rPr>
      </w:pPr>
    </w:p>
    <w:p w:rsidR="00E33E01" w:rsidRPr="000A0271" w:rsidRDefault="00E33E01" w:rsidP="00E33E01">
      <w:pPr>
        <w:spacing w:after="0" w:line="240" w:lineRule="auto"/>
        <w:ind w:right="-1"/>
        <w:jc w:val="both"/>
        <w:rPr>
          <w:rFonts w:ascii="Times New Roman" w:hAnsi="Times New Roman"/>
          <w:color w:val="1F1F1F"/>
          <w:sz w:val="28"/>
          <w:szCs w:val="28"/>
          <w:lang w:val="kk-KZ"/>
        </w:rPr>
      </w:pPr>
    </w:p>
    <w:p w:rsidR="00E33E01" w:rsidRPr="008A4FB6" w:rsidRDefault="00E33E01" w:rsidP="00E33E01">
      <w:pPr>
        <w:spacing w:after="0" w:line="240" w:lineRule="auto"/>
        <w:ind w:right="-1"/>
        <w:jc w:val="both"/>
        <w:rPr>
          <w:rFonts w:ascii="Times New Roman" w:hAnsi="Times New Roman"/>
          <w:color w:val="1F1F1F"/>
          <w:sz w:val="28"/>
          <w:szCs w:val="28"/>
          <w:lang w:val="kk-KZ"/>
        </w:rPr>
      </w:pPr>
    </w:p>
    <w:p w:rsidR="00E33E01" w:rsidRPr="00F53AD2" w:rsidRDefault="00E33E01" w:rsidP="00E33E01">
      <w:pPr>
        <w:spacing w:after="0" w:line="240" w:lineRule="auto"/>
        <w:ind w:firstLine="709"/>
        <w:jc w:val="both"/>
        <w:rPr>
          <w:lang w:val="kk-KZ"/>
        </w:rPr>
      </w:pPr>
    </w:p>
    <w:p w:rsidR="00E33E01" w:rsidRDefault="00E33E01" w:rsidP="00E33E01">
      <w:pPr>
        <w:spacing w:after="0" w:line="240" w:lineRule="auto"/>
        <w:ind w:firstLine="709"/>
        <w:jc w:val="both"/>
        <w:rPr>
          <w:rFonts w:ascii="Times New Roman" w:hAnsi="Times New Roman"/>
          <w:sz w:val="28"/>
          <w:szCs w:val="28"/>
          <w:lang w:val="kk-KZ"/>
        </w:rPr>
      </w:pPr>
    </w:p>
    <w:p w:rsidR="007A4CE1" w:rsidRDefault="007A4CE1" w:rsidP="007A4CE1">
      <w:pPr>
        <w:spacing w:after="0" w:line="240" w:lineRule="auto"/>
        <w:ind w:right="-1" w:firstLine="709"/>
        <w:jc w:val="both"/>
        <w:rPr>
          <w:rFonts w:ascii="Times New Roman" w:eastAsiaTheme="minorHAnsi" w:hAnsi="Times New Roman"/>
          <w:b/>
          <w:bCs/>
          <w:sz w:val="28"/>
          <w:szCs w:val="28"/>
          <w:lang w:val="kk-KZ"/>
        </w:rPr>
      </w:pPr>
      <w:r>
        <w:rPr>
          <w:rFonts w:ascii="Times New Roman" w:eastAsiaTheme="minorHAnsi" w:hAnsi="Times New Roman"/>
          <w:b/>
          <w:bCs/>
          <w:sz w:val="28"/>
          <w:szCs w:val="28"/>
          <w:lang w:val="kk-KZ"/>
        </w:rPr>
        <w:lastRenderedPageBreak/>
        <w:t xml:space="preserve">2 </w:t>
      </w:r>
      <w:r>
        <w:rPr>
          <w:rFonts w:ascii="Times New Roman" w:eastAsiaTheme="minorHAnsi" w:hAnsi="Times New Roman"/>
          <w:b/>
          <w:sz w:val="28"/>
          <w:szCs w:val="28"/>
          <w:lang w:val="kk-KZ"/>
        </w:rPr>
        <w:t>ЗЕРТТЕУ ӘДІСТЕМЕСІ МЕН ТӘЖІРИБЕЛІК ҚОНДЫРҒЫ СИПАТТАМАСЫ</w:t>
      </w:r>
    </w:p>
    <w:p w:rsidR="007A4CE1" w:rsidRPr="006F5291" w:rsidRDefault="007A4CE1" w:rsidP="007A4CE1">
      <w:pPr>
        <w:spacing w:after="0" w:line="240" w:lineRule="auto"/>
        <w:ind w:right="-1" w:firstLine="709"/>
        <w:jc w:val="both"/>
        <w:rPr>
          <w:rFonts w:ascii="Times New Roman" w:eastAsiaTheme="minorHAnsi" w:hAnsi="Times New Roman"/>
          <w:b/>
          <w:sz w:val="28"/>
          <w:szCs w:val="28"/>
          <w:lang w:val="kk-KZ"/>
        </w:rPr>
      </w:pPr>
    </w:p>
    <w:p w:rsidR="007A4CE1" w:rsidRDefault="007A4CE1" w:rsidP="007A4CE1">
      <w:pPr>
        <w:spacing w:after="0" w:line="240" w:lineRule="auto"/>
        <w:ind w:right="-1" w:firstLine="709"/>
        <w:jc w:val="both"/>
        <w:rPr>
          <w:rFonts w:ascii="Times New Roman" w:eastAsiaTheme="minorHAnsi" w:hAnsi="Times New Roman"/>
          <w:b/>
          <w:sz w:val="28"/>
          <w:szCs w:val="28"/>
          <w:lang w:val="kk-KZ"/>
        </w:rPr>
      </w:pPr>
      <w:r>
        <w:rPr>
          <w:rFonts w:ascii="Times New Roman" w:eastAsiaTheme="minorHAnsi" w:hAnsi="Times New Roman"/>
          <w:b/>
          <w:bCs/>
          <w:sz w:val="28"/>
          <w:szCs w:val="28"/>
          <w:lang w:val="kk-KZ"/>
        </w:rPr>
        <w:t>2</w:t>
      </w:r>
      <w:r w:rsidRPr="00B77CCC">
        <w:rPr>
          <w:rFonts w:ascii="Times New Roman" w:eastAsiaTheme="minorHAnsi" w:hAnsi="Times New Roman"/>
          <w:b/>
          <w:bCs/>
          <w:sz w:val="28"/>
          <w:szCs w:val="28"/>
          <w:lang w:val="kk-KZ"/>
        </w:rPr>
        <w:t xml:space="preserve">.1 </w:t>
      </w:r>
      <w:r w:rsidRPr="004928B6">
        <w:rPr>
          <w:rFonts w:ascii="Times New Roman" w:eastAsiaTheme="minorHAnsi" w:hAnsi="Times New Roman"/>
          <w:b/>
          <w:sz w:val="28"/>
          <w:szCs w:val="28"/>
          <w:lang w:val="kk-KZ"/>
        </w:rPr>
        <w:t>Плазмохимиялық доғалық қондырғының құрылымы мен сипаттамалары</w:t>
      </w:r>
    </w:p>
    <w:p w:rsidR="007A4CE1" w:rsidRDefault="007A4CE1" w:rsidP="007A4CE1">
      <w:pPr>
        <w:spacing w:after="0" w:line="240" w:lineRule="auto"/>
        <w:ind w:firstLine="709"/>
        <w:jc w:val="both"/>
        <w:rPr>
          <w:rFonts w:ascii="Times New Roman" w:eastAsia="Times New Roman" w:hAnsi="Times New Roman"/>
          <w:sz w:val="28"/>
          <w:szCs w:val="28"/>
          <w:lang w:val="kk-KZ"/>
        </w:rPr>
      </w:pPr>
      <w:r w:rsidRPr="004F30E3">
        <w:rPr>
          <w:rFonts w:ascii="Times New Roman" w:eastAsia="Times New Roman" w:hAnsi="Times New Roman"/>
          <w:sz w:val="28"/>
          <w:szCs w:val="28"/>
          <w:lang w:val="kk-KZ"/>
        </w:rPr>
        <w:t xml:space="preserve">Фуллерендерді синтездеуге арналған плазмохимиялық доғалық қондырғы көміртекті электродтар арасындағы тұрақты доғалық разряд негізінде жұмыс істейді. </w:t>
      </w:r>
      <w:r w:rsidRPr="002B5436">
        <w:rPr>
          <w:rFonts w:ascii="Times New Roman" w:eastAsiaTheme="minorHAnsi" w:hAnsi="Times New Roman"/>
          <w:bCs/>
          <w:sz w:val="28"/>
          <w:szCs w:val="28"/>
          <w:lang w:val="kk-KZ"/>
        </w:rPr>
        <w:t>Газ фазасында доғалық разрядтың құрылымдық қондырғысы</w:t>
      </w:r>
      <w:r w:rsidRPr="004F30E3">
        <w:rPr>
          <w:rFonts w:ascii="Times New Roman" w:eastAsia="Times New Roman" w:hAnsi="Times New Roman"/>
          <w:sz w:val="28"/>
          <w:szCs w:val="28"/>
          <w:lang w:val="kk-KZ"/>
        </w:rPr>
        <w:t xml:space="preserve"> герметикалық разряд камерасынан, электродтық жүйеден, энергиямен қамтамасыз ету көзінен, газбен қоректендіру арналарынан </w:t>
      </w:r>
      <w:r>
        <w:rPr>
          <w:rFonts w:ascii="Times New Roman" w:eastAsia="Times New Roman" w:hAnsi="Times New Roman"/>
          <w:sz w:val="28"/>
          <w:szCs w:val="28"/>
          <w:lang w:val="kk-KZ"/>
        </w:rPr>
        <w:t>және салқындату жүйесінен тұрады (</w:t>
      </w:r>
      <w:r w:rsidR="00AB0FD3">
        <w:rPr>
          <w:rFonts w:ascii="Times New Roman" w:eastAsia="Times New Roman" w:hAnsi="Times New Roman"/>
          <w:sz w:val="28"/>
          <w:szCs w:val="28"/>
          <w:lang w:val="kk-KZ"/>
        </w:rPr>
        <w:t xml:space="preserve">сурет </w:t>
      </w:r>
      <w:r>
        <w:rPr>
          <w:rFonts w:ascii="Times New Roman" w:eastAsia="Times New Roman" w:hAnsi="Times New Roman"/>
          <w:sz w:val="28"/>
          <w:szCs w:val="28"/>
          <w:lang w:val="kk-KZ"/>
        </w:rPr>
        <w:t>2.1)</w:t>
      </w:r>
      <w:r w:rsidR="00115ABF" w:rsidRPr="00115ABF">
        <w:rPr>
          <w:rFonts w:ascii="Times New Roman" w:eastAsia="Times New Roman" w:hAnsi="Times New Roman"/>
          <w:sz w:val="28"/>
          <w:szCs w:val="28"/>
          <w:lang w:val="kk-KZ"/>
        </w:rPr>
        <w:t xml:space="preserve"> [117]</w:t>
      </w:r>
      <w:r w:rsidRPr="004F30E3">
        <w:rPr>
          <w:rFonts w:ascii="Times New Roman" w:eastAsia="Times New Roman" w:hAnsi="Times New Roman"/>
          <w:sz w:val="28"/>
          <w:szCs w:val="28"/>
          <w:lang w:val="kk-KZ"/>
        </w:rPr>
        <w:t xml:space="preserve">. </w:t>
      </w:r>
    </w:p>
    <w:p w:rsidR="007A4CE1" w:rsidRDefault="007A4CE1" w:rsidP="007A4CE1">
      <w:pPr>
        <w:spacing w:after="0" w:line="240" w:lineRule="auto"/>
        <w:jc w:val="both"/>
        <w:rPr>
          <w:rFonts w:ascii="Times New Roman" w:eastAsia="Times New Roman" w:hAnsi="Times New Roman"/>
          <w:sz w:val="28"/>
          <w:szCs w:val="28"/>
          <w:lang w:val="kk-KZ"/>
        </w:rPr>
      </w:pPr>
    </w:p>
    <w:p w:rsidR="007A4CE1" w:rsidRDefault="007A4CE1" w:rsidP="007A4CE1">
      <w:pPr>
        <w:spacing w:after="0" w:line="240" w:lineRule="auto"/>
        <w:ind w:right="-1"/>
        <w:jc w:val="both"/>
        <w:rPr>
          <w:rFonts w:ascii="Times New Roman" w:eastAsiaTheme="minorHAnsi" w:hAnsi="Times New Roman"/>
          <w:bCs/>
          <w:sz w:val="28"/>
          <w:szCs w:val="28"/>
          <w:lang w:val="en-US"/>
        </w:rPr>
      </w:pPr>
      <w:r w:rsidRPr="00007DEA">
        <w:rPr>
          <w:rFonts w:ascii="Times New Roman" w:eastAsiaTheme="minorHAnsi" w:hAnsi="Times New Roman"/>
          <w:bCs/>
          <w:noProof/>
          <w:sz w:val="28"/>
          <w:szCs w:val="28"/>
          <w:lang w:val="en-US"/>
        </w:rPr>
        <w:drawing>
          <wp:inline distT="0" distB="0" distL="0" distR="0" wp14:anchorId="353CA8C2" wp14:editId="7322DEF5">
            <wp:extent cx="6120765" cy="461835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20765" cy="4618355"/>
                    </a:xfrm>
                    <a:prstGeom prst="rect">
                      <a:avLst/>
                    </a:prstGeom>
                  </pic:spPr>
                </pic:pic>
              </a:graphicData>
            </a:graphic>
          </wp:inline>
        </w:drawing>
      </w:r>
    </w:p>
    <w:p w:rsidR="007A4CE1" w:rsidRDefault="007A4CE1" w:rsidP="007A4CE1">
      <w:pPr>
        <w:spacing w:after="0" w:line="240" w:lineRule="auto"/>
        <w:ind w:right="-1"/>
        <w:jc w:val="both"/>
        <w:rPr>
          <w:rFonts w:ascii="Times New Roman" w:eastAsiaTheme="minorHAnsi" w:hAnsi="Times New Roman"/>
          <w:bCs/>
          <w:sz w:val="28"/>
          <w:szCs w:val="28"/>
          <w:lang w:val="en-US"/>
        </w:rPr>
      </w:pPr>
    </w:p>
    <w:p w:rsidR="007A4CE1" w:rsidRPr="00115ABF" w:rsidRDefault="00AB0FD3" w:rsidP="007A4CE1">
      <w:pPr>
        <w:spacing w:after="0" w:line="240" w:lineRule="auto"/>
        <w:ind w:right="-1"/>
        <w:jc w:val="center"/>
        <w:rPr>
          <w:rFonts w:ascii="Times New Roman" w:eastAsiaTheme="minorHAnsi" w:hAnsi="Times New Roman"/>
          <w:bCs/>
          <w:sz w:val="28"/>
          <w:szCs w:val="28"/>
          <w:lang w:val="en-US"/>
        </w:rPr>
      </w:pPr>
      <w:r>
        <w:rPr>
          <w:rFonts w:ascii="Times New Roman" w:eastAsiaTheme="minorHAnsi" w:hAnsi="Times New Roman"/>
          <w:bCs/>
          <w:sz w:val="28"/>
          <w:szCs w:val="28"/>
          <w:lang w:val="kk-KZ"/>
        </w:rPr>
        <w:t xml:space="preserve">Сурет </w:t>
      </w:r>
      <w:r w:rsidR="007A4CE1">
        <w:rPr>
          <w:rFonts w:ascii="Times New Roman" w:eastAsiaTheme="minorHAnsi" w:hAnsi="Times New Roman"/>
          <w:bCs/>
          <w:sz w:val="28"/>
          <w:szCs w:val="28"/>
          <w:lang w:val="kk-KZ"/>
        </w:rPr>
        <w:t>2.1.</w:t>
      </w:r>
      <w:r w:rsidR="007A4CE1" w:rsidRPr="00E03334">
        <w:rPr>
          <w:rFonts w:ascii="Times New Roman" w:eastAsiaTheme="minorHAnsi" w:hAnsi="Times New Roman"/>
          <w:bCs/>
          <w:sz w:val="28"/>
          <w:szCs w:val="28"/>
          <w:lang w:val="en-US"/>
        </w:rPr>
        <w:t xml:space="preserve"> </w:t>
      </w:r>
      <w:r w:rsidR="007A4CE1">
        <w:rPr>
          <w:rFonts w:ascii="Times New Roman" w:eastAsiaTheme="minorHAnsi" w:hAnsi="Times New Roman"/>
          <w:bCs/>
          <w:sz w:val="28"/>
          <w:szCs w:val="28"/>
          <w:lang w:val="kk-KZ"/>
        </w:rPr>
        <w:t>Г</w:t>
      </w:r>
      <w:r w:rsidR="007A4CE1" w:rsidRPr="00E03334">
        <w:rPr>
          <w:rFonts w:ascii="Times New Roman" w:eastAsiaTheme="minorHAnsi" w:hAnsi="Times New Roman"/>
          <w:bCs/>
          <w:sz w:val="28"/>
          <w:szCs w:val="28"/>
        </w:rPr>
        <w:t>аз</w:t>
      </w:r>
      <w:r w:rsidR="007A4CE1" w:rsidRPr="00E03334">
        <w:rPr>
          <w:rFonts w:ascii="Times New Roman" w:eastAsiaTheme="minorHAnsi" w:hAnsi="Times New Roman"/>
          <w:bCs/>
          <w:sz w:val="28"/>
          <w:szCs w:val="28"/>
          <w:lang w:val="en-US"/>
        </w:rPr>
        <w:t xml:space="preserve"> </w:t>
      </w:r>
      <w:proofErr w:type="spellStart"/>
      <w:r w:rsidR="007A4CE1" w:rsidRPr="00E03334">
        <w:rPr>
          <w:rFonts w:ascii="Times New Roman" w:eastAsiaTheme="minorHAnsi" w:hAnsi="Times New Roman"/>
          <w:bCs/>
          <w:sz w:val="28"/>
          <w:szCs w:val="28"/>
        </w:rPr>
        <w:t>фазасындағы</w:t>
      </w:r>
      <w:proofErr w:type="spellEnd"/>
      <w:r w:rsidR="007A4CE1" w:rsidRPr="00E03334">
        <w:rPr>
          <w:rFonts w:ascii="Times New Roman" w:eastAsiaTheme="minorHAnsi" w:hAnsi="Times New Roman"/>
          <w:bCs/>
          <w:sz w:val="28"/>
          <w:szCs w:val="28"/>
          <w:lang w:val="en-US"/>
        </w:rPr>
        <w:t xml:space="preserve"> </w:t>
      </w:r>
      <w:proofErr w:type="spellStart"/>
      <w:r w:rsidR="007A4CE1" w:rsidRPr="00E03334">
        <w:rPr>
          <w:rFonts w:ascii="Times New Roman" w:eastAsiaTheme="minorHAnsi" w:hAnsi="Times New Roman"/>
          <w:bCs/>
          <w:sz w:val="28"/>
          <w:szCs w:val="28"/>
        </w:rPr>
        <w:t>электр</w:t>
      </w:r>
      <w:proofErr w:type="spellEnd"/>
      <w:r w:rsidR="007A4CE1" w:rsidRPr="00E03334">
        <w:rPr>
          <w:rFonts w:ascii="Times New Roman" w:eastAsiaTheme="minorHAnsi" w:hAnsi="Times New Roman"/>
          <w:bCs/>
          <w:sz w:val="28"/>
          <w:szCs w:val="28"/>
          <w:lang w:val="en-US"/>
        </w:rPr>
        <w:t xml:space="preserve"> </w:t>
      </w:r>
      <w:proofErr w:type="spellStart"/>
      <w:r w:rsidR="007A4CE1" w:rsidRPr="00E03334">
        <w:rPr>
          <w:rFonts w:ascii="Times New Roman" w:eastAsiaTheme="minorHAnsi" w:hAnsi="Times New Roman"/>
          <w:bCs/>
          <w:sz w:val="28"/>
          <w:szCs w:val="28"/>
        </w:rPr>
        <w:t>доғалық</w:t>
      </w:r>
      <w:proofErr w:type="spellEnd"/>
      <w:r w:rsidR="007A4CE1" w:rsidRPr="00E03334">
        <w:rPr>
          <w:rFonts w:ascii="Times New Roman" w:eastAsiaTheme="minorHAnsi" w:hAnsi="Times New Roman"/>
          <w:bCs/>
          <w:sz w:val="28"/>
          <w:szCs w:val="28"/>
          <w:lang w:val="en-US"/>
        </w:rPr>
        <w:t xml:space="preserve"> </w:t>
      </w:r>
      <w:proofErr w:type="spellStart"/>
      <w:r w:rsidR="007A4CE1" w:rsidRPr="00E03334">
        <w:rPr>
          <w:rFonts w:ascii="Times New Roman" w:eastAsiaTheme="minorHAnsi" w:hAnsi="Times New Roman"/>
          <w:bCs/>
          <w:sz w:val="28"/>
          <w:szCs w:val="28"/>
        </w:rPr>
        <w:t>разрядты</w:t>
      </w:r>
      <w:proofErr w:type="spellEnd"/>
      <w:r w:rsidR="007A4CE1" w:rsidRPr="00E03334">
        <w:rPr>
          <w:rFonts w:ascii="Times New Roman" w:eastAsiaTheme="minorHAnsi" w:hAnsi="Times New Roman"/>
          <w:bCs/>
          <w:sz w:val="28"/>
          <w:szCs w:val="28"/>
          <w:lang w:val="en-US"/>
        </w:rPr>
        <w:t xml:space="preserve"> </w:t>
      </w:r>
      <w:proofErr w:type="spellStart"/>
      <w:r w:rsidR="007A4CE1" w:rsidRPr="00E03334">
        <w:rPr>
          <w:rFonts w:ascii="Times New Roman" w:eastAsiaTheme="minorHAnsi" w:hAnsi="Times New Roman"/>
          <w:bCs/>
          <w:sz w:val="28"/>
          <w:szCs w:val="28"/>
        </w:rPr>
        <w:t>синтездеу</w:t>
      </w:r>
      <w:proofErr w:type="spellEnd"/>
      <w:r w:rsidR="007A4CE1" w:rsidRPr="00E03334">
        <w:rPr>
          <w:rFonts w:ascii="Times New Roman" w:eastAsiaTheme="minorHAnsi" w:hAnsi="Times New Roman"/>
          <w:bCs/>
          <w:sz w:val="28"/>
          <w:szCs w:val="28"/>
          <w:lang w:val="en-US"/>
        </w:rPr>
        <w:t xml:space="preserve"> </w:t>
      </w:r>
      <w:proofErr w:type="spellStart"/>
      <w:r w:rsidR="007A4CE1" w:rsidRPr="00E03334">
        <w:rPr>
          <w:rFonts w:ascii="Times New Roman" w:eastAsiaTheme="minorHAnsi" w:hAnsi="Times New Roman"/>
          <w:bCs/>
          <w:sz w:val="28"/>
          <w:szCs w:val="28"/>
        </w:rPr>
        <w:t>құрылғысының</w:t>
      </w:r>
      <w:proofErr w:type="spellEnd"/>
      <w:r w:rsidR="007A4CE1" w:rsidRPr="00E03334">
        <w:rPr>
          <w:rFonts w:ascii="Times New Roman" w:eastAsiaTheme="minorHAnsi" w:hAnsi="Times New Roman"/>
          <w:bCs/>
          <w:sz w:val="28"/>
          <w:szCs w:val="28"/>
          <w:lang w:val="en-US"/>
        </w:rPr>
        <w:t xml:space="preserve"> </w:t>
      </w:r>
      <w:proofErr w:type="spellStart"/>
      <w:r w:rsidR="007A4CE1" w:rsidRPr="00E03334">
        <w:rPr>
          <w:rFonts w:ascii="Times New Roman" w:eastAsiaTheme="minorHAnsi" w:hAnsi="Times New Roman"/>
          <w:bCs/>
          <w:sz w:val="28"/>
          <w:szCs w:val="28"/>
        </w:rPr>
        <w:t>схемалық</w:t>
      </w:r>
      <w:proofErr w:type="spellEnd"/>
      <w:r w:rsidR="007A4CE1" w:rsidRPr="00E03334">
        <w:rPr>
          <w:rFonts w:ascii="Times New Roman" w:eastAsiaTheme="minorHAnsi" w:hAnsi="Times New Roman"/>
          <w:bCs/>
          <w:sz w:val="28"/>
          <w:szCs w:val="28"/>
          <w:lang w:val="en-US"/>
        </w:rPr>
        <w:t xml:space="preserve"> </w:t>
      </w:r>
      <w:proofErr w:type="spellStart"/>
      <w:r w:rsidR="007A4CE1" w:rsidRPr="00E03334">
        <w:rPr>
          <w:rFonts w:ascii="Times New Roman" w:eastAsiaTheme="minorHAnsi" w:hAnsi="Times New Roman"/>
          <w:bCs/>
          <w:sz w:val="28"/>
          <w:szCs w:val="28"/>
        </w:rPr>
        <w:t>диаграммасы</w:t>
      </w:r>
      <w:proofErr w:type="spellEnd"/>
      <w:r w:rsidR="007A4CE1">
        <w:rPr>
          <w:rFonts w:ascii="Times New Roman" w:eastAsiaTheme="minorHAnsi" w:hAnsi="Times New Roman"/>
          <w:bCs/>
          <w:sz w:val="28"/>
          <w:szCs w:val="28"/>
          <w:lang w:val="kk-KZ"/>
        </w:rPr>
        <w:t xml:space="preserve">: </w:t>
      </w:r>
      <w:r w:rsidR="007A4CE1" w:rsidRPr="00E03334">
        <w:rPr>
          <w:rFonts w:ascii="Times New Roman" w:eastAsiaTheme="minorHAnsi" w:hAnsi="Times New Roman"/>
          <w:bCs/>
          <w:sz w:val="28"/>
          <w:szCs w:val="28"/>
          <w:lang w:val="en-US"/>
        </w:rPr>
        <w:t xml:space="preserve">1 </w:t>
      </w:r>
      <w:r w:rsidR="007A4CE1">
        <w:rPr>
          <w:rFonts w:ascii="Times New Roman" w:eastAsiaTheme="minorHAnsi" w:hAnsi="Times New Roman"/>
          <w:bCs/>
          <w:sz w:val="28"/>
          <w:szCs w:val="28"/>
          <w:lang w:val="en-US"/>
        </w:rPr>
        <w:t>–</w:t>
      </w:r>
      <w:r w:rsidR="007A4CE1" w:rsidRPr="00E03334">
        <w:rPr>
          <w:rFonts w:ascii="Times New Roman" w:eastAsiaTheme="minorHAnsi" w:hAnsi="Times New Roman"/>
          <w:bCs/>
          <w:sz w:val="28"/>
          <w:szCs w:val="28"/>
          <w:lang w:val="en-US"/>
        </w:rPr>
        <w:t xml:space="preserve"> </w:t>
      </w:r>
      <w:proofErr w:type="spellStart"/>
      <w:r w:rsidR="007A4CE1" w:rsidRPr="00E03334">
        <w:rPr>
          <w:rFonts w:ascii="Times New Roman" w:eastAsiaTheme="minorHAnsi" w:hAnsi="Times New Roman"/>
          <w:bCs/>
          <w:sz w:val="28"/>
          <w:szCs w:val="28"/>
        </w:rPr>
        <w:t>плазмохимиялық</w:t>
      </w:r>
      <w:proofErr w:type="spellEnd"/>
      <w:r w:rsidR="007A4CE1" w:rsidRPr="00E03334">
        <w:rPr>
          <w:rFonts w:ascii="Times New Roman" w:eastAsiaTheme="minorHAnsi" w:hAnsi="Times New Roman"/>
          <w:bCs/>
          <w:sz w:val="28"/>
          <w:szCs w:val="28"/>
          <w:lang w:val="en-US"/>
        </w:rPr>
        <w:t xml:space="preserve"> </w:t>
      </w:r>
      <w:r w:rsidR="007A4CE1" w:rsidRPr="00E03334">
        <w:rPr>
          <w:rFonts w:ascii="Times New Roman" w:eastAsiaTheme="minorHAnsi" w:hAnsi="Times New Roman"/>
          <w:bCs/>
          <w:sz w:val="28"/>
          <w:szCs w:val="28"/>
        </w:rPr>
        <w:t>реактор</w:t>
      </w:r>
      <w:r w:rsidR="007A4CE1">
        <w:rPr>
          <w:rFonts w:ascii="Times New Roman" w:eastAsiaTheme="minorHAnsi" w:hAnsi="Times New Roman"/>
          <w:bCs/>
          <w:sz w:val="28"/>
          <w:szCs w:val="28"/>
          <w:lang w:val="kk-KZ"/>
        </w:rPr>
        <w:t>;</w:t>
      </w:r>
      <w:r w:rsidR="007A4CE1" w:rsidRPr="00E03334">
        <w:rPr>
          <w:rFonts w:ascii="Times New Roman" w:eastAsiaTheme="minorHAnsi" w:hAnsi="Times New Roman"/>
          <w:bCs/>
          <w:sz w:val="28"/>
          <w:szCs w:val="28"/>
          <w:lang w:val="en-US"/>
        </w:rPr>
        <w:t xml:space="preserve"> 2 – </w:t>
      </w:r>
      <w:proofErr w:type="spellStart"/>
      <w:r w:rsidR="007A4CE1" w:rsidRPr="00E03334">
        <w:rPr>
          <w:rFonts w:ascii="Times New Roman" w:eastAsiaTheme="minorHAnsi" w:hAnsi="Times New Roman"/>
          <w:bCs/>
          <w:sz w:val="28"/>
          <w:szCs w:val="28"/>
        </w:rPr>
        <w:t>реакторды</w:t>
      </w:r>
      <w:proofErr w:type="spellEnd"/>
      <w:r w:rsidR="007A4CE1" w:rsidRPr="00E03334">
        <w:rPr>
          <w:rFonts w:ascii="Times New Roman" w:eastAsiaTheme="minorHAnsi" w:hAnsi="Times New Roman"/>
          <w:bCs/>
          <w:sz w:val="28"/>
          <w:szCs w:val="28"/>
          <w:lang w:val="en-US"/>
        </w:rPr>
        <w:t xml:space="preserve"> </w:t>
      </w:r>
      <w:proofErr w:type="spellStart"/>
      <w:r w:rsidR="007A4CE1" w:rsidRPr="00E03334">
        <w:rPr>
          <w:rFonts w:ascii="Times New Roman" w:eastAsiaTheme="minorHAnsi" w:hAnsi="Times New Roman"/>
          <w:bCs/>
          <w:sz w:val="28"/>
          <w:szCs w:val="28"/>
        </w:rPr>
        <w:t>және</w:t>
      </w:r>
      <w:proofErr w:type="spellEnd"/>
      <w:r w:rsidR="007A4CE1" w:rsidRPr="00E03334">
        <w:rPr>
          <w:rFonts w:ascii="Times New Roman" w:eastAsiaTheme="minorHAnsi" w:hAnsi="Times New Roman"/>
          <w:bCs/>
          <w:sz w:val="28"/>
          <w:szCs w:val="28"/>
          <w:lang w:val="en-US"/>
        </w:rPr>
        <w:t xml:space="preserve"> </w:t>
      </w:r>
      <w:r w:rsidR="007A4CE1" w:rsidRPr="00E03334">
        <w:rPr>
          <w:rFonts w:ascii="Times New Roman" w:eastAsiaTheme="minorHAnsi" w:hAnsi="Times New Roman"/>
          <w:bCs/>
          <w:sz w:val="28"/>
          <w:szCs w:val="28"/>
        </w:rPr>
        <w:t>электрод</w:t>
      </w:r>
      <w:r w:rsidR="007A4CE1" w:rsidRPr="00E03334">
        <w:rPr>
          <w:rFonts w:ascii="Times New Roman" w:eastAsiaTheme="minorHAnsi" w:hAnsi="Times New Roman"/>
          <w:bCs/>
          <w:sz w:val="28"/>
          <w:szCs w:val="28"/>
          <w:lang w:val="en-US"/>
        </w:rPr>
        <w:t xml:space="preserve"> </w:t>
      </w:r>
      <w:proofErr w:type="spellStart"/>
      <w:r w:rsidR="007A4CE1" w:rsidRPr="00E03334">
        <w:rPr>
          <w:rFonts w:ascii="Times New Roman" w:eastAsiaTheme="minorHAnsi" w:hAnsi="Times New Roman"/>
          <w:bCs/>
          <w:sz w:val="28"/>
          <w:szCs w:val="28"/>
        </w:rPr>
        <w:t>ұстағыштарды</w:t>
      </w:r>
      <w:proofErr w:type="spellEnd"/>
      <w:r w:rsidR="007A4CE1" w:rsidRPr="00E03334">
        <w:rPr>
          <w:rFonts w:ascii="Times New Roman" w:eastAsiaTheme="minorHAnsi" w:hAnsi="Times New Roman"/>
          <w:bCs/>
          <w:sz w:val="28"/>
          <w:szCs w:val="28"/>
          <w:lang w:val="en-US"/>
        </w:rPr>
        <w:t xml:space="preserve"> </w:t>
      </w:r>
      <w:proofErr w:type="spellStart"/>
      <w:r w:rsidR="007A4CE1" w:rsidRPr="00E03334">
        <w:rPr>
          <w:rFonts w:ascii="Times New Roman" w:eastAsiaTheme="minorHAnsi" w:hAnsi="Times New Roman"/>
          <w:bCs/>
          <w:sz w:val="28"/>
          <w:szCs w:val="28"/>
        </w:rPr>
        <w:t>салқындату</w:t>
      </w:r>
      <w:proofErr w:type="spellEnd"/>
      <w:r w:rsidR="007A4CE1" w:rsidRPr="00E03334">
        <w:rPr>
          <w:rFonts w:ascii="Times New Roman" w:eastAsiaTheme="minorHAnsi" w:hAnsi="Times New Roman"/>
          <w:bCs/>
          <w:sz w:val="28"/>
          <w:szCs w:val="28"/>
          <w:lang w:val="en-US"/>
        </w:rPr>
        <w:t xml:space="preserve"> </w:t>
      </w:r>
      <w:proofErr w:type="spellStart"/>
      <w:r w:rsidR="007A4CE1" w:rsidRPr="00E03334">
        <w:rPr>
          <w:rFonts w:ascii="Times New Roman" w:eastAsiaTheme="minorHAnsi" w:hAnsi="Times New Roman"/>
          <w:bCs/>
          <w:sz w:val="28"/>
          <w:szCs w:val="28"/>
        </w:rPr>
        <w:t>жүйесі</w:t>
      </w:r>
      <w:proofErr w:type="spellEnd"/>
      <w:r w:rsidR="007A4CE1">
        <w:rPr>
          <w:rFonts w:ascii="Times New Roman" w:eastAsiaTheme="minorHAnsi" w:hAnsi="Times New Roman"/>
          <w:bCs/>
          <w:sz w:val="28"/>
          <w:szCs w:val="28"/>
          <w:lang w:val="kk-KZ"/>
        </w:rPr>
        <w:t>;</w:t>
      </w:r>
      <w:r w:rsidR="007A4CE1" w:rsidRPr="00E03334">
        <w:rPr>
          <w:rFonts w:ascii="Times New Roman" w:eastAsiaTheme="minorHAnsi" w:hAnsi="Times New Roman"/>
          <w:bCs/>
          <w:sz w:val="28"/>
          <w:szCs w:val="28"/>
          <w:lang w:val="en-US"/>
        </w:rPr>
        <w:t xml:space="preserve"> 3 - </w:t>
      </w:r>
      <w:proofErr w:type="spellStart"/>
      <w:r w:rsidR="007A4CE1" w:rsidRPr="00E03334">
        <w:rPr>
          <w:rFonts w:ascii="Times New Roman" w:eastAsiaTheme="minorHAnsi" w:hAnsi="Times New Roman"/>
          <w:bCs/>
          <w:sz w:val="28"/>
          <w:szCs w:val="28"/>
        </w:rPr>
        <w:t>форвакуумдық</w:t>
      </w:r>
      <w:proofErr w:type="spellEnd"/>
      <w:r w:rsidR="007A4CE1" w:rsidRPr="00E03334">
        <w:rPr>
          <w:rFonts w:ascii="Times New Roman" w:eastAsiaTheme="minorHAnsi" w:hAnsi="Times New Roman"/>
          <w:bCs/>
          <w:sz w:val="28"/>
          <w:szCs w:val="28"/>
          <w:lang w:val="en-US"/>
        </w:rPr>
        <w:t xml:space="preserve"> </w:t>
      </w:r>
      <w:r w:rsidR="007A4CE1">
        <w:rPr>
          <w:rFonts w:ascii="Times New Roman" w:eastAsiaTheme="minorHAnsi" w:hAnsi="Times New Roman"/>
          <w:bCs/>
          <w:sz w:val="28"/>
          <w:szCs w:val="28"/>
          <w:lang w:val="kk-KZ"/>
        </w:rPr>
        <w:t>сорғы;</w:t>
      </w:r>
      <w:r w:rsidR="007A4CE1" w:rsidRPr="00E03334">
        <w:rPr>
          <w:rFonts w:ascii="Times New Roman" w:eastAsiaTheme="minorHAnsi" w:hAnsi="Times New Roman"/>
          <w:bCs/>
          <w:sz w:val="28"/>
          <w:szCs w:val="28"/>
          <w:lang w:val="en-US"/>
        </w:rPr>
        <w:t xml:space="preserve"> 4 </w:t>
      </w:r>
      <w:r w:rsidR="007A4CE1">
        <w:rPr>
          <w:rFonts w:ascii="Times New Roman" w:eastAsiaTheme="minorHAnsi" w:hAnsi="Times New Roman"/>
          <w:bCs/>
          <w:sz w:val="28"/>
          <w:szCs w:val="28"/>
          <w:lang w:val="en-US"/>
        </w:rPr>
        <w:t>–</w:t>
      </w:r>
      <w:r w:rsidR="007A4CE1" w:rsidRPr="00E03334">
        <w:rPr>
          <w:rFonts w:ascii="Times New Roman" w:eastAsiaTheme="minorHAnsi" w:hAnsi="Times New Roman"/>
          <w:bCs/>
          <w:sz w:val="28"/>
          <w:szCs w:val="28"/>
          <w:lang w:val="en-US"/>
        </w:rPr>
        <w:t xml:space="preserve"> </w:t>
      </w:r>
      <w:proofErr w:type="spellStart"/>
      <w:r w:rsidR="007A4CE1" w:rsidRPr="00E03334">
        <w:rPr>
          <w:rFonts w:ascii="Times New Roman" w:eastAsiaTheme="minorHAnsi" w:hAnsi="Times New Roman"/>
          <w:bCs/>
          <w:sz w:val="28"/>
          <w:szCs w:val="28"/>
        </w:rPr>
        <w:t>графитті</w:t>
      </w:r>
      <w:proofErr w:type="spellEnd"/>
      <w:r w:rsidR="007A4CE1" w:rsidRPr="00E03334">
        <w:rPr>
          <w:rFonts w:ascii="Times New Roman" w:eastAsiaTheme="minorHAnsi" w:hAnsi="Times New Roman"/>
          <w:bCs/>
          <w:sz w:val="28"/>
          <w:szCs w:val="28"/>
          <w:lang w:val="en-US"/>
        </w:rPr>
        <w:t xml:space="preserve"> </w:t>
      </w:r>
      <w:proofErr w:type="spellStart"/>
      <w:r w:rsidR="007A4CE1" w:rsidRPr="00E03334">
        <w:rPr>
          <w:rFonts w:ascii="Times New Roman" w:eastAsiaTheme="minorHAnsi" w:hAnsi="Times New Roman"/>
          <w:bCs/>
          <w:sz w:val="28"/>
          <w:szCs w:val="28"/>
        </w:rPr>
        <w:t>электродтар</w:t>
      </w:r>
      <w:proofErr w:type="spellEnd"/>
      <w:r w:rsidR="007A4CE1">
        <w:rPr>
          <w:rFonts w:ascii="Times New Roman" w:eastAsiaTheme="minorHAnsi" w:hAnsi="Times New Roman"/>
          <w:bCs/>
          <w:sz w:val="28"/>
          <w:szCs w:val="28"/>
          <w:lang w:val="kk-KZ"/>
        </w:rPr>
        <w:t>;</w:t>
      </w:r>
      <w:r w:rsidR="007A4CE1" w:rsidRPr="00E03334">
        <w:rPr>
          <w:rFonts w:ascii="Times New Roman" w:eastAsiaTheme="minorHAnsi" w:hAnsi="Times New Roman"/>
          <w:bCs/>
          <w:sz w:val="28"/>
          <w:szCs w:val="28"/>
          <w:lang w:val="en-US"/>
        </w:rPr>
        <w:t xml:space="preserve"> 5 </w:t>
      </w:r>
      <w:r w:rsidR="007A4CE1">
        <w:rPr>
          <w:rFonts w:ascii="Times New Roman" w:eastAsiaTheme="minorHAnsi" w:hAnsi="Times New Roman"/>
          <w:bCs/>
          <w:sz w:val="28"/>
          <w:szCs w:val="28"/>
          <w:lang w:val="en-US"/>
        </w:rPr>
        <w:t>–</w:t>
      </w:r>
      <w:r w:rsidR="007A4CE1" w:rsidRPr="00E03334">
        <w:rPr>
          <w:rFonts w:ascii="Times New Roman" w:eastAsiaTheme="minorHAnsi" w:hAnsi="Times New Roman"/>
          <w:bCs/>
          <w:sz w:val="28"/>
          <w:szCs w:val="28"/>
          <w:lang w:val="en-US"/>
        </w:rPr>
        <w:t xml:space="preserve"> </w:t>
      </w:r>
      <w:proofErr w:type="spellStart"/>
      <w:r w:rsidR="007A4CE1" w:rsidRPr="00E03334">
        <w:rPr>
          <w:rFonts w:ascii="Times New Roman" w:eastAsiaTheme="minorHAnsi" w:hAnsi="Times New Roman"/>
          <w:bCs/>
          <w:sz w:val="28"/>
          <w:szCs w:val="28"/>
        </w:rPr>
        <w:t>электродтарды</w:t>
      </w:r>
      <w:proofErr w:type="spellEnd"/>
      <w:r w:rsidR="007A4CE1" w:rsidRPr="00E03334">
        <w:rPr>
          <w:rFonts w:ascii="Times New Roman" w:eastAsiaTheme="minorHAnsi" w:hAnsi="Times New Roman"/>
          <w:bCs/>
          <w:sz w:val="28"/>
          <w:szCs w:val="28"/>
          <w:lang w:val="en-US"/>
        </w:rPr>
        <w:t xml:space="preserve"> </w:t>
      </w:r>
      <w:proofErr w:type="spellStart"/>
      <w:r w:rsidR="007A4CE1" w:rsidRPr="00E03334">
        <w:rPr>
          <w:rFonts w:ascii="Times New Roman" w:eastAsiaTheme="minorHAnsi" w:hAnsi="Times New Roman"/>
          <w:bCs/>
          <w:sz w:val="28"/>
          <w:szCs w:val="28"/>
        </w:rPr>
        <w:t>жылжытуға</w:t>
      </w:r>
      <w:proofErr w:type="spellEnd"/>
      <w:r w:rsidR="007A4CE1" w:rsidRPr="00E03334">
        <w:rPr>
          <w:rFonts w:ascii="Times New Roman" w:eastAsiaTheme="minorHAnsi" w:hAnsi="Times New Roman"/>
          <w:bCs/>
          <w:sz w:val="28"/>
          <w:szCs w:val="28"/>
          <w:lang w:val="en-US"/>
        </w:rPr>
        <w:t xml:space="preserve"> </w:t>
      </w:r>
      <w:proofErr w:type="spellStart"/>
      <w:r w:rsidR="007A4CE1" w:rsidRPr="00E03334">
        <w:rPr>
          <w:rFonts w:ascii="Times New Roman" w:eastAsiaTheme="minorHAnsi" w:hAnsi="Times New Roman"/>
          <w:bCs/>
          <w:sz w:val="28"/>
          <w:szCs w:val="28"/>
        </w:rPr>
        <w:t>арналған</w:t>
      </w:r>
      <w:proofErr w:type="spellEnd"/>
      <w:r w:rsidR="007A4CE1" w:rsidRPr="00E03334">
        <w:rPr>
          <w:rFonts w:ascii="Times New Roman" w:eastAsiaTheme="minorHAnsi" w:hAnsi="Times New Roman"/>
          <w:bCs/>
          <w:sz w:val="28"/>
          <w:szCs w:val="28"/>
          <w:lang w:val="en-US"/>
        </w:rPr>
        <w:t xml:space="preserve"> </w:t>
      </w:r>
      <w:proofErr w:type="spellStart"/>
      <w:r w:rsidR="007A4CE1" w:rsidRPr="00E03334">
        <w:rPr>
          <w:rFonts w:ascii="Times New Roman" w:eastAsiaTheme="minorHAnsi" w:hAnsi="Times New Roman"/>
          <w:bCs/>
          <w:sz w:val="28"/>
          <w:szCs w:val="28"/>
        </w:rPr>
        <w:t>реверсивті</w:t>
      </w:r>
      <w:proofErr w:type="spellEnd"/>
      <w:r w:rsidR="007A4CE1" w:rsidRPr="00E03334">
        <w:rPr>
          <w:rFonts w:ascii="Times New Roman" w:eastAsiaTheme="minorHAnsi" w:hAnsi="Times New Roman"/>
          <w:bCs/>
          <w:sz w:val="28"/>
          <w:szCs w:val="28"/>
          <w:lang w:val="en-US"/>
        </w:rPr>
        <w:t xml:space="preserve"> </w:t>
      </w:r>
      <w:proofErr w:type="spellStart"/>
      <w:r w:rsidR="007A4CE1" w:rsidRPr="00E03334">
        <w:rPr>
          <w:rFonts w:ascii="Times New Roman" w:eastAsiaTheme="minorHAnsi" w:hAnsi="Times New Roman"/>
          <w:bCs/>
          <w:sz w:val="28"/>
          <w:szCs w:val="28"/>
        </w:rPr>
        <w:t>қозғалтқыш</w:t>
      </w:r>
      <w:proofErr w:type="spellEnd"/>
      <w:r w:rsidR="007A4CE1">
        <w:rPr>
          <w:rFonts w:ascii="Times New Roman" w:eastAsiaTheme="minorHAnsi" w:hAnsi="Times New Roman"/>
          <w:bCs/>
          <w:sz w:val="28"/>
          <w:szCs w:val="28"/>
          <w:lang w:val="kk-KZ"/>
        </w:rPr>
        <w:t>;</w:t>
      </w:r>
      <w:r w:rsidR="007A4CE1" w:rsidRPr="00E03334">
        <w:rPr>
          <w:rFonts w:ascii="Times New Roman" w:eastAsiaTheme="minorHAnsi" w:hAnsi="Times New Roman"/>
          <w:bCs/>
          <w:sz w:val="28"/>
          <w:szCs w:val="28"/>
          <w:lang w:val="en-US"/>
        </w:rPr>
        <w:t xml:space="preserve"> 6 </w:t>
      </w:r>
      <w:r w:rsidR="007A4CE1">
        <w:rPr>
          <w:rFonts w:ascii="Times New Roman" w:eastAsiaTheme="minorHAnsi" w:hAnsi="Times New Roman"/>
          <w:bCs/>
          <w:sz w:val="28"/>
          <w:szCs w:val="28"/>
          <w:lang w:val="en-US"/>
        </w:rPr>
        <w:t>–</w:t>
      </w:r>
      <w:r w:rsidR="007A4CE1" w:rsidRPr="00E03334">
        <w:rPr>
          <w:rFonts w:ascii="Times New Roman" w:eastAsiaTheme="minorHAnsi" w:hAnsi="Times New Roman"/>
          <w:bCs/>
          <w:sz w:val="28"/>
          <w:szCs w:val="28"/>
          <w:lang w:val="en-US"/>
        </w:rPr>
        <w:t xml:space="preserve"> </w:t>
      </w:r>
      <w:proofErr w:type="spellStart"/>
      <w:r w:rsidR="007A4CE1" w:rsidRPr="00E03334">
        <w:rPr>
          <w:rFonts w:ascii="Times New Roman" w:eastAsiaTheme="minorHAnsi" w:hAnsi="Times New Roman"/>
          <w:bCs/>
          <w:sz w:val="28"/>
          <w:szCs w:val="28"/>
        </w:rPr>
        <w:t>реакторды</w:t>
      </w:r>
      <w:proofErr w:type="spellEnd"/>
      <w:r w:rsidR="007A4CE1" w:rsidRPr="00E03334">
        <w:rPr>
          <w:rFonts w:ascii="Times New Roman" w:eastAsiaTheme="minorHAnsi" w:hAnsi="Times New Roman"/>
          <w:bCs/>
          <w:sz w:val="28"/>
          <w:szCs w:val="28"/>
          <w:lang w:val="en-US"/>
        </w:rPr>
        <w:t xml:space="preserve"> </w:t>
      </w:r>
      <w:proofErr w:type="spellStart"/>
      <w:r w:rsidR="007A4CE1" w:rsidRPr="00E03334">
        <w:rPr>
          <w:rFonts w:ascii="Times New Roman" w:eastAsiaTheme="minorHAnsi" w:hAnsi="Times New Roman"/>
          <w:bCs/>
          <w:sz w:val="28"/>
          <w:szCs w:val="28"/>
        </w:rPr>
        <w:t>толтыруға</w:t>
      </w:r>
      <w:proofErr w:type="spellEnd"/>
      <w:r w:rsidR="007A4CE1" w:rsidRPr="00E03334">
        <w:rPr>
          <w:rFonts w:ascii="Times New Roman" w:eastAsiaTheme="minorHAnsi" w:hAnsi="Times New Roman"/>
          <w:bCs/>
          <w:sz w:val="28"/>
          <w:szCs w:val="28"/>
          <w:lang w:val="en-US"/>
        </w:rPr>
        <w:t xml:space="preserve"> </w:t>
      </w:r>
      <w:proofErr w:type="spellStart"/>
      <w:r w:rsidR="007A4CE1" w:rsidRPr="00E03334">
        <w:rPr>
          <w:rFonts w:ascii="Times New Roman" w:eastAsiaTheme="minorHAnsi" w:hAnsi="Times New Roman"/>
          <w:bCs/>
          <w:sz w:val="28"/>
          <w:szCs w:val="28"/>
        </w:rPr>
        <w:t>арналған</w:t>
      </w:r>
      <w:proofErr w:type="spellEnd"/>
      <w:r w:rsidR="007A4CE1" w:rsidRPr="00E03334">
        <w:rPr>
          <w:rFonts w:ascii="Times New Roman" w:eastAsiaTheme="minorHAnsi" w:hAnsi="Times New Roman"/>
          <w:bCs/>
          <w:sz w:val="28"/>
          <w:szCs w:val="28"/>
          <w:lang w:val="en-US"/>
        </w:rPr>
        <w:t xml:space="preserve"> </w:t>
      </w:r>
      <w:r w:rsidR="007A4CE1" w:rsidRPr="00E03334">
        <w:rPr>
          <w:rFonts w:ascii="Times New Roman" w:eastAsiaTheme="minorHAnsi" w:hAnsi="Times New Roman"/>
          <w:bCs/>
          <w:sz w:val="28"/>
          <w:szCs w:val="28"/>
        </w:rPr>
        <w:t>гелий</w:t>
      </w:r>
      <w:r w:rsidR="007A4CE1" w:rsidRPr="00E03334">
        <w:rPr>
          <w:rFonts w:ascii="Times New Roman" w:eastAsiaTheme="minorHAnsi" w:hAnsi="Times New Roman"/>
          <w:bCs/>
          <w:sz w:val="28"/>
          <w:szCs w:val="28"/>
          <w:lang w:val="en-US"/>
        </w:rPr>
        <w:t xml:space="preserve"> </w:t>
      </w:r>
      <w:r w:rsidR="007A4CE1" w:rsidRPr="00E03334">
        <w:rPr>
          <w:rFonts w:ascii="Times New Roman" w:eastAsiaTheme="minorHAnsi" w:hAnsi="Times New Roman"/>
          <w:bCs/>
          <w:sz w:val="28"/>
          <w:szCs w:val="28"/>
        </w:rPr>
        <w:t>баллоны</w:t>
      </w:r>
      <w:r w:rsidR="007A4CE1">
        <w:rPr>
          <w:rFonts w:ascii="Times New Roman" w:eastAsiaTheme="minorHAnsi" w:hAnsi="Times New Roman"/>
          <w:bCs/>
          <w:sz w:val="28"/>
          <w:szCs w:val="28"/>
          <w:lang w:val="kk-KZ"/>
        </w:rPr>
        <w:t>;</w:t>
      </w:r>
      <w:r w:rsidR="007A4CE1" w:rsidRPr="00E03334">
        <w:rPr>
          <w:rFonts w:ascii="Times New Roman" w:eastAsiaTheme="minorHAnsi" w:hAnsi="Times New Roman"/>
          <w:bCs/>
          <w:sz w:val="28"/>
          <w:szCs w:val="28"/>
          <w:lang w:val="en-US"/>
        </w:rPr>
        <w:t xml:space="preserve"> 7 </w:t>
      </w:r>
      <w:r w:rsidR="007A4CE1">
        <w:rPr>
          <w:rFonts w:ascii="Times New Roman" w:eastAsiaTheme="minorHAnsi" w:hAnsi="Times New Roman"/>
          <w:bCs/>
          <w:sz w:val="28"/>
          <w:szCs w:val="28"/>
          <w:lang w:val="en-US"/>
        </w:rPr>
        <w:t>–</w:t>
      </w:r>
      <w:r w:rsidR="007A4CE1">
        <w:rPr>
          <w:rFonts w:ascii="Times New Roman" w:eastAsiaTheme="minorHAnsi" w:hAnsi="Times New Roman"/>
          <w:bCs/>
          <w:sz w:val="28"/>
          <w:szCs w:val="28"/>
          <w:lang w:val="kk-KZ"/>
        </w:rPr>
        <w:t xml:space="preserve"> </w:t>
      </w:r>
      <w:proofErr w:type="spellStart"/>
      <w:r w:rsidR="007A4CE1" w:rsidRPr="00E03334">
        <w:rPr>
          <w:rFonts w:ascii="Times New Roman" w:eastAsiaTheme="minorHAnsi" w:hAnsi="Times New Roman"/>
          <w:bCs/>
          <w:sz w:val="28"/>
          <w:szCs w:val="28"/>
        </w:rPr>
        <w:t>эксперименттер</w:t>
      </w:r>
      <w:proofErr w:type="spellEnd"/>
      <w:r w:rsidR="007A4CE1" w:rsidRPr="00E03334">
        <w:rPr>
          <w:rFonts w:ascii="Times New Roman" w:eastAsiaTheme="minorHAnsi" w:hAnsi="Times New Roman"/>
          <w:bCs/>
          <w:sz w:val="28"/>
          <w:szCs w:val="28"/>
          <w:lang w:val="en-US"/>
        </w:rPr>
        <w:t xml:space="preserve"> </w:t>
      </w:r>
      <w:proofErr w:type="spellStart"/>
      <w:r w:rsidR="007A4CE1" w:rsidRPr="00E03334">
        <w:rPr>
          <w:rFonts w:ascii="Times New Roman" w:eastAsiaTheme="minorHAnsi" w:hAnsi="Times New Roman"/>
          <w:bCs/>
          <w:sz w:val="28"/>
          <w:szCs w:val="28"/>
        </w:rPr>
        <w:t>параметрлерін</w:t>
      </w:r>
      <w:proofErr w:type="spellEnd"/>
      <w:r w:rsidR="007A4CE1" w:rsidRPr="00E03334">
        <w:rPr>
          <w:rFonts w:ascii="Times New Roman" w:eastAsiaTheme="minorHAnsi" w:hAnsi="Times New Roman"/>
          <w:bCs/>
          <w:sz w:val="28"/>
          <w:szCs w:val="28"/>
          <w:lang w:val="en-US"/>
        </w:rPr>
        <w:t xml:space="preserve"> </w:t>
      </w:r>
      <w:proofErr w:type="spellStart"/>
      <w:r w:rsidR="007A4CE1" w:rsidRPr="00E03334">
        <w:rPr>
          <w:rFonts w:ascii="Times New Roman" w:eastAsiaTheme="minorHAnsi" w:hAnsi="Times New Roman"/>
          <w:bCs/>
          <w:sz w:val="28"/>
          <w:szCs w:val="28"/>
        </w:rPr>
        <w:t>тіркеуге</w:t>
      </w:r>
      <w:proofErr w:type="spellEnd"/>
      <w:r w:rsidR="007A4CE1" w:rsidRPr="00E03334">
        <w:rPr>
          <w:rFonts w:ascii="Times New Roman" w:eastAsiaTheme="minorHAnsi" w:hAnsi="Times New Roman"/>
          <w:bCs/>
          <w:sz w:val="28"/>
          <w:szCs w:val="28"/>
          <w:lang w:val="en-US"/>
        </w:rPr>
        <w:t xml:space="preserve"> </w:t>
      </w:r>
      <w:proofErr w:type="spellStart"/>
      <w:r w:rsidR="007A4CE1" w:rsidRPr="00E03334">
        <w:rPr>
          <w:rFonts w:ascii="Times New Roman" w:eastAsiaTheme="minorHAnsi" w:hAnsi="Times New Roman"/>
          <w:bCs/>
          <w:sz w:val="28"/>
          <w:szCs w:val="28"/>
        </w:rPr>
        <w:t>арналған</w:t>
      </w:r>
      <w:proofErr w:type="spellEnd"/>
      <w:r w:rsidR="007A4CE1" w:rsidRPr="000870AE">
        <w:rPr>
          <w:rFonts w:ascii="Times New Roman" w:eastAsiaTheme="minorHAnsi" w:hAnsi="Times New Roman"/>
          <w:bCs/>
          <w:sz w:val="28"/>
          <w:szCs w:val="28"/>
          <w:lang w:val="en-US"/>
        </w:rPr>
        <w:t xml:space="preserve"> </w:t>
      </w:r>
      <w:proofErr w:type="spellStart"/>
      <w:r w:rsidR="007A4CE1" w:rsidRPr="00E03334">
        <w:rPr>
          <w:rFonts w:ascii="Times New Roman" w:eastAsiaTheme="minorHAnsi" w:hAnsi="Times New Roman"/>
          <w:bCs/>
          <w:sz w:val="28"/>
          <w:szCs w:val="28"/>
        </w:rPr>
        <w:t>басқару</w:t>
      </w:r>
      <w:proofErr w:type="spellEnd"/>
      <w:r w:rsidR="007A4CE1" w:rsidRPr="00E03334">
        <w:rPr>
          <w:rFonts w:ascii="Times New Roman" w:eastAsiaTheme="minorHAnsi" w:hAnsi="Times New Roman"/>
          <w:bCs/>
          <w:sz w:val="28"/>
          <w:szCs w:val="28"/>
          <w:lang w:val="en-US"/>
        </w:rPr>
        <w:t xml:space="preserve"> </w:t>
      </w:r>
      <w:proofErr w:type="spellStart"/>
      <w:r w:rsidR="007A4CE1" w:rsidRPr="00E03334">
        <w:rPr>
          <w:rFonts w:ascii="Times New Roman" w:eastAsiaTheme="minorHAnsi" w:hAnsi="Times New Roman"/>
          <w:bCs/>
          <w:sz w:val="28"/>
          <w:szCs w:val="28"/>
        </w:rPr>
        <w:t>блогы</w:t>
      </w:r>
      <w:proofErr w:type="spellEnd"/>
      <w:r w:rsidR="007A4CE1">
        <w:rPr>
          <w:rFonts w:ascii="Times New Roman" w:eastAsiaTheme="minorHAnsi" w:hAnsi="Times New Roman"/>
          <w:bCs/>
          <w:sz w:val="28"/>
          <w:szCs w:val="28"/>
          <w:lang w:val="kk-KZ"/>
        </w:rPr>
        <w:t>;</w:t>
      </w:r>
      <w:r w:rsidR="007A4CE1" w:rsidRPr="00E03334">
        <w:rPr>
          <w:rFonts w:ascii="Times New Roman" w:eastAsiaTheme="minorHAnsi" w:hAnsi="Times New Roman"/>
          <w:bCs/>
          <w:sz w:val="28"/>
          <w:szCs w:val="28"/>
          <w:lang w:val="en-US"/>
        </w:rPr>
        <w:t xml:space="preserve"> 8 – </w:t>
      </w:r>
      <w:proofErr w:type="spellStart"/>
      <w:r w:rsidR="007A4CE1" w:rsidRPr="00E03334">
        <w:rPr>
          <w:rFonts w:ascii="Times New Roman" w:eastAsiaTheme="minorHAnsi" w:hAnsi="Times New Roman"/>
          <w:bCs/>
          <w:sz w:val="28"/>
          <w:szCs w:val="28"/>
        </w:rPr>
        <w:t>қуат</w:t>
      </w:r>
      <w:proofErr w:type="spellEnd"/>
      <w:r w:rsidR="007A4CE1" w:rsidRPr="00E03334">
        <w:rPr>
          <w:rFonts w:ascii="Times New Roman" w:eastAsiaTheme="minorHAnsi" w:hAnsi="Times New Roman"/>
          <w:bCs/>
          <w:sz w:val="28"/>
          <w:szCs w:val="28"/>
          <w:lang w:val="en-US"/>
        </w:rPr>
        <w:t xml:space="preserve"> </w:t>
      </w:r>
      <w:proofErr w:type="spellStart"/>
      <w:r w:rsidR="007A4CE1" w:rsidRPr="00E03334">
        <w:rPr>
          <w:rFonts w:ascii="Times New Roman" w:eastAsiaTheme="minorHAnsi" w:hAnsi="Times New Roman"/>
          <w:bCs/>
          <w:sz w:val="28"/>
          <w:szCs w:val="28"/>
        </w:rPr>
        <w:t>көзі</w:t>
      </w:r>
      <w:proofErr w:type="spellEnd"/>
      <w:r w:rsidR="007A4CE1">
        <w:rPr>
          <w:rFonts w:ascii="Times New Roman" w:eastAsiaTheme="minorHAnsi" w:hAnsi="Times New Roman"/>
          <w:bCs/>
          <w:sz w:val="28"/>
          <w:szCs w:val="28"/>
          <w:lang w:val="kk-KZ"/>
        </w:rPr>
        <w:t>;</w:t>
      </w:r>
      <w:r w:rsidR="007A4CE1" w:rsidRPr="00E03334">
        <w:rPr>
          <w:rFonts w:ascii="Times New Roman" w:eastAsiaTheme="minorHAnsi" w:hAnsi="Times New Roman"/>
          <w:bCs/>
          <w:sz w:val="28"/>
          <w:szCs w:val="28"/>
          <w:lang w:val="en-US"/>
        </w:rPr>
        <w:t xml:space="preserve"> 9</w:t>
      </w:r>
      <w:r w:rsidR="007A4CE1">
        <w:rPr>
          <w:rFonts w:ascii="Times New Roman" w:eastAsiaTheme="minorHAnsi" w:hAnsi="Times New Roman"/>
          <w:bCs/>
          <w:sz w:val="28"/>
          <w:szCs w:val="28"/>
          <w:lang w:val="kk-KZ"/>
        </w:rPr>
        <w:t xml:space="preserve"> </w:t>
      </w:r>
      <w:r w:rsidR="007A4CE1">
        <w:rPr>
          <w:rFonts w:ascii="Times New Roman" w:eastAsiaTheme="minorHAnsi" w:hAnsi="Times New Roman"/>
          <w:bCs/>
          <w:sz w:val="28"/>
          <w:szCs w:val="28"/>
          <w:lang w:val="en-US"/>
        </w:rPr>
        <w:t>–</w:t>
      </w:r>
      <w:r w:rsidR="007A4CE1" w:rsidRPr="00E03334">
        <w:rPr>
          <w:rFonts w:ascii="Times New Roman" w:eastAsiaTheme="minorHAnsi" w:hAnsi="Times New Roman"/>
          <w:bCs/>
          <w:sz w:val="28"/>
          <w:szCs w:val="28"/>
          <w:lang w:val="en-US"/>
        </w:rPr>
        <w:t xml:space="preserve"> </w:t>
      </w:r>
      <w:proofErr w:type="spellStart"/>
      <w:r w:rsidR="007A4CE1" w:rsidRPr="00E03334">
        <w:rPr>
          <w:rFonts w:ascii="Times New Roman" w:eastAsiaTheme="minorHAnsi" w:hAnsi="Times New Roman"/>
          <w:bCs/>
          <w:sz w:val="28"/>
          <w:szCs w:val="28"/>
        </w:rPr>
        <w:t>газды</w:t>
      </w:r>
      <w:proofErr w:type="spellEnd"/>
      <w:r w:rsidR="007A4CE1" w:rsidRPr="00E03334">
        <w:rPr>
          <w:rFonts w:ascii="Times New Roman" w:eastAsiaTheme="minorHAnsi" w:hAnsi="Times New Roman"/>
          <w:bCs/>
          <w:sz w:val="28"/>
          <w:szCs w:val="28"/>
          <w:lang w:val="en-US"/>
        </w:rPr>
        <w:t xml:space="preserve"> </w:t>
      </w:r>
      <w:proofErr w:type="spellStart"/>
      <w:r w:rsidR="007A4CE1" w:rsidRPr="00E03334">
        <w:rPr>
          <w:rFonts w:ascii="Times New Roman" w:eastAsiaTheme="minorHAnsi" w:hAnsi="Times New Roman"/>
          <w:bCs/>
          <w:sz w:val="28"/>
          <w:szCs w:val="28"/>
        </w:rPr>
        <w:t>қабылдау</w:t>
      </w:r>
      <w:proofErr w:type="spellEnd"/>
      <w:r w:rsidR="007A4CE1" w:rsidRPr="00E03334">
        <w:rPr>
          <w:rFonts w:ascii="Times New Roman" w:eastAsiaTheme="minorHAnsi" w:hAnsi="Times New Roman"/>
          <w:bCs/>
          <w:sz w:val="28"/>
          <w:szCs w:val="28"/>
          <w:lang w:val="en-US"/>
        </w:rPr>
        <w:t xml:space="preserve"> </w:t>
      </w:r>
      <w:proofErr w:type="spellStart"/>
      <w:r w:rsidR="007A4CE1" w:rsidRPr="00E03334">
        <w:rPr>
          <w:rFonts w:ascii="Times New Roman" w:eastAsiaTheme="minorHAnsi" w:hAnsi="Times New Roman"/>
          <w:bCs/>
          <w:sz w:val="28"/>
          <w:szCs w:val="28"/>
        </w:rPr>
        <w:t>және</w:t>
      </w:r>
      <w:proofErr w:type="spellEnd"/>
      <w:r w:rsidR="007A4CE1" w:rsidRPr="00E03334">
        <w:rPr>
          <w:rFonts w:ascii="Times New Roman" w:eastAsiaTheme="minorHAnsi" w:hAnsi="Times New Roman"/>
          <w:bCs/>
          <w:sz w:val="28"/>
          <w:szCs w:val="28"/>
          <w:lang w:val="en-US"/>
        </w:rPr>
        <w:t xml:space="preserve"> </w:t>
      </w:r>
      <w:proofErr w:type="spellStart"/>
      <w:r w:rsidR="007A4CE1" w:rsidRPr="00E03334">
        <w:rPr>
          <w:rFonts w:ascii="Times New Roman" w:eastAsiaTheme="minorHAnsi" w:hAnsi="Times New Roman"/>
          <w:bCs/>
          <w:sz w:val="28"/>
          <w:szCs w:val="28"/>
        </w:rPr>
        <w:t>бекіту</w:t>
      </w:r>
      <w:proofErr w:type="spellEnd"/>
      <w:r w:rsidR="007A4CE1" w:rsidRPr="00E03334">
        <w:rPr>
          <w:rFonts w:ascii="Times New Roman" w:eastAsiaTheme="minorHAnsi" w:hAnsi="Times New Roman"/>
          <w:bCs/>
          <w:sz w:val="28"/>
          <w:szCs w:val="28"/>
          <w:lang w:val="en-US"/>
        </w:rPr>
        <w:t xml:space="preserve"> </w:t>
      </w:r>
      <w:proofErr w:type="spellStart"/>
      <w:r w:rsidR="007A4CE1" w:rsidRPr="00E03334">
        <w:rPr>
          <w:rFonts w:ascii="Times New Roman" w:eastAsiaTheme="minorHAnsi" w:hAnsi="Times New Roman"/>
          <w:bCs/>
          <w:sz w:val="28"/>
          <w:szCs w:val="28"/>
        </w:rPr>
        <w:t>үшін</w:t>
      </w:r>
      <w:proofErr w:type="spellEnd"/>
      <w:r w:rsidR="007A4CE1" w:rsidRPr="00E03334">
        <w:rPr>
          <w:rFonts w:ascii="Times New Roman" w:eastAsiaTheme="minorHAnsi" w:hAnsi="Times New Roman"/>
          <w:bCs/>
          <w:sz w:val="28"/>
          <w:szCs w:val="28"/>
          <w:lang w:val="en-US"/>
        </w:rPr>
        <w:t xml:space="preserve"> </w:t>
      </w:r>
      <w:proofErr w:type="spellStart"/>
      <w:r w:rsidR="007A4CE1" w:rsidRPr="00E03334">
        <w:rPr>
          <w:rFonts w:ascii="Times New Roman" w:eastAsiaTheme="minorHAnsi" w:hAnsi="Times New Roman"/>
          <w:bCs/>
          <w:sz w:val="28"/>
          <w:szCs w:val="28"/>
        </w:rPr>
        <w:t>бұрандалар</w:t>
      </w:r>
      <w:proofErr w:type="spellEnd"/>
      <w:r w:rsidR="00115ABF">
        <w:rPr>
          <w:rFonts w:ascii="Times New Roman" w:eastAsiaTheme="minorHAnsi" w:hAnsi="Times New Roman"/>
          <w:bCs/>
          <w:sz w:val="28"/>
          <w:szCs w:val="28"/>
          <w:lang w:val="kk-KZ"/>
        </w:rPr>
        <w:t xml:space="preserve"> </w:t>
      </w:r>
      <w:r w:rsidR="00115ABF">
        <w:rPr>
          <w:rFonts w:ascii="Times New Roman" w:eastAsiaTheme="minorHAnsi" w:hAnsi="Times New Roman"/>
          <w:bCs/>
          <w:sz w:val="28"/>
          <w:szCs w:val="28"/>
          <w:lang w:val="en-US"/>
        </w:rPr>
        <w:t>[117]</w:t>
      </w:r>
    </w:p>
    <w:p w:rsidR="007A4CE1" w:rsidRPr="0041298F" w:rsidRDefault="007A4CE1" w:rsidP="007A4CE1">
      <w:pPr>
        <w:spacing w:after="0" w:line="240" w:lineRule="auto"/>
        <w:jc w:val="both"/>
        <w:rPr>
          <w:rFonts w:ascii="Times New Roman" w:eastAsia="Times New Roman" w:hAnsi="Times New Roman"/>
          <w:sz w:val="28"/>
          <w:szCs w:val="28"/>
          <w:lang w:val="en-US"/>
        </w:rPr>
      </w:pPr>
    </w:p>
    <w:p w:rsidR="007A4CE1" w:rsidRPr="004F30E3" w:rsidRDefault="007A4CE1" w:rsidP="007A4CE1">
      <w:pPr>
        <w:spacing w:after="0" w:line="240" w:lineRule="auto"/>
        <w:ind w:firstLine="709"/>
        <w:jc w:val="both"/>
        <w:rPr>
          <w:rFonts w:ascii="Times New Roman" w:eastAsia="Times New Roman" w:hAnsi="Times New Roman"/>
          <w:sz w:val="28"/>
          <w:szCs w:val="28"/>
          <w:lang w:val="kk-KZ"/>
        </w:rPr>
      </w:pPr>
      <w:r w:rsidRPr="004F30E3">
        <w:rPr>
          <w:rFonts w:ascii="Times New Roman" w:eastAsia="Times New Roman" w:hAnsi="Times New Roman"/>
          <w:sz w:val="28"/>
          <w:szCs w:val="28"/>
          <w:lang w:val="kk-KZ"/>
        </w:rPr>
        <w:lastRenderedPageBreak/>
        <w:t>Камера цилиндр пішінді металл корпустан жасалып, оның ішкі бөлігі жоғары температураға төзімді материалдармен қаптал</w:t>
      </w:r>
      <w:r>
        <w:rPr>
          <w:rFonts w:ascii="Times New Roman" w:eastAsia="Times New Roman" w:hAnsi="Times New Roman"/>
          <w:sz w:val="28"/>
          <w:szCs w:val="28"/>
          <w:lang w:val="kk-KZ"/>
        </w:rPr>
        <w:t>ады</w:t>
      </w:r>
      <w:r w:rsidRPr="004F30E3">
        <w:rPr>
          <w:rFonts w:ascii="Times New Roman" w:eastAsia="Times New Roman" w:hAnsi="Times New Roman"/>
          <w:sz w:val="28"/>
          <w:szCs w:val="28"/>
          <w:lang w:val="kk-KZ"/>
        </w:rPr>
        <w:t>. Камераға инертті газ енгізу үшін арнайы арналар орнатылып, қысым мен газ ағынын реттеуге арналған манометрлер мен редук</w:t>
      </w:r>
      <w:r>
        <w:rPr>
          <w:rFonts w:ascii="Times New Roman" w:eastAsia="Times New Roman" w:hAnsi="Times New Roman"/>
          <w:sz w:val="28"/>
          <w:szCs w:val="28"/>
          <w:lang w:val="kk-KZ"/>
        </w:rPr>
        <w:t>торлар жүйесі қолданылады. Инертті газ ретінде</w:t>
      </w:r>
      <w:r w:rsidRPr="004F30E3">
        <w:rPr>
          <w:rFonts w:ascii="Times New Roman" w:eastAsia="Times New Roman" w:hAnsi="Times New Roman"/>
          <w:sz w:val="28"/>
          <w:szCs w:val="28"/>
          <w:lang w:val="kk-KZ"/>
        </w:rPr>
        <w:t xml:space="preserve"> гелий </w:t>
      </w:r>
      <w:r>
        <w:rPr>
          <w:rFonts w:ascii="Times New Roman" w:eastAsia="Times New Roman" w:hAnsi="Times New Roman"/>
          <w:sz w:val="28"/>
          <w:szCs w:val="28"/>
          <w:lang w:val="kk-KZ"/>
        </w:rPr>
        <w:t>қолданылды</w:t>
      </w:r>
      <w:r w:rsidRPr="004F30E3">
        <w:rPr>
          <w:rFonts w:ascii="Times New Roman" w:eastAsia="Times New Roman" w:hAnsi="Times New Roman"/>
          <w:sz w:val="28"/>
          <w:szCs w:val="28"/>
          <w:lang w:val="kk-KZ"/>
        </w:rPr>
        <w:t>, өйткені бұл инертті атмосфера плазманың тұрақтылығын қамтамасыз етіп, жанама химиялық реакциялардың болуына жол бермейді.</w:t>
      </w:r>
      <w:r>
        <w:rPr>
          <w:rFonts w:ascii="Times New Roman" w:eastAsia="Times New Roman" w:hAnsi="Times New Roman"/>
          <w:sz w:val="28"/>
          <w:szCs w:val="28"/>
          <w:lang w:val="kk-KZ"/>
        </w:rPr>
        <w:t xml:space="preserve"> </w:t>
      </w:r>
      <w:r w:rsidRPr="00007DEA">
        <w:rPr>
          <w:rFonts w:ascii="Times New Roman" w:eastAsia="Times New Roman" w:hAnsi="Times New Roman"/>
          <w:sz w:val="28"/>
          <w:szCs w:val="28"/>
          <w:lang w:val="kk-KZ"/>
        </w:rPr>
        <w:t>Камера қабырғаларының арасымен салқындатқыш агент (су) үздіксіз айналып ағып, температура автоматты түрде реттеліп отырады. Мұндай шешім камераның қызып кетуін болдырмай, ұзақ мерзімді әрі тұрақты жұмысын қамтамасыз етеді. Сонымен бірге, камера герметикалық жабдықталған, бұл синтез процесі үшін қажетті газдық орта параметрлерін тұрақты ұстап тұруға мүмкіндік береді.</w:t>
      </w:r>
      <w:r>
        <w:rPr>
          <w:rFonts w:ascii="Times New Roman" w:eastAsia="Times New Roman" w:hAnsi="Times New Roman"/>
          <w:sz w:val="28"/>
          <w:szCs w:val="28"/>
          <w:lang w:val="kk-KZ"/>
        </w:rPr>
        <w:t xml:space="preserve"> </w:t>
      </w:r>
      <w:r>
        <w:rPr>
          <w:rFonts w:ascii="Times New Roman" w:eastAsiaTheme="minorHAnsi" w:hAnsi="Times New Roman"/>
          <w:bCs/>
          <w:sz w:val="28"/>
          <w:szCs w:val="28"/>
          <w:lang w:val="kk-KZ"/>
        </w:rPr>
        <w:t>С</w:t>
      </w:r>
      <w:r w:rsidRPr="007408BF">
        <w:rPr>
          <w:rFonts w:ascii="Times New Roman" w:eastAsiaTheme="minorHAnsi" w:hAnsi="Times New Roman"/>
          <w:bCs/>
          <w:sz w:val="28"/>
          <w:szCs w:val="28"/>
          <w:lang w:val="kk-KZ"/>
        </w:rPr>
        <w:t>ондай-ақ</w:t>
      </w:r>
      <w:r>
        <w:rPr>
          <w:rFonts w:ascii="Times New Roman" w:eastAsiaTheme="minorHAnsi" w:hAnsi="Times New Roman"/>
          <w:bCs/>
          <w:sz w:val="28"/>
          <w:szCs w:val="28"/>
          <w:lang w:val="kk-KZ"/>
        </w:rPr>
        <w:t>,</w:t>
      </w:r>
      <w:r w:rsidRPr="007408BF">
        <w:rPr>
          <w:rFonts w:ascii="Times New Roman" w:eastAsiaTheme="minorHAnsi" w:hAnsi="Times New Roman"/>
          <w:bCs/>
          <w:sz w:val="28"/>
          <w:szCs w:val="28"/>
          <w:lang w:val="kk-KZ"/>
        </w:rPr>
        <w:t xml:space="preserve"> реактор осі бойымен электродтардың арақашықтығын өзгертуге арналған механикалық жүйе</w:t>
      </w:r>
      <w:r>
        <w:rPr>
          <w:rFonts w:ascii="Times New Roman" w:eastAsiaTheme="minorHAnsi" w:hAnsi="Times New Roman"/>
          <w:bCs/>
          <w:sz w:val="28"/>
          <w:szCs w:val="28"/>
          <w:lang w:val="kk-KZ"/>
        </w:rPr>
        <w:t xml:space="preserve"> бар. </w:t>
      </w:r>
      <w:r w:rsidRPr="00836B45">
        <w:rPr>
          <w:rFonts w:ascii="Times New Roman" w:eastAsiaTheme="minorHAnsi" w:hAnsi="Times New Roman"/>
          <w:bCs/>
          <w:sz w:val="28"/>
          <w:szCs w:val="28"/>
          <w:lang w:val="kk-KZ"/>
        </w:rPr>
        <w:t>Бұдан бөлек, плазмадағы тұрақты ток күшін нақты реттеп, доғаның орнықтылығын қамтамасыз ететін сервоқозғалтқыш орнатылған.</w:t>
      </w:r>
    </w:p>
    <w:p w:rsidR="007A4CE1" w:rsidRPr="00971288" w:rsidRDefault="007A4CE1" w:rsidP="007A4CE1">
      <w:pPr>
        <w:spacing w:after="0" w:line="240" w:lineRule="auto"/>
        <w:ind w:right="-1" w:firstLine="709"/>
        <w:jc w:val="both"/>
        <w:rPr>
          <w:rFonts w:ascii="Times New Roman" w:eastAsiaTheme="minorHAnsi" w:hAnsi="Times New Roman"/>
          <w:bCs/>
          <w:sz w:val="28"/>
          <w:szCs w:val="28"/>
          <w:lang w:val="kk-KZ"/>
        </w:rPr>
      </w:pPr>
      <w:proofErr w:type="spellStart"/>
      <w:r w:rsidRPr="004F30E3">
        <w:rPr>
          <w:rFonts w:ascii="Times New Roman" w:eastAsia="Times New Roman" w:hAnsi="Times New Roman"/>
          <w:sz w:val="28"/>
          <w:szCs w:val="28"/>
        </w:rPr>
        <w:t>Электродтық</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жүйе</w:t>
      </w:r>
      <w:proofErr w:type="spellEnd"/>
      <w:r w:rsidRPr="004F30E3">
        <w:rPr>
          <w:rFonts w:ascii="Times New Roman" w:eastAsia="Times New Roman" w:hAnsi="Times New Roman"/>
          <w:sz w:val="28"/>
          <w:szCs w:val="28"/>
        </w:rPr>
        <w:t xml:space="preserve"> анод </w:t>
      </w:r>
      <w:proofErr w:type="spellStart"/>
      <w:r w:rsidRPr="004F30E3">
        <w:rPr>
          <w:rFonts w:ascii="Times New Roman" w:eastAsia="Times New Roman" w:hAnsi="Times New Roman"/>
          <w:sz w:val="28"/>
          <w:szCs w:val="28"/>
        </w:rPr>
        <w:t>және</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катодтан</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тұрады</w:t>
      </w:r>
      <w:proofErr w:type="spellEnd"/>
      <w:r w:rsidRPr="004F30E3">
        <w:rPr>
          <w:rFonts w:ascii="Times New Roman" w:eastAsia="Times New Roman" w:hAnsi="Times New Roman"/>
          <w:sz w:val="28"/>
          <w:szCs w:val="28"/>
        </w:rPr>
        <w:t xml:space="preserve">. Анод </w:t>
      </w:r>
      <w:proofErr w:type="spellStart"/>
      <w:r w:rsidRPr="004F30E3">
        <w:rPr>
          <w:rFonts w:ascii="Times New Roman" w:eastAsia="Times New Roman" w:hAnsi="Times New Roman"/>
          <w:sz w:val="28"/>
          <w:szCs w:val="28"/>
        </w:rPr>
        <w:t>ретінде</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диаметрі</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шағын</w:t>
      </w:r>
      <w:proofErr w:type="spellEnd"/>
      <w:r w:rsidRPr="004F30E3">
        <w:rPr>
          <w:rFonts w:ascii="Times New Roman" w:eastAsia="Times New Roman" w:hAnsi="Times New Roman"/>
          <w:sz w:val="28"/>
          <w:szCs w:val="28"/>
        </w:rPr>
        <w:t xml:space="preserve"> графит </w:t>
      </w:r>
      <w:proofErr w:type="spellStart"/>
      <w:r w:rsidRPr="004F30E3">
        <w:rPr>
          <w:rFonts w:ascii="Times New Roman" w:eastAsia="Times New Roman" w:hAnsi="Times New Roman"/>
          <w:sz w:val="28"/>
          <w:szCs w:val="28"/>
        </w:rPr>
        <w:t>стерженьдер</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пайдаланылады</w:t>
      </w:r>
      <w:proofErr w:type="spellEnd"/>
      <w:r w:rsidRPr="004F30E3">
        <w:rPr>
          <w:rFonts w:ascii="Times New Roman" w:eastAsia="Times New Roman" w:hAnsi="Times New Roman"/>
          <w:sz w:val="28"/>
          <w:szCs w:val="28"/>
        </w:rPr>
        <w:t xml:space="preserve">, ал катод </w:t>
      </w:r>
      <w:proofErr w:type="spellStart"/>
      <w:r w:rsidRPr="004F30E3">
        <w:rPr>
          <w:rFonts w:ascii="Times New Roman" w:eastAsia="Times New Roman" w:hAnsi="Times New Roman"/>
          <w:sz w:val="28"/>
          <w:szCs w:val="28"/>
        </w:rPr>
        <w:t>ретінде</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диаметрі</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үлкенірек</w:t>
      </w:r>
      <w:proofErr w:type="spellEnd"/>
      <w:r w:rsidRPr="004F30E3">
        <w:rPr>
          <w:rFonts w:ascii="Times New Roman" w:eastAsia="Times New Roman" w:hAnsi="Times New Roman"/>
          <w:sz w:val="28"/>
          <w:szCs w:val="28"/>
        </w:rPr>
        <w:t xml:space="preserve"> графит </w:t>
      </w:r>
      <w:proofErr w:type="spellStart"/>
      <w:r w:rsidRPr="004F30E3">
        <w:rPr>
          <w:rFonts w:ascii="Times New Roman" w:eastAsia="Times New Roman" w:hAnsi="Times New Roman"/>
          <w:sz w:val="28"/>
          <w:szCs w:val="28"/>
        </w:rPr>
        <w:t>цилиндрі</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қолданылады</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Электродтар</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қондырғы</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ішіне</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арнайы</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ұстағыштар</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арқылы</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бекітіліп</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олардың</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арақашықтығы</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жұмыс</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барысында</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автоматты</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түрде</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реттеледі</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Мұндай</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жүйе</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анодтың</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біртіндеп</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тозуына</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қарамастан</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доғаның</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тұрақты</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жануын</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қамтамасыз</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етеді</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Электродтардың</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жану</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аймағында</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көміртек</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атомдары</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буланып</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плазмалық</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аймақта</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көміртек</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кластерлері</w:t>
      </w:r>
      <w:proofErr w:type="spellEnd"/>
      <w:r w:rsidRPr="004F30E3">
        <w:rPr>
          <w:rFonts w:ascii="Times New Roman" w:eastAsia="Times New Roman" w:hAnsi="Times New Roman"/>
          <w:sz w:val="28"/>
          <w:szCs w:val="28"/>
        </w:rPr>
        <w:t xml:space="preserve"> </w:t>
      </w:r>
      <w:proofErr w:type="spellStart"/>
      <w:r w:rsidRPr="004F30E3">
        <w:rPr>
          <w:rFonts w:ascii="Times New Roman" w:eastAsia="Times New Roman" w:hAnsi="Times New Roman"/>
          <w:sz w:val="28"/>
          <w:szCs w:val="28"/>
        </w:rPr>
        <w:t>түзіледі</w:t>
      </w:r>
      <w:proofErr w:type="spellEnd"/>
      <w:r>
        <w:rPr>
          <w:rFonts w:ascii="Times New Roman" w:eastAsia="Times New Roman" w:hAnsi="Times New Roman"/>
          <w:sz w:val="28"/>
          <w:szCs w:val="28"/>
          <w:lang w:val="kk-KZ"/>
        </w:rPr>
        <w:t xml:space="preserve"> (сурет</w:t>
      </w:r>
      <w:r w:rsidR="00AB0FD3">
        <w:rPr>
          <w:rFonts w:ascii="Times New Roman" w:eastAsia="Times New Roman" w:hAnsi="Times New Roman"/>
          <w:sz w:val="28"/>
          <w:szCs w:val="28"/>
          <w:lang w:val="kk-KZ"/>
        </w:rPr>
        <w:t xml:space="preserve"> 2.2</w:t>
      </w:r>
      <w:r>
        <w:rPr>
          <w:rFonts w:ascii="Times New Roman" w:eastAsia="Times New Roman" w:hAnsi="Times New Roman"/>
          <w:sz w:val="28"/>
          <w:szCs w:val="28"/>
          <w:lang w:val="kk-KZ"/>
        </w:rPr>
        <w:t>)</w:t>
      </w:r>
      <w:r w:rsidR="00115ABF" w:rsidRPr="00115ABF">
        <w:rPr>
          <w:rFonts w:ascii="Times New Roman" w:eastAsia="Times New Roman" w:hAnsi="Times New Roman"/>
          <w:sz w:val="28"/>
          <w:szCs w:val="28"/>
        </w:rPr>
        <w:t xml:space="preserve"> [118]</w:t>
      </w:r>
      <w:r w:rsidRPr="004F30E3">
        <w:rPr>
          <w:rFonts w:ascii="Times New Roman" w:eastAsia="Times New Roman" w:hAnsi="Times New Roman"/>
          <w:sz w:val="28"/>
          <w:szCs w:val="28"/>
        </w:rPr>
        <w:t>.</w:t>
      </w:r>
      <w:r>
        <w:rPr>
          <w:rFonts w:ascii="Times New Roman" w:eastAsia="Times New Roman" w:hAnsi="Times New Roman"/>
          <w:sz w:val="28"/>
          <w:szCs w:val="28"/>
          <w:lang w:val="kk-KZ"/>
        </w:rPr>
        <w:t xml:space="preserve"> </w:t>
      </w:r>
    </w:p>
    <w:p w:rsidR="007A4CE1" w:rsidRPr="000F7645" w:rsidRDefault="007A4CE1" w:rsidP="007A4CE1">
      <w:pPr>
        <w:spacing w:after="0" w:line="240" w:lineRule="auto"/>
        <w:jc w:val="both"/>
        <w:rPr>
          <w:rFonts w:ascii="Times New Roman" w:eastAsia="Times New Roman" w:hAnsi="Times New Roman"/>
          <w:sz w:val="28"/>
          <w:szCs w:val="28"/>
          <w:lang w:val="kk-KZ"/>
        </w:rPr>
      </w:pPr>
    </w:p>
    <w:p w:rsidR="007A4CE1" w:rsidRPr="00E80BDF" w:rsidRDefault="007A4CE1" w:rsidP="007A4CE1">
      <w:pPr>
        <w:spacing w:after="0" w:line="240" w:lineRule="auto"/>
        <w:ind w:right="-1"/>
        <w:jc w:val="center"/>
        <w:rPr>
          <w:rFonts w:ascii="Times New Roman" w:eastAsiaTheme="minorHAnsi" w:hAnsi="Times New Roman"/>
          <w:bCs/>
          <w:sz w:val="28"/>
          <w:szCs w:val="28"/>
          <w:lang w:val="en-US"/>
        </w:rPr>
      </w:pPr>
      <w:r>
        <w:rPr>
          <w:rFonts w:ascii="Times New Roman" w:eastAsiaTheme="minorHAnsi" w:hAnsi="Times New Roman"/>
          <w:bCs/>
          <w:noProof/>
          <w:sz w:val="28"/>
          <w:szCs w:val="28"/>
          <w:lang w:val="en-US"/>
        </w:rPr>
        <w:drawing>
          <wp:inline distT="0" distB="0" distL="0" distR="0" wp14:anchorId="1BD05DF5" wp14:editId="23B14AB6">
            <wp:extent cx="5313460" cy="3829050"/>
            <wp:effectExtent l="0" t="0" r="190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6.png"/>
                    <pic:cNvPicPr/>
                  </pic:nvPicPr>
                  <pic:blipFill rotWithShape="1">
                    <a:blip r:embed="rId34">
                      <a:extLst>
                        <a:ext uri="{28A0092B-C50C-407E-A947-70E740481C1C}">
                          <a14:useLocalDpi xmlns:a14="http://schemas.microsoft.com/office/drawing/2010/main" val="0"/>
                        </a:ext>
                      </a:extLst>
                    </a:blip>
                    <a:srcRect t="3825" b="4729"/>
                    <a:stretch/>
                  </pic:blipFill>
                  <pic:spPr bwMode="auto">
                    <a:xfrm>
                      <a:off x="0" y="0"/>
                      <a:ext cx="5345223" cy="3851940"/>
                    </a:xfrm>
                    <a:prstGeom prst="rect">
                      <a:avLst/>
                    </a:prstGeom>
                    <a:ln>
                      <a:noFill/>
                    </a:ln>
                    <a:extLst>
                      <a:ext uri="{53640926-AAD7-44D8-BBD7-CCE9431645EC}">
                        <a14:shadowObscured xmlns:a14="http://schemas.microsoft.com/office/drawing/2010/main"/>
                      </a:ext>
                    </a:extLst>
                  </pic:spPr>
                </pic:pic>
              </a:graphicData>
            </a:graphic>
          </wp:inline>
        </w:drawing>
      </w:r>
    </w:p>
    <w:p w:rsidR="007A4CE1" w:rsidRPr="005D392D" w:rsidRDefault="007A4CE1" w:rsidP="007A4CE1">
      <w:pPr>
        <w:spacing w:after="0" w:line="240" w:lineRule="auto"/>
        <w:ind w:right="-1" w:firstLine="709"/>
        <w:jc w:val="center"/>
        <w:rPr>
          <w:rFonts w:ascii="Times New Roman" w:eastAsiaTheme="minorHAnsi" w:hAnsi="Times New Roman"/>
          <w:bCs/>
          <w:sz w:val="28"/>
          <w:szCs w:val="28"/>
          <w:lang w:val="kk-KZ"/>
        </w:rPr>
      </w:pPr>
    </w:p>
    <w:p w:rsidR="007A4CE1" w:rsidRPr="00115ABF" w:rsidRDefault="00AB0FD3" w:rsidP="007A4CE1">
      <w:pPr>
        <w:spacing w:after="0" w:line="240" w:lineRule="auto"/>
        <w:ind w:right="-1"/>
        <w:jc w:val="center"/>
        <w:rPr>
          <w:rFonts w:ascii="Times New Roman" w:eastAsiaTheme="minorHAnsi" w:hAnsi="Times New Roman"/>
          <w:bCs/>
          <w:sz w:val="28"/>
          <w:szCs w:val="28"/>
          <w:lang w:val="kk-KZ"/>
        </w:rPr>
      </w:pPr>
      <w:r>
        <w:rPr>
          <w:rFonts w:ascii="Times New Roman" w:eastAsiaTheme="minorHAnsi" w:hAnsi="Times New Roman"/>
          <w:bCs/>
          <w:sz w:val="28"/>
          <w:szCs w:val="28"/>
          <w:lang w:val="kk-KZ"/>
        </w:rPr>
        <w:t xml:space="preserve">Сурет </w:t>
      </w:r>
      <w:r w:rsidR="007A4CE1">
        <w:rPr>
          <w:rFonts w:ascii="Times New Roman" w:eastAsiaTheme="minorHAnsi" w:hAnsi="Times New Roman"/>
          <w:bCs/>
          <w:sz w:val="28"/>
          <w:szCs w:val="28"/>
          <w:lang w:val="kk-KZ"/>
        </w:rPr>
        <w:t>2.2</w:t>
      </w:r>
      <w:r w:rsidR="007A4CE1" w:rsidRPr="005D392D">
        <w:rPr>
          <w:rFonts w:ascii="Times New Roman" w:eastAsiaTheme="minorHAnsi" w:hAnsi="Times New Roman"/>
          <w:bCs/>
          <w:sz w:val="28"/>
          <w:szCs w:val="28"/>
          <w:lang w:val="kk-KZ"/>
        </w:rPr>
        <w:t>. Электрдоғалық бүрку құрылғысының жалпы құрылымы</w:t>
      </w:r>
      <w:r w:rsidR="00115ABF" w:rsidRPr="00115ABF">
        <w:rPr>
          <w:rFonts w:ascii="Times New Roman" w:eastAsiaTheme="minorHAnsi" w:hAnsi="Times New Roman"/>
          <w:bCs/>
          <w:sz w:val="28"/>
          <w:szCs w:val="28"/>
          <w:lang w:val="kk-KZ"/>
        </w:rPr>
        <w:t xml:space="preserve"> [118]</w:t>
      </w:r>
    </w:p>
    <w:p w:rsidR="007A4CE1" w:rsidRPr="00E147AC" w:rsidRDefault="007A4CE1" w:rsidP="007A4CE1">
      <w:pPr>
        <w:spacing w:after="0" w:line="240" w:lineRule="auto"/>
        <w:ind w:firstLine="709"/>
        <w:jc w:val="both"/>
        <w:rPr>
          <w:rFonts w:ascii="Times New Roman" w:eastAsia="Times New Roman" w:hAnsi="Times New Roman"/>
          <w:sz w:val="28"/>
          <w:szCs w:val="28"/>
          <w:lang w:val="kk-KZ"/>
        </w:rPr>
      </w:pPr>
      <w:r w:rsidRPr="00935534">
        <w:rPr>
          <w:rFonts w:ascii="Times New Roman" w:eastAsiaTheme="minorHAnsi" w:hAnsi="Times New Roman"/>
          <w:bCs/>
          <w:sz w:val="28"/>
          <w:szCs w:val="28"/>
          <w:lang w:val="kk-KZ"/>
        </w:rPr>
        <w:lastRenderedPageBreak/>
        <w:t>Анод ретінде диаметрі 6 мм және ұзындығы 140 мм таза графит стержень қолданылды. Катод қызметін камера түбіне орнатылған таза графит дискі атқарды. Сонымен қатар, реактор камерасы күйе жинақтағыштың қызметін қоса атқарады.</w:t>
      </w:r>
      <w:r>
        <w:rPr>
          <w:rFonts w:ascii="Times New Roman" w:eastAsiaTheme="minorHAnsi" w:hAnsi="Times New Roman"/>
          <w:bCs/>
          <w:sz w:val="28"/>
          <w:szCs w:val="28"/>
          <w:lang w:val="kk-KZ"/>
        </w:rPr>
        <w:t xml:space="preserve"> </w:t>
      </w:r>
      <w:r w:rsidRPr="00464183">
        <w:rPr>
          <w:rFonts w:ascii="Times New Roman" w:eastAsiaTheme="minorHAnsi" w:hAnsi="Times New Roman"/>
          <w:bCs/>
          <w:sz w:val="28"/>
          <w:szCs w:val="28"/>
          <w:lang w:val="kk-KZ"/>
        </w:rPr>
        <w:t>Реакция барысында анод қарқынды буланып, түзілген көміртек кластерлері катод бетіне және реактор қабырғаларына тұнба түрінде шөгеді.</w:t>
      </w:r>
      <w:r w:rsidRPr="00935534">
        <w:rPr>
          <w:rFonts w:ascii="Times New Roman" w:eastAsiaTheme="minorHAnsi" w:hAnsi="Times New Roman"/>
          <w:bCs/>
          <w:sz w:val="28"/>
          <w:szCs w:val="28"/>
          <w:lang w:val="kk-KZ"/>
        </w:rPr>
        <w:t xml:space="preserve"> Анод арнайы бағыттаушы жүйеге бекітіліп, механикалық жетектер арқылы катод пен анод арақашықтығы доғалық разряд процесі барысында тұрақты деңгейде сақтал</w:t>
      </w:r>
      <w:r>
        <w:rPr>
          <w:rFonts w:ascii="Times New Roman" w:eastAsiaTheme="minorHAnsi" w:hAnsi="Times New Roman"/>
          <w:bCs/>
          <w:sz w:val="28"/>
          <w:szCs w:val="28"/>
          <w:lang w:val="kk-KZ"/>
        </w:rPr>
        <w:t>а</w:t>
      </w:r>
      <w:r w:rsidRPr="00935534">
        <w:rPr>
          <w:rFonts w:ascii="Times New Roman" w:eastAsiaTheme="minorHAnsi" w:hAnsi="Times New Roman"/>
          <w:bCs/>
          <w:sz w:val="28"/>
          <w:szCs w:val="28"/>
          <w:lang w:val="kk-KZ"/>
        </w:rPr>
        <w:t>ды.</w:t>
      </w:r>
      <w:r>
        <w:rPr>
          <w:rFonts w:ascii="Times New Roman" w:eastAsiaTheme="minorHAnsi" w:hAnsi="Times New Roman"/>
          <w:bCs/>
          <w:sz w:val="28"/>
          <w:szCs w:val="28"/>
          <w:lang w:val="kk-KZ"/>
        </w:rPr>
        <w:t xml:space="preserve"> </w:t>
      </w:r>
      <w:r w:rsidRPr="00935534">
        <w:rPr>
          <w:rFonts w:ascii="Times New Roman" w:eastAsiaTheme="minorHAnsi" w:hAnsi="Times New Roman"/>
          <w:bCs/>
          <w:sz w:val="28"/>
          <w:szCs w:val="28"/>
          <w:lang w:val="kk-KZ"/>
        </w:rPr>
        <w:t>Электр энергиясымен қамтамасыз ету үшін тұрақты ток көзі қолданыл</w:t>
      </w:r>
      <w:r>
        <w:rPr>
          <w:rFonts w:ascii="Times New Roman" w:eastAsiaTheme="minorHAnsi" w:hAnsi="Times New Roman"/>
          <w:bCs/>
          <w:sz w:val="28"/>
          <w:szCs w:val="28"/>
          <w:lang w:val="kk-KZ"/>
        </w:rPr>
        <w:t>а</w:t>
      </w:r>
      <w:r w:rsidRPr="00935534">
        <w:rPr>
          <w:rFonts w:ascii="Times New Roman" w:eastAsiaTheme="minorHAnsi" w:hAnsi="Times New Roman"/>
          <w:bCs/>
          <w:sz w:val="28"/>
          <w:szCs w:val="28"/>
          <w:lang w:val="kk-KZ"/>
        </w:rPr>
        <w:t xml:space="preserve">ды. </w:t>
      </w:r>
      <w:r w:rsidRPr="000F7645">
        <w:rPr>
          <w:rFonts w:ascii="Times New Roman" w:eastAsiaTheme="minorHAnsi" w:hAnsi="Times New Roman"/>
          <w:bCs/>
          <w:sz w:val="28"/>
          <w:szCs w:val="28"/>
          <w:lang w:val="kk-KZ"/>
        </w:rPr>
        <w:t>Жүргізілген сынақтар реактордың герметикалық тығыздығы газ фазасындағы доғалық разрядта фуллерендер мен олардың туындыларын синтездеуге толық сәйкес келетінін көрсетті.</w:t>
      </w:r>
    </w:p>
    <w:p w:rsidR="007A4CE1" w:rsidRDefault="007A4CE1" w:rsidP="007A4CE1">
      <w:pPr>
        <w:spacing w:after="0" w:line="240" w:lineRule="auto"/>
        <w:ind w:firstLine="709"/>
        <w:jc w:val="both"/>
        <w:rPr>
          <w:rFonts w:ascii="Times New Roman" w:eastAsia="Times New Roman" w:hAnsi="Times New Roman"/>
          <w:sz w:val="28"/>
          <w:szCs w:val="28"/>
          <w:lang w:val="kk-KZ"/>
        </w:rPr>
      </w:pPr>
      <w:r w:rsidRPr="004F30E3">
        <w:rPr>
          <w:rFonts w:ascii="Times New Roman" w:eastAsia="Times New Roman" w:hAnsi="Times New Roman"/>
          <w:sz w:val="28"/>
          <w:szCs w:val="28"/>
          <w:lang w:val="kk-KZ"/>
        </w:rPr>
        <w:t>Энергиямен қамтамасыз ету блогы тұрақты то</w:t>
      </w:r>
      <w:r w:rsidRPr="0033727B">
        <w:rPr>
          <w:rFonts w:ascii="Times New Roman" w:eastAsia="Times New Roman" w:hAnsi="Times New Roman"/>
          <w:sz w:val="28"/>
          <w:szCs w:val="28"/>
          <w:lang w:val="kk-KZ"/>
        </w:rPr>
        <w:t>к көзіне негізделген және ол 50</w:t>
      </w:r>
      <w:r>
        <w:rPr>
          <w:rFonts w:ascii="Times New Roman" w:eastAsia="Times New Roman" w:hAnsi="Times New Roman"/>
          <w:sz w:val="28"/>
          <w:szCs w:val="28"/>
          <w:lang w:val="kk-KZ"/>
        </w:rPr>
        <w:t>-</w:t>
      </w:r>
      <w:r w:rsidRPr="004F30E3">
        <w:rPr>
          <w:rFonts w:ascii="Times New Roman" w:eastAsia="Times New Roman" w:hAnsi="Times New Roman"/>
          <w:sz w:val="28"/>
          <w:szCs w:val="28"/>
          <w:lang w:val="kk-KZ"/>
        </w:rPr>
        <w:t>150 А аралығындағы ток пен 20</w:t>
      </w:r>
      <w:r>
        <w:rPr>
          <w:rFonts w:ascii="Times New Roman" w:eastAsia="Times New Roman" w:hAnsi="Times New Roman"/>
          <w:sz w:val="28"/>
          <w:szCs w:val="28"/>
          <w:lang w:val="kk-KZ"/>
        </w:rPr>
        <w:t>-</w:t>
      </w:r>
      <w:r w:rsidRPr="004F30E3">
        <w:rPr>
          <w:rFonts w:ascii="Times New Roman" w:eastAsia="Times New Roman" w:hAnsi="Times New Roman"/>
          <w:sz w:val="28"/>
          <w:szCs w:val="28"/>
          <w:lang w:val="kk-KZ"/>
        </w:rPr>
        <w:t xml:space="preserve">40 В кернеуді қамтамасыз етеді. </w:t>
      </w:r>
      <w:r w:rsidRPr="00175F8A">
        <w:rPr>
          <w:rFonts w:ascii="Times New Roman" w:eastAsia="Times New Roman" w:hAnsi="Times New Roman"/>
          <w:sz w:val="28"/>
          <w:szCs w:val="28"/>
          <w:lang w:val="kk-KZ"/>
        </w:rPr>
        <w:t>Ток күшін өзгерту арқылы плазмалық аймақтағы температураны реттеу мүмкіндігі бар, бұл өз кезегінде көміртек кластерлерінің түзілу процесіне әсер етеді. Плазма аймағының температурасы 4000</w:t>
      </w:r>
      <w:r>
        <w:rPr>
          <w:rFonts w:ascii="Times New Roman" w:eastAsia="Times New Roman" w:hAnsi="Times New Roman"/>
          <w:sz w:val="28"/>
          <w:szCs w:val="28"/>
          <w:lang w:val="kk-KZ"/>
        </w:rPr>
        <w:t>-</w:t>
      </w:r>
      <w:r w:rsidRPr="00175F8A">
        <w:rPr>
          <w:rFonts w:ascii="Times New Roman" w:eastAsia="Times New Roman" w:hAnsi="Times New Roman"/>
          <w:sz w:val="28"/>
          <w:szCs w:val="28"/>
          <w:lang w:val="kk-KZ"/>
        </w:rPr>
        <w:t>6000 К аралығына жетіп, көміртектің бу фазасына өтуіне жағдай жасайды. Осы ортада атомдар мен молекулалар бірігіп, фуллерендер тәрізді тұрақты құрылымдар түзеді.</w:t>
      </w:r>
      <w:r>
        <w:rPr>
          <w:rFonts w:ascii="Times New Roman" w:eastAsia="Times New Roman" w:hAnsi="Times New Roman"/>
          <w:sz w:val="28"/>
          <w:szCs w:val="28"/>
          <w:lang w:val="kk-KZ"/>
        </w:rPr>
        <w:t xml:space="preserve"> </w:t>
      </w:r>
      <w:r w:rsidRPr="004F30E3">
        <w:rPr>
          <w:rFonts w:ascii="Times New Roman" w:eastAsia="Times New Roman" w:hAnsi="Times New Roman"/>
          <w:sz w:val="28"/>
          <w:szCs w:val="28"/>
          <w:lang w:val="kk-KZ"/>
        </w:rPr>
        <w:t xml:space="preserve">Қондырғыда газбен қамтамасыз ету және қысым реттеу жүйесі ерекше маңызды рөл атқарады. </w:t>
      </w:r>
      <w:r w:rsidRPr="00175F8A">
        <w:rPr>
          <w:rFonts w:ascii="Times New Roman" w:eastAsia="Times New Roman" w:hAnsi="Times New Roman"/>
          <w:sz w:val="28"/>
          <w:szCs w:val="28"/>
          <w:lang w:val="kk-KZ"/>
        </w:rPr>
        <w:t>Қысым шамамен 0,1</w:t>
      </w:r>
      <w:r>
        <w:rPr>
          <w:rFonts w:ascii="Times New Roman" w:eastAsia="Times New Roman" w:hAnsi="Times New Roman"/>
          <w:sz w:val="28"/>
          <w:szCs w:val="28"/>
          <w:lang w:val="kk-KZ"/>
        </w:rPr>
        <w:t>-</w:t>
      </w:r>
      <w:r w:rsidRPr="00175F8A">
        <w:rPr>
          <w:rFonts w:ascii="Times New Roman" w:eastAsia="Times New Roman" w:hAnsi="Times New Roman"/>
          <w:sz w:val="28"/>
          <w:szCs w:val="28"/>
          <w:lang w:val="kk-KZ"/>
        </w:rPr>
        <w:t>0,3 атм аралығында ұсталады. Бұл режимде көміртек атомдарының конденсациясы баяу жүреді және нәтижесінде фуллерендердің шығымы артады. Газдың ламинарлық ағыны плазмалық аймақтан түзілген көміртек кластерлерін салқындату аймағына алып шығып, онда олардың тұрақты құрылымдарға айналуына ықпал етеді.</w:t>
      </w:r>
      <w:r>
        <w:rPr>
          <w:rFonts w:ascii="Times New Roman" w:eastAsia="Times New Roman" w:hAnsi="Times New Roman"/>
          <w:sz w:val="28"/>
          <w:szCs w:val="28"/>
          <w:lang w:val="kk-KZ"/>
        </w:rPr>
        <w:t xml:space="preserve"> </w:t>
      </w:r>
      <w:r w:rsidRPr="00175F8A">
        <w:rPr>
          <w:rFonts w:ascii="Times New Roman" w:eastAsia="Times New Roman" w:hAnsi="Times New Roman"/>
          <w:sz w:val="28"/>
          <w:szCs w:val="28"/>
          <w:lang w:val="kk-KZ"/>
        </w:rPr>
        <w:t>Салқындату жүйесі разряд камерасының тұрақты жұмысын қамтамасыз етеді. Плазманың жоғары температурасы камера қабырғаларына айтарлықтай жылу жүктемесін түсіретіндіктен, қондырғыда су айналымы арқылы жұмыс істейтін салқындатқыш жүйе қолданылады. Сонымен қатар, доға жанған кезде түзілетін түтін мен ұсақ көміртек бөлшектерін шығару үшін арнайы сорғы жүйесі орнатылған. Бұл элементтер жұмыс орнындағы қауіпсіздікті арттырып, қондырғының ұзақ мерзімді тұрақты қызметін қамтамасыз етеді.</w:t>
      </w:r>
      <w:r>
        <w:rPr>
          <w:rFonts w:ascii="Times New Roman" w:eastAsia="Times New Roman" w:hAnsi="Times New Roman"/>
          <w:sz w:val="28"/>
          <w:szCs w:val="28"/>
          <w:lang w:val="kk-KZ"/>
        </w:rPr>
        <w:t xml:space="preserve"> </w:t>
      </w:r>
    </w:p>
    <w:p w:rsidR="007A4CE1" w:rsidRPr="00175F8A" w:rsidRDefault="007A4CE1" w:rsidP="007A4CE1">
      <w:pPr>
        <w:spacing w:after="0" w:line="240" w:lineRule="auto"/>
        <w:ind w:firstLine="709"/>
        <w:jc w:val="both"/>
        <w:rPr>
          <w:rFonts w:ascii="Times New Roman" w:eastAsia="Times New Roman" w:hAnsi="Times New Roman"/>
          <w:sz w:val="28"/>
          <w:szCs w:val="28"/>
          <w:lang w:val="kk-KZ"/>
        </w:rPr>
      </w:pPr>
      <w:r w:rsidRPr="004F30E3">
        <w:rPr>
          <w:rFonts w:ascii="Times New Roman" w:eastAsia="Times New Roman" w:hAnsi="Times New Roman"/>
          <w:sz w:val="28"/>
          <w:szCs w:val="28"/>
          <w:lang w:val="kk-KZ"/>
        </w:rPr>
        <w:t xml:space="preserve">Жұмыс принципі бойынша қондырғыда электродтар арасындағы доға тұтанып, анод материалы қарқынды буланады. </w:t>
      </w:r>
      <w:r w:rsidRPr="00175F8A">
        <w:rPr>
          <w:rFonts w:ascii="Times New Roman" w:eastAsia="Times New Roman" w:hAnsi="Times New Roman"/>
          <w:sz w:val="28"/>
          <w:szCs w:val="28"/>
          <w:lang w:val="kk-KZ"/>
        </w:rPr>
        <w:t>Жоғары температуралы плазмада көміртек атомдары мен кластерлері түзіліп, кейіннен салқындату аймағына өткен кезде фуллерендер түзіледі. Процестің негізгі параметрлерін – ток күшін, газ қысымын және электрод арақашықтығын – өзгерту арқылы синтездің өнімділігін, өнімнің құрамын және фуллерендердің салыстырмалы шығымын бақылауға болады. Осылайша, плазмохимиялық доғалық қондырғы фуллерендердің түзілуі үшін қажетті жоғары температуралық және химиялық бейтарап жағдайды қамтамасыз етеді.</w:t>
      </w:r>
    </w:p>
    <w:p w:rsidR="007A4CE1" w:rsidRPr="00F56A11" w:rsidRDefault="007A4CE1" w:rsidP="007A4CE1">
      <w:pPr>
        <w:spacing w:after="0" w:line="240" w:lineRule="auto"/>
        <w:ind w:right="-1" w:firstLine="709"/>
        <w:jc w:val="both"/>
        <w:rPr>
          <w:rFonts w:ascii="Times New Roman" w:eastAsiaTheme="minorHAnsi" w:hAnsi="Times New Roman"/>
          <w:bCs/>
          <w:sz w:val="28"/>
          <w:szCs w:val="28"/>
          <w:lang w:val="kk-KZ"/>
        </w:rPr>
      </w:pPr>
      <w:r>
        <w:rPr>
          <w:rFonts w:ascii="Times New Roman" w:eastAsiaTheme="minorHAnsi" w:hAnsi="Times New Roman"/>
          <w:bCs/>
          <w:sz w:val="28"/>
          <w:szCs w:val="28"/>
          <w:lang w:val="kk-KZ"/>
        </w:rPr>
        <w:t>Тәжірибелік жұмыстар барысында ф</w:t>
      </w:r>
      <w:r w:rsidRPr="000F7645">
        <w:rPr>
          <w:rFonts w:ascii="Times New Roman" w:eastAsiaTheme="minorHAnsi" w:hAnsi="Times New Roman"/>
          <w:bCs/>
          <w:sz w:val="28"/>
          <w:szCs w:val="28"/>
          <w:lang w:val="kk-KZ"/>
        </w:rPr>
        <w:t>уллерендердің доғалық синтезін іске қосу тәжірибесі</w:t>
      </w:r>
      <w:r>
        <w:rPr>
          <w:rFonts w:ascii="Times New Roman" w:eastAsiaTheme="minorHAnsi" w:hAnsi="Times New Roman"/>
          <w:bCs/>
          <w:sz w:val="28"/>
          <w:szCs w:val="28"/>
          <w:lang w:val="kk-KZ"/>
        </w:rPr>
        <w:t xml:space="preserve"> </w:t>
      </w:r>
      <w:r w:rsidR="00AB0FD3">
        <w:rPr>
          <w:rFonts w:ascii="Times New Roman" w:eastAsiaTheme="minorHAnsi" w:hAnsi="Times New Roman"/>
          <w:bCs/>
          <w:sz w:val="28"/>
          <w:szCs w:val="28"/>
          <w:lang w:val="kk-KZ"/>
        </w:rPr>
        <w:t>сурет 2.3-</w:t>
      </w:r>
      <w:r>
        <w:rPr>
          <w:rFonts w:ascii="Times New Roman" w:eastAsiaTheme="minorHAnsi" w:hAnsi="Times New Roman"/>
          <w:bCs/>
          <w:sz w:val="28"/>
          <w:szCs w:val="28"/>
          <w:lang w:val="kk-KZ"/>
        </w:rPr>
        <w:t>ке сәйкес сәтті жүзеге асырылды.</w:t>
      </w:r>
      <w:r w:rsidRPr="00F56A11">
        <w:rPr>
          <w:rFonts w:ascii="Times New Roman" w:eastAsiaTheme="minorHAnsi" w:hAnsi="Times New Roman"/>
          <w:bCs/>
          <w:sz w:val="28"/>
          <w:szCs w:val="28"/>
          <w:lang w:val="kk-KZ"/>
        </w:rPr>
        <w:t xml:space="preserve"> </w:t>
      </w:r>
      <w:r w:rsidRPr="00C262EB">
        <w:rPr>
          <w:rFonts w:ascii="Times New Roman" w:eastAsiaTheme="minorHAnsi" w:hAnsi="Times New Roman"/>
          <w:bCs/>
          <w:sz w:val="28"/>
          <w:szCs w:val="28"/>
          <w:lang w:val="kk-KZ"/>
        </w:rPr>
        <w:t>Жүргізілген тәжірибелер нәтижесінде плазмалық доғаны тұрақты ұстап тұру үшін қажетті шарттар анықталды.</w:t>
      </w:r>
    </w:p>
    <w:p w:rsidR="00096EB7" w:rsidRDefault="00781484" w:rsidP="00781484">
      <w:pPr>
        <w:spacing w:after="0" w:line="240" w:lineRule="auto"/>
        <w:ind w:right="-1"/>
        <w:jc w:val="both"/>
        <w:rPr>
          <w:rFonts w:ascii="Times New Roman" w:eastAsiaTheme="minorHAnsi" w:hAnsi="Times New Roman"/>
          <w:bCs/>
          <w:sz w:val="28"/>
          <w:szCs w:val="28"/>
          <w:lang w:val="kk-KZ"/>
        </w:rPr>
      </w:pPr>
      <w:r>
        <w:rPr>
          <w:noProof/>
          <w:lang w:val="en-US"/>
        </w:rPr>
        <w:lastRenderedPageBreak/>
        <w:drawing>
          <wp:inline distT="0" distB="0" distL="0" distR="0" wp14:anchorId="0E857904" wp14:editId="31804D52">
            <wp:extent cx="2409825" cy="2503805"/>
            <wp:effectExtent l="152400" t="152400" r="371475" b="353695"/>
            <wp:docPr id="39" name="Picture 2" descr="C:\Documents and Settings\User\Мои документы\Downloads\13-03-2015_15-03-59\CAM01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C:\Documents and Settings\User\Мои документы\Downloads\13-03-2015_15-03-59\CAM01066.jpg"/>
                    <pic:cNvPicPr>
                      <a:picLocks noChangeAspect="1" noChangeArrowheads="1"/>
                    </pic:cNvPicPr>
                  </pic:nvPicPr>
                  <pic:blipFill>
                    <a:blip r:embed="rId35" cstate="print"/>
                    <a:srcRect/>
                    <a:stretch>
                      <a:fillRect/>
                    </a:stretch>
                  </pic:blipFill>
                  <pic:spPr bwMode="auto">
                    <a:xfrm>
                      <a:off x="0" y="0"/>
                      <a:ext cx="2485392" cy="2582319"/>
                    </a:xfrm>
                    <a:prstGeom prst="rect">
                      <a:avLst/>
                    </a:prstGeom>
                    <a:ln>
                      <a:noFill/>
                    </a:ln>
                    <a:effectLst>
                      <a:outerShdw blurRad="292100" dist="139700" dir="2700000" algn="tl" rotWithShape="0">
                        <a:srgbClr val="333333">
                          <a:alpha val="65000"/>
                        </a:srgbClr>
                      </a:outerShdw>
                    </a:effectLst>
                  </pic:spPr>
                </pic:pic>
              </a:graphicData>
            </a:graphic>
          </wp:inline>
        </w:drawing>
      </w:r>
      <w:r w:rsidR="007A4CE1" w:rsidRPr="005D392D">
        <w:rPr>
          <w:rFonts w:ascii="Times New Roman" w:eastAsiaTheme="minorHAnsi" w:hAnsi="Times New Roman"/>
          <w:bCs/>
          <w:sz w:val="28"/>
          <w:szCs w:val="28"/>
          <w:lang w:val="kk-KZ"/>
        </w:rPr>
        <w:t xml:space="preserve"> </w:t>
      </w:r>
      <w:r>
        <w:rPr>
          <w:rFonts w:ascii="Times New Roman" w:eastAsiaTheme="minorHAnsi" w:hAnsi="Times New Roman"/>
          <w:bCs/>
          <w:sz w:val="28"/>
          <w:szCs w:val="28"/>
          <w:lang w:val="kk-KZ"/>
        </w:rPr>
        <w:t xml:space="preserve">  </w:t>
      </w:r>
      <w:r>
        <w:rPr>
          <w:noProof/>
          <w:lang w:val="en-US"/>
        </w:rPr>
        <w:drawing>
          <wp:inline distT="0" distB="0" distL="0" distR="0" wp14:anchorId="4092E426" wp14:editId="717B0224">
            <wp:extent cx="2447925" cy="2486660"/>
            <wp:effectExtent l="152400" t="152400" r="371475" b="370840"/>
            <wp:docPr id="40" name="Picture 3" descr="C:\Documents and Settings\User\Мои документы\Downloads\13-03-2015_15-03-59\CAM01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Documents and Settings\User\Мои документы\Downloads\13-03-2015_15-03-59\CAM01061.jpg"/>
                    <pic:cNvPicPr>
                      <a:picLocks noChangeAspect="1" noChangeArrowheads="1"/>
                    </pic:cNvPicPr>
                  </pic:nvPicPr>
                  <pic:blipFill>
                    <a:blip r:embed="rId36" cstate="print"/>
                    <a:srcRect/>
                    <a:stretch>
                      <a:fillRect/>
                    </a:stretch>
                  </pic:blipFill>
                  <pic:spPr bwMode="auto">
                    <a:xfrm>
                      <a:off x="0" y="0"/>
                      <a:ext cx="2462891" cy="2501863"/>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Times New Roman" w:eastAsiaTheme="minorHAnsi" w:hAnsi="Times New Roman"/>
          <w:bCs/>
          <w:sz w:val="28"/>
          <w:szCs w:val="28"/>
          <w:lang w:val="kk-KZ"/>
        </w:rPr>
        <w:t xml:space="preserve"> </w:t>
      </w:r>
      <w:r w:rsidR="00096EB7">
        <w:rPr>
          <w:rFonts w:ascii="Times New Roman" w:eastAsiaTheme="minorHAnsi" w:hAnsi="Times New Roman"/>
          <w:bCs/>
          <w:sz w:val="28"/>
          <w:szCs w:val="28"/>
          <w:lang w:val="kk-KZ"/>
        </w:rPr>
        <w:t xml:space="preserve">                                                                       </w:t>
      </w:r>
    </w:p>
    <w:p w:rsidR="007A4CE1" w:rsidRPr="00781484" w:rsidRDefault="00781484" w:rsidP="00781484">
      <w:pPr>
        <w:spacing w:after="0" w:line="240" w:lineRule="auto"/>
        <w:ind w:right="-1"/>
        <w:jc w:val="both"/>
        <w:rPr>
          <w:rFonts w:ascii="Times New Roman" w:eastAsiaTheme="minorHAnsi" w:hAnsi="Times New Roman"/>
          <w:bCs/>
          <w:sz w:val="28"/>
          <w:szCs w:val="28"/>
          <w:lang w:val="kk-KZ"/>
        </w:rPr>
      </w:pPr>
      <w:r>
        <w:rPr>
          <w:rFonts w:ascii="Times New Roman" w:eastAsiaTheme="minorHAnsi" w:hAnsi="Times New Roman"/>
          <w:bCs/>
          <w:sz w:val="28"/>
          <w:szCs w:val="28"/>
          <w:lang w:val="kk-KZ"/>
        </w:rPr>
        <w:t xml:space="preserve">    </w:t>
      </w:r>
      <w:r w:rsidRPr="00F6639D">
        <w:rPr>
          <w:noProof/>
          <w:lang w:val="en-US"/>
        </w:rPr>
        <w:drawing>
          <wp:inline distT="0" distB="0" distL="0" distR="0">
            <wp:extent cx="2428875" cy="2714625"/>
            <wp:effectExtent l="0" t="0" r="9525" b="9525"/>
            <wp:docPr id="41" name="Рисунок 41" descr="20151008_184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20151008_18415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28875" cy="2714625"/>
                    </a:xfrm>
                    <a:prstGeom prst="rect">
                      <a:avLst/>
                    </a:prstGeom>
                    <a:noFill/>
                    <a:ln>
                      <a:noFill/>
                    </a:ln>
                  </pic:spPr>
                </pic:pic>
              </a:graphicData>
            </a:graphic>
          </wp:inline>
        </w:drawing>
      </w:r>
      <w:r>
        <w:rPr>
          <w:rFonts w:ascii="Times New Roman" w:eastAsiaTheme="minorHAnsi" w:hAnsi="Times New Roman"/>
          <w:bCs/>
          <w:sz w:val="28"/>
          <w:szCs w:val="28"/>
          <w:lang w:val="kk-KZ"/>
        </w:rPr>
        <w:t xml:space="preserve">       </w:t>
      </w:r>
      <w:r w:rsidR="007A4CE1" w:rsidRPr="005D392D">
        <w:rPr>
          <w:rFonts w:ascii="Times New Roman" w:eastAsiaTheme="minorHAnsi" w:hAnsi="Times New Roman"/>
          <w:bCs/>
          <w:sz w:val="28"/>
          <w:szCs w:val="28"/>
          <w:lang w:val="kk-KZ"/>
        </w:rPr>
        <w:t xml:space="preserve">     </w:t>
      </w:r>
      <w:r>
        <w:rPr>
          <w:rFonts w:ascii="Times New Roman" w:eastAsiaTheme="minorHAnsi" w:hAnsi="Times New Roman"/>
          <w:bCs/>
          <w:sz w:val="28"/>
          <w:szCs w:val="28"/>
          <w:lang w:val="kk-KZ"/>
        </w:rPr>
        <w:t xml:space="preserve">  </w:t>
      </w:r>
      <w:r>
        <w:rPr>
          <w:rFonts w:ascii="Times New Roman" w:eastAsiaTheme="minorHAnsi" w:hAnsi="Times New Roman"/>
          <w:bCs/>
          <w:noProof/>
          <w:sz w:val="28"/>
          <w:szCs w:val="28"/>
          <w:lang w:val="en-US"/>
        </w:rPr>
        <w:drawing>
          <wp:inline distT="0" distB="0" distL="0" distR="0" wp14:anchorId="619DB44E">
            <wp:extent cx="2466975" cy="2667000"/>
            <wp:effectExtent l="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66975" cy="2667000"/>
                    </a:xfrm>
                    <a:prstGeom prst="rect">
                      <a:avLst/>
                    </a:prstGeom>
                    <a:noFill/>
                  </pic:spPr>
                </pic:pic>
              </a:graphicData>
            </a:graphic>
          </wp:inline>
        </w:drawing>
      </w:r>
    </w:p>
    <w:p w:rsidR="00096EB7" w:rsidRDefault="00096EB7" w:rsidP="00FE3B83">
      <w:pPr>
        <w:spacing w:after="0" w:line="240" w:lineRule="auto"/>
        <w:ind w:right="-1"/>
        <w:jc w:val="both"/>
        <w:rPr>
          <w:rFonts w:ascii="Times New Roman" w:eastAsiaTheme="minorHAnsi" w:hAnsi="Times New Roman"/>
          <w:bCs/>
          <w:sz w:val="28"/>
          <w:szCs w:val="28"/>
          <w:lang w:val="kk-KZ"/>
        </w:rPr>
      </w:pPr>
      <w:r>
        <w:rPr>
          <w:rFonts w:ascii="Times New Roman" w:eastAsiaTheme="minorHAnsi" w:hAnsi="Times New Roman"/>
          <w:bCs/>
          <w:sz w:val="28"/>
          <w:szCs w:val="28"/>
          <w:lang w:val="kk-KZ"/>
        </w:rPr>
        <w:t xml:space="preserve">                                                                                    </w:t>
      </w:r>
    </w:p>
    <w:p w:rsidR="00E9095A" w:rsidRPr="00AB30D8" w:rsidRDefault="00AB0FD3" w:rsidP="00E9095A">
      <w:pPr>
        <w:spacing w:after="0" w:line="240" w:lineRule="auto"/>
        <w:ind w:right="-1"/>
        <w:jc w:val="center"/>
        <w:rPr>
          <w:rFonts w:ascii="Times New Roman" w:eastAsiaTheme="minorHAnsi" w:hAnsi="Times New Roman"/>
          <w:bCs/>
          <w:sz w:val="28"/>
          <w:szCs w:val="28"/>
          <w:lang w:val="kk-KZ"/>
        </w:rPr>
      </w:pPr>
      <w:r>
        <w:rPr>
          <w:rFonts w:ascii="Times New Roman" w:eastAsiaTheme="minorHAnsi" w:hAnsi="Times New Roman"/>
          <w:bCs/>
          <w:sz w:val="28"/>
          <w:szCs w:val="28"/>
          <w:lang w:val="kk-KZ"/>
        </w:rPr>
        <w:t xml:space="preserve">Сурет </w:t>
      </w:r>
      <w:r w:rsidR="007A4CE1">
        <w:rPr>
          <w:rFonts w:ascii="Times New Roman" w:eastAsiaTheme="minorHAnsi" w:hAnsi="Times New Roman"/>
          <w:bCs/>
          <w:sz w:val="28"/>
          <w:szCs w:val="28"/>
          <w:lang w:val="kk-KZ"/>
        </w:rPr>
        <w:t xml:space="preserve">2.3. </w:t>
      </w:r>
      <w:r w:rsidR="00E9095A">
        <w:rPr>
          <w:rFonts w:ascii="Times New Roman" w:eastAsiaTheme="minorHAnsi" w:hAnsi="Times New Roman"/>
          <w:bCs/>
          <w:sz w:val="28"/>
          <w:szCs w:val="28"/>
          <w:lang w:val="kk-KZ"/>
        </w:rPr>
        <w:t>Ф</w:t>
      </w:r>
      <w:r w:rsidR="007A4CE1">
        <w:rPr>
          <w:rFonts w:ascii="Times New Roman" w:eastAsiaTheme="minorHAnsi" w:hAnsi="Times New Roman"/>
          <w:bCs/>
          <w:sz w:val="28"/>
          <w:szCs w:val="28"/>
          <w:lang w:val="kk-KZ"/>
        </w:rPr>
        <w:t>уллеренді синтездеу құрылғысы</w:t>
      </w:r>
      <w:r w:rsidR="00115ABF" w:rsidRPr="00AB30D8">
        <w:rPr>
          <w:rFonts w:ascii="Times New Roman" w:eastAsiaTheme="minorHAnsi" w:hAnsi="Times New Roman"/>
          <w:bCs/>
          <w:sz w:val="28"/>
          <w:szCs w:val="28"/>
          <w:lang w:val="kk-KZ"/>
        </w:rPr>
        <w:t xml:space="preserve"> [118]</w:t>
      </w:r>
      <w:r w:rsidR="00E9095A">
        <w:rPr>
          <w:rFonts w:ascii="Times New Roman" w:eastAsiaTheme="minorHAnsi" w:hAnsi="Times New Roman"/>
          <w:bCs/>
          <w:sz w:val="28"/>
          <w:szCs w:val="28"/>
          <w:lang w:val="kk-KZ"/>
        </w:rPr>
        <w:t xml:space="preserve"> </w:t>
      </w:r>
    </w:p>
    <w:p w:rsidR="007A4CE1" w:rsidRDefault="007A4CE1" w:rsidP="007A4CE1">
      <w:pPr>
        <w:spacing w:after="0" w:line="240" w:lineRule="auto"/>
        <w:ind w:right="-1" w:firstLine="709"/>
        <w:jc w:val="both"/>
        <w:rPr>
          <w:rFonts w:ascii="Times New Roman" w:eastAsiaTheme="minorHAnsi" w:hAnsi="Times New Roman"/>
          <w:bCs/>
          <w:sz w:val="28"/>
          <w:szCs w:val="28"/>
          <w:lang w:val="kk-KZ"/>
        </w:rPr>
      </w:pPr>
    </w:p>
    <w:p w:rsidR="007A4CE1" w:rsidRDefault="007A4CE1" w:rsidP="007A4CE1">
      <w:pPr>
        <w:spacing w:after="0" w:line="240" w:lineRule="auto"/>
        <w:ind w:right="-1" w:firstLine="709"/>
        <w:jc w:val="both"/>
        <w:rPr>
          <w:rFonts w:ascii="Times New Roman" w:eastAsiaTheme="minorHAnsi" w:hAnsi="Times New Roman"/>
          <w:bCs/>
          <w:sz w:val="28"/>
          <w:szCs w:val="28"/>
        </w:rPr>
      </w:pPr>
      <w:r w:rsidRPr="00175F8A">
        <w:rPr>
          <w:rFonts w:ascii="Times New Roman" w:eastAsiaTheme="minorHAnsi" w:hAnsi="Times New Roman"/>
          <w:bCs/>
          <w:sz w:val="28"/>
          <w:szCs w:val="28"/>
          <w:lang w:val="kk-KZ"/>
        </w:rPr>
        <w:t>Оларға анод пен катод арақашықтығының оңтайлы мәндері, ток күші мен кернеудің тұрақты деңгейде сақталуы және гелий газының жұмыс қысымының дұрыс таңдалуы жатады.</w:t>
      </w:r>
      <w:r>
        <w:rPr>
          <w:rFonts w:ascii="Times New Roman" w:eastAsiaTheme="minorHAnsi" w:hAnsi="Times New Roman"/>
          <w:bCs/>
          <w:sz w:val="28"/>
          <w:szCs w:val="28"/>
          <w:lang w:val="kk-KZ"/>
        </w:rPr>
        <w:t xml:space="preserve"> </w:t>
      </w:r>
      <w:r w:rsidRPr="00F02CF2">
        <w:rPr>
          <w:rFonts w:ascii="Times New Roman" w:eastAsiaTheme="minorHAnsi" w:hAnsi="Times New Roman"/>
          <w:bCs/>
          <w:sz w:val="28"/>
          <w:szCs w:val="28"/>
          <w:lang w:val="kk-KZ"/>
        </w:rPr>
        <w:t>Гелий атмосферасында графиттің электрдоғалық атомизациясы әдісі арқылы плазмохимиялық реакция өнімдері алынды.</w:t>
      </w:r>
      <w:r>
        <w:rPr>
          <w:rFonts w:ascii="Times New Roman" w:eastAsiaTheme="minorHAnsi" w:hAnsi="Times New Roman"/>
          <w:bCs/>
          <w:sz w:val="28"/>
          <w:szCs w:val="28"/>
          <w:lang w:val="kk-KZ"/>
        </w:rPr>
        <w:t xml:space="preserve"> </w:t>
      </w:r>
      <w:r w:rsidRPr="00B51F93">
        <w:rPr>
          <w:rFonts w:ascii="Times New Roman" w:eastAsiaTheme="minorHAnsi" w:hAnsi="Times New Roman"/>
          <w:bCs/>
          <w:sz w:val="28"/>
          <w:szCs w:val="28"/>
          <w:lang w:val="kk-KZ"/>
        </w:rPr>
        <w:t>Гелийдің инертті қасиеті плазманың тұрақтылығын арттырып қана қоймай, көміртек кластерлерін реакциялық аймақтан сыртқа тасымалдауға ықпал етеді.</w:t>
      </w:r>
      <w:r w:rsidRPr="00F02CF2">
        <w:rPr>
          <w:rFonts w:ascii="Times New Roman" w:eastAsiaTheme="minorHAnsi" w:hAnsi="Times New Roman"/>
          <w:bCs/>
          <w:sz w:val="28"/>
          <w:szCs w:val="28"/>
          <w:lang w:val="kk-KZ"/>
        </w:rPr>
        <w:t xml:space="preserve"> </w:t>
      </w:r>
      <w:proofErr w:type="spellStart"/>
      <w:r w:rsidRPr="00935534">
        <w:rPr>
          <w:rFonts w:ascii="Times New Roman" w:eastAsiaTheme="minorHAnsi" w:hAnsi="Times New Roman"/>
          <w:bCs/>
          <w:sz w:val="28"/>
          <w:szCs w:val="28"/>
        </w:rPr>
        <w:t>Бұл</w:t>
      </w:r>
      <w:proofErr w:type="spellEnd"/>
      <w:r w:rsidRPr="00935534">
        <w:rPr>
          <w:rFonts w:ascii="Times New Roman" w:eastAsiaTheme="minorHAnsi" w:hAnsi="Times New Roman"/>
          <w:bCs/>
          <w:sz w:val="28"/>
          <w:szCs w:val="28"/>
        </w:rPr>
        <w:t xml:space="preserve"> </w:t>
      </w:r>
      <w:proofErr w:type="spellStart"/>
      <w:r w:rsidRPr="00935534">
        <w:rPr>
          <w:rFonts w:ascii="Times New Roman" w:eastAsiaTheme="minorHAnsi" w:hAnsi="Times New Roman"/>
          <w:bCs/>
          <w:sz w:val="28"/>
          <w:szCs w:val="28"/>
        </w:rPr>
        <w:t>жағдайда</w:t>
      </w:r>
      <w:proofErr w:type="spellEnd"/>
      <w:r w:rsidRPr="00935534">
        <w:rPr>
          <w:rFonts w:ascii="Times New Roman" w:eastAsiaTheme="minorHAnsi" w:hAnsi="Times New Roman"/>
          <w:bCs/>
          <w:sz w:val="28"/>
          <w:szCs w:val="28"/>
        </w:rPr>
        <w:t xml:space="preserve"> разряд </w:t>
      </w:r>
      <w:proofErr w:type="spellStart"/>
      <w:r w:rsidRPr="00935534">
        <w:rPr>
          <w:rFonts w:ascii="Times New Roman" w:eastAsiaTheme="minorHAnsi" w:hAnsi="Times New Roman"/>
          <w:bCs/>
          <w:sz w:val="28"/>
          <w:szCs w:val="28"/>
        </w:rPr>
        <w:t>параметрлері</w:t>
      </w:r>
      <w:proofErr w:type="spellEnd"/>
      <w:r w:rsidRPr="00935534">
        <w:rPr>
          <w:rFonts w:ascii="Times New Roman" w:eastAsiaTheme="minorHAnsi" w:hAnsi="Times New Roman"/>
          <w:bCs/>
          <w:sz w:val="28"/>
          <w:szCs w:val="28"/>
        </w:rPr>
        <w:t xml:space="preserve">: </w:t>
      </w:r>
      <w:proofErr w:type="spellStart"/>
      <w:r w:rsidRPr="00935534">
        <w:rPr>
          <w:rFonts w:ascii="Times New Roman" w:eastAsiaTheme="minorHAnsi" w:hAnsi="Times New Roman"/>
          <w:bCs/>
          <w:sz w:val="28"/>
          <w:szCs w:val="28"/>
        </w:rPr>
        <w:t>қысым</w:t>
      </w:r>
      <w:proofErr w:type="spellEnd"/>
      <w:r w:rsidRPr="00935534">
        <w:rPr>
          <w:rFonts w:ascii="Times New Roman" w:eastAsiaTheme="minorHAnsi" w:hAnsi="Times New Roman"/>
          <w:bCs/>
          <w:sz w:val="28"/>
          <w:szCs w:val="28"/>
        </w:rPr>
        <w:t xml:space="preserve"> – 300 </w:t>
      </w:r>
      <w:proofErr w:type="spellStart"/>
      <w:r w:rsidRPr="00935534">
        <w:rPr>
          <w:rFonts w:ascii="Times New Roman" w:eastAsiaTheme="minorHAnsi" w:hAnsi="Times New Roman"/>
          <w:bCs/>
          <w:sz w:val="28"/>
          <w:szCs w:val="28"/>
        </w:rPr>
        <w:t>Торр</w:t>
      </w:r>
      <w:proofErr w:type="spellEnd"/>
      <w:r w:rsidRPr="00935534">
        <w:rPr>
          <w:rFonts w:ascii="Times New Roman" w:eastAsiaTheme="minorHAnsi" w:hAnsi="Times New Roman"/>
          <w:bCs/>
          <w:sz w:val="28"/>
          <w:szCs w:val="28"/>
        </w:rPr>
        <w:t xml:space="preserve">, </w:t>
      </w:r>
      <w:proofErr w:type="spellStart"/>
      <w:r w:rsidRPr="00935534">
        <w:rPr>
          <w:rFonts w:ascii="Times New Roman" w:eastAsiaTheme="minorHAnsi" w:hAnsi="Times New Roman"/>
          <w:bCs/>
          <w:sz w:val="28"/>
          <w:szCs w:val="28"/>
        </w:rPr>
        <w:t>кернеу</w:t>
      </w:r>
      <w:proofErr w:type="spellEnd"/>
      <w:r w:rsidRPr="00935534">
        <w:rPr>
          <w:rFonts w:ascii="Times New Roman" w:eastAsiaTheme="minorHAnsi" w:hAnsi="Times New Roman"/>
          <w:bCs/>
          <w:sz w:val="28"/>
          <w:szCs w:val="28"/>
        </w:rPr>
        <w:t xml:space="preserve"> – 30 В, ток </w:t>
      </w:r>
      <w:proofErr w:type="spellStart"/>
      <w:r w:rsidRPr="00935534">
        <w:rPr>
          <w:rFonts w:ascii="Times New Roman" w:eastAsiaTheme="minorHAnsi" w:hAnsi="Times New Roman"/>
          <w:bCs/>
          <w:sz w:val="28"/>
          <w:szCs w:val="28"/>
        </w:rPr>
        <w:t>күші</w:t>
      </w:r>
      <w:proofErr w:type="spellEnd"/>
      <w:r w:rsidRPr="00935534">
        <w:rPr>
          <w:rFonts w:ascii="Times New Roman" w:eastAsiaTheme="minorHAnsi" w:hAnsi="Times New Roman"/>
          <w:bCs/>
          <w:sz w:val="28"/>
          <w:szCs w:val="28"/>
        </w:rPr>
        <w:t xml:space="preserve"> – 300 А </w:t>
      </w:r>
      <w:proofErr w:type="spellStart"/>
      <w:r w:rsidRPr="00935534">
        <w:rPr>
          <w:rFonts w:ascii="Times New Roman" w:eastAsiaTheme="minorHAnsi" w:hAnsi="Times New Roman"/>
          <w:bCs/>
          <w:sz w:val="28"/>
          <w:szCs w:val="28"/>
        </w:rPr>
        <w:t>шамасында</w:t>
      </w:r>
      <w:proofErr w:type="spellEnd"/>
      <w:r w:rsidRPr="00935534">
        <w:rPr>
          <w:rFonts w:ascii="Times New Roman" w:eastAsiaTheme="minorHAnsi" w:hAnsi="Times New Roman"/>
          <w:bCs/>
          <w:sz w:val="28"/>
          <w:szCs w:val="28"/>
        </w:rPr>
        <w:t xml:space="preserve"> </w:t>
      </w:r>
      <w:proofErr w:type="spellStart"/>
      <w:r w:rsidRPr="00935534">
        <w:rPr>
          <w:rFonts w:ascii="Times New Roman" w:eastAsiaTheme="minorHAnsi" w:hAnsi="Times New Roman"/>
          <w:bCs/>
          <w:sz w:val="28"/>
          <w:szCs w:val="28"/>
        </w:rPr>
        <w:t>болды</w:t>
      </w:r>
      <w:proofErr w:type="spellEnd"/>
      <w:r w:rsidRPr="00935534">
        <w:rPr>
          <w:rFonts w:ascii="Times New Roman" w:eastAsiaTheme="minorHAnsi" w:hAnsi="Times New Roman"/>
          <w:bCs/>
          <w:sz w:val="28"/>
          <w:szCs w:val="28"/>
        </w:rPr>
        <w:t xml:space="preserve">. Синтез </w:t>
      </w:r>
      <w:proofErr w:type="spellStart"/>
      <w:r w:rsidRPr="00935534">
        <w:rPr>
          <w:rFonts w:ascii="Times New Roman" w:eastAsiaTheme="minorHAnsi" w:hAnsi="Times New Roman"/>
          <w:bCs/>
          <w:sz w:val="28"/>
          <w:szCs w:val="28"/>
        </w:rPr>
        <w:t>процесі</w:t>
      </w:r>
      <w:proofErr w:type="spellEnd"/>
      <w:r w:rsidRPr="00935534">
        <w:rPr>
          <w:rFonts w:ascii="Times New Roman" w:eastAsiaTheme="minorHAnsi" w:hAnsi="Times New Roman"/>
          <w:bCs/>
          <w:sz w:val="28"/>
          <w:szCs w:val="28"/>
        </w:rPr>
        <w:t xml:space="preserve"> </w:t>
      </w:r>
      <w:proofErr w:type="spellStart"/>
      <w:r w:rsidRPr="00935534">
        <w:rPr>
          <w:rFonts w:ascii="Times New Roman" w:eastAsiaTheme="minorHAnsi" w:hAnsi="Times New Roman"/>
          <w:bCs/>
          <w:sz w:val="28"/>
          <w:szCs w:val="28"/>
        </w:rPr>
        <w:t>барысында</w:t>
      </w:r>
      <w:proofErr w:type="spellEnd"/>
      <w:r w:rsidRPr="00935534">
        <w:rPr>
          <w:rFonts w:ascii="Times New Roman" w:eastAsiaTheme="minorHAnsi" w:hAnsi="Times New Roman"/>
          <w:bCs/>
          <w:sz w:val="28"/>
          <w:szCs w:val="28"/>
        </w:rPr>
        <w:t xml:space="preserve"> анод </w:t>
      </w:r>
      <w:proofErr w:type="spellStart"/>
      <w:r w:rsidRPr="00935534">
        <w:rPr>
          <w:rFonts w:ascii="Times New Roman" w:eastAsiaTheme="minorHAnsi" w:hAnsi="Times New Roman"/>
          <w:bCs/>
          <w:sz w:val="28"/>
          <w:szCs w:val="28"/>
        </w:rPr>
        <w:t>буланған</w:t>
      </w:r>
      <w:proofErr w:type="spellEnd"/>
      <w:r w:rsidRPr="00935534">
        <w:rPr>
          <w:rFonts w:ascii="Times New Roman" w:eastAsiaTheme="minorHAnsi" w:hAnsi="Times New Roman"/>
          <w:bCs/>
          <w:sz w:val="28"/>
          <w:szCs w:val="28"/>
        </w:rPr>
        <w:t xml:space="preserve"> </w:t>
      </w:r>
      <w:proofErr w:type="spellStart"/>
      <w:r w:rsidRPr="00935534">
        <w:rPr>
          <w:rFonts w:ascii="Times New Roman" w:eastAsiaTheme="minorHAnsi" w:hAnsi="Times New Roman"/>
          <w:bCs/>
          <w:sz w:val="28"/>
          <w:szCs w:val="28"/>
        </w:rPr>
        <w:t>кезде</w:t>
      </w:r>
      <w:proofErr w:type="spellEnd"/>
      <w:r w:rsidRPr="00935534">
        <w:rPr>
          <w:rFonts w:ascii="Times New Roman" w:eastAsiaTheme="minorHAnsi" w:hAnsi="Times New Roman"/>
          <w:bCs/>
          <w:sz w:val="28"/>
          <w:szCs w:val="28"/>
        </w:rPr>
        <w:t xml:space="preserve"> катод </w:t>
      </w:r>
      <w:proofErr w:type="spellStart"/>
      <w:r w:rsidRPr="00935534">
        <w:rPr>
          <w:rFonts w:ascii="Times New Roman" w:eastAsiaTheme="minorHAnsi" w:hAnsi="Times New Roman"/>
          <w:bCs/>
          <w:sz w:val="28"/>
          <w:szCs w:val="28"/>
        </w:rPr>
        <w:t>бетінде</w:t>
      </w:r>
      <w:proofErr w:type="spellEnd"/>
      <w:r w:rsidRPr="00935534">
        <w:rPr>
          <w:rFonts w:ascii="Times New Roman" w:eastAsiaTheme="minorHAnsi" w:hAnsi="Times New Roman"/>
          <w:bCs/>
          <w:sz w:val="28"/>
          <w:szCs w:val="28"/>
        </w:rPr>
        <w:t xml:space="preserve"> </w:t>
      </w:r>
      <w:proofErr w:type="spellStart"/>
      <w:r w:rsidRPr="00935534">
        <w:rPr>
          <w:rFonts w:ascii="Times New Roman" w:eastAsiaTheme="minorHAnsi" w:hAnsi="Times New Roman"/>
          <w:bCs/>
          <w:sz w:val="28"/>
          <w:szCs w:val="28"/>
        </w:rPr>
        <w:t>әртүрлі</w:t>
      </w:r>
      <w:proofErr w:type="spellEnd"/>
      <w:r w:rsidRPr="00935534">
        <w:rPr>
          <w:rFonts w:ascii="Times New Roman" w:eastAsiaTheme="minorHAnsi" w:hAnsi="Times New Roman"/>
          <w:bCs/>
          <w:sz w:val="28"/>
          <w:szCs w:val="28"/>
        </w:rPr>
        <w:t xml:space="preserve"> </w:t>
      </w:r>
      <w:proofErr w:type="spellStart"/>
      <w:r w:rsidRPr="00935534">
        <w:rPr>
          <w:rFonts w:ascii="Times New Roman" w:eastAsiaTheme="minorHAnsi" w:hAnsi="Times New Roman"/>
          <w:bCs/>
          <w:sz w:val="28"/>
          <w:szCs w:val="28"/>
        </w:rPr>
        <w:t>конфигурациядағы</w:t>
      </w:r>
      <w:proofErr w:type="spellEnd"/>
      <w:r w:rsidRPr="00935534">
        <w:rPr>
          <w:rFonts w:ascii="Times New Roman" w:eastAsiaTheme="minorHAnsi" w:hAnsi="Times New Roman"/>
          <w:bCs/>
          <w:sz w:val="28"/>
          <w:szCs w:val="28"/>
        </w:rPr>
        <w:t xml:space="preserve"> </w:t>
      </w:r>
      <w:proofErr w:type="spellStart"/>
      <w:r w:rsidRPr="00935534">
        <w:rPr>
          <w:rFonts w:ascii="Times New Roman" w:eastAsiaTheme="minorHAnsi" w:hAnsi="Times New Roman"/>
          <w:bCs/>
          <w:sz w:val="28"/>
          <w:szCs w:val="28"/>
        </w:rPr>
        <w:t>шөгінділердің</w:t>
      </w:r>
      <w:proofErr w:type="spellEnd"/>
      <w:r w:rsidRPr="00935534">
        <w:rPr>
          <w:rFonts w:ascii="Times New Roman" w:eastAsiaTheme="minorHAnsi" w:hAnsi="Times New Roman"/>
          <w:bCs/>
          <w:sz w:val="28"/>
          <w:szCs w:val="28"/>
        </w:rPr>
        <w:t xml:space="preserve"> </w:t>
      </w:r>
      <w:proofErr w:type="spellStart"/>
      <w:r w:rsidRPr="00935534">
        <w:rPr>
          <w:rFonts w:ascii="Times New Roman" w:eastAsiaTheme="minorHAnsi" w:hAnsi="Times New Roman"/>
          <w:bCs/>
          <w:sz w:val="28"/>
          <w:szCs w:val="28"/>
        </w:rPr>
        <w:t>түзілетіні</w:t>
      </w:r>
      <w:proofErr w:type="spellEnd"/>
      <w:r w:rsidRPr="00935534">
        <w:rPr>
          <w:rFonts w:ascii="Times New Roman" w:eastAsiaTheme="minorHAnsi" w:hAnsi="Times New Roman"/>
          <w:bCs/>
          <w:sz w:val="28"/>
          <w:szCs w:val="28"/>
        </w:rPr>
        <w:t xml:space="preserve"> </w:t>
      </w:r>
      <w:proofErr w:type="spellStart"/>
      <w:r w:rsidRPr="00935534">
        <w:rPr>
          <w:rFonts w:ascii="Times New Roman" w:eastAsiaTheme="minorHAnsi" w:hAnsi="Times New Roman"/>
          <w:bCs/>
          <w:sz w:val="28"/>
          <w:szCs w:val="28"/>
        </w:rPr>
        <w:t>анықталды</w:t>
      </w:r>
      <w:proofErr w:type="spellEnd"/>
      <w:r w:rsidRPr="00935534">
        <w:rPr>
          <w:rFonts w:ascii="Times New Roman" w:eastAsiaTheme="minorHAnsi" w:hAnsi="Times New Roman"/>
          <w:bCs/>
          <w:sz w:val="28"/>
          <w:szCs w:val="28"/>
        </w:rPr>
        <w:t xml:space="preserve">. </w:t>
      </w:r>
      <w:proofErr w:type="spellStart"/>
      <w:r w:rsidRPr="00935534">
        <w:rPr>
          <w:rFonts w:ascii="Times New Roman" w:eastAsiaTheme="minorHAnsi" w:hAnsi="Times New Roman"/>
          <w:bCs/>
          <w:sz w:val="28"/>
          <w:szCs w:val="28"/>
        </w:rPr>
        <w:t>Мұндай</w:t>
      </w:r>
      <w:proofErr w:type="spellEnd"/>
      <w:r w:rsidRPr="00935534">
        <w:rPr>
          <w:rFonts w:ascii="Times New Roman" w:eastAsiaTheme="minorHAnsi" w:hAnsi="Times New Roman"/>
          <w:bCs/>
          <w:sz w:val="28"/>
          <w:szCs w:val="28"/>
        </w:rPr>
        <w:t xml:space="preserve"> </w:t>
      </w:r>
      <w:proofErr w:type="spellStart"/>
      <w:r w:rsidRPr="00935534">
        <w:rPr>
          <w:rFonts w:ascii="Times New Roman" w:eastAsiaTheme="minorHAnsi" w:hAnsi="Times New Roman"/>
          <w:bCs/>
          <w:sz w:val="28"/>
          <w:szCs w:val="28"/>
        </w:rPr>
        <w:t>шөгінділер</w:t>
      </w:r>
      <w:proofErr w:type="spellEnd"/>
      <w:r w:rsidRPr="00935534">
        <w:rPr>
          <w:rFonts w:ascii="Times New Roman" w:eastAsiaTheme="minorHAnsi" w:hAnsi="Times New Roman"/>
          <w:bCs/>
          <w:sz w:val="28"/>
          <w:szCs w:val="28"/>
        </w:rPr>
        <w:t xml:space="preserve"> </w:t>
      </w:r>
      <w:proofErr w:type="spellStart"/>
      <w:r w:rsidRPr="00935534">
        <w:rPr>
          <w:rFonts w:ascii="Times New Roman" w:eastAsiaTheme="minorHAnsi" w:hAnsi="Times New Roman"/>
          <w:bCs/>
          <w:sz w:val="28"/>
          <w:szCs w:val="28"/>
        </w:rPr>
        <w:t>катодтың</w:t>
      </w:r>
      <w:proofErr w:type="spellEnd"/>
      <w:r w:rsidRPr="00935534">
        <w:rPr>
          <w:rFonts w:ascii="Times New Roman" w:eastAsiaTheme="minorHAnsi" w:hAnsi="Times New Roman"/>
          <w:bCs/>
          <w:sz w:val="28"/>
          <w:szCs w:val="28"/>
        </w:rPr>
        <w:t xml:space="preserve"> </w:t>
      </w:r>
      <w:proofErr w:type="spellStart"/>
      <w:r w:rsidRPr="00935534">
        <w:rPr>
          <w:rFonts w:ascii="Times New Roman" w:eastAsiaTheme="minorHAnsi" w:hAnsi="Times New Roman"/>
          <w:bCs/>
          <w:sz w:val="28"/>
          <w:szCs w:val="28"/>
        </w:rPr>
        <w:t>осіне</w:t>
      </w:r>
      <w:proofErr w:type="spellEnd"/>
      <w:r w:rsidRPr="00935534">
        <w:rPr>
          <w:rFonts w:ascii="Times New Roman" w:eastAsiaTheme="minorHAnsi" w:hAnsi="Times New Roman"/>
          <w:bCs/>
          <w:sz w:val="28"/>
          <w:szCs w:val="28"/>
        </w:rPr>
        <w:t xml:space="preserve"> </w:t>
      </w:r>
      <w:proofErr w:type="spellStart"/>
      <w:r w:rsidRPr="00935534">
        <w:rPr>
          <w:rFonts w:ascii="Times New Roman" w:eastAsiaTheme="minorHAnsi" w:hAnsi="Times New Roman"/>
          <w:bCs/>
          <w:sz w:val="28"/>
          <w:szCs w:val="28"/>
        </w:rPr>
        <w:t>сәйкес</w:t>
      </w:r>
      <w:proofErr w:type="spellEnd"/>
      <w:r w:rsidRPr="00935534">
        <w:rPr>
          <w:rFonts w:ascii="Times New Roman" w:eastAsiaTheme="minorHAnsi" w:hAnsi="Times New Roman"/>
          <w:bCs/>
          <w:sz w:val="28"/>
          <w:szCs w:val="28"/>
        </w:rPr>
        <w:t xml:space="preserve"> </w:t>
      </w:r>
      <w:proofErr w:type="spellStart"/>
      <w:r w:rsidRPr="00935534">
        <w:rPr>
          <w:rFonts w:ascii="Times New Roman" w:eastAsiaTheme="minorHAnsi" w:hAnsi="Times New Roman"/>
          <w:bCs/>
          <w:sz w:val="28"/>
          <w:szCs w:val="28"/>
        </w:rPr>
        <w:t>немесе</w:t>
      </w:r>
      <w:proofErr w:type="spellEnd"/>
      <w:r w:rsidRPr="00935534">
        <w:rPr>
          <w:rFonts w:ascii="Times New Roman" w:eastAsiaTheme="minorHAnsi" w:hAnsi="Times New Roman"/>
          <w:bCs/>
          <w:sz w:val="28"/>
          <w:szCs w:val="28"/>
        </w:rPr>
        <w:t xml:space="preserve"> </w:t>
      </w:r>
      <w:proofErr w:type="spellStart"/>
      <w:r w:rsidRPr="00935534">
        <w:rPr>
          <w:rFonts w:ascii="Times New Roman" w:eastAsiaTheme="minorHAnsi" w:hAnsi="Times New Roman"/>
          <w:bCs/>
          <w:sz w:val="28"/>
          <w:szCs w:val="28"/>
        </w:rPr>
        <w:t>белгілі</w:t>
      </w:r>
      <w:proofErr w:type="spellEnd"/>
      <w:r w:rsidRPr="00935534">
        <w:rPr>
          <w:rFonts w:ascii="Times New Roman" w:eastAsiaTheme="minorHAnsi" w:hAnsi="Times New Roman"/>
          <w:bCs/>
          <w:sz w:val="28"/>
          <w:szCs w:val="28"/>
        </w:rPr>
        <w:t xml:space="preserve"> </w:t>
      </w:r>
      <w:proofErr w:type="spellStart"/>
      <w:r w:rsidRPr="00935534">
        <w:rPr>
          <w:rFonts w:ascii="Times New Roman" w:eastAsiaTheme="minorHAnsi" w:hAnsi="Times New Roman"/>
          <w:bCs/>
          <w:sz w:val="28"/>
          <w:szCs w:val="28"/>
        </w:rPr>
        <w:t>бір</w:t>
      </w:r>
      <w:proofErr w:type="spellEnd"/>
      <w:r w:rsidRPr="00935534">
        <w:rPr>
          <w:rFonts w:ascii="Times New Roman" w:eastAsiaTheme="minorHAnsi" w:hAnsi="Times New Roman"/>
          <w:bCs/>
          <w:sz w:val="28"/>
          <w:szCs w:val="28"/>
        </w:rPr>
        <w:t xml:space="preserve"> </w:t>
      </w:r>
      <w:proofErr w:type="spellStart"/>
      <w:r w:rsidRPr="00935534">
        <w:rPr>
          <w:rFonts w:ascii="Times New Roman" w:eastAsiaTheme="minorHAnsi" w:hAnsi="Times New Roman"/>
          <w:bCs/>
          <w:sz w:val="28"/>
          <w:szCs w:val="28"/>
        </w:rPr>
        <w:t>ауытқумен</w:t>
      </w:r>
      <w:proofErr w:type="spellEnd"/>
      <w:r w:rsidRPr="00935534">
        <w:rPr>
          <w:rFonts w:ascii="Times New Roman" w:eastAsiaTheme="minorHAnsi" w:hAnsi="Times New Roman"/>
          <w:bCs/>
          <w:sz w:val="28"/>
          <w:szCs w:val="28"/>
        </w:rPr>
        <w:t xml:space="preserve"> </w:t>
      </w:r>
      <w:proofErr w:type="spellStart"/>
      <w:r w:rsidRPr="00935534">
        <w:rPr>
          <w:rFonts w:ascii="Times New Roman" w:eastAsiaTheme="minorHAnsi" w:hAnsi="Times New Roman"/>
          <w:bCs/>
          <w:sz w:val="28"/>
          <w:szCs w:val="28"/>
        </w:rPr>
        <w:t>өсуі</w:t>
      </w:r>
      <w:proofErr w:type="spellEnd"/>
      <w:r w:rsidRPr="00935534">
        <w:rPr>
          <w:rFonts w:ascii="Times New Roman" w:eastAsiaTheme="minorHAnsi" w:hAnsi="Times New Roman"/>
          <w:bCs/>
          <w:sz w:val="28"/>
          <w:szCs w:val="28"/>
        </w:rPr>
        <w:t xml:space="preserve"> </w:t>
      </w:r>
      <w:proofErr w:type="spellStart"/>
      <w:r w:rsidRPr="00935534">
        <w:rPr>
          <w:rFonts w:ascii="Times New Roman" w:eastAsiaTheme="minorHAnsi" w:hAnsi="Times New Roman"/>
          <w:bCs/>
          <w:sz w:val="28"/>
          <w:szCs w:val="28"/>
        </w:rPr>
        <w:t>мүмкін</w:t>
      </w:r>
      <w:proofErr w:type="spellEnd"/>
      <w:r w:rsidRPr="00935534">
        <w:rPr>
          <w:rFonts w:ascii="Times New Roman" w:eastAsiaTheme="minorHAnsi" w:hAnsi="Times New Roman"/>
          <w:bCs/>
          <w:sz w:val="28"/>
          <w:szCs w:val="28"/>
        </w:rPr>
        <w:t xml:space="preserve">, </w:t>
      </w:r>
      <w:proofErr w:type="spellStart"/>
      <w:r w:rsidRPr="00935534">
        <w:rPr>
          <w:rFonts w:ascii="Times New Roman" w:eastAsiaTheme="minorHAnsi" w:hAnsi="Times New Roman"/>
          <w:bCs/>
          <w:sz w:val="28"/>
          <w:szCs w:val="28"/>
        </w:rPr>
        <w:t>алайда</w:t>
      </w:r>
      <w:proofErr w:type="spellEnd"/>
      <w:r w:rsidRPr="00935534">
        <w:rPr>
          <w:rFonts w:ascii="Times New Roman" w:eastAsiaTheme="minorHAnsi" w:hAnsi="Times New Roman"/>
          <w:bCs/>
          <w:sz w:val="28"/>
          <w:szCs w:val="28"/>
        </w:rPr>
        <w:t xml:space="preserve"> </w:t>
      </w:r>
      <w:proofErr w:type="spellStart"/>
      <w:r w:rsidRPr="00935534">
        <w:rPr>
          <w:rFonts w:ascii="Times New Roman" w:eastAsiaTheme="minorHAnsi" w:hAnsi="Times New Roman"/>
          <w:bCs/>
          <w:sz w:val="28"/>
          <w:szCs w:val="28"/>
        </w:rPr>
        <w:t>әрқашан</w:t>
      </w:r>
      <w:proofErr w:type="spellEnd"/>
      <w:r w:rsidRPr="00935534">
        <w:rPr>
          <w:rFonts w:ascii="Times New Roman" w:eastAsiaTheme="minorHAnsi" w:hAnsi="Times New Roman"/>
          <w:bCs/>
          <w:sz w:val="28"/>
          <w:szCs w:val="28"/>
        </w:rPr>
        <w:t xml:space="preserve"> анод </w:t>
      </w:r>
      <w:proofErr w:type="spellStart"/>
      <w:r w:rsidRPr="00935534">
        <w:rPr>
          <w:rFonts w:ascii="Times New Roman" w:eastAsiaTheme="minorHAnsi" w:hAnsi="Times New Roman"/>
          <w:bCs/>
          <w:sz w:val="28"/>
          <w:szCs w:val="28"/>
        </w:rPr>
        <w:t>осіне</w:t>
      </w:r>
      <w:proofErr w:type="spellEnd"/>
      <w:r w:rsidRPr="00935534">
        <w:rPr>
          <w:rFonts w:ascii="Times New Roman" w:eastAsiaTheme="minorHAnsi" w:hAnsi="Times New Roman"/>
          <w:bCs/>
          <w:sz w:val="28"/>
          <w:szCs w:val="28"/>
        </w:rPr>
        <w:t xml:space="preserve"> </w:t>
      </w:r>
      <w:proofErr w:type="spellStart"/>
      <w:r w:rsidRPr="00935534">
        <w:rPr>
          <w:rFonts w:ascii="Times New Roman" w:eastAsiaTheme="minorHAnsi" w:hAnsi="Times New Roman"/>
          <w:bCs/>
          <w:sz w:val="28"/>
          <w:szCs w:val="28"/>
        </w:rPr>
        <w:t>қатысты</w:t>
      </w:r>
      <w:proofErr w:type="spellEnd"/>
      <w:r w:rsidRPr="00935534">
        <w:rPr>
          <w:rFonts w:ascii="Times New Roman" w:eastAsiaTheme="minorHAnsi" w:hAnsi="Times New Roman"/>
          <w:bCs/>
          <w:sz w:val="28"/>
          <w:szCs w:val="28"/>
        </w:rPr>
        <w:t xml:space="preserve"> </w:t>
      </w:r>
      <w:proofErr w:type="spellStart"/>
      <w:r w:rsidRPr="00935534">
        <w:rPr>
          <w:rFonts w:ascii="Times New Roman" w:eastAsiaTheme="minorHAnsi" w:hAnsi="Times New Roman"/>
          <w:bCs/>
          <w:sz w:val="28"/>
          <w:szCs w:val="28"/>
        </w:rPr>
        <w:t>коаксиалды</w:t>
      </w:r>
      <w:proofErr w:type="spellEnd"/>
      <w:r w:rsidRPr="00935534">
        <w:rPr>
          <w:rFonts w:ascii="Times New Roman" w:eastAsiaTheme="minorHAnsi" w:hAnsi="Times New Roman"/>
          <w:bCs/>
          <w:sz w:val="28"/>
          <w:szCs w:val="28"/>
        </w:rPr>
        <w:t xml:space="preserve"> </w:t>
      </w:r>
      <w:proofErr w:type="spellStart"/>
      <w:r w:rsidRPr="00935534">
        <w:rPr>
          <w:rFonts w:ascii="Times New Roman" w:eastAsiaTheme="minorHAnsi" w:hAnsi="Times New Roman"/>
          <w:bCs/>
          <w:sz w:val="28"/>
          <w:szCs w:val="28"/>
        </w:rPr>
        <w:t>бағытта</w:t>
      </w:r>
      <w:proofErr w:type="spellEnd"/>
      <w:r w:rsidRPr="00935534">
        <w:rPr>
          <w:rFonts w:ascii="Times New Roman" w:eastAsiaTheme="minorHAnsi" w:hAnsi="Times New Roman"/>
          <w:bCs/>
          <w:sz w:val="28"/>
          <w:szCs w:val="28"/>
        </w:rPr>
        <w:t xml:space="preserve"> </w:t>
      </w:r>
      <w:proofErr w:type="spellStart"/>
      <w:r w:rsidRPr="00935534">
        <w:rPr>
          <w:rFonts w:ascii="Times New Roman" w:eastAsiaTheme="minorHAnsi" w:hAnsi="Times New Roman"/>
          <w:bCs/>
          <w:sz w:val="28"/>
          <w:szCs w:val="28"/>
        </w:rPr>
        <w:t>қалыптасады</w:t>
      </w:r>
      <w:proofErr w:type="spellEnd"/>
      <w:r w:rsidRPr="00935534">
        <w:rPr>
          <w:rFonts w:ascii="Times New Roman" w:eastAsiaTheme="minorHAnsi" w:hAnsi="Times New Roman"/>
          <w:bCs/>
          <w:sz w:val="28"/>
          <w:szCs w:val="28"/>
        </w:rPr>
        <w:t xml:space="preserve">. Катод </w:t>
      </w:r>
      <w:proofErr w:type="spellStart"/>
      <w:r w:rsidRPr="00935534">
        <w:rPr>
          <w:rFonts w:ascii="Times New Roman" w:eastAsiaTheme="minorHAnsi" w:hAnsi="Times New Roman"/>
          <w:bCs/>
          <w:sz w:val="28"/>
          <w:szCs w:val="28"/>
        </w:rPr>
        <w:t>бетіндегі</w:t>
      </w:r>
      <w:proofErr w:type="spellEnd"/>
      <w:r w:rsidRPr="00935534">
        <w:rPr>
          <w:rFonts w:ascii="Times New Roman" w:eastAsiaTheme="minorHAnsi" w:hAnsi="Times New Roman"/>
          <w:bCs/>
          <w:sz w:val="28"/>
          <w:szCs w:val="28"/>
        </w:rPr>
        <w:t xml:space="preserve"> </w:t>
      </w:r>
      <w:proofErr w:type="spellStart"/>
      <w:r w:rsidRPr="00935534">
        <w:rPr>
          <w:rFonts w:ascii="Times New Roman" w:eastAsiaTheme="minorHAnsi" w:hAnsi="Times New Roman"/>
          <w:bCs/>
          <w:sz w:val="28"/>
          <w:szCs w:val="28"/>
        </w:rPr>
        <w:t>қимадағы</w:t>
      </w:r>
      <w:proofErr w:type="spellEnd"/>
      <w:r w:rsidRPr="00935534">
        <w:rPr>
          <w:rFonts w:ascii="Times New Roman" w:eastAsiaTheme="minorHAnsi" w:hAnsi="Times New Roman"/>
          <w:bCs/>
          <w:sz w:val="28"/>
          <w:szCs w:val="28"/>
        </w:rPr>
        <w:t xml:space="preserve"> </w:t>
      </w:r>
      <w:proofErr w:type="spellStart"/>
      <w:r w:rsidRPr="00935534">
        <w:rPr>
          <w:rFonts w:ascii="Times New Roman" w:eastAsiaTheme="minorHAnsi" w:hAnsi="Times New Roman"/>
          <w:bCs/>
          <w:sz w:val="28"/>
          <w:szCs w:val="28"/>
        </w:rPr>
        <w:t>шөгінді</w:t>
      </w:r>
      <w:proofErr w:type="spellEnd"/>
      <w:r w:rsidRPr="00935534">
        <w:rPr>
          <w:rFonts w:ascii="Times New Roman" w:eastAsiaTheme="minorHAnsi" w:hAnsi="Times New Roman"/>
          <w:bCs/>
          <w:sz w:val="28"/>
          <w:szCs w:val="28"/>
        </w:rPr>
        <w:t xml:space="preserve"> </w:t>
      </w:r>
      <w:proofErr w:type="spellStart"/>
      <w:r w:rsidRPr="00935534">
        <w:rPr>
          <w:rFonts w:ascii="Times New Roman" w:eastAsiaTheme="minorHAnsi" w:hAnsi="Times New Roman"/>
          <w:bCs/>
          <w:sz w:val="28"/>
          <w:szCs w:val="28"/>
        </w:rPr>
        <w:t>құрылымы</w:t>
      </w:r>
      <w:proofErr w:type="spellEnd"/>
      <w:r w:rsidRPr="00935534">
        <w:rPr>
          <w:rFonts w:ascii="Times New Roman" w:eastAsiaTheme="minorHAnsi" w:hAnsi="Times New Roman"/>
          <w:bCs/>
          <w:sz w:val="28"/>
          <w:szCs w:val="28"/>
        </w:rPr>
        <w:t xml:space="preserve"> </w:t>
      </w:r>
      <w:proofErr w:type="spellStart"/>
      <w:r w:rsidRPr="00935534">
        <w:rPr>
          <w:rFonts w:ascii="Times New Roman" w:eastAsiaTheme="minorHAnsi" w:hAnsi="Times New Roman"/>
          <w:bCs/>
          <w:sz w:val="28"/>
          <w:szCs w:val="28"/>
        </w:rPr>
        <w:t>екі</w:t>
      </w:r>
      <w:proofErr w:type="spellEnd"/>
      <w:r w:rsidRPr="00935534">
        <w:rPr>
          <w:rFonts w:ascii="Times New Roman" w:eastAsiaTheme="minorHAnsi" w:hAnsi="Times New Roman"/>
          <w:bCs/>
          <w:sz w:val="28"/>
          <w:szCs w:val="28"/>
        </w:rPr>
        <w:t xml:space="preserve"> </w:t>
      </w:r>
      <w:proofErr w:type="spellStart"/>
      <w:r w:rsidRPr="00935534">
        <w:rPr>
          <w:rFonts w:ascii="Times New Roman" w:eastAsiaTheme="minorHAnsi" w:hAnsi="Times New Roman"/>
          <w:bCs/>
          <w:sz w:val="28"/>
          <w:szCs w:val="28"/>
        </w:rPr>
        <w:t>аймақтан</w:t>
      </w:r>
      <w:proofErr w:type="spellEnd"/>
      <w:r w:rsidRPr="00935534">
        <w:rPr>
          <w:rFonts w:ascii="Times New Roman" w:eastAsiaTheme="minorHAnsi" w:hAnsi="Times New Roman"/>
          <w:bCs/>
          <w:sz w:val="28"/>
          <w:szCs w:val="28"/>
        </w:rPr>
        <w:t xml:space="preserve"> </w:t>
      </w:r>
      <w:proofErr w:type="spellStart"/>
      <w:r w:rsidRPr="00935534">
        <w:rPr>
          <w:rFonts w:ascii="Times New Roman" w:eastAsiaTheme="minorHAnsi" w:hAnsi="Times New Roman"/>
          <w:bCs/>
          <w:sz w:val="28"/>
          <w:szCs w:val="28"/>
        </w:rPr>
        <w:t>тұратыны</w:t>
      </w:r>
      <w:proofErr w:type="spellEnd"/>
      <w:r w:rsidRPr="00935534">
        <w:rPr>
          <w:rFonts w:ascii="Times New Roman" w:eastAsiaTheme="minorHAnsi" w:hAnsi="Times New Roman"/>
          <w:bCs/>
          <w:sz w:val="28"/>
          <w:szCs w:val="28"/>
        </w:rPr>
        <w:t xml:space="preserve"> </w:t>
      </w:r>
      <w:proofErr w:type="spellStart"/>
      <w:r w:rsidRPr="00935534">
        <w:rPr>
          <w:rFonts w:ascii="Times New Roman" w:eastAsiaTheme="minorHAnsi" w:hAnsi="Times New Roman"/>
          <w:bCs/>
          <w:sz w:val="28"/>
          <w:szCs w:val="28"/>
        </w:rPr>
        <w:t>белгілі</w:t>
      </w:r>
      <w:proofErr w:type="spellEnd"/>
      <w:r w:rsidRPr="00935534">
        <w:rPr>
          <w:rFonts w:ascii="Times New Roman" w:eastAsiaTheme="minorHAnsi" w:hAnsi="Times New Roman"/>
          <w:bCs/>
          <w:sz w:val="28"/>
          <w:szCs w:val="28"/>
        </w:rPr>
        <w:t xml:space="preserve"> </w:t>
      </w:r>
      <w:proofErr w:type="spellStart"/>
      <w:r w:rsidRPr="00935534">
        <w:rPr>
          <w:rFonts w:ascii="Times New Roman" w:eastAsiaTheme="minorHAnsi" w:hAnsi="Times New Roman"/>
          <w:bCs/>
          <w:sz w:val="28"/>
          <w:szCs w:val="28"/>
        </w:rPr>
        <w:t>болды</w:t>
      </w:r>
      <w:proofErr w:type="spellEnd"/>
      <w:r w:rsidRPr="00935534">
        <w:rPr>
          <w:rFonts w:ascii="Times New Roman" w:eastAsiaTheme="minorHAnsi" w:hAnsi="Times New Roman"/>
          <w:bCs/>
          <w:sz w:val="28"/>
          <w:szCs w:val="28"/>
        </w:rPr>
        <w:t xml:space="preserve">: </w:t>
      </w:r>
      <w:proofErr w:type="spellStart"/>
      <w:r w:rsidRPr="00935534">
        <w:rPr>
          <w:rFonts w:ascii="Times New Roman" w:eastAsiaTheme="minorHAnsi" w:hAnsi="Times New Roman"/>
          <w:bCs/>
          <w:sz w:val="28"/>
          <w:szCs w:val="28"/>
        </w:rPr>
        <w:t>біріншісі</w:t>
      </w:r>
      <w:proofErr w:type="spellEnd"/>
      <w:r w:rsidRPr="00935534">
        <w:rPr>
          <w:rFonts w:ascii="Times New Roman" w:eastAsiaTheme="minorHAnsi" w:hAnsi="Times New Roman"/>
          <w:bCs/>
          <w:sz w:val="28"/>
          <w:szCs w:val="28"/>
        </w:rPr>
        <w:t xml:space="preserve"> – </w:t>
      </w:r>
      <w:proofErr w:type="spellStart"/>
      <w:r w:rsidRPr="00935534">
        <w:rPr>
          <w:rFonts w:ascii="Times New Roman" w:eastAsiaTheme="minorHAnsi" w:hAnsi="Times New Roman"/>
          <w:bCs/>
          <w:sz w:val="28"/>
          <w:szCs w:val="28"/>
        </w:rPr>
        <w:t>борпылдақ</w:t>
      </w:r>
      <w:proofErr w:type="spellEnd"/>
      <w:r w:rsidRPr="00935534">
        <w:rPr>
          <w:rFonts w:ascii="Times New Roman" w:eastAsiaTheme="minorHAnsi" w:hAnsi="Times New Roman"/>
          <w:bCs/>
          <w:sz w:val="28"/>
          <w:szCs w:val="28"/>
        </w:rPr>
        <w:t xml:space="preserve"> </w:t>
      </w:r>
      <w:proofErr w:type="spellStart"/>
      <w:r w:rsidRPr="00935534">
        <w:rPr>
          <w:rFonts w:ascii="Times New Roman" w:eastAsiaTheme="minorHAnsi" w:hAnsi="Times New Roman"/>
          <w:bCs/>
          <w:sz w:val="28"/>
          <w:szCs w:val="28"/>
        </w:rPr>
        <w:t>қабат</w:t>
      </w:r>
      <w:proofErr w:type="spellEnd"/>
      <w:r w:rsidRPr="00935534">
        <w:rPr>
          <w:rFonts w:ascii="Times New Roman" w:eastAsiaTheme="minorHAnsi" w:hAnsi="Times New Roman"/>
          <w:bCs/>
          <w:sz w:val="28"/>
          <w:szCs w:val="28"/>
        </w:rPr>
        <w:t xml:space="preserve">, </w:t>
      </w:r>
      <w:proofErr w:type="spellStart"/>
      <w:r w:rsidRPr="00935534">
        <w:rPr>
          <w:rFonts w:ascii="Times New Roman" w:eastAsiaTheme="minorHAnsi" w:hAnsi="Times New Roman"/>
          <w:bCs/>
          <w:sz w:val="28"/>
          <w:szCs w:val="28"/>
        </w:rPr>
        <w:t>екіншісі</w:t>
      </w:r>
      <w:proofErr w:type="spellEnd"/>
      <w:r w:rsidRPr="00935534">
        <w:rPr>
          <w:rFonts w:ascii="Times New Roman" w:eastAsiaTheme="minorHAnsi" w:hAnsi="Times New Roman"/>
          <w:bCs/>
          <w:sz w:val="28"/>
          <w:szCs w:val="28"/>
        </w:rPr>
        <w:t xml:space="preserve"> – </w:t>
      </w:r>
      <w:proofErr w:type="spellStart"/>
      <w:r w:rsidRPr="00935534">
        <w:rPr>
          <w:rFonts w:ascii="Times New Roman" w:eastAsiaTheme="minorHAnsi" w:hAnsi="Times New Roman"/>
          <w:bCs/>
          <w:sz w:val="28"/>
          <w:szCs w:val="28"/>
        </w:rPr>
        <w:t>тегіс</w:t>
      </w:r>
      <w:proofErr w:type="spellEnd"/>
      <w:r w:rsidRPr="00935534">
        <w:rPr>
          <w:rFonts w:ascii="Times New Roman" w:eastAsiaTheme="minorHAnsi" w:hAnsi="Times New Roman"/>
          <w:bCs/>
          <w:sz w:val="28"/>
          <w:szCs w:val="28"/>
        </w:rPr>
        <w:t xml:space="preserve"> </w:t>
      </w:r>
      <w:proofErr w:type="spellStart"/>
      <w:r w:rsidRPr="00935534">
        <w:rPr>
          <w:rFonts w:ascii="Times New Roman" w:eastAsiaTheme="minorHAnsi" w:hAnsi="Times New Roman"/>
          <w:bCs/>
          <w:sz w:val="28"/>
          <w:szCs w:val="28"/>
        </w:rPr>
        <w:t>әрі</w:t>
      </w:r>
      <w:proofErr w:type="spellEnd"/>
      <w:r w:rsidRPr="00935534">
        <w:rPr>
          <w:rFonts w:ascii="Times New Roman" w:eastAsiaTheme="minorHAnsi" w:hAnsi="Times New Roman"/>
          <w:bCs/>
          <w:sz w:val="28"/>
          <w:szCs w:val="28"/>
        </w:rPr>
        <w:t xml:space="preserve"> </w:t>
      </w:r>
      <w:proofErr w:type="spellStart"/>
      <w:r w:rsidRPr="00935534">
        <w:rPr>
          <w:rFonts w:ascii="Times New Roman" w:eastAsiaTheme="minorHAnsi" w:hAnsi="Times New Roman"/>
          <w:bCs/>
          <w:sz w:val="28"/>
          <w:szCs w:val="28"/>
        </w:rPr>
        <w:t>тығыз</w:t>
      </w:r>
      <w:proofErr w:type="spellEnd"/>
      <w:r w:rsidRPr="00935534">
        <w:rPr>
          <w:rFonts w:ascii="Times New Roman" w:eastAsiaTheme="minorHAnsi" w:hAnsi="Times New Roman"/>
          <w:bCs/>
          <w:sz w:val="28"/>
          <w:szCs w:val="28"/>
        </w:rPr>
        <w:t xml:space="preserve"> </w:t>
      </w:r>
      <w:proofErr w:type="spellStart"/>
      <w:r w:rsidRPr="00935534">
        <w:rPr>
          <w:rFonts w:ascii="Times New Roman" w:eastAsiaTheme="minorHAnsi" w:hAnsi="Times New Roman"/>
          <w:bCs/>
          <w:sz w:val="28"/>
          <w:szCs w:val="28"/>
        </w:rPr>
        <w:t>қабат</w:t>
      </w:r>
      <w:proofErr w:type="spellEnd"/>
      <w:r w:rsidRPr="00935534">
        <w:rPr>
          <w:rFonts w:ascii="Times New Roman" w:eastAsiaTheme="minorHAnsi" w:hAnsi="Times New Roman"/>
          <w:bCs/>
          <w:sz w:val="28"/>
          <w:szCs w:val="28"/>
        </w:rPr>
        <w:t>.</w:t>
      </w:r>
    </w:p>
    <w:p w:rsidR="007A4CE1" w:rsidRDefault="007A4CE1" w:rsidP="007A4CE1">
      <w:pPr>
        <w:spacing w:after="0" w:line="240" w:lineRule="auto"/>
        <w:ind w:right="-1" w:firstLine="709"/>
        <w:jc w:val="both"/>
        <w:rPr>
          <w:rFonts w:ascii="Times New Roman" w:eastAsiaTheme="minorHAnsi" w:hAnsi="Times New Roman"/>
          <w:b/>
          <w:sz w:val="28"/>
          <w:szCs w:val="28"/>
          <w:lang w:val="kk-KZ"/>
        </w:rPr>
      </w:pPr>
      <w:r>
        <w:rPr>
          <w:rFonts w:ascii="Times New Roman" w:eastAsiaTheme="minorHAnsi" w:hAnsi="Times New Roman"/>
          <w:b/>
          <w:bCs/>
          <w:sz w:val="28"/>
          <w:szCs w:val="28"/>
          <w:lang w:val="kk-KZ"/>
        </w:rPr>
        <w:lastRenderedPageBreak/>
        <w:t>2</w:t>
      </w:r>
      <w:r w:rsidRPr="00B77CCC">
        <w:rPr>
          <w:rFonts w:ascii="Times New Roman" w:eastAsiaTheme="minorHAnsi" w:hAnsi="Times New Roman"/>
          <w:b/>
          <w:bCs/>
          <w:sz w:val="28"/>
          <w:szCs w:val="28"/>
          <w:lang w:val="kk-KZ"/>
        </w:rPr>
        <w:t>.</w:t>
      </w:r>
      <w:r>
        <w:rPr>
          <w:rFonts w:ascii="Times New Roman" w:eastAsiaTheme="minorHAnsi" w:hAnsi="Times New Roman"/>
          <w:b/>
          <w:bCs/>
          <w:sz w:val="28"/>
          <w:szCs w:val="28"/>
          <w:lang w:val="kk-KZ"/>
        </w:rPr>
        <w:t>2</w:t>
      </w:r>
      <w:r w:rsidRPr="00B77CCC">
        <w:rPr>
          <w:rFonts w:ascii="Times New Roman" w:eastAsiaTheme="minorHAnsi" w:hAnsi="Times New Roman"/>
          <w:b/>
          <w:bCs/>
          <w:sz w:val="28"/>
          <w:szCs w:val="28"/>
          <w:lang w:val="kk-KZ"/>
        </w:rPr>
        <w:t xml:space="preserve"> </w:t>
      </w:r>
      <w:r>
        <w:rPr>
          <w:rFonts w:ascii="Times New Roman" w:eastAsiaTheme="minorHAnsi" w:hAnsi="Times New Roman"/>
          <w:b/>
          <w:sz w:val="28"/>
          <w:szCs w:val="28"/>
          <w:lang w:val="kk-KZ"/>
        </w:rPr>
        <w:t>Доғалық разрядта фуллеренді синтездеу әдістемесі</w:t>
      </w:r>
    </w:p>
    <w:p w:rsidR="007A4CE1" w:rsidRPr="00313C07" w:rsidRDefault="007A4CE1" w:rsidP="007A4CE1">
      <w:pPr>
        <w:spacing w:after="0" w:line="240" w:lineRule="auto"/>
        <w:ind w:right="-1" w:firstLine="709"/>
        <w:jc w:val="both"/>
        <w:rPr>
          <w:rFonts w:ascii="Times New Roman" w:eastAsiaTheme="minorHAnsi" w:hAnsi="Times New Roman"/>
          <w:sz w:val="28"/>
          <w:szCs w:val="28"/>
          <w:lang w:val="kk-KZ"/>
        </w:rPr>
      </w:pPr>
      <w:r>
        <w:rPr>
          <w:rFonts w:ascii="Times New Roman" w:eastAsiaTheme="minorHAnsi" w:hAnsi="Times New Roman"/>
          <w:sz w:val="28"/>
          <w:szCs w:val="28"/>
          <w:lang w:val="kk-KZ"/>
        </w:rPr>
        <w:t>Алдыңғы бөлімде айтып өткендей, ф</w:t>
      </w:r>
      <w:r w:rsidRPr="00A323D7">
        <w:rPr>
          <w:rFonts w:ascii="Times New Roman" w:eastAsiaTheme="minorHAnsi" w:hAnsi="Times New Roman"/>
          <w:sz w:val="28"/>
          <w:szCs w:val="28"/>
          <w:lang w:val="kk-KZ"/>
        </w:rPr>
        <w:t xml:space="preserve">уллерендерді алу үшін доғалық разряд әдісі қолданылды. </w:t>
      </w:r>
      <w:r w:rsidRPr="00202BD6">
        <w:rPr>
          <w:rFonts w:ascii="Times New Roman" w:eastAsiaTheme="minorHAnsi" w:hAnsi="Times New Roman"/>
          <w:sz w:val="28"/>
          <w:szCs w:val="28"/>
          <w:lang w:val="kk-KZ"/>
        </w:rPr>
        <w:t>Бұл әдістің негізінде графит электродтарының плазмада булануы, алынған көміртек атомдары мен кластерлерінің қайта конденсациялануы және нәтижесінде фуллерен молекулаларының түзілуі жатады. Доғалық әдіс көміртекті наноқұрылымдарды, соның ішінде фуллерендерді, нанотүтікшелерді және нанобөлшектерді синтездеудің әмбебап және тиімді тәсілдерінің бірі болып табылады</w:t>
      </w:r>
      <w:r>
        <w:rPr>
          <w:rFonts w:ascii="Times New Roman" w:eastAsiaTheme="minorHAnsi" w:hAnsi="Times New Roman"/>
          <w:sz w:val="28"/>
          <w:szCs w:val="28"/>
          <w:lang w:val="kk-KZ"/>
        </w:rPr>
        <w:t xml:space="preserve">. </w:t>
      </w:r>
      <w:r w:rsidRPr="001A501E">
        <w:rPr>
          <w:rFonts w:ascii="Times New Roman" w:eastAsiaTheme="minorHAnsi" w:hAnsi="Times New Roman"/>
          <w:sz w:val="28"/>
          <w:szCs w:val="28"/>
          <w:lang w:val="kk-KZ"/>
        </w:rPr>
        <w:t xml:space="preserve">Электродтардың </w:t>
      </w:r>
      <w:r>
        <w:rPr>
          <w:rFonts w:ascii="Times New Roman" w:eastAsiaTheme="minorHAnsi" w:hAnsi="Times New Roman"/>
          <w:sz w:val="28"/>
          <w:szCs w:val="28"/>
          <w:lang w:val="kk-KZ"/>
        </w:rPr>
        <w:t xml:space="preserve">химиялық құрамын (электродтарды </w:t>
      </w:r>
      <w:r w:rsidRPr="001A501E">
        <w:rPr>
          <w:rFonts w:ascii="Times New Roman" w:eastAsiaTheme="minorHAnsi" w:hAnsi="Times New Roman"/>
          <w:sz w:val="28"/>
          <w:szCs w:val="28"/>
          <w:lang w:val="kk-KZ"/>
        </w:rPr>
        <w:t>металдармен легирлеу) және</w:t>
      </w:r>
      <w:r>
        <w:rPr>
          <w:rFonts w:ascii="Times New Roman" w:eastAsiaTheme="minorHAnsi" w:hAnsi="Times New Roman"/>
          <w:sz w:val="28"/>
          <w:szCs w:val="28"/>
          <w:lang w:val="kk-KZ"/>
        </w:rPr>
        <w:t xml:space="preserve"> </w:t>
      </w:r>
      <w:r w:rsidRPr="001A501E">
        <w:rPr>
          <w:rFonts w:ascii="Times New Roman" w:eastAsiaTheme="minorHAnsi" w:hAnsi="Times New Roman"/>
          <w:sz w:val="28"/>
          <w:szCs w:val="28"/>
          <w:lang w:val="kk-KZ"/>
        </w:rPr>
        <w:t>жұмыс газының</w:t>
      </w:r>
      <w:r>
        <w:rPr>
          <w:rFonts w:ascii="Times New Roman" w:eastAsiaTheme="minorHAnsi" w:hAnsi="Times New Roman"/>
          <w:sz w:val="28"/>
          <w:szCs w:val="28"/>
          <w:lang w:val="kk-KZ"/>
        </w:rPr>
        <w:t xml:space="preserve"> құрамын өзгерту арқылы әртүрлі </w:t>
      </w:r>
      <w:r w:rsidRPr="001A501E">
        <w:rPr>
          <w:rFonts w:ascii="Times New Roman" w:eastAsiaTheme="minorHAnsi" w:hAnsi="Times New Roman"/>
          <w:sz w:val="28"/>
          <w:szCs w:val="28"/>
          <w:lang w:val="kk-KZ"/>
        </w:rPr>
        <w:t>құрылымға және морфологияға ие</w:t>
      </w:r>
      <w:r>
        <w:rPr>
          <w:rFonts w:ascii="Times New Roman" w:eastAsiaTheme="minorHAnsi" w:hAnsi="Times New Roman"/>
          <w:sz w:val="28"/>
          <w:szCs w:val="28"/>
          <w:lang w:val="kk-KZ"/>
        </w:rPr>
        <w:t xml:space="preserve"> </w:t>
      </w:r>
      <w:r w:rsidRPr="001A501E">
        <w:rPr>
          <w:rFonts w:ascii="Times New Roman" w:eastAsiaTheme="minorHAnsi" w:hAnsi="Times New Roman"/>
          <w:sz w:val="28"/>
          <w:szCs w:val="28"/>
          <w:lang w:val="kk-KZ"/>
        </w:rPr>
        <w:t>наноматери</w:t>
      </w:r>
      <w:r>
        <w:rPr>
          <w:rFonts w:ascii="Times New Roman" w:eastAsiaTheme="minorHAnsi" w:hAnsi="Times New Roman"/>
          <w:sz w:val="28"/>
          <w:szCs w:val="28"/>
          <w:lang w:val="kk-KZ"/>
        </w:rPr>
        <w:t>алдарды синтездеуге болады.</w:t>
      </w:r>
    </w:p>
    <w:p w:rsidR="007A4CE1" w:rsidRPr="00853C8D" w:rsidRDefault="00AB0FD3" w:rsidP="00AB0FD3">
      <w:pPr>
        <w:spacing w:after="0" w:line="240" w:lineRule="auto"/>
        <w:ind w:right="-1" w:firstLine="709"/>
        <w:jc w:val="both"/>
        <w:rPr>
          <w:rFonts w:ascii="Times New Roman" w:eastAsiaTheme="minorHAnsi" w:hAnsi="Times New Roman"/>
          <w:sz w:val="28"/>
          <w:szCs w:val="28"/>
          <w:lang w:val="kk-KZ"/>
        </w:rPr>
      </w:pPr>
      <w:r>
        <w:rPr>
          <w:rFonts w:ascii="Times New Roman" w:eastAsiaTheme="minorHAnsi" w:hAnsi="Times New Roman"/>
          <w:sz w:val="28"/>
          <w:szCs w:val="28"/>
          <w:lang w:val="kk-KZ"/>
        </w:rPr>
        <w:t>Сурет</w:t>
      </w:r>
      <w:r w:rsidR="00230E65">
        <w:rPr>
          <w:rFonts w:ascii="Times New Roman" w:eastAsiaTheme="minorHAnsi" w:hAnsi="Times New Roman"/>
          <w:sz w:val="28"/>
          <w:szCs w:val="28"/>
          <w:lang w:val="kk-KZ"/>
        </w:rPr>
        <w:t xml:space="preserve"> </w:t>
      </w:r>
      <w:r w:rsidR="007A4CE1">
        <w:rPr>
          <w:rFonts w:ascii="Times New Roman" w:eastAsiaTheme="minorHAnsi" w:hAnsi="Times New Roman"/>
          <w:sz w:val="28"/>
          <w:szCs w:val="28"/>
          <w:lang w:val="kk-KZ"/>
        </w:rPr>
        <w:t>2.4</w:t>
      </w:r>
      <w:r w:rsidR="007A4CE1" w:rsidRPr="00EA401B">
        <w:rPr>
          <w:rFonts w:ascii="Times New Roman" w:eastAsiaTheme="minorHAnsi" w:hAnsi="Times New Roman"/>
          <w:sz w:val="28"/>
          <w:szCs w:val="28"/>
          <w:lang w:val="kk-KZ"/>
        </w:rPr>
        <w:t xml:space="preserve"> инертті гелий ортасында </w:t>
      </w:r>
      <w:r w:rsidR="007A4CE1">
        <w:rPr>
          <w:rFonts w:ascii="Times New Roman" w:eastAsiaTheme="minorHAnsi" w:hAnsi="Times New Roman"/>
          <w:sz w:val="28"/>
          <w:szCs w:val="28"/>
          <w:lang w:val="kk-KZ"/>
        </w:rPr>
        <w:t xml:space="preserve">көміртегі наноқұрылымдарын </w:t>
      </w:r>
      <w:r w:rsidR="007A4CE1" w:rsidRPr="00EA401B">
        <w:rPr>
          <w:rFonts w:ascii="Times New Roman" w:eastAsiaTheme="minorHAnsi" w:hAnsi="Times New Roman"/>
          <w:sz w:val="28"/>
          <w:szCs w:val="28"/>
          <w:lang w:val="kk-KZ"/>
        </w:rPr>
        <w:t>доғалық синтездеу</w:t>
      </w:r>
      <w:r w:rsidR="007A4CE1">
        <w:rPr>
          <w:rFonts w:ascii="Times New Roman" w:eastAsiaTheme="minorHAnsi" w:hAnsi="Times New Roman"/>
          <w:sz w:val="28"/>
          <w:szCs w:val="28"/>
          <w:lang w:val="kk-KZ"/>
        </w:rPr>
        <w:t xml:space="preserve"> процессің көрсетілген</w:t>
      </w:r>
      <w:r w:rsidR="007A4CE1" w:rsidRPr="00EA401B">
        <w:rPr>
          <w:rFonts w:ascii="Times New Roman" w:eastAsiaTheme="minorHAnsi" w:hAnsi="Times New Roman"/>
          <w:sz w:val="28"/>
          <w:szCs w:val="28"/>
          <w:lang w:val="kk-KZ"/>
        </w:rPr>
        <w:t xml:space="preserve">. </w:t>
      </w:r>
      <w:r w:rsidR="007A4CE1" w:rsidRPr="00932F43">
        <w:rPr>
          <w:rFonts w:ascii="Times New Roman" w:eastAsiaTheme="minorHAnsi" w:hAnsi="Times New Roman"/>
          <w:sz w:val="28"/>
          <w:szCs w:val="28"/>
          <w:lang w:val="kk-KZ"/>
        </w:rPr>
        <w:t>Алдымен, синтез жұмыстарын бастау үшін вакуумды пеште графит электродтарын тазарту қажет.</w:t>
      </w:r>
      <w:r w:rsidR="007A4CE1">
        <w:rPr>
          <w:rFonts w:ascii="Times New Roman" w:eastAsiaTheme="minorHAnsi" w:hAnsi="Times New Roman"/>
          <w:sz w:val="28"/>
          <w:szCs w:val="28"/>
          <w:lang w:val="kk-KZ"/>
        </w:rPr>
        <w:t xml:space="preserve"> Ол үшін э</w:t>
      </w:r>
      <w:r w:rsidR="007A4CE1" w:rsidRPr="009916C6">
        <w:rPr>
          <w:rFonts w:ascii="Times New Roman" w:eastAsiaTheme="minorHAnsi" w:hAnsi="Times New Roman"/>
          <w:sz w:val="28"/>
          <w:szCs w:val="28"/>
          <w:lang w:val="kk-KZ"/>
        </w:rPr>
        <w:t xml:space="preserve">лектродтар шамамен </w:t>
      </w:r>
      <w:r w:rsidR="007A4CE1" w:rsidRPr="00932F43">
        <w:rPr>
          <w:rFonts w:ascii="Times New Roman" w:eastAsiaTheme="minorHAnsi" w:hAnsi="Times New Roman"/>
          <w:sz w:val="28"/>
          <w:szCs w:val="28"/>
          <w:lang w:val="kk-KZ"/>
        </w:rPr>
        <w:t xml:space="preserve">600 </w:t>
      </w:r>
      <w:r w:rsidR="007A4CE1" w:rsidRPr="00932F43">
        <w:rPr>
          <w:rFonts w:ascii="Times New Roman" w:eastAsiaTheme="minorHAnsi" w:hAnsi="Times New Roman"/>
          <w:sz w:val="28"/>
          <w:szCs w:val="28"/>
          <w:vertAlign w:val="superscript"/>
          <w:lang w:val="kk-KZ"/>
        </w:rPr>
        <w:t>о</w:t>
      </w:r>
      <w:r w:rsidR="007A4CE1" w:rsidRPr="00932F43">
        <w:rPr>
          <w:rFonts w:ascii="Times New Roman" w:eastAsiaTheme="minorHAnsi" w:hAnsi="Times New Roman"/>
          <w:sz w:val="28"/>
          <w:szCs w:val="28"/>
          <w:lang w:val="kk-KZ"/>
        </w:rPr>
        <w:t xml:space="preserve">С температурада </w:t>
      </w:r>
      <w:r w:rsidR="007A4CE1" w:rsidRPr="009916C6">
        <w:rPr>
          <w:rFonts w:ascii="Times New Roman" w:eastAsiaTheme="minorHAnsi" w:hAnsi="Times New Roman"/>
          <w:sz w:val="28"/>
          <w:szCs w:val="28"/>
          <w:lang w:val="kk-KZ"/>
        </w:rPr>
        <w:t xml:space="preserve">3 сағат бойы үздіксіз вакуумда термоөңдеуден өтті. </w:t>
      </w:r>
      <w:r w:rsidR="007A4CE1" w:rsidRPr="00C034F4">
        <w:rPr>
          <w:rFonts w:ascii="Times New Roman" w:eastAsiaTheme="minorHAnsi" w:hAnsi="Times New Roman"/>
          <w:sz w:val="28"/>
          <w:szCs w:val="28"/>
          <w:lang w:val="kk-KZ"/>
        </w:rPr>
        <w:t>Ары қарай электродтар вакуумда салқындатылып, доғалық разряд реакторына ауыстырылды.</w:t>
      </w:r>
      <w:r w:rsidR="007A4CE1">
        <w:rPr>
          <w:rFonts w:ascii="Times New Roman" w:eastAsiaTheme="minorHAnsi" w:hAnsi="Times New Roman"/>
          <w:sz w:val="28"/>
          <w:szCs w:val="28"/>
          <w:lang w:val="kk-KZ"/>
        </w:rPr>
        <w:t xml:space="preserve"> </w:t>
      </w:r>
      <w:r w:rsidR="007A4CE1" w:rsidRPr="006A5C3B">
        <w:rPr>
          <w:rFonts w:ascii="Times New Roman" w:eastAsiaTheme="minorHAnsi" w:hAnsi="Times New Roman"/>
          <w:sz w:val="28"/>
          <w:szCs w:val="28"/>
          <w:lang w:val="kk-KZ"/>
        </w:rPr>
        <w:t xml:space="preserve">Синтезді бастау үшін МПГ-7 маркалы графитті электродтары бастапқы материал ретінде алынды және жоғары температурада және вакуумда өңделді. </w:t>
      </w:r>
    </w:p>
    <w:p w:rsidR="007A4CE1" w:rsidRPr="00202BD6" w:rsidRDefault="007A4CE1" w:rsidP="007A4CE1">
      <w:pPr>
        <w:spacing w:after="0" w:line="240" w:lineRule="auto"/>
        <w:ind w:right="-1"/>
        <w:jc w:val="both"/>
        <w:rPr>
          <w:rFonts w:ascii="Times New Roman" w:eastAsiaTheme="minorHAnsi" w:hAnsi="Times New Roman"/>
          <w:sz w:val="28"/>
          <w:szCs w:val="28"/>
          <w:lang w:val="kk-KZ"/>
        </w:rPr>
      </w:pPr>
    </w:p>
    <w:p w:rsidR="007A4CE1" w:rsidRDefault="007A4CE1" w:rsidP="007A4CE1">
      <w:pPr>
        <w:spacing w:after="0" w:line="240" w:lineRule="auto"/>
        <w:ind w:right="-1"/>
        <w:jc w:val="center"/>
        <w:rPr>
          <w:rFonts w:ascii="Times New Roman" w:eastAsiaTheme="minorHAnsi" w:hAnsi="Times New Roman"/>
          <w:sz w:val="28"/>
          <w:szCs w:val="28"/>
          <w:lang w:val="kk-KZ"/>
        </w:rPr>
      </w:pPr>
      <w:r w:rsidRPr="00D4758B">
        <w:rPr>
          <w:rFonts w:ascii="Times New Roman" w:eastAsiaTheme="minorHAnsi" w:hAnsi="Times New Roman"/>
          <w:noProof/>
          <w:sz w:val="28"/>
          <w:szCs w:val="28"/>
          <w:lang w:val="en-US"/>
        </w:rPr>
        <w:drawing>
          <wp:inline distT="0" distB="0" distL="0" distR="0" wp14:anchorId="29A573DD" wp14:editId="4B5A9F81">
            <wp:extent cx="2679590" cy="1857990"/>
            <wp:effectExtent l="0" t="0" r="6985" b="9525"/>
            <wp:docPr id="5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89682" cy="1864987"/>
                    </a:xfrm>
                    <a:prstGeom prst="rect">
                      <a:avLst/>
                    </a:prstGeom>
                    <a:noFill/>
                    <a:ln>
                      <a:noFill/>
                    </a:ln>
                    <a:effectLst/>
                  </pic:spPr>
                </pic:pic>
              </a:graphicData>
            </a:graphic>
          </wp:inline>
        </w:drawing>
      </w:r>
      <w:r>
        <w:rPr>
          <w:rFonts w:ascii="Times New Roman" w:eastAsiaTheme="minorHAnsi" w:hAnsi="Times New Roman"/>
          <w:sz w:val="28"/>
          <w:szCs w:val="28"/>
          <w:lang w:val="kk-KZ"/>
        </w:rPr>
        <w:t xml:space="preserve">   </w:t>
      </w:r>
      <w:r w:rsidRPr="00D4758B">
        <w:rPr>
          <w:rFonts w:ascii="Times New Roman" w:eastAsiaTheme="minorHAnsi" w:hAnsi="Times New Roman"/>
          <w:noProof/>
          <w:sz w:val="28"/>
          <w:szCs w:val="28"/>
          <w:lang w:val="en-US"/>
        </w:rPr>
        <w:drawing>
          <wp:inline distT="0" distB="0" distL="0" distR="0" wp14:anchorId="6EA5F6DF" wp14:editId="6FFCAF23">
            <wp:extent cx="2830665" cy="1871398"/>
            <wp:effectExtent l="0" t="0" r="8255" b="0"/>
            <wp:docPr id="51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53979" cy="1886811"/>
                    </a:xfrm>
                    <a:prstGeom prst="rect">
                      <a:avLst/>
                    </a:prstGeom>
                    <a:noFill/>
                    <a:ln>
                      <a:noFill/>
                    </a:ln>
                    <a:effectLst/>
                  </pic:spPr>
                </pic:pic>
              </a:graphicData>
            </a:graphic>
          </wp:inline>
        </w:drawing>
      </w:r>
    </w:p>
    <w:p w:rsidR="007A4CE1" w:rsidRPr="00D4758B" w:rsidRDefault="007A4CE1" w:rsidP="007A4CE1">
      <w:pPr>
        <w:spacing w:after="0" w:line="240" w:lineRule="auto"/>
        <w:ind w:right="-1"/>
        <w:jc w:val="center"/>
        <w:rPr>
          <w:rFonts w:ascii="Times New Roman" w:eastAsiaTheme="minorHAnsi" w:hAnsi="Times New Roman"/>
          <w:sz w:val="18"/>
          <w:szCs w:val="28"/>
          <w:lang w:val="kk-KZ"/>
        </w:rPr>
      </w:pPr>
    </w:p>
    <w:p w:rsidR="007A4CE1" w:rsidRDefault="007A4CE1" w:rsidP="007A4CE1">
      <w:pPr>
        <w:spacing w:after="0" w:line="240" w:lineRule="auto"/>
        <w:ind w:right="-1"/>
        <w:jc w:val="center"/>
        <w:rPr>
          <w:rFonts w:ascii="Times New Roman" w:eastAsiaTheme="minorHAnsi" w:hAnsi="Times New Roman"/>
          <w:sz w:val="28"/>
          <w:szCs w:val="28"/>
          <w:lang w:val="kk-KZ"/>
        </w:rPr>
      </w:pPr>
      <w:r w:rsidRPr="00D4758B">
        <w:rPr>
          <w:rFonts w:ascii="Times New Roman" w:eastAsiaTheme="minorHAnsi" w:hAnsi="Times New Roman"/>
          <w:noProof/>
          <w:sz w:val="28"/>
          <w:szCs w:val="28"/>
          <w:lang w:val="en-US"/>
        </w:rPr>
        <w:drawing>
          <wp:inline distT="0" distB="0" distL="0" distR="0" wp14:anchorId="4BD7C1BB" wp14:editId="2F30120E">
            <wp:extent cx="2695493" cy="1877586"/>
            <wp:effectExtent l="0" t="0" r="0" b="8890"/>
            <wp:docPr id="51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22522" cy="1896413"/>
                    </a:xfrm>
                    <a:prstGeom prst="rect">
                      <a:avLst/>
                    </a:prstGeom>
                    <a:noFill/>
                    <a:ln>
                      <a:noFill/>
                    </a:ln>
                    <a:effectLst/>
                  </pic:spPr>
                </pic:pic>
              </a:graphicData>
            </a:graphic>
          </wp:inline>
        </w:drawing>
      </w:r>
    </w:p>
    <w:p w:rsidR="007A4CE1" w:rsidRDefault="007A4CE1" w:rsidP="007A4CE1">
      <w:pPr>
        <w:spacing w:after="0" w:line="240" w:lineRule="auto"/>
        <w:ind w:right="-1"/>
        <w:jc w:val="center"/>
        <w:rPr>
          <w:rFonts w:ascii="Times New Roman" w:eastAsiaTheme="minorHAnsi" w:hAnsi="Times New Roman"/>
          <w:sz w:val="28"/>
          <w:szCs w:val="28"/>
          <w:lang w:val="kk-KZ"/>
        </w:rPr>
      </w:pPr>
    </w:p>
    <w:p w:rsidR="007A4CE1" w:rsidRPr="009916C6" w:rsidRDefault="00230E65" w:rsidP="007A4CE1">
      <w:pPr>
        <w:spacing w:after="0" w:line="240" w:lineRule="auto"/>
        <w:ind w:right="-1"/>
        <w:jc w:val="center"/>
        <w:rPr>
          <w:rFonts w:ascii="Times New Roman" w:eastAsiaTheme="minorHAnsi" w:hAnsi="Times New Roman"/>
          <w:sz w:val="28"/>
          <w:szCs w:val="28"/>
          <w:lang w:val="kk-KZ"/>
        </w:rPr>
      </w:pPr>
      <w:r>
        <w:rPr>
          <w:rFonts w:ascii="Times New Roman" w:eastAsiaTheme="minorHAnsi" w:hAnsi="Times New Roman"/>
          <w:sz w:val="28"/>
          <w:szCs w:val="28"/>
          <w:lang w:val="kk-KZ"/>
        </w:rPr>
        <w:t xml:space="preserve">Сурет </w:t>
      </w:r>
      <w:r w:rsidR="007A4CE1">
        <w:rPr>
          <w:rFonts w:ascii="Times New Roman" w:eastAsiaTheme="minorHAnsi" w:hAnsi="Times New Roman"/>
          <w:sz w:val="28"/>
          <w:szCs w:val="28"/>
          <w:lang w:val="kk-KZ"/>
        </w:rPr>
        <w:t>2.4</w:t>
      </w:r>
      <w:r>
        <w:rPr>
          <w:rFonts w:ascii="Times New Roman" w:eastAsiaTheme="minorHAnsi" w:hAnsi="Times New Roman"/>
          <w:sz w:val="28"/>
          <w:szCs w:val="28"/>
          <w:lang w:val="kk-KZ"/>
        </w:rPr>
        <w:t>.</w:t>
      </w:r>
      <w:r w:rsidR="007A4CE1" w:rsidRPr="009916C6">
        <w:rPr>
          <w:rFonts w:ascii="Times New Roman" w:eastAsiaTheme="minorHAnsi" w:hAnsi="Times New Roman"/>
          <w:sz w:val="28"/>
          <w:szCs w:val="28"/>
          <w:lang w:val="kk-KZ"/>
        </w:rPr>
        <w:t xml:space="preserve"> а) вакуумдық камерадағы графитті электродтар, </w:t>
      </w:r>
      <w:r w:rsidR="007A4CE1">
        <w:rPr>
          <w:rFonts w:ascii="Times New Roman" w:eastAsiaTheme="minorHAnsi" w:hAnsi="Times New Roman"/>
          <w:sz w:val="28"/>
          <w:szCs w:val="28"/>
          <w:lang w:val="kk-KZ"/>
        </w:rPr>
        <w:t>ә</w:t>
      </w:r>
      <w:r w:rsidR="007A4CE1" w:rsidRPr="009916C6">
        <w:rPr>
          <w:rFonts w:ascii="Times New Roman" w:eastAsiaTheme="minorHAnsi" w:hAnsi="Times New Roman"/>
          <w:sz w:val="28"/>
          <w:szCs w:val="28"/>
          <w:lang w:val="kk-KZ"/>
        </w:rPr>
        <w:t xml:space="preserve">) 600 </w:t>
      </w:r>
      <w:r w:rsidR="007A4CE1" w:rsidRPr="0010128A">
        <w:rPr>
          <w:rFonts w:ascii="Times New Roman" w:eastAsiaTheme="minorHAnsi" w:hAnsi="Times New Roman"/>
          <w:sz w:val="28"/>
          <w:szCs w:val="28"/>
          <w:vertAlign w:val="superscript"/>
          <w:lang w:val="kk-KZ"/>
        </w:rPr>
        <w:t>о</w:t>
      </w:r>
      <w:r w:rsidR="007A4CE1" w:rsidRPr="009916C6">
        <w:rPr>
          <w:rFonts w:ascii="Times New Roman" w:eastAsiaTheme="minorHAnsi" w:hAnsi="Times New Roman"/>
          <w:sz w:val="28"/>
          <w:szCs w:val="28"/>
          <w:lang w:val="kk-KZ"/>
        </w:rPr>
        <w:t xml:space="preserve">С температурада графитті электродтардың жағдайы, </w:t>
      </w:r>
      <w:r w:rsidR="007A4CE1">
        <w:rPr>
          <w:rFonts w:ascii="Times New Roman" w:eastAsiaTheme="minorHAnsi" w:hAnsi="Times New Roman"/>
          <w:sz w:val="28"/>
          <w:szCs w:val="28"/>
          <w:lang w:val="kk-KZ"/>
        </w:rPr>
        <w:t>б</w:t>
      </w:r>
      <w:r w:rsidR="007A4CE1" w:rsidRPr="009916C6">
        <w:rPr>
          <w:rFonts w:ascii="Times New Roman" w:eastAsiaTheme="minorHAnsi" w:hAnsi="Times New Roman"/>
          <w:sz w:val="28"/>
          <w:szCs w:val="28"/>
          <w:lang w:val="kk-KZ"/>
        </w:rPr>
        <w:t>) үздіксіз вакуумдық ортаны қамтамасыз ету жүйесі</w:t>
      </w:r>
    </w:p>
    <w:p w:rsidR="007A4CE1" w:rsidRPr="00D4758B" w:rsidRDefault="007A4CE1" w:rsidP="007A4CE1">
      <w:pPr>
        <w:spacing w:after="0" w:line="240" w:lineRule="auto"/>
        <w:ind w:right="-1"/>
        <w:jc w:val="center"/>
        <w:rPr>
          <w:rFonts w:ascii="Times New Roman" w:eastAsiaTheme="minorHAnsi" w:hAnsi="Times New Roman"/>
          <w:sz w:val="28"/>
          <w:szCs w:val="28"/>
          <w:lang w:val="kk-KZ"/>
        </w:rPr>
      </w:pPr>
    </w:p>
    <w:p w:rsidR="007A4CE1" w:rsidRPr="00202BD6" w:rsidRDefault="007A4CE1" w:rsidP="007A4CE1">
      <w:pPr>
        <w:spacing w:after="0" w:line="240" w:lineRule="auto"/>
        <w:ind w:right="-1" w:firstLine="567"/>
        <w:jc w:val="both"/>
        <w:rPr>
          <w:rFonts w:ascii="Times New Roman" w:eastAsiaTheme="minorHAnsi" w:hAnsi="Times New Roman"/>
          <w:sz w:val="28"/>
          <w:szCs w:val="28"/>
          <w:lang w:val="kk-KZ"/>
        </w:rPr>
      </w:pPr>
      <w:r w:rsidRPr="00932F43">
        <w:rPr>
          <w:rFonts w:ascii="Times New Roman" w:eastAsiaTheme="minorHAnsi" w:hAnsi="Times New Roman"/>
          <w:sz w:val="28"/>
          <w:szCs w:val="28"/>
          <w:lang w:val="kk-KZ"/>
        </w:rPr>
        <w:lastRenderedPageBreak/>
        <w:t xml:space="preserve">Графит </w:t>
      </w:r>
      <w:r>
        <w:rPr>
          <w:rFonts w:ascii="Times New Roman" w:eastAsiaTheme="minorHAnsi" w:hAnsi="Times New Roman"/>
          <w:sz w:val="28"/>
          <w:szCs w:val="28"/>
          <w:lang w:val="kk-KZ"/>
        </w:rPr>
        <w:t>таяқшалары</w:t>
      </w:r>
      <w:r w:rsidRPr="00932F43">
        <w:rPr>
          <w:rFonts w:ascii="Times New Roman" w:eastAsiaTheme="minorHAnsi" w:hAnsi="Times New Roman"/>
          <w:sz w:val="28"/>
          <w:szCs w:val="28"/>
          <w:lang w:val="kk-KZ"/>
        </w:rPr>
        <w:t xml:space="preserve"> суретте көрсетілген кварц түтігінің ортасына орналастырылды, содан кейін вакуум қосылып, графит кеуектерінен ылғалды шығару үшін оларды 120 °C температурада шамамен 2 сағат бойы қыздырылды. </w:t>
      </w:r>
      <w:r w:rsidRPr="00E64CAD">
        <w:rPr>
          <w:rFonts w:ascii="Times New Roman" w:eastAsiaTheme="minorHAnsi" w:hAnsi="Times New Roman"/>
          <w:sz w:val="28"/>
          <w:szCs w:val="28"/>
          <w:lang w:val="kk-KZ"/>
        </w:rPr>
        <w:t>Содан кейін оттегі бар топтардың ыдырауын қамтамасыз ету үшін 160°C температура орнат</w:t>
      </w:r>
      <w:r>
        <w:rPr>
          <w:rFonts w:ascii="Times New Roman" w:eastAsiaTheme="minorHAnsi" w:hAnsi="Times New Roman"/>
          <w:sz w:val="28"/>
          <w:szCs w:val="28"/>
          <w:lang w:val="kk-KZ"/>
        </w:rPr>
        <w:t>ылды</w:t>
      </w:r>
      <w:r w:rsidRPr="00E64CAD">
        <w:rPr>
          <w:rFonts w:ascii="Times New Roman" w:eastAsiaTheme="minorHAnsi" w:hAnsi="Times New Roman"/>
          <w:sz w:val="28"/>
          <w:szCs w:val="28"/>
          <w:lang w:val="kk-KZ"/>
        </w:rPr>
        <w:t xml:space="preserve">, ары қарай оттегі бар топтарды шығару/жою үшін температураны біртіндеп 600°C дейін </w:t>
      </w:r>
      <w:r>
        <w:rPr>
          <w:rFonts w:ascii="Times New Roman" w:eastAsiaTheme="minorHAnsi" w:hAnsi="Times New Roman"/>
          <w:sz w:val="28"/>
          <w:szCs w:val="28"/>
          <w:lang w:val="kk-KZ"/>
        </w:rPr>
        <w:t xml:space="preserve">жоғарылатылды. </w:t>
      </w:r>
      <w:r w:rsidRPr="00C034F4">
        <w:rPr>
          <w:rFonts w:ascii="Times New Roman" w:eastAsiaTheme="minorHAnsi" w:hAnsi="Times New Roman"/>
          <w:sz w:val="28"/>
          <w:szCs w:val="28"/>
          <w:lang w:val="kk-KZ"/>
        </w:rPr>
        <w:t xml:space="preserve">Графит электродтары ұстағышқа орнатылды. </w:t>
      </w:r>
      <w:r w:rsidRPr="00202BD6">
        <w:rPr>
          <w:rFonts w:ascii="Times New Roman" w:eastAsiaTheme="minorHAnsi" w:hAnsi="Times New Roman"/>
          <w:sz w:val="28"/>
          <w:szCs w:val="28"/>
          <w:lang w:val="kk-KZ"/>
        </w:rPr>
        <w:t>Содан кейін жинақпен және электродпен бірге реактор камерасы тығыз жабылды. Ары қарай реактор камерасы сорғымен 0,7 Па</w:t>
      </w:r>
      <w:r>
        <w:rPr>
          <w:rFonts w:ascii="Times New Roman" w:eastAsiaTheme="minorHAnsi" w:hAnsi="Times New Roman"/>
          <w:sz w:val="28"/>
          <w:szCs w:val="28"/>
          <w:lang w:val="kk-KZ"/>
        </w:rPr>
        <w:t xml:space="preserve"> </w:t>
      </w:r>
      <w:r w:rsidRPr="00202BD6">
        <w:rPr>
          <w:rFonts w:ascii="Times New Roman" w:eastAsiaTheme="minorHAnsi" w:hAnsi="Times New Roman"/>
          <w:sz w:val="28"/>
          <w:szCs w:val="28"/>
          <w:lang w:val="kk-KZ"/>
        </w:rPr>
        <w:t>=</w:t>
      </w:r>
      <w:r>
        <w:rPr>
          <w:rFonts w:ascii="Times New Roman" w:eastAsiaTheme="minorHAnsi" w:hAnsi="Times New Roman"/>
          <w:sz w:val="28"/>
          <w:szCs w:val="28"/>
          <w:lang w:val="kk-KZ"/>
        </w:rPr>
        <w:t xml:space="preserve"> </w:t>
      </w:r>
      <w:r w:rsidRPr="00202BD6">
        <w:rPr>
          <w:rFonts w:ascii="Times New Roman" w:eastAsiaTheme="minorHAnsi" w:hAnsi="Times New Roman"/>
          <w:sz w:val="28"/>
          <w:szCs w:val="28"/>
          <w:lang w:val="kk-KZ"/>
        </w:rPr>
        <w:t xml:space="preserve">(0.005 Торр) мәніне дейін вакуумдалды. Реакторды ағынды сумен 19-21 </w:t>
      </w:r>
      <w:r w:rsidRPr="00202BD6">
        <w:rPr>
          <w:rFonts w:ascii="Times New Roman" w:eastAsiaTheme="minorHAnsi" w:hAnsi="Times New Roman"/>
          <w:sz w:val="28"/>
          <w:szCs w:val="28"/>
          <w:vertAlign w:val="superscript"/>
          <w:lang w:val="kk-KZ"/>
        </w:rPr>
        <w:t>о</w:t>
      </w:r>
      <w:r w:rsidRPr="00202BD6">
        <w:rPr>
          <w:rFonts w:ascii="Times New Roman" w:eastAsiaTheme="minorHAnsi" w:hAnsi="Times New Roman"/>
          <w:sz w:val="28"/>
          <w:szCs w:val="28"/>
          <w:lang w:val="kk-KZ"/>
        </w:rPr>
        <w:t>С температураға дейін салқындатуға арналған су қосылды.</w:t>
      </w:r>
    </w:p>
    <w:p w:rsidR="007A4CE1" w:rsidRPr="005C1C48" w:rsidRDefault="007A4CE1" w:rsidP="007A4CE1">
      <w:pPr>
        <w:spacing w:after="0" w:line="240" w:lineRule="auto"/>
        <w:ind w:right="-1" w:firstLine="709"/>
        <w:jc w:val="both"/>
        <w:rPr>
          <w:rFonts w:ascii="Times New Roman" w:eastAsiaTheme="minorHAnsi" w:hAnsi="Times New Roman"/>
          <w:sz w:val="28"/>
          <w:szCs w:val="28"/>
          <w:lang w:val="kk-KZ"/>
        </w:rPr>
      </w:pPr>
      <w:r w:rsidRPr="00202BD6">
        <w:rPr>
          <w:rFonts w:ascii="Times New Roman" w:eastAsiaTheme="minorHAnsi" w:hAnsi="Times New Roman"/>
          <w:sz w:val="28"/>
          <w:szCs w:val="28"/>
          <w:lang w:val="kk-KZ"/>
        </w:rPr>
        <w:t>Қажетті мәннің вакуум деңгейіне жеткенде электродтар қосылып, кернеу біртіндеп берілді, электродтарда резистивті жылу пайда болды және вакуум өзгерді. Қыздырылған кезде графит кеуектерінен газдар шығарылып, процесс вакуум тұрақты болғанға дейін жалғасты. Процесс барысында камера бірнеше рет инертті газ – гелиймен үрленеді. Ары қарай камера гелиймен 30,7 кПа қысым мәніне дейін толтырылды. Осыдан кейін синтез процесі басталды, ол графит электродтары арасындағы электр доғалық разрядқа негізделген. Синтез процесі төменгі графит электродын жағу арқылы өтті. Бұл жағдайда түзілген бөлшектер разряд аймағынан көтеріліп, реактор қабырғаларына, ал үлкен бөлшектер төменгі фланецке құлады.</w:t>
      </w:r>
      <w:r>
        <w:rPr>
          <w:rFonts w:ascii="Times New Roman" w:eastAsiaTheme="minorHAnsi" w:hAnsi="Times New Roman"/>
          <w:sz w:val="28"/>
          <w:szCs w:val="28"/>
          <w:lang w:val="kk-KZ"/>
        </w:rPr>
        <w:t xml:space="preserve"> Бұл </w:t>
      </w:r>
      <w:r w:rsidRPr="001A501E">
        <w:rPr>
          <w:rFonts w:ascii="Times New Roman" w:eastAsiaTheme="minorHAnsi" w:hAnsi="Times New Roman"/>
          <w:sz w:val="28"/>
          <w:szCs w:val="28"/>
          <w:lang w:val="kk-KZ"/>
        </w:rPr>
        <w:t>әдіспен синтездеу барысында түзілген құрыл</w:t>
      </w:r>
      <w:r>
        <w:rPr>
          <w:rFonts w:ascii="Times New Roman" w:eastAsiaTheme="minorHAnsi" w:hAnsi="Times New Roman"/>
          <w:sz w:val="28"/>
          <w:szCs w:val="28"/>
          <w:lang w:val="kk-KZ"/>
        </w:rPr>
        <w:t xml:space="preserve">ымдар реактордың қабырғаларында </w:t>
      </w:r>
      <w:r w:rsidRPr="001A501E">
        <w:rPr>
          <w:rFonts w:ascii="Times New Roman" w:eastAsiaTheme="minorHAnsi" w:hAnsi="Times New Roman"/>
          <w:sz w:val="28"/>
          <w:szCs w:val="28"/>
          <w:lang w:val="kk-KZ"/>
        </w:rPr>
        <w:t>және плазма түзетін электродтарда тұндырылады.</w:t>
      </w:r>
      <w:r>
        <w:rPr>
          <w:rFonts w:ascii="Times New Roman" w:eastAsiaTheme="minorHAnsi" w:hAnsi="Times New Roman"/>
          <w:sz w:val="28"/>
          <w:szCs w:val="28"/>
          <w:lang w:val="kk-KZ"/>
        </w:rPr>
        <w:t xml:space="preserve"> </w:t>
      </w:r>
      <w:r w:rsidRPr="00656410">
        <w:rPr>
          <w:rFonts w:ascii="Times New Roman" w:eastAsiaTheme="minorHAnsi" w:hAnsi="Times New Roman"/>
          <w:sz w:val="28"/>
          <w:szCs w:val="28"/>
          <w:lang w:val="kk-KZ"/>
        </w:rPr>
        <w:t>Камераның тығыздығы газ фазасында доғалық разрядта фуллерендер мен олардың туындыларын синтездеу үшін қолайлы көрсеткішке сәйкес келетіні анықталды.</w:t>
      </w:r>
      <w:r>
        <w:rPr>
          <w:rFonts w:ascii="Times New Roman" w:eastAsiaTheme="minorHAnsi" w:hAnsi="Times New Roman"/>
          <w:sz w:val="28"/>
          <w:szCs w:val="28"/>
          <w:lang w:val="kk-KZ"/>
        </w:rPr>
        <w:t xml:space="preserve"> </w:t>
      </w:r>
      <w:r w:rsidR="00230E65">
        <w:rPr>
          <w:rFonts w:ascii="Times New Roman" w:eastAsiaTheme="minorHAnsi" w:hAnsi="Times New Roman"/>
          <w:sz w:val="28"/>
          <w:szCs w:val="28"/>
          <w:lang w:val="kk-KZ"/>
        </w:rPr>
        <w:t xml:space="preserve">Сурет </w:t>
      </w:r>
      <w:r>
        <w:rPr>
          <w:rFonts w:ascii="Times New Roman" w:eastAsiaTheme="minorHAnsi" w:hAnsi="Times New Roman"/>
          <w:sz w:val="28"/>
          <w:szCs w:val="28"/>
          <w:lang w:val="kk-KZ"/>
        </w:rPr>
        <w:t>2.5</w:t>
      </w:r>
      <w:r w:rsidRPr="001A501E">
        <w:rPr>
          <w:rFonts w:ascii="Times New Roman" w:eastAsiaTheme="minorHAnsi" w:hAnsi="Times New Roman"/>
          <w:sz w:val="28"/>
          <w:szCs w:val="28"/>
          <w:lang w:val="kk-KZ"/>
        </w:rPr>
        <w:t>-те доғалық разряд әдісімен синтезделген фуллерен күйесі</w:t>
      </w:r>
      <w:r>
        <w:rPr>
          <w:rFonts w:ascii="Times New Roman" w:eastAsiaTheme="minorHAnsi" w:hAnsi="Times New Roman"/>
          <w:sz w:val="28"/>
          <w:szCs w:val="28"/>
          <w:lang w:val="kk-KZ"/>
        </w:rPr>
        <w:t>,</w:t>
      </w:r>
      <w:r w:rsidRPr="001A501E">
        <w:rPr>
          <w:rFonts w:ascii="Times New Roman" w:eastAsiaTheme="minorHAnsi" w:hAnsi="Times New Roman"/>
          <w:sz w:val="28"/>
          <w:szCs w:val="28"/>
          <w:lang w:val="kk-KZ"/>
        </w:rPr>
        <w:t xml:space="preserve"> катод материалына</w:t>
      </w:r>
      <w:r>
        <w:rPr>
          <w:rFonts w:ascii="Times New Roman" w:eastAsiaTheme="minorHAnsi" w:hAnsi="Times New Roman"/>
          <w:sz w:val="28"/>
          <w:szCs w:val="28"/>
          <w:lang w:val="kk-KZ"/>
        </w:rPr>
        <w:t xml:space="preserve"> және реактор қабырғаларында </w:t>
      </w:r>
      <w:r w:rsidRPr="001A501E">
        <w:rPr>
          <w:rFonts w:ascii="Times New Roman" w:eastAsiaTheme="minorHAnsi" w:hAnsi="Times New Roman"/>
          <w:sz w:val="28"/>
          <w:szCs w:val="28"/>
          <w:lang w:val="kk-KZ"/>
        </w:rPr>
        <w:t>жиналған фуллерен күйесінің суреті бейнеленген.</w:t>
      </w:r>
      <w:r>
        <w:rPr>
          <w:rFonts w:ascii="Times New Roman" w:eastAsiaTheme="minorHAnsi" w:hAnsi="Times New Roman"/>
          <w:sz w:val="28"/>
          <w:szCs w:val="28"/>
          <w:lang w:val="kk-KZ"/>
        </w:rPr>
        <w:t xml:space="preserve"> </w:t>
      </w:r>
    </w:p>
    <w:p w:rsidR="007A4CE1" w:rsidRDefault="007A4CE1" w:rsidP="007A4CE1">
      <w:pPr>
        <w:spacing w:after="0" w:line="240" w:lineRule="auto"/>
        <w:ind w:right="-1" w:firstLine="709"/>
        <w:jc w:val="both"/>
        <w:rPr>
          <w:rFonts w:ascii="Times New Roman" w:eastAsiaTheme="minorHAnsi" w:hAnsi="Times New Roman"/>
          <w:sz w:val="28"/>
          <w:szCs w:val="28"/>
          <w:lang w:val="kk-KZ"/>
        </w:rPr>
      </w:pPr>
      <w:r w:rsidRPr="005C1C48">
        <w:rPr>
          <w:rFonts w:ascii="Times New Roman" w:eastAsiaTheme="minorHAnsi" w:hAnsi="Times New Roman"/>
          <w:sz w:val="28"/>
          <w:szCs w:val="28"/>
          <w:lang w:val="kk-KZ"/>
        </w:rPr>
        <w:t xml:space="preserve">Эксперименттік жұмыстар гелий ортасында жүргізіледі, келесідей параметрлер негізінде </w:t>
      </w:r>
      <w:r w:rsidRPr="005C1C48">
        <w:rPr>
          <w:rFonts w:ascii="Times New Roman" w:eastAsiaTheme="minorHAnsi" w:hAnsi="Times New Roman"/>
          <w:i/>
          <w:sz w:val="28"/>
          <w:szCs w:val="28"/>
          <w:lang w:val="kk-KZ"/>
        </w:rPr>
        <w:t>P</w:t>
      </w:r>
      <w:r w:rsidRPr="005C1C48">
        <w:rPr>
          <w:rFonts w:ascii="Times New Roman" w:eastAsiaTheme="minorHAnsi" w:hAnsi="Times New Roman"/>
          <w:sz w:val="28"/>
          <w:szCs w:val="28"/>
          <w:lang w:val="kk-KZ"/>
        </w:rPr>
        <w:t xml:space="preserve"> = 300 Торр, </w:t>
      </w:r>
      <w:r w:rsidRPr="005C1C48">
        <w:rPr>
          <w:rFonts w:ascii="Times New Roman" w:eastAsiaTheme="minorHAnsi" w:hAnsi="Times New Roman"/>
          <w:i/>
          <w:sz w:val="28"/>
          <w:szCs w:val="28"/>
          <w:lang w:val="kk-KZ"/>
        </w:rPr>
        <w:t>U</w:t>
      </w:r>
      <w:r w:rsidRPr="005C1C48">
        <w:rPr>
          <w:rFonts w:ascii="Times New Roman" w:eastAsiaTheme="minorHAnsi" w:hAnsi="Times New Roman"/>
          <w:sz w:val="28"/>
          <w:szCs w:val="28"/>
          <w:lang w:val="kk-KZ"/>
        </w:rPr>
        <w:t xml:space="preserve"> = 30 В және </w:t>
      </w:r>
      <w:r w:rsidRPr="005C1C48">
        <w:rPr>
          <w:rFonts w:ascii="Times New Roman" w:eastAsiaTheme="minorHAnsi" w:hAnsi="Times New Roman"/>
          <w:i/>
          <w:sz w:val="28"/>
          <w:szCs w:val="28"/>
          <w:lang w:val="kk-KZ"/>
        </w:rPr>
        <w:t>I</w:t>
      </w:r>
      <w:r w:rsidRPr="005C1C48">
        <w:rPr>
          <w:rFonts w:ascii="Times New Roman" w:eastAsiaTheme="minorHAnsi" w:hAnsi="Times New Roman"/>
          <w:sz w:val="28"/>
          <w:szCs w:val="28"/>
          <w:lang w:val="kk-KZ"/>
        </w:rPr>
        <w:t xml:space="preserve"> = 300 А, графитті электродғалық бүрку әдісі арқылы плазмохимиялық реакция өнімдері алынды. Реакция өнімдері ретінде фуллерен күйесі алынды.  Мұндай тұнба катод осіне коаксиалды түрде де, осьтен ауытқып та өседі, бірақ әрқашан анод осіне коаксиалды бағытталады. Синтез жүргізу шарттары (катод пен анод арасындағы қашықтық, доғалық разряд плазмасын және синтез процесін ұстап тұру, ток пен кернеу мәндері, жұмысшы газ ретінде гелийдің қысымы) анықталды. Синтез процесінде плазмалық күйдегі көміртек буы шамамен </w:t>
      </w:r>
      <w:r w:rsidRPr="005C1C48">
        <w:rPr>
          <w:rFonts w:ascii="Times New Roman" w:eastAsiaTheme="minorHAnsi" w:hAnsi="Times New Roman"/>
          <w:bCs/>
          <w:sz w:val="28"/>
          <w:szCs w:val="28"/>
          <w:lang w:val="kk-KZ"/>
        </w:rPr>
        <w:t>12 000 K</w:t>
      </w:r>
      <w:r w:rsidRPr="005C1C48">
        <w:rPr>
          <w:rFonts w:ascii="Times New Roman" w:eastAsiaTheme="minorHAnsi" w:hAnsi="Times New Roman"/>
          <w:sz w:val="28"/>
          <w:szCs w:val="28"/>
          <w:lang w:val="kk-KZ"/>
        </w:rPr>
        <w:t xml:space="preserve"> температурада доға аймағынан (электродаралық кеңістіктен) </w:t>
      </w:r>
      <w:r w:rsidRPr="005C1C48">
        <w:rPr>
          <w:rFonts w:ascii="Times New Roman" w:eastAsiaTheme="minorHAnsi" w:hAnsi="Times New Roman"/>
          <w:bCs/>
          <w:sz w:val="28"/>
          <w:szCs w:val="28"/>
          <w:lang w:val="kk-KZ"/>
        </w:rPr>
        <w:t>20-25 м/с</w:t>
      </w:r>
      <w:r w:rsidRPr="005C1C48">
        <w:rPr>
          <w:rFonts w:ascii="Times New Roman" w:eastAsiaTheme="minorHAnsi" w:hAnsi="Times New Roman"/>
          <w:sz w:val="28"/>
          <w:szCs w:val="28"/>
          <w:lang w:val="kk-KZ"/>
        </w:rPr>
        <w:t xml:space="preserve"> жылдамдықпен шығып, шамамен </w:t>
      </w:r>
      <w:r w:rsidRPr="005C1C48">
        <w:rPr>
          <w:rFonts w:ascii="Times New Roman" w:eastAsiaTheme="minorHAnsi" w:hAnsi="Times New Roman"/>
          <w:bCs/>
          <w:sz w:val="28"/>
          <w:szCs w:val="28"/>
          <w:lang w:val="kk-KZ"/>
        </w:rPr>
        <w:t>0,003 секундта</w:t>
      </w:r>
      <w:r w:rsidRPr="005C1C48">
        <w:rPr>
          <w:rFonts w:ascii="Times New Roman" w:eastAsiaTheme="minorHAnsi" w:hAnsi="Times New Roman"/>
          <w:sz w:val="28"/>
          <w:szCs w:val="28"/>
          <w:lang w:val="kk-KZ"/>
        </w:rPr>
        <w:t xml:space="preserve"> реактор қабырғасына жетіп, бөлме температурасына дейін суиды. Бұл қату кезінде бірқатар реакциялар жүреді, олардың механизмдері көптеген факторларға тәуелді.</w:t>
      </w:r>
    </w:p>
    <w:p w:rsidR="007A4CE1" w:rsidRDefault="007A4CE1" w:rsidP="007A4CE1">
      <w:pPr>
        <w:spacing w:after="0" w:line="240" w:lineRule="auto"/>
        <w:ind w:right="-1" w:firstLine="709"/>
        <w:jc w:val="both"/>
        <w:rPr>
          <w:rFonts w:ascii="Times New Roman" w:eastAsiaTheme="minorHAnsi" w:hAnsi="Times New Roman"/>
          <w:sz w:val="28"/>
          <w:szCs w:val="28"/>
          <w:lang w:val="kk-KZ"/>
        </w:rPr>
      </w:pPr>
      <w:r w:rsidRPr="0068529E">
        <w:rPr>
          <w:rFonts w:ascii="Times New Roman" w:eastAsiaTheme="minorHAnsi" w:hAnsi="Times New Roman"/>
          <w:sz w:val="28"/>
          <w:szCs w:val="28"/>
          <w:lang w:val="kk-KZ"/>
        </w:rPr>
        <w:t>Фуллерен күйесінің құрамында аморфты көміртектің болуы олардың физико-химиялық қасиеттерінің күрт нашарлауын тудырады. Сондықтан қажетті қасиеттері бар фуллерендер алу үшін фуллерен күйесін аморфты көміртек пен басқа қоспалардан тазалау керек.</w:t>
      </w:r>
    </w:p>
    <w:p w:rsidR="00267DC8" w:rsidRDefault="00267DC8" w:rsidP="007E21AA">
      <w:pPr>
        <w:spacing w:after="0" w:line="240" w:lineRule="auto"/>
        <w:ind w:right="-1"/>
        <w:jc w:val="both"/>
        <w:rPr>
          <w:rFonts w:ascii="Times New Roman" w:eastAsiaTheme="minorHAnsi" w:hAnsi="Times New Roman"/>
          <w:sz w:val="28"/>
          <w:szCs w:val="28"/>
          <w:lang w:val="kk-KZ"/>
        </w:rPr>
      </w:pPr>
    </w:p>
    <w:p w:rsidR="007A4CE1" w:rsidRDefault="00267DC8" w:rsidP="00267DC8">
      <w:pPr>
        <w:spacing w:after="0" w:line="240" w:lineRule="auto"/>
        <w:ind w:right="-1"/>
        <w:rPr>
          <w:rFonts w:ascii="Times New Roman" w:eastAsiaTheme="minorHAnsi" w:hAnsi="Times New Roman"/>
          <w:sz w:val="28"/>
          <w:szCs w:val="28"/>
          <w:lang w:val="kk-KZ"/>
        </w:rPr>
      </w:pPr>
      <w:r>
        <w:rPr>
          <w:rFonts w:ascii="Times New Roman" w:eastAsiaTheme="minorHAnsi" w:hAnsi="Times New Roman"/>
          <w:sz w:val="28"/>
          <w:szCs w:val="28"/>
          <w:lang w:val="kk-KZ"/>
        </w:rPr>
        <w:lastRenderedPageBreak/>
        <w:t xml:space="preserve">                </w:t>
      </w:r>
      <w:r w:rsidR="00E9095A">
        <w:rPr>
          <w:rFonts w:ascii="Times New Roman" w:eastAsiaTheme="minorHAnsi" w:hAnsi="Times New Roman"/>
          <w:noProof/>
          <w:sz w:val="28"/>
          <w:szCs w:val="28"/>
          <w:lang w:val="en-US"/>
        </w:rPr>
        <w:drawing>
          <wp:inline distT="0" distB="0" distL="0" distR="0" wp14:anchorId="61BC258B">
            <wp:extent cx="2047875" cy="2321852"/>
            <wp:effectExtent l="0" t="0" r="0" b="254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89658" cy="2369225"/>
                    </a:xfrm>
                    <a:prstGeom prst="rect">
                      <a:avLst/>
                    </a:prstGeom>
                    <a:noFill/>
                  </pic:spPr>
                </pic:pic>
              </a:graphicData>
            </a:graphic>
          </wp:inline>
        </w:drawing>
      </w:r>
      <w:r>
        <w:rPr>
          <w:rFonts w:ascii="Times New Roman" w:eastAsiaTheme="minorHAnsi" w:hAnsi="Times New Roman"/>
          <w:sz w:val="28"/>
          <w:szCs w:val="28"/>
          <w:lang w:val="kk-KZ"/>
        </w:rPr>
        <w:t xml:space="preserve">            </w:t>
      </w:r>
      <w:r w:rsidRPr="009916C6">
        <w:rPr>
          <w:rFonts w:ascii="Times New Roman" w:eastAsiaTheme="minorHAnsi" w:hAnsi="Times New Roman"/>
          <w:noProof/>
          <w:sz w:val="28"/>
          <w:szCs w:val="28"/>
          <w:lang w:val="en-US"/>
        </w:rPr>
        <w:drawing>
          <wp:inline distT="0" distB="0" distL="0" distR="0" wp14:anchorId="45DA88CE" wp14:editId="6BBF10DD">
            <wp:extent cx="2136775" cy="2375394"/>
            <wp:effectExtent l="0" t="0" r="0" b="6350"/>
            <wp:docPr id="92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53831" cy="2394355"/>
                    </a:xfrm>
                    <a:prstGeom prst="rect">
                      <a:avLst/>
                    </a:prstGeom>
                    <a:noFill/>
                    <a:ln>
                      <a:noFill/>
                    </a:ln>
                    <a:effectLst/>
                  </pic:spPr>
                </pic:pic>
              </a:graphicData>
            </a:graphic>
          </wp:inline>
        </w:drawing>
      </w:r>
    </w:p>
    <w:p w:rsidR="007A4CE1" w:rsidRDefault="007A4CE1" w:rsidP="007A4CE1">
      <w:pPr>
        <w:spacing w:after="0" w:line="240" w:lineRule="auto"/>
        <w:ind w:right="-1"/>
        <w:jc w:val="both"/>
        <w:rPr>
          <w:rFonts w:ascii="Times New Roman" w:eastAsiaTheme="minorHAnsi" w:hAnsi="Times New Roman"/>
          <w:sz w:val="28"/>
          <w:szCs w:val="28"/>
          <w:lang w:val="kk-KZ"/>
        </w:rPr>
      </w:pPr>
    </w:p>
    <w:p w:rsidR="007A4CE1" w:rsidRDefault="00267DC8" w:rsidP="007A4CE1">
      <w:pPr>
        <w:spacing w:after="0" w:line="240" w:lineRule="auto"/>
        <w:ind w:right="-1"/>
        <w:jc w:val="center"/>
        <w:rPr>
          <w:rFonts w:ascii="Times New Roman" w:eastAsiaTheme="minorHAnsi" w:hAnsi="Times New Roman"/>
          <w:sz w:val="28"/>
          <w:szCs w:val="28"/>
          <w:lang w:val="kk-KZ"/>
        </w:rPr>
      </w:pPr>
      <w:r>
        <w:rPr>
          <w:rFonts w:ascii="Times New Roman" w:eastAsiaTheme="minorHAnsi" w:hAnsi="Times New Roman"/>
          <w:noProof/>
          <w:sz w:val="28"/>
          <w:szCs w:val="28"/>
          <w:lang w:val="en-US"/>
        </w:rPr>
        <w:drawing>
          <wp:inline distT="0" distB="0" distL="0" distR="0" wp14:anchorId="0CE121EE" wp14:editId="33DF6D85">
            <wp:extent cx="2219325" cy="2370455"/>
            <wp:effectExtent l="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45558" cy="2398474"/>
                    </a:xfrm>
                    <a:prstGeom prst="rect">
                      <a:avLst/>
                    </a:prstGeom>
                    <a:noFill/>
                  </pic:spPr>
                </pic:pic>
              </a:graphicData>
            </a:graphic>
          </wp:inline>
        </w:drawing>
      </w:r>
      <w:r w:rsidR="007A4CE1">
        <w:rPr>
          <w:rFonts w:ascii="Times New Roman" w:eastAsiaTheme="minorHAnsi" w:hAnsi="Times New Roman"/>
          <w:sz w:val="28"/>
          <w:szCs w:val="28"/>
          <w:lang w:val="kk-KZ"/>
        </w:rPr>
        <w:t xml:space="preserve"> </w:t>
      </w:r>
      <w:r>
        <w:rPr>
          <w:rFonts w:ascii="Times New Roman" w:eastAsiaTheme="minorHAnsi" w:hAnsi="Times New Roman"/>
          <w:sz w:val="28"/>
          <w:szCs w:val="28"/>
          <w:lang w:val="kk-KZ"/>
        </w:rPr>
        <w:t xml:space="preserve">         </w:t>
      </w:r>
      <w:r w:rsidR="007A4CE1">
        <w:rPr>
          <w:rFonts w:ascii="Times New Roman" w:eastAsiaTheme="minorHAnsi" w:hAnsi="Times New Roman"/>
          <w:sz w:val="28"/>
          <w:szCs w:val="28"/>
          <w:lang w:val="kk-KZ"/>
        </w:rPr>
        <w:t xml:space="preserve">  </w:t>
      </w:r>
      <w:r w:rsidR="007A4CE1" w:rsidRPr="009916C6">
        <w:rPr>
          <w:rFonts w:ascii="Times New Roman" w:eastAsiaTheme="minorHAnsi" w:hAnsi="Times New Roman"/>
          <w:noProof/>
          <w:sz w:val="28"/>
          <w:szCs w:val="28"/>
          <w:lang w:val="en-US"/>
        </w:rPr>
        <w:drawing>
          <wp:inline distT="0" distB="0" distL="0" distR="0" wp14:anchorId="307099BD" wp14:editId="6AC6C372">
            <wp:extent cx="2266950" cy="2375413"/>
            <wp:effectExtent l="0" t="0" r="0" b="6350"/>
            <wp:docPr id="92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288172" cy="2397651"/>
                    </a:xfrm>
                    <a:prstGeom prst="rect">
                      <a:avLst/>
                    </a:prstGeom>
                    <a:noFill/>
                    <a:ln>
                      <a:noFill/>
                    </a:ln>
                    <a:effectLst/>
                  </pic:spPr>
                </pic:pic>
              </a:graphicData>
            </a:graphic>
          </wp:inline>
        </w:drawing>
      </w:r>
      <w:r w:rsidR="007A4CE1">
        <w:rPr>
          <w:rFonts w:ascii="Times New Roman" w:eastAsiaTheme="minorHAnsi" w:hAnsi="Times New Roman"/>
          <w:sz w:val="28"/>
          <w:szCs w:val="28"/>
          <w:lang w:val="kk-KZ"/>
        </w:rPr>
        <w:t xml:space="preserve">   </w:t>
      </w:r>
    </w:p>
    <w:p w:rsidR="007A4CE1" w:rsidRDefault="007A4CE1" w:rsidP="007A4CE1">
      <w:pPr>
        <w:spacing w:after="0" w:line="240" w:lineRule="auto"/>
        <w:ind w:right="-1"/>
        <w:jc w:val="center"/>
        <w:rPr>
          <w:rFonts w:ascii="Times New Roman" w:eastAsiaTheme="minorHAnsi" w:hAnsi="Times New Roman"/>
          <w:sz w:val="28"/>
          <w:szCs w:val="28"/>
          <w:lang w:val="kk-KZ"/>
        </w:rPr>
      </w:pPr>
    </w:p>
    <w:p w:rsidR="007A4CE1" w:rsidRDefault="00230E65" w:rsidP="007A4CE1">
      <w:pPr>
        <w:spacing w:after="0" w:line="240" w:lineRule="auto"/>
        <w:ind w:right="-1"/>
        <w:jc w:val="center"/>
        <w:rPr>
          <w:rFonts w:ascii="Times New Roman" w:eastAsiaTheme="minorHAnsi" w:hAnsi="Times New Roman"/>
          <w:sz w:val="28"/>
          <w:szCs w:val="28"/>
          <w:lang w:val="kk-KZ"/>
        </w:rPr>
      </w:pPr>
      <w:r>
        <w:rPr>
          <w:rFonts w:ascii="Times New Roman" w:eastAsiaTheme="minorHAnsi" w:hAnsi="Times New Roman"/>
          <w:sz w:val="28"/>
          <w:szCs w:val="28"/>
          <w:lang w:val="kk-KZ"/>
        </w:rPr>
        <w:t xml:space="preserve">Сурет </w:t>
      </w:r>
      <w:r w:rsidR="007A4CE1" w:rsidRPr="00142DCE">
        <w:rPr>
          <w:rFonts w:ascii="Times New Roman" w:eastAsiaTheme="minorHAnsi" w:hAnsi="Times New Roman"/>
          <w:sz w:val="28"/>
          <w:szCs w:val="28"/>
          <w:lang w:val="kk-KZ"/>
        </w:rPr>
        <w:t>2</w:t>
      </w:r>
      <w:r>
        <w:rPr>
          <w:rFonts w:ascii="Times New Roman" w:eastAsiaTheme="minorHAnsi" w:hAnsi="Times New Roman"/>
          <w:sz w:val="28"/>
          <w:szCs w:val="28"/>
          <w:lang w:val="kk-KZ"/>
        </w:rPr>
        <w:t>.5</w:t>
      </w:r>
      <w:r w:rsidR="007A4CE1">
        <w:rPr>
          <w:rFonts w:ascii="Times New Roman" w:eastAsiaTheme="minorHAnsi" w:hAnsi="Times New Roman"/>
          <w:sz w:val="28"/>
          <w:szCs w:val="28"/>
          <w:lang w:val="kk-KZ"/>
        </w:rPr>
        <w:t>.</w:t>
      </w:r>
      <w:r w:rsidR="007A4CE1" w:rsidRPr="00142DCE">
        <w:rPr>
          <w:rFonts w:ascii="Times New Roman" w:eastAsiaTheme="minorHAnsi" w:hAnsi="Times New Roman"/>
          <w:sz w:val="28"/>
          <w:szCs w:val="28"/>
          <w:lang w:val="kk-KZ"/>
        </w:rPr>
        <w:t xml:space="preserve"> </w:t>
      </w:r>
      <w:r w:rsidR="007A4CE1">
        <w:rPr>
          <w:rFonts w:ascii="Times New Roman" w:eastAsiaTheme="minorHAnsi" w:hAnsi="Times New Roman"/>
          <w:sz w:val="28"/>
          <w:szCs w:val="28"/>
          <w:lang w:val="kk-KZ"/>
        </w:rPr>
        <w:t>а) с</w:t>
      </w:r>
      <w:r w:rsidR="007A4CE1" w:rsidRPr="00142DCE">
        <w:rPr>
          <w:rFonts w:ascii="Times New Roman" w:eastAsiaTheme="minorHAnsi" w:hAnsi="Times New Roman"/>
          <w:sz w:val="28"/>
          <w:szCs w:val="28"/>
          <w:lang w:val="kk-KZ"/>
        </w:rPr>
        <w:t>интезделген фуллерен күйесі</w:t>
      </w:r>
      <w:r w:rsidR="007A4CE1">
        <w:rPr>
          <w:rFonts w:ascii="Times New Roman" w:eastAsiaTheme="minorHAnsi" w:hAnsi="Times New Roman"/>
          <w:sz w:val="28"/>
          <w:szCs w:val="28"/>
          <w:lang w:val="kk-KZ"/>
        </w:rPr>
        <w:t>;</w:t>
      </w:r>
      <w:r w:rsidR="007A4CE1" w:rsidRPr="00142DCE">
        <w:rPr>
          <w:rFonts w:ascii="Times New Roman" w:eastAsiaTheme="minorHAnsi" w:hAnsi="Times New Roman"/>
          <w:sz w:val="28"/>
          <w:szCs w:val="28"/>
          <w:lang w:val="kk-KZ"/>
        </w:rPr>
        <w:t xml:space="preserve"> </w:t>
      </w:r>
      <w:r w:rsidR="007A4CE1">
        <w:rPr>
          <w:rFonts w:ascii="Times New Roman" w:eastAsiaTheme="minorHAnsi" w:hAnsi="Times New Roman"/>
          <w:sz w:val="28"/>
          <w:szCs w:val="28"/>
          <w:lang w:val="kk-KZ"/>
        </w:rPr>
        <w:t>ә)</w:t>
      </w:r>
      <w:r w:rsidR="007A4CE1" w:rsidRPr="00142DCE">
        <w:rPr>
          <w:rFonts w:ascii="Times New Roman" w:eastAsiaTheme="minorHAnsi" w:hAnsi="Times New Roman"/>
          <w:sz w:val="28"/>
          <w:szCs w:val="28"/>
          <w:lang w:val="kk-KZ"/>
        </w:rPr>
        <w:t xml:space="preserve"> катод материалына</w:t>
      </w:r>
      <w:r w:rsidR="007A4CE1">
        <w:rPr>
          <w:rFonts w:ascii="Times New Roman" w:eastAsiaTheme="minorHAnsi" w:hAnsi="Times New Roman"/>
          <w:sz w:val="28"/>
          <w:szCs w:val="28"/>
          <w:lang w:val="kk-KZ"/>
        </w:rPr>
        <w:t xml:space="preserve"> </w:t>
      </w:r>
      <w:r w:rsidR="007A4CE1" w:rsidRPr="00142DCE">
        <w:rPr>
          <w:rFonts w:ascii="Times New Roman" w:eastAsiaTheme="minorHAnsi" w:hAnsi="Times New Roman"/>
          <w:sz w:val="28"/>
          <w:szCs w:val="28"/>
          <w:lang w:val="kk-KZ"/>
        </w:rPr>
        <w:t>жиналған фуллерен күйесі</w:t>
      </w:r>
      <w:r w:rsidR="007A4CE1">
        <w:rPr>
          <w:rFonts w:ascii="Times New Roman" w:eastAsiaTheme="minorHAnsi" w:hAnsi="Times New Roman"/>
          <w:sz w:val="28"/>
          <w:szCs w:val="28"/>
          <w:lang w:val="kk-KZ"/>
        </w:rPr>
        <w:t xml:space="preserve">; </w:t>
      </w:r>
      <w:r w:rsidR="007A4CE1" w:rsidRPr="00142DCE">
        <w:rPr>
          <w:rFonts w:ascii="Times New Roman" w:eastAsiaTheme="minorHAnsi" w:hAnsi="Times New Roman"/>
          <w:sz w:val="28"/>
          <w:szCs w:val="28"/>
          <w:lang w:val="kk-KZ"/>
        </w:rPr>
        <w:t xml:space="preserve">б) </w:t>
      </w:r>
      <w:r w:rsidR="007A4CE1">
        <w:rPr>
          <w:rFonts w:ascii="Times New Roman" w:eastAsiaTheme="minorHAnsi" w:hAnsi="Times New Roman"/>
          <w:sz w:val="28"/>
          <w:szCs w:val="28"/>
          <w:lang w:val="kk-KZ"/>
        </w:rPr>
        <w:t>реактор қабырғасындағы күйе</w:t>
      </w:r>
    </w:p>
    <w:p w:rsidR="007A4CE1" w:rsidRDefault="007A4CE1" w:rsidP="007A4CE1">
      <w:pPr>
        <w:spacing w:after="0" w:line="240" w:lineRule="auto"/>
        <w:ind w:right="-1"/>
        <w:jc w:val="both"/>
        <w:rPr>
          <w:rFonts w:ascii="Times New Roman" w:eastAsiaTheme="minorHAnsi" w:hAnsi="Times New Roman"/>
          <w:sz w:val="28"/>
          <w:szCs w:val="28"/>
          <w:lang w:val="kk-KZ"/>
        </w:rPr>
      </w:pPr>
    </w:p>
    <w:p w:rsidR="007E21AA" w:rsidRDefault="007E21AA" w:rsidP="007E21AA">
      <w:pPr>
        <w:spacing w:after="0" w:line="240" w:lineRule="auto"/>
        <w:ind w:right="-1" w:firstLine="709"/>
        <w:jc w:val="both"/>
        <w:rPr>
          <w:rFonts w:ascii="Times New Roman" w:eastAsiaTheme="minorHAnsi" w:hAnsi="Times New Roman"/>
          <w:sz w:val="28"/>
          <w:szCs w:val="28"/>
          <w:lang w:val="kk-KZ"/>
        </w:rPr>
      </w:pPr>
      <w:r w:rsidRPr="00FF185F">
        <w:rPr>
          <w:rFonts w:ascii="Times New Roman" w:eastAsiaTheme="minorHAnsi" w:hAnsi="Times New Roman"/>
          <w:sz w:val="28"/>
          <w:szCs w:val="28"/>
          <w:lang w:val="kk-KZ"/>
        </w:rPr>
        <w:t>Эксперименттен кейін барлық алынған күйе қондырғыдан жиналып, фуллерендерді күйенің көлеміне біркелкі тарату үшін 500 мкм торлы ұсақ електен өткізілді.</w:t>
      </w:r>
      <w:r>
        <w:rPr>
          <w:rFonts w:ascii="Times New Roman" w:eastAsiaTheme="minorHAnsi" w:hAnsi="Times New Roman"/>
          <w:sz w:val="28"/>
          <w:szCs w:val="28"/>
          <w:lang w:val="kk-KZ"/>
        </w:rPr>
        <w:t xml:space="preserve"> </w:t>
      </w:r>
      <w:r w:rsidRPr="00FF185F">
        <w:rPr>
          <w:rFonts w:ascii="Times New Roman" w:eastAsiaTheme="minorHAnsi" w:hAnsi="Times New Roman"/>
          <w:sz w:val="28"/>
          <w:szCs w:val="28"/>
          <w:lang w:val="kk-KZ"/>
        </w:rPr>
        <w:t xml:space="preserve">Синтезделденген фуллерен құрамды күйеден фуллеренді бөлу қондырғысы </w:t>
      </w:r>
      <w:r>
        <w:rPr>
          <w:rFonts w:ascii="Times New Roman" w:eastAsiaTheme="minorHAnsi" w:hAnsi="Times New Roman"/>
          <w:sz w:val="28"/>
          <w:szCs w:val="28"/>
          <w:lang w:val="kk-KZ"/>
        </w:rPr>
        <w:t>Сурет 2.6-да</w:t>
      </w:r>
      <w:r w:rsidRPr="00FF185F">
        <w:rPr>
          <w:rFonts w:ascii="Times New Roman" w:eastAsiaTheme="minorHAnsi" w:hAnsi="Times New Roman"/>
          <w:sz w:val="28"/>
          <w:szCs w:val="28"/>
          <w:lang w:val="kk-KZ"/>
        </w:rPr>
        <w:t xml:space="preserve"> келтірілген.</w:t>
      </w:r>
      <w:r>
        <w:rPr>
          <w:rFonts w:ascii="Times New Roman" w:eastAsiaTheme="minorHAnsi" w:hAnsi="Times New Roman"/>
          <w:sz w:val="28"/>
          <w:szCs w:val="28"/>
          <w:lang w:val="kk-KZ"/>
        </w:rPr>
        <w:t xml:space="preserve"> </w:t>
      </w:r>
      <w:r w:rsidRPr="004E1356">
        <w:rPr>
          <w:rFonts w:ascii="Times New Roman" w:eastAsiaTheme="minorHAnsi" w:hAnsi="Times New Roman"/>
          <w:sz w:val="28"/>
          <w:szCs w:val="28"/>
          <w:lang w:val="kk-KZ"/>
        </w:rPr>
        <w:t>Сокслет аппараты төмен температурада булану және фуллерит кристалдарын оқшаулау үшін қолданылады, осылайша қара фуллерен қоспасын алады.</w:t>
      </w:r>
    </w:p>
    <w:p w:rsidR="006D31AA" w:rsidRPr="006D31AA" w:rsidRDefault="006D31AA" w:rsidP="006D31AA">
      <w:pPr>
        <w:spacing w:after="0" w:line="240" w:lineRule="auto"/>
        <w:ind w:right="-1" w:firstLine="709"/>
        <w:jc w:val="both"/>
        <w:rPr>
          <w:rFonts w:ascii="Times New Roman" w:eastAsiaTheme="minorHAnsi" w:hAnsi="Times New Roman"/>
          <w:sz w:val="28"/>
          <w:szCs w:val="28"/>
          <w:lang w:val="kk-KZ"/>
        </w:rPr>
      </w:pPr>
      <w:r>
        <w:rPr>
          <w:rFonts w:ascii="Times New Roman" w:eastAsiaTheme="minorHAnsi" w:hAnsi="Times New Roman"/>
          <w:sz w:val="28"/>
          <w:szCs w:val="28"/>
          <w:lang w:val="kk-KZ"/>
        </w:rPr>
        <w:t>Б</w:t>
      </w:r>
      <w:r w:rsidRPr="006D31AA">
        <w:rPr>
          <w:rFonts w:ascii="Times New Roman" w:eastAsiaTheme="minorHAnsi" w:hAnsi="Times New Roman"/>
          <w:sz w:val="28"/>
          <w:szCs w:val="28"/>
          <w:lang w:val="kk-KZ"/>
        </w:rPr>
        <w:t>із фуллерендерді синтездеу барысында плазмохимиялық доғалық разрядтың келесі режимдерін қолдандық: P = 300 Торр, U = 30 В және I = 150 – 350 А. Ток күшін 50 А қадаммен өзгерте отырып, 5 үлгі алдық.</w:t>
      </w:r>
    </w:p>
    <w:p w:rsidR="00B57FA8" w:rsidRDefault="00B57FA8" w:rsidP="007A4CE1">
      <w:pPr>
        <w:spacing w:after="0" w:line="240" w:lineRule="auto"/>
        <w:ind w:right="-1"/>
        <w:jc w:val="both"/>
        <w:rPr>
          <w:rFonts w:ascii="Times New Roman" w:eastAsiaTheme="minorHAnsi" w:hAnsi="Times New Roman"/>
          <w:sz w:val="28"/>
          <w:szCs w:val="28"/>
          <w:lang w:val="kk-KZ"/>
        </w:rPr>
      </w:pPr>
    </w:p>
    <w:p w:rsidR="00B57FA8" w:rsidRPr="00B57FA8" w:rsidRDefault="00B57FA8" w:rsidP="00EB626C">
      <w:pPr>
        <w:spacing w:after="0" w:line="240" w:lineRule="auto"/>
        <w:ind w:firstLine="567"/>
        <w:rPr>
          <w:rFonts w:ascii="Times New Roman" w:eastAsiaTheme="minorHAnsi" w:hAnsi="Times New Roman"/>
          <w:b/>
          <w:bCs/>
          <w:sz w:val="28"/>
          <w:szCs w:val="28"/>
          <w:lang w:val="kk-KZ"/>
        </w:rPr>
      </w:pPr>
      <w:r w:rsidRPr="00B57FA8">
        <w:rPr>
          <w:rFonts w:ascii="Times New Roman" w:eastAsiaTheme="minorHAnsi" w:hAnsi="Times New Roman"/>
          <w:b/>
          <w:bCs/>
          <w:sz w:val="28"/>
          <w:szCs w:val="28"/>
          <w:lang w:val="kk-KZ"/>
        </w:rPr>
        <w:t>2.3 Синтезделген фуллерен күйесін қоспалардан тазарту</w:t>
      </w:r>
    </w:p>
    <w:p w:rsidR="000D5EB2" w:rsidRDefault="000D5EB2" w:rsidP="007A4CE1">
      <w:pPr>
        <w:spacing w:after="0" w:line="240" w:lineRule="auto"/>
        <w:ind w:right="-1"/>
        <w:jc w:val="center"/>
        <w:rPr>
          <w:rFonts w:ascii="Times New Roman" w:eastAsiaTheme="minorHAnsi" w:hAnsi="Times New Roman"/>
          <w:sz w:val="28"/>
          <w:szCs w:val="28"/>
          <w:lang w:val="kk-KZ"/>
        </w:rPr>
      </w:pPr>
    </w:p>
    <w:p w:rsidR="000D5EB2" w:rsidRDefault="000D5EB2" w:rsidP="000D5EB2">
      <w:pPr>
        <w:spacing w:after="0" w:line="240" w:lineRule="auto"/>
        <w:ind w:firstLine="567"/>
        <w:jc w:val="both"/>
        <w:rPr>
          <w:rFonts w:ascii="Times New Roman" w:eastAsiaTheme="minorHAnsi" w:hAnsi="Times New Roman"/>
          <w:sz w:val="28"/>
          <w:szCs w:val="28"/>
          <w:lang w:val="kk-KZ"/>
        </w:rPr>
      </w:pPr>
      <w:r w:rsidRPr="000D5EB2">
        <w:rPr>
          <w:rFonts w:ascii="Times New Roman" w:eastAsiaTheme="minorHAnsi" w:hAnsi="Times New Roman"/>
          <w:sz w:val="28"/>
          <w:szCs w:val="28"/>
          <w:lang w:val="kk-KZ"/>
        </w:rPr>
        <w:t>Бастапқы фуллерен күйесі графит бөлшектері, аморфты көміртек, нанотүтікшелер сияқты көптеген қоспаларды қамтиды. Сондықтан қажетті қасиеттері бар фуллерендерді алу үшін фуллерен күйесін аморфты көміртектен және басқа қоспалардан тазарту қажет.</w:t>
      </w:r>
      <w:r w:rsidR="006C4876">
        <w:rPr>
          <w:rFonts w:ascii="Times New Roman" w:eastAsiaTheme="minorHAnsi" w:hAnsi="Times New Roman"/>
          <w:sz w:val="28"/>
          <w:szCs w:val="28"/>
          <w:lang w:val="kk-KZ"/>
        </w:rPr>
        <w:t xml:space="preserve"> </w:t>
      </w:r>
      <w:r w:rsidRPr="000D5EB2">
        <w:rPr>
          <w:rFonts w:ascii="Times New Roman" w:eastAsiaTheme="minorHAnsi" w:hAnsi="Times New Roman"/>
          <w:sz w:val="28"/>
          <w:szCs w:val="28"/>
          <w:lang w:val="kk-KZ"/>
        </w:rPr>
        <w:t xml:space="preserve">Реакцияның жанама өнімдерінен </w:t>
      </w:r>
      <w:r w:rsidRPr="000D5EB2">
        <w:rPr>
          <w:rFonts w:ascii="Times New Roman" w:eastAsiaTheme="minorHAnsi" w:hAnsi="Times New Roman"/>
          <w:sz w:val="28"/>
          <w:szCs w:val="28"/>
          <w:lang w:val="kk-KZ"/>
        </w:rPr>
        <w:lastRenderedPageBreak/>
        <w:t>фуллерендерді тазарту үшін алынған күйе органикалық еріткіште ерітіледі. Фуллерендер спирттер, ацетон сияқты полярлы еріткіштерде іс жүзінде ерімейді, пентан, гексан тәрізді алкандарда нашар ериді, ал көптеген бейполярлы органикалық еріткіштерде және кейбір бейорганикалық заттарда жеткілікті ерігіштікке ие.</w:t>
      </w:r>
    </w:p>
    <w:p w:rsidR="008A4835" w:rsidRDefault="008A4835" w:rsidP="008A4835">
      <w:pPr>
        <w:spacing w:after="0" w:line="240" w:lineRule="auto"/>
        <w:jc w:val="both"/>
        <w:rPr>
          <w:rFonts w:ascii="Times New Roman" w:eastAsiaTheme="minorHAnsi" w:hAnsi="Times New Roman"/>
          <w:sz w:val="28"/>
          <w:szCs w:val="28"/>
          <w:lang w:val="kk-KZ"/>
        </w:rPr>
      </w:pPr>
    </w:p>
    <w:p w:rsidR="008A4835" w:rsidRDefault="008A4835" w:rsidP="008A4835">
      <w:pPr>
        <w:spacing w:after="0" w:line="240" w:lineRule="auto"/>
        <w:ind w:right="-1"/>
        <w:jc w:val="center"/>
        <w:rPr>
          <w:rFonts w:ascii="Times New Roman" w:eastAsiaTheme="minorHAnsi" w:hAnsi="Times New Roman"/>
          <w:sz w:val="28"/>
          <w:szCs w:val="28"/>
          <w:lang w:val="kk-KZ"/>
        </w:rPr>
      </w:pPr>
      <w:r w:rsidRPr="009916C6">
        <w:rPr>
          <w:rFonts w:ascii="Times New Roman" w:eastAsiaTheme="minorHAnsi" w:hAnsi="Times New Roman"/>
          <w:noProof/>
          <w:sz w:val="28"/>
          <w:szCs w:val="28"/>
          <w:lang w:val="en-US"/>
        </w:rPr>
        <w:drawing>
          <wp:inline distT="0" distB="0" distL="0" distR="0" wp14:anchorId="4CE8CBD6" wp14:editId="19E0A650">
            <wp:extent cx="2524125" cy="3795746"/>
            <wp:effectExtent l="0" t="0" r="0" b="0"/>
            <wp:docPr id="102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2"/>
                    <pic:cNvPicPr>
                      <a:picLocks noChangeAspect="1" noChangeArrowheads="1"/>
                    </pic:cNvPicPr>
                  </pic:nvPicPr>
                  <pic:blipFill rotWithShape="1">
                    <a:blip r:embed="rId46">
                      <a:extLst>
                        <a:ext uri="{28A0092B-C50C-407E-A947-70E740481C1C}">
                          <a14:useLocalDpi xmlns:a14="http://schemas.microsoft.com/office/drawing/2010/main" val="0"/>
                        </a:ext>
                      </a:extLst>
                    </a:blip>
                    <a:srcRect l="9195" r="4115" b="8935"/>
                    <a:stretch/>
                  </pic:blipFill>
                  <pic:spPr bwMode="auto">
                    <a:xfrm>
                      <a:off x="0" y="0"/>
                      <a:ext cx="2572514" cy="3868513"/>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8A4835" w:rsidRDefault="008A4835" w:rsidP="008A4835">
      <w:pPr>
        <w:spacing w:after="0" w:line="240" w:lineRule="auto"/>
        <w:ind w:right="-1"/>
        <w:jc w:val="both"/>
        <w:rPr>
          <w:rFonts w:ascii="Times New Roman" w:eastAsiaTheme="minorHAnsi" w:hAnsi="Times New Roman"/>
          <w:sz w:val="28"/>
          <w:szCs w:val="28"/>
          <w:lang w:val="kk-KZ"/>
        </w:rPr>
      </w:pPr>
    </w:p>
    <w:p w:rsidR="008A4835" w:rsidRDefault="008A4835" w:rsidP="008A4835">
      <w:pPr>
        <w:spacing w:after="0" w:line="240" w:lineRule="auto"/>
        <w:ind w:right="-1"/>
        <w:jc w:val="center"/>
        <w:rPr>
          <w:rFonts w:ascii="Times New Roman" w:eastAsiaTheme="minorHAnsi" w:hAnsi="Times New Roman"/>
          <w:sz w:val="28"/>
          <w:szCs w:val="28"/>
          <w:lang w:val="kk-KZ"/>
        </w:rPr>
      </w:pPr>
      <w:r>
        <w:rPr>
          <w:rFonts w:ascii="Times New Roman" w:eastAsiaTheme="minorHAnsi" w:hAnsi="Times New Roman"/>
          <w:sz w:val="28"/>
          <w:szCs w:val="28"/>
          <w:lang w:val="kk-KZ"/>
        </w:rPr>
        <w:t>Сурет 2.6</w:t>
      </w:r>
      <w:r w:rsidRPr="00ED4631">
        <w:rPr>
          <w:rFonts w:ascii="Times New Roman" w:eastAsiaTheme="minorHAnsi" w:hAnsi="Times New Roman"/>
          <w:sz w:val="28"/>
          <w:szCs w:val="28"/>
          <w:lang w:val="kk-KZ"/>
        </w:rPr>
        <w:t xml:space="preserve">. </w:t>
      </w:r>
      <w:r w:rsidRPr="00AD058D">
        <w:rPr>
          <w:rFonts w:ascii="Times New Roman" w:eastAsiaTheme="minorHAnsi" w:hAnsi="Times New Roman"/>
          <w:sz w:val="28"/>
          <w:szCs w:val="28"/>
          <w:lang w:val="kk-KZ"/>
        </w:rPr>
        <w:t>Сокслет қондырғысының сызбасы</w:t>
      </w:r>
    </w:p>
    <w:p w:rsidR="008A4835" w:rsidRDefault="008A4835" w:rsidP="008A4835">
      <w:pPr>
        <w:spacing w:after="0" w:line="240" w:lineRule="auto"/>
        <w:ind w:right="-1"/>
        <w:jc w:val="center"/>
        <w:rPr>
          <w:rFonts w:ascii="Times New Roman" w:eastAsiaTheme="minorHAnsi" w:hAnsi="Times New Roman"/>
          <w:sz w:val="28"/>
          <w:szCs w:val="28"/>
          <w:lang w:val="kk-KZ"/>
        </w:rPr>
      </w:pPr>
    </w:p>
    <w:p w:rsidR="000D5EB2" w:rsidRDefault="000D5EB2" w:rsidP="000D5EB2">
      <w:pPr>
        <w:spacing w:after="0" w:line="240" w:lineRule="auto"/>
        <w:ind w:firstLine="567"/>
        <w:jc w:val="both"/>
        <w:rPr>
          <w:rFonts w:ascii="Times New Roman" w:eastAsiaTheme="minorHAnsi" w:hAnsi="Times New Roman"/>
          <w:sz w:val="28"/>
          <w:szCs w:val="28"/>
          <w:lang w:val="kk-KZ"/>
        </w:rPr>
      </w:pPr>
      <w:r w:rsidRPr="000D5EB2">
        <w:rPr>
          <w:rFonts w:ascii="Times New Roman" w:eastAsiaTheme="minorHAnsi" w:hAnsi="Times New Roman"/>
          <w:sz w:val="28"/>
          <w:szCs w:val="28"/>
          <w:lang w:val="kk-KZ"/>
        </w:rPr>
        <w:t>Жеңіл қолжетімді еріткіш ретінде бензол немесе толуол қолданылуы мүмкін. Фуллерендері бар күйеден фуллерендерді алу үшін «ұқсас ұқсасты ерітеді» қағидасына негізделген бензолда еріту әдісі пайдаланылды. Әдеби деректерге сәйкес, температура артқан сайын фуллерендердің ерігіштігі экспоненциалды түрде күрт төмендейді, сондықтан еріту процесін бөлме температурасында жүргізіп, содан кейін ерітіндіні сүзген соң сүзіндіні бензолдың қайнау температурасына дейін буландыру ұсынылады.</w:t>
      </w:r>
    </w:p>
    <w:p w:rsidR="000D5EB2" w:rsidRDefault="000D5EB2" w:rsidP="000D5EB2">
      <w:pPr>
        <w:spacing w:after="0" w:line="240" w:lineRule="auto"/>
        <w:ind w:firstLine="567"/>
        <w:jc w:val="both"/>
        <w:rPr>
          <w:rFonts w:ascii="Times New Roman" w:eastAsiaTheme="minorHAnsi" w:hAnsi="Times New Roman"/>
          <w:sz w:val="28"/>
          <w:szCs w:val="28"/>
          <w:lang w:val="kk-KZ"/>
        </w:rPr>
      </w:pPr>
      <w:r w:rsidRPr="000D5EB2">
        <w:rPr>
          <w:rFonts w:ascii="Times New Roman" w:eastAsiaTheme="minorHAnsi" w:hAnsi="Times New Roman"/>
          <w:sz w:val="28"/>
          <w:szCs w:val="28"/>
          <w:lang w:val="kk-KZ"/>
        </w:rPr>
        <w:t>Фуллереннің бензолдағы ерігіштігі арнайы түстік индикатормен сипатталады, яғни фуллерен молекулаларының ерітіндіні бояу қабілетімен анықталады. Фуллерен молекуласы қаңқасының теориялық зерттеулері фуллерен құрылымындағы пентагондар С</w:t>
      </w:r>
      <w:r w:rsidR="006C4876" w:rsidRPr="006C4876">
        <w:rPr>
          <w:rFonts w:ascii="Times New Roman" w:eastAsiaTheme="minorHAnsi" w:hAnsi="Times New Roman"/>
          <w:sz w:val="28"/>
          <w:szCs w:val="28"/>
          <w:vertAlign w:val="subscript"/>
          <w:lang w:val="kk-KZ"/>
        </w:rPr>
        <w:t>60</w:t>
      </w:r>
      <w:r w:rsidRPr="000D5EB2">
        <w:rPr>
          <w:rFonts w:ascii="Times New Roman" w:eastAsiaTheme="minorHAnsi" w:hAnsi="Times New Roman"/>
          <w:sz w:val="28"/>
          <w:szCs w:val="28"/>
          <w:lang w:val="kk-KZ"/>
        </w:rPr>
        <w:t xml:space="preserve"> фуллеренінің құрылымында маңызды рөл атқаратынын, жиі </w:t>
      </w:r>
      <w:r w:rsidR="006C4876" w:rsidRPr="000D5EB2">
        <w:rPr>
          <w:rFonts w:ascii="Times New Roman" w:eastAsiaTheme="minorHAnsi" w:hAnsi="Times New Roman"/>
          <w:sz w:val="28"/>
          <w:szCs w:val="28"/>
          <w:lang w:val="kk-KZ"/>
        </w:rPr>
        <w:t>С</w:t>
      </w:r>
      <w:r w:rsidR="006C4876" w:rsidRPr="006C4876">
        <w:rPr>
          <w:rFonts w:ascii="Times New Roman" w:eastAsiaTheme="minorHAnsi" w:hAnsi="Times New Roman"/>
          <w:sz w:val="28"/>
          <w:szCs w:val="28"/>
          <w:vertAlign w:val="subscript"/>
          <w:lang w:val="kk-KZ"/>
        </w:rPr>
        <w:t>60</w:t>
      </w:r>
      <w:r w:rsidR="006C4876">
        <w:rPr>
          <w:rFonts w:ascii="Times New Roman" w:eastAsiaTheme="minorHAnsi" w:hAnsi="Times New Roman"/>
          <w:sz w:val="28"/>
          <w:szCs w:val="28"/>
          <w:vertAlign w:val="subscript"/>
          <w:lang w:val="kk-KZ"/>
        </w:rPr>
        <w:t xml:space="preserve"> </w:t>
      </w:r>
      <w:r w:rsidRPr="000D5EB2">
        <w:rPr>
          <w:rFonts w:ascii="Times New Roman" w:eastAsiaTheme="minorHAnsi" w:hAnsi="Times New Roman"/>
          <w:sz w:val="28"/>
          <w:szCs w:val="28"/>
          <w:lang w:val="kk-KZ"/>
        </w:rPr>
        <w:t>молекуласы құрамындағы автономды энергетикалық орталықтар ретінде әрекет ететінін көрсетеді. Сонымен қатар, мұндай орталықтар фуллереннің сфералық молекулаларының бензол сияқты әртүрлі реагенттермен химиялық өзара әрекеттесуіне жауап береді.</w:t>
      </w:r>
    </w:p>
    <w:p w:rsidR="000D5EB2" w:rsidRDefault="000D5EB2" w:rsidP="006C4876">
      <w:pPr>
        <w:spacing w:after="0" w:line="240" w:lineRule="auto"/>
        <w:ind w:firstLine="567"/>
        <w:jc w:val="both"/>
        <w:rPr>
          <w:rFonts w:ascii="Times New Roman" w:eastAsiaTheme="minorHAnsi" w:hAnsi="Times New Roman"/>
          <w:sz w:val="28"/>
          <w:szCs w:val="28"/>
          <w:lang w:val="kk-KZ"/>
        </w:rPr>
      </w:pPr>
      <w:r w:rsidRPr="000D5EB2">
        <w:rPr>
          <w:rFonts w:ascii="Times New Roman" w:eastAsiaTheme="minorHAnsi" w:hAnsi="Times New Roman"/>
          <w:sz w:val="28"/>
          <w:szCs w:val="28"/>
          <w:lang w:val="kk-KZ"/>
        </w:rPr>
        <w:lastRenderedPageBreak/>
        <w:t xml:space="preserve">Эксперименттік деректерге сәйкес, фуллерен күйесін бензолда еріту нәтижесінде қызыл (сарғыш-қоңыр) реңкі бар ерітінді алынған, бұл фуллереннің ерігенін дәлелдейді. Бұл қорытынды фуллерен </w:t>
      </w:r>
      <w:r w:rsidR="006C4876" w:rsidRPr="000D5EB2">
        <w:rPr>
          <w:rFonts w:ascii="Times New Roman" w:eastAsiaTheme="minorHAnsi" w:hAnsi="Times New Roman"/>
          <w:sz w:val="28"/>
          <w:szCs w:val="28"/>
          <w:lang w:val="kk-KZ"/>
        </w:rPr>
        <w:t>С</w:t>
      </w:r>
      <w:r w:rsidR="006C4876" w:rsidRPr="006C4876">
        <w:rPr>
          <w:rFonts w:ascii="Times New Roman" w:eastAsiaTheme="minorHAnsi" w:hAnsi="Times New Roman"/>
          <w:sz w:val="28"/>
          <w:szCs w:val="28"/>
          <w:vertAlign w:val="subscript"/>
          <w:lang w:val="kk-KZ"/>
        </w:rPr>
        <w:t>60</w:t>
      </w:r>
      <w:r w:rsidR="006C4876">
        <w:rPr>
          <w:rFonts w:ascii="Times New Roman" w:eastAsiaTheme="minorHAnsi" w:hAnsi="Times New Roman"/>
          <w:sz w:val="28"/>
          <w:szCs w:val="28"/>
          <w:vertAlign w:val="subscript"/>
          <w:lang w:val="kk-KZ"/>
        </w:rPr>
        <w:t xml:space="preserve"> </w:t>
      </w:r>
      <w:r w:rsidRPr="000D5EB2">
        <w:rPr>
          <w:rFonts w:ascii="Times New Roman" w:eastAsiaTheme="minorHAnsi" w:hAnsi="Times New Roman"/>
          <w:sz w:val="28"/>
          <w:szCs w:val="28"/>
          <w:lang w:val="kk-KZ"/>
        </w:rPr>
        <w:t xml:space="preserve">еріген кезде ерітіндінің көкшіл-күлгін түске боялуымен негізделеді. Бұл құбылыс </w:t>
      </w:r>
      <w:r w:rsidR="006C4876" w:rsidRPr="000D5EB2">
        <w:rPr>
          <w:rFonts w:ascii="Times New Roman" w:eastAsiaTheme="minorHAnsi" w:hAnsi="Times New Roman"/>
          <w:sz w:val="28"/>
          <w:szCs w:val="28"/>
          <w:lang w:val="kk-KZ"/>
        </w:rPr>
        <w:t>С</w:t>
      </w:r>
      <w:r w:rsidR="006C4876" w:rsidRPr="006C4876">
        <w:rPr>
          <w:rFonts w:ascii="Times New Roman" w:eastAsiaTheme="minorHAnsi" w:hAnsi="Times New Roman"/>
          <w:sz w:val="28"/>
          <w:szCs w:val="28"/>
          <w:vertAlign w:val="subscript"/>
          <w:lang w:val="kk-KZ"/>
        </w:rPr>
        <w:t>60</w:t>
      </w:r>
      <w:r w:rsidR="006C4876">
        <w:rPr>
          <w:rFonts w:ascii="Times New Roman" w:eastAsiaTheme="minorHAnsi" w:hAnsi="Times New Roman"/>
          <w:sz w:val="28"/>
          <w:szCs w:val="28"/>
          <w:vertAlign w:val="subscript"/>
          <w:lang w:val="kk-KZ"/>
        </w:rPr>
        <w:t xml:space="preserve"> </w:t>
      </w:r>
      <w:r w:rsidRPr="000D5EB2">
        <w:rPr>
          <w:rFonts w:ascii="Times New Roman" w:eastAsiaTheme="minorHAnsi" w:hAnsi="Times New Roman"/>
          <w:sz w:val="28"/>
          <w:szCs w:val="28"/>
          <w:lang w:val="kk-KZ"/>
        </w:rPr>
        <w:t>молекуласы қаңқасындағы екі бесбұрыштан тұратын диклопентадиен тобының осы молекуланың қаңқасындағы негізгі химиялық белсенді буын болып табылатынын көрсетеді. Ал С₇₀ молекуласы қаңқ</w:t>
      </w:r>
      <w:r w:rsidR="006C4876">
        <w:rPr>
          <w:rFonts w:ascii="Times New Roman" w:eastAsiaTheme="minorHAnsi" w:hAnsi="Times New Roman"/>
          <w:sz w:val="28"/>
          <w:szCs w:val="28"/>
          <w:lang w:val="kk-KZ"/>
        </w:rPr>
        <w:t>асында мұндай белсенді орталық –</w:t>
      </w:r>
      <w:r w:rsidRPr="000D5EB2">
        <w:rPr>
          <w:rFonts w:ascii="Times New Roman" w:eastAsiaTheme="minorHAnsi" w:hAnsi="Times New Roman"/>
          <w:sz w:val="28"/>
          <w:szCs w:val="28"/>
          <w:lang w:val="kk-KZ"/>
        </w:rPr>
        <w:t xml:space="preserve"> циклопентадиен болып табылады, ол ерітіндіге қызыл-күлгін түс береді.</w:t>
      </w:r>
      <w:r>
        <w:rPr>
          <w:rFonts w:ascii="Times New Roman" w:eastAsiaTheme="minorHAnsi" w:hAnsi="Times New Roman"/>
          <w:sz w:val="28"/>
          <w:szCs w:val="28"/>
          <w:lang w:val="kk-KZ"/>
        </w:rPr>
        <w:t xml:space="preserve"> </w:t>
      </w:r>
      <w:r w:rsidR="006C4876">
        <w:rPr>
          <w:rFonts w:ascii="Times New Roman" w:eastAsiaTheme="minorHAnsi" w:hAnsi="Times New Roman"/>
          <w:sz w:val="28"/>
          <w:szCs w:val="28"/>
          <w:lang w:val="kk-KZ"/>
        </w:rPr>
        <w:t xml:space="preserve"> </w:t>
      </w:r>
      <w:r w:rsidRPr="000D5EB2">
        <w:rPr>
          <w:rFonts w:ascii="Times New Roman" w:eastAsiaTheme="minorHAnsi" w:hAnsi="Times New Roman"/>
          <w:sz w:val="28"/>
          <w:szCs w:val="28"/>
          <w:lang w:val="kk-KZ"/>
        </w:rPr>
        <w:t xml:space="preserve">Фуллерендердің </w:t>
      </w:r>
      <w:r w:rsidR="006C4876" w:rsidRPr="000D5EB2">
        <w:rPr>
          <w:rFonts w:ascii="Times New Roman" w:eastAsiaTheme="minorHAnsi" w:hAnsi="Times New Roman"/>
          <w:sz w:val="28"/>
          <w:szCs w:val="28"/>
          <w:lang w:val="kk-KZ"/>
        </w:rPr>
        <w:t>С</w:t>
      </w:r>
      <w:r w:rsidR="006C4876" w:rsidRPr="006C4876">
        <w:rPr>
          <w:rFonts w:ascii="Times New Roman" w:eastAsiaTheme="minorHAnsi" w:hAnsi="Times New Roman"/>
          <w:sz w:val="28"/>
          <w:szCs w:val="28"/>
          <w:vertAlign w:val="subscript"/>
          <w:lang w:val="kk-KZ"/>
        </w:rPr>
        <w:t>60</w:t>
      </w:r>
      <w:r w:rsidR="006C4876">
        <w:rPr>
          <w:rFonts w:ascii="Times New Roman" w:eastAsiaTheme="minorHAnsi" w:hAnsi="Times New Roman"/>
          <w:sz w:val="28"/>
          <w:szCs w:val="28"/>
          <w:vertAlign w:val="subscript"/>
          <w:lang w:val="kk-KZ"/>
        </w:rPr>
        <w:t xml:space="preserve"> </w:t>
      </w:r>
      <w:r w:rsidRPr="000D5EB2">
        <w:rPr>
          <w:rFonts w:ascii="Times New Roman" w:eastAsiaTheme="minorHAnsi" w:hAnsi="Times New Roman"/>
          <w:sz w:val="28"/>
          <w:szCs w:val="28"/>
          <w:lang w:val="kk-KZ"/>
        </w:rPr>
        <w:t xml:space="preserve">және </w:t>
      </w:r>
      <w:r w:rsidR="006C4876" w:rsidRPr="000D5EB2">
        <w:rPr>
          <w:rFonts w:ascii="Times New Roman" w:eastAsiaTheme="minorHAnsi" w:hAnsi="Times New Roman"/>
          <w:sz w:val="28"/>
          <w:szCs w:val="28"/>
          <w:lang w:val="kk-KZ"/>
        </w:rPr>
        <w:t>С</w:t>
      </w:r>
      <w:r w:rsidR="006C4876">
        <w:rPr>
          <w:rFonts w:ascii="Times New Roman" w:eastAsiaTheme="minorHAnsi" w:hAnsi="Times New Roman"/>
          <w:sz w:val="28"/>
          <w:szCs w:val="28"/>
          <w:vertAlign w:val="subscript"/>
          <w:lang w:val="kk-KZ"/>
        </w:rPr>
        <w:t>7</w:t>
      </w:r>
      <w:r w:rsidR="006C4876" w:rsidRPr="006C4876">
        <w:rPr>
          <w:rFonts w:ascii="Times New Roman" w:eastAsiaTheme="minorHAnsi" w:hAnsi="Times New Roman"/>
          <w:sz w:val="28"/>
          <w:szCs w:val="28"/>
          <w:vertAlign w:val="subscript"/>
          <w:lang w:val="kk-KZ"/>
        </w:rPr>
        <w:t>0</w:t>
      </w:r>
      <w:r w:rsidR="006C4876">
        <w:rPr>
          <w:rFonts w:ascii="Times New Roman" w:eastAsiaTheme="minorHAnsi" w:hAnsi="Times New Roman"/>
          <w:sz w:val="28"/>
          <w:szCs w:val="28"/>
          <w:vertAlign w:val="subscript"/>
          <w:lang w:val="kk-KZ"/>
        </w:rPr>
        <w:t xml:space="preserve"> </w:t>
      </w:r>
      <w:r w:rsidRPr="000D5EB2">
        <w:rPr>
          <w:rFonts w:ascii="Times New Roman" w:eastAsiaTheme="minorHAnsi" w:hAnsi="Times New Roman"/>
          <w:sz w:val="28"/>
          <w:szCs w:val="28"/>
          <w:lang w:val="kk-KZ"/>
        </w:rPr>
        <w:t xml:space="preserve">құрылымдық ерекшеліктеріне байланысты, </w:t>
      </w:r>
      <w:r w:rsidR="006C4876" w:rsidRPr="000D5EB2">
        <w:rPr>
          <w:rFonts w:ascii="Times New Roman" w:eastAsiaTheme="minorHAnsi" w:hAnsi="Times New Roman"/>
          <w:sz w:val="28"/>
          <w:szCs w:val="28"/>
          <w:lang w:val="kk-KZ"/>
        </w:rPr>
        <w:t>С</w:t>
      </w:r>
      <w:r w:rsidR="006C4876" w:rsidRPr="006C4876">
        <w:rPr>
          <w:rFonts w:ascii="Times New Roman" w:eastAsiaTheme="minorHAnsi" w:hAnsi="Times New Roman"/>
          <w:sz w:val="28"/>
          <w:szCs w:val="28"/>
          <w:vertAlign w:val="subscript"/>
          <w:lang w:val="kk-KZ"/>
        </w:rPr>
        <w:t>60</w:t>
      </w:r>
      <w:r w:rsidR="006C4876">
        <w:rPr>
          <w:rFonts w:ascii="Times New Roman" w:eastAsiaTheme="minorHAnsi" w:hAnsi="Times New Roman"/>
          <w:sz w:val="28"/>
          <w:szCs w:val="28"/>
          <w:vertAlign w:val="subscript"/>
          <w:lang w:val="kk-KZ"/>
        </w:rPr>
        <w:t xml:space="preserve"> </w:t>
      </w:r>
      <w:r w:rsidRPr="000D5EB2">
        <w:rPr>
          <w:rFonts w:ascii="Times New Roman" w:eastAsiaTheme="minorHAnsi" w:hAnsi="Times New Roman"/>
          <w:sz w:val="28"/>
          <w:szCs w:val="28"/>
          <w:lang w:val="kk-KZ"/>
        </w:rPr>
        <w:t xml:space="preserve">молекуласындағы π-байланыстардың электрондары </w:t>
      </w:r>
      <w:r w:rsidR="006C4876" w:rsidRPr="000D5EB2">
        <w:rPr>
          <w:rFonts w:ascii="Times New Roman" w:eastAsiaTheme="minorHAnsi" w:hAnsi="Times New Roman"/>
          <w:sz w:val="28"/>
          <w:szCs w:val="28"/>
          <w:lang w:val="kk-KZ"/>
        </w:rPr>
        <w:t>С</w:t>
      </w:r>
      <w:r w:rsidR="006C4876">
        <w:rPr>
          <w:rFonts w:ascii="Times New Roman" w:eastAsiaTheme="minorHAnsi" w:hAnsi="Times New Roman"/>
          <w:sz w:val="28"/>
          <w:szCs w:val="28"/>
          <w:vertAlign w:val="subscript"/>
          <w:lang w:val="kk-KZ"/>
        </w:rPr>
        <w:t>7</w:t>
      </w:r>
      <w:r w:rsidR="006C4876" w:rsidRPr="006C4876">
        <w:rPr>
          <w:rFonts w:ascii="Times New Roman" w:eastAsiaTheme="minorHAnsi" w:hAnsi="Times New Roman"/>
          <w:sz w:val="28"/>
          <w:szCs w:val="28"/>
          <w:vertAlign w:val="subscript"/>
          <w:lang w:val="kk-KZ"/>
        </w:rPr>
        <w:t>0</w:t>
      </w:r>
      <w:r w:rsidR="006C4876">
        <w:rPr>
          <w:rFonts w:ascii="Times New Roman" w:eastAsiaTheme="minorHAnsi" w:hAnsi="Times New Roman"/>
          <w:sz w:val="28"/>
          <w:szCs w:val="28"/>
          <w:vertAlign w:val="subscript"/>
          <w:lang w:val="kk-KZ"/>
        </w:rPr>
        <w:t xml:space="preserve"> </w:t>
      </w:r>
      <w:r w:rsidRPr="000D5EB2">
        <w:rPr>
          <w:rFonts w:ascii="Times New Roman" w:eastAsiaTheme="minorHAnsi" w:hAnsi="Times New Roman"/>
          <w:sz w:val="28"/>
          <w:szCs w:val="28"/>
          <w:lang w:val="kk-KZ"/>
        </w:rPr>
        <w:t xml:space="preserve">молекуласындағы электрондарға қарағанда анағұрлым қозғалмалы болып табылады. Осыған сәйкес, </w:t>
      </w:r>
      <w:r w:rsidR="006C4876" w:rsidRPr="000D5EB2">
        <w:rPr>
          <w:rFonts w:ascii="Times New Roman" w:eastAsiaTheme="minorHAnsi" w:hAnsi="Times New Roman"/>
          <w:sz w:val="28"/>
          <w:szCs w:val="28"/>
          <w:lang w:val="kk-KZ"/>
        </w:rPr>
        <w:t>С</w:t>
      </w:r>
      <w:r w:rsidR="006C4876">
        <w:rPr>
          <w:rFonts w:ascii="Times New Roman" w:eastAsiaTheme="minorHAnsi" w:hAnsi="Times New Roman"/>
          <w:sz w:val="28"/>
          <w:szCs w:val="28"/>
          <w:vertAlign w:val="subscript"/>
          <w:lang w:val="kk-KZ"/>
        </w:rPr>
        <w:t>7</w:t>
      </w:r>
      <w:r w:rsidR="006C4876" w:rsidRPr="006C4876">
        <w:rPr>
          <w:rFonts w:ascii="Times New Roman" w:eastAsiaTheme="minorHAnsi" w:hAnsi="Times New Roman"/>
          <w:sz w:val="28"/>
          <w:szCs w:val="28"/>
          <w:vertAlign w:val="subscript"/>
          <w:lang w:val="kk-KZ"/>
        </w:rPr>
        <w:t>0</w:t>
      </w:r>
      <w:r w:rsidR="006C4876">
        <w:rPr>
          <w:rFonts w:ascii="Times New Roman" w:eastAsiaTheme="minorHAnsi" w:hAnsi="Times New Roman"/>
          <w:sz w:val="28"/>
          <w:szCs w:val="28"/>
          <w:vertAlign w:val="subscript"/>
          <w:lang w:val="kk-KZ"/>
        </w:rPr>
        <w:t xml:space="preserve"> </w:t>
      </w:r>
      <w:r w:rsidRPr="000D5EB2">
        <w:rPr>
          <w:rFonts w:ascii="Times New Roman" w:eastAsiaTheme="minorHAnsi" w:hAnsi="Times New Roman"/>
          <w:sz w:val="28"/>
          <w:szCs w:val="28"/>
          <w:lang w:val="kk-KZ"/>
        </w:rPr>
        <w:t xml:space="preserve">молекуласындағы π-байланыс электрондары </w:t>
      </w:r>
      <w:r w:rsidR="006C4876" w:rsidRPr="000D5EB2">
        <w:rPr>
          <w:rFonts w:ascii="Times New Roman" w:eastAsiaTheme="minorHAnsi" w:hAnsi="Times New Roman"/>
          <w:sz w:val="28"/>
          <w:szCs w:val="28"/>
          <w:lang w:val="kk-KZ"/>
        </w:rPr>
        <w:t>С</w:t>
      </w:r>
      <w:r w:rsidR="006C4876" w:rsidRPr="006C4876">
        <w:rPr>
          <w:rFonts w:ascii="Times New Roman" w:eastAsiaTheme="minorHAnsi" w:hAnsi="Times New Roman"/>
          <w:sz w:val="28"/>
          <w:szCs w:val="28"/>
          <w:vertAlign w:val="subscript"/>
          <w:lang w:val="kk-KZ"/>
        </w:rPr>
        <w:t>60</w:t>
      </w:r>
      <w:r w:rsidR="006C4876">
        <w:rPr>
          <w:rFonts w:ascii="Times New Roman" w:eastAsiaTheme="minorHAnsi" w:hAnsi="Times New Roman"/>
          <w:sz w:val="28"/>
          <w:szCs w:val="28"/>
          <w:vertAlign w:val="subscript"/>
          <w:lang w:val="kk-KZ"/>
        </w:rPr>
        <w:t xml:space="preserve"> </w:t>
      </w:r>
      <w:r w:rsidRPr="000D5EB2">
        <w:rPr>
          <w:rFonts w:ascii="Times New Roman" w:eastAsiaTheme="minorHAnsi" w:hAnsi="Times New Roman"/>
          <w:sz w:val="28"/>
          <w:szCs w:val="28"/>
          <w:lang w:val="kk-KZ"/>
        </w:rPr>
        <w:t xml:space="preserve">молекуласы қаңқасындағыға қарағанда берік байланыс түзеді. Сондықтан </w:t>
      </w:r>
      <w:r w:rsidR="006C4876" w:rsidRPr="000D5EB2">
        <w:rPr>
          <w:rFonts w:ascii="Times New Roman" w:eastAsiaTheme="minorHAnsi" w:hAnsi="Times New Roman"/>
          <w:sz w:val="28"/>
          <w:szCs w:val="28"/>
          <w:lang w:val="kk-KZ"/>
        </w:rPr>
        <w:t>С</w:t>
      </w:r>
      <w:r w:rsidR="006C4876">
        <w:rPr>
          <w:rFonts w:ascii="Times New Roman" w:eastAsiaTheme="minorHAnsi" w:hAnsi="Times New Roman"/>
          <w:sz w:val="28"/>
          <w:szCs w:val="28"/>
          <w:vertAlign w:val="subscript"/>
          <w:lang w:val="kk-KZ"/>
        </w:rPr>
        <w:t>7</w:t>
      </w:r>
      <w:r w:rsidR="006C4876" w:rsidRPr="006C4876">
        <w:rPr>
          <w:rFonts w:ascii="Times New Roman" w:eastAsiaTheme="minorHAnsi" w:hAnsi="Times New Roman"/>
          <w:sz w:val="28"/>
          <w:szCs w:val="28"/>
          <w:vertAlign w:val="subscript"/>
          <w:lang w:val="kk-KZ"/>
        </w:rPr>
        <w:t>0</w:t>
      </w:r>
      <w:r w:rsidR="006C4876">
        <w:rPr>
          <w:rFonts w:ascii="Times New Roman" w:eastAsiaTheme="minorHAnsi" w:hAnsi="Times New Roman"/>
          <w:sz w:val="28"/>
          <w:szCs w:val="28"/>
          <w:vertAlign w:val="subscript"/>
          <w:lang w:val="kk-KZ"/>
        </w:rPr>
        <w:t xml:space="preserve"> </w:t>
      </w:r>
      <w:r w:rsidRPr="000D5EB2">
        <w:rPr>
          <w:rFonts w:ascii="Times New Roman" w:eastAsiaTheme="minorHAnsi" w:hAnsi="Times New Roman"/>
          <w:sz w:val="28"/>
          <w:szCs w:val="28"/>
          <w:lang w:val="kk-KZ"/>
        </w:rPr>
        <w:t xml:space="preserve">молекуласындағы π-электрондарды қозған күйге ауыстыру үшін толқын ұзындығы қысқалау жарық кванттары қажет. Осыған байланысты </w:t>
      </w:r>
      <w:r w:rsidR="006C4876" w:rsidRPr="000D5EB2">
        <w:rPr>
          <w:rFonts w:ascii="Times New Roman" w:eastAsiaTheme="minorHAnsi" w:hAnsi="Times New Roman"/>
          <w:sz w:val="28"/>
          <w:szCs w:val="28"/>
          <w:lang w:val="kk-KZ"/>
        </w:rPr>
        <w:t>С</w:t>
      </w:r>
      <w:r w:rsidR="006C4876" w:rsidRPr="006C4876">
        <w:rPr>
          <w:rFonts w:ascii="Times New Roman" w:eastAsiaTheme="minorHAnsi" w:hAnsi="Times New Roman"/>
          <w:sz w:val="28"/>
          <w:szCs w:val="28"/>
          <w:vertAlign w:val="subscript"/>
          <w:lang w:val="kk-KZ"/>
        </w:rPr>
        <w:t>60</w:t>
      </w:r>
      <w:r w:rsidR="006C4876">
        <w:rPr>
          <w:rFonts w:ascii="Times New Roman" w:eastAsiaTheme="minorHAnsi" w:hAnsi="Times New Roman"/>
          <w:sz w:val="28"/>
          <w:szCs w:val="28"/>
          <w:vertAlign w:val="subscript"/>
          <w:lang w:val="kk-KZ"/>
        </w:rPr>
        <w:t xml:space="preserve"> </w:t>
      </w:r>
      <w:r w:rsidRPr="000D5EB2">
        <w:rPr>
          <w:rFonts w:ascii="Times New Roman" w:eastAsiaTheme="minorHAnsi" w:hAnsi="Times New Roman"/>
          <w:sz w:val="28"/>
          <w:szCs w:val="28"/>
          <w:lang w:val="kk-KZ"/>
        </w:rPr>
        <w:t xml:space="preserve">және </w:t>
      </w:r>
      <w:r w:rsidR="006C4876" w:rsidRPr="000D5EB2">
        <w:rPr>
          <w:rFonts w:ascii="Times New Roman" w:eastAsiaTheme="minorHAnsi" w:hAnsi="Times New Roman"/>
          <w:sz w:val="28"/>
          <w:szCs w:val="28"/>
          <w:lang w:val="kk-KZ"/>
        </w:rPr>
        <w:t>С</w:t>
      </w:r>
      <w:r w:rsidR="006C4876">
        <w:rPr>
          <w:rFonts w:ascii="Times New Roman" w:eastAsiaTheme="minorHAnsi" w:hAnsi="Times New Roman"/>
          <w:sz w:val="28"/>
          <w:szCs w:val="28"/>
          <w:vertAlign w:val="subscript"/>
          <w:lang w:val="kk-KZ"/>
        </w:rPr>
        <w:t>7</w:t>
      </w:r>
      <w:r w:rsidR="006C4876" w:rsidRPr="006C4876">
        <w:rPr>
          <w:rFonts w:ascii="Times New Roman" w:eastAsiaTheme="minorHAnsi" w:hAnsi="Times New Roman"/>
          <w:sz w:val="28"/>
          <w:szCs w:val="28"/>
          <w:vertAlign w:val="subscript"/>
          <w:lang w:val="kk-KZ"/>
        </w:rPr>
        <w:t>0</w:t>
      </w:r>
      <w:r w:rsidR="006C4876">
        <w:rPr>
          <w:rFonts w:ascii="Times New Roman" w:eastAsiaTheme="minorHAnsi" w:hAnsi="Times New Roman"/>
          <w:sz w:val="28"/>
          <w:szCs w:val="28"/>
          <w:vertAlign w:val="subscript"/>
          <w:lang w:val="kk-KZ"/>
        </w:rPr>
        <w:t xml:space="preserve"> </w:t>
      </w:r>
      <w:r w:rsidRPr="000D5EB2">
        <w:rPr>
          <w:rFonts w:ascii="Times New Roman" w:eastAsiaTheme="minorHAnsi" w:hAnsi="Times New Roman"/>
          <w:sz w:val="28"/>
          <w:szCs w:val="28"/>
          <w:lang w:val="kk-KZ"/>
        </w:rPr>
        <w:t xml:space="preserve">молекулаларының түстері әртүрлі болады. Ал олардың қоспасы фуллерен күйесінде </w:t>
      </w:r>
      <w:r w:rsidR="006C4876" w:rsidRPr="000D5EB2">
        <w:rPr>
          <w:rFonts w:ascii="Times New Roman" w:eastAsiaTheme="minorHAnsi" w:hAnsi="Times New Roman"/>
          <w:sz w:val="28"/>
          <w:szCs w:val="28"/>
          <w:lang w:val="kk-KZ"/>
        </w:rPr>
        <w:t>С</w:t>
      </w:r>
      <w:r w:rsidR="006C4876" w:rsidRPr="006C4876">
        <w:rPr>
          <w:rFonts w:ascii="Times New Roman" w:eastAsiaTheme="minorHAnsi" w:hAnsi="Times New Roman"/>
          <w:sz w:val="28"/>
          <w:szCs w:val="28"/>
          <w:vertAlign w:val="subscript"/>
          <w:lang w:val="kk-KZ"/>
        </w:rPr>
        <w:t>60</w:t>
      </w:r>
      <w:r w:rsidR="006C4876">
        <w:rPr>
          <w:rFonts w:ascii="Times New Roman" w:eastAsiaTheme="minorHAnsi" w:hAnsi="Times New Roman"/>
          <w:sz w:val="28"/>
          <w:szCs w:val="28"/>
          <w:vertAlign w:val="subscript"/>
          <w:lang w:val="kk-KZ"/>
        </w:rPr>
        <w:t xml:space="preserve"> </w:t>
      </w:r>
      <w:r w:rsidRPr="000D5EB2">
        <w:rPr>
          <w:rFonts w:ascii="Times New Roman" w:eastAsiaTheme="minorHAnsi" w:hAnsi="Times New Roman"/>
          <w:sz w:val="28"/>
          <w:szCs w:val="28"/>
          <w:lang w:val="kk-KZ"/>
        </w:rPr>
        <w:t>молекулаларының басым болуына байланысты қызғылттау реңкке ие болады.</w:t>
      </w:r>
    </w:p>
    <w:p w:rsidR="000D5EB2" w:rsidRDefault="000D5EB2" w:rsidP="006C4876">
      <w:pPr>
        <w:spacing w:after="0" w:line="240" w:lineRule="auto"/>
        <w:ind w:firstLine="567"/>
        <w:jc w:val="both"/>
        <w:rPr>
          <w:rFonts w:ascii="Times New Roman" w:eastAsiaTheme="minorHAnsi" w:hAnsi="Times New Roman"/>
          <w:sz w:val="28"/>
          <w:szCs w:val="28"/>
          <w:lang w:val="kk-KZ"/>
        </w:rPr>
      </w:pPr>
      <w:r w:rsidRPr="000D5EB2">
        <w:rPr>
          <w:rFonts w:ascii="Times New Roman" w:eastAsiaTheme="minorHAnsi" w:hAnsi="Times New Roman"/>
          <w:sz w:val="28"/>
          <w:szCs w:val="28"/>
          <w:lang w:val="kk-KZ"/>
        </w:rPr>
        <w:t>Фуллерен күйесін бензолда еріту нәтижесінде қызыл (сарғыш-қоңыр) реңкі бар ерітінді алынған, бұл фуллереннің ерігенін дәлелдейді. 2</w:t>
      </w:r>
      <w:r>
        <w:rPr>
          <w:rFonts w:ascii="Times New Roman" w:eastAsiaTheme="minorHAnsi" w:hAnsi="Times New Roman"/>
          <w:sz w:val="28"/>
          <w:szCs w:val="28"/>
          <w:lang w:val="kk-KZ"/>
        </w:rPr>
        <w:t>.7</w:t>
      </w:r>
      <w:r w:rsidRPr="000D5EB2">
        <w:rPr>
          <w:rFonts w:ascii="Times New Roman" w:eastAsiaTheme="minorHAnsi" w:hAnsi="Times New Roman"/>
          <w:sz w:val="28"/>
          <w:szCs w:val="28"/>
          <w:lang w:val="kk-KZ"/>
        </w:rPr>
        <w:t>-суретте бензолдағы фуллерен күйесінің ерітіндісі көрсетілген. Жүргізілген бақылаулар нәтижесінде бензол мен күйенің қара түсті ерітіндісі седиментация (бөлшектердің массасына байланысты ерітіндіде шөгу) процесі барысында қара түстен қызыл немесе сарғыш-қоңыр түске ауысатыны анықталды. Мұндай түстің өзгеруі бензол ерітіндісінде фуллерендердің аса қаныққандығын көрсетеді.</w:t>
      </w:r>
      <w:r w:rsidR="006C4876">
        <w:rPr>
          <w:rFonts w:ascii="Times New Roman" w:eastAsiaTheme="minorHAnsi" w:hAnsi="Times New Roman"/>
          <w:sz w:val="28"/>
          <w:szCs w:val="28"/>
          <w:lang w:val="kk-KZ"/>
        </w:rPr>
        <w:t xml:space="preserve"> </w:t>
      </w:r>
      <w:r w:rsidRPr="000D5EB2">
        <w:rPr>
          <w:rFonts w:ascii="Times New Roman" w:eastAsiaTheme="minorHAnsi" w:hAnsi="Times New Roman"/>
          <w:sz w:val="28"/>
          <w:szCs w:val="28"/>
          <w:lang w:val="kk-KZ"/>
        </w:rPr>
        <w:t>Фуллерендердің бензолдағы ерігіштігін арттыру мақсатында алынған ерітінді бөлме температурасында бір тәулік бойы тұндырылды. Кейін алынған экстракт сүзгіден өткізілді. Сүзінді табиғи жағдайда кептірілді немесе бензол толық буланғанға дейін және фуллерит кристалдарының түзілуі байқалғанға дейін сорғыш шкафта бензолдың қайнау температурасында буланды. Түзілген мензурка түбіндегі кристалл үлгілері кейін талдауға берілді.</w:t>
      </w:r>
    </w:p>
    <w:p w:rsidR="00EB626C" w:rsidRPr="00EB626C" w:rsidRDefault="00EB626C" w:rsidP="00EB626C">
      <w:pPr>
        <w:spacing w:after="0" w:line="240" w:lineRule="auto"/>
        <w:ind w:firstLine="567"/>
        <w:jc w:val="both"/>
        <w:rPr>
          <w:rFonts w:ascii="Times New Roman" w:eastAsiaTheme="minorHAnsi" w:hAnsi="Times New Roman"/>
          <w:sz w:val="28"/>
          <w:szCs w:val="28"/>
          <w:lang w:val="kk-KZ"/>
        </w:rPr>
      </w:pPr>
      <w:r w:rsidRPr="00EB626C">
        <w:rPr>
          <w:rFonts w:ascii="Times New Roman" w:eastAsiaTheme="minorHAnsi" w:hAnsi="Times New Roman"/>
          <w:sz w:val="28"/>
          <w:szCs w:val="28"/>
          <w:lang w:val="kk-KZ"/>
        </w:rPr>
        <w:t>Фуллерендерді түрлеріне қарай бөлу үшін хроматографиясы әдісі қолданылды. Ол үшін фуллерен күйесі бензолда ерітіліп, алынған ерітінді ірі тұнбалардан сүзгіден өткізіліп, кейіннен препаративті сұйықтық хроматографының қозғалмайтын графит фазасы арқылы өткізілді.</w:t>
      </w:r>
      <w:r w:rsidRPr="003251B1">
        <w:rPr>
          <w:rFonts w:ascii="Times New Roman" w:eastAsiaTheme="minorHAnsi" w:hAnsi="Times New Roman"/>
          <w:sz w:val="28"/>
          <w:szCs w:val="28"/>
          <w:lang w:val="kk-KZ"/>
        </w:rPr>
        <w:t xml:space="preserve"> </w:t>
      </w:r>
      <w:r w:rsidR="003251B1" w:rsidRPr="003251B1">
        <w:rPr>
          <w:rFonts w:ascii="Times New Roman" w:hAnsi="Times New Roman"/>
          <w:sz w:val="28"/>
          <w:szCs w:val="28"/>
          <w:lang w:val="kk-KZ"/>
        </w:rPr>
        <w:t xml:space="preserve">Алынған фуллерен күйелерін 1 г күйе : 250 мл бензол қатынасында бензолда ерітілді.  </w:t>
      </w:r>
      <w:r w:rsidR="006C4876" w:rsidRPr="000D5EB2">
        <w:rPr>
          <w:rFonts w:ascii="Times New Roman" w:eastAsiaTheme="minorHAnsi" w:hAnsi="Times New Roman"/>
          <w:sz w:val="28"/>
          <w:szCs w:val="28"/>
          <w:lang w:val="kk-KZ"/>
        </w:rPr>
        <w:t>С</w:t>
      </w:r>
      <w:r w:rsidR="006C4876" w:rsidRPr="006C4876">
        <w:rPr>
          <w:rFonts w:ascii="Times New Roman" w:eastAsiaTheme="minorHAnsi" w:hAnsi="Times New Roman"/>
          <w:sz w:val="28"/>
          <w:szCs w:val="28"/>
          <w:vertAlign w:val="subscript"/>
          <w:lang w:val="kk-KZ"/>
        </w:rPr>
        <w:t>60</w:t>
      </w:r>
      <w:r w:rsidRPr="00EB626C">
        <w:rPr>
          <w:rFonts w:ascii="Times New Roman" w:eastAsiaTheme="minorHAnsi" w:hAnsi="Times New Roman"/>
          <w:sz w:val="28"/>
          <w:szCs w:val="28"/>
          <w:lang w:val="kk-KZ"/>
        </w:rPr>
        <w:t xml:space="preserve">, </w:t>
      </w:r>
      <w:r w:rsidR="006C4876" w:rsidRPr="000D5EB2">
        <w:rPr>
          <w:rFonts w:ascii="Times New Roman" w:eastAsiaTheme="minorHAnsi" w:hAnsi="Times New Roman"/>
          <w:sz w:val="28"/>
          <w:szCs w:val="28"/>
          <w:lang w:val="kk-KZ"/>
        </w:rPr>
        <w:t>С</w:t>
      </w:r>
      <w:r w:rsidR="006C4876">
        <w:rPr>
          <w:rFonts w:ascii="Times New Roman" w:eastAsiaTheme="minorHAnsi" w:hAnsi="Times New Roman"/>
          <w:sz w:val="28"/>
          <w:szCs w:val="28"/>
          <w:vertAlign w:val="subscript"/>
          <w:lang w:val="kk-KZ"/>
        </w:rPr>
        <w:t>7</w:t>
      </w:r>
      <w:r w:rsidR="006C4876" w:rsidRPr="006C4876">
        <w:rPr>
          <w:rFonts w:ascii="Times New Roman" w:eastAsiaTheme="minorHAnsi" w:hAnsi="Times New Roman"/>
          <w:sz w:val="28"/>
          <w:szCs w:val="28"/>
          <w:vertAlign w:val="subscript"/>
          <w:lang w:val="kk-KZ"/>
        </w:rPr>
        <w:t>0</w:t>
      </w:r>
      <w:r w:rsidR="006C4876">
        <w:rPr>
          <w:rFonts w:ascii="Times New Roman" w:eastAsiaTheme="minorHAnsi" w:hAnsi="Times New Roman"/>
          <w:sz w:val="28"/>
          <w:szCs w:val="28"/>
          <w:vertAlign w:val="subscript"/>
          <w:lang w:val="kk-KZ"/>
        </w:rPr>
        <w:t xml:space="preserve"> </w:t>
      </w:r>
      <w:r w:rsidRPr="00EB626C">
        <w:rPr>
          <w:rFonts w:ascii="Times New Roman" w:eastAsiaTheme="minorHAnsi" w:hAnsi="Times New Roman"/>
          <w:sz w:val="28"/>
          <w:szCs w:val="28"/>
          <w:lang w:val="kk-KZ"/>
        </w:rPr>
        <w:t>және басқа да фуллерен түрлерін экстракциялау әдісі келесідей жүргізілді: фуллерендері бар бензол экстракты графитті толтырғышы бар колонка арқылы өткізілді. Экстракт сорбент арқылы өткен кезде сорбциялық қасиеті жоғары компоненттер (фуллерендер) сорбенттің жоғарғы қабатында ұсталып қалады, ал сорбциялық қабілеті төмен компоненттер колонканың төменгі бөлігіне өтеді.</w:t>
      </w:r>
    </w:p>
    <w:p w:rsidR="007A4CE1" w:rsidRDefault="00787A83" w:rsidP="007A4CE1">
      <w:pPr>
        <w:spacing w:after="0" w:line="240" w:lineRule="auto"/>
        <w:ind w:right="-1" w:firstLine="709"/>
        <w:jc w:val="both"/>
        <w:rPr>
          <w:rFonts w:ascii="Times New Roman" w:eastAsiaTheme="minorHAnsi" w:hAnsi="Times New Roman"/>
          <w:sz w:val="28"/>
          <w:szCs w:val="28"/>
          <w:lang w:val="kk-KZ"/>
        </w:rPr>
      </w:pPr>
      <w:r>
        <w:rPr>
          <w:rFonts w:ascii="Times New Roman" w:eastAsiaTheme="minorHAnsi" w:hAnsi="Times New Roman"/>
          <w:sz w:val="28"/>
          <w:szCs w:val="28"/>
          <w:lang w:val="kk-KZ"/>
        </w:rPr>
        <w:t xml:space="preserve">Сурет </w:t>
      </w:r>
      <w:r w:rsidR="007A4CE1">
        <w:rPr>
          <w:rFonts w:ascii="Times New Roman" w:eastAsiaTheme="minorHAnsi" w:hAnsi="Times New Roman"/>
          <w:sz w:val="28"/>
          <w:szCs w:val="28"/>
          <w:lang w:val="kk-KZ"/>
        </w:rPr>
        <w:t>2.7</w:t>
      </w:r>
      <w:r w:rsidR="007A4CE1" w:rsidRPr="0068529E">
        <w:rPr>
          <w:rFonts w:ascii="Times New Roman" w:eastAsiaTheme="minorHAnsi" w:hAnsi="Times New Roman"/>
          <w:sz w:val="28"/>
          <w:szCs w:val="28"/>
          <w:lang w:val="kk-KZ"/>
        </w:rPr>
        <w:t>-</w:t>
      </w:r>
      <w:r>
        <w:rPr>
          <w:rFonts w:ascii="Times New Roman" w:eastAsiaTheme="minorHAnsi" w:hAnsi="Times New Roman"/>
          <w:sz w:val="28"/>
          <w:szCs w:val="28"/>
          <w:lang w:val="kk-KZ"/>
        </w:rPr>
        <w:t>д</w:t>
      </w:r>
      <w:r w:rsidR="007A4CE1" w:rsidRPr="0068529E">
        <w:rPr>
          <w:rFonts w:ascii="Times New Roman" w:eastAsiaTheme="minorHAnsi" w:hAnsi="Times New Roman"/>
          <w:sz w:val="28"/>
          <w:szCs w:val="28"/>
          <w:lang w:val="kk-KZ"/>
        </w:rPr>
        <w:t xml:space="preserve">е фуллерен күйесінің бензолдағы ерітіндісі көрсетілген. Алынған бақылаулардан, қара түсті бензол мен күйенің ерітіндісі седиментация процесі кезінде қара түстен қызыл немесе қоңыр сары түске ауысатынын көруге </w:t>
      </w:r>
      <w:r w:rsidR="007A4CE1" w:rsidRPr="0068529E">
        <w:rPr>
          <w:rFonts w:ascii="Times New Roman" w:eastAsiaTheme="minorHAnsi" w:hAnsi="Times New Roman"/>
          <w:sz w:val="28"/>
          <w:szCs w:val="28"/>
          <w:lang w:val="kk-KZ"/>
        </w:rPr>
        <w:lastRenderedPageBreak/>
        <w:t>болады. Түстің мұндай өзгеруі бензолдағы толық</w:t>
      </w:r>
      <w:r w:rsidR="007A4CE1" w:rsidRPr="00537CA2">
        <w:rPr>
          <w:rFonts w:ascii="Times New Roman" w:eastAsiaTheme="minorHAnsi" w:hAnsi="Times New Roman"/>
          <w:sz w:val="28"/>
          <w:szCs w:val="28"/>
          <w:lang w:val="kk-KZ"/>
        </w:rPr>
        <w:t xml:space="preserve"> немесе жартылай е</w:t>
      </w:r>
      <w:r w:rsidR="007A4CE1">
        <w:rPr>
          <w:rFonts w:ascii="Times New Roman" w:eastAsiaTheme="minorHAnsi" w:hAnsi="Times New Roman"/>
          <w:sz w:val="28"/>
          <w:szCs w:val="28"/>
          <w:lang w:val="kk-KZ"/>
        </w:rPr>
        <w:t>ріген фуллерендерді көрсетеді</w:t>
      </w:r>
      <w:r w:rsidR="007A4CE1" w:rsidRPr="00537CA2">
        <w:rPr>
          <w:rFonts w:ascii="Times New Roman" w:eastAsiaTheme="minorHAnsi" w:hAnsi="Times New Roman"/>
          <w:sz w:val="28"/>
          <w:szCs w:val="28"/>
          <w:lang w:val="kk-KZ"/>
        </w:rPr>
        <w:t>.</w:t>
      </w:r>
      <w:r w:rsidR="007A4CE1">
        <w:rPr>
          <w:rFonts w:ascii="Times New Roman" w:eastAsiaTheme="minorHAnsi" w:hAnsi="Times New Roman"/>
          <w:sz w:val="28"/>
          <w:szCs w:val="28"/>
          <w:lang w:val="kk-KZ"/>
        </w:rPr>
        <w:t xml:space="preserve"> </w:t>
      </w:r>
    </w:p>
    <w:p w:rsidR="009C2CEB" w:rsidRDefault="009C2CEB" w:rsidP="007A4CE1">
      <w:pPr>
        <w:spacing w:after="0" w:line="240" w:lineRule="auto"/>
        <w:ind w:right="-1" w:firstLine="709"/>
        <w:jc w:val="both"/>
        <w:rPr>
          <w:rFonts w:ascii="Times New Roman" w:eastAsiaTheme="minorHAnsi" w:hAnsi="Times New Roman"/>
          <w:sz w:val="28"/>
          <w:szCs w:val="28"/>
          <w:lang w:val="kk-KZ"/>
        </w:rPr>
      </w:pPr>
    </w:p>
    <w:p w:rsidR="008E405A" w:rsidRDefault="008E405A" w:rsidP="008A4835">
      <w:pPr>
        <w:spacing w:after="0" w:line="240" w:lineRule="auto"/>
        <w:ind w:right="-1"/>
        <w:jc w:val="center"/>
        <w:rPr>
          <w:rFonts w:ascii="Times New Roman" w:eastAsiaTheme="minorHAnsi" w:hAnsi="Times New Roman"/>
          <w:noProof/>
          <w:sz w:val="28"/>
          <w:szCs w:val="28"/>
          <w:lang w:val="kk-KZ"/>
        </w:rPr>
      </w:pPr>
      <w:r>
        <w:rPr>
          <w:rFonts w:ascii="Times New Roman" w:eastAsiaTheme="minorHAnsi" w:hAnsi="Times New Roman"/>
          <w:noProof/>
          <w:sz w:val="28"/>
          <w:szCs w:val="28"/>
          <w:lang w:val="en-US"/>
        </w:rPr>
        <w:drawing>
          <wp:inline distT="0" distB="0" distL="0" distR="0" wp14:anchorId="653F7D5E">
            <wp:extent cx="2343150" cy="2514539"/>
            <wp:effectExtent l="0" t="0" r="0" b="63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26737" cy="2604239"/>
                    </a:xfrm>
                    <a:prstGeom prst="rect">
                      <a:avLst/>
                    </a:prstGeom>
                    <a:noFill/>
                  </pic:spPr>
                </pic:pic>
              </a:graphicData>
            </a:graphic>
          </wp:inline>
        </w:drawing>
      </w:r>
      <w:r w:rsidR="008A4835">
        <w:rPr>
          <w:rFonts w:ascii="Times New Roman" w:eastAsiaTheme="minorHAnsi" w:hAnsi="Times New Roman"/>
          <w:noProof/>
          <w:sz w:val="28"/>
          <w:szCs w:val="28"/>
          <w:lang w:val="kk-KZ"/>
        </w:rPr>
        <w:t xml:space="preserve">          </w:t>
      </w:r>
      <w:r>
        <w:rPr>
          <w:rFonts w:ascii="Times New Roman" w:eastAsiaTheme="minorHAnsi" w:hAnsi="Times New Roman"/>
          <w:noProof/>
          <w:sz w:val="28"/>
          <w:szCs w:val="28"/>
          <w:lang w:val="en-US"/>
        </w:rPr>
        <w:drawing>
          <wp:inline distT="0" distB="0" distL="0" distR="0" wp14:anchorId="4A0DD81D">
            <wp:extent cx="2219325" cy="2498725"/>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250807" cy="2534170"/>
                    </a:xfrm>
                    <a:prstGeom prst="rect">
                      <a:avLst/>
                    </a:prstGeom>
                    <a:noFill/>
                  </pic:spPr>
                </pic:pic>
              </a:graphicData>
            </a:graphic>
          </wp:inline>
        </w:drawing>
      </w:r>
    </w:p>
    <w:p w:rsidR="00482907" w:rsidRPr="00482907" w:rsidRDefault="00482907" w:rsidP="00482907">
      <w:pPr>
        <w:tabs>
          <w:tab w:val="left" w:pos="2145"/>
        </w:tabs>
        <w:rPr>
          <w:rFonts w:ascii="Times New Roman" w:eastAsiaTheme="minorHAnsi" w:hAnsi="Times New Roman"/>
          <w:sz w:val="28"/>
          <w:szCs w:val="28"/>
          <w:lang w:val="kk-KZ"/>
        </w:rPr>
      </w:pPr>
      <w:r>
        <w:rPr>
          <w:rFonts w:ascii="Times New Roman" w:eastAsiaTheme="minorHAnsi" w:hAnsi="Times New Roman"/>
          <w:sz w:val="28"/>
          <w:szCs w:val="28"/>
          <w:lang w:val="kk-KZ"/>
        </w:rPr>
        <w:tab/>
      </w:r>
      <w:r w:rsidR="008A4835">
        <w:rPr>
          <w:rFonts w:ascii="Times New Roman" w:eastAsiaTheme="minorHAnsi" w:hAnsi="Times New Roman"/>
          <w:sz w:val="28"/>
          <w:szCs w:val="28"/>
          <w:lang w:val="kk-KZ"/>
        </w:rPr>
        <w:t xml:space="preserve">       </w:t>
      </w:r>
      <w:r>
        <w:rPr>
          <w:rFonts w:ascii="Times New Roman" w:eastAsiaTheme="minorHAnsi" w:hAnsi="Times New Roman"/>
          <w:sz w:val="28"/>
          <w:szCs w:val="28"/>
          <w:lang w:val="kk-KZ"/>
        </w:rPr>
        <w:t xml:space="preserve">а                                      </w:t>
      </w:r>
      <w:r w:rsidR="008A4835">
        <w:rPr>
          <w:rFonts w:ascii="Times New Roman" w:eastAsiaTheme="minorHAnsi" w:hAnsi="Times New Roman"/>
          <w:sz w:val="28"/>
          <w:szCs w:val="28"/>
          <w:lang w:val="kk-KZ"/>
        </w:rPr>
        <w:t xml:space="preserve">                      </w:t>
      </w:r>
      <w:r>
        <w:rPr>
          <w:rFonts w:ascii="Times New Roman" w:eastAsiaTheme="minorHAnsi" w:hAnsi="Times New Roman"/>
          <w:sz w:val="28"/>
          <w:szCs w:val="28"/>
          <w:lang w:val="kk-KZ"/>
        </w:rPr>
        <w:t>ә</w:t>
      </w:r>
    </w:p>
    <w:p w:rsidR="008E405A" w:rsidRPr="00D6630C" w:rsidRDefault="008E405A" w:rsidP="008A4835">
      <w:pPr>
        <w:spacing w:after="0" w:line="240" w:lineRule="auto"/>
        <w:ind w:right="-1"/>
        <w:jc w:val="center"/>
        <w:rPr>
          <w:rFonts w:ascii="Times New Roman" w:eastAsiaTheme="minorHAnsi" w:hAnsi="Times New Roman"/>
          <w:sz w:val="28"/>
          <w:szCs w:val="28"/>
          <w:lang w:val="kk-KZ"/>
        </w:rPr>
      </w:pPr>
      <w:r>
        <w:rPr>
          <w:rFonts w:ascii="Times New Roman" w:eastAsiaTheme="minorHAnsi" w:hAnsi="Times New Roman"/>
          <w:noProof/>
          <w:sz w:val="28"/>
          <w:szCs w:val="28"/>
          <w:lang w:val="en-US"/>
        </w:rPr>
        <w:drawing>
          <wp:inline distT="0" distB="0" distL="0" distR="0" wp14:anchorId="70DE7878">
            <wp:extent cx="2341891" cy="2281555"/>
            <wp:effectExtent l="0" t="0" r="1270" b="444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411642" cy="2349509"/>
                    </a:xfrm>
                    <a:prstGeom prst="rect">
                      <a:avLst/>
                    </a:prstGeom>
                    <a:noFill/>
                  </pic:spPr>
                </pic:pic>
              </a:graphicData>
            </a:graphic>
          </wp:inline>
        </w:drawing>
      </w:r>
      <w:r w:rsidR="008A4835">
        <w:rPr>
          <w:rFonts w:ascii="Times New Roman" w:eastAsiaTheme="minorHAnsi" w:hAnsi="Times New Roman"/>
          <w:sz w:val="28"/>
          <w:szCs w:val="28"/>
          <w:lang w:val="kk-KZ"/>
        </w:rPr>
        <w:t xml:space="preserve">           </w:t>
      </w:r>
      <w:r>
        <w:rPr>
          <w:rFonts w:ascii="Times New Roman" w:eastAsiaTheme="minorHAnsi" w:hAnsi="Times New Roman"/>
          <w:noProof/>
          <w:sz w:val="28"/>
          <w:szCs w:val="28"/>
          <w:lang w:val="en-US"/>
        </w:rPr>
        <w:drawing>
          <wp:inline distT="0" distB="0" distL="0" distR="0" wp14:anchorId="004A6813">
            <wp:extent cx="2133600" cy="2303957"/>
            <wp:effectExtent l="0" t="0" r="0" b="127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0">
                      <a:extLst>
                        <a:ext uri="{28A0092B-C50C-407E-A947-70E740481C1C}">
                          <a14:useLocalDpi xmlns:a14="http://schemas.microsoft.com/office/drawing/2010/main" val="0"/>
                        </a:ext>
                      </a:extLst>
                    </a:blip>
                    <a:srcRect r="15259"/>
                    <a:stretch/>
                  </pic:blipFill>
                  <pic:spPr bwMode="auto">
                    <a:xfrm>
                      <a:off x="0" y="0"/>
                      <a:ext cx="2169294" cy="2342501"/>
                    </a:xfrm>
                    <a:prstGeom prst="rect">
                      <a:avLst/>
                    </a:prstGeom>
                    <a:noFill/>
                    <a:ln>
                      <a:noFill/>
                    </a:ln>
                    <a:extLst>
                      <a:ext uri="{53640926-AAD7-44D8-BBD7-CCE9431645EC}">
                        <a14:shadowObscured xmlns:a14="http://schemas.microsoft.com/office/drawing/2010/main"/>
                      </a:ext>
                    </a:extLst>
                  </pic:spPr>
                </pic:pic>
              </a:graphicData>
            </a:graphic>
          </wp:inline>
        </w:drawing>
      </w:r>
    </w:p>
    <w:p w:rsidR="007A4CE1" w:rsidRPr="00482907" w:rsidRDefault="00482907" w:rsidP="00482907">
      <w:pPr>
        <w:tabs>
          <w:tab w:val="left" w:pos="1530"/>
        </w:tabs>
        <w:spacing w:after="0" w:line="240" w:lineRule="auto"/>
        <w:ind w:right="-1"/>
        <w:jc w:val="both"/>
        <w:rPr>
          <w:rFonts w:ascii="Times New Roman" w:eastAsiaTheme="minorHAnsi" w:hAnsi="Times New Roman"/>
          <w:sz w:val="28"/>
          <w:szCs w:val="28"/>
          <w:lang w:val="kk-KZ"/>
        </w:rPr>
      </w:pPr>
      <w:r w:rsidRPr="006C4876">
        <w:rPr>
          <w:rFonts w:ascii="Times New Roman" w:eastAsiaTheme="minorHAnsi" w:hAnsi="Times New Roman"/>
          <w:sz w:val="28"/>
          <w:szCs w:val="28"/>
          <w:lang w:val="kk-KZ"/>
        </w:rPr>
        <w:tab/>
      </w:r>
      <w:r>
        <w:rPr>
          <w:rFonts w:ascii="Times New Roman" w:eastAsiaTheme="minorHAnsi" w:hAnsi="Times New Roman"/>
          <w:sz w:val="28"/>
          <w:szCs w:val="28"/>
          <w:lang w:val="kk-KZ"/>
        </w:rPr>
        <w:t xml:space="preserve">    </w:t>
      </w:r>
      <w:r w:rsidR="008A4835">
        <w:rPr>
          <w:rFonts w:ascii="Times New Roman" w:eastAsiaTheme="minorHAnsi" w:hAnsi="Times New Roman"/>
          <w:sz w:val="28"/>
          <w:szCs w:val="28"/>
          <w:lang w:val="kk-KZ"/>
        </w:rPr>
        <w:t xml:space="preserve">             </w:t>
      </w:r>
      <w:r>
        <w:rPr>
          <w:rFonts w:ascii="Times New Roman" w:eastAsiaTheme="minorHAnsi" w:hAnsi="Times New Roman"/>
          <w:sz w:val="28"/>
          <w:szCs w:val="28"/>
          <w:lang w:val="kk-KZ"/>
        </w:rPr>
        <w:t xml:space="preserve">б                                        </w:t>
      </w:r>
      <w:r w:rsidR="008A4835">
        <w:rPr>
          <w:rFonts w:ascii="Times New Roman" w:eastAsiaTheme="minorHAnsi" w:hAnsi="Times New Roman"/>
          <w:sz w:val="28"/>
          <w:szCs w:val="28"/>
          <w:lang w:val="kk-KZ"/>
        </w:rPr>
        <w:t xml:space="preserve">                    </w:t>
      </w:r>
      <w:r>
        <w:rPr>
          <w:rFonts w:ascii="Times New Roman" w:eastAsiaTheme="minorHAnsi" w:hAnsi="Times New Roman"/>
          <w:sz w:val="28"/>
          <w:szCs w:val="28"/>
          <w:lang w:val="kk-KZ"/>
        </w:rPr>
        <w:t>в</w:t>
      </w:r>
    </w:p>
    <w:p w:rsidR="007A4CE1" w:rsidRDefault="007A4CE1" w:rsidP="007A4CE1">
      <w:pPr>
        <w:spacing w:after="0" w:line="240" w:lineRule="auto"/>
        <w:ind w:right="-1"/>
        <w:jc w:val="both"/>
        <w:rPr>
          <w:rFonts w:ascii="Times New Roman" w:eastAsiaTheme="minorHAnsi" w:hAnsi="Times New Roman"/>
          <w:sz w:val="28"/>
          <w:szCs w:val="28"/>
          <w:lang w:val="kk-KZ"/>
        </w:rPr>
      </w:pPr>
    </w:p>
    <w:p w:rsidR="008E405A" w:rsidRDefault="00787A83" w:rsidP="007A4CE1">
      <w:pPr>
        <w:spacing w:after="0" w:line="240" w:lineRule="auto"/>
        <w:ind w:right="-1"/>
        <w:jc w:val="center"/>
        <w:rPr>
          <w:rFonts w:ascii="Times New Roman" w:eastAsiaTheme="minorHAnsi" w:hAnsi="Times New Roman"/>
          <w:sz w:val="28"/>
          <w:szCs w:val="28"/>
          <w:lang w:val="kk-KZ"/>
        </w:rPr>
      </w:pPr>
      <w:r>
        <w:rPr>
          <w:rFonts w:ascii="Times New Roman" w:eastAsiaTheme="minorHAnsi" w:hAnsi="Times New Roman"/>
          <w:sz w:val="28"/>
          <w:szCs w:val="28"/>
          <w:lang w:val="kk-KZ"/>
        </w:rPr>
        <w:t xml:space="preserve">Сурет </w:t>
      </w:r>
      <w:r w:rsidR="007A4CE1">
        <w:rPr>
          <w:rFonts w:ascii="Times New Roman" w:eastAsiaTheme="minorHAnsi" w:hAnsi="Times New Roman"/>
          <w:sz w:val="28"/>
          <w:szCs w:val="28"/>
          <w:lang w:val="kk-KZ"/>
        </w:rPr>
        <w:t>2.7.</w:t>
      </w:r>
      <w:r w:rsidR="007A4CE1" w:rsidRPr="00A02B7C">
        <w:rPr>
          <w:rFonts w:ascii="Times New Roman" w:eastAsiaTheme="minorHAnsi" w:hAnsi="Times New Roman"/>
          <w:sz w:val="28"/>
          <w:szCs w:val="28"/>
          <w:lang w:val="kk-KZ"/>
        </w:rPr>
        <w:t xml:space="preserve"> Фуллерен күйесінің бензолдағы ерітіндісі</w:t>
      </w:r>
      <w:r w:rsidR="007A4CE1">
        <w:rPr>
          <w:rFonts w:ascii="Times New Roman" w:eastAsiaTheme="minorHAnsi" w:hAnsi="Times New Roman"/>
          <w:sz w:val="28"/>
          <w:szCs w:val="28"/>
          <w:lang w:val="kk-KZ"/>
        </w:rPr>
        <w:t>:</w:t>
      </w:r>
      <w:r w:rsidR="007A4CE1" w:rsidRPr="00A02B7C">
        <w:rPr>
          <w:rFonts w:ascii="Times New Roman" w:eastAsiaTheme="minorHAnsi" w:hAnsi="Times New Roman"/>
          <w:sz w:val="28"/>
          <w:szCs w:val="28"/>
          <w:lang w:val="kk-KZ"/>
        </w:rPr>
        <w:t xml:space="preserve"> </w:t>
      </w:r>
      <w:r w:rsidR="007A4CE1">
        <w:rPr>
          <w:rFonts w:ascii="Times New Roman" w:eastAsiaTheme="minorHAnsi" w:hAnsi="Times New Roman"/>
          <w:sz w:val="28"/>
          <w:szCs w:val="28"/>
          <w:lang w:val="kk-KZ"/>
        </w:rPr>
        <w:t>а)</w:t>
      </w:r>
      <w:r w:rsidR="007A4CE1" w:rsidRPr="00A02B7C">
        <w:rPr>
          <w:rFonts w:ascii="Times New Roman" w:eastAsiaTheme="minorHAnsi" w:hAnsi="Times New Roman"/>
          <w:sz w:val="28"/>
          <w:szCs w:val="28"/>
          <w:lang w:val="kk-KZ"/>
        </w:rPr>
        <w:t xml:space="preserve"> фуллерен күйес</w:t>
      </w:r>
      <w:r w:rsidR="008E405A">
        <w:rPr>
          <w:rFonts w:ascii="Times New Roman" w:eastAsiaTheme="minorHAnsi" w:hAnsi="Times New Roman"/>
          <w:sz w:val="28"/>
          <w:szCs w:val="28"/>
          <w:lang w:val="kk-KZ"/>
        </w:rPr>
        <w:t xml:space="preserve">і, </w:t>
      </w:r>
    </w:p>
    <w:p w:rsidR="007A4CE1" w:rsidRPr="006C4876" w:rsidRDefault="008E405A" w:rsidP="007A4CE1">
      <w:pPr>
        <w:spacing w:after="0" w:line="240" w:lineRule="auto"/>
        <w:ind w:right="-1"/>
        <w:jc w:val="center"/>
        <w:rPr>
          <w:rFonts w:ascii="Times New Roman" w:eastAsiaTheme="minorHAnsi" w:hAnsi="Times New Roman"/>
          <w:sz w:val="28"/>
          <w:szCs w:val="28"/>
          <w:lang w:val="kk-KZ"/>
        </w:rPr>
      </w:pPr>
      <w:r>
        <w:rPr>
          <w:rFonts w:ascii="Times New Roman" w:eastAsiaTheme="minorHAnsi" w:hAnsi="Times New Roman"/>
          <w:sz w:val="28"/>
          <w:szCs w:val="28"/>
          <w:lang w:val="kk-KZ"/>
        </w:rPr>
        <w:t xml:space="preserve">ә) 1 г фуллерен күйесінің </w:t>
      </w:r>
      <w:r w:rsidR="007A4CE1" w:rsidRPr="00A02B7C">
        <w:rPr>
          <w:rFonts w:ascii="Times New Roman" w:eastAsiaTheme="minorHAnsi" w:hAnsi="Times New Roman"/>
          <w:sz w:val="28"/>
          <w:szCs w:val="28"/>
          <w:lang w:val="kk-KZ"/>
        </w:rPr>
        <w:t xml:space="preserve">бензолдағы қара ерітіндісі, </w:t>
      </w:r>
      <w:r>
        <w:rPr>
          <w:rFonts w:ascii="Times New Roman" w:eastAsiaTheme="minorHAnsi" w:hAnsi="Times New Roman"/>
          <w:sz w:val="28"/>
          <w:szCs w:val="28"/>
          <w:lang w:val="kk-KZ"/>
        </w:rPr>
        <w:t>б</w:t>
      </w:r>
      <w:r w:rsidR="007A4CE1">
        <w:rPr>
          <w:rFonts w:ascii="Times New Roman" w:eastAsiaTheme="minorHAnsi" w:hAnsi="Times New Roman"/>
          <w:sz w:val="28"/>
          <w:szCs w:val="28"/>
          <w:lang w:val="kk-KZ"/>
        </w:rPr>
        <w:t>)</w:t>
      </w:r>
      <w:r w:rsidR="007A4CE1" w:rsidRPr="00A02B7C">
        <w:rPr>
          <w:rFonts w:ascii="Times New Roman" w:eastAsiaTheme="minorHAnsi" w:hAnsi="Times New Roman"/>
          <w:sz w:val="28"/>
          <w:szCs w:val="28"/>
          <w:lang w:val="kk-KZ"/>
        </w:rPr>
        <w:t xml:space="preserve"> </w:t>
      </w:r>
      <w:r w:rsidRPr="00A02B7C">
        <w:rPr>
          <w:rFonts w:ascii="Times New Roman" w:eastAsiaTheme="minorHAnsi" w:hAnsi="Times New Roman"/>
          <w:sz w:val="28"/>
          <w:szCs w:val="28"/>
          <w:lang w:val="kk-KZ"/>
        </w:rPr>
        <w:t>1</w:t>
      </w:r>
      <w:r>
        <w:rPr>
          <w:rFonts w:ascii="Times New Roman" w:eastAsiaTheme="minorHAnsi" w:hAnsi="Times New Roman"/>
          <w:sz w:val="28"/>
          <w:szCs w:val="28"/>
          <w:lang w:val="kk-KZ"/>
        </w:rPr>
        <w:t xml:space="preserve"> тәуліктен</w:t>
      </w:r>
      <w:r w:rsidRPr="00A02B7C">
        <w:rPr>
          <w:rFonts w:ascii="Times New Roman" w:eastAsiaTheme="minorHAnsi" w:hAnsi="Times New Roman"/>
          <w:sz w:val="28"/>
          <w:szCs w:val="28"/>
          <w:lang w:val="kk-KZ"/>
        </w:rPr>
        <w:t xml:space="preserve"> </w:t>
      </w:r>
      <w:r>
        <w:rPr>
          <w:rFonts w:ascii="Times New Roman" w:eastAsiaTheme="minorHAnsi" w:hAnsi="Times New Roman"/>
          <w:sz w:val="28"/>
          <w:szCs w:val="28"/>
          <w:lang w:val="kk-KZ"/>
        </w:rPr>
        <w:t xml:space="preserve">кейінгі </w:t>
      </w:r>
      <w:r w:rsidR="007A4CE1" w:rsidRPr="00A02B7C">
        <w:rPr>
          <w:rFonts w:ascii="Times New Roman" w:eastAsiaTheme="minorHAnsi" w:hAnsi="Times New Roman"/>
          <w:sz w:val="28"/>
          <w:szCs w:val="28"/>
          <w:lang w:val="kk-KZ"/>
        </w:rPr>
        <w:t>ерітінді</w:t>
      </w:r>
      <w:r w:rsidR="00482907">
        <w:rPr>
          <w:rFonts w:ascii="Times New Roman" w:eastAsiaTheme="minorHAnsi" w:hAnsi="Times New Roman"/>
          <w:sz w:val="28"/>
          <w:szCs w:val="28"/>
          <w:lang w:val="kk-KZ"/>
        </w:rPr>
        <w:t>, в</w:t>
      </w:r>
      <w:r w:rsidR="00482907" w:rsidRPr="00482907">
        <w:rPr>
          <w:rFonts w:ascii="Times New Roman" w:eastAsiaTheme="minorHAnsi" w:hAnsi="Times New Roman"/>
          <w:sz w:val="28"/>
          <w:szCs w:val="28"/>
          <w:lang w:val="kk-KZ"/>
        </w:rPr>
        <w:t>)</w:t>
      </w:r>
      <w:r w:rsidR="00482907">
        <w:rPr>
          <w:rFonts w:ascii="Times New Roman" w:eastAsiaTheme="minorHAnsi" w:hAnsi="Times New Roman"/>
          <w:sz w:val="28"/>
          <w:szCs w:val="28"/>
          <w:lang w:val="kk-KZ"/>
        </w:rPr>
        <w:t xml:space="preserve"> күйеден бөлінген бензол ерітіндісі.</w:t>
      </w:r>
    </w:p>
    <w:p w:rsidR="007A4CE1" w:rsidRDefault="007A4CE1" w:rsidP="007A4CE1">
      <w:pPr>
        <w:spacing w:after="0" w:line="240" w:lineRule="auto"/>
        <w:ind w:right="-1"/>
        <w:jc w:val="both"/>
        <w:rPr>
          <w:rFonts w:ascii="Times New Roman" w:eastAsiaTheme="minorHAnsi" w:hAnsi="Times New Roman"/>
          <w:sz w:val="28"/>
          <w:szCs w:val="28"/>
          <w:lang w:val="kk-KZ"/>
        </w:rPr>
      </w:pPr>
    </w:p>
    <w:p w:rsidR="007A4CE1" w:rsidRDefault="007A4CE1" w:rsidP="007A4CE1">
      <w:pPr>
        <w:spacing w:after="0" w:line="240" w:lineRule="auto"/>
        <w:ind w:right="-1" w:firstLine="709"/>
        <w:jc w:val="both"/>
        <w:rPr>
          <w:rFonts w:ascii="Times New Roman" w:eastAsiaTheme="minorHAnsi" w:hAnsi="Times New Roman"/>
          <w:sz w:val="28"/>
          <w:szCs w:val="28"/>
          <w:lang w:val="kk-KZ"/>
        </w:rPr>
      </w:pPr>
      <w:r w:rsidRPr="00D6630C">
        <w:rPr>
          <w:rFonts w:ascii="Times New Roman" w:eastAsiaTheme="minorHAnsi" w:hAnsi="Times New Roman"/>
          <w:sz w:val="28"/>
          <w:szCs w:val="28"/>
          <w:lang w:val="kk-KZ"/>
        </w:rPr>
        <w:t xml:space="preserve">Фуллерендердің бензолдағы ерігіштігі сапалы болу үшін бөлме температурасында бір тәулік бойы тұндырады. Ары қарай экстракт </w:t>
      </w:r>
      <w:r>
        <w:rPr>
          <w:rFonts w:ascii="Times New Roman" w:eastAsiaTheme="minorHAnsi" w:hAnsi="Times New Roman"/>
          <w:sz w:val="28"/>
          <w:szCs w:val="28"/>
          <w:lang w:val="kk-KZ"/>
        </w:rPr>
        <w:t xml:space="preserve">сүзгіден </w:t>
      </w:r>
      <w:r w:rsidRPr="00D6630C">
        <w:rPr>
          <w:rFonts w:ascii="Times New Roman" w:eastAsiaTheme="minorHAnsi" w:hAnsi="Times New Roman"/>
          <w:sz w:val="28"/>
          <w:szCs w:val="28"/>
          <w:lang w:val="kk-KZ"/>
        </w:rPr>
        <w:t xml:space="preserve">өткізіледі және бензолдың соңғы кристалдарының түзілуіне дейін сорғыш астында бензол қайнау температурасында буландырылады. </w:t>
      </w:r>
      <w:r>
        <w:rPr>
          <w:rFonts w:ascii="Times New Roman" w:eastAsiaTheme="minorHAnsi" w:hAnsi="Times New Roman"/>
          <w:sz w:val="28"/>
          <w:szCs w:val="28"/>
          <w:lang w:val="kk-KZ"/>
        </w:rPr>
        <w:t>Соңында э</w:t>
      </w:r>
      <w:r w:rsidRPr="00F81FAE">
        <w:rPr>
          <w:rFonts w:ascii="Times New Roman" w:eastAsiaTheme="minorHAnsi" w:hAnsi="Times New Roman"/>
          <w:sz w:val="28"/>
          <w:szCs w:val="28"/>
          <w:lang w:val="kk-KZ"/>
        </w:rPr>
        <w:t>кстракциялау процесі жүргізіледі</w:t>
      </w:r>
      <w:r w:rsidR="00787A83">
        <w:rPr>
          <w:rFonts w:ascii="Times New Roman" w:eastAsiaTheme="minorHAnsi" w:hAnsi="Times New Roman"/>
          <w:sz w:val="28"/>
          <w:szCs w:val="28"/>
          <w:lang w:val="kk-KZ"/>
        </w:rPr>
        <w:t xml:space="preserve"> (сурет 2.8)</w:t>
      </w:r>
      <w:r w:rsidRPr="00F81FAE">
        <w:rPr>
          <w:rFonts w:ascii="Times New Roman" w:eastAsiaTheme="minorHAnsi" w:hAnsi="Times New Roman"/>
          <w:sz w:val="28"/>
          <w:szCs w:val="28"/>
          <w:lang w:val="kk-KZ"/>
        </w:rPr>
        <w:t>.</w:t>
      </w:r>
      <w:r w:rsidR="00735307">
        <w:rPr>
          <w:rFonts w:ascii="Times New Roman" w:eastAsiaTheme="minorHAnsi" w:hAnsi="Times New Roman"/>
          <w:sz w:val="28"/>
          <w:szCs w:val="28"/>
          <w:lang w:val="kk-KZ"/>
        </w:rPr>
        <w:t xml:space="preserve"> </w:t>
      </w:r>
    </w:p>
    <w:p w:rsidR="00735307" w:rsidRDefault="00735307" w:rsidP="007A4CE1">
      <w:pPr>
        <w:spacing w:after="0" w:line="240" w:lineRule="auto"/>
        <w:ind w:right="-1" w:firstLine="709"/>
        <w:jc w:val="both"/>
        <w:rPr>
          <w:rFonts w:ascii="Times New Roman" w:eastAsiaTheme="minorHAnsi" w:hAnsi="Times New Roman"/>
          <w:sz w:val="28"/>
          <w:szCs w:val="28"/>
          <w:lang w:val="kk-KZ"/>
        </w:rPr>
      </w:pPr>
      <w:r>
        <w:rPr>
          <w:rFonts w:ascii="Times New Roman" w:eastAsiaTheme="minorHAnsi" w:hAnsi="Times New Roman"/>
          <w:sz w:val="28"/>
          <w:szCs w:val="28"/>
          <w:lang w:val="kk-KZ"/>
        </w:rPr>
        <w:t xml:space="preserve">Тазартылғаннан кейін алынған фуллерен өнімін </w:t>
      </w:r>
      <m:oMath>
        <m:r>
          <w:rPr>
            <w:rFonts w:ascii="Cambria Math" w:eastAsiaTheme="minorHAnsi" w:hAnsi="Cambria Math"/>
            <w:sz w:val="28"/>
            <w:szCs w:val="28"/>
            <w:lang w:val="kk-KZ"/>
          </w:rPr>
          <m:t>η</m:t>
        </m:r>
      </m:oMath>
      <w:r w:rsidRPr="00735307">
        <w:rPr>
          <w:rFonts w:ascii="Times New Roman" w:eastAsiaTheme="minorEastAsia" w:hAnsi="Times New Roman"/>
          <w:sz w:val="28"/>
          <w:szCs w:val="28"/>
          <w:lang w:val="kk-KZ"/>
        </w:rPr>
        <w:t xml:space="preserve"> [%]</w:t>
      </w:r>
      <w:r>
        <w:rPr>
          <w:rFonts w:ascii="Times New Roman" w:eastAsiaTheme="minorHAnsi" w:hAnsi="Times New Roman"/>
          <w:sz w:val="28"/>
          <w:szCs w:val="28"/>
          <w:lang w:val="kk-KZ"/>
        </w:rPr>
        <w:t xml:space="preserve"> есептеу үшін келесі өрнек қолданылды: </w:t>
      </w:r>
    </w:p>
    <w:p w:rsidR="00735307" w:rsidRDefault="00735307" w:rsidP="00735307">
      <w:pPr>
        <w:spacing w:after="0" w:line="240" w:lineRule="auto"/>
        <w:ind w:right="-1"/>
        <w:jc w:val="both"/>
        <w:rPr>
          <w:rFonts w:ascii="Times New Roman" w:eastAsiaTheme="minorHAnsi" w:hAnsi="Times New Roman"/>
          <w:sz w:val="28"/>
          <w:szCs w:val="28"/>
          <w:lang w:val="kk-KZ"/>
        </w:rPr>
      </w:pPr>
    </w:p>
    <w:p w:rsidR="00735307" w:rsidRDefault="00735307" w:rsidP="00735307">
      <w:pPr>
        <w:spacing w:after="0" w:line="240" w:lineRule="auto"/>
        <w:ind w:right="-1"/>
        <w:jc w:val="right"/>
        <w:rPr>
          <w:rFonts w:ascii="Times New Roman" w:eastAsiaTheme="minorHAnsi" w:hAnsi="Times New Roman"/>
          <w:sz w:val="28"/>
          <w:szCs w:val="28"/>
          <w:lang w:val="kk-KZ"/>
        </w:rPr>
      </w:pPr>
      <m:oMath>
        <m:r>
          <w:rPr>
            <w:rFonts w:ascii="Cambria Math" w:eastAsiaTheme="minorHAnsi" w:hAnsi="Cambria Math"/>
            <w:sz w:val="28"/>
            <w:szCs w:val="28"/>
            <w:lang w:val="kk-KZ"/>
          </w:rPr>
          <m:t>η=</m:t>
        </m:r>
        <m:f>
          <m:fPr>
            <m:ctrlPr>
              <w:rPr>
                <w:rFonts w:ascii="Cambria Math" w:eastAsiaTheme="minorHAnsi" w:hAnsi="Cambria Math"/>
                <w:i/>
                <w:sz w:val="28"/>
                <w:szCs w:val="28"/>
                <w:lang w:val="kk-KZ"/>
              </w:rPr>
            </m:ctrlPr>
          </m:fPr>
          <m:num>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m</m:t>
                </m:r>
              </m:e>
              <m:sub>
                <m:r>
                  <w:rPr>
                    <w:rFonts w:ascii="Cambria Math" w:eastAsiaTheme="minorHAnsi" w:hAnsi="Cambria Math"/>
                    <w:sz w:val="28"/>
                    <w:szCs w:val="28"/>
                    <w:lang w:val="kk-KZ"/>
                  </w:rPr>
                  <m:t>T</m:t>
                </m:r>
              </m:sub>
            </m:sSub>
          </m:num>
          <m:den>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m</m:t>
                </m:r>
              </m:e>
              <m:sub>
                <m:r>
                  <w:rPr>
                    <w:rFonts w:ascii="Cambria Math" w:eastAsiaTheme="minorHAnsi" w:hAnsi="Cambria Math"/>
                    <w:sz w:val="28"/>
                    <w:szCs w:val="28"/>
                    <w:lang w:val="kk-KZ"/>
                  </w:rPr>
                  <m:t>0</m:t>
                </m:r>
              </m:sub>
            </m:sSub>
          </m:den>
        </m:f>
        <m:r>
          <w:rPr>
            <w:rFonts w:ascii="Cambria Math" w:eastAsiaTheme="minorHAnsi" w:hAnsi="Cambria Math"/>
            <w:sz w:val="28"/>
            <w:szCs w:val="28"/>
            <w:lang w:val="kk-KZ"/>
          </w:rPr>
          <m:t>×100%,                                                   (2.1)</m:t>
        </m:r>
      </m:oMath>
      <w:r>
        <w:rPr>
          <w:rFonts w:ascii="Times New Roman" w:eastAsiaTheme="minorHAnsi" w:hAnsi="Times New Roman"/>
          <w:sz w:val="28"/>
          <w:szCs w:val="28"/>
          <w:lang w:val="kk-KZ"/>
        </w:rPr>
        <w:t xml:space="preserve"> </w:t>
      </w:r>
    </w:p>
    <w:p w:rsidR="007A4CE1" w:rsidRPr="00725CBC" w:rsidRDefault="00735307" w:rsidP="00735307">
      <w:pPr>
        <w:spacing w:after="0" w:line="240" w:lineRule="auto"/>
        <w:ind w:right="-1"/>
        <w:jc w:val="both"/>
        <w:rPr>
          <w:rFonts w:ascii="Times New Roman" w:eastAsiaTheme="minorHAnsi" w:hAnsi="Times New Roman"/>
          <w:sz w:val="28"/>
          <w:szCs w:val="28"/>
          <w:lang w:val="kk-KZ"/>
        </w:rPr>
      </w:pPr>
      <w:r>
        <w:rPr>
          <w:rFonts w:ascii="Times New Roman" w:eastAsiaTheme="minorHAnsi" w:hAnsi="Times New Roman"/>
          <w:sz w:val="28"/>
          <w:szCs w:val="28"/>
          <w:lang w:val="kk-KZ"/>
        </w:rPr>
        <w:lastRenderedPageBreak/>
        <w:t xml:space="preserve">мұндағы </w:t>
      </w:r>
      <m:oMath>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m</m:t>
            </m:r>
          </m:e>
          <m:sub>
            <m:r>
              <w:rPr>
                <w:rFonts w:ascii="Cambria Math" w:eastAsiaTheme="minorHAnsi" w:hAnsi="Cambria Math"/>
                <w:sz w:val="28"/>
                <w:szCs w:val="28"/>
                <w:lang w:val="kk-KZ"/>
              </w:rPr>
              <m:t>T</m:t>
            </m:r>
          </m:sub>
        </m:sSub>
        <m:r>
          <w:rPr>
            <w:rFonts w:ascii="Cambria Math" w:eastAsiaTheme="minorHAnsi" w:hAnsi="Cambria Math"/>
            <w:sz w:val="28"/>
            <w:szCs w:val="28"/>
            <w:lang w:val="kk-KZ"/>
          </w:rPr>
          <m:t>-</m:t>
        </m:r>
      </m:oMath>
      <w:r>
        <w:rPr>
          <w:rFonts w:ascii="Times New Roman" w:eastAsiaTheme="minorEastAsia" w:hAnsi="Times New Roman"/>
          <w:sz w:val="28"/>
          <w:szCs w:val="28"/>
          <w:lang w:val="kk-KZ"/>
        </w:rPr>
        <w:t xml:space="preserve"> тазартылған фуллериттердің массасы, </w:t>
      </w:r>
      <w:r w:rsidRPr="00725CBC">
        <w:rPr>
          <w:rFonts w:ascii="Times New Roman" w:eastAsiaTheme="minorEastAsia" w:hAnsi="Times New Roman"/>
          <w:i/>
          <w:sz w:val="28"/>
          <w:szCs w:val="28"/>
          <w:lang w:val="kk-KZ"/>
        </w:rPr>
        <w:t>m</w:t>
      </w:r>
      <w:r w:rsidRPr="00725CBC">
        <w:rPr>
          <w:rFonts w:ascii="Times New Roman" w:eastAsiaTheme="minorEastAsia" w:hAnsi="Times New Roman"/>
          <w:i/>
          <w:sz w:val="28"/>
          <w:szCs w:val="28"/>
          <w:vertAlign w:val="subscript"/>
          <w:lang w:val="kk-KZ"/>
        </w:rPr>
        <w:t>0</w:t>
      </w:r>
      <w:r w:rsidRPr="00735307">
        <w:rPr>
          <w:rFonts w:ascii="Times New Roman" w:eastAsiaTheme="minorEastAsia" w:hAnsi="Times New Roman"/>
          <w:sz w:val="28"/>
          <w:szCs w:val="28"/>
          <w:lang w:val="kk-KZ"/>
        </w:rPr>
        <w:t xml:space="preserve"> </w:t>
      </w:r>
      <w:r>
        <w:rPr>
          <w:rFonts w:ascii="Times New Roman" w:eastAsiaTheme="minorEastAsia" w:hAnsi="Times New Roman"/>
          <w:sz w:val="28"/>
          <w:szCs w:val="28"/>
          <w:lang w:val="kk-KZ"/>
        </w:rPr>
        <w:t>–</w:t>
      </w:r>
      <w:r w:rsidR="00725CBC">
        <w:rPr>
          <w:rFonts w:ascii="Times New Roman" w:eastAsiaTheme="minorEastAsia" w:hAnsi="Times New Roman"/>
          <w:sz w:val="28"/>
          <w:szCs w:val="28"/>
          <w:lang w:val="kk-KZ"/>
        </w:rPr>
        <w:t xml:space="preserve"> бастапқы фуллерен күйесінің салмағы. Есептеуге ыңғайлы болуы үшін </w:t>
      </w:r>
      <w:r w:rsidR="00725CBC" w:rsidRPr="00A50497">
        <w:rPr>
          <w:rFonts w:ascii="Times New Roman" w:eastAsiaTheme="minorEastAsia" w:hAnsi="Times New Roman"/>
          <w:i/>
          <w:sz w:val="28"/>
          <w:szCs w:val="28"/>
          <w:lang w:val="kk-KZ"/>
        </w:rPr>
        <w:t>m</w:t>
      </w:r>
      <w:r w:rsidR="00725CBC" w:rsidRPr="00A50497">
        <w:rPr>
          <w:rFonts w:ascii="Times New Roman" w:eastAsiaTheme="minorEastAsia" w:hAnsi="Times New Roman"/>
          <w:i/>
          <w:sz w:val="28"/>
          <w:szCs w:val="28"/>
          <w:vertAlign w:val="subscript"/>
          <w:lang w:val="kk-KZ"/>
        </w:rPr>
        <w:t>0</w:t>
      </w:r>
      <w:r w:rsidR="00725CBC" w:rsidRPr="00A50497">
        <w:rPr>
          <w:rFonts w:ascii="Times New Roman" w:eastAsiaTheme="minorEastAsia" w:hAnsi="Times New Roman"/>
          <w:sz w:val="28"/>
          <w:szCs w:val="28"/>
          <w:lang w:val="kk-KZ"/>
        </w:rPr>
        <w:t xml:space="preserve"> = 1 </w:t>
      </w:r>
      <w:r w:rsidR="00725CBC">
        <w:rPr>
          <w:rFonts w:ascii="Times New Roman" w:eastAsiaTheme="minorEastAsia" w:hAnsi="Times New Roman"/>
          <w:sz w:val="28"/>
          <w:szCs w:val="28"/>
          <w:lang w:val="kk-KZ"/>
        </w:rPr>
        <w:t>грамм деп алынды.</w:t>
      </w:r>
    </w:p>
    <w:p w:rsidR="00735307" w:rsidRDefault="00735307" w:rsidP="007A4CE1">
      <w:pPr>
        <w:spacing w:after="0" w:line="240" w:lineRule="auto"/>
        <w:ind w:right="-1" w:firstLine="709"/>
        <w:jc w:val="both"/>
        <w:rPr>
          <w:rFonts w:ascii="Times New Roman" w:eastAsiaTheme="minorHAnsi" w:hAnsi="Times New Roman"/>
          <w:sz w:val="28"/>
          <w:szCs w:val="28"/>
          <w:lang w:val="kk-KZ"/>
        </w:rPr>
      </w:pPr>
    </w:p>
    <w:p w:rsidR="007A4CE1" w:rsidRPr="002666EE" w:rsidRDefault="007A4CE1" w:rsidP="007A4CE1">
      <w:pPr>
        <w:spacing w:after="0" w:line="240" w:lineRule="auto"/>
        <w:ind w:right="-1" w:firstLine="709"/>
        <w:jc w:val="both"/>
        <w:rPr>
          <w:rFonts w:ascii="Times New Roman" w:eastAsiaTheme="minorHAnsi" w:hAnsi="Times New Roman"/>
          <w:b/>
          <w:sz w:val="28"/>
          <w:szCs w:val="28"/>
          <w:lang w:val="kk-KZ"/>
        </w:rPr>
      </w:pPr>
      <w:r w:rsidRPr="002666EE">
        <w:rPr>
          <w:rFonts w:ascii="Times New Roman" w:eastAsiaTheme="minorHAnsi" w:hAnsi="Times New Roman"/>
          <w:b/>
          <w:bCs/>
          <w:sz w:val="28"/>
          <w:szCs w:val="28"/>
          <w:lang w:val="kk-KZ"/>
        </w:rPr>
        <w:t>2.</w:t>
      </w:r>
      <w:r w:rsidR="00EB626C">
        <w:rPr>
          <w:rFonts w:ascii="Times New Roman" w:eastAsiaTheme="minorHAnsi" w:hAnsi="Times New Roman"/>
          <w:b/>
          <w:bCs/>
          <w:sz w:val="28"/>
          <w:szCs w:val="28"/>
          <w:lang w:val="kk-KZ"/>
        </w:rPr>
        <w:t xml:space="preserve">4 </w:t>
      </w:r>
      <w:r w:rsidRPr="002666EE">
        <w:rPr>
          <w:rFonts w:ascii="Times New Roman" w:eastAsiaTheme="minorHAnsi" w:hAnsi="Times New Roman"/>
          <w:b/>
          <w:sz w:val="28"/>
          <w:szCs w:val="28"/>
          <w:lang w:val="kk-KZ"/>
        </w:rPr>
        <w:t>Морфологиялық және оптикалық талдау әдістері</w:t>
      </w:r>
    </w:p>
    <w:p w:rsidR="007A4CE1" w:rsidRPr="00DD2E7A" w:rsidRDefault="007A4CE1" w:rsidP="007A4CE1">
      <w:pPr>
        <w:spacing w:after="0" w:line="240" w:lineRule="auto"/>
        <w:ind w:right="-1" w:firstLine="709"/>
        <w:jc w:val="both"/>
        <w:rPr>
          <w:rFonts w:ascii="Times New Roman" w:eastAsiaTheme="minorHAnsi" w:hAnsi="Times New Roman"/>
          <w:sz w:val="28"/>
          <w:szCs w:val="28"/>
          <w:lang w:val="kk-KZ"/>
        </w:rPr>
      </w:pPr>
      <w:r w:rsidRPr="00DD2E7A">
        <w:rPr>
          <w:rFonts w:ascii="Times New Roman" w:eastAsiaTheme="minorHAnsi" w:hAnsi="Times New Roman"/>
          <w:sz w:val="28"/>
          <w:szCs w:val="28"/>
          <w:lang w:val="kk-KZ"/>
        </w:rPr>
        <w:t xml:space="preserve">Доғалық разрядтағы плазмохимиялық синтезі нәтижесінде түзілетін өнімнің, яғни фуллереннің сапасын, құрылымдық біртектілігін және қоспалар құрамын толық сипаттау үшін морфологиялық және оптикалық талдау әдістері кешенді түрде қолданылды. </w:t>
      </w:r>
    </w:p>
    <w:p w:rsidR="007A4CE1" w:rsidRDefault="007A4CE1" w:rsidP="007A4CE1">
      <w:pPr>
        <w:spacing w:after="0" w:line="240" w:lineRule="auto"/>
        <w:ind w:right="-1" w:firstLine="709"/>
        <w:jc w:val="both"/>
        <w:rPr>
          <w:rFonts w:ascii="Times New Roman" w:eastAsiaTheme="minorHAnsi" w:hAnsi="Times New Roman"/>
          <w:sz w:val="28"/>
          <w:szCs w:val="28"/>
          <w:lang w:val="kk-KZ"/>
        </w:rPr>
      </w:pPr>
    </w:p>
    <w:p w:rsidR="007A4CE1" w:rsidRDefault="007A4CE1" w:rsidP="007A4CE1">
      <w:pPr>
        <w:spacing w:after="0" w:line="240" w:lineRule="auto"/>
        <w:ind w:right="-1"/>
        <w:jc w:val="center"/>
        <w:rPr>
          <w:rFonts w:ascii="Times New Roman" w:eastAsiaTheme="minorHAnsi" w:hAnsi="Times New Roman"/>
          <w:sz w:val="28"/>
          <w:szCs w:val="28"/>
          <w:lang w:val="kk-KZ"/>
        </w:rPr>
      </w:pPr>
      <w:r w:rsidRPr="009916C6">
        <w:rPr>
          <w:rFonts w:ascii="Times New Roman" w:eastAsiaTheme="minorHAnsi" w:hAnsi="Times New Roman"/>
          <w:noProof/>
          <w:sz w:val="28"/>
          <w:szCs w:val="28"/>
          <w:lang w:val="en-US"/>
        </w:rPr>
        <w:drawing>
          <wp:inline distT="0" distB="0" distL="0" distR="0" wp14:anchorId="5824BD50" wp14:editId="147F7B69">
            <wp:extent cx="2014578" cy="3024000"/>
            <wp:effectExtent l="0" t="0" r="5080" b="5080"/>
            <wp:docPr id="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3"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14578" cy="3024000"/>
                    </a:xfrm>
                    <a:prstGeom prst="rect">
                      <a:avLst/>
                    </a:prstGeom>
                    <a:noFill/>
                    <a:ln>
                      <a:noFill/>
                    </a:ln>
                    <a:effectLst/>
                  </pic:spPr>
                </pic:pic>
              </a:graphicData>
            </a:graphic>
          </wp:inline>
        </w:drawing>
      </w:r>
      <w:r>
        <w:rPr>
          <w:rFonts w:ascii="Times New Roman" w:eastAsiaTheme="minorHAnsi" w:hAnsi="Times New Roman"/>
          <w:sz w:val="28"/>
          <w:szCs w:val="28"/>
          <w:lang w:val="kk-KZ"/>
        </w:rPr>
        <w:t xml:space="preserve">    </w:t>
      </w:r>
      <w:r w:rsidRPr="009916C6">
        <w:rPr>
          <w:rFonts w:ascii="Times New Roman" w:eastAsiaTheme="minorHAnsi" w:hAnsi="Times New Roman"/>
          <w:noProof/>
          <w:sz w:val="28"/>
          <w:szCs w:val="28"/>
          <w:lang w:val="en-US"/>
        </w:rPr>
        <w:drawing>
          <wp:inline distT="0" distB="0" distL="0" distR="0" wp14:anchorId="79AE1A59" wp14:editId="2735B2CF">
            <wp:extent cx="2143549" cy="3019425"/>
            <wp:effectExtent l="0" t="0" r="9525" b="0"/>
            <wp:docPr id="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4"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50287" cy="3028917"/>
                    </a:xfrm>
                    <a:prstGeom prst="rect">
                      <a:avLst/>
                    </a:prstGeom>
                    <a:noFill/>
                    <a:ln>
                      <a:noFill/>
                    </a:ln>
                    <a:effectLst/>
                  </pic:spPr>
                </pic:pic>
              </a:graphicData>
            </a:graphic>
          </wp:inline>
        </w:drawing>
      </w:r>
    </w:p>
    <w:p w:rsidR="007A4CE1" w:rsidRDefault="007A4CE1" w:rsidP="007A4CE1">
      <w:pPr>
        <w:spacing w:after="0" w:line="240" w:lineRule="auto"/>
        <w:ind w:right="-1"/>
        <w:jc w:val="center"/>
        <w:rPr>
          <w:rFonts w:ascii="Times New Roman" w:eastAsiaTheme="minorHAnsi" w:hAnsi="Times New Roman"/>
          <w:sz w:val="28"/>
          <w:szCs w:val="28"/>
          <w:lang w:val="kk-KZ"/>
        </w:rPr>
      </w:pPr>
    </w:p>
    <w:p w:rsidR="007A4CE1" w:rsidRDefault="00787A83" w:rsidP="007A4CE1">
      <w:pPr>
        <w:spacing w:after="0" w:line="240" w:lineRule="auto"/>
        <w:ind w:right="-1"/>
        <w:jc w:val="center"/>
        <w:rPr>
          <w:rFonts w:ascii="Times New Roman" w:eastAsiaTheme="minorHAnsi" w:hAnsi="Times New Roman"/>
          <w:sz w:val="28"/>
          <w:szCs w:val="28"/>
          <w:lang w:val="kk-KZ"/>
        </w:rPr>
      </w:pPr>
      <w:r>
        <w:rPr>
          <w:rFonts w:ascii="Times New Roman" w:eastAsiaTheme="minorHAnsi" w:hAnsi="Times New Roman"/>
          <w:sz w:val="28"/>
          <w:szCs w:val="28"/>
          <w:lang w:val="kk-KZ"/>
        </w:rPr>
        <w:t>С</w:t>
      </w:r>
      <w:r w:rsidR="007A4CE1">
        <w:rPr>
          <w:rFonts w:ascii="Times New Roman" w:eastAsiaTheme="minorHAnsi" w:hAnsi="Times New Roman"/>
          <w:sz w:val="28"/>
          <w:szCs w:val="28"/>
          <w:lang w:val="kk-KZ"/>
        </w:rPr>
        <w:t>урет</w:t>
      </w:r>
      <w:r>
        <w:rPr>
          <w:rFonts w:ascii="Times New Roman" w:eastAsiaTheme="minorHAnsi" w:hAnsi="Times New Roman"/>
          <w:sz w:val="28"/>
          <w:szCs w:val="28"/>
          <w:lang w:val="kk-KZ"/>
        </w:rPr>
        <w:t xml:space="preserve"> 2.8</w:t>
      </w:r>
      <w:r w:rsidR="007A4CE1" w:rsidRPr="00ED4631">
        <w:rPr>
          <w:rFonts w:ascii="Times New Roman" w:eastAsiaTheme="minorHAnsi" w:hAnsi="Times New Roman"/>
          <w:sz w:val="28"/>
          <w:szCs w:val="28"/>
          <w:lang w:val="kk-KZ"/>
        </w:rPr>
        <w:t xml:space="preserve">. </w:t>
      </w:r>
      <w:r w:rsidR="007A4CE1">
        <w:rPr>
          <w:rFonts w:ascii="Times New Roman" w:eastAsiaTheme="minorHAnsi" w:hAnsi="Times New Roman"/>
          <w:sz w:val="28"/>
          <w:szCs w:val="28"/>
          <w:lang w:val="kk-KZ"/>
        </w:rPr>
        <w:t>Э</w:t>
      </w:r>
      <w:r w:rsidR="007A4CE1" w:rsidRPr="00ED4631">
        <w:rPr>
          <w:rFonts w:ascii="Times New Roman" w:eastAsiaTheme="minorHAnsi" w:hAnsi="Times New Roman"/>
          <w:sz w:val="28"/>
          <w:szCs w:val="28"/>
          <w:lang w:val="kk-KZ"/>
        </w:rPr>
        <w:t>кстракциялау әдісі арқылы фуллеренді бөліп алу</w:t>
      </w:r>
      <w:r w:rsidR="007A4CE1">
        <w:rPr>
          <w:rFonts w:ascii="Times New Roman" w:eastAsiaTheme="minorHAnsi" w:hAnsi="Times New Roman"/>
          <w:sz w:val="28"/>
          <w:szCs w:val="28"/>
          <w:lang w:val="kk-KZ"/>
        </w:rPr>
        <w:t xml:space="preserve">: а) 1-цикл; ә) </w:t>
      </w:r>
      <w:r w:rsidR="00267DC8">
        <w:rPr>
          <w:rFonts w:ascii="Times New Roman" w:eastAsiaTheme="minorHAnsi" w:hAnsi="Times New Roman"/>
          <w:sz w:val="28"/>
          <w:szCs w:val="28"/>
          <w:lang w:val="kk-KZ"/>
        </w:rPr>
        <w:t>5</w:t>
      </w:r>
      <w:r w:rsidR="007A4CE1">
        <w:rPr>
          <w:rFonts w:ascii="Times New Roman" w:eastAsiaTheme="minorHAnsi" w:hAnsi="Times New Roman"/>
          <w:sz w:val="28"/>
          <w:szCs w:val="28"/>
          <w:lang w:val="kk-KZ"/>
        </w:rPr>
        <w:t>-цикл</w:t>
      </w:r>
    </w:p>
    <w:p w:rsidR="007A4CE1" w:rsidRDefault="007A4CE1" w:rsidP="007A4CE1">
      <w:pPr>
        <w:spacing w:after="0" w:line="240" w:lineRule="auto"/>
        <w:ind w:right="-1"/>
        <w:jc w:val="both"/>
        <w:rPr>
          <w:rFonts w:ascii="Times New Roman" w:eastAsiaTheme="minorHAnsi" w:hAnsi="Times New Roman"/>
          <w:sz w:val="28"/>
          <w:szCs w:val="28"/>
          <w:lang w:val="kk-KZ"/>
        </w:rPr>
      </w:pPr>
    </w:p>
    <w:p w:rsidR="00A540B1" w:rsidRDefault="00A540B1" w:rsidP="007A4CE1">
      <w:pPr>
        <w:spacing w:after="0" w:line="240" w:lineRule="auto"/>
        <w:ind w:right="-1" w:firstLine="709"/>
        <w:jc w:val="both"/>
        <w:rPr>
          <w:rFonts w:ascii="Times New Roman" w:eastAsiaTheme="minorHAnsi" w:hAnsi="Times New Roman"/>
          <w:sz w:val="28"/>
          <w:szCs w:val="28"/>
          <w:lang w:val="kk-KZ"/>
        </w:rPr>
      </w:pPr>
      <w:r w:rsidRPr="00DD2E7A">
        <w:rPr>
          <w:rFonts w:ascii="Times New Roman" w:eastAsiaTheme="minorHAnsi" w:hAnsi="Times New Roman"/>
          <w:sz w:val="28"/>
          <w:szCs w:val="28"/>
          <w:lang w:val="kk-KZ"/>
        </w:rPr>
        <w:t xml:space="preserve">Алынған өнімдердің морфологиясы сканерлеуші электрондық микроскоп, </w:t>
      </w:r>
      <w:r>
        <w:rPr>
          <w:rStyle w:val="aa"/>
          <w:rFonts w:ascii="Times New Roman" w:hAnsi="Times New Roman"/>
          <w:b w:val="0"/>
          <w:sz w:val="28"/>
          <w:szCs w:val="28"/>
          <w:lang w:val="kk-KZ"/>
        </w:rPr>
        <w:t>трансмиссиялық</w:t>
      </w:r>
      <w:r w:rsidRPr="00DD2E7A">
        <w:rPr>
          <w:rStyle w:val="aa"/>
          <w:rFonts w:ascii="Times New Roman" w:hAnsi="Times New Roman"/>
          <w:b w:val="0"/>
          <w:sz w:val="28"/>
          <w:szCs w:val="28"/>
          <w:lang w:val="kk-KZ"/>
        </w:rPr>
        <w:t xml:space="preserve"> электрондық микроскоп</w:t>
      </w:r>
      <w:r w:rsidRPr="00DD2E7A">
        <w:rPr>
          <w:rFonts w:ascii="Times New Roman" w:eastAsiaTheme="minorHAnsi" w:hAnsi="Times New Roman"/>
          <w:sz w:val="28"/>
          <w:szCs w:val="28"/>
          <w:lang w:val="kk-KZ"/>
        </w:rPr>
        <w:t xml:space="preserve"> және оптикалық микроскоп суреттерінің көмегімен зерттелді. Сонымен қатар, үлгілердің Рамандық спектрлері алынды. </w:t>
      </w:r>
    </w:p>
    <w:p w:rsidR="007A4CE1" w:rsidRPr="00801F6B" w:rsidRDefault="007A4CE1" w:rsidP="00612B50">
      <w:pPr>
        <w:spacing w:after="0" w:line="240" w:lineRule="auto"/>
        <w:ind w:right="-1" w:firstLine="709"/>
        <w:jc w:val="both"/>
        <w:rPr>
          <w:rFonts w:ascii="Times New Roman" w:eastAsia="Times New Roman" w:hAnsi="Times New Roman"/>
          <w:sz w:val="28"/>
          <w:szCs w:val="28"/>
          <w:lang w:val="kk-KZ"/>
        </w:rPr>
      </w:pPr>
      <w:r w:rsidRPr="00DD2E7A">
        <w:rPr>
          <w:rFonts w:ascii="Times New Roman" w:eastAsia="Times New Roman" w:hAnsi="Times New Roman"/>
          <w:sz w:val="28"/>
          <w:szCs w:val="28"/>
          <w:lang w:val="kk-KZ"/>
        </w:rPr>
        <w:t>Leica DM 6000 M – заманауи зертханалық және өндірістік мақсаттарға арналған жоғары дәлдіктегі оптикалық микроскоп болып табылады</w:t>
      </w:r>
      <w:r>
        <w:rPr>
          <w:rFonts w:ascii="Times New Roman" w:eastAsia="Times New Roman" w:hAnsi="Times New Roman"/>
          <w:sz w:val="28"/>
          <w:szCs w:val="28"/>
          <w:lang w:val="kk-KZ"/>
        </w:rPr>
        <w:t xml:space="preserve"> (</w:t>
      </w:r>
      <w:r w:rsidR="00787A83">
        <w:rPr>
          <w:rFonts w:ascii="Times New Roman" w:eastAsia="Times New Roman" w:hAnsi="Times New Roman"/>
          <w:sz w:val="28"/>
          <w:szCs w:val="28"/>
          <w:lang w:val="kk-KZ"/>
        </w:rPr>
        <w:t xml:space="preserve">сурет </w:t>
      </w:r>
      <w:r>
        <w:rPr>
          <w:rFonts w:ascii="Times New Roman" w:eastAsia="Times New Roman" w:hAnsi="Times New Roman"/>
          <w:sz w:val="28"/>
          <w:szCs w:val="28"/>
          <w:lang w:val="kk-KZ"/>
        </w:rPr>
        <w:t>2.9)</w:t>
      </w:r>
      <w:r w:rsidRPr="00DD2E7A">
        <w:rPr>
          <w:rFonts w:ascii="Times New Roman" w:eastAsia="Times New Roman" w:hAnsi="Times New Roman"/>
          <w:sz w:val="28"/>
          <w:szCs w:val="28"/>
          <w:lang w:val="kk-KZ"/>
        </w:rPr>
        <w:t xml:space="preserve">. </w:t>
      </w:r>
      <w:r w:rsidRPr="00801F6B">
        <w:rPr>
          <w:rFonts w:ascii="Times New Roman" w:eastAsia="Times New Roman" w:hAnsi="Times New Roman"/>
          <w:sz w:val="28"/>
          <w:szCs w:val="28"/>
          <w:lang w:val="kk-KZ"/>
        </w:rPr>
        <w:t xml:space="preserve">Бұл құрылғы негізінен материалдардың морфологиялық және құрылымдық қасиеттерін зерттеуге, металлографиялық талдау жүргізуге, сондай-ақ наноқұрылымдар мен күрделі беткі қабаттардың ерекшеліктерін анықтауға қолданылады. Бұл микроскоптың маңызды ерекшеліктерінің бірі – </w:t>
      </w:r>
      <w:r w:rsidRPr="00801F6B">
        <w:rPr>
          <w:rFonts w:ascii="Times New Roman" w:eastAsia="Times New Roman" w:hAnsi="Times New Roman"/>
          <w:bCs/>
          <w:sz w:val="28"/>
          <w:szCs w:val="28"/>
          <w:lang w:val="kk-KZ"/>
        </w:rPr>
        <w:t>автоматтандырылған шағылысқан жарық осі</w:t>
      </w:r>
      <w:r w:rsidRPr="00801F6B">
        <w:rPr>
          <w:rFonts w:ascii="Times New Roman" w:eastAsia="Times New Roman" w:hAnsi="Times New Roman"/>
          <w:sz w:val="28"/>
          <w:szCs w:val="28"/>
          <w:lang w:val="kk-KZ"/>
        </w:rPr>
        <w:t>, ол жарық өрісті, қараңғы өрісті, поляризациялық, интерференциялық-контрастты және флуоресценттік микроскопия әдістерін қолдануға мүмкіндік береді.</w:t>
      </w:r>
      <w:r w:rsidR="00612B50">
        <w:rPr>
          <w:rFonts w:ascii="Times New Roman" w:eastAsia="Times New Roman" w:hAnsi="Times New Roman"/>
          <w:sz w:val="28"/>
          <w:szCs w:val="28"/>
          <w:lang w:val="kk-KZ"/>
        </w:rPr>
        <w:t xml:space="preserve"> </w:t>
      </w:r>
      <w:r w:rsidR="00612B50" w:rsidRPr="00801F6B">
        <w:rPr>
          <w:rFonts w:ascii="Times New Roman" w:eastAsiaTheme="minorHAnsi" w:hAnsi="Times New Roman"/>
          <w:bCs/>
          <w:sz w:val="28"/>
          <w:szCs w:val="28"/>
          <w:lang w:val="kk-KZ"/>
        </w:rPr>
        <w:t xml:space="preserve">Микроскоп жарық суретін әйнек линза арқылы көрсетеді, ал үлкейтудің шамасы линзаның жарықты сындырып, оны үлгіге фокустау қабілетіне байланысты болады. Жарық сәулесі бір ортадан екіншісіне өткенде, сәуле шекарада сынады, бұл құбылыс сыну деп </w:t>
      </w:r>
      <w:r w:rsidR="00612B50" w:rsidRPr="00801F6B">
        <w:rPr>
          <w:rFonts w:ascii="Times New Roman" w:eastAsiaTheme="minorHAnsi" w:hAnsi="Times New Roman"/>
          <w:bCs/>
          <w:sz w:val="28"/>
          <w:szCs w:val="28"/>
          <w:lang w:val="kk-KZ"/>
        </w:rPr>
        <w:lastRenderedPageBreak/>
        <w:t>аталады. Сыну бұрышы сыну көрсеткішімен анықталады, ол заттың жарықтың жылдамдығын қаншалықты баяулататынын көрсететін өлшем. Жарықтың иілу бағыты мен шамасы екі ортаның сыну көрсеткіштеріне байланысты. Егер жарық төмен сыну көрсеткіші бар ортадан (мысалы</w:t>
      </w:r>
      <w:r w:rsidR="00612B50">
        <w:rPr>
          <w:rFonts w:ascii="Times New Roman" w:eastAsiaTheme="minorHAnsi" w:hAnsi="Times New Roman"/>
          <w:bCs/>
          <w:sz w:val="28"/>
          <w:szCs w:val="28"/>
          <w:lang w:val="kk-KZ"/>
        </w:rPr>
        <w:t>,</w:t>
      </w:r>
      <w:r w:rsidR="00612B50" w:rsidRPr="00801F6B">
        <w:rPr>
          <w:rFonts w:ascii="Times New Roman" w:eastAsiaTheme="minorHAnsi" w:hAnsi="Times New Roman"/>
          <w:bCs/>
          <w:sz w:val="28"/>
          <w:szCs w:val="28"/>
          <w:lang w:val="kk-KZ"/>
        </w:rPr>
        <w:t xml:space="preserve"> әйнектен ауаға) өтсе, жарық жылдамдығы артады және сәуле нормальдан ауытқиды. Ал жоғары сыну көрсеткішіне (ауадағы жарық әйнекке өткенде) тап болса, жарық баяулайды және нормальға қарай, яғни бетке перпендикуляр бағытта сынады.</w:t>
      </w:r>
    </w:p>
    <w:p w:rsidR="007A4CE1" w:rsidRPr="00801F6B" w:rsidRDefault="007A4CE1" w:rsidP="007A4CE1">
      <w:pPr>
        <w:spacing w:after="0" w:line="240" w:lineRule="auto"/>
        <w:ind w:right="-1"/>
        <w:jc w:val="both"/>
        <w:rPr>
          <w:rFonts w:ascii="Times New Roman" w:eastAsia="Times New Roman" w:hAnsi="Times New Roman"/>
          <w:sz w:val="28"/>
          <w:szCs w:val="28"/>
          <w:lang w:val="kk-KZ"/>
        </w:rPr>
      </w:pPr>
    </w:p>
    <w:p w:rsidR="007A4CE1" w:rsidRPr="00DD2E7A" w:rsidRDefault="007A4CE1" w:rsidP="007A4CE1">
      <w:pPr>
        <w:spacing w:after="0" w:line="240" w:lineRule="auto"/>
        <w:ind w:right="-1"/>
        <w:jc w:val="center"/>
        <w:rPr>
          <w:rFonts w:ascii="Times New Roman" w:eastAsiaTheme="minorHAnsi" w:hAnsi="Times New Roman"/>
          <w:sz w:val="28"/>
          <w:szCs w:val="28"/>
          <w:lang w:val="en-US"/>
        </w:rPr>
      </w:pPr>
      <w:r w:rsidRPr="00DD2E7A">
        <w:rPr>
          <w:rFonts w:ascii="Times New Roman" w:hAnsi="Times New Roman"/>
          <w:noProof/>
          <w:sz w:val="28"/>
          <w:szCs w:val="28"/>
          <w:lang w:val="en-US"/>
        </w:rPr>
        <w:drawing>
          <wp:inline distT="0" distB="0" distL="0" distR="0" wp14:anchorId="52196705" wp14:editId="33921105">
            <wp:extent cx="2105495" cy="2642223"/>
            <wp:effectExtent l="0" t="0" r="0" b="6350"/>
            <wp:docPr id="34" name="Рисунок 34" descr="The Leica DM6000 M can be custom-tailored for specific applications with high-resolution digital cameras and software modules for image analysis and archi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Leica DM6000 M can be custom-tailored for specific applications with high-resolution digital cameras and software modules for image analysis and archiving."/>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t="4934" b="11424"/>
                    <a:stretch/>
                  </pic:blipFill>
                  <pic:spPr bwMode="auto">
                    <a:xfrm>
                      <a:off x="0" y="0"/>
                      <a:ext cx="2137330" cy="2682173"/>
                    </a:xfrm>
                    <a:prstGeom prst="rect">
                      <a:avLst/>
                    </a:prstGeom>
                    <a:noFill/>
                    <a:ln>
                      <a:noFill/>
                    </a:ln>
                    <a:extLst>
                      <a:ext uri="{53640926-AAD7-44D8-BBD7-CCE9431645EC}">
                        <a14:shadowObscured xmlns:a14="http://schemas.microsoft.com/office/drawing/2010/main"/>
                      </a:ext>
                    </a:extLst>
                  </pic:spPr>
                </pic:pic>
              </a:graphicData>
            </a:graphic>
          </wp:inline>
        </w:drawing>
      </w:r>
    </w:p>
    <w:p w:rsidR="007A4CE1" w:rsidRPr="00DD2E7A" w:rsidRDefault="007A4CE1" w:rsidP="007A4CE1">
      <w:pPr>
        <w:spacing w:after="0" w:line="240" w:lineRule="auto"/>
        <w:ind w:right="-1"/>
        <w:jc w:val="center"/>
        <w:rPr>
          <w:rFonts w:ascii="Times New Roman" w:eastAsiaTheme="minorHAnsi" w:hAnsi="Times New Roman"/>
          <w:sz w:val="28"/>
          <w:szCs w:val="28"/>
          <w:lang w:val="en-US"/>
        </w:rPr>
      </w:pPr>
    </w:p>
    <w:p w:rsidR="007A4CE1" w:rsidRPr="00DD2E7A" w:rsidRDefault="00787A83" w:rsidP="007A4CE1">
      <w:pPr>
        <w:spacing w:after="0" w:line="240" w:lineRule="auto"/>
        <w:ind w:right="-1"/>
        <w:jc w:val="center"/>
        <w:rPr>
          <w:rFonts w:ascii="Times New Roman" w:eastAsiaTheme="minorHAnsi" w:hAnsi="Times New Roman"/>
          <w:sz w:val="28"/>
          <w:szCs w:val="28"/>
          <w:lang w:val="kk-KZ"/>
        </w:rPr>
      </w:pPr>
      <w:r>
        <w:rPr>
          <w:rFonts w:ascii="Times New Roman" w:eastAsia="Times New Roman" w:hAnsi="Times New Roman"/>
          <w:sz w:val="28"/>
          <w:szCs w:val="28"/>
          <w:lang w:val="kk-KZ"/>
        </w:rPr>
        <w:t xml:space="preserve">Сурет </w:t>
      </w:r>
      <w:r w:rsidR="007A4CE1" w:rsidRPr="00DD2E7A">
        <w:rPr>
          <w:rFonts w:ascii="Times New Roman" w:eastAsia="Times New Roman" w:hAnsi="Times New Roman"/>
          <w:sz w:val="28"/>
          <w:szCs w:val="28"/>
          <w:lang w:val="kk-KZ"/>
        </w:rPr>
        <w:t>2.</w:t>
      </w:r>
      <w:r w:rsidR="007A4CE1">
        <w:rPr>
          <w:rFonts w:ascii="Times New Roman" w:eastAsia="Times New Roman" w:hAnsi="Times New Roman"/>
          <w:sz w:val="28"/>
          <w:szCs w:val="28"/>
          <w:lang w:val="kk-KZ"/>
        </w:rPr>
        <w:t>9</w:t>
      </w:r>
      <w:r w:rsidR="007A4CE1" w:rsidRPr="00DD2E7A">
        <w:rPr>
          <w:rFonts w:ascii="Times New Roman" w:eastAsia="Times New Roman" w:hAnsi="Times New Roman"/>
          <w:sz w:val="28"/>
          <w:szCs w:val="28"/>
          <w:lang w:val="kk-KZ"/>
        </w:rPr>
        <w:t xml:space="preserve">. </w:t>
      </w:r>
      <w:r w:rsidR="007A4CE1" w:rsidRPr="00DD2E7A">
        <w:rPr>
          <w:rFonts w:ascii="Times New Roman" w:eastAsia="Times New Roman" w:hAnsi="Times New Roman"/>
          <w:sz w:val="28"/>
          <w:szCs w:val="28"/>
          <w:lang w:val="en-US"/>
        </w:rPr>
        <w:t>Leica DM 6000 M</w:t>
      </w:r>
      <w:r w:rsidR="007A4CE1" w:rsidRPr="00DD2E7A">
        <w:rPr>
          <w:rFonts w:ascii="Times New Roman" w:eastAsia="Times New Roman" w:hAnsi="Times New Roman"/>
          <w:sz w:val="28"/>
          <w:szCs w:val="28"/>
          <w:lang w:val="kk-KZ"/>
        </w:rPr>
        <w:t xml:space="preserve"> оптикалық микроскопы</w:t>
      </w:r>
    </w:p>
    <w:p w:rsidR="00612B50" w:rsidRDefault="00612B50" w:rsidP="007A4CE1">
      <w:pPr>
        <w:spacing w:after="0" w:line="240" w:lineRule="auto"/>
        <w:ind w:right="-1" w:firstLine="709"/>
        <w:jc w:val="both"/>
        <w:rPr>
          <w:rFonts w:ascii="Times New Roman" w:eastAsiaTheme="minorHAnsi" w:hAnsi="Times New Roman"/>
          <w:bCs/>
          <w:sz w:val="28"/>
          <w:szCs w:val="28"/>
          <w:lang w:val="kk-KZ"/>
        </w:rPr>
      </w:pPr>
    </w:p>
    <w:p w:rsidR="007A4CE1" w:rsidRDefault="007A4CE1" w:rsidP="007A4CE1">
      <w:pPr>
        <w:spacing w:after="0" w:line="240" w:lineRule="auto"/>
        <w:ind w:right="-1" w:firstLine="709"/>
        <w:jc w:val="both"/>
        <w:rPr>
          <w:rFonts w:ascii="Times New Roman" w:eastAsiaTheme="minorHAnsi" w:hAnsi="Times New Roman"/>
          <w:bCs/>
          <w:sz w:val="28"/>
          <w:szCs w:val="28"/>
          <w:lang w:val="kk-KZ"/>
        </w:rPr>
      </w:pPr>
      <w:r w:rsidRPr="00801F6B">
        <w:rPr>
          <w:rFonts w:ascii="Times New Roman" w:eastAsiaTheme="minorHAnsi" w:hAnsi="Times New Roman"/>
          <w:bCs/>
          <w:sz w:val="28"/>
          <w:szCs w:val="28"/>
          <w:lang w:val="kk-KZ"/>
        </w:rPr>
        <w:t>Егер зат екі орта арасына орналастырылса, мысалы ауа мен су арасына призма қойылса, призманың өзі жарықты бұрышпен сындырады. Микроскоп линзалары да дәл осылай жұмыс істейді – олар жарықты бұрышпен сындырады. Дөңес линза түскен жарық сәулелерін белгілі бір нүктеге жинайды, бұл фокустық нүкте (F-нүкте) деп аталады. Линзаның ортасынан фокусқа дейінгі арақашықтық фокустық қашықтық деп аталады. Микроскопта қолданылатын линзалардың күші алдын ала анықталған, яғни линзаның күші фокустық қашықтықпен тікелей байланысты: фокустық қашықтығы қысқа линза объектілерді ұзын фокустық қашықтықтағы линзаларға қарағанда көбірек үлкейтеді.</w:t>
      </w:r>
    </w:p>
    <w:p w:rsidR="007A4CE1" w:rsidRPr="00877471" w:rsidRDefault="007A4CE1" w:rsidP="00877471">
      <w:pPr>
        <w:spacing w:after="0" w:line="240" w:lineRule="auto"/>
        <w:ind w:right="-1" w:firstLine="709"/>
        <w:jc w:val="both"/>
        <w:rPr>
          <w:rFonts w:ascii="Times New Roman" w:eastAsiaTheme="minorHAnsi" w:hAnsi="Times New Roman"/>
          <w:sz w:val="28"/>
          <w:szCs w:val="28"/>
          <w:lang w:val="kk-KZ"/>
        </w:rPr>
      </w:pPr>
      <w:r w:rsidRPr="00DD2E7A">
        <w:rPr>
          <w:rFonts w:ascii="Times New Roman" w:eastAsiaTheme="minorHAnsi" w:hAnsi="Times New Roman"/>
          <w:bCs/>
          <w:sz w:val="28"/>
          <w:szCs w:val="28"/>
          <w:lang w:val="kk-KZ"/>
        </w:rPr>
        <w:t>Сканерлеуші электрондық микроскопия (СЭМ)</w:t>
      </w:r>
      <w:r w:rsidRPr="00DD2E7A">
        <w:rPr>
          <w:rFonts w:ascii="Times New Roman" w:eastAsiaTheme="minorHAnsi" w:hAnsi="Times New Roman"/>
          <w:sz w:val="28"/>
          <w:szCs w:val="28"/>
          <w:lang w:val="kk-KZ"/>
        </w:rPr>
        <w:t xml:space="preserve"> наноқұрылымды материалдарды талдаудың ең кең таралған және әмбебап әдістерінің бірі болып табылады. Бұл әдістің басты артықшылығы – үлгінің беткі морфологиясын, құрылымын және химиялық құрамын жоғары кеңейту мен ажыратымдылықта зерттеуге мүмкіндік беруінде. Қазіргі заманғы сканерлеуші электрондық микроскоптардың ажыратымдылық қабілеті бірнеше нанометрге дейін жетіп, ұлғайту деңгейі шамамен 10-нан 300 000 есеге дейін өзгереді. Мұндай мүмкіндіктер үлгінің беткі қабатындағы құрылымдық ерекшеліктерді, наноөлшемді бөлшектердің пішіні мен таралуын анықтауға жағдай жасайды. Берілген жұмыста алынған фуллерендердің морфологиясын зерттеу үшін әл-Фараби атындағы ҚазҰУ, Ашық типтегі ұлттық нанотехнологиялық зертханада </w:t>
      </w:r>
      <w:r w:rsidRPr="00DD2E7A">
        <w:rPr>
          <w:rFonts w:ascii="Times New Roman" w:eastAsiaTheme="minorHAnsi" w:hAnsi="Times New Roman"/>
          <w:sz w:val="28"/>
          <w:szCs w:val="28"/>
          <w:lang w:val="kk-KZ"/>
        </w:rPr>
        <w:lastRenderedPageBreak/>
        <w:t>(АТҰНЗ) орн</w:t>
      </w:r>
      <w:r>
        <w:rPr>
          <w:rFonts w:ascii="Times New Roman" w:eastAsiaTheme="minorHAnsi" w:hAnsi="Times New Roman"/>
          <w:sz w:val="28"/>
          <w:szCs w:val="28"/>
          <w:lang w:val="kk-KZ"/>
        </w:rPr>
        <w:t>аласқан Quanta 200i 3D (сурет</w:t>
      </w:r>
      <w:r w:rsidR="00787A83">
        <w:rPr>
          <w:rFonts w:ascii="Times New Roman" w:eastAsiaTheme="minorHAnsi" w:hAnsi="Times New Roman"/>
          <w:sz w:val="28"/>
          <w:szCs w:val="28"/>
          <w:lang w:val="kk-KZ"/>
        </w:rPr>
        <w:t xml:space="preserve"> 2.10</w:t>
      </w:r>
      <w:r w:rsidRPr="00DD2E7A">
        <w:rPr>
          <w:rFonts w:ascii="Times New Roman" w:eastAsiaTheme="minorHAnsi" w:hAnsi="Times New Roman"/>
          <w:sz w:val="28"/>
          <w:szCs w:val="28"/>
          <w:lang w:val="kk-KZ"/>
        </w:rPr>
        <w:t>) сканерлеуші электрондық микроскопында алынған суреттер қолданылды.</w:t>
      </w:r>
      <w:r w:rsidR="00877471">
        <w:rPr>
          <w:rFonts w:ascii="Times New Roman" w:eastAsiaTheme="minorHAnsi" w:hAnsi="Times New Roman"/>
          <w:sz w:val="28"/>
          <w:szCs w:val="28"/>
          <w:lang w:val="kk-KZ"/>
        </w:rPr>
        <w:t xml:space="preserve"> Сондай-ақ, </w:t>
      </w:r>
      <w:r w:rsidR="00877471" w:rsidRPr="002D37DB">
        <w:rPr>
          <w:rFonts w:ascii="Times New Roman" w:hAnsi="Times New Roman"/>
          <w:sz w:val="28"/>
          <w:szCs w:val="28"/>
          <w:shd w:val="clear" w:color="auto" w:fill="FFFFFF"/>
          <w:lang w:val="kk-KZ"/>
        </w:rPr>
        <w:t>Hitachi TM4000Plus</w:t>
      </w:r>
      <w:r w:rsidR="00877471" w:rsidRPr="00877471">
        <w:rPr>
          <w:rFonts w:ascii="Times New Roman" w:hAnsi="Times New Roman"/>
          <w:sz w:val="28"/>
          <w:szCs w:val="28"/>
          <w:shd w:val="clear" w:color="auto" w:fill="FFFFFF"/>
          <w:lang w:val="kk-KZ"/>
        </w:rPr>
        <w:t xml:space="preserve"> </w:t>
      </w:r>
      <w:r w:rsidR="00877471">
        <w:rPr>
          <w:rFonts w:ascii="Times New Roman" w:hAnsi="Times New Roman"/>
          <w:sz w:val="28"/>
          <w:szCs w:val="28"/>
          <w:shd w:val="clear" w:color="auto" w:fill="FFFFFF"/>
          <w:lang w:val="kk-KZ"/>
        </w:rPr>
        <w:t>құрылғысында алынған СЭМ-суреттері қолданылды.</w:t>
      </w:r>
    </w:p>
    <w:p w:rsidR="007A4CE1" w:rsidRDefault="007A4CE1" w:rsidP="007A4CE1">
      <w:pPr>
        <w:spacing w:after="0" w:line="240" w:lineRule="auto"/>
        <w:ind w:right="-1" w:firstLine="709"/>
        <w:jc w:val="both"/>
        <w:rPr>
          <w:rFonts w:ascii="Times New Roman" w:eastAsiaTheme="minorHAnsi" w:hAnsi="Times New Roman"/>
          <w:sz w:val="28"/>
          <w:szCs w:val="28"/>
          <w:lang w:val="kk-KZ"/>
        </w:rPr>
      </w:pPr>
      <w:r w:rsidRPr="00925F57">
        <w:rPr>
          <w:rFonts w:ascii="Times New Roman" w:eastAsiaTheme="minorHAnsi" w:hAnsi="Times New Roman"/>
          <w:sz w:val="28"/>
          <w:szCs w:val="28"/>
          <w:lang w:val="kk-KZ"/>
        </w:rPr>
        <w:t>Электрондар колоннаның жоғарғы бөлігінде орналасқан электрондық зеңбіректен шығарылады және берілген үдеткіш кернеу арқылы (1 кэВ – 30 кэВ) колонна бойымен үдетіледі. Конденсорлық линзалар мен апертуралар электрондық сәуленің диаметрін кішірейтуге қызмет етеді</w:t>
      </w:r>
      <w:r w:rsidR="00787A83">
        <w:rPr>
          <w:rFonts w:ascii="Times New Roman" w:eastAsiaTheme="minorHAnsi" w:hAnsi="Times New Roman"/>
          <w:sz w:val="28"/>
          <w:szCs w:val="28"/>
          <w:lang w:val="kk-KZ"/>
        </w:rPr>
        <w:t xml:space="preserve"> (сурет 2.11)</w:t>
      </w:r>
      <w:r w:rsidRPr="00925F57">
        <w:rPr>
          <w:rFonts w:ascii="Times New Roman" w:eastAsiaTheme="minorHAnsi" w:hAnsi="Times New Roman"/>
          <w:sz w:val="28"/>
          <w:szCs w:val="28"/>
          <w:lang w:val="kk-KZ"/>
        </w:rPr>
        <w:t xml:space="preserve">. Колоннаның соңғы линзасы – объективті линза, ол сәулені үлгінің бетіне фокустады. </w:t>
      </w:r>
      <w:r>
        <w:rPr>
          <w:rFonts w:ascii="Times New Roman" w:eastAsiaTheme="minorHAnsi" w:hAnsi="Times New Roman"/>
          <w:sz w:val="28"/>
          <w:szCs w:val="28"/>
          <w:lang w:val="kk-KZ"/>
        </w:rPr>
        <w:t>СЭМ-та</w:t>
      </w:r>
      <w:r w:rsidRPr="00925F57">
        <w:rPr>
          <w:rFonts w:ascii="Times New Roman" w:eastAsiaTheme="minorHAnsi" w:hAnsi="Times New Roman"/>
          <w:sz w:val="28"/>
          <w:szCs w:val="28"/>
          <w:lang w:val="kk-KZ"/>
        </w:rPr>
        <w:t xml:space="preserve"> сәуле диаметрі қолданылатын электрондық зеңбірек түріне, үдеткіш кернеуіне және линза к</w:t>
      </w:r>
      <w:r>
        <w:rPr>
          <w:rFonts w:ascii="Times New Roman" w:eastAsiaTheme="minorHAnsi" w:hAnsi="Times New Roman"/>
          <w:sz w:val="28"/>
          <w:szCs w:val="28"/>
          <w:lang w:val="kk-KZ"/>
        </w:rPr>
        <w:t>онфигурациясына байланысты &lt;1 нм-ден</w:t>
      </w:r>
      <w:r w:rsidRPr="00925F57">
        <w:rPr>
          <w:rFonts w:ascii="Times New Roman" w:eastAsiaTheme="minorHAnsi" w:hAnsi="Times New Roman"/>
          <w:sz w:val="28"/>
          <w:szCs w:val="28"/>
          <w:lang w:val="kk-KZ"/>
        </w:rPr>
        <w:t xml:space="preserve"> 20 нм</w:t>
      </w:r>
      <w:r>
        <w:rPr>
          <w:rFonts w:ascii="Times New Roman" w:eastAsiaTheme="minorHAnsi" w:hAnsi="Times New Roman"/>
          <w:sz w:val="28"/>
          <w:szCs w:val="28"/>
          <w:lang w:val="kk-KZ"/>
        </w:rPr>
        <w:t>-</w:t>
      </w:r>
      <w:r w:rsidRPr="00925F57">
        <w:rPr>
          <w:rFonts w:ascii="Times New Roman" w:eastAsiaTheme="minorHAnsi" w:hAnsi="Times New Roman"/>
          <w:sz w:val="28"/>
          <w:szCs w:val="28"/>
          <w:lang w:val="kk-KZ"/>
        </w:rPr>
        <w:t>ге дейін өзгеруі мүмкін.</w:t>
      </w:r>
      <w:r>
        <w:rPr>
          <w:rFonts w:ascii="Times New Roman" w:eastAsiaTheme="minorHAnsi" w:hAnsi="Times New Roman"/>
          <w:sz w:val="28"/>
          <w:szCs w:val="28"/>
          <w:lang w:val="kk-KZ"/>
        </w:rPr>
        <w:t xml:space="preserve"> </w:t>
      </w:r>
      <w:r w:rsidRPr="00925F57">
        <w:rPr>
          <w:rFonts w:ascii="Times New Roman" w:eastAsiaTheme="minorHAnsi" w:hAnsi="Times New Roman"/>
          <w:sz w:val="28"/>
          <w:szCs w:val="28"/>
          <w:lang w:val="kk-KZ"/>
        </w:rPr>
        <w:t>Үлгінің өзі камера аймағындағы арнайы тұғырға орналастырылады, ал колонна мен камера сорғылар жүйесі арқылы вакуум жағдайында ұсталып тұрады.</w:t>
      </w:r>
    </w:p>
    <w:p w:rsidR="00612B50" w:rsidRPr="00DD2E7A" w:rsidRDefault="00612B50" w:rsidP="007A4CE1">
      <w:pPr>
        <w:spacing w:after="0" w:line="240" w:lineRule="auto"/>
        <w:ind w:right="-1" w:firstLine="709"/>
        <w:jc w:val="both"/>
        <w:rPr>
          <w:rFonts w:ascii="Times New Roman" w:eastAsiaTheme="minorHAnsi" w:hAnsi="Times New Roman"/>
          <w:sz w:val="28"/>
          <w:szCs w:val="28"/>
          <w:lang w:val="kk-KZ"/>
        </w:rPr>
      </w:pPr>
    </w:p>
    <w:p w:rsidR="00916CCE" w:rsidRPr="00995EEF" w:rsidRDefault="007A4CE1" w:rsidP="00916CCE">
      <w:pPr>
        <w:spacing w:after="0" w:line="240" w:lineRule="auto"/>
        <w:ind w:right="-1"/>
        <w:jc w:val="center"/>
        <w:rPr>
          <w:rFonts w:ascii="Times New Roman" w:eastAsiaTheme="minorHAnsi" w:hAnsi="Times New Roman"/>
          <w:sz w:val="28"/>
          <w:szCs w:val="28"/>
          <w:lang w:val="kk-KZ"/>
        </w:rPr>
      </w:pPr>
      <w:r w:rsidRPr="00DD2E7A">
        <w:rPr>
          <w:rFonts w:ascii="Times New Roman" w:hAnsi="Times New Roman"/>
          <w:noProof/>
          <w:sz w:val="28"/>
          <w:szCs w:val="28"/>
          <w:lang w:val="en-US"/>
        </w:rPr>
        <w:drawing>
          <wp:inline distT="0" distB="0" distL="0" distR="0" wp14:anchorId="05A3BD5E" wp14:editId="75A47CBD">
            <wp:extent cx="2721429" cy="2604907"/>
            <wp:effectExtent l="0" t="0" r="3175" b="5080"/>
            <wp:docPr id="35" name="Рисунок 35" descr="http://www.nnlot.kz/Image/s_Quanta_200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nnlot.kz/Image/s_Quanta_200i.jpg"/>
                    <pic:cNvPicPr>
                      <a:picLocks noChangeAspect="1" noChangeArrowheads="1"/>
                    </pic:cNvPicPr>
                  </pic:nvPicPr>
                  <pic:blipFill rotWithShape="1">
                    <a:blip r:embed="rId54">
                      <a:extLst>
                        <a:ext uri="{28A0092B-C50C-407E-A947-70E740481C1C}">
                          <a14:useLocalDpi xmlns:a14="http://schemas.microsoft.com/office/drawing/2010/main" val="0"/>
                        </a:ext>
                      </a:extLst>
                    </a:blip>
                    <a:srcRect l="9147" r="10030"/>
                    <a:stretch/>
                  </pic:blipFill>
                  <pic:spPr bwMode="auto">
                    <a:xfrm>
                      <a:off x="0" y="0"/>
                      <a:ext cx="2756876" cy="2638836"/>
                    </a:xfrm>
                    <a:prstGeom prst="rect">
                      <a:avLst/>
                    </a:prstGeom>
                    <a:noFill/>
                    <a:ln>
                      <a:noFill/>
                    </a:ln>
                    <a:extLst>
                      <a:ext uri="{53640926-AAD7-44D8-BBD7-CCE9431645EC}">
                        <a14:shadowObscured xmlns:a14="http://schemas.microsoft.com/office/drawing/2010/main"/>
                      </a:ext>
                    </a:extLst>
                  </pic:spPr>
                </pic:pic>
              </a:graphicData>
            </a:graphic>
          </wp:inline>
        </w:drawing>
      </w:r>
      <w:r w:rsidR="00916CCE">
        <w:rPr>
          <w:rFonts w:ascii="Times New Roman" w:eastAsiaTheme="minorHAnsi" w:hAnsi="Times New Roman"/>
          <w:sz w:val="28"/>
          <w:szCs w:val="28"/>
          <w:lang w:val="kk-KZ"/>
        </w:rPr>
        <w:t xml:space="preserve">   </w:t>
      </w:r>
      <w:r w:rsidR="00916CCE" w:rsidRPr="00DD2E7A">
        <w:rPr>
          <w:rFonts w:ascii="Times New Roman" w:eastAsiaTheme="minorHAnsi" w:hAnsi="Times New Roman"/>
          <w:noProof/>
          <w:sz w:val="28"/>
          <w:szCs w:val="28"/>
          <w:lang w:val="en-US"/>
        </w:rPr>
        <w:drawing>
          <wp:inline distT="0" distB="0" distL="0" distR="0" wp14:anchorId="48C1CFA6" wp14:editId="4E47FAC8">
            <wp:extent cx="2177143" cy="2737919"/>
            <wp:effectExtent l="0" t="0" r="0" b="5715"/>
            <wp:docPr id="16388" name="Picture 4" descr="C:\Users\Rakhat\Downloads\attach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8" name="Picture 4" descr="C:\Users\Rakhat\Downloads\attachment.png"/>
                    <pic:cNvPicPr>
                      <a:picLocks noChangeAspect="1" noChangeArrowheads="1"/>
                    </pic:cNvPicPr>
                  </pic:nvPicPr>
                  <pic:blipFill rotWithShape="1">
                    <a:blip r:embed="rId55">
                      <a:extLst>
                        <a:ext uri="{28A0092B-C50C-407E-A947-70E740481C1C}">
                          <a14:useLocalDpi xmlns:a14="http://schemas.microsoft.com/office/drawing/2010/main" val="0"/>
                        </a:ext>
                      </a:extLst>
                    </a:blip>
                    <a:srcRect l="28738" t="31040" r="28471" b="16374"/>
                    <a:stretch/>
                  </pic:blipFill>
                  <pic:spPr bwMode="auto">
                    <a:xfrm>
                      <a:off x="0" y="0"/>
                      <a:ext cx="2209275" cy="2778328"/>
                    </a:xfrm>
                    <a:prstGeom prst="rect">
                      <a:avLst/>
                    </a:prstGeom>
                    <a:noFill/>
                    <a:ln>
                      <a:noFill/>
                    </a:ln>
                    <a:extLst>
                      <a:ext uri="{53640926-AAD7-44D8-BBD7-CCE9431645EC}">
                        <a14:shadowObscured xmlns:a14="http://schemas.microsoft.com/office/drawing/2010/main"/>
                      </a:ext>
                    </a:extLst>
                  </pic:spPr>
                </pic:pic>
              </a:graphicData>
            </a:graphic>
          </wp:inline>
        </w:drawing>
      </w:r>
    </w:p>
    <w:p w:rsidR="00916CCE" w:rsidRPr="00995EEF" w:rsidRDefault="00916CCE" w:rsidP="00916CCE">
      <w:pPr>
        <w:spacing w:after="0" w:line="240" w:lineRule="auto"/>
        <w:ind w:right="-1"/>
        <w:jc w:val="center"/>
        <w:rPr>
          <w:rFonts w:ascii="Times New Roman" w:eastAsiaTheme="minorHAnsi" w:hAnsi="Times New Roman"/>
          <w:sz w:val="28"/>
          <w:szCs w:val="28"/>
          <w:lang w:val="kk-KZ"/>
        </w:rPr>
      </w:pPr>
    </w:p>
    <w:p w:rsidR="007A4CE1" w:rsidRPr="00DD2E7A" w:rsidRDefault="00787A83" w:rsidP="007A4CE1">
      <w:pPr>
        <w:spacing w:after="0" w:line="240" w:lineRule="auto"/>
        <w:ind w:right="-1"/>
        <w:jc w:val="center"/>
        <w:rPr>
          <w:rFonts w:ascii="Times New Roman" w:eastAsiaTheme="minorHAnsi" w:hAnsi="Times New Roman"/>
          <w:sz w:val="28"/>
          <w:szCs w:val="28"/>
          <w:lang w:val="kk-KZ"/>
        </w:rPr>
      </w:pPr>
      <w:r>
        <w:rPr>
          <w:rFonts w:ascii="Times New Roman" w:eastAsiaTheme="minorHAnsi" w:hAnsi="Times New Roman"/>
          <w:sz w:val="28"/>
          <w:szCs w:val="28"/>
          <w:lang w:val="kk-KZ"/>
        </w:rPr>
        <w:t xml:space="preserve">Сурет </w:t>
      </w:r>
      <w:r w:rsidR="007A4CE1">
        <w:rPr>
          <w:rFonts w:ascii="Times New Roman" w:eastAsiaTheme="minorHAnsi" w:hAnsi="Times New Roman"/>
          <w:sz w:val="28"/>
          <w:szCs w:val="28"/>
          <w:lang w:val="kk-KZ"/>
        </w:rPr>
        <w:t>2.10</w:t>
      </w:r>
      <w:r w:rsidR="007A4CE1" w:rsidRPr="00DD2E7A">
        <w:rPr>
          <w:rFonts w:ascii="Times New Roman" w:eastAsiaTheme="minorHAnsi" w:hAnsi="Times New Roman"/>
          <w:sz w:val="28"/>
          <w:szCs w:val="28"/>
          <w:lang w:val="kk-KZ"/>
        </w:rPr>
        <w:t xml:space="preserve">. Quanta 200i 3D </w:t>
      </w:r>
      <w:r w:rsidR="00995EEF">
        <w:rPr>
          <w:rFonts w:ascii="Times New Roman" w:eastAsiaTheme="minorHAnsi" w:hAnsi="Times New Roman"/>
          <w:sz w:val="28"/>
          <w:szCs w:val="28"/>
          <w:lang w:val="kk-KZ"/>
        </w:rPr>
        <w:t xml:space="preserve">және </w:t>
      </w:r>
      <w:r w:rsidR="00995EEF" w:rsidRPr="002D37DB">
        <w:rPr>
          <w:rFonts w:ascii="Times New Roman" w:hAnsi="Times New Roman"/>
          <w:sz w:val="28"/>
          <w:szCs w:val="28"/>
          <w:shd w:val="clear" w:color="auto" w:fill="FFFFFF"/>
          <w:lang w:val="kk-KZ"/>
        </w:rPr>
        <w:t>Hitachi TM4000Plus</w:t>
      </w:r>
      <w:r w:rsidR="00995EEF" w:rsidRPr="00DD2E7A">
        <w:rPr>
          <w:rFonts w:ascii="Times New Roman" w:eastAsiaTheme="minorHAnsi" w:hAnsi="Times New Roman"/>
          <w:sz w:val="28"/>
          <w:szCs w:val="28"/>
          <w:lang w:val="kk-KZ"/>
        </w:rPr>
        <w:t xml:space="preserve"> </w:t>
      </w:r>
      <w:r w:rsidR="007A4CE1" w:rsidRPr="00DD2E7A">
        <w:rPr>
          <w:rFonts w:ascii="Times New Roman" w:eastAsiaTheme="minorHAnsi" w:hAnsi="Times New Roman"/>
          <w:sz w:val="28"/>
          <w:szCs w:val="28"/>
          <w:lang w:val="kk-KZ"/>
        </w:rPr>
        <w:t>ск</w:t>
      </w:r>
      <w:r w:rsidR="00995EEF">
        <w:rPr>
          <w:rFonts w:ascii="Times New Roman" w:eastAsiaTheme="minorHAnsi" w:hAnsi="Times New Roman"/>
          <w:sz w:val="28"/>
          <w:szCs w:val="28"/>
          <w:lang w:val="kk-KZ"/>
        </w:rPr>
        <w:t>анерлеуші электрондық микроскоптары</w:t>
      </w:r>
    </w:p>
    <w:p w:rsidR="007A4CE1" w:rsidRPr="00DD2E7A" w:rsidRDefault="007A4CE1" w:rsidP="007A4CE1">
      <w:pPr>
        <w:spacing w:after="0" w:line="240" w:lineRule="auto"/>
        <w:ind w:right="-1"/>
        <w:jc w:val="both"/>
        <w:rPr>
          <w:rFonts w:ascii="Times New Roman" w:eastAsiaTheme="minorHAnsi" w:hAnsi="Times New Roman"/>
          <w:sz w:val="28"/>
          <w:szCs w:val="28"/>
          <w:lang w:val="kk-KZ"/>
        </w:rPr>
      </w:pPr>
    </w:p>
    <w:p w:rsidR="007A4CE1" w:rsidRDefault="007A4CE1" w:rsidP="00612B50">
      <w:pPr>
        <w:spacing w:after="0" w:line="240" w:lineRule="auto"/>
        <w:ind w:right="-1" w:firstLine="709"/>
        <w:jc w:val="both"/>
        <w:rPr>
          <w:rFonts w:ascii="Times New Roman" w:eastAsiaTheme="minorHAnsi" w:hAnsi="Times New Roman"/>
          <w:sz w:val="28"/>
          <w:szCs w:val="28"/>
          <w:lang w:val="kk-KZ"/>
        </w:rPr>
      </w:pPr>
      <w:r w:rsidRPr="00925F57">
        <w:rPr>
          <w:rFonts w:ascii="Times New Roman" w:eastAsiaTheme="minorHAnsi" w:hAnsi="Times New Roman"/>
          <w:sz w:val="28"/>
          <w:szCs w:val="28"/>
          <w:lang w:val="kk-KZ"/>
        </w:rPr>
        <w:t>Вакуум деңгейі микроскоптың құрылысына байланысты. Кейбір микроскоптар айнымалы сорғылау жүйесін қолдануға мүмкіндік береді, мұнда камера колоннадан төмендеу вакуумда ұсталып, төмен вакуумдық бейнелеуді қамтамасыз етеді.</w:t>
      </w:r>
      <w:r w:rsidR="00612B50">
        <w:rPr>
          <w:rFonts w:ascii="Times New Roman" w:eastAsiaTheme="minorHAnsi" w:hAnsi="Times New Roman"/>
          <w:sz w:val="28"/>
          <w:szCs w:val="28"/>
          <w:lang w:val="kk-KZ"/>
        </w:rPr>
        <w:t xml:space="preserve"> </w:t>
      </w:r>
      <w:r w:rsidR="00612B50" w:rsidRPr="002D3B20">
        <w:rPr>
          <w:rFonts w:ascii="Times New Roman" w:eastAsiaTheme="minorHAnsi" w:hAnsi="Times New Roman"/>
          <w:sz w:val="28"/>
          <w:szCs w:val="28"/>
          <w:lang w:val="kk-KZ"/>
        </w:rPr>
        <w:t xml:space="preserve">Электрон сәулесінің үлгі бетінде орналасуын объектив линзасының үстіндегі сканерлеуші катушкалар басқарады. </w:t>
      </w:r>
      <w:r w:rsidR="00612B50" w:rsidRPr="007A4CE1">
        <w:rPr>
          <w:rFonts w:ascii="Times New Roman" w:eastAsiaTheme="minorHAnsi" w:hAnsi="Times New Roman"/>
          <w:sz w:val="28"/>
          <w:szCs w:val="28"/>
          <w:lang w:val="kk-KZ"/>
        </w:rPr>
        <w:t xml:space="preserve">Бұл катушкалар сәулені үлгінің бетімен X-Y жазықтығында жүргізуге мүмкіндік береді. Сканерленген сәуле үлгіге түскенде екіншілік электрондар, артқа шашыраған электрондар және сипаттамалық рентген сәулелері сияқты әртүрлі сигналдар пайда болады. Бұл сигналдар сәйкес детекторлар арқылы тіркеледі. Сканер генераторы арнайы бағдарламалық қамтамасыздандырылған сыртқы компьютермен бірге сәуленің әр уақыттағы X, Y координаталарын детектордан алынған қарқындылықпен синхрондап, кескінді нүкте-нүкте бойынша нақты </w:t>
      </w:r>
      <w:r w:rsidR="00612B50" w:rsidRPr="007A4CE1">
        <w:rPr>
          <w:rFonts w:ascii="Times New Roman" w:eastAsiaTheme="minorHAnsi" w:hAnsi="Times New Roman"/>
          <w:sz w:val="28"/>
          <w:szCs w:val="28"/>
          <w:lang w:val="kk-KZ"/>
        </w:rPr>
        <w:lastRenderedPageBreak/>
        <w:t>уақыт режимінде сұр түсті сурет түрінде көрсетуге мүмкіндік береді. Электрон сәулесінің әр X, Y нүктесінде қанша уақыт кідіріп тұратыны</w:t>
      </w:r>
      <w:r w:rsidR="00612B50">
        <w:rPr>
          <w:rFonts w:ascii="Times New Roman" w:eastAsiaTheme="minorHAnsi" w:hAnsi="Times New Roman"/>
          <w:sz w:val="28"/>
          <w:szCs w:val="28"/>
          <w:lang w:val="kk-KZ"/>
        </w:rPr>
        <w:t xml:space="preserve"> </w:t>
      </w:r>
      <w:r w:rsidR="00612B50" w:rsidRPr="007A4CE1">
        <w:rPr>
          <w:rFonts w:ascii="Times New Roman" w:eastAsiaTheme="minorHAnsi" w:hAnsi="Times New Roman"/>
          <w:sz w:val="28"/>
          <w:szCs w:val="28"/>
          <w:lang w:val="kk-KZ"/>
        </w:rPr>
        <w:t>сигнал мен шудың арақатынасына әсер етеді. Үлкейту шамасы сканерленетін аймақтың көлемімен анықталады, үлкен аймақ төмен үлкейтуге сәйкес келсе, кіші аймақ жоғары үлкейтуге сәйкес келеді. Берілген аймақтағы пиксель саны да өзгертілуі мүмкін, ол кескіннің көрінетін айқындығына әсер етеді.</w:t>
      </w:r>
    </w:p>
    <w:p w:rsidR="007760F5" w:rsidRPr="00925F57" w:rsidRDefault="007760F5" w:rsidP="00612B50">
      <w:pPr>
        <w:spacing w:after="0" w:line="240" w:lineRule="auto"/>
        <w:ind w:right="-1" w:firstLine="709"/>
        <w:jc w:val="both"/>
        <w:rPr>
          <w:rFonts w:ascii="Times New Roman" w:eastAsiaTheme="minorHAnsi" w:hAnsi="Times New Roman"/>
          <w:sz w:val="28"/>
          <w:szCs w:val="28"/>
          <w:lang w:val="kk-KZ"/>
        </w:rPr>
      </w:pPr>
    </w:p>
    <w:p w:rsidR="007A4CE1" w:rsidRPr="00DD2E7A" w:rsidRDefault="007A4CE1" w:rsidP="007A4CE1">
      <w:pPr>
        <w:spacing w:after="0" w:line="240" w:lineRule="auto"/>
        <w:ind w:right="-1"/>
        <w:jc w:val="center"/>
        <w:rPr>
          <w:rFonts w:ascii="Times New Roman" w:eastAsiaTheme="minorHAnsi" w:hAnsi="Times New Roman"/>
          <w:sz w:val="28"/>
          <w:szCs w:val="28"/>
          <w:lang w:val="en-US"/>
        </w:rPr>
      </w:pPr>
      <w:r w:rsidRPr="009857F6">
        <w:rPr>
          <w:rFonts w:ascii="Times New Roman" w:eastAsiaTheme="minorHAnsi" w:hAnsi="Times New Roman"/>
          <w:noProof/>
          <w:sz w:val="28"/>
          <w:szCs w:val="28"/>
          <w:lang w:val="en-US"/>
        </w:rPr>
        <w:drawing>
          <wp:inline distT="0" distB="0" distL="0" distR="0" wp14:anchorId="42524457" wp14:editId="691483D0">
            <wp:extent cx="4558353" cy="3409661"/>
            <wp:effectExtent l="0" t="0" r="0" b="63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575012" cy="3422122"/>
                    </a:xfrm>
                    <a:prstGeom prst="rect">
                      <a:avLst/>
                    </a:prstGeom>
                  </pic:spPr>
                </pic:pic>
              </a:graphicData>
            </a:graphic>
          </wp:inline>
        </w:drawing>
      </w:r>
    </w:p>
    <w:p w:rsidR="007A4CE1" w:rsidRPr="00DD2E7A" w:rsidRDefault="007A4CE1" w:rsidP="007A4CE1">
      <w:pPr>
        <w:spacing w:after="0" w:line="240" w:lineRule="auto"/>
        <w:ind w:right="-1"/>
        <w:jc w:val="center"/>
        <w:rPr>
          <w:rFonts w:ascii="Times New Roman" w:eastAsiaTheme="minorHAnsi" w:hAnsi="Times New Roman"/>
          <w:sz w:val="28"/>
          <w:szCs w:val="28"/>
          <w:lang w:val="en-US"/>
        </w:rPr>
      </w:pPr>
    </w:p>
    <w:p w:rsidR="007A4CE1" w:rsidRPr="00AB30D8" w:rsidRDefault="00787A83" w:rsidP="007A4CE1">
      <w:pPr>
        <w:spacing w:after="0" w:line="240" w:lineRule="auto"/>
        <w:ind w:right="-1"/>
        <w:jc w:val="center"/>
        <w:rPr>
          <w:rFonts w:ascii="Times New Roman" w:eastAsiaTheme="minorHAnsi" w:hAnsi="Times New Roman"/>
          <w:sz w:val="28"/>
          <w:szCs w:val="28"/>
        </w:rPr>
      </w:pPr>
      <w:r>
        <w:rPr>
          <w:rFonts w:ascii="Times New Roman" w:eastAsiaTheme="minorHAnsi" w:hAnsi="Times New Roman"/>
          <w:sz w:val="28"/>
          <w:szCs w:val="28"/>
          <w:lang w:val="kk-KZ"/>
        </w:rPr>
        <w:t xml:space="preserve">Сурет </w:t>
      </w:r>
      <w:r w:rsidR="007A4CE1">
        <w:rPr>
          <w:rFonts w:ascii="Times New Roman" w:eastAsiaTheme="minorHAnsi" w:hAnsi="Times New Roman"/>
          <w:sz w:val="28"/>
          <w:szCs w:val="28"/>
          <w:lang w:val="kk-KZ"/>
        </w:rPr>
        <w:t>2.11. Сканерлеуші электрондық микроскоп құрылымы</w:t>
      </w:r>
      <w:r w:rsidR="007E7518" w:rsidRPr="00AB30D8">
        <w:rPr>
          <w:rFonts w:ascii="Times New Roman" w:eastAsiaTheme="minorHAnsi" w:hAnsi="Times New Roman"/>
          <w:sz w:val="28"/>
          <w:szCs w:val="28"/>
        </w:rPr>
        <w:t xml:space="preserve"> [119]</w:t>
      </w:r>
    </w:p>
    <w:p w:rsidR="00612B50" w:rsidRDefault="00612B50" w:rsidP="007A4CE1">
      <w:pPr>
        <w:spacing w:after="0" w:line="240" w:lineRule="auto"/>
        <w:ind w:right="-1" w:firstLine="709"/>
        <w:jc w:val="both"/>
        <w:rPr>
          <w:rFonts w:ascii="Times New Roman" w:eastAsiaTheme="minorHAnsi" w:hAnsi="Times New Roman"/>
          <w:sz w:val="28"/>
          <w:szCs w:val="28"/>
          <w:lang w:val="kk-KZ"/>
        </w:rPr>
      </w:pPr>
    </w:p>
    <w:p w:rsidR="007A4CE1" w:rsidRPr="00275FF3" w:rsidRDefault="007A4CE1" w:rsidP="007A4CE1">
      <w:pPr>
        <w:spacing w:after="0" w:line="240" w:lineRule="auto"/>
        <w:ind w:right="-1" w:firstLine="709"/>
        <w:jc w:val="both"/>
        <w:rPr>
          <w:rFonts w:ascii="Times New Roman" w:eastAsiaTheme="minorHAnsi" w:hAnsi="Times New Roman"/>
          <w:sz w:val="28"/>
          <w:szCs w:val="28"/>
          <w:lang w:val="kk-KZ"/>
        </w:rPr>
      </w:pPr>
      <w:r w:rsidRPr="0045104A">
        <w:rPr>
          <w:rFonts w:ascii="Times New Roman" w:eastAsiaTheme="minorHAnsi" w:hAnsi="Times New Roman"/>
          <w:sz w:val="28"/>
          <w:szCs w:val="28"/>
          <w:lang w:val="kk-KZ"/>
        </w:rPr>
        <w:t xml:space="preserve">Электрон сәулесі үлгінің бетіне түскенде ол бірнеше микрон тереңдікке дейін еніп, үлгі атомдарымен әсерлеседі. </w:t>
      </w:r>
      <w:r w:rsidRPr="00275FF3">
        <w:rPr>
          <w:rFonts w:ascii="Times New Roman" w:eastAsiaTheme="minorHAnsi" w:hAnsi="Times New Roman"/>
          <w:sz w:val="28"/>
          <w:szCs w:val="28"/>
          <w:lang w:val="kk-KZ"/>
        </w:rPr>
        <w:t xml:space="preserve">Әсерлесу көлемі бастапқы электрондардың үдеткіш кернеуіне және үлгінің тығыздығына байланысты болады. Төмен тығыздықтағы үлгілерде жасыңқы пішінді, тамшы тәрізді әсерлесу көлемі түзіледі, ал ауыр элементтерден тұратын үлгілерде жартылай шар тәрізді әсерлесу көлемі байқалады. Жоғары үдеткіш кернеу сәуленің тереңірек енуіне алып келеді. Электрон сәулесінің үлгімен әсерлесуі нәтижесінде көптеген сигналдар пайда болады. </w:t>
      </w:r>
      <w:r w:rsidR="00A66055">
        <w:rPr>
          <w:rFonts w:ascii="Times New Roman" w:eastAsiaTheme="minorHAnsi" w:hAnsi="Times New Roman"/>
          <w:sz w:val="28"/>
          <w:szCs w:val="28"/>
          <w:lang w:val="kk-KZ"/>
        </w:rPr>
        <w:t>СЭМ</w:t>
      </w:r>
      <w:r w:rsidRPr="00275FF3">
        <w:rPr>
          <w:rFonts w:ascii="Times New Roman" w:eastAsiaTheme="minorHAnsi" w:hAnsi="Times New Roman"/>
          <w:sz w:val="28"/>
          <w:szCs w:val="28"/>
          <w:lang w:val="kk-KZ"/>
        </w:rPr>
        <w:t>-де ең көп қолданылатындары екіншілік электрондар, артқа шашыраған электрондар және сипаттамалық рентген сәулелері болып табылады. Кейбір материалдар электрон сәулесімен қоздырылғанда катодолюминесценция деп аталатын құбылыс арқылы фотондар шығара алады.</w:t>
      </w:r>
    </w:p>
    <w:p w:rsidR="007A4CE1" w:rsidRPr="00275FF3" w:rsidRDefault="007A4CE1" w:rsidP="007A4CE1">
      <w:pPr>
        <w:spacing w:after="0" w:line="240" w:lineRule="auto"/>
        <w:ind w:right="-1" w:firstLine="709"/>
        <w:jc w:val="both"/>
        <w:rPr>
          <w:rFonts w:ascii="Times New Roman" w:eastAsiaTheme="minorHAnsi" w:hAnsi="Times New Roman"/>
          <w:sz w:val="28"/>
          <w:szCs w:val="28"/>
          <w:lang w:val="kk-KZ"/>
        </w:rPr>
      </w:pPr>
      <w:r w:rsidRPr="00275FF3">
        <w:rPr>
          <w:rFonts w:ascii="Times New Roman" w:eastAsiaTheme="minorHAnsi" w:hAnsi="Times New Roman"/>
          <w:sz w:val="28"/>
          <w:szCs w:val="28"/>
          <w:lang w:val="kk-KZ"/>
        </w:rPr>
        <w:t xml:space="preserve">Екіншілік электрондар негізінен үлгінің беттік топографиясын бейнелеу үшін қолданылады, өйткені олар үлгінің бетіне жақын аймақтарда түзіледі. Екіншілік электрон бастапқы сәуле электроны мен үлгі атомы арасындағы энергия алмасуына байланысты серпімсіз шашырау нәтижесінде пайда болады. Екіншілік электрондардың энергиясы 50 </w:t>
      </w:r>
      <w:r>
        <w:rPr>
          <w:rFonts w:ascii="Times New Roman" w:eastAsiaTheme="minorHAnsi" w:hAnsi="Times New Roman"/>
          <w:sz w:val="28"/>
          <w:szCs w:val="28"/>
          <w:lang w:val="kk-KZ"/>
        </w:rPr>
        <w:t>эВ-тан</w:t>
      </w:r>
      <w:r w:rsidRPr="00275FF3">
        <w:rPr>
          <w:rFonts w:ascii="Times New Roman" w:eastAsiaTheme="minorHAnsi" w:hAnsi="Times New Roman"/>
          <w:sz w:val="28"/>
          <w:szCs w:val="28"/>
          <w:lang w:val="kk-KZ"/>
        </w:rPr>
        <w:t xml:space="preserve"> төмен деп анықталады. </w:t>
      </w:r>
      <w:r w:rsidRPr="00275FF3">
        <w:rPr>
          <w:rFonts w:ascii="Times New Roman" w:eastAsiaTheme="minorHAnsi" w:hAnsi="Times New Roman"/>
          <w:sz w:val="28"/>
          <w:szCs w:val="28"/>
          <w:lang w:val="kk-KZ"/>
        </w:rPr>
        <w:lastRenderedPageBreak/>
        <w:t>Екіншілік электрондармен алынған кескіндер ең жақсы бүйірлік айқындығына ие болады, себебі олардың әсерлесу көлемі сәуле диаметрімен шамалас, яғни салыстырмалы түрде өте шағын.</w:t>
      </w:r>
      <w:r>
        <w:rPr>
          <w:rFonts w:ascii="Times New Roman" w:eastAsiaTheme="minorHAnsi" w:hAnsi="Times New Roman"/>
          <w:sz w:val="28"/>
          <w:szCs w:val="28"/>
          <w:lang w:val="kk-KZ"/>
        </w:rPr>
        <w:t xml:space="preserve"> </w:t>
      </w:r>
      <w:r w:rsidRPr="00B77F9C">
        <w:rPr>
          <w:rFonts w:ascii="Times New Roman" w:eastAsiaTheme="minorHAnsi" w:hAnsi="Times New Roman"/>
          <w:sz w:val="28"/>
          <w:szCs w:val="28"/>
          <w:lang w:val="kk-KZ"/>
        </w:rPr>
        <w:t>Серпімді шашырау жоғары бұрыштарда (&gt; 90</w:t>
      </w:r>
      <w:r w:rsidRPr="006743F6">
        <w:rPr>
          <w:rFonts w:ascii="Times New Roman" w:eastAsiaTheme="minorHAnsi" w:hAnsi="Times New Roman"/>
          <w:sz w:val="28"/>
          <w:szCs w:val="28"/>
          <w:vertAlign w:val="superscript"/>
          <w:lang w:val="kk-KZ"/>
        </w:rPr>
        <w:t>о</w:t>
      </w:r>
      <w:r w:rsidRPr="00B77F9C">
        <w:rPr>
          <w:rFonts w:ascii="Times New Roman" w:eastAsiaTheme="minorHAnsi" w:hAnsi="Times New Roman"/>
          <w:sz w:val="28"/>
          <w:szCs w:val="28"/>
          <w:lang w:val="kk-KZ"/>
        </w:rPr>
        <w:t xml:space="preserve">) болғанда үлгі бетінің үстінде артқа шашыраған электрондар пайда болады. </w:t>
      </w:r>
      <w:r w:rsidRPr="00275FF3">
        <w:rPr>
          <w:rFonts w:ascii="Times New Roman" w:eastAsiaTheme="minorHAnsi" w:hAnsi="Times New Roman"/>
          <w:sz w:val="28"/>
          <w:szCs w:val="28"/>
          <w:lang w:val="kk-KZ"/>
        </w:rPr>
        <w:t>Бастапқы сәуле үлгі атомының ядросына жақындаған кезде, ядроның оң заряды жылдам электронды ауытқытып, оның қайтадан беттен шығуына себеп болады. Артқа шашыраған электрондардың шығымы үлгінің орташа атомдық нөміріне байланысты болады: ауыр элементтерде оң заряд көп болғандықтан, шығым да жоғары болады. Сондықтан артқа шашыраған электрондармен алынған кескіндер үлгінің беткі құрамын анықтауға мүмкіндік беретін контраст береді.</w:t>
      </w:r>
    </w:p>
    <w:p w:rsidR="007A4CE1" w:rsidRPr="00275FF3" w:rsidRDefault="007A4CE1" w:rsidP="007A4CE1">
      <w:pPr>
        <w:spacing w:after="0" w:line="240" w:lineRule="auto"/>
        <w:ind w:right="-1" w:firstLine="709"/>
        <w:jc w:val="both"/>
        <w:rPr>
          <w:rFonts w:ascii="Times New Roman" w:eastAsiaTheme="minorHAnsi" w:hAnsi="Times New Roman"/>
          <w:sz w:val="28"/>
          <w:szCs w:val="28"/>
          <w:lang w:val="kk-KZ"/>
        </w:rPr>
      </w:pPr>
      <w:r w:rsidRPr="00275FF3">
        <w:rPr>
          <w:rFonts w:ascii="Times New Roman" w:eastAsiaTheme="minorHAnsi" w:hAnsi="Times New Roman"/>
          <w:sz w:val="28"/>
          <w:szCs w:val="28"/>
          <w:lang w:val="kk-KZ"/>
        </w:rPr>
        <w:t>Сипаттамалық рентген сәулелері иондалған атом өзінің ішкі электрон қабатындағы бос орынды жоғарғы орбитальдан келген электронмен толтырғанда пайда болады. Екі электрондық қабат арасындағы энергия айырмасы сипаттамалық рентген сәулесінің энергиясына тең және ол сәуле шыққан нақты элементті анықтау үшін қолданылуы мүмкін. Артқа шашыраған электрондарға қарағанда, серпімсіз шашырау нәтижесінде пайда болған сипаттамалық рентген сәулелері үлгідегі элементтерді нақты анықтауға мүмкіндік береді. EDS деректерінде байқалатын сипаттамалық рентген шыңдарынан бөлек, үлгімен әсерлескен кезде бастапқы электрондардың баяулауы нәтижесінде үздіксіз (фондық) сигнал да түзіледі.</w:t>
      </w:r>
    </w:p>
    <w:p w:rsidR="007A4CE1" w:rsidRPr="00DD2E7A" w:rsidRDefault="007A4CE1" w:rsidP="007A4CE1">
      <w:pPr>
        <w:spacing w:after="0" w:line="240" w:lineRule="auto"/>
        <w:ind w:right="-1" w:firstLine="709"/>
        <w:jc w:val="both"/>
        <w:rPr>
          <w:rFonts w:ascii="Times New Roman" w:eastAsiaTheme="minorHAnsi" w:hAnsi="Times New Roman"/>
          <w:sz w:val="28"/>
          <w:szCs w:val="28"/>
          <w:lang w:val="kk-KZ"/>
        </w:rPr>
      </w:pPr>
      <w:r w:rsidRPr="00DD2E7A">
        <w:rPr>
          <w:rFonts w:ascii="Times New Roman" w:eastAsiaTheme="minorHAnsi" w:hAnsi="Times New Roman"/>
          <w:sz w:val="28"/>
          <w:szCs w:val="28"/>
          <w:lang w:val="kk-KZ"/>
        </w:rPr>
        <w:t xml:space="preserve">Рамандық спектрлерді алу жұмыстары әл-Фараби атындағы Қазақ ұлттық университетінің АТҰНЗ зертханасында орналасқан </w:t>
      </w:r>
      <w:r w:rsidRPr="00DD2E7A">
        <w:rPr>
          <w:rFonts w:ascii="Times New Roman" w:eastAsiaTheme="minorHAnsi" w:hAnsi="Times New Roman"/>
          <w:bCs/>
          <w:sz w:val="28"/>
          <w:szCs w:val="28"/>
          <w:lang w:val="kk-KZ"/>
        </w:rPr>
        <w:t>NT-MDT Solver Spectrum</w:t>
      </w:r>
      <w:r w:rsidRPr="00DD2E7A">
        <w:rPr>
          <w:rFonts w:ascii="Times New Roman" w:eastAsiaTheme="minorHAnsi" w:hAnsi="Times New Roman"/>
          <w:sz w:val="28"/>
          <w:szCs w:val="28"/>
          <w:lang w:val="kk-KZ"/>
        </w:rPr>
        <w:t xml:space="preserve"> жүйесінде арнайы білікті мамандардың көмегімен жүзеге асырылды. Эксперимент барысында қоздыру көзі ретінде толқын ұзындығы </w:t>
      </w:r>
      <w:r w:rsidRPr="00DD2E7A">
        <w:rPr>
          <w:rFonts w:ascii="Times New Roman" w:eastAsiaTheme="minorHAnsi" w:hAnsi="Times New Roman"/>
          <w:bCs/>
          <w:sz w:val="28"/>
          <w:szCs w:val="28"/>
          <w:lang w:val="kk-KZ"/>
        </w:rPr>
        <w:t>473 нм</w:t>
      </w:r>
      <w:r w:rsidRPr="00DD2E7A">
        <w:rPr>
          <w:rFonts w:ascii="Times New Roman" w:eastAsiaTheme="minorHAnsi" w:hAnsi="Times New Roman"/>
          <w:sz w:val="28"/>
          <w:szCs w:val="28"/>
          <w:lang w:val="kk-KZ"/>
        </w:rPr>
        <w:t xml:space="preserve"> болатын монохроматты лазер сәулесі пайдаланылды (</w:t>
      </w:r>
      <w:r w:rsidR="00787A83">
        <w:rPr>
          <w:rFonts w:ascii="Times New Roman" w:eastAsiaTheme="minorHAnsi" w:hAnsi="Times New Roman"/>
          <w:sz w:val="28"/>
          <w:szCs w:val="28"/>
          <w:lang w:val="kk-KZ"/>
        </w:rPr>
        <w:t xml:space="preserve">сурет </w:t>
      </w:r>
      <w:r w:rsidRPr="00DD2E7A">
        <w:rPr>
          <w:rFonts w:ascii="Times New Roman" w:eastAsiaTheme="minorHAnsi" w:hAnsi="Times New Roman"/>
          <w:sz w:val="28"/>
          <w:szCs w:val="28"/>
          <w:lang w:val="kk-KZ"/>
        </w:rPr>
        <w:t>2.</w:t>
      </w:r>
      <w:r>
        <w:rPr>
          <w:rFonts w:ascii="Times New Roman" w:eastAsiaTheme="minorHAnsi" w:hAnsi="Times New Roman"/>
          <w:sz w:val="28"/>
          <w:szCs w:val="28"/>
          <w:lang w:val="kk-KZ"/>
        </w:rPr>
        <w:t>12</w:t>
      </w:r>
      <w:r w:rsidRPr="00DD2E7A">
        <w:rPr>
          <w:rFonts w:ascii="Times New Roman" w:eastAsiaTheme="minorHAnsi" w:hAnsi="Times New Roman"/>
          <w:sz w:val="28"/>
          <w:szCs w:val="28"/>
          <w:lang w:val="kk-KZ"/>
        </w:rPr>
        <w:t xml:space="preserve">). </w:t>
      </w:r>
    </w:p>
    <w:p w:rsidR="007A4CE1" w:rsidRPr="00DD2E7A" w:rsidRDefault="007A4CE1" w:rsidP="007A4CE1">
      <w:pPr>
        <w:spacing w:after="0" w:line="240" w:lineRule="auto"/>
        <w:ind w:right="-1"/>
        <w:jc w:val="both"/>
        <w:rPr>
          <w:rFonts w:ascii="Times New Roman" w:eastAsiaTheme="minorHAnsi" w:hAnsi="Times New Roman"/>
          <w:sz w:val="28"/>
          <w:szCs w:val="28"/>
          <w:lang w:val="kk-KZ"/>
        </w:rPr>
      </w:pPr>
    </w:p>
    <w:p w:rsidR="007A4CE1" w:rsidRPr="00DD2E7A" w:rsidRDefault="007A4CE1" w:rsidP="007A4CE1">
      <w:pPr>
        <w:spacing w:after="0" w:line="240" w:lineRule="auto"/>
        <w:ind w:right="-1"/>
        <w:jc w:val="center"/>
        <w:rPr>
          <w:rFonts w:ascii="Times New Roman" w:eastAsiaTheme="minorHAnsi" w:hAnsi="Times New Roman"/>
          <w:sz w:val="28"/>
          <w:szCs w:val="28"/>
          <w:lang w:val="kk-KZ"/>
        </w:rPr>
      </w:pPr>
      <w:r w:rsidRPr="00DD2E7A">
        <w:rPr>
          <w:rFonts w:ascii="Times New Roman" w:hAnsi="Times New Roman"/>
          <w:noProof/>
          <w:sz w:val="28"/>
          <w:szCs w:val="28"/>
          <w:lang w:val="en-US"/>
        </w:rPr>
        <w:drawing>
          <wp:inline distT="0" distB="0" distL="0" distR="0" wp14:anchorId="5311A3F8" wp14:editId="66CC4007">
            <wp:extent cx="3374571" cy="2252763"/>
            <wp:effectExtent l="0" t="0" r="0" b="0"/>
            <wp:docPr id="37" name="Рисунок 37" descr="http://www.nnlot.kz/Image/s_integra_spect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nnlot.kz/Image/s_integra_spectra.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391915" cy="2264341"/>
                    </a:xfrm>
                    <a:prstGeom prst="rect">
                      <a:avLst/>
                    </a:prstGeom>
                    <a:noFill/>
                    <a:ln>
                      <a:noFill/>
                    </a:ln>
                  </pic:spPr>
                </pic:pic>
              </a:graphicData>
            </a:graphic>
          </wp:inline>
        </w:drawing>
      </w:r>
    </w:p>
    <w:p w:rsidR="007A4CE1" w:rsidRPr="00DD2E7A" w:rsidRDefault="007A4CE1" w:rsidP="007A4CE1">
      <w:pPr>
        <w:spacing w:after="0" w:line="240" w:lineRule="auto"/>
        <w:ind w:right="-1"/>
        <w:jc w:val="center"/>
        <w:rPr>
          <w:rFonts w:ascii="Times New Roman" w:eastAsiaTheme="minorHAnsi" w:hAnsi="Times New Roman"/>
          <w:sz w:val="28"/>
          <w:szCs w:val="28"/>
          <w:lang w:val="kk-KZ"/>
        </w:rPr>
      </w:pPr>
    </w:p>
    <w:p w:rsidR="007A4CE1" w:rsidRPr="00DD2E7A" w:rsidRDefault="00787A83" w:rsidP="007A4CE1">
      <w:pPr>
        <w:pStyle w:val="maintext1"/>
        <w:spacing w:before="0" w:beforeAutospacing="0" w:after="0" w:afterAutospacing="0"/>
        <w:ind w:right="150"/>
        <w:jc w:val="center"/>
        <w:rPr>
          <w:sz w:val="28"/>
          <w:szCs w:val="28"/>
          <w:lang w:val="kk-KZ"/>
        </w:rPr>
      </w:pPr>
      <w:r>
        <w:rPr>
          <w:sz w:val="28"/>
          <w:szCs w:val="28"/>
          <w:lang w:val="kk-KZ"/>
        </w:rPr>
        <w:t xml:space="preserve">Сурет </w:t>
      </w:r>
      <w:r w:rsidR="007A4CE1" w:rsidRPr="00DD2E7A">
        <w:rPr>
          <w:sz w:val="28"/>
          <w:szCs w:val="28"/>
          <w:lang w:val="kk-KZ"/>
        </w:rPr>
        <w:t>2.</w:t>
      </w:r>
      <w:r w:rsidR="007A4CE1">
        <w:rPr>
          <w:sz w:val="28"/>
          <w:szCs w:val="28"/>
          <w:lang w:val="kk-KZ"/>
        </w:rPr>
        <w:t>1</w:t>
      </w:r>
      <w:r w:rsidR="007A4CE1" w:rsidRPr="00DD2E7A">
        <w:rPr>
          <w:sz w:val="28"/>
          <w:szCs w:val="28"/>
          <w:lang w:val="kk-KZ"/>
        </w:rPr>
        <w:t xml:space="preserve">2. </w:t>
      </w:r>
      <w:r w:rsidR="007A4CE1" w:rsidRPr="00DD2E7A">
        <w:rPr>
          <w:rFonts w:eastAsiaTheme="minorHAnsi"/>
          <w:bCs/>
          <w:sz w:val="28"/>
          <w:szCs w:val="28"/>
          <w:lang w:val="kk-KZ"/>
        </w:rPr>
        <w:t>NT-MDT Solver Spectrum қондырғысы</w:t>
      </w:r>
    </w:p>
    <w:p w:rsidR="00612B50" w:rsidRDefault="00612B50" w:rsidP="007A4CE1">
      <w:pPr>
        <w:pStyle w:val="maintext1"/>
        <w:spacing w:before="0" w:beforeAutospacing="0" w:after="0" w:afterAutospacing="0"/>
        <w:ind w:firstLine="709"/>
        <w:jc w:val="both"/>
        <w:rPr>
          <w:sz w:val="28"/>
          <w:szCs w:val="28"/>
          <w:lang w:val="kk-KZ"/>
        </w:rPr>
      </w:pPr>
    </w:p>
    <w:p w:rsidR="007A4CE1" w:rsidRPr="00A479F1" w:rsidRDefault="00612B50" w:rsidP="00612B50">
      <w:pPr>
        <w:spacing w:after="0" w:line="240" w:lineRule="auto"/>
        <w:ind w:right="-1" w:firstLine="709"/>
        <w:jc w:val="both"/>
        <w:rPr>
          <w:sz w:val="28"/>
          <w:szCs w:val="28"/>
          <w:lang w:val="kk-KZ"/>
        </w:rPr>
      </w:pPr>
      <w:r w:rsidRPr="00DD2E7A">
        <w:rPr>
          <w:rFonts w:ascii="Times New Roman" w:eastAsiaTheme="minorHAnsi" w:hAnsi="Times New Roman"/>
          <w:sz w:val="28"/>
          <w:szCs w:val="28"/>
          <w:lang w:val="kk-KZ"/>
        </w:rPr>
        <w:t xml:space="preserve">Бұл толқын ұзындығы материалдардың рамандық белсенді тербелістерін тиімді қоздыруға және спектрлік аймақтағы сигналды жоғары қарқындылықпен тіркеуге мүмкіндік берді. Материалдардың рамандық спектрлерін талдау олардың құрылымдық-фазалық ерекшеліктерін зерттеуде аса маңызды </w:t>
      </w:r>
      <w:r w:rsidRPr="00DD2E7A">
        <w:rPr>
          <w:rFonts w:ascii="Times New Roman" w:eastAsiaTheme="minorHAnsi" w:hAnsi="Times New Roman"/>
          <w:sz w:val="28"/>
          <w:szCs w:val="28"/>
          <w:lang w:val="kk-KZ"/>
        </w:rPr>
        <w:lastRenderedPageBreak/>
        <w:t xml:space="preserve">диагностикалық құрал ретінде кеңінен қолданылады. Раман спектрінде тіркелген сызықтар заттың молекулалық тербеліс модаларына сәйкес келетіндіктен, олардың орналасуы мен интенсивтілігі үлгінің кристалдық құрылымы, дефектілік дәрежесі және аморфты немесе графиттік фазалардың қатысуы туралы құнды ақпарат береді. Сонымен қатар спектрлік жолақтардың салыстырмалы ені мен формасы арқылы материалдағы нанокристаллиттердің сипаттамалық өлшемдерін бағалауға болады. </w:t>
      </w:r>
      <w:r w:rsidR="007A4CE1" w:rsidRPr="00612B50">
        <w:rPr>
          <w:rFonts w:ascii="Times New Roman" w:hAnsi="Times New Roman"/>
          <w:sz w:val="28"/>
          <w:szCs w:val="28"/>
          <w:lang w:val="kk-KZ"/>
        </w:rPr>
        <w:t>Жарық молекула арқылы шашырағанда, фотонның тербелмелі электромагниттік өрісі молекуланың электрондық бұлтының поляризациясын туындатады. Нәтижесінде молекула жоғары энергиялы күйге өтеді, ал фотонның энергиясы молекулаға беріледі. Бұл процесті фотон мен молекула арасындағы өте қысқа мерзімді кешеннің түзілуі деп қарастыруға болады, ол молекуланың виртуалды күйі деп аталады. Виртуалды күй тұрақсыз болғандықтан, фотон қайтадан өте жылдам шығарылады және ол шашыраған жарық ретінде байқалады.</w:t>
      </w:r>
    </w:p>
    <w:p w:rsidR="007A4CE1" w:rsidRDefault="007A4CE1" w:rsidP="007A4CE1">
      <w:pPr>
        <w:pStyle w:val="maintext1"/>
        <w:spacing w:before="0" w:beforeAutospacing="0" w:after="0" w:afterAutospacing="0"/>
        <w:ind w:firstLine="709"/>
        <w:jc w:val="both"/>
        <w:rPr>
          <w:sz w:val="28"/>
          <w:szCs w:val="28"/>
          <w:lang w:val="kk-KZ"/>
        </w:rPr>
      </w:pPr>
      <w:r w:rsidRPr="00787A83">
        <w:rPr>
          <w:sz w:val="28"/>
          <w:szCs w:val="28"/>
          <w:lang w:val="kk-KZ"/>
        </w:rPr>
        <w:t xml:space="preserve">Шашырау оқиғаларының басым көпшілігінде молекуланың энергиясы фотонмен әсерлескеннен кейін өзгеріссіз қалады, ал шашыраған фотонның энергиясы, демек толқын ұзындығы, түскен фотондікімен бірдей болады. </w:t>
      </w:r>
      <w:r w:rsidRPr="00E06A6B">
        <w:rPr>
          <w:sz w:val="28"/>
          <w:szCs w:val="28"/>
          <w:lang w:val="kk-KZ"/>
        </w:rPr>
        <w:t>Бұл серпімді шашырау деп аталады (шашыраған бөлшектің энергиясы сақталады) немесе Рэле</w:t>
      </w:r>
      <w:r>
        <w:rPr>
          <w:sz w:val="28"/>
          <w:szCs w:val="28"/>
          <w:lang w:val="kk-KZ"/>
        </w:rPr>
        <w:t>й</w:t>
      </w:r>
      <w:r w:rsidRPr="00E06A6B">
        <w:rPr>
          <w:sz w:val="28"/>
          <w:szCs w:val="28"/>
          <w:lang w:val="kk-KZ"/>
        </w:rPr>
        <w:t xml:space="preserve"> шашырау</w:t>
      </w:r>
      <w:r>
        <w:rPr>
          <w:sz w:val="28"/>
          <w:szCs w:val="28"/>
          <w:lang w:val="kk-KZ"/>
        </w:rPr>
        <w:t>ы</w:t>
      </w:r>
      <w:r w:rsidRPr="00E06A6B">
        <w:rPr>
          <w:sz w:val="28"/>
          <w:szCs w:val="28"/>
          <w:lang w:val="kk-KZ"/>
        </w:rPr>
        <w:t xml:space="preserve"> деп те айтылады және ол ең негізгі процесс болып табылады.</w:t>
      </w:r>
      <w:r>
        <w:rPr>
          <w:sz w:val="28"/>
          <w:szCs w:val="28"/>
          <w:lang w:val="kk-KZ"/>
        </w:rPr>
        <w:t xml:space="preserve"> </w:t>
      </w:r>
      <w:r w:rsidRPr="00DD7547">
        <w:rPr>
          <w:sz w:val="28"/>
          <w:szCs w:val="28"/>
          <w:lang w:val="kk-KZ"/>
        </w:rPr>
        <w:t>Алайда</w:t>
      </w:r>
      <w:r>
        <w:rPr>
          <w:sz w:val="28"/>
          <w:szCs w:val="28"/>
          <w:lang w:val="kk-KZ"/>
        </w:rPr>
        <w:t>,</w:t>
      </w:r>
      <w:r w:rsidRPr="00DD7547">
        <w:rPr>
          <w:sz w:val="28"/>
          <w:szCs w:val="28"/>
          <w:lang w:val="kk-KZ"/>
        </w:rPr>
        <w:t xml:space="preserve"> әлдеқайда сирек жағдайда Раман шашырауы жүреді. </w:t>
      </w:r>
      <w:r w:rsidRPr="00275FF3">
        <w:rPr>
          <w:sz w:val="28"/>
          <w:szCs w:val="28"/>
          <w:lang w:val="kk-KZ"/>
        </w:rPr>
        <w:t>Бұл серпімсіз шашырау процесі болып табылады және онда молекула мен шашыраған фотон арасында энергия алмасуы жүреді. Егер шашырау кезінде молекула фотоннан энергия алып, жоғары тербелмелік деңгейге қозса, шашыраған фотон энергиясын жоғалтады және оның толқын ұзындығы артады. Бұл Стокстық Раман шашырауы деп аталады. Керісінше, егер молекула төменгі тербелмелік деңгейге түсіп, энергия жоғалтса, шашыраған фотон сәйкесінше энергия алады және оның толқын ұзындығы қысқарады. Бұл Анти-Стокстық Раман шашырауы деп аталады</w:t>
      </w:r>
      <w:r w:rsidR="00787A83">
        <w:rPr>
          <w:sz w:val="28"/>
          <w:szCs w:val="28"/>
          <w:lang w:val="kk-KZ"/>
        </w:rPr>
        <w:t xml:space="preserve"> (сурет 2.13)</w:t>
      </w:r>
      <w:r w:rsidR="00A66055">
        <w:rPr>
          <w:sz w:val="28"/>
          <w:szCs w:val="28"/>
        </w:rPr>
        <w:t xml:space="preserve"> [120]</w:t>
      </w:r>
      <w:r w:rsidRPr="00275FF3">
        <w:rPr>
          <w:sz w:val="28"/>
          <w:szCs w:val="28"/>
          <w:lang w:val="kk-KZ"/>
        </w:rPr>
        <w:t>.</w:t>
      </w:r>
    </w:p>
    <w:p w:rsidR="00787A83" w:rsidRDefault="00787A83" w:rsidP="00787A83">
      <w:pPr>
        <w:pStyle w:val="maintext1"/>
        <w:spacing w:before="0" w:beforeAutospacing="0" w:after="0" w:afterAutospacing="0"/>
        <w:jc w:val="both"/>
        <w:rPr>
          <w:sz w:val="28"/>
          <w:szCs w:val="28"/>
          <w:lang w:val="kk-KZ"/>
        </w:rPr>
      </w:pPr>
    </w:p>
    <w:p w:rsidR="00787A83" w:rsidRDefault="00787A83" w:rsidP="00787A83">
      <w:pPr>
        <w:pStyle w:val="maintext1"/>
        <w:spacing w:before="0" w:beforeAutospacing="0" w:after="0" w:afterAutospacing="0"/>
        <w:jc w:val="center"/>
        <w:rPr>
          <w:sz w:val="28"/>
          <w:szCs w:val="28"/>
        </w:rPr>
      </w:pPr>
      <w:r>
        <w:rPr>
          <w:noProof/>
          <w:sz w:val="28"/>
          <w:szCs w:val="28"/>
        </w:rPr>
        <w:drawing>
          <wp:inline distT="0" distB="0" distL="0" distR="0" wp14:anchorId="1CA8ACAD" wp14:editId="0DF530DB">
            <wp:extent cx="3871671" cy="23622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912812" cy="2387301"/>
                    </a:xfrm>
                    <a:prstGeom prst="rect">
                      <a:avLst/>
                    </a:prstGeom>
                  </pic:spPr>
                </pic:pic>
              </a:graphicData>
            </a:graphic>
          </wp:inline>
        </w:drawing>
      </w:r>
    </w:p>
    <w:p w:rsidR="00787A83" w:rsidRPr="00DD2E7A" w:rsidRDefault="00787A83" w:rsidP="00787A83">
      <w:pPr>
        <w:pStyle w:val="maintext1"/>
        <w:spacing w:before="0" w:beforeAutospacing="0" w:after="0" w:afterAutospacing="0"/>
        <w:jc w:val="center"/>
        <w:rPr>
          <w:sz w:val="28"/>
          <w:szCs w:val="28"/>
        </w:rPr>
      </w:pPr>
    </w:p>
    <w:p w:rsidR="00787A83" w:rsidRPr="00A66055" w:rsidRDefault="00420AC2" w:rsidP="00787A83">
      <w:pPr>
        <w:pStyle w:val="maintext1"/>
        <w:spacing w:before="0" w:beforeAutospacing="0" w:after="0" w:afterAutospacing="0"/>
        <w:jc w:val="center"/>
        <w:rPr>
          <w:sz w:val="28"/>
          <w:szCs w:val="28"/>
        </w:rPr>
      </w:pPr>
      <w:r>
        <w:rPr>
          <w:sz w:val="28"/>
          <w:szCs w:val="28"/>
          <w:lang w:val="kk-KZ"/>
        </w:rPr>
        <w:t xml:space="preserve">Сурет </w:t>
      </w:r>
      <w:r w:rsidR="00787A83">
        <w:rPr>
          <w:sz w:val="28"/>
          <w:szCs w:val="28"/>
          <w:lang w:val="kk-KZ"/>
        </w:rPr>
        <w:t>2.13.</w:t>
      </w:r>
      <w:r w:rsidR="00787A83" w:rsidRPr="00E3481F">
        <w:rPr>
          <w:sz w:val="28"/>
          <w:szCs w:val="28"/>
        </w:rPr>
        <w:t xml:space="preserve"> </w:t>
      </w:r>
      <w:proofErr w:type="spellStart"/>
      <w:r w:rsidR="00787A83" w:rsidRPr="00E3481F">
        <w:rPr>
          <w:sz w:val="28"/>
          <w:szCs w:val="28"/>
          <w:lang w:val="ru-RU"/>
        </w:rPr>
        <w:t>Жарық</w:t>
      </w:r>
      <w:proofErr w:type="spellEnd"/>
      <w:r w:rsidR="00787A83" w:rsidRPr="00E3481F">
        <w:rPr>
          <w:sz w:val="28"/>
          <w:szCs w:val="28"/>
        </w:rPr>
        <w:t xml:space="preserve"> </w:t>
      </w:r>
      <w:proofErr w:type="spellStart"/>
      <w:r w:rsidR="00787A83" w:rsidRPr="00E3481F">
        <w:rPr>
          <w:sz w:val="28"/>
          <w:szCs w:val="28"/>
          <w:lang w:val="ru-RU"/>
        </w:rPr>
        <w:t>молекуламен</w:t>
      </w:r>
      <w:proofErr w:type="spellEnd"/>
      <w:r w:rsidR="00787A83" w:rsidRPr="00E3481F">
        <w:rPr>
          <w:sz w:val="28"/>
          <w:szCs w:val="28"/>
        </w:rPr>
        <w:t xml:space="preserve"> </w:t>
      </w:r>
      <w:proofErr w:type="spellStart"/>
      <w:r w:rsidR="00787A83" w:rsidRPr="00E3481F">
        <w:rPr>
          <w:sz w:val="28"/>
          <w:szCs w:val="28"/>
          <w:lang w:val="ru-RU"/>
        </w:rPr>
        <w:t>әрекеттескен</w:t>
      </w:r>
      <w:proofErr w:type="spellEnd"/>
      <w:r w:rsidR="00787A83" w:rsidRPr="00E3481F">
        <w:rPr>
          <w:sz w:val="28"/>
          <w:szCs w:val="28"/>
        </w:rPr>
        <w:t xml:space="preserve"> </w:t>
      </w:r>
      <w:proofErr w:type="spellStart"/>
      <w:r w:rsidR="00787A83" w:rsidRPr="00E3481F">
        <w:rPr>
          <w:sz w:val="28"/>
          <w:szCs w:val="28"/>
          <w:lang w:val="ru-RU"/>
        </w:rPr>
        <w:t>кезде</w:t>
      </w:r>
      <w:proofErr w:type="spellEnd"/>
      <w:r w:rsidR="00787A83" w:rsidRPr="00E3481F">
        <w:rPr>
          <w:sz w:val="28"/>
          <w:szCs w:val="28"/>
        </w:rPr>
        <w:t xml:space="preserve"> </w:t>
      </w:r>
      <w:proofErr w:type="spellStart"/>
      <w:r w:rsidR="00787A83" w:rsidRPr="00E3481F">
        <w:rPr>
          <w:sz w:val="28"/>
          <w:szCs w:val="28"/>
          <w:lang w:val="ru-RU"/>
        </w:rPr>
        <w:t>пайда</w:t>
      </w:r>
      <w:proofErr w:type="spellEnd"/>
      <w:r w:rsidR="00787A83" w:rsidRPr="00E3481F">
        <w:rPr>
          <w:sz w:val="28"/>
          <w:szCs w:val="28"/>
        </w:rPr>
        <w:t xml:space="preserve"> </w:t>
      </w:r>
      <w:proofErr w:type="spellStart"/>
      <w:r w:rsidR="00787A83" w:rsidRPr="00E3481F">
        <w:rPr>
          <w:sz w:val="28"/>
          <w:szCs w:val="28"/>
          <w:lang w:val="ru-RU"/>
        </w:rPr>
        <w:t>болуы</w:t>
      </w:r>
      <w:proofErr w:type="spellEnd"/>
      <w:r w:rsidR="00787A83" w:rsidRPr="00E3481F">
        <w:rPr>
          <w:sz w:val="28"/>
          <w:szCs w:val="28"/>
        </w:rPr>
        <w:t xml:space="preserve"> </w:t>
      </w:r>
      <w:proofErr w:type="spellStart"/>
      <w:r w:rsidR="00787A83" w:rsidRPr="00E3481F">
        <w:rPr>
          <w:sz w:val="28"/>
          <w:szCs w:val="28"/>
          <w:lang w:val="ru-RU"/>
        </w:rPr>
        <w:t>мүмкін</w:t>
      </w:r>
      <w:proofErr w:type="spellEnd"/>
      <w:r w:rsidR="00787A83" w:rsidRPr="00E3481F">
        <w:rPr>
          <w:sz w:val="28"/>
          <w:szCs w:val="28"/>
        </w:rPr>
        <w:t xml:space="preserve"> </w:t>
      </w:r>
      <w:proofErr w:type="spellStart"/>
      <w:r w:rsidR="00787A83" w:rsidRPr="00E3481F">
        <w:rPr>
          <w:sz w:val="28"/>
          <w:szCs w:val="28"/>
          <w:lang w:val="ru-RU"/>
        </w:rPr>
        <w:t>шашыраудың</w:t>
      </w:r>
      <w:proofErr w:type="spellEnd"/>
      <w:r w:rsidR="00787A83" w:rsidRPr="00E3481F">
        <w:rPr>
          <w:sz w:val="28"/>
          <w:szCs w:val="28"/>
        </w:rPr>
        <w:t xml:space="preserve"> </w:t>
      </w:r>
      <w:proofErr w:type="spellStart"/>
      <w:r w:rsidR="00787A83" w:rsidRPr="00E3481F">
        <w:rPr>
          <w:sz w:val="28"/>
          <w:szCs w:val="28"/>
          <w:lang w:val="ru-RU"/>
        </w:rPr>
        <w:t>үш</w:t>
      </w:r>
      <w:proofErr w:type="spellEnd"/>
      <w:r w:rsidR="00787A83" w:rsidRPr="00E3481F">
        <w:rPr>
          <w:sz w:val="28"/>
          <w:szCs w:val="28"/>
        </w:rPr>
        <w:t xml:space="preserve"> </w:t>
      </w:r>
      <w:proofErr w:type="spellStart"/>
      <w:r w:rsidR="00787A83" w:rsidRPr="00E3481F">
        <w:rPr>
          <w:sz w:val="28"/>
          <w:szCs w:val="28"/>
          <w:lang w:val="ru-RU"/>
        </w:rPr>
        <w:t>түрі</w:t>
      </w:r>
      <w:proofErr w:type="spellEnd"/>
      <w:r w:rsidR="00A66055">
        <w:rPr>
          <w:sz w:val="28"/>
          <w:szCs w:val="28"/>
        </w:rPr>
        <w:t xml:space="preserve"> [120]</w:t>
      </w:r>
    </w:p>
    <w:p w:rsidR="007A4CE1" w:rsidRPr="00275FF3" w:rsidRDefault="007A4CE1" w:rsidP="007A4CE1">
      <w:pPr>
        <w:pStyle w:val="maintext1"/>
        <w:spacing w:before="0" w:beforeAutospacing="0" w:after="0" w:afterAutospacing="0"/>
        <w:ind w:firstLine="709"/>
        <w:jc w:val="both"/>
        <w:rPr>
          <w:sz w:val="28"/>
          <w:szCs w:val="28"/>
          <w:shd w:val="clear" w:color="auto" w:fill="FFFFFF"/>
          <w:lang w:val="kk-KZ"/>
        </w:rPr>
      </w:pPr>
      <w:r w:rsidRPr="00275FF3">
        <w:rPr>
          <w:sz w:val="28"/>
          <w:szCs w:val="28"/>
          <w:shd w:val="clear" w:color="auto" w:fill="FFFFFF"/>
          <w:lang w:val="kk-KZ"/>
        </w:rPr>
        <w:lastRenderedPageBreak/>
        <w:t>Жоғарыда айтылғандардан Рамандық шашыраған жарықтың толқын ұзындығы қоздырушы жарықтың толқын ұзындығына байланысты екені анық. Сондықтан әртүрлі лазерлерді қолданып өлшенген спектрлерді салыстыру үшін Рамандық шашыраудың толқын ұзындығын қолдану ыңғайсыз болып табылады. Осы себепті Рамандық шашырау орны қоздырушы толқын ұзындығынан ауытқу түрінде, яғни Раман ығысуына айналдырылады</w:t>
      </w:r>
      <w:r w:rsidR="00A66055" w:rsidRPr="00A66055">
        <w:rPr>
          <w:sz w:val="28"/>
          <w:szCs w:val="28"/>
          <w:shd w:val="clear" w:color="auto" w:fill="FFFFFF"/>
          <w:lang w:val="kk-KZ"/>
        </w:rPr>
        <w:t xml:space="preserve"> [120]</w:t>
      </w:r>
      <w:r w:rsidRPr="00275FF3">
        <w:rPr>
          <w:sz w:val="28"/>
          <w:szCs w:val="28"/>
          <w:shd w:val="clear" w:color="auto" w:fill="FFFFFF"/>
          <w:lang w:val="kk-KZ"/>
        </w:rPr>
        <w:t>:</w:t>
      </w:r>
    </w:p>
    <w:p w:rsidR="007A4CE1" w:rsidRPr="00275FF3" w:rsidRDefault="007A4CE1" w:rsidP="007A4CE1">
      <w:pPr>
        <w:pStyle w:val="maintext1"/>
        <w:spacing w:before="0" w:beforeAutospacing="0" w:after="0" w:afterAutospacing="0"/>
        <w:ind w:firstLine="709"/>
        <w:jc w:val="both"/>
        <w:rPr>
          <w:sz w:val="28"/>
          <w:szCs w:val="28"/>
          <w:shd w:val="clear" w:color="auto" w:fill="FFFFFF"/>
          <w:lang w:val="kk-KZ"/>
        </w:rPr>
      </w:pPr>
    </w:p>
    <w:p w:rsidR="007A4CE1" w:rsidRPr="00D36A66" w:rsidRDefault="007A4CE1" w:rsidP="007A4CE1">
      <w:pPr>
        <w:pStyle w:val="maintext1"/>
        <w:spacing w:before="0" w:beforeAutospacing="0" w:after="0" w:afterAutospacing="0"/>
        <w:rPr>
          <w:i/>
          <w:sz w:val="28"/>
          <w:szCs w:val="28"/>
          <w:shd w:val="clear" w:color="auto" w:fill="FFFFFF"/>
        </w:rPr>
      </w:pPr>
      <m:oMathPara>
        <m:oMathParaPr>
          <m:jc m:val="right"/>
        </m:oMathParaPr>
        <m:oMath>
          <m:r>
            <w:rPr>
              <w:rFonts w:ascii="Cambria Math" w:hAnsi="Cambria Math"/>
              <w:sz w:val="28"/>
              <w:szCs w:val="28"/>
              <w:shd w:val="clear" w:color="auto" w:fill="FFFFFF"/>
            </w:rPr>
            <m:t>∆</m:t>
          </m:r>
          <m:acc>
            <m:accPr>
              <m:chr m:val="⃗"/>
              <m:ctrlPr>
                <w:rPr>
                  <w:rFonts w:ascii="Cambria Math" w:hAnsi="Cambria Math"/>
                  <w:i/>
                  <w:sz w:val="28"/>
                  <w:szCs w:val="28"/>
                  <w:shd w:val="clear" w:color="auto" w:fill="FFFFFF"/>
                </w:rPr>
              </m:ctrlPr>
            </m:accPr>
            <m:e>
              <m:r>
                <w:rPr>
                  <w:rFonts w:ascii="Cambria Math" w:hAnsi="Cambria Math"/>
                  <w:sz w:val="28"/>
                  <w:szCs w:val="28"/>
                  <w:shd w:val="clear" w:color="auto" w:fill="FFFFFF"/>
                </w:rPr>
                <m:t>υ</m:t>
              </m:r>
            </m:e>
          </m:acc>
          <m:r>
            <w:rPr>
              <w:rFonts w:ascii="Cambria Math" w:hAnsi="Cambria Math"/>
              <w:sz w:val="28"/>
              <w:szCs w:val="28"/>
              <w:shd w:val="clear" w:color="auto" w:fill="FFFFFF"/>
            </w:rPr>
            <m:t>=</m:t>
          </m:r>
          <m:f>
            <m:fPr>
              <m:ctrlPr>
                <w:rPr>
                  <w:rFonts w:ascii="Cambria Math" w:hAnsi="Cambria Math"/>
                  <w:i/>
                  <w:sz w:val="28"/>
                  <w:szCs w:val="28"/>
                  <w:shd w:val="clear" w:color="auto" w:fill="FFFFFF"/>
                </w:rPr>
              </m:ctrlPr>
            </m:fPr>
            <m:num>
              <m:r>
                <w:rPr>
                  <w:rFonts w:ascii="Cambria Math" w:hAnsi="Cambria Math"/>
                  <w:sz w:val="28"/>
                  <w:szCs w:val="28"/>
                  <w:shd w:val="clear" w:color="auto" w:fill="FFFFFF"/>
                </w:rPr>
                <m:t>1</m:t>
              </m:r>
            </m:num>
            <m:den>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λ</m:t>
                  </m:r>
                </m:e>
                <m:sub>
                  <m:r>
                    <w:rPr>
                      <w:rFonts w:ascii="Cambria Math" w:hAnsi="Cambria Math"/>
                      <w:sz w:val="28"/>
                      <w:szCs w:val="28"/>
                      <w:shd w:val="clear" w:color="auto" w:fill="FFFFFF"/>
                    </w:rPr>
                    <m:t>0</m:t>
                  </m:r>
                </m:sub>
              </m:sSub>
            </m:den>
          </m:f>
          <m:r>
            <w:rPr>
              <w:rFonts w:ascii="Cambria Math" w:hAnsi="Cambria Math"/>
              <w:sz w:val="28"/>
              <w:szCs w:val="28"/>
              <w:shd w:val="clear" w:color="auto" w:fill="FFFFFF"/>
            </w:rPr>
            <m:t>-</m:t>
          </m:r>
          <m:f>
            <m:fPr>
              <m:ctrlPr>
                <w:rPr>
                  <w:rFonts w:ascii="Cambria Math" w:hAnsi="Cambria Math"/>
                  <w:i/>
                  <w:sz w:val="28"/>
                  <w:szCs w:val="28"/>
                  <w:shd w:val="clear" w:color="auto" w:fill="FFFFFF"/>
                </w:rPr>
              </m:ctrlPr>
            </m:fPr>
            <m:num>
              <m:r>
                <w:rPr>
                  <w:rFonts w:ascii="Cambria Math" w:hAnsi="Cambria Math"/>
                  <w:sz w:val="28"/>
                  <w:szCs w:val="28"/>
                  <w:shd w:val="clear" w:color="auto" w:fill="FFFFFF"/>
                </w:rPr>
                <m:t>1</m:t>
              </m:r>
            </m:num>
            <m:den>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λ</m:t>
                  </m:r>
                </m:e>
                <m:sub>
                  <m:r>
                    <w:rPr>
                      <w:rFonts w:ascii="Cambria Math" w:hAnsi="Cambria Math"/>
                      <w:sz w:val="28"/>
                      <w:szCs w:val="28"/>
                      <w:shd w:val="clear" w:color="auto" w:fill="FFFFFF"/>
                    </w:rPr>
                    <m:t>1</m:t>
                  </m:r>
                </m:sub>
              </m:sSub>
            </m:den>
          </m:f>
          <m:r>
            <w:rPr>
              <w:rFonts w:ascii="Cambria Math" w:hAnsi="Cambria Math"/>
              <w:sz w:val="28"/>
              <w:szCs w:val="28"/>
              <w:shd w:val="clear" w:color="auto" w:fill="FFFFFF"/>
            </w:rPr>
            <m:t>,                                                          (2.2)</m:t>
          </m:r>
        </m:oMath>
      </m:oMathPara>
    </w:p>
    <w:p w:rsidR="007A4CE1" w:rsidRPr="00DD2E7A" w:rsidRDefault="007A4CE1" w:rsidP="007A4CE1">
      <w:pPr>
        <w:pStyle w:val="maintext1"/>
        <w:spacing w:before="0" w:beforeAutospacing="0" w:after="0" w:afterAutospacing="0"/>
        <w:rPr>
          <w:sz w:val="28"/>
          <w:szCs w:val="28"/>
          <w:shd w:val="clear" w:color="auto" w:fill="FFFFFF"/>
        </w:rPr>
      </w:pPr>
    </w:p>
    <w:p w:rsidR="007A4CE1" w:rsidRDefault="007A4CE1" w:rsidP="007A4CE1">
      <w:pPr>
        <w:pStyle w:val="maintext1"/>
        <w:spacing w:before="0" w:beforeAutospacing="0" w:after="0" w:afterAutospacing="0"/>
        <w:jc w:val="both"/>
        <w:rPr>
          <w:sz w:val="28"/>
          <w:szCs w:val="28"/>
          <w:shd w:val="clear" w:color="auto" w:fill="FFFFFF"/>
          <w:lang w:val="kk-KZ"/>
        </w:rPr>
      </w:pPr>
      <w:proofErr w:type="spellStart"/>
      <w:r>
        <w:rPr>
          <w:sz w:val="28"/>
          <w:szCs w:val="28"/>
          <w:shd w:val="clear" w:color="auto" w:fill="FFFFFF"/>
          <w:lang w:val="ru-RU"/>
        </w:rPr>
        <w:t>м</w:t>
      </w:r>
      <w:r w:rsidRPr="00F04A72">
        <w:rPr>
          <w:sz w:val="28"/>
          <w:szCs w:val="28"/>
          <w:shd w:val="clear" w:color="auto" w:fill="FFFFFF"/>
          <w:lang w:val="ru-RU"/>
        </w:rPr>
        <w:t>ұндағы</w:t>
      </w:r>
      <w:proofErr w:type="spellEnd"/>
      <w:r w:rsidRPr="00F04A72">
        <w:rPr>
          <w:sz w:val="28"/>
          <w:szCs w:val="28"/>
          <w:shd w:val="clear" w:color="auto" w:fill="FFFFFF"/>
        </w:rPr>
        <w:t xml:space="preserve"> </w:t>
      </w:r>
      <w:proofErr w:type="spellStart"/>
      <w:r w:rsidRPr="00F04A72">
        <w:rPr>
          <w:sz w:val="28"/>
          <w:szCs w:val="28"/>
          <w:shd w:val="clear" w:color="auto" w:fill="FFFFFF"/>
          <w:lang w:val="ru-RU"/>
        </w:rPr>
        <w:t>бірінші</w:t>
      </w:r>
      <w:proofErr w:type="spellEnd"/>
      <w:r w:rsidRPr="00F04A72">
        <w:rPr>
          <w:sz w:val="28"/>
          <w:szCs w:val="28"/>
          <w:shd w:val="clear" w:color="auto" w:fill="FFFFFF"/>
        </w:rPr>
        <w:t xml:space="preserve"> </w:t>
      </w:r>
      <w:proofErr w:type="spellStart"/>
      <w:r w:rsidRPr="00F04A72">
        <w:rPr>
          <w:sz w:val="28"/>
          <w:szCs w:val="28"/>
          <w:shd w:val="clear" w:color="auto" w:fill="FFFFFF"/>
          <w:lang w:val="ru-RU"/>
        </w:rPr>
        <w:t>мүшесі</w:t>
      </w:r>
      <w:proofErr w:type="spellEnd"/>
      <w:r w:rsidRPr="00F04A72">
        <w:rPr>
          <w:sz w:val="28"/>
          <w:szCs w:val="28"/>
          <w:shd w:val="clear" w:color="auto" w:fill="FFFFFF"/>
        </w:rPr>
        <w:t xml:space="preserve"> </w:t>
      </w:r>
      <w:r w:rsidRPr="00F04A72">
        <w:rPr>
          <w:sz w:val="28"/>
          <w:szCs w:val="28"/>
          <w:shd w:val="clear" w:color="auto" w:fill="FFFFFF"/>
          <w:lang w:val="ru-RU"/>
        </w:rPr>
        <w:t>см</w:t>
      </w:r>
      <w:r w:rsidRPr="00DC5A81">
        <w:rPr>
          <w:sz w:val="28"/>
          <w:szCs w:val="28"/>
          <w:shd w:val="clear" w:color="auto" w:fill="FFFFFF"/>
          <w:vertAlign w:val="superscript"/>
        </w:rPr>
        <w:t>-1</w:t>
      </w:r>
      <w:r w:rsidRPr="00F04A72">
        <w:rPr>
          <w:sz w:val="28"/>
          <w:szCs w:val="28"/>
          <w:shd w:val="clear" w:color="auto" w:fill="FFFFFF"/>
        </w:rPr>
        <w:t xml:space="preserve"> </w:t>
      </w:r>
      <w:proofErr w:type="spellStart"/>
      <w:r w:rsidRPr="00F04A72">
        <w:rPr>
          <w:sz w:val="28"/>
          <w:szCs w:val="28"/>
          <w:shd w:val="clear" w:color="auto" w:fill="FFFFFF"/>
          <w:lang w:val="ru-RU"/>
        </w:rPr>
        <w:t>түріндегі</w:t>
      </w:r>
      <w:proofErr w:type="spellEnd"/>
      <w:r w:rsidRPr="00F04A72">
        <w:rPr>
          <w:sz w:val="28"/>
          <w:szCs w:val="28"/>
          <w:shd w:val="clear" w:color="auto" w:fill="FFFFFF"/>
        </w:rPr>
        <w:t xml:space="preserve"> </w:t>
      </w:r>
      <w:proofErr w:type="spellStart"/>
      <w:r w:rsidRPr="00F04A72">
        <w:rPr>
          <w:sz w:val="28"/>
          <w:szCs w:val="28"/>
          <w:shd w:val="clear" w:color="auto" w:fill="FFFFFF"/>
          <w:lang w:val="ru-RU"/>
        </w:rPr>
        <w:t>толқын</w:t>
      </w:r>
      <w:proofErr w:type="spellEnd"/>
      <w:r w:rsidRPr="00F04A72">
        <w:rPr>
          <w:sz w:val="28"/>
          <w:szCs w:val="28"/>
          <w:shd w:val="clear" w:color="auto" w:fill="FFFFFF"/>
        </w:rPr>
        <w:t xml:space="preserve"> </w:t>
      </w:r>
      <w:r w:rsidRPr="00F04A72">
        <w:rPr>
          <w:sz w:val="28"/>
          <w:szCs w:val="28"/>
          <w:shd w:val="clear" w:color="auto" w:fill="FFFFFF"/>
          <w:lang w:val="ru-RU"/>
        </w:rPr>
        <w:t>саны</w:t>
      </w:r>
      <w:r w:rsidRPr="00F04A72">
        <w:rPr>
          <w:sz w:val="28"/>
          <w:szCs w:val="28"/>
          <w:shd w:val="clear" w:color="auto" w:fill="FFFFFF"/>
        </w:rPr>
        <w:t xml:space="preserve"> </w:t>
      </w:r>
      <w:proofErr w:type="spellStart"/>
      <w:r w:rsidRPr="00F04A72">
        <w:rPr>
          <w:sz w:val="28"/>
          <w:szCs w:val="28"/>
          <w:shd w:val="clear" w:color="auto" w:fill="FFFFFF"/>
          <w:lang w:val="ru-RU"/>
        </w:rPr>
        <w:t>бойынша</w:t>
      </w:r>
      <w:proofErr w:type="spellEnd"/>
      <w:r w:rsidRPr="00F04A72">
        <w:rPr>
          <w:sz w:val="28"/>
          <w:szCs w:val="28"/>
          <w:shd w:val="clear" w:color="auto" w:fill="FFFFFF"/>
        </w:rPr>
        <w:t xml:space="preserve"> </w:t>
      </w:r>
      <w:proofErr w:type="spellStart"/>
      <w:r w:rsidRPr="00F04A72">
        <w:rPr>
          <w:sz w:val="28"/>
          <w:szCs w:val="28"/>
          <w:shd w:val="clear" w:color="auto" w:fill="FFFFFF"/>
          <w:lang w:val="ru-RU"/>
        </w:rPr>
        <w:t>Раман</w:t>
      </w:r>
      <w:proofErr w:type="spellEnd"/>
      <w:r w:rsidRPr="00F04A72">
        <w:rPr>
          <w:sz w:val="28"/>
          <w:szCs w:val="28"/>
          <w:shd w:val="clear" w:color="auto" w:fill="FFFFFF"/>
        </w:rPr>
        <w:t xml:space="preserve"> </w:t>
      </w:r>
      <w:proofErr w:type="spellStart"/>
      <w:r w:rsidRPr="00F04A72">
        <w:rPr>
          <w:sz w:val="28"/>
          <w:szCs w:val="28"/>
          <w:shd w:val="clear" w:color="auto" w:fill="FFFFFF"/>
          <w:lang w:val="ru-RU"/>
        </w:rPr>
        <w:t>ығысуын</w:t>
      </w:r>
      <w:proofErr w:type="spellEnd"/>
      <w:r w:rsidRPr="00F04A72">
        <w:rPr>
          <w:sz w:val="28"/>
          <w:szCs w:val="28"/>
          <w:shd w:val="clear" w:color="auto" w:fill="FFFFFF"/>
        </w:rPr>
        <w:t xml:space="preserve"> </w:t>
      </w:r>
      <w:proofErr w:type="spellStart"/>
      <w:r w:rsidRPr="00F04A72">
        <w:rPr>
          <w:sz w:val="28"/>
          <w:szCs w:val="28"/>
          <w:shd w:val="clear" w:color="auto" w:fill="FFFFFF"/>
          <w:lang w:val="ru-RU"/>
        </w:rPr>
        <w:t>білдіреді</w:t>
      </w:r>
      <w:proofErr w:type="spellEnd"/>
      <w:r w:rsidRPr="00F04A72">
        <w:rPr>
          <w:sz w:val="28"/>
          <w:szCs w:val="28"/>
          <w:shd w:val="clear" w:color="auto" w:fill="FFFFFF"/>
        </w:rPr>
        <w:t xml:space="preserve">, </w:t>
      </w:r>
      <w:r w:rsidRPr="002F36AA">
        <w:rPr>
          <w:i/>
          <w:sz w:val="28"/>
          <w:szCs w:val="28"/>
          <w:shd w:val="clear" w:color="auto" w:fill="FFFFFF"/>
          <w:lang w:val="ru-RU"/>
        </w:rPr>
        <w:t>λ</w:t>
      </w:r>
      <w:r w:rsidRPr="002F36AA">
        <w:rPr>
          <w:i/>
          <w:sz w:val="28"/>
          <w:szCs w:val="28"/>
          <w:shd w:val="clear" w:color="auto" w:fill="FFFFFF"/>
          <w:vertAlign w:val="subscript"/>
          <w:lang w:val="kk-KZ"/>
        </w:rPr>
        <w:t>0</w:t>
      </w:r>
      <w:r w:rsidRPr="00F04A72">
        <w:rPr>
          <w:sz w:val="28"/>
          <w:szCs w:val="28"/>
          <w:shd w:val="clear" w:color="auto" w:fill="FFFFFF"/>
        </w:rPr>
        <w:t xml:space="preserve"> – </w:t>
      </w:r>
      <w:proofErr w:type="spellStart"/>
      <w:r w:rsidRPr="00F04A72">
        <w:rPr>
          <w:sz w:val="28"/>
          <w:szCs w:val="28"/>
          <w:shd w:val="clear" w:color="auto" w:fill="FFFFFF"/>
          <w:lang w:val="ru-RU"/>
        </w:rPr>
        <w:t>қоздырушы</w:t>
      </w:r>
      <w:proofErr w:type="spellEnd"/>
      <w:r w:rsidRPr="00F04A72">
        <w:rPr>
          <w:sz w:val="28"/>
          <w:szCs w:val="28"/>
          <w:shd w:val="clear" w:color="auto" w:fill="FFFFFF"/>
        </w:rPr>
        <w:t xml:space="preserve"> </w:t>
      </w:r>
      <w:proofErr w:type="spellStart"/>
      <w:r w:rsidRPr="00F04A72">
        <w:rPr>
          <w:sz w:val="28"/>
          <w:szCs w:val="28"/>
          <w:shd w:val="clear" w:color="auto" w:fill="FFFFFF"/>
          <w:lang w:val="ru-RU"/>
        </w:rPr>
        <w:t>лазердің</w:t>
      </w:r>
      <w:proofErr w:type="spellEnd"/>
      <w:r w:rsidRPr="00F04A72">
        <w:rPr>
          <w:sz w:val="28"/>
          <w:szCs w:val="28"/>
          <w:shd w:val="clear" w:color="auto" w:fill="FFFFFF"/>
        </w:rPr>
        <w:t xml:space="preserve"> </w:t>
      </w:r>
      <w:proofErr w:type="spellStart"/>
      <w:r w:rsidRPr="00F04A72">
        <w:rPr>
          <w:sz w:val="28"/>
          <w:szCs w:val="28"/>
          <w:shd w:val="clear" w:color="auto" w:fill="FFFFFF"/>
          <w:lang w:val="ru-RU"/>
        </w:rPr>
        <w:t>толқын</w:t>
      </w:r>
      <w:proofErr w:type="spellEnd"/>
      <w:r w:rsidRPr="00F04A72">
        <w:rPr>
          <w:sz w:val="28"/>
          <w:szCs w:val="28"/>
          <w:shd w:val="clear" w:color="auto" w:fill="FFFFFF"/>
        </w:rPr>
        <w:t xml:space="preserve"> </w:t>
      </w:r>
      <w:proofErr w:type="spellStart"/>
      <w:r w:rsidRPr="00F04A72">
        <w:rPr>
          <w:sz w:val="28"/>
          <w:szCs w:val="28"/>
          <w:shd w:val="clear" w:color="auto" w:fill="FFFFFF"/>
          <w:lang w:val="ru-RU"/>
        </w:rPr>
        <w:t>ұзындығы</w:t>
      </w:r>
      <w:proofErr w:type="spellEnd"/>
      <w:r w:rsidRPr="00F04A72">
        <w:rPr>
          <w:sz w:val="28"/>
          <w:szCs w:val="28"/>
          <w:shd w:val="clear" w:color="auto" w:fill="FFFFFF"/>
        </w:rPr>
        <w:t xml:space="preserve"> (</w:t>
      </w:r>
      <w:proofErr w:type="spellStart"/>
      <w:r w:rsidRPr="00F04A72">
        <w:rPr>
          <w:sz w:val="28"/>
          <w:szCs w:val="28"/>
          <w:shd w:val="clear" w:color="auto" w:fill="FFFFFF"/>
          <w:lang w:val="ru-RU"/>
        </w:rPr>
        <w:t>нм</w:t>
      </w:r>
      <w:proofErr w:type="spellEnd"/>
      <w:r w:rsidRPr="00F04A72">
        <w:rPr>
          <w:sz w:val="28"/>
          <w:szCs w:val="28"/>
          <w:shd w:val="clear" w:color="auto" w:fill="FFFFFF"/>
        </w:rPr>
        <w:t xml:space="preserve">), </w:t>
      </w:r>
      <w:r w:rsidRPr="00F04A72">
        <w:rPr>
          <w:sz w:val="28"/>
          <w:szCs w:val="28"/>
          <w:shd w:val="clear" w:color="auto" w:fill="FFFFFF"/>
          <w:lang w:val="ru-RU"/>
        </w:rPr>
        <w:t>ал</w:t>
      </w:r>
      <w:r w:rsidRPr="00F04A72">
        <w:rPr>
          <w:sz w:val="28"/>
          <w:szCs w:val="28"/>
          <w:shd w:val="clear" w:color="auto" w:fill="FFFFFF"/>
        </w:rPr>
        <w:t xml:space="preserve"> </w:t>
      </w:r>
      <w:r w:rsidRPr="00063017">
        <w:rPr>
          <w:i/>
          <w:sz w:val="28"/>
          <w:szCs w:val="28"/>
          <w:shd w:val="clear" w:color="auto" w:fill="FFFFFF"/>
          <w:lang w:val="ru-RU"/>
        </w:rPr>
        <w:t>λ</w:t>
      </w:r>
      <w:r w:rsidRPr="00063017">
        <w:rPr>
          <w:i/>
          <w:sz w:val="28"/>
          <w:szCs w:val="28"/>
          <w:shd w:val="clear" w:color="auto" w:fill="FFFFFF"/>
          <w:vertAlign w:val="subscript"/>
          <w:lang w:val="kk-KZ"/>
        </w:rPr>
        <w:t>1</w:t>
      </w:r>
      <w:r w:rsidRPr="00F04A72">
        <w:rPr>
          <w:sz w:val="28"/>
          <w:szCs w:val="28"/>
          <w:shd w:val="clear" w:color="auto" w:fill="FFFFFF"/>
        </w:rPr>
        <w:t xml:space="preserve"> – </w:t>
      </w:r>
      <w:proofErr w:type="spellStart"/>
      <w:r w:rsidRPr="00F04A72">
        <w:rPr>
          <w:sz w:val="28"/>
          <w:szCs w:val="28"/>
          <w:shd w:val="clear" w:color="auto" w:fill="FFFFFF"/>
          <w:lang w:val="ru-RU"/>
        </w:rPr>
        <w:t>Раман</w:t>
      </w:r>
      <w:r>
        <w:rPr>
          <w:sz w:val="28"/>
          <w:szCs w:val="28"/>
          <w:shd w:val="clear" w:color="auto" w:fill="FFFFFF"/>
          <w:lang w:val="ru-RU"/>
        </w:rPr>
        <w:t>дық</w:t>
      </w:r>
      <w:proofErr w:type="spellEnd"/>
      <w:r w:rsidRPr="00F04A72">
        <w:rPr>
          <w:sz w:val="28"/>
          <w:szCs w:val="28"/>
          <w:shd w:val="clear" w:color="auto" w:fill="FFFFFF"/>
        </w:rPr>
        <w:t xml:space="preserve"> </w:t>
      </w:r>
      <w:proofErr w:type="spellStart"/>
      <w:r w:rsidRPr="00F04A72">
        <w:rPr>
          <w:sz w:val="28"/>
          <w:szCs w:val="28"/>
          <w:shd w:val="clear" w:color="auto" w:fill="FFFFFF"/>
          <w:lang w:val="ru-RU"/>
        </w:rPr>
        <w:t>шашыраудың</w:t>
      </w:r>
      <w:proofErr w:type="spellEnd"/>
      <w:r w:rsidRPr="00F04A72">
        <w:rPr>
          <w:sz w:val="28"/>
          <w:szCs w:val="28"/>
          <w:shd w:val="clear" w:color="auto" w:fill="FFFFFF"/>
        </w:rPr>
        <w:t xml:space="preserve"> </w:t>
      </w:r>
      <w:proofErr w:type="spellStart"/>
      <w:r w:rsidRPr="00F04A72">
        <w:rPr>
          <w:sz w:val="28"/>
          <w:szCs w:val="28"/>
          <w:shd w:val="clear" w:color="auto" w:fill="FFFFFF"/>
          <w:lang w:val="ru-RU"/>
        </w:rPr>
        <w:t>толқын</w:t>
      </w:r>
      <w:proofErr w:type="spellEnd"/>
      <w:r w:rsidRPr="00F04A72">
        <w:rPr>
          <w:sz w:val="28"/>
          <w:szCs w:val="28"/>
          <w:shd w:val="clear" w:color="auto" w:fill="FFFFFF"/>
        </w:rPr>
        <w:t xml:space="preserve"> </w:t>
      </w:r>
      <w:proofErr w:type="spellStart"/>
      <w:r w:rsidRPr="00F04A72">
        <w:rPr>
          <w:sz w:val="28"/>
          <w:szCs w:val="28"/>
          <w:shd w:val="clear" w:color="auto" w:fill="FFFFFF"/>
          <w:lang w:val="ru-RU"/>
        </w:rPr>
        <w:t>ұзындығы</w:t>
      </w:r>
      <w:proofErr w:type="spellEnd"/>
      <w:r w:rsidRPr="00F04A72">
        <w:rPr>
          <w:sz w:val="28"/>
          <w:szCs w:val="28"/>
          <w:shd w:val="clear" w:color="auto" w:fill="FFFFFF"/>
        </w:rPr>
        <w:t xml:space="preserve"> (</w:t>
      </w:r>
      <w:proofErr w:type="spellStart"/>
      <w:r w:rsidRPr="00F04A72">
        <w:rPr>
          <w:sz w:val="28"/>
          <w:szCs w:val="28"/>
          <w:shd w:val="clear" w:color="auto" w:fill="FFFFFF"/>
          <w:lang w:val="ru-RU"/>
        </w:rPr>
        <w:t>нм</w:t>
      </w:r>
      <w:proofErr w:type="spellEnd"/>
      <w:r w:rsidRPr="00F04A72">
        <w:rPr>
          <w:sz w:val="28"/>
          <w:szCs w:val="28"/>
          <w:shd w:val="clear" w:color="auto" w:fill="FFFFFF"/>
        </w:rPr>
        <w:t>).</w:t>
      </w:r>
      <w:r>
        <w:rPr>
          <w:sz w:val="28"/>
          <w:szCs w:val="28"/>
          <w:shd w:val="clear" w:color="auto" w:fill="FFFFFF"/>
          <w:lang w:val="kk-KZ"/>
        </w:rPr>
        <w:t xml:space="preserve"> </w:t>
      </w:r>
      <w:r w:rsidRPr="0094602F">
        <w:rPr>
          <w:sz w:val="28"/>
          <w:szCs w:val="28"/>
          <w:shd w:val="clear" w:color="auto" w:fill="FFFFFF"/>
          <w:lang w:val="kk-KZ"/>
        </w:rPr>
        <w:t xml:space="preserve">Раман спектрі молекуланың әрбір тербелмелік деңгейі арасындағы энергия айырмасын көрсетеді. Яғни, әрбір химиялық байланыс пен функционалды топтың өзіндік </w:t>
      </w:r>
      <w:r w:rsidRPr="0094602F">
        <w:rPr>
          <w:bCs/>
          <w:sz w:val="28"/>
          <w:szCs w:val="28"/>
          <w:shd w:val="clear" w:color="auto" w:fill="FFFFFF"/>
          <w:lang w:val="kk-KZ"/>
        </w:rPr>
        <w:t>Рамандық ығысуы</w:t>
      </w:r>
      <w:r w:rsidRPr="0094602F">
        <w:rPr>
          <w:sz w:val="28"/>
          <w:szCs w:val="28"/>
          <w:shd w:val="clear" w:color="auto" w:fill="FFFFFF"/>
          <w:lang w:val="kk-KZ"/>
        </w:rPr>
        <w:t xml:space="preserve"> болады. Осылайша, Раман спектроскопиясы заттың </w:t>
      </w:r>
      <w:r w:rsidRPr="0094602F">
        <w:rPr>
          <w:bCs/>
          <w:sz w:val="28"/>
          <w:szCs w:val="28"/>
          <w:shd w:val="clear" w:color="auto" w:fill="FFFFFF"/>
          <w:lang w:val="kk-KZ"/>
        </w:rPr>
        <w:t>химиялық құрылымын, құрамын және молекулалық ортамен байланысын</w:t>
      </w:r>
      <w:r w:rsidRPr="0094602F">
        <w:rPr>
          <w:sz w:val="28"/>
          <w:szCs w:val="28"/>
          <w:shd w:val="clear" w:color="auto" w:fill="FFFFFF"/>
          <w:lang w:val="kk-KZ"/>
        </w:rPr>
        <w:t xml:space="preserve"> анықтауға мүмкіндік береді.</w:t>
      </w:r>
    </w:p>
    <w:p w:rsidR="007A4CE1" w:rsidRDefault="007A4CE1" w:rsidP="007A4CE1">
      <w:pPr>
        <w:pStyle w:val="maintext1"/>
        <w:spacing w:before="0" w:beforeAutospacing="0" w:after="0" w:afterAutospacing="0"/>
        <w:ind w:firstLine="709"/>
        <w:jc w:val="both"/>
        <w:rPr>
          <w:sz w:val="28"/>
          <w:szCs w:val="28"/>
          <w:shd w:val="clear" w:color="auto" w:fill="FFFFFF"/>
          <w:lang w:val="kk-KZ"/>
        </w:rPr>
      </w:pPr>
      <w:r w:rsidRPr="00707698">
        <w:rPr>
          <w:sz w:val="28"/>
          <w:szCs w:val="28"/>
          <w:shd w:val="clear" w:color="auto" w:fill="FFFFFF"/>
          <w:lang w:val="kk-KZ"/>
        </w:rPr>
        <w:t>Трансмисси</w:t>
      </w:r>
      <w:r>
        <w:rPr>
          <w:sz w:val="28"/>
          <w:szCs w:val="28"/>
          <w:shd w:val="clear" w:color="auto" w:fill="FFFFFF"/>
          <w:lang w:val="kk-KZ"/>
        </w:rPr>
        <w:t>ялық электрондық микроскоп</w:t>
      </w:r>
      <w:r w:rsidRPr="00707698">
        <w:rPr>
          <w:sz w:val="28"/>
          <w:szCs w:val="28"/>
          <w:shd w:val="clear" w:color="auto" w:fill="FFFFFF"/>
          <w:lang w:val="kk-KZ"/>
        </w:rPr>
        <w:t xml:space="preserve"> – үлкейту мен айқындау қабілеті бойынша ең қуатты микроскоптардың бірі.</w:t>
      </w:r>
      <w:r>
        <w:rPr>
          <w:sz w:val="28"/>
          <w:szCs w:val="28"/>
          <w:shd w:val="clear" w:color="auto" w:fill="FFFFFF"/>
          <w:lang w:val="kk-KZ"/>
        </w:rPr>
        <w:t xml:space="preserve"> Т</w:t>
      </w:r>
      <w:r w:rsidRPr="00A04FB1">
        <w:rPr>
          <w:sz w:val="28"/>
          <w:szCs w:val="28"/>
          <w:shd w:val="clear" w:color="auto" w:fill="FFFFFF"/>
          <w:lang w:val="kk-KZ"/>
        </w:rPr>
        <w:t>ЭМ әдісінде электрондар шоғыры қалыңдығы шамамен 100 нм болатын өте жұқа үлгіден өткізіліп, ол арқылы өткен кезде үлгімен әрекеттеседі. ТЭМ-нің екі маңызды ерекшелігі бар: жоғары кеңістіктік айқындау қабілеті және үлгінің кескінін де, дифракциясын да алу мүмкіндігі. Бұл әдіс үлгілерден толық морфологиялық, кристаллографиялық, атомдық құрылымдық, микроаналитикалық (химиялық құрамы, байланысы), электрондық құрылым және координациялық сан ту</w:t>
      </w:r>
      <w:r>
        <w:rPr>
          <w:sz w:val="28"/>
          <w:szCs w:val="28"/>
          <w:shd w:val="clear" w:color="auto" w:fill="FFFFFF"/>
          <w:lang w:val="kk-KZ"/>
        </w:rPr>
        <w:t xml:space="preserve">ралы ақпарат алуға қолданылады. Берілген жұмыста </w:t>
      </w:r>
      <w:r w:rsidR="00420AC2" w:rsidRPr="00420AC2">
        <w:rPr>
          <w:sz w:val="28"/>
          <w:szCs w:val="28"/>
          <w:shd w:val="clear" w:color="auto" w:fill="FFFFFF"/>
          <w:lang w:val="kk-KZ"/>
        </w:rPr>
        <w:t xml:space="preserve">JEOL </w:t>
      </w:r>
      <w:r w:rsidR="00916CCE" w:rsidRPr="00916CCE">
        <w:rPr>
          <w:sz w:val="28"/>
          <w:szCs w:val="28"/>
          <w:shd w:val="clear" w:color="auto" w:fill="FFFFFF"/>
          <w:lang w:val="kk-KZ"/>
        </w:rPr>
        <w:t>JEM 100CX</w:t>
      </w:r>
      <w:r w:rsidR="00420AC2" w:rsidRPr="00420AC2">
        <w:rPr>
          <w:sz w:val="28"/>
          <w:szCs w:val="28"/>
          <w:shd w:val="clear" w:color="auto" w:fill="FFFFFF"/>
          <w:lang w:val="kk-KZ"/>
        </w:rPr>
        <w:t xml:space="preserve"> </w:t>
      </w:r>
      <w:r w:rsidR="00916CCE" w:rsidRPr="00916CCE">
        <w:rPr>
          <w:sz w:val="28"/>
          <w:szCs w:val="28"/>
          <w:shd w:val="clear" w:color="auto" w:fill="FFFFFF"/>
          <w:lang w:val="kk-KZ"/>
        </w:rPr>
        <w:t>II</w:t>
      </w:r>
      <w:r w:rsidRPr="00530196">
        <w:rPr>
          <w:sz w:val="28"/>
          <w:szCs w:val="28"/>
          <w:shd w:val="clear" w:color="auto" w:fill="FFFFFF"/>
          <w:lang w:val="kk-KZ"/>
        </w:rPr>
        <w:t xml:space="preserve"> </w:t>
      </w:r>
      <w:r w:rsidR="00916CCE">
        <w:rPr>
          <w:sz w:val="28"/>
          <w:szCs w:val="28"/>
          <w:shd w:val="clear" w:color="auto" w:fill="FFFFFF"/>
          <w:lang w:val="kk-KZ"/>
        </w:rPr>
        <w:t>құрылғысының көмегімен алынған ТЭМ-суреттері қолданылды</w:t>
      </w:r>
      <w:r w:rsidR="00420AC2">
        <w:rPr>
          <w:sz w:val="28"/>
          <w:szCs w:val="28"/>
          <w:shd w:val="clear" w:color="auto" w:fill="FFFFFF"/>
          <w:lang w:val="kk-KZ"/>
        </w:rPr>
        <w:t xml:space="preserve"> (сурет 2.14)</w:t>
      </w:r>
      <w:r>
        <w:rPr>
          <w:sz w:val="28"/>
          <w:szCs w:val="28"/>
          <w:shd w:val="clear" w:color="auto" w:fill="FFFFFF"/>
          <w:lang w:val="kk-KZ"/>
        </w:rPr>
        <w:t xml:space="preserve">. </w:t>
      </w:r>
    </w:p>
    <w:p w:rsidR="00420AC2" w:rsidRDefault="00420AC2" w:rsidP="00420AC2">
      <w:pPr>
        <w:pStyle w:val="maintext1"/>
        <w:spacing w:before="0" w:beforeAutospacing="0" w:after="0" w:afterAutospacing="0"/>
        <w:jc w:val="both"/>
        <w:rPr>
          <w:sz w:val="28"/>
          <w:szCs w:val="28"/>
          <w:shd w:val="clear" w:color="auto" w:fill="FFFFFF"/>
          <w:lang w:val="kk-KZ"/>
        </w:rPr>
      </w:pPr>
    </w:p>
    <w:p w:rsidR="00420AC2" w:rsidRDefault="00420AC2" w:rsidP="00420AC2">
      <w:pPr>
        <w:pStyle w:val="maintext1"/>
        <w:spacing w:before="0" w:beforeAutospacing="0" w:after="0" w:afterAutospacing="0"/>
        <w:jc w:val="center"/>
        <w:rPr>
          <w:sz w:val="28"/>
          <w:szCs w:val="28"/>
          <w:shd w:val="clear" w:color="auto" w:fill="FFFFFF"/>
          <w:lang w:val="kk-KZ"/>
        </w:rPr>
      </w:pPr>
      <w:r>
        <w:rPr>
          <w:noProof/>
        </w:rPr>
        <w:drawing>
          <wp:inline distT="0" distB="0" distL="0" distR="0">
            <wp:extent cx="3247903" cy="2886075"/>
            <wp:effectExtent l="0" t="0" r="0" b="0"/>
            <wp:docPr id="5165" name="Рисунок 5165" descr="JEOL JEM 100CX SEM used for sale price #9192802, 1980 &gt; buy from C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EOL JEM 100CX SEM used for sale price #9192802, 1980 &gt; buy from CAE"/>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265108" cy="2901363"/>
                    </a:xfrm>
                    <a:prstGeom prst="rect">
                      <a:avLst/>
                    </a:prstGeom>
                    <a:noFill/>
                    <a:ln>
                      <a:noFill/>
                    </a:ln>
                  </pic:spPr>
                </pic:pic>
              </a:graphicData>
            </a:graphic>
          </wp:inline>
        </w:drawing>
      </w:r>
    </w:p>
    <w:p w:rsidR="00420AC2" w:rsidRDefault="00420AC2" w:rsidP="00420AC2">
      <w:pPr>
        <w:pStyle w:val="maintext1"/>
        <w:spacing w:before="0" w:beforeAutospacing="0" w:after="0" w:afterAutospacing="0"/>
        <w:jc w:val="center"/>
        <w:rPr>
          <w:sz w:val="28"/>
          <w:szCs w:val="28"/>
          <w:shd w:val="clear" w:color="auto" w:fill="FFFFFF"/>
          <w:lang w:val="kk-KZ"/>
        </w:rPr>
      </w:pPr>
    </w:p>
    <w:p w:rsidR="00420AC2" w:rsidRDefault="00420AC2" w:rsidP="00420AC2">
      <w:pPr>
        <w:pStyle w:val="maintext1"/>
        <w:spacing w:before="0" w:beforeAutospacing="0" w:after="0" w:afterAutospacing="0"/>
        <w:jc w:val="center"/>
        <w:rPr>
          <w:sz w:val="28"/>
          <w:szCs w:val="28"/>
          <w:shd w:val="clear" w:color="auto" w:fill="FFFFFF"/>
          <w:lang w:val="kk-KZ"/>
        </w:rPr>
      </w:pPr>
      <w:r>
        <w:rPr>
          <w:sz w:val="28"/>
          <w:szCs w:val="28"/>
          <w:shd w:val="clear" w:color="auto" w:fill="FFFFFF"/>
          <w:lang w:val="kk-KZ"/>
        </w:rPr>
        <w:t xml:space="preserve">Сурет 2.14. </w:t>
      </w:r>
      <w:r w:rsidRPr="00420AC2">
        <w:rPr>
          <w:sz w:val="28"/>
          <w:szCs w:val="28"/>
          <w:shd w:val="clear" w:color="auto" w:fill="FFFFFF"/>
          <w:lang w:val="kk-KZ"/>
        </w:rPr>
        <w:t xml:space="preserve">JEOL </w:t>
      </w:r>
      <w:r w:rsidRPr="00916CCE">
        <w:rPr>
          <w:sz w:val="28"/>
          <w:szCs w:val="28"/>
          <w:shd w:val="clear" w:color="auto" w:fill="FFFFFF"/>
          <w:lang w:val="kk-KZ"/>
        </w:rPr>
        <w:t>JEM 100CX</w:t>
      </w:r>
      <w:r w:rsidRPr="00420AC2">
        <w:rPr>
          <w:sz w:val="28"/>
          <w:szCs w:val="28"/>
          <w:shd w:val="clear" w:color="auto" w:fill="FFFFFF"/>
          <w:lang w:val="kk-KZ"/>
        </w:rPr>
        <w:t xml:space="preserve"> </w:t>
      </w:r>
      <w:r w:rsidRPr="00916CCE">
        <w:rPr>
          <w:sz w:val="28"/>
          <w:szCs w:val="28"/>
          <w:shd w:val="clear" w:color="auto" w:fill="FFFFFF"/>
          <w:lang w:val="kk-KZ"/>
        </w:rPr>
        <w:t>II</w:t>
      </w:r>
      <w:r>
        <w:rPr>
          <w:sz w:val="28"/>
          <w:szCs w:val="28"/>
          <w:shd w:val="clear" w:color="auto" w:fill="FFFFFF"/>
          <w:lang w:val="kk-KZ"/>
        </w:rPr>
        <w:t xml:space="preserve"> т</w:t>
      </w:r>
      <w:r w:rsidRPr="00707698">
        <w:rPr>
          <w:sz w:val="28"/>
          <w:szCs w:val="28"/>
          <w:shd w:val="clear" w:color="auto" w:fill="FFFFFF"/>
          <w:lang w:val="kk-KZ"/>
        </w:rPr>
        <w:t>рансмисси</w:t>
      </w:r>
      <w:r>
        <w:rPr>
          <w:sz w:val="28"/>
          <w:szCs w:val="28"/>
          <w:shd w:val="clear" w:color="auto" w:fill="FFFFFF"/>
          <w:lang w:val="kk-KZ"/>
        </w:rPr>
        <w:t>ялық электрондық микроскобы</w:t>
      </w:r>
    </w:p>
    <w:p w:rsidR="007A4CE1" w:rsidRDefault="007A4CE1" w:rsidP="007A4CE1">
      <w:pPr>
        <w:spacing w:after="0" w:line="240" w:lineRule="auto"/>
        <w:ind w:right="-1" w:firstLine="709"/>
        <w:jc w:val="both"/>
        <w:rPr>
          <w:rFonts w:ascii="Times New Roman" w:hAnsi="Times New Roman"/>
          <w:b/>
          <w:color w:val="1F1F1F"/>
          <w:sz w:val="28"/>
          <w:szCs w:val="28"/>
          <w:lang w:val="kk-KZ"/>
        </w:rPr>
      </w:pPr>
      <w:r>
        <w:rPr>
          <w:rFonts w:ascii="Times New Roman" w:hAnsi="Times New Roman"/>
          <w:b/>
          <w:color w:val="1F1F1F"/>
          <w:sz w:val="28"/>
          <w:szCs w:val="28"/>
          <w:lang w:val="kk-KZ"/>
        </w:rPr>
        <w:lastRenderedPageBreak/>
        <w:t>2.</w:t>
      </w:r>
      <w:r w:rsidR="00EB626C">
        <w:rPr>
          <w:rFonts w:ascii="Times New Roman" w:hAnsi="Times New Roman"/>
          <w:b/>
          <w:color w:val="1F1F1F"/>
          <w:sz w:val="28"/>
          <w:szCs w:val="28"/>
          <w:lang w:val="kk-KZ"/>
        </w:rPr>
        <w:t xml:space="preserve">5 </w:t>
      </w:r>
      <w:r w:rsidRPr="000A0271">
        <w:rPr>
          <w:rFonts w:ascii="Times New Roman" w:hAnsi="Times New Roman"/>
          <w:b/>
          <w:color w:val="1F1F1F"/>
          <w:sz w:val="28"/>
          <w:szCs w:val="28"/>
          <w:lang w:val="kk-KZ"/>
        </w:rPr>
        <w:t xml:space="preserve"> Бөлім бойынша қорытынды</w:t>
      </w:r>
    </w:p>
    <w:p w:rsidR="00FB0A02" w:rsidRDefault="007A4CE1" w:rsidP="00570F69">
      <w:pPr>
        <w:spacing w:after="0" w:line="240" w:lineRule="auto"/>
        <w:ind w:right="-1" w:firstLine="709"/>
        <w:jc w:val="both"/>
        <w:rPr>
          <w:rFonts w:ascii="Times New Roman" w:hAnsi="Times New Roman"/>
          <w:color w:val="1F1F1F"/>
          <w:sz w:val="28"/>
          <w:szCs w:val="28"/>
          <w:lang w:val="kk-KZ"/>
        </w:rPr>
      </w:pPr>
      <w:r w:rsidRPr="001F342F">
        <w:rPr>
          <w:rFonts w:ascii="Times New Roman" w:hAnsi="Times New Roman"/>
          <w:color w:val="1F1F1F"/>
          <w:sz w:val="28"/>
          <w:szCs w:val="28"/>
          <w:lang w:val="kk-KZ"/>
        </w:rPr>
        <w:t>Бұл бөлімде фуллерендерді синтездеуге арналған плазмохимиялық доғалық қондырғының құрылымы мен жұмыс істеу принциптері толық сипатталды. Қондырғының негізгі элементтері – герметикалық реактор камерасы, графит электродтары, қуат көзі, газбен қамтамасыз ету және салқындату жүйелері – синтез процесінің тұрақтылығы мен қауіпсіздігін қамтамасыз ететіні көрсетілді.</w:t>
      </w:r>
      <w:r>
        <w:rPr>
          <w:rFonts w:ascii="Times New Roman" w:hAnsi="Times New Roman"/>
          <w:color w:val="1F1F1F"/>
          <w:sz w:val="28"/>
          <w:szCs w:val="28"/>
          <w:lang w:val="kk-KZ"/>
        </w:rPr>
        <w:t xml:space="preserve"> </w:t>
      </w:r>
      <w:r w:rsidRPr="001F342F">
        <w:rPr>
          <w:rFonts w:ascii="Times New Roman" w:hAnsi="Times New Roman"/>
          <w:color w:val="1F1F1F"/>
          <w:sz w:val="28"/>
          <w:szCs w:val="28"/>
          <w:lang w:val="kk-KZ"/>
        </w:rPr>
        <w:t>Эксперименттік жұмыстар нәтижесінде доғалық разряд әдісінің фуллерендер алуда тиімді екені дәлелденді. Гелий атмосферасында графит электродтарының булануы нәтижесінде түзілген көміртек кластерлері катод бетінде және реактор қабырғаларында тұнба ретінде жинақталатыны анықталды. Катодтағы тұнба құрылымының екі аймақтан – борпылдақ және тегіс қабаттан – тұратыны көрсетілді.</w:t>
      </w:r>
      <w:r>
        <w:rPr>
          <w:rFonts w:ascii="Times New Roman" w:hAnsi="Times New Roman"/>
          <w:color w:val="1F1F1F"/>
          <w:sz w:val="28"/>
          <w:szCs w:val="28"/>
          <w:lang w:val="kk-KZ"/>
        </w:rPr>
        <w:t xml:space="preserve"> </w:t>
      </w:r>
      <w:r w:rsidRPr="001F342F">
        <w:rPr>
          <w:rFonts w:ascii="Times New Roman" w:hAnsi="Times New Roman"/>
          <w:color w:val="1F1F1F"/>
          <w:sz w:val="28"/>
          <w:szCs w:val="28"/>
          <w:lang w:val="kk-KZ"/>
        </w:rPr>
        <w:t>Синтез процесінің негізгі параметрлері (анод пен катод арақашықтығы, ток күші, кернеу, гелийдің қысымы) оңтайландырылып, плазмалық аймақта көміртек атомдарының конденсациялану шарттары белгіленді. Бұл шарттар фуллерендердің түзілуіне қолайлы жағдай жасайды.</w:t>
      </w:r>
      <w:r>
        <w:rPr>
          <w:rFonts w:ascii="Times New Roman" w:hAnsi="Times New Roman"/>
          <w:color w:val="1F1F1F"/>
          <w:sz w:val="28"/>
          <w:szCs w:val="28"/>
          <w:lang w:val="kk-KZ"/>
        </w:rPr>
        <w:t xml:space="preserve"> </w:t>
      </w:r>
      <w:r w:rsidRPr="001F342F">
        <w:rPr>
          <w:rFonts w:ascii="Times New Roman" w:hAnsi="Times New Roman"/>
          <w:color w:val="1F1F1F"/>
          <w:sz w:val="28"/>
          <w:szCs w:val="28"/>
          <w:lang w:val="kk-KZ"/>
        </w:rPr>
        <w:t>Жүргізілген морфологиялық және оптикалық зерттеулер (СЭМ, ТЭМ, оптикалық микроскопия, Раман спектроскопиясы) алынған өнімдердің құрылымдық біртектілігін, фуллерендердің түзілуін және олардың сапалық құрамын растады. Экстракциял</w:t>
      </w:r>
      <w:r>
        <w:rPr>
          <w:rFonts w:ascii="Times New Roman" w:hAnsi="Times New Roman"/>
          <w:color w:val="1F1F1F"/>
          <w:sz w:val="28"/>
          <w:szCs w:val="28"/>
          <w:lang w:val="kk-KZ"/>
        </w:rPr>
        <w:t>ау әдістері арқылы фуллерендер</w:t>
      </w:r>
      <w:r w:rsidRPr="001F342F">
        <w:rPr>
          <w:rFonts w:ascii="Times New Roman" w:hAnsi="Times New Roman"/>
          <w:color w:val="1F1F1F"/>
          <w:sz w:val="28"/>
          <w:szCs w:val="28"/>
          <w:lang w:val="kk-KZ"/>
        </w:rPr>
        <w:t xml:space="preserve"> аморфты көміртек пен қоспалардан тазала</w:t>
      </w:r>
      <w:r>
        <w:rPr>
          <w:rFonts w:ascii="Times New Roman" w:hAnsi="Times New Roman"/>
          <w:color w:val="1F1F1F"/>
          <w:sz w:val="28"/>
          <w:szCs w:val="28"/>
          <w:lang w:val="kk-KZ"/>
        </w:rPr>
        <w:t>нды</w:t>
      </w:r>
      <w:r w:rsidRPr="001F342F">
        <w:rPr>
          <w:rFonts w:ascii="Times New Roman" w:hAnsi="Times New Roman"/>
          <w:color w:val="1F1F1F"/>
          <w:sz w:val="28"/>
          <w:szCs w:val="28"/>
          <w:lang w:val="kk-KZ"/>
        </w:rPr>
        <w:t>.</w:t>
      </w:r>
    </w:p>
    <w:p w:rsidR="00420AC2" w:rsidRDefault="00420AC2" w:rsidP="00267DC8">
      <w:pPr>
        <w:spacing w:after="0" w:line="240" w:lineRule="auto"/>
        <w:ind w:right="-1"/>
        <w:jc w:val="both"/>
        <w:rPr>
          <w:rFonts w:ascii="Times New Roman" w:hAnsi="Times New Roman"/>
          <w:color w:val="1F1F1F"/>
          <w:sz w:val="28"/>
          <w:szCs w:val="28"/>
          <w:lang w:val="kk-KZ"/>
        </w:rPr>
      </w:pPr>
    </w:p>
    <w:p w:rsidR="00420AC2" w:rsidRDefault="00420AC2" w:rsidP="00570F69">
      <w:pPr>
        <w:spacing w:after="0" w:line="240" w:lineRule="auto"/>
        <w:ind w:right="-1" w:firstLine="709"/>
        <w:jc w:val="both"/>
        <w:rPr>
          <w:rFonts w:ascii="Times New Roman" w:hAnsi="Times New Roman"/>
          <w:color w:val="1F1F1F"/>
          <w:sz w:val="28"/>
          <w:szCs w:val="28"/>
          <w:lang w:val="kk-KZ"/>
        </w:rPr>
      </w:pPr>
    </w:p>
    <w:p w:rsidR="005D5D1A" w:rsidRDefault="005D5D1A" w:rsidP="00570F69">
      <w:pPr>
        <w:spacing w:after="0" w:line="240" w:lineRule="auto"/>
        <w:ind w:right="-1" w:firstLine="709"/>
        <w:jc w:val="both"/>
        <w:rPr>
          <w:rFonts w:ascii="Times New Roman" w:hAnsi="Times New Roman"/>
          <w:color w:val="1F1F1F"/>
          <w:sz w:val="28"/>
          <w:szCs w:val="28"/>
          <w:lang w:val="kk-KZ"/>
        </w:rPr>
      </w:pPr>
    </w:p>
    <w:p w:rsidR="005D5D1A" w:rsidRDefault="005D5D1A" w:rsidP="00570F69">
      <w:pPr>
        <w:spacing w:after="0" w:line="240" w:lineRule="auto"/>
        <w:ind w:right="-1" w:firstLine="709"/>
        <w:jc w:val="both"/>
        <w:rPr>
          <w:rFonts w:ascii="Times New Roman" w:hAnsi="Times New Roman"/>
          <w:color w:val="1F1F1F"/>
          <w:sz w:val="28"/>
          <w:szCs w:val="28"/>
          <w:lang w:val="kk-KZ"/>
        </w:rPr>
      </w:pPr>
    </w:p>
    <w:p w:rsidR="005D5D1A" w:rsidRDefault="005D5D1A" w:rsidP="00570F69">
      <w:pPr>
        <w:spacing w:after="0" w:line="240" w:lineRule="auto"/>
        <w:ind w:right="-1" w:firstLine="709"/>
        <w:jc w:val="both"/>
        <w:rPr>
          <w:rFonts w:ascii="Times New Roman" w:hAnsi="Times New Roman"/>
          <w:color w:val="1F1F1F"/>
          <w:sz w:val="28"/>
          <w:szCs w:val="28"/>
          <w:lang w:val="kk-KZ"/>
        </w:rPr>
      </w:pPr>
    </w:p>
    <w:p w:rsidR="005D5D1A" w:rsidRDefault="005D5D1A" w:rsidP="00570F69">
      <w:pPr>
        <w:spacing w:after="0" w:line="240" w:lineRule="auto"/>
        <w:ind w:right="-1" w:firstLine="709"/>
        <w:jc w:val="both"/>
        <w:rPr>
          <w:rFonts w:ascii="Times New Roman" w:hAnsi="Times New Roman"/>
          <w:color w:val="1F1F1F"/>
          <w:sz w:val="28"/>
          <w:szCs w:val="28"/>
          <w:lang w:val="kk-KZ"/>
        </w:rPr>
      </w:pPr>
    </w:p>
    <w:p w:rsidR="005D5D1A" w:rsidRDefault="005D5D1A" w:rsidP="00570F69">
      <w:pPr>
        <w:spacing w:after="0" w:line="240" w:lineRule="auto"/>
        <w:ind w:right="-1" w:firstLine="709"/>
        <w:jc w:val="both"/>
        <w:rPr>
          <w:rFonts w:ascii="Times New Roman" w:hAnsi="Times New Roman"/>
          <w:color w:val="1F1F1F"/>
          <w:sz w:val="28"/>
          <w:szCs w:val="28"/>
          <w:lang w:val="kk-KZ"/>
        </w:rPr>
      </w:pPr>
    </w:p>
    <w:p w:rsidR="005D5D1A" w:rsidRDefault="005D5D1A" w:rsidP="00570F69">
      <w:pPr>
        <w:spacing w:after="0" w:line="240" w:lineRule="auto"/>
        <w:ind w:right="-1" w:firstLine="709"/>
        <w:jc w:val="both"/>
        <w:rPr>
          <w:rFonts w:ascii="Times New Roman" w:hAnsi="Times New Roman"/>
          <w:color w:val="1F1F1F"/>
          <w:sz w:val="28"/>
          <w:szCs w:val="28"/>
          <w:lang w:val="kk-KZ"/>
        </w:rPr>
      </w:pPr>
    </w:p>
    <w:p w:rsidR="005D5D1A" w:rsidRDefault="005D5D1A" w:rsidP="00570F69">
      <w:pPr>
        <w:spacing w:after="0" w:line="240" w:lineRule="auto"/>
        <w:ind w:right="-1" w:firstLine="709"/>
        <w:jc w:val="both"/>
        <w:rPr>
          <w:rFonts w:ascii="Times New Roman" w:hAnsi="Times New Roman"/>
          <w:color w:val="1F1F1F"/>
          <w:sz w:val="28"/>
          <w:szCs w:val="28"/>
          <w:lang w:val="kk-KZ"/>
        </w:rPr>
      </w:pPr>
    </w:p>
    <w:p w:rsidR="005D5D1A" w:rsidRDefault="005D5D1A" w:rsidP="00570F69">
      <w:pPr>
        <w:spacing w:after="0" w:line="240" w:lineRule="auto"/>
        <w:ind w:right="-1" w:firstLine="709"/>
        <w:jc w:val="both"/>
        <w:rPr>
          <w:rFonts w:ascii="Times New Roman" w:hAnsi="Times New Roman"/>
          <w:color w:val="1F1F1F"/>
          <w:sz w:val="28"/>
          <w:szCs w:val="28"/>
          <w:lang w:val="kk-KZ"/>
        </w:rPr>
      </w:pPr>
    </w:p>
    <w:p w:rsidR="005D5D1A" w:rsidRDefault="005D5D1A" w:rsidP="00570F69">
      <w:pPr>
        <w:spacing w:after="0" w:line="240" w:lineRule="auto"/>
        <w:ind w:right="-1" w:firstLine="709"/>
        <w:jc w:val="both"/>
        <w:rPr>
          <w:rFonts w:ascii="Times New Roman" w:hAnsi="Times New Roman"/>
          <w:color w:val="1F1F1F"/>
          <w:sz w:val="28"/>
          <w:szCs w:val="28"/>
          <w:lang w:val="kk-KZ"/>
        </w:rPr>
      </w:pPr>
    </w:p>
    <w:p w:rsidR="005D5D1A" w:rsidRDefault="005D5D1A" w:rsidP="00570F69">
      <w:pPr>
        <w:spacing w:after="0" w:line="240" w:lineRule="auto"/>
        <w:ind w:right="-1" w:firstLine="709"/>
        <w:jc w:val="both"/>
        <w:rPr>
          <w:rFonts w:ascii="Times New Roman" w:hAnsi="Times New Roman"/>
          <w:color w:val="1F1F1F"/>
          <w:sz w:val="28"/>
          <w:szCs w:val="28"/>
          <w:lang w:val="kk-KZ"/>
        </w:rPr>
      </w:pPr>
    </w:p>
    <w:p w:rsidR="005D5D1A" w:rsidRDefault="005D5D1A" w:rsidP="00570F69">
      <w:pPr>
        <w:spacing w:after="0" w:line="240" w:lineRule="auto"/>
        <w:ind w:right="-1" w:firstLine="709"/>
        <w:jc w:val="both"/>
        <w:rPr>
          <w:rFonts w:ascii="Times New Roman" w:hAnsi="Times New Roman"/>
          <w:color w:val="1F1F1F"/>
          <w:sz w:val="28"/>
          <w:szCs w:val="28"/>
          <w:lang w:val="kk-KZ"/>
        </w:rPr>
      </w:pPr>
    </w:p>
    <w:p w:rsidR="005D5D1A" w:rsidRDefault="005D5D1A" w:rsidP="00570F69">
      <w:pPr>
        <w:spacing w:after="0" w:line="240" w:lineRule="auto"/>
        <w:ind w:right="-1" w:firstLine="709"/>
        <w:jc w:val="both"/>
        <w:rPr>
          <w:rFonts w:ascii="Times New Roman" w:hAnsi="Times New Roman"/>
          <w:color w:val="1F1F1F"/>
          <w:sz w:val="28"/>
          <w:szCs w:val="28"/>
          <w:lang w:val="kk-KZ"/>
        </w:rPr>
      </w:pPr>
    </w:p>
    <w:p w:rsidR="005D5D1A" w:rsidRDefault="005D5D1A" w:rsidP="00570F69">
      <w:pPr>
        <w:spacing w:after="0" w:line="240" w:lineRule="auto"/>
        <w:ind w:right="-1" w:firstLine="709"/>
        <w:jc w:val="both"/>
        <w:rPr>
          <w:rFonts w:ascii="Times New Roman" w:hAnsi="Times New Roman"/>
          <w:color w:val="1F1F1F"/>
          <w:sz w:val="28"/>
          <w:szCs w:val="28"/>
          <w:lang w:val="kk-KZ"/>
        </w:rPr>
      </w:pPr>
    </w:p>
    <w:p w:rsidR="005D5D1A" w:rsidRDefault="005D5D1A" w:rsidP="00570F69">
      <w:pPr>
        <w:spacing w:after="0" w:line="240" w:lineRule="auto"/>
        <w:ind w:right="-1" w:firstLine="709"/>
        <w:jc w:val="both"/>
        <w:rPr>
          <w:rFonts w:ascii="Times New Roman" w:hAnsi="Times New Roman"/>
          <w:color w:val="1F1F1F"/>
          <w:sz w:val="28"/>
          <w:szCs w:val="28"/>
          <w:lang w:val="kk-KZ"/>
        </w:rPr>
      </w:pPr>
    </w:p>
    <w:p w:rsidR="005D5D1A" w:rsidRDefault="005D5D1A" w:rsidP="00570F69">
      <w:pPr>
        <w:spacing w:after="0" w:line="240" w:lineRule="auto"/>
        <w:ind w:right="-1" w:firstLine="709"/>
        <w:jc w:val="both"/>
        <w:rPr>
          <w:rFonts w:ascii="Times New Roman" w:hAnsi="Times New Roman"/>
          <w:color w:val="1F1F1F"/>
          <w:sz w:val="28"/>
          <w:szCs w:val="28"/>
          <w:lang w:val="kk-KZ"/>
        </w:rPr>
      </w:pPr>
    </w:p>
    <w:p w:rsidR="005D5D1A" w:rsidRDefault="005D5D1A" w:rsidP="00570F69">
      <w:pPr>
        <w:spacing w:after="0" w:line="240" w:lineRule="auto"/>
        <w:ind w:right="-1" w:firstLine="709"/>
        <w:jc w:val="both"/>
        <w:rPr>
          <w:rFonts w:ascii="Times New Roman" w:hAnsi="Times New Roman"/>
          <w:color w:val="1F1F1F"/>
          <w:sz w:val="28"/>
          <w:szCs w:val="28"/>
          <w:lang w:val="kk-KZ"/>
        </w:rPr>
      </w:pPr>
    </w:p>
    <w:p w:rsidR="005D5D1A" w:rsidRDefault="005D5D1A" w:rsidP="00570F69">
      <w:pPr>
        <w:spacing w:after="0" w:line="240" w:lineRule="auto"/>
        <w:ind w:right="-1" w:firstLine="709"/>
        <w:jc w:val="both"/>
        <w:rPr>
          <w:rFonts w:ascii="Times New Roman" w:hAnsi="Times New Roman"/>
          <w:color w:val="1F1F1F"/>
          <w:sz w:val="28"/>
          <w:szCs w:val="28"/>
          <w:lang w:val="kk-KZ"/>
        </w:rPr>
      </w:pPr>
    </w:p>
    <w:p w:rsidR="005D5D1A" w:rsidRDefault="005D5D1A" w:rsidP="00570F69">
      <w:pPr>
        <w:spacing w:after="0" w:line="240" w:lineRule="auto"/>
        <w:ind w:right="-1" w:firstLine="709"/>
        <w:jc w:val="both"/>
        <w:rPr>
          <w:rFonts w:ascii="Times New Roman" w:hAnsi="Times New Roman"/>
          <w:color w:val="1F1F1F"/>
          <w:sz w:val="28"/>
          <w:szCs w:val="28"/>
          <w:lang w:val="kk-KZ"/>
        </w:rPr>
      </w:pPr>
    </w:p>
    <w:p w:rsidR="005D5D1A" w:rsidRDefault="005D5D1A" w:rsidP="00570F69">
      <w:pPr>
        <w:spacing w:after="0" w:line="240" w:lineRule="auto"/>
        <w:ind w:right="-1" w:firstLine="709"/>
        <w:jc w:val="both"/>
        <w:rPr>
          <w:rFonts w:ascii="Times New Roman" w:hAnsi="Times New Roman"/>
          <w:color w:val="1F1F1F"/>
          <w:sz w:val="28"/>
          <w:szCs w:val="28"/>
          <w:lang w:val="kk-KZ"/>
        </w:rPr>
      </w:pPr>
    </w:p>
    <w:p w:rsidR="005D5D1A" w:rsidRDefault="005D5D1A" w:rsidP="00570F69">
      <w:pPr>
        <w:spacing w:after="0" w:line="240" w:lineRule="auto"/>
        <w:ind w:right="-1" w:firstLine="709"/>
        <w:jc w:val="both"/>
        <w:rPr>
          <w:rFonts w:ascii="Times New Roman" w:hAnsi="Times New Roman"/>
          <w:color w:val="1F1F1F"/>
          <w:sz w:val="28"/>
          <w:szCs w:val="28"/>
          <w:lang w:val="kk-KZ"/>
        </w:rPr>
      </w:pPr>
    </w:p>
    <w:p w:rsidR="00420AC2" w:rsidRDefault="00420AC2" w:rsidP="00570F69">
      <w:pPr>
        <w:spacing w:after="0" w:line="240" w:lineRule="auto"/>
        <w:ind w:right="-1" w:firstLine="709"/>
        <w:jc w:val="both"/>
        <w:rPr>
          <w:rFonts w:ascii="Times New Roman" w:hAnsi="Times New Roman"/>
          <w:sz w:val="28"/>
          <w:szCs w:val="28"/>
          <w:lang w:val="kk-KZ"/>
        </w:rPr>
      </w:pPr>
    </w:p>
    <w:p w:rsidR="00B433E8" w:rsidRPr="00B433E8" w:rsidRDefault="00B433E8" w:rsidP="00B433E8">
      <w:pPr>
        <w:spacing w:after="0" w:line="240" w:lineRule="auto"/>
        <w:ind w:right="-1" w:firstLine="709"/>
        <w:jc w:val="both"/>
        <w:rPr>
          <w:rFonts w:ascii="Times New Roman" w:eastAsiaTheme="minorHAnsi" w:hAnsi="Times New Roman"/>
          <w:b/>
          <w:bCs/>
          <w:sz w:val="28"/>
          <w:szCs w:val="28"/>
          <w:lang w:val="kk-KZ"/>
        </w:rPr>
      </w:pPr>
      <w:r w:rsidRPr="00B433E8">
        <w:rPr>
          <w:rFonts w:ascii="Times New Roman" w:eastAsiaTheme="minorHAnsi" w:hAnsi="Times New Roman"/>
          <w:b/>
          <w:bCs/>
          <w:sz w:val="28"/>
          <w:szCs w:val="28"/>
          <w:lang w:val="kk-KZ"/>
        </w:rPr>
        <w:lastRenderedPageBreak/>
        <w:t xml:space="preserve">3 </w:t>
      </w:r>
      <w:r w:rsidRPr="00B433E8">
        <w:rPr>
          <w:rFonts w:ascii="Times New Roman" w:eastAsiaTheme="minorHAnsi" w:hAnsi="Times New Roman"/>
          <w:b/>
          <w:sz w:val="28"/>
          <w:szCs w:val="28"/>
          <w:lang w:val="kk-KZ"/>
        </w:rPr>
        <w:t>ДОҒАЛЫҚ РАЗРЯД ӘДІСІМЕН СИНТЕЗДЕЛГЕН ФУЛЛЕРЕНДЕРДІ ЗЕРТТЕУ</w:t>
      </w:r>
    </w:p>
    <w:p w:rsidR="00B433E8" w:rsidRPr="00B433E8" w:rsidRDefault="00B433E8" w:rsidP="00B433E8">
      <w:pPr>
        <w:spacing w:after="0" w:line="240" w:lineRule="auto"/>
        <w:ind w:right="-1" w:firstLine="709"/>
        <w:jc w:val="both"/>
        <w:rPr>
          <w:rFonts w:ascii="Times New Roman" w:eastAsiaTheme="minorHAnsi" w:hAnsi="Times New Roman"/>
          <w:b/>
          <w:sz w:val="28"/>
          <w:szCs w:val="28"/>
          <w:lang w:val="kk-KZ"/>
        </w:rPr>
      </w:pPr>
    </w:p>
    <w:p w:rsidR="00B433E8" w:rsidRPr="00B433E8" w:rsidRDefault="00B433E8" w:rsidP="00B433E8">
      <w:pPr>
        <w:spacing w:after="0" w:line="240" w:lineRule="auto"/>
        <w:ind w:right="-1" w:firstLine="709"/>
        <w:jc w:val="both"/>
        <w:rPr>
          <w:rFonts w:ascii="Times New Roman" w:eastAsiaTheme="minorHAnsi" w:hAnsi="Times New Roman"/>
          <w:b/>
          <w:sz w:val="28"/>
          <w:szCs w:val="28"/>
          <w:lang w:val="kk-KZ"/>
        </w:rPr>
      </w:pPr>
      <w:r w:rsidRPr="00B433E8">
        <w:rPr>
          <w:rFonts w:ascii="Times New Roman" w:eastAsiaTheme="minorHAnsi" w:hAnsi="Times New Roman"/>
          <w:b/>
          <w:bCs/>
          <w:sz w:val="28"/>
          <w:szCs w:val="28"/>
          <w:lang w:val="kk-KZ"/>
        </w:rPr>
        <w:t xml:space="preserve">3.1 </w:t>
      </w:r>
      <w:r w:rsidRPr="00B433E8">
        <w:rPr>
          <w:rFonts w:ascii="Times New Roman" w:eastAsiaTheme="minorHAnsi" w:hAnsi="Times New Roman"/>
          <w:b/>
          <w:sz w:val="28"/>
          <w:szCs w:val="28"/>
          <w:lang w:val="kk-KZ"/>
        </w:rPr>
        <w:t>Фуллерендерге құрылымдық және морфологиялық талдау жүргізу</w:t>
      </w:r>
    </w:p>
    <w:p w:rsidR="00B433E8" w:rsidRPr="00B433E8" w:rsidRDefault="00B433E8" w:rsidP="00B433E8">
      <w:pPr>
        <w:spacing w:after="0" w:line="240" w:lineRule="auto"/>
        <w:ind w:right="-1" w:firstLine="709"/>
        <w:jc w:val="both"/>
        <w:rPr>
          <w:rFonts w:ascii="Times New Roman" w:eastAsiaTheme="minorHAnsi" w:hAnsi="Times New Roman"/>
          <w:sz w:val="28"/>
          <w:szCs w:val="28"/>
          <w:lang w:val="kk-KZ"/>
        </w:rPr>
      </w:pPr>
      <w:r w:rsidRPr="00B433E8">
        <w:rPr>
          <w:rFonts w:ascii="Times New Roman" w:eastAsiaTheme="minorHAnsi" w:hAnsi="Times New Roman"/>
          <w:sz w:val="28"/>
          <w:szCs w:val="28"/>
          <w:lang w:val="kk-KZ"/>
        </w:rPr>
        <w:t xml:space="preserve">Доғалық разряд әдісімен синтезделген фуллерендердің құрылымдық ерекшеліктерін анықтау мақсатында оптикалық және спектроскопиялық әдістер қолданылды. </w:t>
      </w:r>
      <w:r w:rsidRPr="00B433E8">
        <w:rPr>
          <w:rFonts w:ascii="Times New Roman" w:hAnsi="Times New Roman"/>
          <w:bCs/>
          <w:color w:val="000000"/>
          <w:sz w:val="28"/>
          <w:szCs w:val="28"/>
          <w:lang w:val="kk-KZ"/>
        </w:rPr>
        <w:t>Синтез өнімдері</w:t>
      </w:r>
      <w:r w:rsidRPr="00B433E8">
        <w:rPr>
          <w:rFonts w:ascii="Times New Roman" w:hAnsi="Times New Roman"/>
          <w:color w:val="000000"/>
          <w:sz w:val="28"/>
          <w:szCs w:val="28"/>
          <w:lang w:val="kk-KZ"/>
        </w:rPr>
        <w:t xml:space="preserve"> – фуллерендер, эндофуллерендер, көміртекті нанотүтікшелер, графитті жазықтықтар және басқа да көміртекті құрылымдар болып табылады. Алынған тұнбаның сыртқы көрінісі мен синтезделген графит материалының пішіні </w:t>
      </w:r>
      <w:r w:rsidR="00364D9E">
        <w:rPr>
          <w:rFonts w:ascii="Times New Roman" w:hAnsi="Times New Roman"/>
          <w:color w:val="000000"/>
          <w:sz w:val="28"/>
          <w:szCs w:val="28"/>
          <w:lang w:val="kk-KZ"/>
        </w:rPr>
        <w:t xml:space="preserve">сурет </w:t>
      </w:r>
      <w:r w:rsidRPr="00B433E8">
        <w:rPr>
          <w:rFonts w:ascii="Times New Roman" w:hAnsi="Times New Roman"/>
          <w:color w:val="000000"/>
          <w:sz w:val="28"/>
          <w:szCs w:val="28"/>
          <w:lang w:val="kk-KZ"/>
        </w:rPr>
        <w:t>3.1-</w:t>
      </w:r>
      <w:r w:rsidR="00364D9E">
        <w:rPr>
          <w:rFonts w:ascii="Times New Roman" w:hAnsi="Times New Roman"/>
          <w:color w:val="000000"/>
          <w:sz w:val="28"/>
          <w:szCs w:val="28"/>
          <w:lang w:val="kk-KZ"/>
        </w:rPr>
        <w:t>д</w:t>
      </w:r>
      <w:r w:rsidRPr="00B433E8">
        <w:rPr>
          <w:rFonts w:ascii="Times New Roman" w:hAnsi="Times New Roman"/>
          <w:color w:val="000000"/>
          <w:sz w:val="28"/>
          <w:szCs w:val="28"/>
          <w:lang w:val="kk-KZ"/>
        </w:rPr>
        <w:t>е көрсетілген.</w:t>
      </w:r>
    </w:p>
    <w:p w:rsidR="004B6178" w:rsidRDefault="004B6178" w:rsidP="004B6178">
      <w:pPr>
        <w:spacing w:after="0" w:line="240" w:lineRule="auto"/>
        <w:ind w:right="-1"/>
        <w:rPr>
          <w:rFonts w:ascii="Times New Roman" w:hAnsi="Times New Roman"/>
          <w:color w:val="000000"/>
          <w:sz w:val="28"/>
          <w:szCs w:val="28"/>
          <w:lang w:val="kk-KZ"/>
        </w:rPr>
      </w:pPr>
    </w:p>
    <w:p w:rsidR="004B6178" w:rsidRDefault="004B6178" w:rsidP="004B6178">
      <w:pPr>
        <w:spacing w:after="0" w:line="240" w:lineRule="auto"/>
        <w:ind w:right="-1"/>
        <w:rPr>
          <w:rFonts w:ascii="Times New Roman" w:hAnsi="Times New Roman"/>
          <w:color w:val="000000"/>
          <w:sz w:val="28"/>
          <w:szCs w:val="28"/>
          <w:lang w:val="kk-KZ"/>
        </w:rPr>
      </w:pPr>
      <w:r w:rsidRPr="00B433E8">
        <w:rPr>
          <w:rFonts w:ascii="Times New Roman" w:hAnsi="Times New Roman"/>
          <w:noProof/>
          <w:color w:val="000000"/>
          <w:sz w:val="28"/>
          <w:szCs w:val="28"/>
          <w:lang w:val="en-US"/>
        </w:rPr>
        <mc:AlternateContent>
          <mc:Choice Requires="wps">
            <w:drawing>
              <wp:anchor distT="0" distB="0" distL="114300" distR="114300" simplePos="0" relativeHeight="251676672" behindDoc="0" locked="0" layoutInCell="1" allowOverlap="1" wp14:anchorId="1067667B" wp14:editId="69D336C0">
                <wp:simplePos x="0" y="0"/>
                <wp:positionH relativeFrom="page">
                  <wp:posOffset>1022985</wp:posOffset>
                </wp:positionH>
                <wp:positionV relativeFrom="paragraph">
                  <wp:posOffset>92710</wp:posOffset>
                </wp:positionV>
                <wp:extent cx="333375" cy="323850"/>
                <wp:effectExtent l="0" t="0" r="0" b="0"/>
                <wp:wrapNone/>
                <wp:docPr id="63" name="Прямоугольник 63"/>
                <wp:cNvGraphicFramePr/>
                <a:graphic xmlns:a="http://schemas.openxmlformats.org/drawingml/2006/main">
                  <a:graphicData uri="http://schemas.microsoft.com/office/word/2010/wordprocessingShape">
                    <wps:wsp>
                      <wps:cNvSpPr/>
                      <wps:spPr>
                        <a:xfrm>
                          <a:off x="0" y="0"/>
                          <a:ext cx="333375" cy="323850"/>
                        </a:xfrm>
                        <a:prstGeom prst="rect">
                          <a:avLst/>
                        </a:prstGeom>
                        <a:noFill/>
                        <a:ln w="12700" cap="flat" cmpd="sng" algn="ctr">
                          <a:noFill/>
                          <a:prstDash val="solid"/>
                          <a:miter lim="800000"/>
                        </a:ln>
                        <a:effectLst/>
                      </wps:spPr>
                      <wps:txbx>
                        <w:txbxContent>
                          <w:p w:rsidR="002C62FA" w:rsidRPr="00675197" w:rsidRDefault="002C62FA" w:rsidP="00B433E8">
                            <w:pPr>
                              <w:jc w:val="center"/>
                              <w:rPr>
                                <w:rFonts w:ascii="Times New Roman" w:hAnsi="Times New Roman"/>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5197">
                              <w:rPr>
                                <w:rFonts w:ascii="Times New Roman" w:hAnsi="Times New Roman"/>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67667B" id="Прямоугольник 63" o:spid="_x0000_s1026" style="position:absolute;margin-left:80.55pt;margin-top:7.3pt;width:26.25pt;height:25.5pt;z-index:251676672;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" filled="f" stroked="f" strokeweight="1pt">
                <v:textbox>
                  <w:txbxContent>
                    <w:p w:rsidR="002C62FA" w:rsidRPr="00675197" w:rsidRDefault="002C62FA" w:rsidP="00B433E8">
                      <w:pPr>
                        <w:jc w:val="center"/>
                        <w:rPr>
                          <w:rFonts w:ascii="Times New Roman" w:hAnsi="Times New Roman"/>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5197">
                        <w:rPr>
                          <w:rFonts w:ascii="Times New Roman" w:hAnsi="Times New Roman"/>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v:textbox>
                <w10:wrap anchorx="page"/>
              </v:rect>
            </w:pict>
          </mc:Fallback>
        </mc:AlternateContent>
      </w:r>
    </w:p>
    <w:p w:rsidR="00B433E8" w:rsidRPr="004B6178" w:rsidRDefault="004B6178" w:rsidP="004B6178">
      <w:pPr>
        <w:spacing w:after="0" w:line="240" w:lineRule="auto"/>
        <w:ind w:right="-1"/>
        <w:rPr>
          <w:rFonts w:ascii="Times New Roman" w:hAnsi="Times New Roman"/>
          <w:color w:val="000000"/>
          <w:sz w:val="28"/>
          <w:szCs w:val="28"/>
          <w:lang w:val="kk-KZ"/>
        </w:rPr>
      </w:pPr>
      <w:r w:rsidRPr="00B433E8">
        <w:rPr>
          <w:rFonts w:ascii="Times New Roman" w:hAnsi="Times New Roman"/>
          <w:noProof/>
          <w:color w:val="000000"/>
          <w:sz w:val="28"/>
          <w:szCs w:val="28"/>
          <w:lang w:val="en-US"/>
        </w:rPr>
        <mc:AlternateContent>
          <mc:Choice Requires="wps">
            <w:drawing>
              <wp:anchor distT="0" distB="0" distL="114300" distR="114300" simplePos="0" relativeHeight="251677696" behindDoc="0" locked="0" layoutInCell="1" allowOverlap="1" wp14:anchorId="06261906" wp14:editId="7E9AB6E5">
                <wp:simplePos x="0" y="0"/>
                <wp:positionH relativeFrom="column">
                  <wp:posOffset>3234690</wp:posOffset>
                </wp:positionH>
                <wp:positionV relativeFrom="paragraph">
                  <wp:posOffset>12065</wp:posOffset>
                </wp:positionV>
                <wp:extent cx="333375" cy="323850"/>
                <wp:effectExtent l="0" t="0" r="0" b="0"/>
                <wp:wrapNone/>
                <wp:docPr id="11264" name="Прямоугольник 11264"/>
                <wp:cNvGraphicFramePr/>
                <a:graphic xmlns:a="http://schemas.openxmlformats.org/drawingml/2006/main">
                  <a:graphicData uri="http://schemas.microsoft.com/office/word/2010/wordprocessingShape">
                    <wps:wsp>
                      <wps:cNvSpPr/>
                      <wps:spPr>
                        <a:xfrm>
                          <a:off x="0" y="0"/>
                          <a:ext cx="333375" cy="323850"/>
                        </a:xfrm>
                        <a:prstGeom prst="rect">
                          <a:avLst/>
                        </a:prstGeom>
                        <a:noFill/>
                        <a:ln w="12700" cap="flat" cmpd="sng" algn="ctr">
                          <a:noFill/>
                          <a:prstDash val="solid"/>
                          <a:miter lim="800000"/>
                        </a:ln>
                        <a:effectLst/>
                      </wps:spPr>
                      <wps:txbx>
                        <w:txbxContent>
                          <w:p w:rsidR="002C62FA" w:rsidRPr="00675197" w:rsidRDefault="002C62FA" w:rsidP="00B433E8">
                            <w:pPr>
                              <w:jc w:val="center"/>
                              <w:rPr>
                                <w:rFonts w:ascii="Times New Roman" w:hAnsi="Times New Roman"/>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261906" id="Прямоугольник 11264" o:spid="_x0000_s1027" style="position:absolute;margin-left:254.7pt;margin-top:.95pt;width:26.25pt;height:25.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" filled="f" stroked="f" strokeweight="1pt">
                <v:textbox>
                  <w:txbxContent>
                    <w:p w:rsidR="002C62FA" w:rsidRPr="00675197" w:rsidRDefault="002C62FA" w:rsidP="00B433E8">
                      <w:pPr>
                        <w:jc w:val="center"/>
                        <w:rPr>
                          <w:rFonts w:ascii="Times New Roman" w:hAnsi="Times New Roman"/>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ә</w:t>
                      </w:r>
                    </w:p>
                  </w:txbxContent>
                </v:textbox>
              </v:rect>
            </w:pict>
          </mc:Fallback>
        </mc:AlternateContent>
      </w:r>
      <w:r>
        <w:rPr>
          <w:rFonts w:ascii="Times New Roman" w:hAnsi="Times New Roman"/>
          <w:noProof/>
          <w:color w:val="000000"/>
          <w:sz w:val="28"/>
          <w:szCs w:val="28"/>
          <w:lang w:val="en-US"/>
        </w:rPr>
        <w:drawing>
          <wp:inline distT="0" distB="0" distL="0" distR="0" wp14:anchorId="79F2B084">
            <wp:extent cx="2914650" cy="2676525"/>
            <wp:effectExtent l="0" t="0" r="0" b="9525"/>
            <wp:docPr id="11272" name="Рисунок 11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914650" cy="2676525"/>
                    </a:xfrm>
                    <a:prstGeom prst="rect">
                      <a:avLst/>
                    </a:prstGeom>
                    <a:noFill/>
                  </pic:spPr>
                </pic:pic>
              </a:graphicData>
            </a:graphic>
          </wp:inline>
        </w:drawing>
      </w:r>
      <w:r>
        <w:rPr>
          <w:rFonts w:ascii="Times New Roman" w:hAnsi="Times New Roman"/>
          <w:noProof/>
          <w:color w:val="000000"/>
          <w:sz w:val="28"/>
          <w:szCs w:val="28"/>
          <w:lang w:val="kk-KZ"/>
        </w:rPr>
        <w:t xml:space="preserve">        </w:t>
      </w:r>
      <w:r>
        <w:rPr>
          <w:rFonts w:ascii="Times New Roman" w:hAnsi="Times New Roman"/>
          <w:noProof/>
          <w:color w:val="000000"/>
          <w:sz w:val="28"/>
          <w:szCs w:val="28"/>
          <w:lang w:val="kk-KZ"/>
        </w:rPr>
        <w:drawing>
          <wp:inline distT="0" distB="0" distL="0" distR="0" wp14:anchorId="437AC547">
            <wp:extent cx="2619375" cy="2675890"/>
            <wp:effectExtent l="0" t="0" r="9525" b="0"/>
            <wp:docPr id="11284" name="Рисунок 1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619375" cy="2675890"/>
                    </a:xfrm>
                    <a:prstGeom prst="rect">
                      <a:avLst/>
                    </a:prstGeom>
                    <a:noFill/>
                  </pic:spPr>
                </pic:pic>
              </a:graphicData>
            </a:graphic>
          </wp:inline>
        </w:drawing>
      </w:r>
      <w:r>
        <w:rPr>
          <w:rFonts w:ascii="Times New Roman" w:hAnsi="Times New Roman"/>
          <w:noProof/>
          <w:color w:val="000000"/>
          <w:sz w:val="28"/>
          <w:szCs w:val="28"/>
          <w:lang w:val="kk-KZ"/>
        </w:rPr>
        <w:t xml:space="preserve"> </w:t>
      </w:r>
    </w:p>
    <w:p w:rsidR="00B433E8" w:rsidRPr="00DC79CD" w:rsidRDefault="00B433E8" w:rsidP="00B433E8">
      <w:pPr>
        <w:spacing w:after="0" w:line="240" w:lineRule="auto"/>
        <w:ind w:right="-1"/>
        <w:jc w:val="center"/>
        <w:rPr>
          <w:rFonts w:ascii="Times New Roman" w:hAnsi="Times New Roman"/>
          <w:color w:val="000000"/>
          <w:sz w:val="28"/>
          <w:szCs w:val="28"/>
          <w:lang w:val="kk-KZ"/>
        </w:rPr>
      </w:pPr>
    </w:p>
    <w:p w:rsidR="00B433E8" w:rsidRPr="00DC79CD" w:rsidRDefault="00364D9E" w:rsidP="00B433E8">
      <w:pPr>
        <w:spacing w:after="0" w:line="240" w:lineRule="auto"/>
        <w:ind w:right="-1"/>
        <w:jc w:val="center"/>
        <w:rPr>
          <w:rFonts w:ascii="Times New Roman" w:hAnsi="Times New Roman"/>
          <w:color w:val="000000"/>
          <w:sz w:val="28"/>
          <w:szCs w:val="28"/>
          <w:lang w:val="kk-KZ"/>
        </w:rPr>
      </w:pPr>
      <w:r>
        <w:rPr>
          <w:rFonts w:ascii="Times New Roman" w:hAnsi="Times New Roman"/>
          <w:color w:val="000000"/>
          <w:sz w:val="28"/>
          <w:szCs w:val="28"/>
          <w:lang w:val="kk-KZ"/>
        </w:rPr>
        <w:t xml:space="preserve">Сурет </w:t>
      </w:r>
      <w:r w:rsidR="00B433E8" w:rsidRPr="00DC79CD">
        <w:rPr>
          <w:rFonts w:ascii="Times New Roman" w:hAnsi="Times New Roman"/>
          <w:color w:val="000000"/>
          <w:sz w:val="28"/>
          <w:szCs w:val="28"/>
          <w:lang w:val="kk-KZ"/>
        </w:rPr>
        <w:t>3</w:t>
      </w:r>
      <w:r w:rsidR="00B433E8" w:rsidRPr="00B433E8">
        <w:rPr>
          <w:rFonts w:ascii="Times New Roman" w:hAnsi="Times New Roman"/>
          <w:color w:val="000000"/>
          <w:sz w:val="28"/>
          <w:szCs w:val="28"/>
          <w:lang w:val="kk-KZ"/>
        </w:rPr>
        <w:t>.1</w:t>
      </w:r>
      <w:r w:rsidR="00B433E8" w:rsidRPr="00DC79CD">
        <w:rPr>
          <w:rFonts w:ascii="Times New Roman" w:hAnsi="Times New Roman"/>
          <w:color w:val="000000"/>
          <w:sz w:val="28"/>
          <w:szCs w:val="28"/>
          <w:lang w:val="kk-KZ"/>
        </w:rPr>
        <w:t>. Реактор қабырғасынан алынған құрамында фуллерендері бар синтезделген графит материалы (</w:t>
      </w:r>
      <w:r w:rsidR="00B433E8" w:rsidRPr="00B433E8">
        <w:rPr>
          <w:rFonts w:ascii="Times New Roman" w:hAnsi="Times New Roman"/>
          <w:color w:val="000000"/>
          <w:sz w:val="28"/>
          <w:szCs w:val="28"/>
          <w:lang w:val="kk-KZ"/>
        </w:rPr>
        <w:t>а</w:t>
      </w:r>
      <w:r w:rsidR="00B433E8" w:rsidRPr="00DC79CD">
        <w:rPr>
          <w:rFonts w:ascii="Times New Roman" w:hAnsi="Times New Roman"/>
          <w:color w:val="000000"/>
          <w:sz w:val="28"/>
          <w:szCs w:val="28"/>
          <w:lang w:val="kk-KZ"/>
        </w:rPr>
        <w:t>) және катодта түзілген тұнба материалы (</w:t>
      </w:r>
      <w:r w:rsidR="00B433E8" w:rsidRPr="00B433E8">
        <w:rPr>
          <w:rFonts w:ascii="Times New Roman" w:hAnsi="Times New Roman"/>
          <w:color w:val="000000"/>
          <w:sz w:val="28"/>
          <w:szCs w:val="28"/>
          <w:lang w:val="kk-KZ"/>
        </w:rPr>
        <w:t>ә</w:t>
      </w:r>
      <w:r w:rsidR="00B433E8" w:rsidRPr="00DC79CD">
        <w:rPr>
          <w:rFonts w:ascii="Times New Roman" w:hAnsi="Times New Roman"/>
          <w:color w:val="000000"/>
          <w:sz w:val="28"/>
          <w:szCs w:val="28"/>
          <w:lang w:val="kk-KZ"/>
        </w:rPr>
        <w:t>)</w:t>
      </w:r>
    </w:p>
    <w:p w:rsidR="00B433E8" w:rsidRPr="00DC79CD" w:rsidRDefault="00B433E8" w:rsidP="00B433E8">
      <w:pPr>
        <w:spacing w:after="0" w:line="240" w:lineRule="auto"/>
        <w:ind w:right="-1" w:firstLine="709"/>
        <w:jc w:val="both"/>
        <w:rPr>
          <w:rFonts w:ascii="Times New Roman" w:eastAsiaTheme="minorHAnsi" w:hAnsi="Times New Roman"/>
          <w:sz w:val="28"/>
          <w:szCs w:val="28"/>
          <w:lang w:val="kk-KZ"/>
        </w:rPr>
      </w:pPr>
    </w:p>
    <w:p w:rsidR="00B433E8" w:rsidRPr="00B433E8" w:rsidRDefault="00B433E8" w:rsidP="00B433E8">
      <w:pPr>
        <w:spacing w:after="0" w:line="240" w:lineRule="auto"/>
        <w:ind w:right="-1" w:firstLine="709"/>
        <w:jc w:val="both"/>
        <w:rPr>
          <w:rFonts w:ascii="Times New Roman" w:eastAsiaTheme="minorHAnsi" w:hAnsi="Times New Roman"/>
          <w:sz w:val="28"/>
          <w:szCs w:val="28"/>
          <w:lang w:val="kk-KZ"/>
        </w:rPr>
      </w:pPr>
      <w:r w:rsidRPr="00DC79CD">
        <w:rPr>
          <w:rFonts w:ascii="Times New Roman" w:eastAsiaTheme="minorHAnsi" w:hAnsi="Times New Roman"/>
          <w:sz w:val="28"/>
          <w:szCs w:val="28"/>
          <w:lang w:val="kk-KZ"/>
        </w:rPr>
        <w:t>Суреттен байқалғандай, доғалық разряд әдісі нәтижесінде графит электродтарының арасында қара түсті ұнтақ тәрізді өнім түзіледі. Бұл өнім құрамында негізінен фуллерен молекулалары басым болып, олармен қатар әртүрлі көміртекті наноқұрылымдар (нанотүтікшелер, графиттік қабаттар, аморфты көміртек) да пайда болады. Тәжірибе барысында түзілген көміртекті шөгінділер электродтың бетінде жинақталып, біртіндеп тығыз конгломераттарға айналады.</w:t>
      </w:r>
      <w:r w:rsidRPr="00B433E8">
        <w:rPr>
          <w:rFonts w:ascii="Times New Roman" w:eastAsiaTheme="minorHAnsi" w:hAnsi="Times New Roman"/>
          <w:sz w:val="28"/>
          <w:szCs w:val="28"/>
          <w:lang w:val="kk-KZ"/>
        </w:rPr>
        <w:t xml:space="preserve"> 3.1,  б-суретте электрод ұшында жиналған күлгін-қара түсті ірі құрылымды тұнбалар көрсетілген. Бұл түзілістердің пішіні бұтақ тәрізді болып, олардың құрылымы борпылдақ және қабыршақталған күйде кездеседі. Мұндай морфология плазма аймағында көміртектің қайта кристалдануымен және жоғары температуралық градиент әсерімен байланысты.</w:t>
      </w:r>
    </w:p>
    <w:p w:rsidR="00B433E8" w:rsidRPr="00B433E8" w:rsidRDefault="00B433E8" w:rsidP="00B433E8">
      <w:pPr>
        <w:spacing w:after="0" w:line="240" w:lineRule="auto"/>
        <w:ind w:right="-1" w:firstLine="709"/>
        <w:jc w:val="both"/>
        <w:rPr>
          <w:rFonts w:ascii="Times New Roman" w:eastAsiaTheme="minorHAnsi" w:hAnsi="Times New Roman"/>
          <w:sz w:val="28"/>
          <w:szCs w:val="28"/>
          <w:lang w:val="kk-KZ"/>
        </w:rPr>
      </w:pPr>
      <w:r w:rsidRPr="00B433E8">
        <w:rPr>
          <w:rFonts w:ascii="Times New Roman" w:eastAsiaTheme="minorHAnsi" w:hAnsi="Times New Roman"/>
          <w:sz w:val="28"/>
          <w:szCs w:val="28"/>
          <w:lang w:val="kk-KZ"/>
        </w:rPr>
        <w:t xml:space="preserve">Реактор қабырғаларына шөккен фуллеренді күйе және катод электродында түзілген тұнба реакция өнімдері ретінде алынды. Фуллерен құрамды күйені СЭМ талдау нәтижелері </w:t>
      </w:r>
      <w:r w:rsidR="00364D9E">
        <w:rPr>
          <w:rFonts w:ascii="Times New Roman" w:eastAsiaTheme="minorHAnsi" w:hAnsi="Times New Roman"/>
          <w:sz w:val="28"/>
          <w:szCs w:val="28"/>
          <w:lang w:val="kk-KZ"/>
        </w:rPr>
        <w:t xml:space="preserve">сурет </w:t>
      </w:r>
      <w:r w:rsidRPr="00B433E8">
        <w:rPr>
          <w:rFonts w:ascii="Times New Roman" w:eastAsiaTheme="minorHAnsi" w:hAnsi="Times New Roman"/>
          <w:sz w:val="28"/>
          <w:szCs w:val="28"/>
          <w:lang w:val="kk-KZ"/>
        </w:rPr>
        <w:t>3.2-</w:t>
      </w:r>
      <w:r w:rsidR="00364D9E">
        <w:rPr>
          <w:rFonts w:ascii="Times New Roman" w:eastAsiaTheme="minorHAnsi" w:hAnsi="Times New Roman"/>
          <w:sz w:val="28"/>
          <w:szCs w:val="28"/>
          <w:lang w:val="kk-KZ"/>
        </w:rPr>
        <w:t>д</w:t>
      </w:r>
      <w:r w:rsidRPr="00B433E8">
        <w:rPr>
          <w:rFonts w:ascii="Times New Roman" w:eastAsiaTheme="minorHAnsi" w:hAnsi="Times New Roman"/>
          <w:sz w:val="28"/>
          <w:szCs w:val="28"/>
          <w:lang w:val="kk-KZ"/>
        </w:rPr>
        <w:t xml:space="preserve">е көрсетілген. Суреттен байқалғандай, күйе бөлшектері біркелкі емес құрылым түзеді және олардың беткі қабаты айқын </w:t>
      </w:r>
      <w:r w:rsidRPr="00B433E8">
        <w:rPr>
          <w:rFonts w:ascii="Times New Roman" w:eastAsiaTheme="minorHAnsi" w:hAnsi="Times New Roman"/>
          <w:sz w:val="28"/>
          <w:szCs w:val="28"/>
          <w:lang w:val="kk-KZ"/>
        </w:rPr>
        <w:lastRenderedPageBreak/>
        <w:t xml:space="preserve">көрінетін </w:t>
      </w:r>
      <w:r w:rsidRPr="00B433E8">
        <w:rPr>
          <w:rFonts w:ascii="Times New Roman" w:eastAsiaTheme="minorHAnsi" w:hAnsi="Times New Roman"/>
          <w:bCs/>
          <w:sz w:val="28"/>
          <w:szCs w:val="28"/>
          <w:lang w:val="kk-KZ"/>
        </w:rPr>
        <w:t>кеуекті әрі кедір-бұдырлы морфологияға</w:t>
      </w:r>
      <w:r w:rsidRPr="00B433E8">
        <w:rPr>
          <w:rFonts w:ascii="Times New Roman" w:eastAsiaTheme="minorHAnsi" w:hAnsi="Times New Roman"/>
          <w:sz w:val="28"/>
          <w:szCs w:val="28"/>
          <w:lang w:val="kk-KZ"/>
        </w:rPr>
        <w:t xml:space="preserve"> ие. Күйе кеуектерінің өлшемі 3</w:t>
      </w:r>
      <w:r w:rsidR="004B6178">
        <w:rPr>
          <w:rFonts w:ascii="Times New Roman" w:eastAsiaTheme="minorHAnsi" w:hAnsi="Times New Roman"/>
          <w:sz w:val="28"/>
          <w:szCs w:val="28"/>
          <w:lang w:val="kk-KZ"/>
        </w:rPr>
        <w:t>,</w:t>
      </w:r>
      <w:r w:rsidR="002A3537">
        <w:rPr>
          <w:rFonts w:ascii="Times New Roman" w:eastAsiaTheme="minorHAnsi" w:hAnsi="Times New Roman"/>
          <w:sz w:val="28"/>
          <w:szCs w:val="28"/>
          <w:lang w:val="kk-KZ"/>
        </w:rPr>
        <w:t>2</w:t>
      </w:r>
      <w:r w:rsidRPr="00B433E8">
        <w:rPr>
          <w:rFonts w:ascii="Times New Roman" w:eastAsiaTheme="minorHAnsi" w:hAnsi="Times New Roman"/>
          <w:sz w:val="28"/>
          <w:szCs w:val="28"/>
          <w:lang w:val="kk-KZ"/>
        </w:rPr>
        <w:t>-</w:t>
      </w:r>
      <w:r w:rsidR="00A50497" w:rsidRPr="004B6178">
        <w:rPr>
          <w:rFonts w:ascii="Times New Roman" w:eastAsiaTheme="minorHAnsi" w:hAnsi="Times New Roman"/>
          <w:sz w:val="28"/>
          <w:szCs w:val="28"/>
          <w:lang w:val="kk-KZ"/>
        </w:rPr>
        <w:t>1</w:t>
      </w:r>
      <w:r w:rsidR="004B6178">
        <w:rPr>
          <w:rFonts w:ascii="Times New Roman" w:eastAsiaTheme="minorHAnsi" w:hAnsi="Times New Roman"/>
          <w:sz w:val="28"/>
          <w:szCs w:val="28"/>
          <w:lang w:val="kk-KZ"/>
        </w:rPr>
        <w:t xml:space="preserve">60 </w:t>
      </w:r>
      <w:r w:rsidRPr="00B433E8">
        <w:rPr>
          <w:rFonts w:ascii="Times New Roman" w:eastAsiaTheme="minorHAnsi" w:hAnsi="Times New Roman"/>
          <w:sz w:val="28"/>
          <w:szCs w:val="28"/>
          <w:lang w:val="kk-KZ"/>
        </w:rPr>
        <w:t xml:space="preserve">нм аралығында болды. Мұндай морфология күйенің жоғары дисперсті қасиеттерін көрсетіп, оның беткі ауданының үлкен екенін дәлелдейді. Бұл ерекшелік фуллерендердің күйе құрамында қалыптасу механизмімен тығыз байланысты. Доғалық разряд кезінде плазма аймағында түзілген фуллерен молекулалары көміртекті наноқұрылымдармен бірге конденсацияланып, агрегацияға ұшырайды. </w:t>
      </w:r>
      <w:r w:rsidRPr="006C4876">
        <w:rPr>
          <w:rFonts w:ascii="Times New Roman" w:eastAsiaTheme="minorHAnsi" w:hAnsi="Times New Roman"/>
          <w:sz w:val="28"/>
          <w:szCs w:val="28"/>
          <w:lang w:val="kk-KZ"/>
        </w:rPr>
        <w:t xml:space="preserve">Соның нәтижесінде </w:t>
      </w:r>
      <w:r w:rsidRPr="006C4876">
        <w:rPr>
          <w:rFonts w:ascii="Times New Roman" w:eastAsiaTheme="minorHAnsi" w:hAnsi="Times New Roman"/>
          <w:bCs/>
          <w:sz w:val="28"/>
          <w:szCs w:val="28"/>
          <w:lang w:val="kk-KZ"/>
        </w:rPr>
        <w:t>кеуекті, көпдеңгейлі наноқұрылымды көміртекті материал</w:t>
      </w:r>
      <w:r w:rsidRPr="006C4876">
        <w:rPr>
          <w:rFonts w:ascii="Times New Roman" w:eastAsiaTheme="minorHAnsi" w:hAnsi="Times New Roman"/>
          <w:sz w:val="28"/>
          <w:szCs w:val="28"/>
          <w:lang w:val="kk-KZ"/>
        </w:rPr>
        <w:t xml:space="preserve"> түзіледі</w:t>
      </w:r>
      <w:r w:rsidR="008317F9" w:rsidRPr="006C4876">
        <w:rPr>
          <w:rFonts w:ascii="Times New Roman" w:eastAsiaTheme="minorHAnsi" w:hAnsi="Times New Roman"/>
          <w:sz w:val="28"/>
          <w:szCs w:val="28"/>
          <w:lang w:val="kk-KZ"/>
        </w:rPr>
        <w:t xml:space="preserve"> [121]</w:t>
      </w:r>
      <w:r w:rsidRPr="006C4876">
        <w:rPr>
          <w:rFonts w:ascii="Times New Roman" w:eastAsiaTheme="minorHAnsi" w:hAnsi="Times New Roman"/>
          <w:sz w:val="28"/>
          <w:szCs w:val="28"/>
          <w:lang w:val="kk-KZ"/>
        </w:rPr>
        <w:t>.</w:t>
      </w:r>
    </w:p>
    <w:p w:rsidR="00B433E8" w:rsidRPr="00B433E8" w:rsidRDefault="00B433E8" w:rsidP="00B433E8">
      <w:pPr>
        <w:spacing w:after="0" w:line="240" w:lineRule="auto"/>
        <w:ind w:right="-1"/>
        <w:jc w:val="both"/>
        <w:rPr>
          <w:rFonts w:ascii="Times New Roman" w:eastAsiaTheme="minorHAnsi" w:hAnsi="Times New Roman"/>
          <w:sz w:val="28"/>
          <w:szCs w:val="28"/>
          <w:lang w:val="kk-KZ"/>
        </w:rPr>
      </w:pPr>
    </w:p>
    <w:p w:rsidR="00B433E8" w:rsidRDefault="004B6178" w:rsidP="00B433E8">
      <w:pPr>
        <w:spacing w:after="0" w:line="240" w:lineRule="auto"/>
        <w:ind w:right="-1"/>
        <w:jc w:val="center"/>
        <w:rPr>
          <w:rFonts w:ascii="Times New Roman" w:eastAsiaTheme="minorHAnsi" w:hAnsi="Times New Roman"/>
          <w:sz w:val="28"/>
          <w:szCs w:val="28"/>
          <w:lang w:val="kk-KZ"/>
        </w:rPr>
      </w:pPr>
      <w:r>
        <w:rPr>
          <w:rFonts w:ascii="Times New Roman" w:eastAsiaTheme="minorHAnsi" w:hAnsi="Times New Roman"/>
          <w:noProof/>
          <w:sz w:val="28"/>
          <w:szCs w:val="28"/>
          <w:lang w:val="kk-KZ"/>
        </w:rPr>
        <w:drawing>
          <wp:inline distT="0" distB="0" distL="0" distR="0" wp14:anchorId="485530B5">
            <wp:extent cx="2809875" cy="2703195"/>
            <wp:effectExtent l="0" t="0" r="9525" b="190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809875" cy="2703195"/>
                    </a:xfrm>
                    <a:prstGeom prst="rect">
                      <a:avLst/>
                    </a:prstGeom>
                    <a:noFill/>
                  </pic:spPr>
                </pic:pic>
              </a:graphicData>
            </a:graphic>
          </wp:inline>
        </w:drawing>
      </w:r>
      <w:r w:rsidR="004E5C22">
        <w:rPr>
          <w:rFonts w:ascii="Times New Roman" w:eastAsiaTheme="minorHAnsi" w:hAnsi="Times New Roman"/>
          <w:sz w:val="28"/>
          <w:szCs w:val="28"/>
          <w:lang w:val="kk-KZ"/>
        </w:rPr>
        <w:t xml:space="preserve">     </w:t>
      </w:r>
      <w:r w:rsidR="002A3537">
        <w:rPr>
          <w:rFonts w:ascii="Times New Roman" w:eastAsiaTheme="minorHAnsi" w:hAnsi="Times New Roman"/>
          <w:noProof/>
          <w:sz w:val="28"/>
          <w:szCs w:val="28"/>
          <w:lang w:val="kk-KZ"/>
        </w:rPr>
        <w:drawing>
          <wp:inline distT="0" distB="0" distL="0" distR="0" wp14:anchorId="4E4ADEDF">
            <wp:extent cx="2857423" cy="2710180"/>
            <wp:effectExtent l="0" t="0" r="635" b="0"/>
            <wp:docPr id="11277" name="Рисунок 11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870716" cy="2722788"/>
                    </a:xfrm>
                    <a:prstGeom prst="rect">
                      <a:avLst/>
                    </a:prstGeom>
                    <a:noFill/>
                  </pic:spPr>
                </pic:pic>
              </a:graphicData>
            </a:graphic>
          </wp:inline>
        </w:drawing>
      </w:r>
      <w:r w:rsidR="004E5C22">
        <w:rPr>
          <w:rFonts w:ascii="Times New Roman" w:eastAsiaTheme="minorHAnsi" w:hAnsi="Times New Roman"/>
          <w:sz w:val="28"/>
          <w:szCs w:val="28"/>
          <w:lang w:val="kk-KZ"/>
        </w:rPr>
        <w:t xml:space="preserve">  </w:t>
      </w:r>
    </w:p>
    <w:p w:rsidR="004B6178" w:rsidRDefault="004B6178" w:rsidP="00B433E8">
      <w:pPr>
        <w:spacing w:after="0" w:line="240" w:lineRule="auto"/>
        <w:ind w:right="-1"/>
        <w:jc w:val="center"/>
        <w:rPr>
          <w:rFonts w:ascii="Times New Roman" w:eastAsiaTheme="minorHAnsi" w:hAnsi="Times New Roman"/>
          <w:sz w:val="28"/>
          <w:szCs w:val="28"/>
          <w:lang w:val="kk-KZ"/>
        </w:rPr>
      </w:pPr>
    </w:p>
    <w:p w:rsidR="004B6178" w:rsidRPr="00B433E8" w:rsidRDefault="004B6178" w:rsidP="00B433E8">
      <w:pPr>
        <w:spacing w:after="0" w:line="240" w:lineRule="auto"/>
        <w:ind w:right="-1"/>
        <w:jc w:val="center"/>
        <w:rPr>
          <w:rFonts w:ascii="Times New Roman" w:eastAsiaTheme="minorHAnsi" w:hAnsi="Times New Roman"/>
          <w:sz w:val="28"/>
          <w:szCs w:val="28"/>
          <w:lang w:val="kk-KZ"/>
        </w:rPr>
      </w:pPr>
    </w:p>
    <w:p w:rsidR="00B433E8" w:rsidRPr="00B433E8" w:rsidRDefault="004B6178" w:rsidP="004B6178">
      <w:pPr>
        <w:spacing w:after="0" w:line="240" w:lineRule="auto"/>
        <w:ind w:right="-1"/>
        <w:rPr>
          <w:rFonts w:ascii="Times New Roman" w:eastAsiaTheme="minorHAnsi" w:hAnsi="Times New Roman"/>
          <w:sz w:val="28"/>
          <w:szCs w:val="28"/>
          <w:lang w:val="kk-KZ"/>
        </w:rPr>
      </w:pPr>
      <w:r>
        <w:rPr>
          <w:rFonts w:ascii="Times New Roman" w:eastAsiaTheme="minorHAnsi" w:hAnsi="Times New Roman"/>
          <w:noProof/>
          <w:sz w:val="28"/>
          <w:szCs w:val="28"/>
          <w:lang w:val="kk-KZ"/>
        </w:rPr>
        <w:drawing>
          <wp:inline distT="0" distB="0" distL="0" distR="0" wp14:anchorId="78988857">
            <wp:extent cx="2924175" cy="2636520"/>
            <wp:effectExtent l="0" t="0" r="952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924175" cy="2636520"/>
                    </a:xfrm>
                    <a:prstGeom prst="rect">
                      <a:avLst/>
                    </a:prstGeom>
                    <a:noFill/>
                  </pic:spPr>
                </pic:pic>
              </a:graphicData>
            </a:graphic>
          </wp:inline>
        </w:drawing>
      </w:r>
      <w:r>
        <w:rPr>
          <w:rFonts w:ascii="Times New Roman" w:eastAsiaTheme="minorHAnsi" w:hAnsi="Times New Roman"/>
          <w:noProof/>
          <w:sz w:val="28"/>
          <w:szCs w:val="28"/>
          <w:lang w:val="kk-KZ"/>
        </w:rPr>
        <w:t xml:space="preserve">     </w:t>
      </w:r>
      <w:r>
        <w:rPr>
          <w:rFonts w:ascii="Times New Roman" w:eastAsiaTheme="minorHAnsi" w:hAnsi="Times New Roman"/>
          <w:noProof/>
          <w:sz w:val="28"/>
          <w:szCs w:val="28"/>
          <w:lang w:val="kk-KZ"/>
        </w:rPr>
        <w:drawing>
          <wp:inline distT="0" distB="0" distL="0" distR="0" wp14:anchorId="6EC5DE69">
            <wp:extent cx="2847340" cy="2607945"/>
            <wp:effectExtent l="0" t="0" r="0" b="190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847340" cy="2607945"/>
                    </a:xfrm>
                    <a:prstGeom prst="rect">
                      <a:avLst/>
                    </a:prstGeom>
                    <a:noFill/>
                  </pic:spPr>
                </pic:pic>
              </a:graphicData>
            </a:graphic>
          </wp:inline>
        </w:drawing>
      </w:r>
    </w:p>
    <w:p w:rsidR="004B6178" w:rsidRDefault="004B6178" w:rsidP="00B433E8">
      <w:pPr>
        <w:spacing w:after="0" w:line="240" w:lineRule="auto"/>
        <w:ind w:right="-1"/>
        <w:jc w:val="center"/>
        <w:rPr>
          <w:rFonts w:ascii="Times New Roman" w:eastAsiaTheme="minorHAnsi" w:hAnsi="Times New Roman"/>
          <w:sz w:val="28"/>
          <w:szCs w:val="28"/>
          <w:lang w:val="kk-KZ"/>
        </w:rPr>
      </w:pPr>
    </w:p>
    <w:p w:rsidR="00B433E8" w:rsidRPr="00B433E8" w:rsidRDefault="00364D9E" w:rsidP="00B433E8">
      <w:pPr>
        <w:spacing w:after="0" w:line="240" w:lineRule="auto"/>
        <w:ind w:right="-1"/>
        <w:jc w:val="center"/>
        <w:rPr>
          <w:rFonts w:ascii="Times New Roman" w:eastAsiaTheme="minorHAnsi" w:hAnsi="Times New Roman"/>
          <w:sz w:val="28"/>
          <w:szCs w:val="28"/>
          <w:lang w:val="kk-KZ"/>
        </w:rPr>
      </w:pPr>
      <w:r>
        <w:rPr>
          <w:rFonts w:ascii="Times New Roman" w:eastAsiaTheme="minorHAnsi" w:hAnsi="Times New Roman"/>
          <w:sz w:val="28"/>
          <w:szCs w:val="28"/>
          <w:lang w:val="kk-KZ"/>
        </w:rPr>
        <w:t xml:space="preserve">Сурет </w:t>
      </w:r>
      <w:r w:rsidR="00B433E8" w:rsidRPr="00B433E8">
        <w:rPr>
          <w:rFonts w:ascii="Times New Roman" w:eastAsiaTheme="minorHAnsi" w:hAnsi="Times New Roman"/>
          <w:sz w:val="28"/>
          <w:szCs w:val="28"/>
          <w:lang w:val="kk-KZ"/>
        </w:rPr>
        <w:t>3.2. Фуллерен құрамды күйенің  СЭМ-суреті</w:t>
      </w:r>
    </w:p>
    <w:p w:rsidR="00B433E8" w:rsidRPr="00B433E8" w:rsidRDefault="00B433E8" w:rsidP="00B433E8">
      <w:pPr>
        <w:spacing w:after="0" w:line="240" w:lineRule="auto"/>
        <w:ind w:right="-1"/>
        <w:jc w:val="center"/>
        <w:rPr>
          <w:rFonts w:ascii="Times New Roman" w:eastAsiaTheme="minorHAnsi" w:hAnsi="Times New Roman"/>
          <w:sz w:val="28"/>
          <w:szCs w:val="28"/>
          <w:lang w:val="kk-KZ"/>
        </w:rPr>
      </w:pPr>
    </w:p>
    <w:p w:rsidR="00B433E8" w:rsidRPr="00B433E8" w:rsidRDefault="00364D9E" w:rsidP="00B433E8">
      <w:pPr>
        <w:spacing w:after="0" w:line="240" w:lineRule="auto"/>
        <w:ind w:right="-1" w:firstLine="709"/>
        <w:jc w:val="both"/>
        <w:rPr>
          <w:rFonts w:ascii="Times New Roman" w:eastAsiaTheme="minorHAnsi" w:hAnsi="Times New Roman"/>
          <w:sz w:val="28"/>
          <w:szCs w:val="28"/>
          <w:lang w:val="kk-KZ"/>
        </w:rPr>
      </w:pPr>
      <w:r>
        <w:rPr>
          <w:rFonts w:ascii="Times New Roman" w:eastAsiaTheme="minorHAnsi" w:hAnsi="Times New Roman"/>
          <w:sz w:val="28"/>
          <w:szCs w:val="28"/>
          <w:lang w:val="kk-KZ"/>
        </w:rPr>
        <w:t xml:space="preserve">Сурет </w:t>
      </w:r>
      <w:r w:rsidR="00B433E8" w:rsidRPr="00B433E8">
        <w:rPr>
          <w:rFonts w:ascii="Times New Roman" w:eastAsiaTheme="minorHAnsi" w:hAnsi="Times New Roman"/>
          <w:sz w:val="28"/>
          <w:szCs w:val="28"/>
          <w:lang w:val="kk-KZ"/>
        </w:rPr>
        <w:t>3.3-те доғалық разряд әдісімен синтезделген фуллерендердің</w:t>
      </w:r>
      <w:r w:rsidR="00B433E8" w:rsidRPr="00B433E8">
        <w:rPr>
          <w:rFonts w:ascii="Times New Roman" w:eastAsiaTheme="minorHAnsi" w:hAnsi="Times New Roman"/>
          <w:bCs/>
          <w:sz w:val="28"/>
          <w:szCs w:val="28"/>
          <w:lang w:val="kk-KZ"/>
        </w:rPr>
        <w:t xml:space="preserve"> </w:t>
      </w:r>
      <w:r w:rsidR="00B433E8" w:rsidRPr="00B433E8">
        <w:rPr>
          <w:rFonts w:ascii="Times New Roman" w:eastAsiaTheme="minorHAnsi" w:hAnsi="Times New Roman"/>
          <w:sz w:val="28"/>
          <w:szCs w:val="28"/>
          <w:lang w:val="kk-KZ"/>
        </w:rPr>
        <w:t xml:space="preserve"> әртүрлі үлкейтудегі СЭМ-сурттері ұсынылған. Микросуреттерден фуллерендер негізінен әртүрлі өлшемді </w:t>
      </w:r>
      <w:r w:rsidR="00B433E8" w:rsidRPr="00B433E8">
        <w:rPr>
          <w:rFonts w:ascii="Times New Roman" w:eastAsiaTheme="minorHAnsi" w:hAnsi="Times New Roman"/>
          <w:bCs/>
          <w:sz w:val="28"/>
          <w:szCs w:val="28"/>
          <w:lang w:val="kk-KZ"/>
        </w:rPr>
        <w:t>шар тәрізді агрегаттар</w:t>
      </w:r>
      <w:r w:rsidR="00B433E8" w:rsidRPr="00B433E8">
        <w:rPr>
          <w:rFonts w:ascii="Times New Roman" w:eastAsiaTheme="minorHAnsi" w:hAnsi="Times New Roman"/>
          <w:sz w:val="28"/>
          <w:szCs w:val="28"/>
          <w:lang w:val="kk-KZ"/>
        </w:rPr>
        <w:t xml:space="preserve"> мен </w:t>
      </w:r>
      <w:r w:rsidR="00B433E8" w:rsidRPr="00B433E8">
        <w:rPr>
          <w:rFonts w:ascii="Times New Roman" w:eastAsiaTheme="minorHAnsi" w:hAnsi="Times New Roman"/>
          <w:bCs/>
          <w:sz w:val="28"/>
          <w:szCs w:val="28"/>
          <w:lang w:val="kk-KZ"/>
        </w:rPr>
        <w:t>түйіршіктер</w:t>
      </w:r>
      <w:r w:rsidR="00B433E8" w:rsidRPr="00B433E8">
        <w:rPr>
          <w:rFonts w:ascii="Times New Roman" w:eastAsiaTheme="minorHAnsi" w:hAnsi="Times New Roman"/>
          <w:sz w:val="28"/>
          <w:szCs w:val="28"/>
          <w:lang w:val="kk-KZ"/>
        </w:rPr>
        <w:t xml:space="preserve"> түрінде түзілгені байқалады. Бөлшектердің орташа өлшемдері ондаған нанометрден </w:t>
      </w:r>
      <w:r w:rsidR="00B433E8" w:rsidRPr="00B433E8">
        <w:rPr>
          <w:rFonts w:ascii="Times New Roman" w:eastAsiaTheme="minorHAnsi" w:hAnsi="Times New Roman"/>
          <w:sz w:val="28"/>
          <w:szCs w:val="28"/>
          <w:lang w:val="kk-KZ"/>
        </w:rPr>
        <w:lastRenderedPageBreak/>
        <w:t>бастап, бірнеше жүз нанометрге және микрометрлік шамаларға дейін жететіні анықталды. Мұндай өлшемдердің әркелкі болуы доғалық разряд кезіндегі плазмохимиялық процестердің қарқындылығына, температура мен қысымның өзгеруіне байланысты. Суреттерден агрегаттардың кеңістікте бір-бірімен топтасып орналасқанын көруге болады. Бұл фуллерендердің өзара Ван-дер-Ваальс күштері арқылы коагуляцияланып, ірі конгломераттар түзе алатынын дәлелдейді</w:t>
      </w:r>
      <w:r w:rsidR="008317F9" w:rsidRPr="008317F9">
        <w:rPr>
          <w:rFonts w:ascii="Times New Roman" w:eastAsiaTheme="minorHAnsi" w:hAnsi="Times New Roman"/>
          <w:sz w:val="28"/>
          <w:szCs w:val="28"/>
          <w:lang w:val="kk-KZ"/>
        </w:rPr>
        <w:t xml:space="preserve"> [122, 123]</w:t>
      </w:r>
      <w:r w:rsidR="00B433E8" w:rsidRPr="00B433E8">
        <w:rPr>
          <w:rFonts w:ascii="Times New Roman" w:eastAsiaTheme="minorHAnsi" w:hAnsi="Times New Roman"/>
          <w:sz w:val="28"/>
          <w:szCs w:val="28"/>
          <w:lang w:val="kk-KZ"/>
        </w:rPr>
        <w:t xml:space="preserve">. Бұл нәтижелер фуллерендердің морфологиялық тұрғыдан </w:t>
      </w:r>
      <w:r w:rsidR="00B433E8" w:rsidRPr="00B433E8">
        <w:rPr>
          <w:rFonts w:ascii="Times New Roman" w:eastAsiaTheme="minorHAnsi" w:hAnsi="Times New Roman"/>
          <w:bCs/>
          <w:sz w:val="28"/>
          <w:szCs w:val="28"/>
          <w:lang w:val="kk-KZ"/>
        </w:rPr>
        <w:t>гетерогенді құрылымға</w:t>
      </w:r>
      <w:r w:rsidR="00B433E8" w:rsidRPr="00B433E8">
        <w:rPr>
          <w:rFonts w:ascii="Times New Roman" w:eastAsiaTheme="minorHAnsi" w:hAnsi="Times New Roman"/>
          <w:sz w:val="28"/>
          <w:szCs w:val="28"/>
          <w:lang w:val="kk-KZ"/>
        </w:rPr>
        <w:t xml:space="preserve"> ие екенін, яғни әртүрлі өлшемдегі және пішіндегі бөлшектерден тұратынын дәлелдеді.</w:t>
      </w:r>
    </w:p>
    <w:p w:rsidR="00B433E8" w:rsidRDefault="00364D9E" w:rsidP="00B433E8">
      <w:pPr>
        <w:spacing w:after="0" w:line="240" w:lineRule="auto"/>
        <w:ind w:right="-1" w:firstLine="709"/>
        <w:jc w:val="both"/>
        <w:rPr>
          <w:rFonts w:ascii="Times New Roman" w:eastAsiaTheme="minorHAnsi" w:hAnsi="Times New Roman"/>
          <w:sz w:val="28"/>
          <w:szCs w:val="28"/>
          <w:lang w:val="kk-KZ"/>
        </w:rPr>
      </w:pPr>
      <w:r>
        <w:rPr>
          <w:rFonts w:ascii="Times New Roman" w:eastAsiaTheme="minorHAnsi" w:hAnsi="Times New Roman"/>
          <w:sz w:val="28"/>
          <w:szCs w:val="28"/>
          <w:lang w:val="kk-KZ"/>
        </w:rPr>
        <w:t xml:space="preserve">Сурет </w:t>
      </w:r>
      <w:r w:rsidR="00B433E8" w:rsidRPr="00B433E8">
        <w:rPr>
          <w:rFonts w:ascii="Times New Roman" w:eastAsiaTheme="minorHAnsi" w:hAnsi="Times New Roman"/>
          <w:sz w:val="28"/>
          <w:szCs w:val="28"/>
          <w:lang w:val="kk-KZ"/>
        </w:rPr>
        <w:t>3.4-те көрсетілген ТЭМ-суреттер (трансмиссиялық электрондық микроскоп) фуллеренді күйенің құрылымы негізінен нанометрлік өлшемді шар тәрізді бөлшектерден тұратынын және олардың агрегаттанып, күрделі морфологияға ие болатынын көрсетті.</w:t>
      </w:r>
    </w:p>
    <w:p w:rsidR="004B6178" w:rsidRPr="00B433E8" w:rsidRDefault="004B6178" w:rsidP="00B433E8">
      <w:pPr>
        <w:spacing w:after="0" w:line="240" w:lineRule="auto"/>
        <w:ind w:right="-1" w:firstLine="709"/>
        <w:jc w:val="both"/>
        <w:rPr>
          <w:rFonts w:ascii="Times New Roman" w:eastAsiaTheme="minorHAnsi" w:hAnsi="Times New Roman"/>
          <w:sz w:val="28"/>
          <w:szCs w:val="28"/>
          <w:lang w:val="kk-KZ"/>
        </w:rPr>
      </w:pPr>
    </w:p>
    <w:p w:rsidR="00B433E8" w:rsidRPr="00B433E8" w:rsidRDefault="00B433E8" w:rsidP="00B433E8">
      <w:pPr>
        <w:spacing w:after="0" w:line="240" w:lineRule="auto"/>
        <w:ind w:right="-1"/>
        <w:jc w:val="center"/>
        <w:rPr>
          <w:rFonts w:ascii="Times New Roman" w:hAnsi="Times New Roman"/>
          <w:color w:val="1F1F1F"/>
          <w:sz w:val="28"/>
          <w:szCs w:val="28"/>
          <w:lang w:val="kk-KZ"/>
        </w:rPr>
      </w:pPr>
      <w:r w:rsidRPr="00B433E8">
        <w:rPr>
          <w:rFonts w:ascii="Times New Roman" w:hAnsi="Times New Roman"/>
          <w:noProof/>
          <w:color w:val="000000"/>
          <w:sz w:val="28"/>
          <w:szCs w:val="28"/>
          <w:lang w:val="en-US"/>
        </w:rPr>
        <w:drawing>
          <wp:inline distT="0" distB="0" distL="0" distR="0" wp14:anchorId="7542A6BA" wp14:editId="190319D8">
            <wp:extent cx="2905125" cy="2590800"/>
            <wp:effectExtent l="0" t="0" r="9525" b="0"/>
            <wp:docPr id="11320" name="Рисунок 113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r="52225"/>
                    <a:stretch/>
                  </pic:blipFill>
                  <pic:spPr bwMode="auto">
                    <a:xfrm>
                      <a:off x="0" y="0"/>
                      <a:ext cx="2905704" cy="2591316"/>
                    </a:xfrm>
                    <a:prstGeom prst="rect">
                      <a:avLst/>
                    </a:prstGeom>
                    <a:ln>
                      <a:noFill/>
                    </a:ln>
                    <a:extLst>
                      <a:ext uri="{53640926-AAD7-44D8-BBD7-CCE9431645EC}">
                        <a14:shadowObscured xmlns:a14="http://schemas.microsoft.com/office/drawing/2010/main"/>
                      </a:ext>
                    </a:extLst>
                  </pic:spPr>
                </pic:pic>
              </a:graphicData>
            </a:graphic>
          </wp:inline>
        </w:drawing>
      </w:r>
      <w:r w:rsidRPr="00B433E8">
        <w:rPr>
          <w:rFonts w:ascii="Times New Roman" w:hAnsi="Times New Roman"/>
          <w:color w:val="1F1F1F"/>
          <w:sz w:val="28"/>
          <w:szCs w:val="28"/>
          <w:lang w:val="kk-KZ"/>
        </w:rPr>
        <w:t xml:space="preserve">  </w:t>
      </w:r>
      <w:r w:rsidRPr="00B433E8">
        <w:rPr>
          <w:rFonts w:ascii="Times New Roman" w:hAnsi="Times New Roman"/>
          <w:noProof/>
          <w:color w:val="000000"/>
          <w:sz w:val="28"/>
          <w:szCs w:val="28"/>
          <w:lang w:val="en-US"/>
        </w:rPr>
        <w:drawing>
          <wp:inline distT="0" distB="0" distL="0" distR="0" wp14:anchorId="27033914" wp14:editId="41B1844A">
            <wp:extent cx="2987415" cy="2594610"/>
            <wp:effectExtent l="0" t="0" r="3810" b="0"/>
            <wp:docPr id="11321" name="Рисунок 113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50732"/>
                    <a:stretch/>
                  </pic:blipFill>
                  <pic:spPr bwMode="auto">
                    <a:xfrm>
                      <a:off x="0" y="0"/>
                      <a:ext cx="2997015" cy="2602948"/>
                    </a:xfrm>
                    <a:prstGeom prst="rect">
                      <a:avLst/>
                    </a:prstGeom>
                    <a:ln>
                      <a:noFill/>
                    </a:ln>
                    <a:extLst>
                      <a:ext uri="{53640926-AAD7-44D8-BBD7-CCE9431645EC}">
                        <a14:shadowObscured xmlns:a14="http://schemas.microsoft.com/office/drawing/2010/main"/>
                      </a:ext>
                    </a:extLst>
                  </pic:spPr>
                </pic:pic>
              </a:graphicData>
            </a:graphic>
          </wp:inline>
        </w:drawing>
      </w:r>
    </w:p>
    <w:p w:rsidR="00B433E8" w:rsidRPr="00B433E8" w:rsidRDefault="00B433E8" w:rsidP="00B433E8">
      <w:pPr>
        <w:spacing w:after="0" w:line="240" w:lineRule="auto"/>
        <w:ind w:right="-1" w:firstLine="709"/>
        <w:jc w:val="both"/>
        <w:rPr>
          <w:rFonts w:ascii="Times New Roman" w:eastAsiaTheme="minorHAnsi" w:hAnsi="Times New Roman"/>
          <w:b/>
          <w:sz w:val="8"/>
          <w:szCs w:val="28"/>
          <w:lang w:val="kk-KZ"/>
        </w:rPr>
      </w:pPr>
    </w:p>
    <w:p w:rsidR="00B433E8" w:rsidRPr="00B433E8" w:rsidRDefault="00B433E8" w:rsidP="00A50497">
      <w:pPr>
        <w:spacing w:after="0" w:line="240" w:lineRule="auto"/>
        <w:ind w:right="-1"/>
        <w:jc w:val="center"/>
        <w:rPr>
          <w:rFonts w:ascii="Times New Roman" w:hAnsi="Times New Roman"/>
          <w:color w:val="1F1F1F"/>
          <w:sz w:val="28"/>
          <w:szCs w:val="28"/>
          <w:lang w:val="kk-KZ"/>
        </w:rPr>
      </w:pPr>
      <w:r w:rsidRPr="00B433E8">
        <w:rPr>
          <w:rFonts w:ascii="Times New Roman" w:hAnsi="Times New Roman"/>
          <w:color w:val="1F1F1F"/>
          <w:sz w:val="28"/>
          <w:szCs w:val="28"/>
          <w:lang w:val="kk-KZ"/>
        </w:rPr>
        <w:t xml:space="preserve">   </w:t>
      </w:r>
    </w:p>
    <w:p w:rsidR="00B433E8" w:rsidRPr="00B433E8" w:rsidRDefault="00364D9E" w:rsidP="00B433E8">
      <w:pPr>
        <w:spacing w:after="0" w:line="240" w:lineRule="auto"/>
        <w:ind w:right="-1"/>
        <w:jc w:val="center"/>
        <w:rPr>
          <w:rFonts w:ascii="Times New Roman" w:hAnsi="Times New Roman"/>
          <w:color w:val="1F1F1F"/>
          <w:sz w:val="28"/>
          <w:szCs w:val="28"/>
          <w:lang w:val="kk-KZ"/>
        </w:rPr>
      </w:pPr>
      <w:r>
        <w:rPr>
          <w:rFonts w:ascii="Times New Roman" w:hAnsi="Times New Roman"/>
          <w:color w:val="1F1F1F"/>
          <w:sz w:val="28"/>
          <w:szCs w:val="28"/>
          <w:lang w:val="kk-KZ"/>
        </w:rPr>
        <w:t xml:space="preserve">Сурет </w:t>
      </w:r>
      <w:r w:rsidR="00B433E8" w:rsidRPr="00B433E8">
        <w:rPr>
          <w:rFonts w:ascii="Times New Roman" w:hAnsi="Times New Roman"/>
          <w:color w:val="1F1F1F"/>
          <w:sz w:val="28"/>
          <w:szCs w:val="28"/>
          <w:lang w:val="kk-KZ"/>
        </w:rPr>
        <w:t>3.3. Фуллерендік күйенің алынған СЭМ-суреттері</w:t>
      </w:r>
    </w:p>
    <w:p w:rsidR="00B433E8" w:rsidRPr="00B433E8" w:rsidRDefault="00B433E8" w:rsidP="00B433E8">
      <w:pPr>
        <w:spacing w:after="0" w:line="240" w:lineRule="auto"/>
        <w:ind w:right="-1"/>
        <w:rPr>
          <w:rFonts w:ascii="Times New Roman" w:hAnsi="Times New Roman"/>
          <w:color w:val="1F1F1F"/>
          <w:sz w:val="28"/>
          <w:szCs w:val="28"/>
          <w:lang w:val="kk-KZ"/>
        </w:rPr>
      </w:pPr>
    </w:p>
    <w:p w:rsidR="00A50497" w:rsidRPr="004B6178" w:rsidRDefault="00B433E8" w:rsidP="004B6178">
      <w:pPr>
        <w:spacing w:after="0" w:line="240" w:lineRule="auto"/>
        <w:ind w:right="-1" w:firstLine="709"/>
        <w:jc w:val="both"/>
        <w:rPr>
          <w:rFonts w:ascii="Times New Roman" w:eastAsiaTheme="minorHAnsi" w:hAnsi="Times New Roman"/>
          <w:sz w:val="28"/>
          <w:szCs w:val="28"/>
          <w:lang w:val="kk-KZ"/>
        </w:rPr>
      </w:pPr>
      <w:r w:rsidRPr="00B433E8">
        <w:rPr>
          <w:rFonts w:ascii="Times New Roman" w:eastAsiaTheme="minorHAnsi" w:hAnsi="Times New Roman"/>
          <w:sz w:val="28"/>
          <w:szCs w:val="28"/>
          <w:lang w:val="kk-KZ"/>
        </w:rPr>
        <w:t xml:space="preserve">Алынған өнімдер, ең алдымен, қоспалардан тазарту үшін еріткіштік әдіспен өңделді. Фуллерендердің бензолда жақсы еритін қасиеті олардың бөлінуін жеңілдететін негізгі фактор болып табылады. </w:t>
      </w:r>
    </w:p>
    <w:p w:rsidR="00A50497" w:rsidRPr="00B433E8" w:rsidRDefault="00A50497" w:rsidP="00B433E8">
      <w:pPr>
        <w:spacing w:after="0" w:line="240" w:lineRule="auto"/>
        <w:ind w:right="-1"/>
        <w:rPr>
          <w:rFonts w:ascii="Times New Roman" w:hAnsi="Times New Roman"/>
          <w:color w:val="1F1F1F"/>
          <w:sz w:val="28"/>
          <w:szCs w:val="28"/>
          <w:lang w:val="kk-KZ"/>
        </w:rPr>
      </w:pPr>
    </w:p>
    <w:p w:rsidR="00B433E8" w:rsidRPr="004E5C22" w:rsidRDefault="004E5C22" w:rsidP="00B433E8">
      <w:pPr>
        <w:spacing w:after="0" w:line="240" w:lineRule="auto"/>
        <w:ind w:right="-1"/>
        <w:jc w:val="both"/>
        <w:rPr>
          <w:rFonts w:ascii="Times New Roman" w:hAnsi="Times New Roman"/>
          <w:color w:val="000000"/>
          <w:sz w:val="28"/>
          <w:szCs w:val="28"/>
          <w:lang w:val="kk-KZ"/>
        </w:rPr>
      </w:pPr>
      <w:r>
        <w:rPr>
          <w:rFonts w:ascii="Times New Roman" w:hAnsi="Times New Roman"/>
          <w:noProof/>
          <w:color w:val="000000"/>
          <w:sz w:val="28"/>
          <w:szCs w:val="28"/>
          <w:lang w:val="en-US"/>
        </w:rPr>
        <w:lastRenderedPageBreak/>
        <w:drawing>
          <wp:inline distT="0" distB="0" distL="0" distR="0" wp14:anchorId="3EF96CB1">
            <wp:extent cx="2914650" cy="2524125"/>
            <wp:effectExtent l="0" t="0" r="0"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928833" cy="2536408"/>
                    </a:xfrm>
                    <a:prstGeom prst="rect">
                      <a:avLst/>
                    </a:prstGeom>
                    <a:noFill/>
                  </pic:spPr>
                </pic:pic>
              </a:graphicData>
            </a:graphic>
          </wp:inline>
        </w:drawing>
      </w:r>
      <w:r>
        <w:rPr>
          <w:rFonts w:ascii="Times New Roman" w:hAnsi="Times New Roman"/>
          <w:color w:val="000000"/>
          <w:sz w:val="28"/>
          <w:szCs w:val="28"/>
          <w:lang w:val="kk-KZ"/>
        </w:rPr>
        <w:t xml:space="preserve">       </w:t>
      </w:r>
      <w:r>
        <w:rPr>
          <w:rFonts w:ascii="Times New Roman" w:hAnsi="Times New Roman"/>
          <w:noProof/>
          <w:color w:val="000000"/>
          <w:sz w:val="28"/>
          <w:szCs w:val="28"/>
          <w:lang w:val="en-US"/>
        </w:rPr>
        <w:drawing>
          <wp:inline distT="0" distB="0" distL="0" distR="0" wp14:anchorId="14BE1781">
            <wp:extent cx="2857500" cy="2531745"/>
            <wp:effectExtent l="0" t="0" r="0" b="190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857674" cy="2531899"/>
                    </a:xfrm>
                    <a:prstGeom prst="rect">
                      <a:avLst/>
                    </a:prstGeom>
                    <a:noFill/>
                  </pic:spPr>
                </pic:pic>
              </a:graphicData>
            </a:graphic>
          </wp:inline>
        </w:drawing>
      </w:r>
      <w:r>
        <w:rPr>
          <w:rFonts w:ascii="Times New Roman" w:hAnsi="Times New Roman"/>
          <w:color w:val="000000"/>
          <w:sz w:val="28"/>
          <w:szCs w:val="28"/>
          <w:lang w:val="kk-KZ"/>
        </w:rPr>
        <w:t xml:space="preserve"> </w:t>
      </w:r>
    </w:p>
    <w:p w:rsidR="00B433E8" w:rsidRPr="006C4876" w:rsidRDefault="00B433E8" w:rsidP="00B433E8">
      <w:pPr>
        <w:spacing w:after="0" w:line="240" w:lineRule="auto"/>
        <w:ind w:right="-1"/>
        <w:jc w:val="center"/>
        <w:rPr>
          <w:rFonts w:ascii="Times New Roman" w:hAnsi="Times New Roman"/>
          <w:color w:val="000000"/>
          <w:sz w:val="28"/>
          <w:szCs w:val="28"/>
          <w:lang w:val="kk-KZ"/>
        </w:rPr>
      </w:pPr>
    </w:p>
    <w:p w:rsidR="00B433E8" w:rsidRPr="00B433E8" w:rsidRDefault="00364D9E" w:rsidP="00B433E8">
      <w:pPr>
        <w:spacing w:after="0" w:line="240" w:lineRule="auto"/>
        <w:ind w:right="-1"/>
        <w:jc w:val="center"/>
        <w:rPr>
          <w:rFonts w:ascii="Times New Roman" w:hAnsi="Times New Roman"/>
          <w:color w:val="000000"/>
          <w:sz w:val="28"/>
          <w:szCs w:val="28"/>
          <w:lang w:val="kk-KZ"/>
        </w:rPr>
      </w:pPr>
      <w:r>
        <w:rPr>
          <w:rFonts w:ascii="Times New Roman" w:hAnsi="Times New Roman"/>
          <w:color w:val="000000"/>
          <w:sz w:val="28"/>
          <w:szCs w:val="28"/>
          <w:lang w:val="kk-KZ"/>
        </w:rPr>
        <w:t xml:space="preserve">Сурет </w:t>
      </w:r>
      <w:r w:rsidR="00B433E8" w:rsidRPr="00B433E8">
        <w:rPr>
          <w:rFonts w:ascii="Times New Roman" w:hAnsi="Times New Roman"/>
          <w:color w:val="000000"/>
          <w:sz w:val="28"/>
          <w:szCs w:val="28"/>
          <w:lang w:val="kk-KZ"/>
        </w:rPr>
        <w:t>3.4. Фуллерендік күйенің ТЭМ-суреттері</w:t>
      </w:r>
    </w:p>
    <w:p w:rsidR="00B433E8" w:rsidRPr="00B433E8" w:rsidRDefault="00B433E8" w:rsidP="00B433E8">
      <w:pPr>
        <w:spacing w:after="0" w:line="240" w:lineRule="auto"/>
        <w:ind w:right="-1" w:firstLine="709"/>
        <w:jc w:val="both"/>
        <w:rPr>
          <w:rFonts w:ascii="Times New Roman" w:eastAsiaTheme="minorHAnsi" w:hAnsi="Times New Roman"/>
          <w:sz w:val="28"/>
          <w:szCs w:val="28"/>
          <w:lang w:val="kk-KZ"/>
        </w:rPr>
      </w:pPr>
    </w:p>
    <w:p w:rsidR="00B433E8" w:rsidRPr="00B433E8" w:rsidRDefault="00B433E8" w:rsidP="00B433E8">
      <w:pPr>
        <w:spacing w:after="0" w:line="240" w:lineRule="auto"/>
        <w:ind w:right="-1" w:firstLine="709"/>
        <w:jc w:val="both"/>
        <w:rPr>
          <w:rFonts w:ascii="Times New Roman" w:eastAsiaTheme="minorHAnsi" w:hAnsi="Times New Roman"/>
          <w:sz w:val="28"/>
          <w:szCs w:val="28"/>
          <w:lang w:val="kk-KZ"/>
        </w:rPr>
      </w:pPr>
      <w:r w:rsidRPr="00B433E8">
        <w:rPr>
          <w:rFonts w:ascii="Times New Roman" w:eastAsiaTheme="minorHAnsi" w:hAnsi="Times New Roman"/>
          <w:sz w:val="28"/>
          <w:szCs w:val="28"/>
          <w:lang w:val="kk-KZ"/>
        </w:rPr>
        <w:t>Осыған байланысты синтезделген өнім бензолда ерітіліп, бөлме температурасында бір тәулік бойы тұндырылды. Бұл кезеңде ерітіндідегі ерімейтін механикалық қоспалар мен жанама түзілген көміртекті құрылымдар шөгінді түрінде түбіне жиналады. Ары қарай алынған экстракт сүзгі арқылы өткізілді, нәтижесінде ерітінді құрамындағы ірі қоспалар толықтай бөлініп алынды. Сүзгіден өткен мөлдір ерітінді сорғыш астында буландыруға жіберілді. Буландыру процесі бензолдың қайнау температурасына дейін жүргізіліп, ерітіндінің көлемі біртіндеп азайтылды. Осы процестің соңында ерітінді түбінде фуллерит кристалдары түзіле бастайды. Бұл кристалдардың қалыптасуы фуллерендердің бензолдағы ерігіштік тепе-теңдігіне байланысты жүзеге асады. Соңғы нәтижесінде мензурканың түбінде тұнған қара-күлгін түсті кристалл үлгілері алынды. Бұл кристалдар доғалық разряд арқылы синтезделген фуллерендердің негізгі морфологиялық формасы болып табылады. Ары қарай алынған үлгілер морфологиялық талдау мен спектрлік зерттеулерге жіберіліп, олардың құрылымдық және оптикалық ерекшеліктері айқындалды</w:t>
      </w:r>
    </w:p>
    <w:p w:rsidR="00B433E8" w:rsidRPr="00B433E8" w:rsidRDefault="00364D9E" w:rsidP="00B433E8">
      <w:pPr>
        <w:spacing w:after="0" w:line="240" w:lineRule="auto"/>
        <w:ind w:right="-1" w:firstLine="709"/>
        <w:jc w:val="both"/>
        <w:rPr>
          <w:rFonts w:ascii="Times New Roman" w:eastAsiaTheme="minorHAnsi" w:hAnsi="Times New Roman"/>
          <w:sz w:val="28"/>
          <w:szCs w:val="28"/>
          <w:lang w:val="kk-KZ"/>
        </w:rPr>
      </w:pPr>
      <w:r>
        <w:rPr>
          <w:rFonts w:ascii="Times New Roman" w:eastAsiaTheme="minorHAnsi" w:hAnsi="Times New Roman"/>
          <w:sz w:val="28"/>
          <w:szCs w:val="28"/>
          <w:lang w:val="kk-KZ"/>
        </w:rPr>
        <w:t xml:space="preserve">Сурет </w:t>
      </w:r>
      <w:r w:rsidR="00B433E8" w:rsidRPr="00B433E8">
        <w:rPr>
          <w:rFonts w:ascii="Times New Roman" w:eastAsiaTheme="minorHAnsi" w:hAnsi="Times New Roman"/>
          <w:sz w:val="28"/>
          <w:szCs w:val="28"/>
          <w:lang w:val="kk-KZ"/>
        </w:rPr>
        <w:t>3.5</w:t>
      </w:r>
      <w:r>
        <w:rPr>
          <w:rFonts w:ascii="Times New Roman" w:eastAsiaTheme="minorHAnsi" w:hAnsi="Times New Roman"/>
          <w:sz w:val="28"/>
          <w:szCs w:val="28"/>
          <w:lang w:val="kk-KZ"/>
        </w:rPr>
        <w:t>-</w:t>
      </w:r>
      <w:r w:rsidR="00B433E8" w:rsidRPr="00B433E8">
        <w:rPr>
          <w:rFonts w:ascii="Times New Roman" w:eastAsiaTheme="minorHAnsi" w:hAnsi="Times New Roman"/>
          <w:sz w:val="28"/>
          <w:szCs w:val="28"/>
          <w:lang w:val="kk-KZ"/>
        </w:rPr>
        <w:t xml:space="preserve">те DM 6000M (Leica, Sweden) оптикалық микроскопында түсірілген фуллерит (фуллереннің кристалданған қатты фазасы) кристалдарының бейнелері берілген. Суреттерден фуллерит кристалдарының морфологиясы мен өлшемдерінің әртүрлі екені анық көрінеді. </w:t>
      </w:r>
      <w:r>
        <w:rPr>
          <w:rFonts w:ascii="Times New Roman" w:eastAsiaTheme="minorHAnsi" w:hAnsi="Times New Roman"/>
          <w:sz w:val="28"/>
          <w:szCs w:val="28"/>
          <w:lang w:val="kk-KZ"/>
        </w:rPr>
        <w:t xml:space="preserve">Сурет </w:t>
      </w:r>
      <w:r w:rsidR="00B433E8" w:rsidRPr="00B433E8">
        <w:rPr>
          <w:rFonts w:ascii="Times New Roman" w:eastAsiaTheme="minorHAnsi" w:hAnsi="Times New Roman"/>
          <w:sz w:val="28"/>
          <w:szCs w:val="28"/>
          <w:lang w:val="kk-KZ"/>
        </w:rPr>
        <w:t>3.5, а-</w:t>
      </w:r>
      <w:r>
        <w:rPr>
          <w:rFonts w:ascii="Times New Roman" w:eastAsiaTheme="minorHAnsi" w:hAnsi="Times New Roman"/>
          <w:sz w:val="28"/>
          <w:szCs w:val="28"/>
          <w:lang w:val="kk-KZ"/>
        </w:rPr>
        <w:t>да</w:t>
      </w:r>
      <w:r w:rsidR="00B433E8" w:rsidRPr="00B433E8">
        <w:rPr>
          <w:rFonts w:ascii="Times New Roman" w:eastAsiaTheme="minorHAnsi" w:hAnsi="Times New Roman"/>
          <w:sz w:val="28"/>
          <w:szCs w:val="28"/>
          <w:lang w:val="kk-KZ"/>
        </w:rPr>
        <w:t xml:space="preserve"> фуллерит кристалдары бірнеше микрометр шамасындағы өлшемге ие болып, ерекше </w:t>
      </w:r>
      <w:r w:rsidR="00B433E8" w:rsidRPr="00B433E8">
        <w:rPr>
          <w:rFonts w:ascii="Times New Roman" w:eastAsiaTheme="minorHAnsi" w:hAnsi="Times New Roman"/>
          <w:bCs/>
          <w:sz w:val="28"/>
          <w:szCs w:val="28"/>
          <w:lang w:val="kk-KZ"/>
        </w:rPr>
        <w:t>гүл пішінді құрылым</w:t>
      </w:r>
      <w:r w:rsidR="00B433E8" w:rsidRPr="00B433E8">
        <w:rPr>
          <w:rFonts w:ascii="Times New Roman" w:eastAsiaTheme="minorHAnsi" w:hAnsi="Times New Roman"/>
          <w:sz w:val="28"/>
          <w:szCs w:val="28"/>
          <w:lang w:val="kk-KZ"/>
        </w:rPr>
        <w:t xml:space="preserve"> түзейді. Мұндай симметриялы формалардың пайда болуы фуллерен молекулаларының өзара реттеліп, кристалдық торда жинақталуымен байланысты. </w:t>
      </w:r>
      <w:r>
        <w:rPr>
          <w:rFonts w:ascii="Times New Roman" w:eastAsiaTheme="minorHAnsi" w:hAnsi="Times New Roman"/>
          <w:sz w:val="28"/>
          <w:szCs w:val="28"/>
          <w:lang w:val="kk-KZ"/>
        </w:rPr>
        <w:t xml:space="preserve">Сурет </w:t>
      </w:r>
      <w:r w:rsidR="00B433E8" w:rsidRPr="00B433E8">
        <w:rPr>
          <w:rFonts w:ascii="Times New Roman" w:eastAsiaTheme="minorHAnsi" w:hAnsi="Times New Roman"/>
          <w:sz w:val="28"/>
          <w:szCs w:val="28"/>
          <w:lang w:val="kk-KZ"/>
        </w:rPr>
        <w:t>3.5, ә-</w:t>
      </w:r>
      <w:r>
        <w:rPr>
          <w:rFonts w:ascii="Times New Roman" w:eastAsiaTheme="minorHAnsi" w:hAnsi="Times New Roman"/>
          <w:sz w:val="28"/>
          <w:szCs w:val="28"/>
          <w:lang w:val="kk-KZ"/>
        </w:rPr>
        <w:t>д</w:t>
      </w:r>
      <w:r w:rsidR="00B433E8" w:rsidRPr="00B433E8">
        <w:rPr>
          <w:rFonts w:ascii="Times New Roman" w:eastAsiaTheme="minorHAnsi" w:hAnsi="Times New Roman"/>
          <w:sz w:val="28"/>
          <w:szCs w:val="28"/>
          <w:lang w:val="kk-KZ"/>
        </w:rPr>
        <w:t xml:space="preserve">е шамамен </w:t>
      </w:r>
      <w:r w:rsidR="002A3537">
        <w:rPr>
          <w:rFonts w:ascii="Times New Roman" w:eastAsiaTheme="minorHAnsi" w:hAnsi="Times New Roman"/>
          <w:bCs/>
          <w:sz w:val="28"/>
          <w:szCs w:val="28"/>
          <w:lang w:val="kk-KZ"/>
        </w:rPr>
        <w:t>7-10</w:t>
      </w:r>
      <w:r w:rsidR="00B433E8" w:rsidRPr="00B433E8">
        <w:rPr>
          <w:rFonts w:ascii="Times New Roman" w:eastAsiaTheme="minorHAnsi" w:hAnsi="Times New Roman"/>
          <w:bCs/>
          <w:sz w:val="28"/>
          <w:szCs w:val="28"/>
          <w:lang w:val="kk-KZ"/>
        </w:rPr>
        <w:t xml:space="preserve"> мкм</w:t>
      </w:r>
      <w:r w:rsidR="00B433E8" w:rsidRPr="00B433E8">
        <w:rPr>
          <w:rFonts w:ascii="Times New Roman" w:eastAsiaTheme="minorHAnsi" w:hAnsi="Times New Roman"/>
          <w:sz w:val="28"/>
          <w:szCs w:val="28"/>
          <w:lang w:val="kk-KZ"/>
        </w:rPr>
        <w:t xml:space="preserve"> аралығындағы жекелеген кристалдардың қалыптасуы байқалады. Кристалдар көбінесе жұлдызша немесе көпқырлы пішінге ие. Бұл үлгілерде агрегаттану процесінің нәтижесінде бірнеше кристалдардың бірігіп, күрделі морфологияға айналғаны көрінеді. </w:t>
      </w:r>
    </w:p>
    <w:p w:rsidR="00B433E8" w:rsidRPr="00B433E8" w:rsidRDefault="00B433E8" w:rsidP="00B433E8">
      <w:pPr>
        <w:spacing w:after="0" w:line="240" w:lineRule="auto"/>
        <w:ind w:right="-1" w:firstLine="709"/>
        <w:jc w:val="both"/>
        <w:rPr>
          <w:rFonts w:ascii="Times New Roman" w:eastAsiaTheme="minorHAnsi" w:hAnsi="Times New Roman"/>
          <w:sz w:val="28"/>
          <w:szCs w:val="28"/>
          <w:lang w:val="kk-KZ"/>
        </w:rPr>
      </w:pPr>
    </w:p>
    <w:p w:rsidR="00B433E8" w:rsidRPr="00B433E8" w:rsidRDefault="002A3537" w:rsidP="00B433E8">
      <w:pPr>
        <w:spacing w:after="0" w:line="240" w:lineRule="auto"/>
        <w:ind w:right="-1"/>
        <w:rPr>
          <w:rFonts w:ascii="Times New Roman" w:hAnsi="Times New Roman"/>
          <w:color w:val="1F1F1F"/>
          <w:sz w:val="28"/>
          <w:szCs w:val="28"/>
          <w:lang w:val="kk-KZ"/>
        </w:rPr>
      </w:pPr>
      <w:r w:rsidRPr="00B433E8">
        <w:rPr>
          <w:rFonts w:ascii="Times New Roman" w:hAnsi="Times New Roman"/>
          <w:noProof/>
          <w:color w:val="1F1F1F"/>
          <w:sz w:val="28"/>
          <w:szCs w:val="28"/>
          <w:lang w:val="en-US"/>
        </w:rPr>
        <w:lastRenderedPageBreak/>
        <mc:AlternateContent>
          <mc:Choice Requires="wps">
            <w:drawing>
              <wp:anchor distT="0" distB="0" distL="114300" distR="114300" simplePos="0" relativeHeight="251659264" behindDoc="0" locked="0" layoutInCell="1" allowOverlap="1" wp14:anchorId="5B59A7D9" wp14:editId="19891D74">
                <wp:simplePos x="0" y="0"/>
                <wp:positionH relativeFrom="column">
                  <wp:posOffset>15240</wp:posOffset>
                </wp:positionH>
                <wp:positionV relativeFrom="paragraph">
                  <wp:posOffset>1995805</wp:posOffset>
                </wp:positionV>
                <wp:extent cx="342900" cy="342900"/>
                <wp:effectExtent l="0" t="0" r="19050" b="19050"/>
                <wp:wrapNone/>
                <wp:docPr id="11305" name="Прямоугольник 11305"/>
                <wp:cNvGraphicFramePr/>
                <a:graphic xmlns:a="http://schemas.openxmlformats.org/drawingml/2006/main">
                  <a:graphicData uri="http://schemas.microsoft.com/office/word/2010/wordprocessingShape">
                    <wps:wsp>
                      <wps:cNvSpPr/>
                      <wps:spPr>
                        <a:xfrm>
                          <a:off x="0" y="0"/>
                          <a:ext cx="342900" cy="3429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2C62FA" w:rsidRPr="00041AA9" w:rsidRDefault="002C62FA" w:rsidP="00B433E8">
                            <w:pPr>
                              <w:jc w:val="center"/>
                              <w:rPr>
                                <w:rFonts w:ascii="Times New Roman" w:hAnsi="Times New Roman"/>
                                <w:sz w:val="32"/>
                                <w:lang w:val="kk-KZ"/>
                              </w:rPr>
                            </w:pPr>
                            <w:r w:rsidRPr="00041AA9">
                              <w:rPr>
                                <w:rFonts w:ascii="Times New Roman" w:hAnsi="Times New Roman"/>
                                <w:sz w:val="32"/>
                                <w:lang w:val="kk-KZ"/>
                              </w:rPr>
                              <w:t>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9A7D9" id="Прямоугольник 11305" o:spid="_x0000_s1028" style="position:absolute;margin-left:1.2pt;margin-top:157.15pt;width:27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" fillcolor="window" strokecolor="windowText" strokeweight="1pt">
                <v:textbox>
                  <w:txbxContent>
                    <w:p w:rsidR="002C62FA" w:rsidRPr="00041AA9" w:rsidRDefault="002C62FA" w:rsidP="00B433E8">
                      <w:pPr>
                        <w:jc w:val="center"/>
                        <w:rPr>
                          <w:rFonts w:ascii="Times New Roman" w:hAnsi="Times New Roman"/>
                          <w:sz w:val="32"/>
                          <w:lang w:val="kk-KZ"/>
                        </w:rPr>
                      </w:pPr>
                      <w:r w:rsidRPr="00041AA9">
                        <w:rPr>
                          <w:rFonts w:ascii="Times New Roman" w:hAnsi="Times New Roman"/>
                          <w:sz w:val="32"/>
                          <w:lang w:val="kk-KZ"/>
                        </w:rPr>
                        <w:t>а</w:t>
                      </w:r>
                    </w:p>
                  </w:txbxContent>
                </v:textbox>
              </v:rect>
            </w:pict>
          </mc:Fallback>
        </mc:AlternateContent>
      </w:r>
      <w:r w:rsidRPr="00B433E8">
        <w:rPr>
          <w:rFonts w:ascii="Times New Roman" w:hAnsi="Times New Roman"/>
          <w:noProof/>
          <w:color w:val="1F1F1F"/>
          <w:sz w:val="28"/>
          <w:szCs w:val="28"/>
          <w:lang w:val="en-US"/>
        </w:rPr>
        <mc:AlternateContent>
          <mc:Choice Requires="wps">
            <w:drawing>
              <wp:anchor distT="0" distB="0" distL="114300" distR="114300" simplePos="0" relativeHeight="251660288" behindDoc="0" locked="0" layoutInCell="1" allowOverlap="1" wp14:anchorId="0801D437" wp14:editId="4936EE1D">
                <wp:simplePos x="0" y="0"/>
                <wp:positionH relativeFrom="column">
                  <wp:posOffset>3129915</wp:posOffset>
                </wp:positionH>
                <wp:positionV relativeFrom="paragraph">
                  <wp:posOffset>2014855</wp:posOffset>
                </wp:positionV>
                <wp:extent cx="342900" cy="342900"/>
                <wp:effectExtent l="0" t="0" r="19050" b="19050"/>
                <wp:wrapNone/>
                <wp:docPr id="11304" name="Прямоугольник 11304"/>
                <wp:cNvGraphicFramePr/>
                <a:graphic xmlns:a="http://schemas.openxmlformats.org/drawingml/2006/main">
                  <a:graphicData uri="http://schemas.microsoft.com/office/word/2010/wordprocessingShape">
                    <wps:wsp>
                      <wps:cNvSpPr/>
                      <wps:spPr>
                        <a:xfrm>
                          <a:off x="0" y="0"/>
                          <a:ext cx="342900" cy="3429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2C62FA" w:rsidRPr="00041AA9" w:rsidRDefault="002C62FA" w:rsidP="00B433E8">
                            <w:pPr>
                              <w:jc w:val="center"/>
                              <w:rPr>
                                <w:rFonts w:ascii="Times New Roman" w:hAnsi="Times New Roman"/>
                                <w:sz w:val="32"/>
                                <w:lang w:val="kk-KZ"/>
                              </w:rPr>
                            </w:pPr>
                            <w:r>
                              <w:rPr>
                                <w:rFonts w:ascii="Times New Roman" w:hAnsi="Times New Roman"/>
                                <w:sz w:val="32"/>
                                <w:lang w:val="kk-KZ"/>
                              </w:rPr>
                              <w:t>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01D437" id="Прямоугольник 11304" o:spid="_x0000_s1029" style="position:absolute;margin-left:246.45pt;margin-top:158.65pt;width:27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" fillcolor="window" strokecolor="windowText" strokeweight="1pt">
                <v:textbox>
                  <w:txbxContent>
                    <w:p w:rsidR="002C62FA" w:rsidRPr="00041AA9" w:rsidRDefault="002C62FA" w:rsidP="00B433E8">
                      <w:pPr>
                        <w:jc w:val="center"/>
                        <w:rPr>
                          <w:rFonts w:ascii="Times New Roman" w:hAnsi="Times New Roman"/>
                          <w:sz w:val="32"/>
                          <w:lang w:val="kk-KZ"/>
                        </w:rPr>
                      </w:pPr>
                      <w:r>
                        <w:rPr>
                          <w:rFonts w:ascii="Times New Roman" w:hAnsi="Times New Roman"/>
                          <w:sz w:val="32"/>
                          <w:lang w:val="kk-KZ"/>
                        </w:rPr>
                        <w:t>ә</w:t>
                      </w:r>
                    </w:p>
                  </w:txbxContent>
                </v:textbox>
              </v:rect>
            </w:pict>
          </mc:Fallback>
        </mc:AlternateContent>
      </w:r>
      <w:r w:rsidR="00A50497">
        <w:rPr>
          <w:rFonts w:ascii="Times New Roman" w:hAnsi="Times New Roman"/>
          <w:noProof/>
          <w:color w:val="1F1F1F"/>
          <w:sz w:val="28"/>
          <w:szCs w:val="28"/>
          <w:lang w:val="kk-KZ"/>
        </w:rPr>
        <w:drawing>
          <wp:inline distT="0" distB="0" distL="0" distR="0" wp14:anchorId="510042F8">
            <wp:extent cx="2876550" cy="2266950"/>
            <wp:effectExtent l="0" t="0" r="0" b="0"/>
            <wp:docPr id="11268" name="Рисунок 11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876550" cy="2266950"/>
                    </a:xfrm>
                    <a:prstGeom prst="rect">
                      <a:avLst/>
                    </a:prstGeom>
                    <a:noFill/>
                  </pic:spPr>
                </pic:pic>
              </a:graphicData>
            </a:graphic>
          </wp:inline>
        </w:drawing>
      </w:r>
      <w:r w:rsidR="00A50497" w:rsidRPr="004B6178">
        <w:rPr>
          <w:rFonts w:ascii="Times New Roman" w:hAnsi="Times New Roman"/>
          <w:noProof/>
          <w:color w:val="1F1F1F"/>
          <w:sz w:val="28"/>
          <w:szCs w:val="28"/>
          <w:lang w:val="kk-KZ"/>
        </w:rPr>
        <w:t xml:space="preserve">      </w:t>
      </w:r>
      <w:r w:rsidR="00A50497">
        <w:rPr>
          <w:rFonts w:ascii="Times New Roman" w:hAnsi="Times New Roman"/>
          <w:noProof/>
          <w:color w:val="1F1F1F"/>
          <w:sz w:val="28"/>
          <w:szCs w:val="28"/>
          <w:lang w:val="en-US"/>
        </w:rPr>
        <w:drawing>
          <wp:inline distT="0" distB="0" distL="0" distR="0" wp14:anchorId="13FE47F9">
            <wp:extent cx="2857500" cy="2247900"/>
            <wp:effectExtent l="0" t="0" r="0" b="0"/>
            <wp:docPr id="11269" name="Рисунок 1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857500" cy="2247900"/>
                    </a:xfrm>
                    <a:prstGeom prst="rect">
                      <a:avLst/>
                    </a:prstGeom>
                    <a:noFill/>
                  </pic:spPr>
                </pic:pic>
              </a:graphicData>
            </a:graphic>
          </wp:inline>
        </w:drawing>
      </w:r>
    </w:p>
    <w:p w:rsidR="00B433E8" w:rsidRPr="00B433E8" w:rsidRDefault="00B433E8" w:rsidP="00B433E8">
      <w:pPr>
        <w:spacing w:after="0" w:line="240" w:lineRule="auto"/>
        <w:ind w:right="-1"/>
        <w:rPr>
          <w:rFonts w:ascii="Times New Roman" w:hAnsi="Times New Roman"/>
          <w:color w:val="1F1F1F"/>
          <w:sz w:val="12"/>
          <w:szCs w:val="28"/>
          <w:lang w:val="kk-KZ"/>
        </w:rPr>
      </w:pPr>
    </w:p>
    <w:p w:rsidR="00B433E8" w:rsidRPr="00B433E8" w:rsidRDefault="002A3537" w:rsidP="00A50497">
      <w:pPr>
        <w:spacing w:after="0" w:line="240" w:lineRule="auto"/>
        <w:ind w:right="-1"/>
        <w:rPr>
          <w:rFonts w:ascii="Times New Roman" w:hAnsi="Times New Roman"/>
          <w:color w:val="1F1F1F"/>
          <w:sz w:val="28"/>
          <w:szCs w:val="28"/>
          <w:lang w:val="kk-KZ"/>
        </w:rPr>
      </w:pPr>
      <w:r w:rsidRPr="00B433E8">
        <w:rPr>
          <w:rFonts w:ascii="Times New Roman" w:hAnsi="Times New Roman"/>
          <w:noProof/>
          <w:color w:val="1F1F1F"/>
          <w:sz w:val="28"/>
          <w:szCs w:val="28"/>
          <w:lang w:val="en-US"/>
        </w:rPr>
        <mc:AlternateContent>
          <mc:Choice Requires="wps">
            <w:drawing>
              <wp:anchor distT="0" distB="0" distL="114300" distR="114300" simplePos="0" relativeHeight="251661312" behindDoc="0" locked="0" layoutInCell="1" allowOverlap="1" wp14:anchorId="06546038" wp14:editId="6DFBF438">
                <wp:simplePos x="0" y="0"/>
                <wp:positionH relativeFrom="column">
                  <wp:posOffset>3169285</wp:posOffset>
                </wp:positionH>
                <wp:positionV relativeFrom="paragraph">
                  <wp:posOffset>1883410</wp:posOffset>
                </wp:positionV>
                <wp:extent cx="342900" cy="342900"/>
                <wp:effectExtent l="0" t="0" r="19050" b="19050"/>
                <wp:wrapNone/>
                <wp:docPr id="11307" name="Прямоугольник 11307"/>
                <wp:cNvGraphicFramePr/>
                <a:graphic xmlns:a="http://schemas.openxmlformats.org/drawingml/2006/main">
                  <a:graphicData uri="http://schemas.microsoft.com/office/word/2010/wordprocessingShape">
                    <wps:wsp>
                      <wps:cNvSpPr/>
                      <wps:spPr>
                        <a:xfrm>
                          <a:off x="0" y="0"/>
                          <a:ext cx="342900" cy="3429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2C62FA" w:rsidRPr="00041AA9" w:rsidRDefault="002C62FA" w:rsidP="00B433E8">
                            <w:pPr>
                              <w:jc w:val="center"/>
                              <w:rPr>
                                <w:rFonts w:ascii="Times New Roman" w:hAnsi="Times New Roman"/>
                                <w:sz w:val="32"/>
                                <w:lang w:val="kk-KZ"/>
                              </w:rPr>
                            </w:pPr>
                            <w:r>
                              <w:rPr>
                                <w:rFonts w:ascii="Times New Roman" w:hAnsi="Times New Roman"/>
                                <w:sz w:val="32"/>
                                <w:lang w:val="kk-KZ"/>
                              </w:rPr>
                              <w:t>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546038" id="Прямоугольник 11307" o:spid="_x0000_s1030" style="position:absolute;margin-left:249.55pt;margin-top:148.3pt;width:27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" fillcolor="window" strokecolor="windowText" strokeweight="1pt">
                <v:textbox>
                  <w:txbxContent>
                    <w:p w:rsidR="002C62FA" w:rsidRPr="00041AA9" w:rsidRDefault="002C62FA" w:rsidP="00B433E8">
                      <w:pPr>
                        <w:jc w:val="center"/>
                        <w:rPr>
                          <w:rFonts w:ascii="Times New Roman" w:hAnsi="Times New Roman"/>
                          <w:sz w:val="32"/>
                          <w:lang w:val="kk-KZ"/>
                        </w:rPr>
                      </w:pPr>
                      <w:r>
                        <w:rPr>
                          <w:rFonts w:ascii="Times New Roman" w:hAnsi="Times New Roman"/>
                          <w:sz w:val="32"/>
                          <w:lang w:val="kk-KZ"/>
                        </w:rPr>
                        <w:t>в</w:t>
                      </w:r>
                    </w:p>
                  </w:txbxContent>
                </v:textbox>
              </v:rect>
            </w:pict>
          </mc:Fallback>
        </mc:AlternateContent>
      </w:r>
      <w:r w:rsidRPr="00B433E8">
        <w:rPr>
          <w:rFonts w:ascii="Times New Roman" w:hAnsi="Times New Roman"/>
          <w:noProof/>
          <w:color w:val="1F1F1F"/>
          <w:sz w:val="28"/>
          <w:szCs w:val="28"/>
          <w:lang w:val="en-US"/>
        </w:rPr>
        <mc:AlternateContent>
          <mc:Choice Requires="wps">
            <w:drawing>
              <wp:anchor distT="0" distB="0" distL="114300" distR="114300" simplePos="0" relativeHeight="251679744" behindDoc="0" locked="0" layoutInCell="1" allowOverlap="1" wp14:anchorId="0C5115E5" wp14:editId="1DC1B9C0">
                <wp:simplePos x="0" y="0"/>
                <wp:positionH relativeFrom="column">
                  <wp:posOffset>43815</wp:posOffset>
                </wp:positionH>
                <wp:positionV relativeFrom="paragraph">
                  <wp:posOffset>1861820</wp:posOffset>
                </wp:positionV>
                <wp:extent cx="342900" cy="342900"/>
                <wp:effectExtent l="0" t="0" r="19050" b="19050"/>
                <wp:wrapNone/>
                <wp:docPr id="11273" name="Прямоугольник 11273"/>
                <wp:cNvGraphicFramePr/>
                <a:graphic xmlns:a="http://schemas.openxmlformats.org/drawingml/2006/main">
                  <a:graphicData uri="http://schemas.microsoft.com/office/word/2010/wordprocessingShape">
                    <wps:wsp>
                      <wps:cNvSpPr/>
                      <wps:spPr>
                        <a:xfrm>
                          <a:off x="0" y="0"/>
                          <a:ext cx="342900" cy="3429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2C62FA" w:rsidRPr="00041AA9" w:rsidRDefault="002C62FA" w:rsidP="002A3537">
                            <w:pPr>
                              <w:jc w:val="center"/>
                              <w:rPr>
                                <w:rFonts w:ascii="Times New Roman" w:hAnsi="Times New Roman"/>
                                <w:sz w:val="32"/>
                                <w:lang w:val="kk-KZ"/>
                              </w:rPr>
                            </w:pPr>
                            <w:r>
                              <w:rPr>
                                <w:rFonts w:ascii="Times New Roman" w:hAnsi="Times New Roman"/>
                                <w:sz w:val="32"/>
                                <w:lang w:val="kk-KZ"/>
                              </w:rPr>
                              <w:t>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5115E5" id="Прямоугольник 11273" o:spid="_x0000_s1031" style="position:absolute;margin-left:3.45pt;margin-top:146.6pt;width:27pt;height: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" fillcolor="window" strokecolor="windowText" strokeweight="1pt">
                <v:textbox>
                  <w:txbxContent>
                    <w:p w:rsidR="002C62FA" w:rsidRPr="00041AA9" w:rsidRDefault="002C62FA" w:rsidP="002A3537">
                      <w:pPr>
                        <w:jc w:val="center"/>
                        <w:rPr>
                          <w:rFonts w:ascii="Times New Roman" w:hAnsi="Times New Roman"/>
                          <w:sz w:val="32"/>
                          <w:lang w:val="kk-KZ"/>
                        </w:rPr>
                      </w:pPr>
                      <w:r>
                        <w:rPr>
                          <w:rFonts w:ascii="Times New Roman" w:hAnsi="Times New Roman"/>
                          <w:sz w:val="32"/>
                          <w:lang w:val="kk-KZ"/>
                        </w:rPr>
                        <w:t>б</w:t>
                      </w:r>
                    </w:p>
                  </w:txbxContent>
                </v:textbox>
              </v:rect>
            </w:pict>
          </mc:Fallback>
        </mc:AlternateContent>
      </w:r>
      <w:r w:rsidR="00A60444">
        <w:rPr>
          <w:rFonts w:ascii="Times New Roman" w:hAnsi="Times New Roman"/>
          <w:sz w:val="32"/>
          <w:lang w:val="kk-KZ"/>
        </w:rPr>
        <w:t xml:space="preserve"> </w:t>
      </w:r>
      <w:r w:rsidR="00A50497">
        <w:rPr>
          <w:rFonts w:ascii="Times New Roman" w:hAnsi="Times New Roman"/>
          <w:noProof/>
          <w:color w:val="1F1F1F"/>
          <w:sz w:val="28"/>
          <w:szCs w:val="28"/>
          <w:lang w:val="kk-KZ"/>
        </w:rPr>
        <w:drawing>
          <wp:inline distT="0" distB="0" distL="0" distR="0" wp14:anchorId="0702E76D" wp14:editId="1574EF48">
            <wp:extent cx="2800350" cy="2228850"/>
            <wp:effectExtent l="0" t="0" r="0" b="0"/>
            <wp:docPr id="11270" name="Рисунок 11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800350" cy="2228850"/>
                    </a:xfrm>
                    <a:prstGeom prst="rect">
                      <a:avLst/>
                    </a:prstGeom>
                    <a:noFill/>
                  </pic:spPr>
                </pic:pic>
              </a:graphicData>
            </a:graphic>
          </wp:inline>
        </w:drawing>
      </w:r>
      <w:r w:rsidR="00A60444">
        <w:rPr>
          <w:rFonts w:ascii="Times New Roman" w:hAnsi="Times New Roman"/>
          <w:sz w:val="32"/>
          <w:lang w:val="kk-KZ"/>
        </w:rPr>
        <w:t xml:space="preserve">   </w:t>
      </w:r>
      <w:r w:rsidR="00A50497" w:rsidRPr="004B6178">
        <w:rPr>
          <w:rFonts w:ascii="Times New Roman" w:hAnsi="Times New Roman"/>
          <w:sz w:val="32"/>
          <w:lang w:val="kk-KZ"/>
        </w:rPr>
        <w:t xml:space="preserve">   </w:t>
      </w:r>
      <w:r w:rsidR="00A50497">
        <w:rPr>
          <w:rFonts w:ascii="Times New Roman" w:hAnsi="Times New Roman"/>
          <w:noProof/>
          <w:sz w:val="32"/>
          <w:lang w:val="en-US"/>
        </w:rPr>
        <w:drawing>
          <wp:inline distT="0" distB="0" distL="0" distR="0" wp14:anchorId="68AE7E19">
            <wp:extent cx="2819400" cy="2228850"/>
            <wp:effectExtent l="0" t="0" r="0" b="0"/>
            <wp:docPr id="11271" name="Рисунок 11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819400" cy="2228850"/>
                    </a:xfrm>
                    <a:prstGeom prst="rect">
                      <a:avLst/>
                    </a:prstGeom>
                    <a:noFill/>
                  </pic:spPr>
                </pic:pic>
              </a:graphicData>
            </a:graphic>
          </wp:inline>
        </w:drawing>
      </w:r>
      <w:r w:rsidR="00A60444">
        <w:rPr>
          <w:rFonts w:ascii="Times New Roman" w:hAnsi="Times New Roman"/>
          <w:sz w:val="32"/>
          <w:lang w:val="kk-KZ"/>
        </w:rPr>
        <w:t xml:space="preserve">              </w:t>
      </w:r>
      <w:r w:rsidR="00B433E8" w:rsidRPr="00B433E8">
        <w:rPr>
          <w:rFonts w:ascii="Times New Roman" w:hAnsi="Times New Roman"/>
          <w:color w:val="1F1F1F"/>
          <w:sz w:val="28"/>
          <w:szCs w:val="28"/>
          <w:lang w:val="kk-KZ"/>
        </w:rPr>
        <w:t xml:space="preserve"> </w:t>
      </w:r>
    </w:p>
    <w:p w:rsidR="00DC79CD" w:rsidRDefault="00DC79CD" w:rsidP="00B433E8">
      <w:pPr>
        <w:spacing w:after="0" w:line="240" w:lineRule="auto"/>
        <w:ind w:right="-1"/>
        <w:jc w:val="center"/>
        <w:rPr>
          <w:rFonts w:ascii="Times New Roman" w:hAnsi="Times New Roman"/>
          <w:color w:val="1F1F1F"/>
          <w:sz w:val="28"/>
          <w:szCs w:val="28"/>
          <w:lang w:val="kk-KZ"/>
        </w:rPr>
      </w:pPr>
    </w:p>
    <w:p w:rsidR="00B433E8" w:rsidRPr="00B433E8" w:rsidRDefault="00364D9E" w:rsidP="00B433E8">
      <w:pPr>
        <w:spacing w:after="0" w:line="240" w:lineRule="auto"/>
        <w:ind w:right="-1"/>
        <w:jc w:val="center"/>
        <w:rPr>
          <w:rFonts w:ascii="Times New Roman" w:hAnsi="Times New Roman"/>
          <w:color w:val="1F1F1F"/>
          <w:sz w:val="28"/>
          <w:szCs w:val="28"/>
          <w:lang w:val="kk-KZ"/>
        </w:rPr>
      </w:pPr>
      <w:r>
        <w:rPr>
          <w:rFonts w:ascii="Times New Roman" w:hAnsi="Times New Roman"/>
          <w:color w:val="1F1F1F"/>
          <w:sz w:val="28"/>
          <w:szCs w:val="28"/>
          <w:lang w:val="kk-KZ"/>
        </w:rPr>
        <w:t>Сурет 3.5</w:t>
      </w:r>
      <w:r w:rsidR="00B433E8" w:rsidRPr="00B433E8">
        <w:rPr>
          <w:rFonts w:ascii="Times New Roman" w:hAnsi="Times New Roman"/>
          <w:color w:val="1F1F1F"/>
          <w:sz w:val="28"/>
          <w:szCs w:val="28"/>
          <w:lang w:val="kk-KZ"/>
        </w:rPr>
        <w:t>. Фуллерит кристалдарының оптикалық микроскопта алынған суреттері</w:t>
      </w:r>
    </w:p>
    <w:p w:rsidR="00B433E8" w:rsidRPr="00B433E8" w:rsidRDefault="00B433E8" w:rsidP="00B433E8">
      <w:pPr>
        <w:spacing w:after="0" w:line="240" w:lineRule="auto"/>
        <w:ind w:right="-1" w:firstLine="709"/>
        <w:jc w:val="both"/>
        <w:rPr>
          <w:rFonts w:ascii="Times New Roman" w:eastAsiaTheme="minorHAnsi" w:hAnsi="Times New Roman"/>
          <w:sz w:val="28"/>
          <w:szCs w:val="28"/>
          <w:lang w:val="kk-KZ"/>
        </w:rPr>
      </w:pPr>
    </w:p>
    <w:p w:rsidR="00B433E8" w:rsidRPr="00B433E8" w:rsidRDefault="00364D9E" w:rsidP="00B433E8">
      <w:pPr>
        <w:spacing w:after="0" w:line="240" w:lineRule="auto"/>
        <w:ind w:right="-1" w:firstLine="709"/>
        <w:jc w:val="both"/>
        <w:rPr>
          <w:rFonts w:ascii="Times New Roman" w:eastAsiaTheme="minorHAnsi" w:hAnsi="Times New Roman"/>
          <w:sz w:val="28"/>
          <w:szCs w:val="28"/>
          <w:lang w:val="kk-KZ"/>
        </w:rPr>
      </w:pPr>
      <w:r>
        <w:rPr>
          <w:rFonts w:ascii="Times New Roman" w:eastAsiaTheme="minorHAnsi" w:hAnsi="Times New Roman"/>
          <w:sz w:val="28"/>
          <w:szCs w:val="28"/>
          <w:lang w:val="kk-KZ"/>
        </w:rPr>
        <w:t xml:space="preserve">Сурет </w:t>
      </w:r>
      <w:r w:rsidR="00B433E8" w:rsidRPr="00B433E8">
        <w:rPr>
          <w:rFonts w:ascii="Times New Roman" w:eastAsiaTheme="minorHAnsi" w:hAnsi="Times New Roman"/>
          <w:sz w:val="28"/>
          <w:szCs w:val="28"/>
          <w:lang w:val="kk-KZ"/>
        </w:rPr>
        <w:t>3</w:t>
      </w:r>
      <w:r>
        <w:rPr>
          <w:rFonts w:ascii="Times New Roman" w:eastAsiaTheme="minorHAnsi" w:hAnsi="Times New Roman"/>
          <w:sz w:val="28"/>
          <w:szCs w:val="28"/>
          <w:lang w:val="kk-KZ"/>
        </w:rPr>
        <w:t>.5</w:t>
      </w:r>
      <w:r w:rsidR="00B433E8" w:rsidRPr="00B433E8">
        <w:rPr>
          <w:rFonts w:ascii="Times New Roman" w:eastAsiaTheme="minorHAnsi" w:hAnsi="Times New Roman"/>
          <w:sz w:val="28"/>
          <w:szCs w:val="28"/>
          <w:lang w:val="kk-KZ"/>
        </w:rPr>
        <w:t>, б-</w:t>
      </w:r>
      <w:r>
        <w:rPr>
          <w:rFonts w:ascii="Times New Roman" w:eastAsiaTheme="minorHAnsi" w:hAnsi="Times New Roman"/>
          <w:sz w:val="28"/>
          <w:szCs w:val="28"/>
          <w:lang w:val="kk-KZ"/>
        </w:rPr>
        <w:t>да</w:t>
      </w:r>
      <w:r w:rsidR="00B433E8" w:rsidRPr="00B433E8">
        <w:rPr>
          <w:rFonts w:ascii="Times New Roman" w:eastAsiaTheme="minorHAnsi" w:hAnsi="Times New Roman"/>
          <w:sz w:val="28"/>
          <w:szCs w:val="28"/>
          <w:lang w:val="kk-KZ"/>
        </w:rPr>
        <w:t xml:space="preserve"> фуллерит кристалдары жарық интерференциясы әсерінен түрлі-түсті оптикалық эффектілер көрсетіп тұр. Мұнда гексагональды және көпқырлы формалардың басым екені анық байқалады. Бұл ерекшелік фуллерендердің молекулааралық байланыстарының симметриялық қасиеттерін айқындайды. Олардың беттерінде тегіс және анық қырлы құрылымдар қалыптасқан. Бұл фуллериттің салыстырмалы түрде тұрақты әрі симметриялы тор түзе алатындығын дәлелдейді. Жалпы алғанда, берілген бейнелер фуллерит кристалдарының </w:t>
      </w:r>
      <w:r w:rsidR="00B433E8" w:rsidRPr="00B433E8">
        <w:rPr>
          <w:rFonts w:ascii="Times New Roman" w:eastAsiaTheme="minorHAnsi" w:hAnsi="Times New Roman"/>
          <w:bCs/>
          <w:sz w:val="28"/>
          <w:szCs w:val="28"/>
          <w:lang w:val="kk-KZ"/>
        </w:rPr>
        <w:t>гүл тәрізді, жұлдызша пішінді, көпқырлы және куб тәрізді</w:t>
      </w:r>
      <w:r w:rsidR="00B433E8" w:rsidRPr="00B433E8">
        <w:rPr>
          <w:rFonts w:ascii="Times New Roman" w:eastAsiaTheme="minorHAnsi" w:hAnsi="Times New Roman"/>
          <w:sz w:val="28"/>
          <w:szCs w:val="28"/>
          <w:lang w:val="kk-KZ"/>
        </w:rPr>
        <w:t xml:space="preserve"> әртүрлі морфологиялық формалар түзе алатынын көрсетеді. Мұндай пішіндердің әртүрлілігі синтез жағдайларына тәуелді болады</w:t>
      </w:r>
      <w:r w:rsidR="008317F9" w:rsidRPr="00AB30D8">
        <w:rPr>
          <w:rFonts w:ascii="Times New Roman" w:eastAsiaTheme="minorHAnsi" w:hAnsi="Times New Roman"/>
          <w:sz w:val="28"/>
          <w:szCs w:val="28"/>
          <w:lang w:val="kk-KZ"/>
        </w:rPr>
        <w:t xml:space="preserve"> [124]</w:t>
      </w:r>
      <w:r w:rsidR="00B433E8" w:rsidRPr="00B433E8">
        <w:rPr>
          <w:rFonts w:ascii="Times New Roman" w:eastAsiaTheme="minorHAnsi" w:hAnsi="Times New Roman"/>
          <w:sz w:val="28"/>
          <w:szCs w:val="28"/>
          <w:lang w:val="kk-KZ"/>
        </w:rPr>
        <w:t>.</w:t>
      </w:r>
    </w:p>
    <w:p w:rsidR="00B433E8" w:rsidRDefault="00364D9E" w:rsidP="00B433E8">
      <w:pPr>
        <w:spacing w:after="0" w:line="240" w:lineRule="auto"/>
        <w:ind w:right="-1" w:firstLine="709"/>
        <w:jc w:val="both"/>
        <w:rPr>
          <w:rFonts w:ascii="Times New Roman" w:eastAsiaTheme="minorHAnsi" w:hAnsi="Times New Roman"/>
          <w:sz w:val="28"/>
          <w:szCs w:val="28"/>
          <w:lang w:val="kk-KZ"/>
        </w:rPr>
      </w:pPr>
      <w:r>
        <w:rPr>
          <w:rFonts w:ascii="Times New Roman" w:hAnsi="Times New Roman"/>
          <w:color w:val="1F1F1F"/>
          <w:sz w:val="28"/>
          <w:szCs w:val="28"/>
          <w:lang w:val="kk-KZ"/>
        </w:rPr>
        <w:t xml:space="preserve">Сурет </w:t>
      </w:r>
      <w:r w:rsidR="00B433E8" w:rsidRPr="00B433E8">
        <w:rPr>
          <w:rFonts w:ascii="Times New Roman" w:hAnsi="Times New Roman"/>
          <w:color w:val="1F1F1F"/>
          <w:sz w:val="28"/>
          <w:szCs w:val="28"/>
          <w:lang w:val="kk-KZ"/>
        </w:rPr>
        <w:t>3.6-</w:t>
      </w:r>
      <w:r>
        <w:rPr>
          <w:rFonts w:ascii="Times New Roman" w:hAnsi="Times New Roman"/>
          <w:color w:val="1F1F1F"/>
          <w:sz w:val="28"/>
          <w:szCs w:val="28"/>
          <w:lang w:val="kk-KZ"/>
        </w:rPr>
        <w:t>да</w:t>
      </w:r>
      <w:r w:rsidR="00B433E8" w:rsidRPr="00B433E8">
        <w:rPr>
          <w:rFonts w:ascii="Times New Roman" w:hAnsi="Times New Roman"/>
          <w:color w:val="1F1F1F"/>
          <w:sz w:val="28"/>
          <w:szCs w:val="28"/>
          <w:lang w:val="kk-KZ"/>
        </w:rPr>
        <w:t xml:space="preserve"> доғалық разряд әдісімен синтездеу нәтижесінде алынған фуллерендердің кристал түріндегі қатты фазасының, яғни фуллериттердің СЭМ-суреттері берілген. </w:t>
      </w:r>
      <w:r w:rsidR="00B433E8" w:rsidRPr="00B433E8">
        <w:rPr>
          <w:rFonts w:ascii="Times New Roman" w:eastAsiaTheme="minorHAnsi" w:hAnsi="Times New Roman"/>
          <w:sz w:val="28"/>
          <w:szCs w:val="28"/>
          <w:lang w:val="kk-KZ"/>
        </w:rPr>
        <w:t>Суреттерден көрініп тұрғандай, алынған фуллерендер әртүрлі формада болады, оны молекулалық кристалдардың құрамында C</w:t>
      </w:r>
      <w:r w:rsidR="00B433E8" w:rsidRPr="00B433E8">
        <w:rPr>
          <w:rFonts w:ascii="Times New Roman" w:eastAsiaTheme="minorHAnsi" w:hAnsi="Times New Roman"/>
          <w:sz w:val="28"/>
          <w:szCs w:val="28"/>
          <w:vertAlign w:val="subscript"/>
          <w:lang w:val="kk-KZ"/>
        </w:rPr>
        <w:t>60</w:t>
      </w:r>
      <w:r w:rsidR="00B433E8" w:rsidRPr="00B433E8">
        <w:rPr>
          <w:rFonts w:ascii="Times New Roman" w:eastAsiaTheme="minorHAnsi" w:hAnsi="Times New Roman"/>
          <w:sz w:val="28"/>
          <w:szCs w:val="28"/>
          <w:lang w:val="kk-KZ"/>
        </w:rPr>
        <w:t xml:space="preserve"> немесе C</w:t>
      </w:r>
      <w:r w:rsidR="00B433E8" w:rsidRPr="00B433E8">
        <w:rPr>
          <w:rFonts w:ascii="Times New Roman" w:eastAsiaTheme="minorHAnsi" w:hAnsi="Times New Roman"/>
          <w:sz w:val="28"/>
          <w:szCs w:val="28"/>
          <w:vertAlign w:val="subscript"/>
          <w:lang w:val="kk-KZ"/>
        </w:rPr>
        <w:t>70</w:t>
      </w:r>
      <w:r w:rsidR="00B433E8" w:rsidRPr="00B433E8">
        <w:rPr>
          <w:rFonts w:ascii="Times New Roman" w:eastAsiaTheme="minorHAnsi" w:hAnsi="Times New Roman"/>
          <w:sz w:val="28"/>
          <w:szCs w:val="28"/>
          <w:lang w:val="kk-KZ"/>
        </w:rPr>
        <w:t xml:space="preserve"> басым болуымен түсіндіруге болады. </w:t>
      </w:r>
    </w:p>
    <w:p w:rsidR="002A3537" w:rsidRDefault="002A3537" w:rsidP="002A3537">
      <w:pPr>
        <w:spacing w:after="0" w:line="240" w:lineRule="auto"/>
        <w:ind w:right="-1"/>
        <w:jc w:val="both"/>
        <w:rPr>
          <w:rFonts w:ascii="Times New Roman" w:eastAsiaTheme="minorHAnsi" w:hAnsi="Times New Roman"/>
          <w:sz w:val="28"/>
          <w:szCs w:val="28"/>
          <w:lang w:val="kk-KZ"/>
        </w:rPr>
      </w:pPr>
    </w:p>
    <w:p w:rsidR="002A3537" w:rsidRDefault="002A3537" w:rsidP="002A3537">
      <w:pPr>
        <w:spacing w:after="0" w:line="240" w:lineRule="auto"/>
        <w:ind w:right="-1"/>
        <w:jc w:val="both"/>
        <w:rPr>
          <w:rFonts w:ascii="Times New Roman" w:eastAsiaTheme="minorHAnsi" w:hAnsi="Times New Roman"/>
          <w:sz w:val="28"/>
          <w:szCs w:val="28"/>
          <w:lang w:val="kk-KZ"/>
        </w:rPr>
      </w:pPr>
    </w:p>
    <w:p w:rsidR="002A3537" w:rsidRPr="00B433E8" w:rsidRDefault="002A3537" w:rsidP="002A3537">
      <w:pPr>
        <w:spacing w:after="0" w:line="240" w:lineRule="auto"/>
        <w:ind w:right="-1"/>
        <w:jc w:val="both"/>
        <w:rPr>
          <w:rFonts w:ascii="Times New Roman" w:eastAsiaTheme="minorHAnsi" w:hAnsi="Times New Roman"/>
          <w:sz w:val="28"/>
          <w:szCs w:val="28"/>
          <w:lang w:val="kk-KZ"/>
        </w:rPr>
      </w:pPr>
      <w:r>
        <w:rPr>
          <w:rFonts w:ascii="Times New Roman" w:eastAsiaTheme="minorHAnsi" w:hAnsi="Times New Roman"/>
          <w:noProof/>
          <w:sz w:val="28"/>
          <w:szCs w:val="28"/>
          <w:lang w:val="kk-KZ"/>
        </w:rPr>
        <w:lastRenderedPageBreak/>
        <w:drawing>
          <wp:inline distT="0" distB="0" distL="0" distR="0" wp14:anchorId="1A8CF100">
            <wp:extent cx="2943225" cy="2840990"/>
            <wp:effectExtent l="0" t="0" r="9525" b="0"/>
            <wp:docPr id="11274" name="Рисунок 11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943225" cy="2840990"/>
                    </a:xfrm>
                    <a:prstGeom prst="rect">
                      <a:avLst/>
                    </a:prstGeom>
                    <a:noFill/>
                  </pic:spPr>
                </pic:pic>
              </a:graphicData>
            </a:graphic>
          </wp:inline>
        </w:drawing>
      </w:r>
      <w:r>
        <w:rPr>
          <w:rFonts w:ascii="Times New Roman" w:eastAsiaTheme="minorHAnsi" w:hAnsi="Times New Roman"/>
          <w:sz w:val="28"/>
          <w:szCs w:val="28"/>
          <w:lang w:val="kk-KZ"/>
        </w:rPr>
        <w:t xml:space="preserve">      </w:t>
      </w:r>
      <w:r>
        <w:rPr>
          <w:rFonts w:ascii="Times New Roman" w:eastAsiaTheme="minorHAnsi" w:hAnsi="Times New Roman"/>
          <w:noProof/>
          <w:sz w:val="28"/>
          <w:szCs w:val="28"/>
          <w:lang w:val="kk-KZ"/>
        </w:rPr>
        <w:drawing>
          <wp:inline distT="0" distB="0" distL="0" distR="0" wp14:anchorId="34C799D1">
            <wp:extent cx="2905125" cy="2830324"/>
            <wp:effectExtent l="0" t="0" r="0" b="8255"/>
            <wp:docPr id="11275" name="Рисунок 11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922322" cy="2847078"/>
                    </a:xfrm>
                    <a:prstGeom prst="rect">
                      <a:avLst/>
                    </a:prstGeom>
                    <a:noFill/>
                  </pic:spPr>
                </pic:pic>
              </a:graphicData>
            </a:graphic>
          </wp:inline>
        </w:drawing>
      </w:r>
    </w:p>
    <w:p w:rsidR="00B433E8" w:rsidRPr="00B433E8" w:rsidRDefault="00B433E8" w:rsidP="00B433E8">
      <w:pPr>
        <w:spacing w:after="0" w:line="240" w:lineRule="auto"/>
        <w:ind w:right="-1" w:firstLine="709"/>
        <w:jc w:val="both"/>
        <w:rPr>
          <w:rFonts w:ascii="Times New Roman" w:eastAsiaTheme="minorHAnsi" w:hAnsi="Times New Roman"/>
          <w:sz w:val="28"/>
          <w:szCs w:val="28"/>
          <w:lang w:val="kk-KZ"/>
        </w:rPr>
      </w:pPr>
    </w:p>
    <w:p w:rsidR="00B433E8" w:rsidRPr="00B433E8" w:rsidRDefault="00A60444" w:rsidP="00B433E8">
      <w:pPr>
        <w:spacing w:after="0" w:line="240" w:lineRule="auto"/>
        <w:ind w:right="-1"/>
        <w:jc w:val="center"/>
        <w:rPr>
          <w:rFonts w:ascii="Times New Roman" w:hAnsi="Times New Roman"/>
          <w:color w:val="000000"/>
          <w:sz w:val="28"/>
          <w:szCs w:val="28"/>
          <w:lang w:val="kk-KZ"/>
        </w:rPr>
      </w:pPr>
      <w:r>
        <w:rPr>
          <w:rFonts w:ascii="Times New Roman" w:hAnsi="Times New Roman"/>
          <w:color w:val="1F1F1F"/>
          <w:sz w:val="28"/>
          <w:szCs w:val="28"/>
          <w:lang w:val="kk-KZ"/>
        </w:rPr>
        <w:t xml:space="preserve">   </w:t>
      </w:r>
      <w:r w:rsidR="00B433E8" w:rsidRPr="00B433E8">
        <w:rPr>
          <w:rFonts w:ascii="Times New Roman" w:hAnsi="Times New Roman"/>
          <w:color w:val="1F1F1F"/>
          <w:sz w:val="28"/>
          <w:szCs w:val="28"/>
          <w:lang w:val="kk-KZ"/>
        </w:rPr>
        <w:t xml:space="preserve"> </w:t>
      </w:r>
    </w:p>
    <w:p w:rsidR="00B433E8" w:rsidRPr="00B433E8" w:rsidRDefault="00364D9E" w:rsidP="00B433E8">
      <w:pPr>
        <w:spacing w:after="0" w:line="240" w:lineRule="auto"/>
        <w:ind w:right="-1"/>
        <w:jc w:val="center"/>
        <w:rPr>
          <w:rFonts w:ascii="Times New Roman" w:hAnsi="Times New Roman"/>
          <w:color w:val="000000"/>
          <w:sz w:val="28"/>
          <w:szCs w:val="28"/>
          <w:lang w:val="kk-KZ"/>
        </w:rPr>
      </w:pPr>
      <w:r>
        <w:rPr>
          <w:rFonts w:ascii="Times New Roman" w:hAnsi="Times New Roman"/>
          <w:color w:val="000000"/>
          <w:sz w:val="28"/>
          <w:szCs w:val="28"/>
          <w:lang w:val="kk-KZ"/>
        </w:rPr>
        <w:t xml:space="preserve">Сурет </w:t>
      </w:r>
      <w:r w:rsidR="00B433E8" w:rsidRPr="00B433E8">
        <w:rPr>
          <w:rFonts w:ascii="Times New Roman" w:hAnsi="Times New Roman"/>
          <w:color w:val="000000"/>
          <w:sz w:val="28"/>
          <w:szCs w:val="28"/>
          <w:lang w:val="kk-KZ"/>
        </w:rPr>
        <w:t>3.6. Фуллерит кристалдарының СЭМ-суреттері</w:t>
      </w:r>
    </w:p>
    <w:p w:rsidR="00B433E8" w:rsidRPr="00B433E8" w:rsidRDefault="00B433E8" w:rsidP="00B433E8">
      <w:pPr>
        <w:spacing w:after="0" w:line="240" w:lineRule="auto"/>
        <w:ind w:right="-1" w:firstLine="709"/>
        <w:jc w:val="both"/>
        <w:rPr>
          <w:rFonts w:ascii="Times New Roman" w:eastAsiaTheme="minorHAnsi" w:hAnsi="Times New Roman"/>
          <w:sz w:val="28"/>
          <w:szCs w:val="28"/>
          <w:lang w:val="kk-KZ"/>
        </w:rPr>
      </w:pPr>
    </w:p>
    <w:p w:rsidR="00B433E8" w:rsidRPr="00B433E8" w:rsidRDefault="00B433E8" w:rsidP="00B433E8">
      <w:pPr>
        <w:spacing w:after="0" w:line="240" w:lineRule="auto"/>
        <w:ind w:right="-1" w:firstLine="709"/>
        <w:jc w:val="both"/>
        <w:rPr>
          <w:rFonts w:ascii="Times New Roman" w:eastAsiaTheme="minorHAnsi" w:hAnsi="Times New Roman"/>
          <w:sz w:val="28"/>
          <w:szCs w:val="28"/>
          <w:lang w:val="kk-KZ"/>
        </w:rPr>
      </w:pPr>
      <w:r w:rsidRPr="00B433E8">
        <w:rPr>
          <w:rFonts w:ascii="Times New Roman" w:eastAsiaTheme="minorHAnsi" w:hAnsi="Times New Roman"/>
          <w:sz w:val="28"/>
          <w:szCs w:val="28"/>
          <w:lang w:val="kk-KZ"/>
        </w:rPr>
        <w:t xml:space="preserve">Суретте ток өзгерген кезде қондырғыда алған фуллерит кристаллиттерінің оптикалық микрофотографиясы көрсетілген, онда фуллериттің геометриялық пішінінің өзгеруі көрінеді. Фуллерит агрегаттарының көлемі шамамен </w:t>
      </w:r>
      <w:r w:rsidRPr="00B433E8">
        <w:rPr>
          <w:rFonts w:ascii="Times New Roman" w:eastAsiaTheme="minorHAnsi" w:hAnsi="Times New Roman"/>
          <w:bCs/>
          <w:sz w:val="28"/>
          <w:szCs w:val="28"/>
          <w:lang w:val="kk-KZ"/>
        </w:rPr>
        <w:t>1-2 мкм</w:t>
      </w:r>
      <w:r w:rsidRPr="00B433E8">
        <w:rPr>
          <w:rFonts w:ascii="Times New Roman" w:eastAsiaTheme="minorHAnsi" w:hAnsi="Times New Roman"/>
          <w:sz w:val="28"/>
          <w:szCs w:val="28"/>
          <w:lang w:val="kk-KZ"/>
        </w:rPr>
        <w:t xml:space="preserve"> аралығында өзгеретін домалақ және сопақша формалар анық көрінеді. Мұндай морфология фуллерен молекулаларының агрегатталып, тығыздалуынан туындайды. Сонымен қатар, олардың беткі құрылымы біркелкі емес, бұл доғалық разряд процесінің тұрақсыздығына және плазмохимиялық реакциялардың қарқындылығына байланысты екенін көрсетеді</w:t>
      </w:r>
      <w:r w:rsidR="008317F9" w:rsidRPr="008317F9">
        <w:rPr>
          <w:rFonts w:ascii="Times New Roman" w:eastAsiaTheme="minorHAnsi" w:hAnsi="Times New Roman"/>
          <w:sz w:val="28"/>
          <w:szCs w:val="28"/>
          <w:lang w:val="kk-KZ"/>
        </w:rPr>
        <w:t xml:space="preserve"> [121-125]</w:t>
      </w:r>
      <w:r w:rsidRPr="00B433E8">
        <w:rPr>
          <w:rFonts w:ascii="Times New Roman" w:eastAsiaTheme="minorHAnsi" w:hAnsi="Times New Roman"/>
          <w:sz w:val="28"/>
          <w:szCs w:val="28"/>
          <w:lang w:val="kk-KZ"/>
        </w:rPr>
        <w:t>.</w:t>
      </w:r>
    </w:p>
    <w:p w:rsidR="00B433E8" w:rsidRPr="00B433E8" w:rsidRDefault="00B433E8" w:rsidP="002C62FA">
      <w:pPr>
        <w:tabs>
          <w:tab w:val="left" w:pos="5775"/>
        </w:tabs>
        <w:spacing w:after="0" w:line="240" w:lineRule="auto"/>
        <w:ind w:right="-1" w:firstLine="709"/>
        <w:jc w:val="both"/>
        <w:rPr>
          <w:rFonts w:ascii="Times New Roman" w:eastAsiaTheme="minorHAnsi" w:hAnsi="Times New Roman"/>
          <w:sz w:val="28"/>
          <w:szCs w:val="28"/>
          <w:lang w:val="kk-KZ"/>
        </w:rPr>
      </w:pPr>
      <w:r w:rsidRPr="00B433E8">
        <w:rPr>
          <w:rFonts w:ascii="Times New Roman" w:eastAsiaTheme="minorHAnsi" w:hAnsi="Times New Roman"/>
          <w:sz w:val="28"/>
          <w:szCs w:val="28"/>
          <w:lang w:val="kk-KZ"/>
        </w:rPr>
        <w:t xml:space="preserve">Кристалдық құрамын анықтау мақсатында алынған фуллерен құрамды күйе бөлшектері </w:t>
      </w:r>
      <w:r w:rsidRPr="00B433E8">
        <w:rPr>
          <w:rFonts w:ascii="Times New Roman" w:eastAsiaTheme="minorHAnsi" w:hAnsi="Times New Roman"/>
          <w:bCs/>
          <w:sz w:val="28"/>
          <w:szCs w:val="28"/>
          <w:lang w:val="kk-KZ"/>
        </w:rPr>
        <w:t>Раман спектроскопиясы әдісімен</w:t>
      </w:r>
      <w:r w:rsidRPr="00B433E8">
        <w:rPr>
          <w:rFonts w:ascii="Times New Roman" w:eastAsiaTheme="minorHAnsi" w:hAnsi="Times New Roman"/>
          <w:sz w:val="28"/>
          <w:szCs w:val="28"/>
          <w:lang w:val="kk-KZ"/>
        </w:rPr>
        <w:t xml:space="preserve"> зерттелді. Зерттеу барысында қоздыру көзі ретінде толқын ұзындығы </w:t>
      </w:r>
      <w:r w:rsidRPr="00B433E8">
        <w:rPr>
          <w:rFonts w:ascii="Times New Roman" w:eastAsiaTheme="minorHAnsi" w:hAnsi="Times New Roman"/>
          <w:bCs/>
          <w:sz w:val="28"/>
          <w:szCs w:val="28"/>
          <w:lang w:val="kk-KZ"/>
        </w:rPr>
        <w:t>473 нм лазер</w:t>
      </w:r>
      <w:r w:rsidRPr="00B433E8">
        <w:rPr>
          <w:rFonts w:ascii="Times New Roman" w:eastAsiaTheme="minorHAnsi" w:hAnsi="Times New Roman"/>
          <w:sz w:val="28"/>
          <w:szCs w:val="28"/>
          <w:lang w:val="kk-KZ"/>
        </w:rPr>
        <w:t xml:space="preserve"> қолданылды. Алынған спектрлер фуллерендердің молекулалық құрылымына сәйкес келетін сипаттық шыңдарды айқын көрсетті. </w:t>
      </w:r>
      <w:r w:rsidR="00364D9E">
        <w:rPr>
          <w:rFonts w:ascii="Times New Roman" w:eastAsiaTheme="minorHAnsi" w:hAnsi="Times New Roman"/>
          <w:sz w:val="28"/>
          <w:szCs w:val="28"/>
          <w:lang w:val="kk-KZ"/>
        </w:rPr>
        <w:t xml:space="preserve">Сурет </w:t>
      </w:r>
      <w:r w:rsidRPr="00B433E8">
        <w:rPr>
          <w:rFonts w:ascii="Times New Roman" w:eastAsiaTheme="minorHAnsi" w:hAnsi="Times New Roman"/>
          <w:sz w:val="28"/>
          <w:szCs w:val="28"/>
          <w:lang w:val="kk-KZ"/>
        </w:rPr>
        <w:t>3.</w:t>
      </w:r>
      <w:r w:rsidRPr="00B433E8">
        <w:rPr>
          <w:rFonts w:ascii="Times New Roman" w:eastAsiaTheme="minorHAnsi" w:hAnsi="Times New Roman"/>
          <w:bCs/>
          <w:sz w:val="28"/>
          <w:szCs w:val="28"/>
          <w:lang w:val="kk-KZ"/>
        </w:rPr>
        <w:t>7-</w:t>
      </w:r>
      <w:r w:rsidR="00364D9E">
        <w:rPr>
          <w:rFonts w:ascii="Times New Roman" w:eastAsiaTheme="minorHAnsi" w:hAnsi="Times New Roman"/>
          <w:bCs/>
          <w:sz w:val="28"/>
          <w:szCs w:val="28"/>
          <w:lang w:val="kk-KZ"/>
        </w:rPr>
        <w:t>д</w:t>
      </w:r>
      <w:r w:rsidRPr="00B433E8">
        <w:rPr>
          <w:rFonts w:ascii="Times New Roman" w:eastAsiaTheme="minorHAnsi" w:hAnsi="Times New Roman"/>
          <w:bCs/>
          <w:sz w:val="28"/>
          <w:szCs w:val="28"/>
          <w:lang w:val="kk-KZ"/>
        </w:rPr>
        <w:t>е</w:t>
      </w:r>
      <w:r w:rsidRPr="00B433E8">
        <w:rPr>
          <w:rFonts w:ascii="Times New Roman" w:eastAsiaTheme="minorHAnsi" w:hAnsi="Times New Roman"/>
          <w:sz w:val="28"/>
          <w:szCs w:val="28"/>
          <w:lang w:val="kk-KZ"/>
        </w:rPr>
        <w:t xml:space="preserve"> </w:t>
      </w:r>
      <w:r w:rsidR="00352953">
        <w:rPr>
          <w:rFonts w:ascii="Times New Roman" w:eastAsiaTheme="minorHAnsi" w:hAnsi="Times New Roman"/>
          <w:sz w:val="28"/>
          <w:szCs w:val="28"/>
          <w:lang w:val="kk-KZ"/>
        </w:rPr>
        <w:t xml:space="preserve">фуллерен күйесінің қоспалардан тазартқанға дейінгі комбинациялық шашырау </w:t>
      </w:r>
      <w:r w:rsidRPr="00B433E8">
        <w:rPr>
          <w:rFonts w:ascii="Times New Roman" w:eastAsiaTheme="minorHAnsi" w:hAnsi="Times New Roman"/>
          <w:sz w:val="28"/>
          <w:szCs w:val="28"/>
          <w:lang w:val="kk-KZ"/>
        </w:rPr>
        <w:t xml:space="preserve"> спектр</w:t>
      </w:r>
      <w:r w:rsidR="00352953">
        <w:rPr>
          <w:rFonts w:ascii="Times New Roman" w:eastAsiaTheme="minorHAnsi" w:hAnsi="Times New Roman"/>
          <w:sz w:val="28"/>
          <w:szCs w:val="28"/>
          <w:lang w:val="kk-KZ"/>
        </w:rPr>
        <w:t>лері</w:t>
      </w:r>
      <w:r w:rsidRPr="00B433E8">
        <w:rPr>
          <w:rFonts w:ascii="Times New Roman" w:eastAsiaTheme="minorHAnsi" w:hAnsi="Times New Roman"/>
          <w:sz w:val="28"/>
          <w:szCs w:val="28"/>
          <w:lang w:val="kk-KZ"/>
        </w:rPr>
        <w:t xml:space="preserve"> берілген</w:t>
      </w:r>
      <w:r w:rsidR="00352953">
        <w:rPr>
          <w:rFonts w:ascii="Times New Roman" w:eastAsiaTheme="minorHAnsi" w:hAnsi="Times New Roman"/>
          <w:sz w:val="28"/>
          <w:szCs w:val="28"/>
          <w:lang w:val="kk-KZ"/>
        </w:rPr>
        <w:t xml:space="preserve">. </w:t>
      </w:r>
      <w:r w:rsidRPr="00B433E8">
        <w:rPr>
          <w:rFonts w:ascii="Times New Roman" w:eastAsiaTheme="minorHAnsi" w:hAnsi="Times New Roman"/>
          <w:sz w:val="28"/>
          <w:szCs w:val="28"/>
          <w:lang w:val="kk-KZ"/>
        </w:rPr>
        <w:t xml:space="preserve"> </w:t>
      </w:r>
      <w:r w:rsidR="00352953">
        <w:rPr>
          <w:rFonts w:ascii="Times New Roman" w:eastAsiaTheme="minorHAnsi" w:hAnsi="Times New Roman"/>
          <w:sz w:val="28"/>
          <w:szCs w:val="28"/>
          <w:lang w:val="kk-KZ"/>
        </w:rPr>
        <w:t xml:space="preserve">Мұнда аморфты көміртекке және нанотүтікшелерге тән ығысулар </w:t>
      </w:r>
      <w:r w:rsidRPr="00B433E8">
        <w:rPr>
          <w:rFonts w:ascii="Times New Roman" w:eastAsiaTheme="minorHAnsi" w:hAnsi="Times New Roman"/>
          <w:sz w:val="28"/>
          <w:szCs w:val="28"/>
          <w:lang w:val="kk-KZ"/>
        </w:rPr>
        <w:t>көрсетілген. 3.</w:t>
      </w:r>
      <w:r w:rsidRPr="00B433E8">
        <w:rPr>
          <w:rFonts w:ascii="Times New Roman" w:eastAsiaTheme="minorHAnsi" w:hAnsi="Times New Roman"/>
          <w:bCs/>
          <w:sz w:val="28"/>
          <w:szCs w:val="28"/>
          <w:lang w:val="kk-KZ"/>
        </w:rPr>
        <w:t>8-суретте</w:t>
      </w:r>
      <w:r w:rsidRPr="00B433E8">
        <w:rPr>
          <w:rFonts w:ascii="Times New Roman" w:eastAsiaTheme="minorHAnsi" w:hAnsi="Times New Roman"/>
          <w:sz w:val="28"/>
          <w:szCs w:val="28"/>
          <w:lang w:val="kk-KZ"/>
        </w:rPr>
        <w:t xml:space="preserve"> алынған спектр қоспаның құрамын көрсетеді. </w:t>
      </w:r>
      <w:r w:rsidR="00352953">
        <w:rPr>
          <w:rFonts w:ascii="Times New Roman" w:eastAsiaTheme="minorHAnsi" w:hAnsi="Times New Roman"/>
          <w:sz w:val="28"/>
          <w:szCs w:val="28"/>
          <w:lang w:val="kk-KZ"/>
        </w:rPr>
        <w:t xml:space="preserve"> Бұл жерде </w:t>
      </w:r>
      <w:r w:rsidR="00352953" w:rsidRPr="00352953">
        <w:rPr>
          <w:rFonts w:ascii="Times New Roman" w:eastAsiaTheme="minorHAnsi" w:hAnsi="Times New Roman"/>
          <w:sz w:val="28"/>
          <w:szCs w:val="28"/>
          <w:lang w:val="kk-KZ"/>
        </w:rPr>
        <w:t>С60 (шеңбер) және С70 (ромб) фуллерендерінің комбинациялық шашырау спектрлері</w:t>
      </w:r>
      <w:r w:rsidR="00352953">
        <w:rPr>
          <w:rFonts w:ascii="Times New Roman" w:eastAsiaTheme="minorHAnsi" w:hAnsi="Times New Roman"/>
          <w:sz w:val="28"/>
          <w:szCs w:val="28"/>
          <w:lang w:val="kk-KZ"/>
        </w:rPr>
        <w:t xml:space="preserve"> келтірілген.</w:t>
      </w:r>
      <w:r w:rsidR="00352953" w:rsidRPr="00352953">
        <w:rPr>
          <w:rFonts w:ascii="Times New Roman" w:eastAsiaTheme="minorHAnsi" w:hAnsi="Times New Roman"/>
          <w:sz w:val="28"/>
          <w:szCs w:val="28"/>
          <w:lang w:val="kk-KZ"/>
        </w:rPr>
        <w:t xml:space="preserve"> </w:t>
      </w:r>
      <w:r w:rsidRPr="00B433E8">
        <w:rPr>
          <w:rFonts w:ascii="Times New Roman" w:eastAsiaTheme="minorHAnsi" w:hAnsi="Times New Roman"/>
          <w:sz w:val="28"/>
          <w:szCs w:val="28"/>
          <w:lang w:val="kk-KZ"/>
        </w:rPr>
        <w:t>Мұнда бір мезгілде C</w:t>
      </w:r>
      <w:r w:rsidRPr="00B433E8">
        <w:rPr>
          <w:rFonts w:ascii="Times New Roman" w:eastAsiaTheme="minorHAnsi" w:hAnsi="Times New Roman"/>
          <w:sz w:val="28"/>
          <w:szCs w:val="28"/>
          <w:vertAlign w:val="subscript"/>
          <w:lang w:val="kk-KZ"/>
        </w:rPr>
        <w:t>60</w:t>
      </w:r>
      <w:r w:rsidRPr="00B433E8">
        <w:rPr>
          <w:rFonts w:ascii="Times New Roman" w:eastAsiaTheme="minorHAnsi" w:hAnsi="Times New Roman"/>
          <w:sz w:val="28"/>
          <w:szCs w:val="28"/>
          <w:lang w:val="kk-KZ"/>
        </w:rPr>
        <w:t xml:space="preserve"> және C</w:t>
      </w:r>
      <w:r w:rsidRPr="00B433E8">
        <w:rPr>
          <w:rFonts w:ascii="Times New Roman" w:eastAsiaTheme="minorHAnsi" w:hAnsi="Times New Roman"/>
          <w:sz w:val="28"/>
          <w:szCs w:val="28"/>
          <w:vertAlign w:val="subscript"/>
          <w:lang w:val="kk-KZ"/>
        </w:rPr>
        <w:t>70</w:t>
      </w:r>
      <w:r w:rsidRPr="00B433E8">
        <w:rPr>
          <w:rFonts w:ascii="Times New Roman" w:eastAsiaTheme="minorHAnsi" w:hAnsi="Times New Roman"/>
          <w:sz w:val="28"/>
          <w:szCs w:val="28"/>
          <w:lang w:val="kk-KZ"/>
        </w:rPr>
        <w:t xml:space="preserve"> молекулаларына тән шыңдар тіркелген. Атап айтқанда, </w:t>
      </w:r>
      <w:r w:rsidRPr="00B433E8">
        <w:rPr>
          <w:rFonts w:ascii="Times New Roman" w:eastAsiaTheme="minorHAnsi" w:hAnsi="Times New Roman"/>
          <w:bCs/>
          <w:sz w:val="28"/>
          <w:szCs w:val="28"/>
          <w:lang w:val="kk-KZ"/>
        </w:rPr>
        <w:t>1180, 1222, 1463 және 1562 см</w:t>
      </w:r>
      <w:r w:rsidRPr="00B433E8">
        <w:rPr>
          <w:rFonts w:ascii="Times New Roman" w:eastAsiaTheme="minorHAnsi" w:hAnsi="Times New Roman"/>
          <w:bCs/>
          <w:sz w:val="28"/>
          <w:szCs w:val="28"/>
          <w:vertAlign w:val="superscript"/>
          <w:lang w:val="kk-KZ"/>
        </w:rPr>
        <w:t>-1</w:t>
      </w:r>
      <w:r w:rsidRPr="00B433E8">
        <w:rPr>
          <w:rFonts w:ascii="Times New Roman" w:eastAsiaTheme="minorHAnsi" w:hAnsi="Times New Roman"/>
          <w:sz w:val="28"/>
          <w:szCs w:val="28"/>
          <w:lang w:val="kk-KZ"/>
        </w:rPr>
        <w:t xml:space="preserve"> аймақтарындағы шыңдар қоспада екі түрлі фуллерен молекуласының бар екенін дәлелдейді</w:t>
      </w:r>
      <w:r w:rsidR="00594038" w:rsidRPr="00594038">
        <w:rPr>
          <w:rFonts w:ascii="Times New Roman" w:eastAsiaTheme="minorHAnsi" w:hAnsi="Times New Roman"/>
          <w:sz w:val="28"/>
          <w:szCs w:val="28"/>
          <w:lang w:val="kk-KZ"/>
        </w:rPr>
        <w:t xml:space="preserve"> [127]</w:t>
      </w:r>
      <w:r w:rsidRPr="00B433E8">
        <w:rPr>
          <w:rFonts w:ascii="Times New Roman" w:eastAsiaTheme="minorHAnsi" w:hAnsi="Times New Roman"/>
          <w:sz w:val="28"/>
          <w:szCs w:val="28"/>
          <w:lang w:val="kk-KZ"/>
        </w:rPr>
        <w:t>.</w:t>
      </w:r>
    </w:p>
    <w:p w:rsidR="00B433E8" w:rsidRPr="00B433E8" w:rsidRDefault="00352953" w:rsidP="00B433E8">
      <w:pPr>
        <w:spacing w:after="0" w:line="240" w:lineRule="auto"/>
        <w:ind w:right="-1" w:firstLine="709"/>
        <w:jc w:val="both"/>
        <w:rPr>
          <w:rFonts w:ascii="Times New Roman" w:eastAsiaTheme="minorHAnsi" w:hAnsi="Times New Roman"/>
          <w:sz w:val="28"/>
          <w:szCs w:val="28"/>
          <w:lang w:val="kk-KZ"/>
        </w:rPr>
      </w:pPr>
      <w:r>
        <w:rPr>
          <w:rFonts w:ascii="Times New Roman" w:eastAsiaTheme="minorHAnsi" w:hAnsi="Times New Roman"/>
          <w:sz w:val="28"/>
          <w:szCs w:val="28"/>
          <w:lang w:val="kk-KZ"/>
        </w:rPr>
        <w:lastRenderedPageBreak/>
        <w:t xml:space="preserve">           </w:t>
      </w:r>
      <w:r>
        <w:rPr>
          <w:rFonts w:ascii="Times New Roman" w:eastAsiaTheme="minorHAnsi" w:hAnsi="Times New Roman"/>
          <w:noProof/>
          <w:sz w:val="28"/>
          <w:szCs w:val="28"/>
          <w:lang w:val="kk-KZ"/>
        </w:rPr>
        <w:drawing>
          <wp:inline distT="0" distB="0" distL="0" distR="0" wp14:anchorId="3F4966B5">
            <wp:extent cx="4261660" cy="2562225"/>
            <wp:effectExtent l="0" t="0" r="5715" b="0"/>
            <wp:docPr id="11283" name="Рисунок 1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277352" cy="2571659"/>
                    </a:xfrm>
                    <a:prstGeom prst="rect">
                      <a:avLst/>
                    </a:prstGeom>
                    <a:noFill/>
                  </pic:spPr>
                </pic:pic>
              </a:graphicData>
            </a:graphic>
          </wp:inline>
        </w:drawing>
      </w:r>
    </w:p>
    <w:p w:rsidR="00B433E8" w:rsidRPr="00352953" w:rsidRDefault="00B433E8" w:rsidP="00B433E8">
      <w:pPr>
        <w:spacing w:after="0" w:line="240" w:lineRule="auto"/>
        <w:ind w:right="-1"/>
        <w:jc w:val="center"/>
        <w:rPr>
          <w:rFonts w:ascii="Times New Roman" w:hAnsi="Times New Roman"/>
          <w:color w:val="000000"/>
          <w:sz w:val="28"/>
          <w:szCs w:val="28"/>
          <w:lang w:val="kk-KZ"/>
        </w:rPr>
      </w:pPr>
    </w:p>
    <w:p w:rsidR="00B433E8" w:rsidRPr="00352953" w:rsidRDefault="00B433E8" w:rsidP="00B433E8">
      <w:pPr>
        <w:spacing w:after="0" w:line="240" w:lineRule="auto"/>
        <w:ind w:right="-1"/>
        <w:jc w:val="both"/>
        <w:rPr>
          <w:rFonts w:ascii="Times New Roman" w:hAnsi="Times New Roman"/>
          <w:color w:val="000000"/>
          <w:sz w:val="28"/>
          <w:szCs w:val="28"/>
          <w:lang w:val="kk-KZ"/>
        </w:rPr>
      </w:pPr>
    </w:p>
    <w:p w:rsidR="00B433E8" w:rsidRPr="00B433E8" w:rsidRDefault="00364D9E" w:rsidP="00B433E8">
      <w:pPr>
        <w:spacing w:after="0" w:line="240" w:lineRule="auto"/>
        <w:ind w:right="-1"/>
        <w:jc w:val="center"/>
        <w:rPr>
          <w:rFonts w:ascii="Times New Roman" w:hAnsi="Times New Roman"/>
          <w:color w:val="000000"/>
          <w:sz w:val="28"/>
          <w:szCs w:val="28"/>
          <w:lang w:val="kk-KZ"/>
        </w:rPr>
      </w:pPr>
      <w:r>
        <w:rPr>
          <w:rFonts w:ascii="Times New Roman" w:hAnsi="Times New Roman"/>
          <w:color w:val="000000"/>
          <w:sz w:val="28"/>
          <w:szCs w:val="28"/>
          <w:lang w:val="kk-KZ"/>
        </w:rPr>
        <w:t xml:space="preserve">Сурет </w:t>
      </w:r>
      <w:r w:rsidR="00B433E8" w:rsidRPr="00B433E8">
        <w:rPr>
          <w:rFonts w:ascii="Times New Roman" w:hAnsi="Times New Roman"/>
          <w:color w:val="000000"/>
          <w:sz w:val="28"/>
          <w:szCs w:val="28"/>
          <w:lang w:val="kk-KZ"/>
        </w:rPr>
        <w:t>3.7.</w:t>
      </w:r>
      <w:r w:rsidR="00352953">
        <w:rPr>
          <w:rFonts w:ascii="Times New Roman" w:hAnsi="Times New Roman"/>
          <w:color w:val="000000"/>
          <w:sz w:val="28"/>
          <w:szCs w:val="28"/>
          <w:lang w:val="kk-KZ"/>
        </w:rPr>
        <w:t xml:space="preserve"> </w:t>
      </w:r>
      <w:r w:rsidR="00B433E8" w:rsidRPr="00B433E8">
        <w:rPr>
          <w:rFonts w:ascii="Times New Roman" w:hAnsi="Times New Roman"/>
          <w:color w:val="000000"/>
          <w:sz w:val="28"/>
          <w:szCs w:val="28"/>
          <w:lang w:val="kk-KZ"/>
        </w:rPr>
        <w:t xml:space="preserve"> </w:t>
      </w:r>
      <w:r w:rsidR="00352953">
        <w:rPr>
          <w:rFonts w:ascii="Times New Roman" w:hAnsi="Times New Roman"/>
          <w:color w:val="000000"/>
          <w:sz w:val="28"/>
          <w:szCs w:val="28"/>
          <w:lang w:val="kk-KZ"/>
        </w:rPr>
        <w:t>Ф</w:t>
      </w:r>
      <w:r w:rsidR="00352953" w:rsidRPr="00352953">
        <w:rPr>
          <w:rFonts w:ascii="Times New Roman" w:hAnsi="Times New Roman"/>
          <w:color w:val="000000"/>
          <w:sz w:val="28"/>
          <w:szCs w:val="28"/>
          <w:lang w:val="kk-KZ"/>
        </w:rPr>
        <w:t>уллерен</w:t>
      </w:r>
      <w:r w:rsidR="00352953">
        <w:rPr>
          <w:rFonts w:ascii="Times New Roman" w:hAnsi="Times New Roman"/>
          <w:color w:val="000000"/>
          <w:sz w:val="28"/>
          <w:szCs w:val="28"/>
          <w:lang w:val="kk-KZ"/>
        </w:rPr>
        <w:t xml:space="preserve"> күйесінің қоспалардан тазартқанға дейінгі</w:t>
      </w:r>
      <w:r w:rsidR="00352953" w:rsidRPr="00352953">
        <w:rPr>
          <w:rFonts w:ascii="Times New Roman" w:hAnsi="Times New Roman"/>
          <w:color w:val="000000"/>
          <w:sz w:val="28"/>
          <w:szCs w:val="28"/>
          <w:lang w:val="kk-KZ"/>
        </w:rPr>
        <w:t xml:space="preserve"> комбинациялық шашырау спектрлері</w:t>
      </w:r>
    </w:p>
    <w:p w:rsidR="00B433E8" w:rsidRPr="00B433E8" w:rsidRDefault="00B433E8" w:rsidP="00B433E8">
      <w:pPr>
        <w:spacing w:after="0" w:line="240" w:lineRule="auto"/>
        <w:ind w:right="-1"/>
        <w:jc w:val="both"/>
        <w:rPr>
          <w:rFonts w:ascii="Times New Roman" w:hAnsi="Times New Roman"/>
          <w:color w:val="000000"/>
          <w:sz w:val="28"/>
          <w:szCs w:val="28"/>
          <w:lang w:val="kk-KZ"/>
        </w:rPr>
      </w:pPr>
    </w:p>
    <w:p w:rsidR="00B433E8" w:rsidRPr="00B433E8" w:rsidRDefault="00352953" w:rsidP="00B433E8">
      <w:pPr>
        <w:spacing w:after="0" w:line="240" w:lineRule="auto"/>
        <w:ind w:right="-1"/>
        <w:jc w:val="center"/>
        <w:rPr>
          <w:rFonts w:ascii="Times New Roman" w:hAnsi="Times New Roman"/>
          <w:color w:val="000000"/>
          <w:sz w:val="28"/>
          <w:szCs w:val="28"/>
          <w:lang w:val="en-US"/>
        </w:rPr>
      </w:pPr>
      <w:r>
        <w:rPr>
          <w:rFonts w:ascii="Times New Roman" w:hAnsi="Times New Roman"/>
          <w:noProof/>
          <w:color w:val="000000"/>
          <w:sz w:val="28"/>
          <w:szCs w:val="28"/>
          <w:lang w:val="en-US"/>
        </w:rPr>
        <w:drawing>
          <wp:inline distT="0" distB="0" distL="0" distR="0" wp14:anchorId="50059758" wp14:editId="018BEB08">
            <wp:extent cx="4333875" cy="2705100"/>
            <wp:effectExtent l="0" t="0" r="9525" b="0"/>
            <wp:docPr id="11276" name="Рисунок 11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383798" cy="2736261"/>
                    </a:xfrm>
                    <a:prstGeom prst="rect">
                      <a:avLst/>
                    </a:prstGeom>
                    <a:noFill/>
                  </pic:spPr>
                </pic:pic>
              </a:graphicData>
            </a:graphic>
          </wp:inline>
        </w:drawing>
      </w:r>
    </w:p>
    <w:p w:rsidR="00B433E8" w:rsidRPr="00B433E8" w:rsidRDefault="00B433E8" w:rsidP="00B433E8">
      <w:pPr>
        <w:spacing w:after="0" w:line="240" w:lineRule="auto"/>
        <w:ind w:right="-1"/>
        <w:jc w:val="both"/>
        <w:rPr>
          <w:rFonts w:ascii="Times New Roman" w:hAnsi="Times New Roman"/>
          <w:color w:val="000000"/>
          <w:sz w:val="28"/>
          <w:szCs w:val="28"/>
          <w:lang w:val="en-US"/>
        </w:rPr>
      </w:pPr>
    </w:p>
    <w:p w:rsidR="0017740A" w:rsidRDefault="00364D9E" w:rsidP="00B433E8">
      <w:pPr>
        <w:spacing w:after="0" w:line="240" w:lineRule="auto"/>
        <w:ind w:right="-1"/>
        <w:jc w:val="center"/>
        <w:rPr>
          <w:rFonts w:ascii="Times New Roman" w:hAnsi="Times New Roman"/>
          <w:color w:val="000000"/>
          <w:sz w:val="28"/>
          <w:szCs w:val="28"/>
          <w:lang w:val="kk-KZ"/>
        </w:rPr>
      </w:pPr>
      <w:r>
        <w:rPr>
          <w:rFonts w:ascii="Times New Roman" w:hAnsi="Times New Roman"/>
          <w:color w:val="000000"/>
          <w:sz w:val="28"/>
          <w:szCs w:val="28"/>
          <w:lang w:val="kk-KZ"/>
        </w:rPr>
        <w:t xml:space="preserve">Сурет </w:t>
      </w:r>
      <w:r w:rsidR="00B433E8" w:rsidRPr="00B433E8">
        <w:rPr>
          <w:rFonts w:ascii="Times New Roman" w:hAnsi="Times New Roman"/>
          <w:color w:val="000000"/>
          <w:sz w:val="28"/>
          <w:szCs w:val="28"/>
          <w:lang w:val="kk-KZ"/>
        </w:rPr>
        <w:t xml:space="preserve">3.8. </w:t>
      </w:r>
      <w:r w:rsidR="00352953" w:rsidRPr="00B433E8">
        <w:rPr>
          <w:rFonts w:ascii="Times New Roman" w:hAnsi="Times New Roman"/>
          <w:color w:val="000000"/>
          <w:sz w:val="28"/>
          <w:szCs w:val="28"/>
          <w:lang w:val="kk-KZ"/>
        </w:rPr>
        <w:t>С</w:t>
      </w:r>
      <w:r w:rsidR="00352953" w:rsidRPr="00B433E8">
        <w:rPr>
          <w:rFonts w:ascii="Times New Roman" w:hAnsi="Times New Roman"/>
          <w:color w:val="000000"/>
          <w:sz w:val="28"/>
          <w:szCs w:val="28"/>
          <w:vertAlign w:val="subscript"/>
          <w:lang w:val="kk-KZ"/>
        </w:rPr>
        <w:t>60</w:t>
      </w:r>
      <w:r w:rsidR="00352953" w:rsidRPr="00B433E8">
        <w:rPr>
          <w:rFonts w:ascii="Times New Roman" w:hAnsi="Times New Roman"/>
          <w:color w:val="000000"/>
          <w:sz w:val="28"/>
          <w:szCs w:val="28"/>
          <w:lang w:val="kk-KZ"/>
        </w:rPr>
        <w:t xml:space="preserve"> (</w:t>
      </w:r>
      <w:r w:rsidR="00352953">
        <w:rPr>
          <w:rFonts w:ascii="Times New Roman" w:hAnsi="Times New Roman"/>
          <w:color w:val="000000"/>
          <w:sz w:val="28"/>
          <w:szCs w:val="28"/>
          <w:lang w:val="kk-KZ"/>
        </w:rPr>
        <w:t>шеңбер</w:t>
      </w:r>
      <w:r w:rsidR="00352953" w:rsidRPr="00B433E8">
        <w:rPr>
          <w:rFonts w:ascii="Times New Roman" w:hAnsi="Times New Roman"/>
          <w:color w:val="000000"/>
          <w:sz w:val="28"/>
          <w:szCs w:val="28"/>
          <w:lang w:val="kk-KZ"/>
        </w:rPr>
        <w:t>) және С</w:t>
      </w:r>
      <w:r w:rsidR="00352953" w:rsidRPr="00B433E8">
        <w:rPr>
          <w:rFonts w:ascii="Times New Roman" w:hAnsi="Times New Roman"/>
          <w:color w:val="000000"/>
          <w:sz w:val="28"/>
          <w:szCs w:val="28"/>
          <w:vertAlign w:val="subscript"/>
          <w:lang w:val="kk-KZ"/>
        </w:rPr>
        <w:t>70</w:t>
      </w:r>
      <w:r w:rsidR="00352953" w:rsidRPr="00B433E8">
        <w:rPr>
          <w:rFonts w:ascii="Times New Roman" w:hAnsi="Times New Roman"/>
          <w:color w:val="000000"/>
          <w:sz w:val="28"/>
          <w:szCs w:val="28"/>
          <w:lang w:val="kk-KZ"/>
        </w:rPr>
        <w:t xml:space="preserve"> (</w:t>
      </w:r>
      <w:r w:rsidR="00352953">
        <w:rPr>
          <w:rFonts w:ascii="Times New Roman" w:hAnsi="Times New Roman"/>
          <w:color w:val="000000"/>
          <w:sz w:val="28"/>
          <w:szCs w:val="28"/>
          <w:lang w:val="kk-KZ"/>
        </w:rPr>
        <w:t>ромб</w:t>
      </w:r>
      <w:r w:rsidR="00352953" w:rsidRPr="00B433E8">
        <w:rPr>
          <w:rFonts w:ascii="Times New Roman" w:hAnsi="Times New Roman"/>
          <w:color w:val="000000"/>
          <w:sz w:val="28"/>
          <w:szCs w:val="28"/>
          <w:lang w:val="kk-KZ"/>
        </w:rPr>
        <w:t xml:space="preserve">) </w:t>
      </w:r>
      <w:bookmarkStart w:id="2" w:name="_Hlk215142424"/>
      <w:r w:rsidR="00352953" w:rsidRPr="00B433E8">
        <w:rPr>
          <w:rFonts w:ascii="Times New Roman" w:hAnsi="Times New Roman"/>
          <w:color w:val="000000"/>
          <w:sz w:val="28"/>
          <w:szCs w:val="28"/>
          <w:lang w:val="kk-KZ"/>
        </w:rPr>
        <w:t xml:space="preserve">фуллерендерінің </w:t>
      </w:r>
      <w:r w:rsidR="00352953">
        <w:rPr>
          <w:rFonts w:ascii="Times New Roman" w:hAnsi="Times New Roman"/>
          <w:color w:val="000000"/>
          <w:sz w:val="28"/>
          <w:szCs w:val="28"/>
          <w:lang w:val="kk-KZ"/>
        </w:rPr>
        <w:t>комбинациялық шашырау</w:t>
      </w:r>
      <w:r w:rsidR="00352953" w:rsidRPr="00B433E8">
        <w:rPr>
          <w:rFonts w:ascii="Times New Roman" w:hAnsi="Times New Roman"/>
          <w:color w:val="000000"/>
          <w:sz w:val="28"/>
          <w:szCs w:val="28"/>
          <w:lang w:val="kk-KZ"/>
        </w:rPr>
        <w:t xml:space="preserve"> спектрлері </w:t>
      </w:r>
      <w:bookmarkEnd w:id="2"/>
    </w:p>
    <w:p w:rsidR="00352953" w:rsidRDefault="00352953" w:rsidP="00B433E8">
      <w:pPr>
        <w:spacing w:after="0" w:line="240" w:lineRule="auto"/>
        <w:ind w:right="-1"/>
        <w:jc w:val="center"/>
        <w:rPr>
          <w:rFonts w:ascii="Times New Roman" w:hAnsi="Times New Roman"/>
          <w:color w:val="000000"/>
          <w:sz w:val="28"/>
          <w:szCs w:val="28"/>
          <w:lang w:val="kk-KZ"/>
        </w:rPr>
      </w:pPr>
    </w:p>
    <w:p w:rsidR="00B433E8" w:rsidRPr="00B433E8" w:rsidRDefault="00B433E8" w:rsidP="00B433E8">
      <w:pPr>
        <w:spacing w:after="0" w:line="240" w:lineRule="auto"/>
        <w:ind w:right="-1" w:firstLine="709"/>
        <w:jc w:val="both"/>
        <w:rPr>
          <w:rFonts w:ascii="Times New Roman" w:eastAsiaTheme="minorHAnsi" w:hAnsi="Times New Roman"/>
          <w:b/>
          <w:sz w:val="28"/>
          <w:szCs w:val="28"/>
          <w:lang w:val="kk-KZ"/>
        </w:rPr>
      </w:pPr>
      <w:r w:rsidRPr="00B433E8">
        <w:rPr>
          <w:rFonts w:ascii="Times New Roman" w:eastAsiaTheme="minorHAnsi" w:hAnsi="Times New Roman"/>
          <w:b/>
          <w:bCs/>
          <w:sz w:val="28"/>
          <w:szCs w:val="28"/>
          <w:lang w:val="kk-KZ"/>
        </w:rPr>
        <w:t xml:space="preserve">3.2 </w:t>
      </w:r>
      <w:r w:rsidRPr="00B433E8">
        <w:rPr>
          <w:rFonts w:ascii="Times New Roman" w:eastAsiaTheme="minorHAnsi" w:hAnsi="Times New Roman"/>
          <w:b/>
          <w:sz w:val="28"/>
          <w:szCs w:val="28"/>
          <w:lang w:val="kk-KZ"/>
        </w:rPr>
        <w:t>Фуллерендердің жылуөткізгіштігін бағалау</w:t>
      </w:r>
    </w:p>
    <w:p w:rsidR="00B433E8" w:rsidRPr="00B433E8" w:rsidRDefault="00B433E8" w:rsidP="00B433E8">
      <w:pPr>
        <w:spacing w:after="0" w:line="240" w:lineRule="auto"/>
        <w:ind w:right="-1" w:firstLine="709"/>
        <w:jc w:val="both"/>
        <w:rPr>
          <w:rFonts w:ascii="Times New Roman" w:eastAsiaTheme="minorHAnsi" w:hAnsi="Times New Roman"/>
          <w:sz w:val="28"/>
          <w:szCs w:val="28"/>
          <w:lang w:val="kk-KZ"/>
        </w:rPr>
      </w:pPr>
      <w:r w:rsidRPr="00B433E8">
        <w:rPr>
          <w:rFonts w:ascii="Times New Roman" w:eastAsiaTheme="minorHAnsi" w:hAnsi="Times New Roman"/>
          <w:sz w:val="28"/>
          <w:szCs w:val="28"/>
          <w:lang w:val="kk-KZ"/>
        </w:rPr>
        <w:t>Фуллереннің физикалық қасиеттерінің ішінде жылуөткізгіштігі оның құрылымдық ерекшеліктерін, плазмохимиялық синтез барысында алынған өнімнің сапасын және қоспалардан тазарту дәрежесін сипаттайтын маңызды параметрлердің бірі болып табылады. Әсіресе, фуллереннің наноқұрылымдық табиғаты оның жылуөткізгіштік қасиеттерін дәстүрлі көміртек материалдарымен салыстырмалы түрде талдауды қажет етеді.</w:t>
      </w:r>
    </w:p>
    <w:p w:rsidR="00B433E8" w:rsidRPr="00B433E8" w:rsidRDefault="00B433E8" w:rsidP="00B433E8">
      <w:pPr>
        <w:spacing w:after="0" w:line="240" w:lineRule="auto"/>
        <w:ind w:right="-1" w:firstLine="709"/>
        <w:jc w:val="both"/>
        <w:rPr>
          <w:rFonts w:ascii="Times New Roman" w:eastAsiaTheme="minorHAnsi" w:hAnsi="Times New Roman"/>
          <w:sz w:val="28"/>
          <w:szCs w:val="28"/>
          <w:lang w:val="kk-KZ"/>
        </w:rPr>
      </w:pPr>
      <w:r w:rsidRPr="00B433E8">
        <w:rPr>
          <w:rFonts w:ascii="Times New Roman" w:eastAsiaTheme="minorHAnsi" w:hAnsi="Times New Roman"/>
          <w:sz w:val="28"/>
          <w:szCs w:val="28"/>
          <w:lang w:val="kk-KZ"/>
        </w:rPr>
        <w:t xml:space="preserve">Фуллереннің жылуөткізгіштігін зерттеу үшін алдымен тазартылған ұнтақ үлгілері престеу әдісі арқылы цилиндрлік таблеткаларға айналдырылды. Престеу </w:t>
      </w:r>
      <w:r w:rsidRPr="00B433E8">
        <w:rPr>
          <w:rFonts w:ascii="Times New Roman" w:eastAsiaTheme="minorHAnsi" w:hAnsi="Times New Roman"/>
          <w:sz w:val="28"/>
          <w:szCs w:val="28"/>
          <w:lang w:val="kk-KZ"/>
        </w:rPr>
        <w:lastRenderedPageBreak/>
        <w:t>процесінде гидравликалық қондырғы (</w:t>
      </w:r>
      <w:r w:rsidR="00364D9E">
        <w:rPr>
          <w:rFonts w:ascii="Times New Roman" w:eastAsiaTheme="minorHAnsi" w:hAnsi="Times New Roman"/>
          <w:sz w:val="28"/>
          <w:szCs w:val="28"/>
          <w:lang w:val="kk-KZ"/>
        </w:rPr>
        <w:t xml:space="preserve">сурет </w:t>
      </w:r>
      <w:r w:rsidRPr="00B433E8">
        <w:rPr>
          <w:rFonts w:ascii="Times New Roman" w:eastAsiaTheme="minorHAnsi" w:hAnsi="Times New Roman"/>
          <w:sz w:val="28"/>
          <w:szCs w:val="28"/>
          <w:lang w:val="kk-KZ"/>
        </w:rPr>
        <w:t>3.9) қолданылып, шамамен 10-15 МПа қысым түсірілді. Осылайша алынған таблеткалар механикалық беріктігі жеткілікті және өлшеуге ыңғайлы болды (</w:t>
      </w:r>
      <w:r w:rsidR="00364D9E">
        <w:rPr>
          <w:rFonts w:ascii="Times New Roman" w:eastAsiaTheme="minorHAnsi" w:hAnsi="Times New Roman"/>
          <w:sz w:val="28"/>
          <w:szCs w:val="28"/>
          <w:lang w:val="kk-KZ"/>
        </w:rPr>
        <w:t xml:space="preserve">сурет </w:t>
      </w:r>
      <w:r w:rsidRPr="00B433E8">
        <w:rPr>
          <w:rFonts w:ascii="Times New Roman" w:eastAsiaTheme="minorHAnsi" w:hAnsi="Times New Roman"/>
          <w:sz w:val="28"/>
          <w:szCs w:val="28"/>
          <w:lang w:val="kk-KZ"/>
        </w:rPr>
        <w:t>3.10).</w:t>
      </w:r>
    </w:p>
    <w:p w:rsidR="00B433E8" w:rsidRPr="00B433E8" w:rsidRDefault="00B433E8" w:rsidP="00B433E8">
      <w:pPr>
        <w:spacing w:after="0" w:line="240" w:lineRule="auto"/>
        <w:ind w:right="-1"/>
        <w:jc w:val="both"/>
        <w:rPr>
          <w:rFonts w:ascii="Times New Roman" w:eastAsiaTheme="minorHAnsi" w:hAnsi="Times New Roman"/>
          <w:sz w:val="28"/>
          <w:szCs w:val="28"/>
          <w:lang w:val="kk-KZ"/>
        </w:rPr>
      </w:pPr>
    </w:p>
    <w:p w:rsidR="00B433E8" w:rsidRPr="00B433E8" w:rsidRDefault="00B433E8" w:rsidP="00B433E8">
      <w:pPr>
        <w:spacing w:after="0" w:line="240" w:lineRule="auto"/>
        <w:ind w:right="-1"/>
        <w:jc w:val="center"/>
        <w:rPr>
          <w:rFonts w:ascii="Times New Roman" w:eastAsiaTheme="minorHAnsi" w:hAnsi="Times New Roman"/>
          <w:sz w:val="28"/>
          <w:szCs w:val="28"/>
          <w:lang w:val="kk-KZ"/>
        </w:rPr>
      </w:pPr>
      <w:r w:rsidRPr="00B433E8">
        <w:rPr>
          <w:rFonts w:ascii="Times New Roman" w:eastAsiaTheme="minorHAnsi" w:hAnsi="Times New Roman"/>
          <w:noProof/>
          <w:sz w:val="28"/>
          <w:szCs w:val="28"/>
          <w:lang w:val="en-US"/>
        </w:rPr>
        <w:drawing>
          <wp:inline distT="0" distB="0" distL="0" distR="0" wp14:anchorId="6D3D2272" wp14:editId="5D5F59E3">
            <wp:extent cx="2484000" cy="3312000"/>
            <wp:effectExtent l="0" t="0" r="0" b="3175"/>
            <wp:docPr id="5130" name="Рисунок 5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5-08-25 at 11.39.37 (3).jpe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484000" cy="3312000"/>
                    </a:xfrm>
                    <a:prstGeom prst="rect">
                      <a:avLst/>
                    </a:prstGeom>
                  </pic:spPr>
                </pic:pic>
              </a:graphicData>
            </a:graphic>
          </wp:inline>
        </w:drawing>
      </w:r>
      <w:r w:rsidRPr="00B433E8">
        <w:rPr>
          <w:rFonts w:ascii="Times New Roman" w:eastAsiaTheme="minorHAnsi" w:hAnsi="Times New Roman"/>
          <w:sz w:val="28"/>
          <w:szCs w:val="28"/>
          <w:lang w:val="kk-KZ"/>
        </w:rPr>
        <w:t xml:space="preserve">  </w:t>
      </w:r>
      <w:r w:rsidRPr="00B433E8">
        <w:rPr>
          <w:rFonts w:ascii="Times New Roman" w:eastAsiaTheme="minorHAnsi" w:hAnsi="Times New Roman"/>
          <w:noProof/>
          <w:sz w:val="28"/>
          <w:szCs w:val="28"/>
          <w:lang w:val="en-US"/>
        </w:rPr>
        <w:drawing>
          <wp:inline distT="0" distB="0" distL="0" distR="0" wp14:anchorId="2E0837A7" wp14:editId="0C4BC183">
            <wp:extent cx="2484000" cy="3312000"/>
            <wp:effectExtent l="0" t="0" r="0" b="3175"/>
            <wp:docPr id="5131" name="Рисунок 5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25-08-25 at 11.39.37 (8).jpe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484000" cy="3312000"/>
                    </a:xfrm>
                    <a:prstGeom prst="rect">
                      <a:avLst/>
                    </a:prstGeom>
                  </pic:spPr>
                </pic:pic>
              </a:graphicData>
            </a:graphic>
          </wp:inline>
        </w:drawing>
      </w:r>
    </w:p>
    <w:p w:rsidR="00B433E8" w:rsidRPr="00B433E8" w:rsidRDefault="00B433E8" w:rsidP="00B433E8">
      <w:pPr>
        <w:spacing w:after="0" w:line="240" w:lineRule="auto"/>
        <w:ind w:right="-1"/>
        <w:jc w:val="center"/>
        <w:rPr>
          <w:rFonts w:ascii="Times New Roman" w:eastAsiaTheme="minorHAnsi" w:hAnsi="Times New Roman"/>
          <w:sz w:val="28"/>
          <w:szCs w:val="28"/>
          <w:lang w:val="kk-KZ"/>
        </w:rPr>
      </w:pPr>
    </w:p>
    <w:p w:rsidR="00B433E8" w:rsidRPr="00B433E8" w:rsidRDefault="00364D9E" w:rsidP="00B433E8">
      <w:pPr>
        <w:spacing w:after="0" w:line="240" w:lineRule="auto"/>
        <w:ind w:right="-1"/>
        <w:jc w:val="center"/>
        <w:rPr>
          <w:rFonts w:ascii="Times New Roman" w:eastAsiaTheme="minorHAnsi" w:hAnsi="Times New Roman"/>
          <w:sz w:val="28"/>
          <w:szCs w:val="28"/>
          <w:lang w:val="kk-KZ"/>
        </w:rPr>
      </w:pPr>
      <w:r>
        <w:rPr>
          <w:rFonts w:ascii="Times New Roman" w:eastAsiaTheme="minorHAnsi" w:hAnsi="Times New Roman"/>
          <w:sz w:val="28"/>
          <w:szCs w:val="28"/>
          <w:lang w:val="kk-KZ"/>
        </w:rPr>
        <w:t xml:space="preserve">Сурет </w:t>
      </w:r>
      <w:r w:rsidR="00B433E8" w:rsidRPr="00B433E8">
        <w:rPr>
          <w:rFonts w:ascii="Times New Roman" w:eastAsiaTheme="minorHAnsi" w:hAnsi="Times New Roman"/>
          <w:sz w:val="28"/>
          <w:szCs w:val="28"/>
          <w:lang w:val="kk-KZ"/>
        </w:rPr>
        <w:t>3.9. а) Үлгілерді престеуге арналған гидравликалық қондырғы; ә) Престелген фуллерен таблеткасы</w:t>
      </w:r>
    </w:p>
    <w:p w:rsidR="00B433E8" w:rsidRPr="00B433E8" w:rsidRDefault="00B433E8" w:rsidP="00B433E8">
      <w:pPr>
        <w:spacing w:after="0" w:line="240" w:lineRule="auto"/>
        <w:ind w:right="-1"/>
        <w:jc w:val="both"/>
        <w:rPr>
          <w:rFonts w:ascii="Times New Roman" w:eastAsiaTheme="minorHAnsi" w:hAnsi="Times New Roman"/>
          <w:sz w:val="28"/>
          <w:szCs w:val="28"/>
          <w:lang w:val="kk-KZ"/>
        </w:rPr>
      </w:pPr>
    </w:p>
    <w:p w:rsidR="00B433E8" w:rsidRPr="00B433E8" w:rsidRDefault="00B433E8" w:rsidP="00B433E8">
      <w:pPr>
        <w:spacing w:after="0" w:line="240" w:lineRule="auto"/>
        <w:ind w:right="-1"/>
        <w:jc w:val="center"/>
        <w:rPr>
          <w:rFonts w:ascii="Times New Roman" w:eastAsiaTheme="minorHAnsi" w:hAnsi="Times New Roman"/>
          <w:sz w:val="28"/>
          <w:szCs w:val="28"/>
          <w:lang w:val="kk-KZ"/>
        </w:rPr>
      </w:pPr>
      <w:r w:rsidRPr="00B433E8">
        <w:rPr>
          <w:rFonts w:ascii="Times New Roman" w:eastAsiaTheme="minorHAnsi" w:hAnsi="Times New Roman"/>
          <w:noProof/>
          <w:sz w:val="28"/>
          <w:szCs w:val="28"/>
          <w:lang w:val="en-US"/>
        </w:rPr>
        <w:drawing>
          <wp:inline distT="0" distB="0" distL="0" distR="0" wp14:anchorId="514B68C6" wp14:editId="54FF57E2">
            <wp:extent cx="5124450" cy="1769887"/>
            <wp:effectExtent l="0" t="0" r="0" b="1905"/>
            <wp:docPr id="5132" name="Рисунок 5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5-08-25 at 11.38.53 (1).jpeg"/>
                    <pic:cNvPicPr/>
                  </pic:nvPicPr>
                  <pic:blipFill rotWithShape="1">
                    <a:blip r:embed="rId79">
                      <a:extLst>
                        <a:ext uri="{28A0092B-C50C-407E-A947-70E740481C1C}">
                          <a14:useLocalDpi xmlns:a14="http://schemas.microsoft.com/office/drawing/2010/main" val="0"/>
                        </a:ext>
                      </a:extLst>
                    </a:blip>
                    <a:srcRect l="5040" t="41125" r="4418" b="35813"/>
                    <a:stretch/>
                  </pic:blipFill>
                  <pic:spPr bwMode="auto">
                    <a:xfrm>
                      <a:off x="0" y="0"/>
                      <a:ext cx="5173539" cy="1786841"/>
                    </a:xfrm>
                    <a:prstGeom prst="rect">
                      <a:avLst/>
                    </a:prstGeom>
                    <a:ln>
                      <a:noFill/>
                    </a:ln>
                    <a:extLst>
                      <a:ext uri="{53640926-AAD7-44D8-BBD7-CCE9431645EC}">
                        <a14:shadowObscured xmlns:a14="http://schemas.microsoft.com/office/drawing/2010/main"/>
                      </a:ext>
                    </a:extLst>
                  </pic:spPr>
                </pic:pic>
              </a:graphicData>
            </a:graphic>
          </wp:inline>
        </w:drawing>
      </w:r>
    </w:p>
    <w:p w:rsidR="00B433E8" w:rsidRPr="00B433E8" w:rsidRDefault="00B433E8" w:rsidP="00B433E8">
      <w:pPr>
        <w:spacing w:after="0" w:line="240" w:lineRule="auto"/>
        <w:ind w:right="-1"/>
        <w:jc w:val="center"/>
        <w:rPr>
          <w:rFonts w:ascii="Times New Roman" w:eastAsiaTheme="minorHAnsi" w:hAnsi="Times New Roman"/>
          <w:sz w:val="28"/>
          <w:szCs w:val="28"/>
          <w:lang w:val="kk-KZ"/>
        </w:rPr>
      </w:pPr>
    </w:p>
    <w:p w:rsidR="00B433E8" w:rsidRPr="00B433E8" w:rsidRDefault="00364D9E" w:rsidP="00B433E8">
      <w:pPr>
        <w:spacing w:after="0" w:line="240" w:lineRule="auto"/>
        <w:ind w:right="-1"/>
        <w:jc w:val="center"/>
        <w:rPr>
          <w:rFonts w:ascii="Times New Roman" w:eastAsiaTheme="minorHAnsi" w:hAnsi="Times New Roman"/>
          <w:sz w:val="28"/>
          <w:szCs w:val="28"/>
          <w:lang w:val="kk-KZ"/>
        </w:rPr>
      </w:pPr>
      <w:r>
        <w:rPr>
          <w:rFonts w:ascii="Times New Roman" w:eastAsiaTheme="minorHAnsi" w:hAnsi="Times New Roman"/>
          <w:sz w:val="28"/>
          <w:szCs w:val="28"/>
          <w:lang w:val="kk-KZ"/>
        </w:rPr>
        <w:t xml:space="preserve">Сурет </w:t>
      </w:r>
      <w:r w:rsidR="00B433E8" w:rsidRPr="00B433E8">
        <w:rPr>
          <w:rFonts w:ascii="Times New Roman" w:eastAsiaTheme="minorHAnsi" w:hAnsi="Times New Roman"/>
          <w:sz w:val="28"/>
          <w:szCs w:val="28"/>
          <w:lang w:val="kk-KZ"/>
        </w:rPr>
        <w:t>3.10. Престелген фуллерен үлгілері</w:t>
      </w:r>
    </w:p>
    <w:p w:rsidR="00F0003F" w:rsidRDefault="00F0003F" w:rsidP="00B433E8">
      <w:pPr>
        <w:spacing w:after="0" w:line="240" w:lineRule="auto"/>
        <w:ind w:right="-1" w:firstLine="709"/>
        <w:jc w:val="both"/>
        <w:rPr>
          <w:rFonts w:ascii="Times New Roman" w:eastAsiaTheme="minorHAnsi" w:hAnsi="Times New Roman"/>
          <w:sz w:val="28"/>
          <w:szCs w:val="28"/>
          <w:lang w:val="kk-KZ"/>
        </w:rPr>
      </w:pPr>
    </w:p>
    <w:p w:rsidR="00B433E8" w:rsidRPr="00B433E8" w:rsidRDefault="00B433E8" w:rsidP="00B433E8">
      <w:pPr>
        <w:spacing w:after="0" w:line="240" w:lineRule="auto"/>
        <w:ind w:right="-1" w:firstLine="709"/>
        <w:jc w:val="both"/>
        <w:rPr>
          <w:rFonts w:ascii="Times New Roman" w:eastAsiaTheme="minorHAnsi" w:hAnsi="Times New Roman"/>
          <w:sz w:val="28"/>
          <w:szCs w:val="28"/>
          <w:lang w:val="kk-KZ"/>
        </w:rPr>
      </w:pPr>
      <w:r w:rsidRPr="00B433E8">
        <w:rPr>
          <w:rFonts w:ascii="Times New Roman" w:eastAsiaTheme="minorHAnsi" w:hAnsi="Times New Roman"/>
          <w:sz w:val="28"/>
          <w:szCs w:val="28"/>
          <w:lang w:val="kk-KZ"/>
        </w:rPr>
        <w:t xml:space="preserve">Жылуөткізгіштікті өлшеу үшін стационарлық жылу ағыны әдісіне негізделген қондырғы қолданылды. Қондырғының негізгі бөлігі қыздырғыш элементтен, жоғары сезімтал термопаралардан және температура айырмасын тіркеуші жүйеден тұрады. Температуралық режимді </w:t>
      </w:r>
      <w:r w:rsidRPr="00B433E8">
        <w:rPr>
          <w:rFonts w:ascii="Times New Roman" w:eastAsiaTheme="minorHAnsi" w:hAnsi="Times New Roman"/>
          <w:bCs/>
          <w:sz w:val="28"/>
          <w:szCs w:val="28"/>
          <w:lang w:val="kk-KZ"/>
        </w:rPr>
        <w:t>басқару</w:t>
      </w:r>
      <w:r w:rsidRPr="00B433E8">
        <w:rPr>
          <w:rFonts w:ascii="Times New Roman" w:eastAsiaTheme="minorHAnsi" w:hAnsi="Times New Roman"/>
          <w:sz w:val="28"/>
          <w:szCs w:val="28"/>
          <w:lang w:val="kk-KZ"/>
        </w:rPr>
        <w:t xml:space="preserve"> үшін Lake Shore Model 336 Temperature Controller құрылғысы пайдаланылды (</w:t>
      </w:r>
      <w:r w:rsidR="00364D9E">
        <w:rPr>
          <w:rFonts w:ascii="Times New Roman" w:eastAsiaTheme="minorHAnsi" w:hAnsi="Times New Roman"/>
          <w:sz w:val="28"/>
          <w:szCs w:val="28"/>
          <w:lang w:val="kk-KZ"/>
        </w:rPr>
        <w:t xml:space="preserve">сурет </w:t>
      </w:r>
      <w:r w:rsidRPr="00B433E8">
        <w:rPr>
          <w:rFonts w:ascii="Times New Roman" w:eastAsiaTheme="minorHAnsi" w:hAnsi="Times New Roman"/>
          <w:sz w:val="28"/>
          <w:szCs w:val="28"/>
          <w:lang w:val="kk-KZ"/>
        </w:rPr>
        <w:t>3.11, а).</w:t>
      </w:r>
    </w:p>
    <w:p w:rsidR="00B433E8" w:rsidRPr="00B433E8" w:rsidRDefault="00B433E8" w:rsidP="00B433E8">
      <w:pPr>
        <w:spacing w:after="0" w:line="240" w:lineRule="auto"/>
        <w:ind w:right="-1"/>
        <w:jc w:val="both"/>
        <w:rPr>
          <w:rFonts w:ascii="Times New Roman" w:eastAsiaTheme="minorHAnsi" w:hAnsi="Times New Roman"/>
          <w:sz w:val="28"/>
          <w:szCs w:val="28"/>
          <w:lang w:val="kk-KZ"/>
        </w:rPr>
      </w:pPr>
    </w:p>
    <w:p w:rsidR="00B433E8" w:rsidRPr="00B433E8" w:rsidRDefault="00B433E8" w:rsidP="00B433E8">
      <w:pPr>
        <w:spacing w:after="0" w:line="240" w:lineRule="auto"/>
        <w:ind w:right="-1"/>
        <w:jc w:val="center"/>
        <w:rPr>
          <w:rFonts w:ascii="Times New Roman" w:eastAsiaTheme="minorHAnsi" w:hAnsi="Times New Roman"/>
          <w:sz w:val="28"/>
          <w:szCs w:val="28"/>
          <w:lang w:val="kk-KZ"/>
        </w:rPr>
      </w:pPr>
      <w:r w:rsidRPr="00B433E8">
        <w:rPr>
          <w:rFonts w:ascii="Times New Roman" w:eastAsiaTheme="minorHAnsi" w:hAnsi="Times New Roman"/>
          <w:noProof/>
          <w:sz w:val="28"/>
          <w:szCs w:val="28"/>
          <w:lang w:val="en-US"/>
        </w:rPr>
        <w:lastRenderedPageBreak/>
        <w:drawing>
          <wp:inline distT="0" distB="0" distL="0" distR="0" wp14:anchorId="62DB5EC7" wp14:editId="14CFE4CB">
            <wp:extent cx="2754000" cy="3672000"/>
            <wp:effectExtent l="0" t="0" r="8255" b="5080"/>
            <wp:docPr id="5133" name="Рисунок 5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5-08-25 at 11.34.50 (1).jpe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754000" cy="3672000"/>
                    </a:xfrm>
                    <a:prstGeom prst="rect">
                      <a:avLst/>
                    </a:prstGeom>
                  </pic:spPr>
                </pic:pic>
              </a:graphicData>
            </a:graphic>
          </wp:inline>
        </w:drawing>
      </w:r>
      <w:r w:rsidRPr="00B433E8">
        <w:rPr>
          <w:rFonts w:ascii="Times New Roman" w:eastAsiaTheme="minorHAnsi" w:hAnsi="Times New Roman"/>
          <w:sz w:val="28"/>
          <w:szCs w:val="28"/>
          <w:lang w:val="kk-KZ"/>
        </w:rPr>
        <w:t xml:space="preserve">   </w:t>
      </w:r>
      <w:r w:rsidRPr="00B433E8">
        <w:rPr>
          <w:rFonts w:ascii="Times New Roman" w:eastAsiaTheme="minorHAnsi" w:hAnsi="Times New Roman"/>
          <w:noProof/>
          <w:sz w:val="28"/>
          <w:szCs w:val="28"/>
          <w:lang w:val="en-US"/>
        </w:rPr>
        <w:drawing>
          <wp:inline distT="0" distB="0" distL="0" distR="0" wp14:anchorId="0688F3D3" wp14:editId="4EFEA258">
            <wp:extent cx="2753999" cy="3672000"/>
            <wp:effectExtent l="0" t="0" r="8255" b="5080"/>
            <wp:docPr id="5134" name="Рисунок 5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5-08-25 at 11.34.51 (1).jpe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753999" cy="3672000"/>
                    </a:xfrm>
                    <a:prstGeom prst="rect">
                      <a:avLst/>
                    </a:prstGeom>
                  </pic:spPr>
                </pic:pic>
              </a:graphicData>
            </a:graphic>
          </wp:inline>
        </w:drawing>
      </w:r>
    </w:p>
    <w:p w:rsidR="00B433E8" w:rsidRPr="00B433E8" w:rsidRDefault="00B433E8" w:rsidP="00B433E8">
      <w:pPr>
        <w:spacing w:after="0" w:line="240" w:lineRule="auto"/>
        <w:ind w:right="-1"/>
        <w:rPr>
          <w:rFonts w:ascii="Times New Roman" w:eastAsiaTheme="minorHAnsi" w:hAnsi="Times New Roman"/>
          <w:sz w:val="28"/>
          <w:szCs w:val="28"/>
          <w:lang w:val="kk-KZ"/>
        </w:rPr>
      </w:pPr>
      <w:r w:rsidRPr="00B433E8">
        <w:rPr>
          <w:rFonts w:ascii="Times New Roman" w:eastAsiaTheme="minorHAnsi" w:hAnsi="Times New Roman"/>
          <w:sz w:val="28"/>
          <w:szCs w:val="28"/>
          <w:lang w:val="kk-KZ"/>
        </w:rPr>
        <w:t xml:space="preserve">                                   (а)                                                            (ә)</w:t>
      </w:r>
    </w:p>
    <w:p w:rsidR="00B433E8" w:rsidRPr="00B433E8" w:rsidRDefault="00B433E8" w:rsidP="00B433E8">
      <w:pPr>
        <w:spacing w:after="0" w:line="240" w:lineRule="auto"/>
        <w:ind w:right="-1"/>
        <w:jc w:val="center"/>
        <w:rPr>
          <w:rFonts w:ascii="Times New Roman" w:eastAsiaTheme="minorHAnsi" w:hAnsi="Times New Roman"/>
          <w:sz w:val="28"/>
          <w:szCs w:val="28"/>
          <w:lang w:val="kk-KZ"/>
        </w:rPr>
      </w:pPr>
    </w:p>
    <w:p w:rsidR="00B433E8" w:rsidRPr="00B433E8" w:rsidRDefault="00364D9E" w:rsidP="00B433E8">
      <w:pPr>
        <w:spacing w:after="0" w:line="240" w:lineRule="auto"/>
        <w:ind w:right="-1"/>
        <w:jc w:val="center"/>
        <w:rPr>
          <w:rFonts w:ascii="Times New Roman" w:eastAsiaTheme="minorHAnsi" w:hAnsi="Times New Roman"/>
          <w:sz w:val="28"/>
          <w:szCs w:val="28"/>
          <w:lang w:val="kk-KZ"/>
        </w:rPr>
      </w:pPr>
      <w:r>
        <w:rPr>
          <w:rFonts w:ascii="Times New Roman" w:eastAsiaTheme="minorHAnsi" w:hAnsi="Times New Roman"/>
          <w:sz w:val="28"/>
          <w:szCs w:val="28"/>
          <w:lang w:val="kk-KZ"/>
        </w:rPr>
        <w:t xml:space="preserve">Сурет </w:t>
      </w:r>
      <w:r w:rsidR="00B433E8" w:rsidRPr="00B433E8">
        <w:rPr>
          <w:rFonts w:ascii="Times New Roman" w:eastAsiaTheme="minorHAnsi" w:hAnsi="Times New Roman"/>
          <w:sz w:val="28"/>
          <w:szCs w:val="28"/>
          <w:lang w:val="kk-KZ"/>
        </w:rPr>
        <w:t>3.11. а) Температура контроллері; ә) Эксперименттік қондырғы</w:t>
      </w:r>
    </w:p>
    <w:p w:rsidR="00B433E8" w:rsidRPr="00B433E8" w:rsidRDefault="00B433E8" w:rsidP="00B433E8">
      <w:pPr>
        <w:spacing w:after="0" w:line="240" w:lineRule="auto"/>
        <w:ind w:right="-1"/>
        <w:jc w:val="both"/>
        <w:rPr>
          <w:rFonts w:ascii="Times New Roman" w:eastAsiaTheme="minorHAnsi" w:hAnsi="Times New Roman"/>
          <w:sz w:val="28"/>
          <w:szCs w:val="28"/>
          <w:lang w:val="kk-KZ"/>
        </w:rPr>
      </w:pPr>
    </w:p>
    <w:p w:rsidR="00B433E8" w:rsidRPr="00B433E8" w:rsidRDefault="00364D9E" w:rsidP="00B433E8">
      <w:pPr>
        <w:spacing w:after="0" w:line="240" w:lineRule="auto"/>
        <w:ind w:right="-1" w:firstLine="709"/>
        <w:jc w:val="both"/>
        <w:rPr>
          <w:rFonts w:ascii="Times New Roman" w:eastAsiaTheme="minorHAnsi" w:hAnsi="Times New Roman"/>
          <w:sz w:val="28"/>
          <w:szCs w:val="28"/>
          <w:lang w:val="kk-KZ"/>
        </w:rPr>
      </w:pPr>
      <w:r>
        <w:rPr>
          <w:rFonts w:ascii="Times New Roman" w:eastAsiaTheme="minorHAnsi" w:hAnsi="Times New Roman"/>
          <w:sz w:val="28"/>
          <w:szCs w:val="28"/>
          <w:lang w:val="kk-KZ"/>
        </w:rPr>
        <w:t xml:space="preserve">Сурет </w:t>
      </w:r>
      <w:r w:rsidR="00B433E8" w:rsidRPr="00B433E8">
        <w:rPr>
          <w:rFonts w:ascii="Times New Roman" w:eastAsiaTheme="minorHAnsi" w:hAnsi="Times New Roman"/>
          <w:sz w:val="28"/>
          <w:szCs w:val="28"/>
          <w:lang w:val="kk-KZ"/>
        </w:rPr>
        <w:t>3.11, ә-</w:t>
      </w:r>
      <w:r>
        <w:rPr>
          <w:rFonts w:ascii="Times New Roman" w:eastAsiaTheme="minorHAnsi" w:hAnsi="Times New Roman"/>
          <w:sz w:val="28"/>
          <w:szCs w:val="28"/>
          <w:lang w:val="kk-KZ"/>
        </w:rPr>
        <w:t>д</w:t>
      </w:r>
      <w:r w:rsidR="00B433E8" w:rsidRPr="00B433E8">
        <w:rPr>
          <w:rFonts w:ascii="Times New Roman" w:eastAsiaTheme="minorHAnsi" w:hAnsi="Times New Roman"/>
          <w:sz w:val="28"/>
          <w:szCs w:val="28"/>
          <w:lang w:val="kk-KZ"/>
        </w:rPr>
        <w:t>е фуллерен үлгілерінің жылуөткізгіштігін өлшеу үшін қолданылған эксперименттік қондырғы көрсетілген. Қондырғы цилиндр тәрізді керамикалық оқшаулағыш блоктан тұрады, ол жоғары температура кезінде жылудың сыртқа таралуын азайтуға мүмкіндік береді. Оның жоғарғы бөлігінде үлгінің екі бетімен жақсы жанасуын қамтамасыз ететін және қажетті қысым түсіретін металл басқыш орналасқан. Төменгі бөлікке қыздырғыш элемент пен термодатчиктер орнатылып, олардың көмегімен үлгіге температуралық градиент беріледі және температура айырмасы тіркеледі. Жұқа өткізгіш сымдар температура контроллеріне қосылып, нақты уақыт режимінде өлшеулер жүргізуге жағдай жасайды. Қондырғы арнайы тірекке бекітіліп, үлгінің орнын ыңғайлы реттеуге мүмкіндік береді. Фуллерен таблеткасы екі металл пластинаның арасына орналастырылып, бір жақтан тұрақты жылу көзімен қыздырылып, екінші жағынан температура градиенті тіркелді. Жылу ағыны мен температура айырмасы арасындағы байланыс арқылы үлгінің жылуөткізгіштік коэффициенті есептелді.</w:t>
      </w:r>
    </w:p>
    <w:p w:rsidR="00B433E8" w:rsidRPr="00944158" w:rsidRDefault="00B433E8" w:rsidP="00B433E8">
      <w:pPr>
        <w:spacing w:after="0" w:line="240" w:lineRule="auto"/>
        <w:ind w:right="-1" w:firstLine="709"/>
        <w:jc w:val="both"/>
        <w:rPr>
          <w:rFonts w:ascii="Times New Roman" w:eastAsiaTheme="minorHAnsi" w:hAnsi="Times New Roman"/>
          <w:sz w:val="28"/>
          <w:szCs w:val="28"/>
          <w:lang w:val="kk-KZ"/>
        </w:rPr>
      </w:pPr>
      <w:r w:rsidRPr="00B433E8">
        <w:rPr>
          <w:rFonts w:ascii="Times New Roman" w:eastAsiaTheme="minorHAnsi" w:hAnsi="Times New Roman"/>
          <w:sz w:val="28"/>
          <w:szCs w:val="28"/>
          <w:lang w:val="kk-KZ"/>
        </w:rPr>
        <w:t xml:space="preserve">Зерттеу нәтижелері 3 түрлі үлгі бойынша алынып, </w:t>
      </w:r>
      <w:r w:rsidRPr="00B433E8">
        <w:rPr>
          <w:rFonts w:ascii="Times New Roman" w:eastAsiaTheme="minorHAnsi" w:hAnsi="Times New Roman"/>
          <w:i/>
          <w:sz w:val="28"/>
          <w:szCs w:val="28"/>
          <w:lang w:val="kk-KZ"/>
        </w:rPr>
        <w:t>T</w:t>
      </w:r>
      <w:r w:rsidRPr="00B433E8">
        <w:rPr>
          <w:rFonts w:ascii="Times New Roman" w:eastAsiaTheme="minorHAnsi" w:hAnsi="Times New Roman"/>
          <w:sz w:val="28"/>
          <w:szCs w:val="28"/>
          <w:lang w:val="kk-KZ"/>
        </w:rPr>
        <w:t xml:space="preserve"> = 80К – 280K температура диапазонында жылуөткізкіштік мәнінің температураға тәуелділігін көрсететін график</w:t>
      </w:r>
      <w:r w:rsidR="00AC294A">
        <w:rPr>
          <w:rFonts w:ascii="Times New Roman" w:eastAsiaTheme="minorHAnsi" w:hAnsi="Times New Roman"/>
          <w:sz w:val="28"/>
          <w:szCs w:val="28"/>
          <w:lang w:val="kk-KZ"/>
        </w:rPr>
        <w:t>тер</w:t>
      </w:r>
      <w:r w:rsidRPr="00B433E8">
        <w:rPr>
          <w:rFonts w:ascii="Times New Roman" w:eastAsiaTheme="minorHAnsi" w:hAnsi="Times New Roman"/>
          <w:sz w:val="28"/>
          <w:szCs w:val="28"/>
          <w:lang w:val="kk-KZ"/>
        </w:rPr>
        <w:t xml:space="preserve"> тұрғызылды (</w:t>
      </w:r>
      <w:r w:rsidR="00364D9E">
        <w:rPr>
          <w:rFonts w:ascii="Times New Roman" w:eastAsiaTheme="minorHAnsi" w:hAnsi="Times New Roman"/>
          <w:sz w:val="28"/>
          <w:szCs w:val="28"/>
          <w:lang w:val="kk-KZ"/>
        </w:rPr>
        <w:t xml:space="preserve">сурет </w:t>
      </w:r>
      <w:r w:rsidRPr="00B433E8">
        <w:rPr>
          <w:rFonts w:ascii="Times New Roman" w:eastAsiaTheme="minorHAnsi" w:hAnsi="Times New Roman"/>
          <w:sz w:val="28"/>
          <w:szCs w:val="28"/>
          <w:lang w:val="kk-KZ"/>
        </w:rPr>
        <w:t>3.12). Барлық үлгілер үшін алынған деректер бір-бірімен жақсы үйлесімде болып, қателіктердің аз екенін көрсетті. Графиктен көрініп тұрғандай, температура артқан сайын фуллереннің жылуөткізгіштігі төмендейді. Бөлме температурасында (</w:t>
      </w:r>
      <w:r w:rsidRPr="00B433E8">
        <w:rPr>
          <w:rFonts w:ascii="Times New Roman" w:eastAsiaTheme="minorHAnsi" w:hAnsi="Times New Roman"/>
          <w:i/>
          <w:sz w:val="28"/>
          <w:szCs w:val="28"/>
          <w:lang w:val="kk-KZ"/>
        </w:rPr>
        <w:t>T</w:t>
      </w:r>
      <w:r w:rsidRPr="00B433E8">
        <w:rPr>
          <w:rFonts w:ascii="Times New Roman" w:eastAsiaTheme="minorHAnsi" w:hAnsi="Times New Roman"/>
          <w:sz w:val="28"/>
          <w:szCs w:val="28"/>
          <w:lang w:val="kk-KZ"/>
        </w:rPr>
        <w:t xml:space="preserve"> ≈ 250 К – 300 К) </w:t>
      </w:r>
      <w:r w:rsidRPr="00B433E8">
        <w:rPr>
          <w:rFonts w:ascii="Times New Roman" w:eastAsiaTheme="minorHAnsi" w:hAnsi="Times New Roman"/>
          <w:i/>
          <w:sz w:val="28"/>
          <w:szCs w:val="28"/>
          <w:lang w:val="en-US"/>
        </w:rPr>
        <w:t>λ</w:t>
      </w:r>
      <w:r w:rsidRPr="00B433E8">
        <w:rPr>
          <w:rFonts w:ascii="Times New Roman" w:eastAsiaTheme="minorHAnsi" w:hAnsi="Times New Roman"/>
          <w:sz w:val="28"/>
          <w:szCs w:val="28"/>
          <w:lang w:val="kk-KZ"/>
        </w:rPr>
        <w:t xml:space="preserve"> мәні шамамен </w:t>
      </w:r>
      <w:r w:rsidRPr="00B433E8">
        <w:rPr>
          <w:rFonts w:ascii="Times New Roman" w:eastAsiaTheme="minorHAnsi" w:hAnsi="Times New Roman"/>
          <w:bCs/>
          <w:sz w:val="28"/>
          <w:szCs w:val="28"/>
          <w:lang w:val="kk-KZ"/>
        </w:rPr>
        <w:t>0,035-0,04 Вт/(м·К)</w:t>
      </w:r>
      <w:r w:rsidRPr="00B433E8">
        <w:rPr>
          <w:rFonts w:ascii="Times New Roman" w:eastAsiaTheme="minorHAnsi" w:hAnsi="Times New Roman"/>
          <w:sz w:val="28"/>
          <w:szCs w:val="28"/>
          <w:lang w:val="kk-KZ"/>
        </w:rPr>
        <w:t xml:space="preserve"> аралығында тіркелді, ал төмен температурада (</w:t>
      </w:r>
      <w:r w:rsidRPr="00B433E8">
        <w:rPr>
          <w:rFonts w:ascii="Times New Roman" w:eastAsiaTheme="minorHAnsi" w:hAnsi="Times New Roman"/>
          <w:i/>
          <w:sz w:val="28"/>
          <w:szCs w:val="28"/>
          <w:lang w:val="kk-KZ"/>
        </w:rPr>
        <w:t>T</w:t>
      </w:r>
      <w:r w:rsidRPr="00B433E8">
        <w:rPr>
          <w:rFonts w:ascii="Times New Roman" w:eastAsiaTheme="minorHAnsi" w:hAnsi="Times New Roman"/>
          <w:sz w:val="28"/>
          <w:szCs w:val="28"/>
          <w:lang w:val="kk-KZ"/>
        </w:rPr>
        <w:t xml:space="preserve"> ≈ </w:t>
      </w:r>
      <w:r w:rsidRPr="00B433E8">
        <w:rPr>
          <w:rFonts w:ascii="Times New Roman" w:eastAsiaTheme="minorHAnsi" w:hAnsi="Times New Roman"/>
          <w:sz w:val="28"/>
          <w:szCs w:val="28"/>
          <w:lang w:val="kk-KZ"/>
        </w:rPr>
        <w:lastRenderedPageBreak/>
        <w:t xml:space="preserve">80-100 К) жылуөткізгіштік </w:t>
      </w:r>
      <w:r w:rsidRPr="00B433E8">
        <w:rPr>
          <w:rFonts w:ascii="Times New Roman" w:eastAsiaTheme="minorHAnsi" w:hAnsi="Times New Roman"/>
          <w:bCs/>
          <w:sz w:val="28"/>
          <w:szCs w:val="28"/>
          <w:lang w:val="kk-KZ"/>
        </w:rPr>
        <w:t>0,09 Вт/(м·К)-г</w:t>
      </w:r>
      <w:r w:rsidRPr="00B433E8">
        <w:rPr>
          <w:rFonts w:ascii="Times New Roman" w:eastAsiaTheme="minorHAnsi" w:hAnsi="Times New Roman"/>
          <w:sz w:val="28"/>
          <w:szCs w:val="28"/>
          <w:lang w:val="kk-KZ"/>
        </w:rPr>
        <w:t xml:space="preserve"> дейін жетті. Бұл құбылыс фуллерен молекулалары арасындағы әлсіз ван-дер-ваальстік байланыстар мен торлық тербелістердің (фонондардың) шашырауына байланысты. Сонымен қатар, алынған нәтижелер үлгінің тазартылу дәрежесіне тәуелді екені байқалды: қоспалардың аздаған мөлшері жылуөткізгіштіктің артуына әкелді. Мұны аморфты көміртек пен көміртек наноқұрылымдарының жоғары жылуөткізгіштік қасиетімен түсіндіруге болады.</w:t>
      </w:r>
      <w:r w:rsidR="00AC294A">
        <w:rPr>
          <w:rFonts w:ascii="Times New Roman" w:eastAsiaTheme="minorHAnsi" w:hAnsi="Times New Roman"/>
          <w:sz w:val="28"/>
          <w:szCs w:val="28"/>
          <w:lang w:val="kk-KZ"/>
        </w:rPr>
        <w:t xml:space="preserve"> Бұл жерде көріп тұрғанымыздай, үлгілердің жылуөткізгіштігінің сипатын анықтау үшін, графиктер </w:t>
      </w:r>
      <w:r w:rsidR="00AC294A" w:rsidRPr="00AC294A">
        <w:rPr>
          <w:rFonts w:ascii="Times New Roman" w:eastAsiaTheme="minorHAnsi" w:hAnsi="Times New Roman"/>
          <w:sz w:val="28"/>
          <w:szCs w:val="28"/>
          <w:lang w:val="kk-KZ"/>
        </w:rPr>
        <w:t xml:space="preserve">Origin </w:t>
      </w:r>
      <w:r w:rsidR="00AC294A">
        <w:rPr>
          <w:rFonts w:ascii="Times New Roman" w:eastAsiaTheme="minorHAnsi" w:hAnsi="Times New Roman"/>
          <w:sz w:val="28"/>
          <w:szCs w:val="28"/>
          <w:lang w:val="kk-KZ"/>
        </w:rPr>
        <w:t>бағдарламалық ортасында</w:t>
      </w:r>
      <w:r w:rsidR="00342F5B">
        <w:rPr>
          <w:rFonts w:ascii="Times New Roman" w:eastAsiaTheme="minorHAnsi" w:hAnsi="Times New Roman"/>
          <w:sz w:val="28"/>
          <w:szCs w:val="28"/>
          <w:lang w:val="kk-KZ"/>
        </w:rPr>
        <w:t xml:space="preserve">  </w:t>
      </w:r>
      <m:oMath>
        <m:r>
          <w:rPr>
            <w:rFonts w:ascii="Cambria Math" w:eastAsiaTheme="minorHAnsi" w:hAnsi="Cambria Math"/>
            <w:sz w:val="28"/>
            <w:szCs w:val="28"/>
            <w:lang w:val="kk-KZ"/>
          </w:rPr>
          <m:t>y</m:t>
        </m:r>
        <m:d>
          <m:dPr>
            <m:ctrlPr>
              <w:rPr>
                <w:rFonts w:ascii="Cambria Math" w:eastAsiaTheme="minorHAnsi" w:hAnsi="Cambria Math"/>
                <w:i/>
                <w:sz w:val="28"/>
                <w:szCs w:val="28"/>
                <w:lang w:val="kk-KZ"/>
              </w:rPr>
            </m:ctrlPr>
          </m:dPr>
          <m:e>
            <m:r>
              <w:rPr>
                <w:rFonts w:ascii="Cambria Math" w:eastAsiaTheme="minorHAnsi" w:hAnsi="Cambria Math"/>
                <w:sz w:val="28"/>
                <w:szCs w:val="28"/>
                <w:lang w:val="kk-KZ"/>
              </w:rPr>
              <m:t>x</m:t>
            </m:r>
          </m:e>
        </m:d>
        <m:r>
          <w:rPr>
            <w:rFonts w:ascii="Cambria Math" w:eastAsiaTheme="minorHAnsi" w:hAnsi="Cambria Math"/>
            <w:sz w:val="28"/>
            <w:szCs w:val="28"/>
            <w:lang w:val="kk-KZ"/>
          </w:rPr>
          <m:t>=</m:t>
        </m:r>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b</m:t>
            </m:r>
          </m:e>
          <m:sub>
            <m:r>
              <w:rPr>
                <w:rFonts w:ascii="Cambria Math" w:eastAsiaTheme="minorHAnsi" w:hAnsi="Cambria Math"/>
                <w:sz w:val="28"/>
                <w:szCs w:val="28"/>
                <w:lang w:val="kk-KZ"/>
              </w:rPr>
              <m:t>0</m:t>
            </m:r>
          </m:sub>
        </m:sSub>
        <m:r>
          <w:rPr>
            <w:rFonts w:ascii="Cambria Math" w:eastAsiaTheme="minorHAnsi" w:hAnsi="Cambria Math"/>
            <w:sz w:val="28"/>
            <w:szCs w:val="28"/>
            <w:lang w:val="kk-KZ"/>
          </w:rPr>
          <m:t>+</m:t>
        </m:r>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b</m:t>
            </m:r>
          </m:e>
          <m:sub>
            <m:r>
              <w:rPr>
                <w:rFonts w:ascii="Cambria Math" w:eastAsiaTheme="minorHAnsi" w:hAnsi="Cambria Math"/>
                <w:sz w:val="28"/>
                <w:szCs w:val="28"/>
                <w:lang w:val="kk-KZ"/>
              </w:rPr>
              <m:t>1</m:t>
            </m:r>
          </m:sub>
        </m:sSub>
        <m:r>
          <w:rPr>
            <w:rFonts w:ascii="Cambria Math" w:eastAsiaTheme="minorHAnsi" w:hAnsi="Cambria Math"/>
            <w:sz w:val="28"/>
            <w:szCs w:val="28"/>
            <w:lang w:val="kk-KZ"/>
          </w:rPr>
          <m:t>x+</m:t>
        </m:r>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b</m:t>
            </m:r>
          </m:e>
          <m:sub>
            <m:r>
              <w:rPr>
                <w:rFonts w:ascii="Cambria Math" w:eastAsiaTheme="minorHAnsi" w:hAnsi="Cambria Math"/>
                <w:sz w:val="28"/>
                <w:szCs w:val="28"/>
                <w:lang w:val="kk-KZ"/>
              </w:rPr>
              <m:t>2</m:t>
            </m:r>
          </m:sub>
        </m:sSub>
        <m:sSup>
          <m:sSupPr>
            <m:ctrlPr>
              <w:rPr>
                <w:rFonts w:ascii="Cambria Math" w:eastAsiaTheme="minorHAnsi" w:hAnsi="Cambria Math"/>
                <w:i/>
                <w:sz w:val="28"/>
                <w:szCs w:val="28"/>
                <w:lang w:val="kk-KZ"/>
              </w:rPr>
            </m:ctrlPr>
          </m:sSupPr>
          <m:e>
            <m:r>
              <w:rPr>
                <w:rFonts w:ascii="Cambria Math" w:eastAsiaTheme="minorHAnsi" w:hAnsi="Cambria Math"/>
                <w:sz w:val="28"/>
                <w:szCs w:val="28"/>
                <w:lang w:val="kk-KZ"/>
              </w:rPr>
              <m:t>x</m:t>
            </m:r>
          </m:e>
          <m:sup>
            <m:r>
              <w:rPr>
                <w:rFonts w:ascii="Cambria Math" w:eastAsiaTheme="minorHAnsi" w:hAnsi="Cambria Math"/>
                <w:sz w:val="28"/>
                <w:szCs w:val="28"/>
                <w:lang w:val="kk-KZ"/>
              </w:rPr>
              <m:t>2</m:t>
            </m:r>
          </m:sup>
        </m:sSup>
      </m:oMath>
      <w:r w:rsidR="00AC294A">
        <w:rPr>
          <w:rFonts w:ascii="Times New Roman" w:eastAsiaTheme="minorHAnsi" w:hAnsi="Times New Roman"/>
          <w:sz w:val="28"/>
          <w:szCs w:val="28"/>
          <w:lang w:val="kk-KZ"/>
        </w:rPr>
        <w:t xml:space="preserve"> </w:t>
      </w:r>
      <w:r w:rsidR="00342F5B">
        <w:rPr>
          <w:rFonts w:ascii="Times New Roman" w:eastAsiaTheme="minorHAnsi" w:hAnsi="Times New Roman"/>
          <w:sz w:val="28"/>
          <w:szCs w:val="28"/>
          <w:lang w:val="kk-KZ"/>
        </w:rPr>
        <w:t xml:space="preserve">өрнегімен </w:t>
      </w:r>
      <w:r w:rsidR="00AC294A">
        <w:rPr>
          <w:rFonts w:ascii="Times New Roman" w:eastAsiaTheme="minorHAnsi" w:hAnsi="Times New Roman"/>
          <w:sz w:val="28"/>
          <w:szCs w:val="28"/>
          <w:lang w:val="kk-KZ"/>
        </w:rPr>
        <w:t>аппроксимацияланды.</w:t>
      </w:r>
      <w:r w:rsidR="00944158" w:rsidRPr="00944158">
        <w:rPr>
          <w:rFonts w:ascii="Times New Roman" w:eastAsiaTheme="minorHAnsi" w:hAnsi="Times New Roman"/>
          <w:sz w:val="28"/>
          <w:szCs w:val="28"/>
          <w:lang w:val="kk-KZ"/>
        </w:rPr>
        <w:t xml:space="preserve"> </w:t>
      </w:r>
      <w:r w:rsidR="00944158">
        <w:rPr>
          <w:rFonts w:ascii="Times New Roman" w:eastAsiaTheme="minorHAnsi" w:hAnsi="Times New Roman"/>
          <w:sz w:val="28"/>
          <w:szCs w:val="28"/>
          <w:lang w:val="kk-KZ"/>
        </w:rPr>
        <w:t>Бұл жағдайда үш үлгі үшін қателік мәндері келесідей болды: №1 үлгі үшін – 0,00774, №2 үлгі үшін – 0,01033, №3 үлгі үшін – 0,00731.</w:t>
      </w:r>
    </w:p>
    <w:p w:rsidR="002D3CD8" w:rsidRDefault="002D3CD8" w:rsidP="002D3CD8">
      <w:pPr>
        <w:spacing w:after="0" w:line="240" w:lineRule="auto"/>
        <w:ind w:right="-1"/>
        <w:jc w:val="both"/>
        <w:rPr>
          <w:rFonts w:ascii="Times New Roman" w:eastAsiaTheme="minorHAnsi" w:hAnsi="Times New Roman"/>
          <w:sz w:val="28"/>
          <w:szCs w:val="28"/>
          <w:lang w:val="kk-KZ"/>
        </w:rPr>
      </w:pPr>
    </w:p>
    <w:p w:rsidR="002D3CD8" w:rsidRDefault="002D3CD8" w:rsidP="002D3CD8">
      <w:pPr>
        <w:spacing w:after="0" w:line="240" w:lineRule="auto"/>
        <w:ind w:right="-1"/>
        <w:jc w:val="both"/>
        <w:rPr>
          <w:rFonts w:ascii="Times New Roman" w:eastAsiaTheme="minorHAnsi" w:hAnsi="Times New Roman"/>
          <w:sz w:val="28"/>
          <w:szCs w:val="28"/>
          <w:lang w:val="kk-KZ"/>
        </w:rPr>
      </w:pPr>
      <w:r w:rsidRPr="002D3CD8">
        <w:rPr>
          <w:rFonts w:ascii="Times New Roman" w:eastAsiaTheme="minorHAnsi" w:hAnsi="Times New Roman"/>
          <w:noProof/>
          <w:sz w:val="28"/>
          <w:szCs w:val="28"/>
          <w:lang w:val="en-US"/>
        </w:rPr>
        <w:drawing>
          <wp:inline distT="0" distB="0" distL="0" distR="0" wp14:anchorId="73A02065" wp14:editId="01E95BA6">
            <wp:extent cx="3009900" cy="2365309"/>
            <wp:effectExtent l="0" t="0" r="0" b="0"/>
            <wp:docPr id="5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3"/>
                    <pic:cNvPicPr>
                      <a:picLocks noChangeAspect="1"/>
                    </pic:cNvPicPr>
                  </pic:nvPicPr>
                  <pic:blipFill>
                    <a:blip r:embed="rId82"/>
                    <a:stretch>
                      <a:fillRect/>
                    </a:stretch>
                  </pic:blipFill>
                  <pic:spPr>
                    <a:xfrm>
                      <a:off x="0" y="0"/>
                      <a:ext cx="3018203" cy="2371834"/>
                    </a:xfrm>
                    <a:prstGeom prst="rect">
                      <a:avLst/>
                    </a:prstGeom>
                  </pic:spPr>
                </pic:pic>
              </a:graphicData>
            </a:graphic>
          </wp:inline>
        </w:drawing>
      </w:r>
      <w:r>
        <w:rPr>
          <w:rFonts w:ascii="Times New Roman" w:eastAsiaTheme="minorHAnsi" w:hAnsi="Times New Roman"/>
          <w:sz w:val="28"/>
          <w:szCs w:val="28"/>
          <w:lang w:val="kk-KZ"/>
        </w:rPr>
        <w:t xml:space="preserve"> </w:t>
      </w:r>
      <w:r w:rsidRPr="002D3CD8">
        <w:rPr>
          <w:rFonts w:ascii="Times New Roman" w:eastAsiaTheme="minorHAnsi" w:hAnsi="Times New Roman"/>
          <w:noProof/>
          <w:sz w:val="28"/>
          <w:szCs w:val="28"/>
          <w:lang w:val="en-US"/>
        </w:rPr>
        <w:drawing>
          <wp:inline distT="0" distB="0" distL="0" distR="0" wp14:anchorId="2E8D7BA1" wp14:editId="04CC9553">
            <wp:extent cx="3009900" cy="2367979"/>
            <wp:effectExtent l="0" t="0" r="0" b="0"/>
            <wp:docPr id="5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pic:cNvPicPr>
                      <a:picLocks noChangeAspect="1"/>
                    </pic:cNvPicPr>
                  </pic:nvPicPr>
                  <pic:blipFill>
                    <a:blip r:embed="rId83"/>
                    <a:stretch>
                      <a:fillRect/>
                    </a:stretch>
                  </pic:blipFill>
                  <pic:spPr>
                    <a:xfrm>
                      <a:off x="0" y="0"/>
                      <a:ext cx="3021621" cy="2377200"/>
                    </a:xfrm>
                    <a:prstGeom prst="rect">
                      <a:avLst/>
                    </a:prstGeom>
                  </pic:spPr>
                </pic:pic>
              </a:graphicData>
            </a:graphic>
          </wp:inline>
        </w:drawing>
      </w:r>
    </w:p>
    <w:p w:rsidR="002D3CD8" w:rsidRPr="00B433E8" w:rsidRDefault="00EF1DF7" w:rsidP="002D3CD8">
      <w:pPr>
        <w:spacing w:after="0" w:line="240" w:lineRule="auto"/>
        <w:ind w:right="-1"/>
        <w:jc w:val="both"/>
        <w:rPr>
          <w:rFonts w:ascii="Times New Roman" w:eastAsiaTheme="minorHAnsi" w:hAnsi="Times New Roman"/>
          <w:sz w:val="28"/>
          <w:szCs w:val="28"/>
          <w:lang w:val="kk-KZ"/>
        </w:rPr>
      </w:pPr>
      <w:r w:rsidRPr="00EF1DF7">
        <w:rPr>
          <w:rFonts w:ascii="Times New Roman" w:eastAsiaTheme="minorHAnsi" w:hAnsi="Times New Roman"/>
          <w:noProof/>
          <w:sz w:val="28"/>
          <w:szCs w:val="28"/>
          <w:lang w:val="en-US"/>
        </w:rPr>
        <w:drawing>
          <wp:inline distT="0" distB="0" distL="0" distR="0" wp14:anchorId="1101C903" wp14:editId="03A71EE1">
            <wp:extent cx="2997200" cy="2362756"/>
            <wp:effectExtent l="0" t="0" r="0" b="0"/>
            <wp:docPr id="5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5"/>
                    <pic:cNvPicPr>
                      <a:picLocks noChangeAspect="1"/>
                    </pic:cNvPicPr>
                  </pic:nvPicPr>
                  <pic:blipFill>
                    <a:blip r:embed="rId84"/>
                    <a:stretch>
                      <a:fillRect/>
                    </a:stretch>
                  </pic:blipFill>
                  <pic:spPr>
                    <a:xfrm>
                      <a:off x="0" y="0"/>
                      <a:ext cx="3001536" cy="2366174"/>
                    </a:xfrm>
                    <a:prstGeom prst="rect">
                      <a:avLst/>
                    </a:prstGeom>
                  </pic:spPr>
                </pic:pic>
              </a:graphicData>
            </a:graphic>
          </wp:inline>
        </w:drawing>
      </w:r>
      <w:r w:rsidR="00535AC9">
        <w:rPr>
          <w:rFonts w:ascii="Times New Roman" w:eastAsiaTheme="minorHAnsi" w:hAnsi="Times New Roman"/>
          <w:sz w:val="28"/>
          <w:szCs w:val="28"/>
          <w:lang w:val="kk-KZ"/>
        </w:rPr>
        <w:t xml:space="preserve"> </w:t>
      </w:r>
      <w:r w:rsidR="00535AC9" w:rsidRPr="00535AC9">
        <w:rPr>
          <w:rFonts w:ascii="Times New Roman" w:eastAsiaTheme="minorHAnsi" w:hAnsi="Times New Roman"/>
          <w:noProof/>
          <w:sz w:val="28"/>
          <w:szCs w:val="28"/>
          <w:lang w:val="en-US"/>
        </w:rPr>
        <w:drawing>
          <wp:inline distT="0" distB="0" distL="0" distR="0" wp14:anchorId="55A57FC3" wp14:editId="49232D49">
            <wp:extent cx="2997200" cy="2360729"/>
            <wp:effectExtent l="0" t="0" r="0" b="1905"/>
            <wp:docPr id="6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6"/>
                    <pic:cNvPicPr>
                      <a:picLocks noChangeAspect="1"/>
                    </pic:cNvPicPr>
                  </pic:nvPicPr>
                  <pic:blipFill>
                    <a:blip r:embed="rId85"/>
                    <a:stretch>
                      <a:fillRect/>
                    </a:stretch>
                  </pic:blipFill>
                  <pic:spPr>
                    <a:xfrm>
                      <a:off x="0" y="0"/>
                      <a:ext cx="3006154" cy="2367781"/>
                    </a:xfrm>
                    <a:prstGeom prst="rect">
                      <a:avLst/>
                    </a:prstGeom>
                  </pic:spPr>
                </pic:pic>
              </a:graphicData>
            </a:graphic>
          </wp:inline>
        </w:drawing>
      </w:r>
    </w:p>
    <w:p w:rsidR="00B433E8" w:rsidRPr="00B433E8" w:rsidRDefault="00B433E8" w:rsidP="00B433E8">
      <w:pPr>
        <w:spacing w:after="0" w:line="240" w:lineRule="auto"/>
        <w:ind w:right="-1"/>
        <w:jc w:val="both"/>
        <w:rPr>
          <w:rFonts w:ascii="Times New Roman" w:eastAsiaTheme="minorHAnsi" w:hAnsi="Times New Roman"/>
          <w:sz w:val="28"/>
          <w:szCs w:val="28"/>
          <w:lang w:val="kk-KZ"/>
        </w:rPr>
      </w:pPr>
    </w:p>
    <w:p w:rsidR="00B433E8" w:rsidRPr="00B433E8" w:rsidRDefault="00364D9E" w:rsidP="00B433E8">
      <w:pPr>
        <w:spacing w:after="0" w:line="240" w:lineRule="auto"/>
        <w:ind w:right="-1"/>
        <w:jc w:val="center"/>
        <w:rPr>
          <w:rFonts w:ascii="Times New Roman" w:eastAsiaTheme="minorHAnsi" w:hAnsi="Times New Roman"/>
          <w:sz w:val="28"/>
          <w:szCs w:val="28"/>
          <w:lang w:val="kk-KZ"/>
        </w:rPr>
      </w:pPr>
      <w:r>
        <w:rPr>
          <w:rFonts w:ascii="Times New Roman" w:eastAsiaTheme="minorHAnsi" w:hAnsi="Times New Roman"/>
          <w:iCs/>
          <w:sz w:val="28"/>
          <w:szCs w:val="28"/>
          <w:lang w:val="kk-KZ"/>
        </w:rPr>
        <w:t xml:space="preserve">Сурет </w:t>
      </w:r>
      <w:r w:rsidR="00B433E8" w:rsidRPr="00B433E8">
        <w:rPr>
          <w:rFonts w:ascii="Times New Roman" w:eastAsiaTheme="minorHAnsi" w:hAnsi="Times New Roman"/>
          <w:iCs/>
          <w:sz w:val="28"/>
          <w:szCs w:val="28"/>
          <w:lang w:val="kk-KZ"/>
        </w:rPr>
        <w:t>3.12. Фуллерен таблеткаларының жылуөткізгіштік мәндерінің температураға тәуелділігі</w:t>
      </w:r>
      <w:r w:rsidR="00535AC9">
        <w:rPr>
          <w:rFonts w:ascii="Times New Roman" w:eastAsiaTheme="minorHAnsi" w:hAnsi="Times New Roman"/>
          <w:iCs/>
          <w:sz w:val="28"/>
          <w:szCs w:val="28"/>
          <w:lang w:val="kk-KZ"/>
        </w:rPr>
        <w:t>: а) №1 үлгі; ә) №2 үлгі; б) 3 үлгі; в) үлгілердің аппроксимацияланған</w:t>
      </w:r>
      <w:r w:rsidR="008E11E3">
        <w:rPr>
          <w:rFonts w:ascii="Times New Roman" w:eastAsiaTheme="minorHAnsi" w:hAnsi="Times New Roman"/>
          <w:iCs/>
          <w:sz w:val="28"/>
          <w:szCs w:val="28"/>
          <w:lang w:val="kk-KZ"/>
        </w:rPr>
        <w:t xml:space="preserve"> қисықтары</w:t>
      </w:r>
    </w:p>
    <w:p w:rsidR="00B433E8" w:rsidRPr="00B433E8" w:rsidRDefault="00B433E8" w:rsidP="00B433E8">
      <w:pPr>
        <w:spacing w:after="0" w:line="240" w:lineRule="auto"/>
        <w:ind w:right="-1"/>
        <w:jc w:val="center"/>
        <w:rPr>
          <w:rFonts w:ascii="Times New Roman" w:eastAsiaTheme="minorHAnsi" w:hAnsi="Times New Roman"/>
          <w:sz w:val="28"/>
          <w:szCs w:val="28"/>
          <w:lang w:val="kk-KZ"/>
        </w:rPr>
      </w:pPr>
    </w:p>
    <w:p w:rsidR="00B433E8" w:rsidRPr="00B433E8" w:rsidRDefault="00B433E8" w:rsidP="00B433E8">
      <w:pPr>
        <w:spacing w:after="0" w:line="240" w:lineRule="auto"/>
        <w:ind w:right="-1" w:firstLine="709"/>
        <w:jc w:val="both"/>
        <w:rPr>
          <w:rFonts w:ascii="Times New Roman" w:eastAsiaTheme="minorHAnsi" w:hAnsi="Times New Roman"/>
          <w:sz w:val="28"/>
          <w:szCs w:val="28"/>
          <w:lang w:val="kk-KZ"/>
        </w:rPr>
      </w:pPr>
      <w:r w:rsidRPr="00B433E8">
        <w:rPr>
          <w:rFonts w:ascii="Times New Roman" w:eastAsiaTheme="minorHAnsi" w:hAnsi="Times New Roman"/>
          <w:sz w:val="28"/>
          <w:szCs w:val="28"/>
          <w:lang w:val="kk-KZ"/>
        </w:rPr>
        <w:t>Olson және әріптестерінің зерттеуінде де дәл осындай үрдіс байқалған: олар фуллереннің жылуөткізгіштігі графит пен алмазбен салыстырғанда айтарлықтай төмен екенін, әрі температураға тәуелділігінің дәстүрлі кристалдарға тән сипаттан ерекшеленетінін көрсеткен</w:t>
      </w:r>
      <w:r w:rsidR="00724146" w:rsidRPr="00724146">
        <w:rPr>
          <w:rFonts w:ascii="Times New Roman" w:eastAsiaTheme="minorHAnsi" w:hAnsi="Times New Roman"/>
          <w:sz w:val="28"/>
          <w:szCs w:val="28"/>
          <w:lang w:val="kk-KZ"/>
        </w:rPr>
        <w:t xml:space="preserve"> [128]</w:t>
      </w:r>
      <w:r w:rsidRPr="00B433E8">
        <w:rPr>
          <w:rFonts w:ascii="Times New Roman" w:eastAsiaTheme="minorHAnsi" w:hAnsi="Times New Roman"/>
          <w:sz w:val="28"/>
          <w:szCs w:val="28"/>
          <w:lang w:val="kk-KZ"/>
        </w:rPr>
        <w:t xml:space="preserve">. Ғалымдар </w:t>
      </w:r>
      <w:r w:rsidRPr="00B433E8">
        <w:rPr>
          <w:rFonts w:ascii="Times New Roman" w:eastAsiaTheme="minorHAnsi" w:hAnsi="Times New Roman"/>
          <w:sz w:val="28"/>
          <w:szCs w:val="28"/>
          <w:lang w:val="kk-KZ"/>
        </w:rPr>
        <w:lastRenderedPageBreak/>
        <w:t>фуллериттің жылуөткізгіштігін Эйнштейн моделі жақсырақ сипаттайтынын дәлелдеді, себебі молекулалардың тербелістері негізінен локализацияланған күйде болады. Бұл дегеніміз, фуллерен молекулалары кристалда ұжымдық толқындық қозғалыс жасамай, әрқайсысы жеке-жеке осциллятор ретінде әрекет етеді. Сондай-ақ, фуллереннің жылуөткізгіштігіне негізінен молекулааралық трансляциялық және торсиондық тербелістер әсер етеді, ал молекуланың ішкі беткейлік модалары жылу тасымалына үлес қоспайды. Эйнштейннің теориясында жылу гармониялық байланысқан локализацияланған осцилляторлар арасындағы кездейсоқ жүріс арқылы тасымалданады, олар кездейсоқ фазалармен тербеледі деп есептеледі. Бұл жағдайда серпімді энергияның секіріс уақыты шамамен осы тербелістің жарты периоды болады (</w:t>
      </w:r>
      <w:r w:rsidRPr="00B433E8">
        <w:rPr>
          <w:rFonts w:ascii="Times New Roman" w:eastAsiaTheme="minorHAnsi" w:hAnsi="Times New Roman"/>
          <w:i/>
          <w:sz w:val="28"/>
          <w:szCs w:val="28"/>
          <w:lang w:val="kk-KZ"/>
        </w:rPr>
        <w:t>t</w:t>
      </w:r>
      <w:r w:rsidRPr="00B433E8">
        <w:rPr>
          <w:rFonts w:ascii="Times New Roman" w:eastAsiaTheme="minorHAnsi" w:hAnsi="Times New Roman"/>
          <w:i/>
          <w:sz w:val="28"/>
          <w:szCs w:val="28"/>
          <w:vertAlign w:val="subscript"/>
          <w:lang w:val="kk-KZ"/>
        </w:rPr>
        <w:t>0</w:t>
      </w:r>
      <w:r w:rsidRPr="00B433E8">
        <w:rPr>
          <w:rFonts w:ascii="Times New Roman" w:eastAsiaTheme="minorHAnsi" w:hAnsi="Times New Roman"/>
          <w:i/>
          <w:sz w:val="28"/>
          <w:szCs w:val="28"/>
          <w:lang w:val="kk-KZ"/>
        </w:rPr>
        <w:t xml:space="preserve"> = 2</w:t>
      </w:r>
      <w:r w:rsidRPr="00B433E8">
        <w:rPr>
          <w:rFonts w:ascii="Times New Roman" w:eastAsiaTheme="minorHAnsi" w:hAnsi="Times New Roman"/>
          <w:i/>
          <w:sz w:val="28"/>
          <w:szCs w:val="28"/>
          <w:lang w:val="en-US"/>
        </w:rPr>
        <w:t>π</w:t>
      </w:r>
      <w:r w:rsidRPr="00B433E8">
        <w:rPr>
          <w:rFonts w:ascii="Times New Roman" w:eastAsiaTheme="minorHAnsi" w:hAnsi="Times New Roman"/>
          <w:i/>
          <w:sz w:val="28"/>
          <w:szCs w:val="28"/>
          <w:lang w:val="kk-KZ"/>
        </w:rPr>
        <w:t>/</w:t>
      </w:r>
      <w:r w:rsidRPr="00B433E8">
        <w:rPr>
          <w:rFonts w:ascii="Times New Roman" w:eastAsiaTheme="minorHAnsi" w:hAnsi="Times New Roman"/>
          <w:i/>
          <w:sz w:val="28"/>
          <w:szCs w:val="28"/>
          <w:lang w:val="en-US"/>
        </w:rPr>
        <w:t>ω</w:t>
      </w:r>
      <w:r w:rsidRPr="00B433E8">
        <w:rPr>
          <w:rFonts w:ascii="Times New Roman" w:eastAsiaTheme="minorHAnsi" w:hAnsi="Times New Roman"/>
          <w:i/>
          <w:sz w:val="28"/>
          <w:szCs w:val="28"/>
          <w:vertAlign w:val="subscript"/>
          <w:lang w:val="kk-KZ"/>
        </w:rPr>
        <w:t>E</w:t>
      </w:r>
      <w:r w:rsidRPr="00B433E8">
        <w:rPr>
          <w:rFonts w:ascii="Times New Roman" w:eastAsiaTheme="minorHAnsi" w:hAnsi="Times New Roman"/>
          <w:sz w:val="28"/>
          <w:szCs w:val="28"/>
          <w:lang w:val="kk-KZ"/>
        </w:rPr>
        <w:t xml:space="preserve">). Эйнштейн моделі бойынша жылу өткізгіштік </w:t>
      </w:r>
      <w:r w:rsidRPr="00B433E8">
        <w:rPr>
          <w:rFonts w:ascii="Times New Roman" w:eastAsiaTheme="minorHAnsi" w:hAnsi="Times New Roman"/>
          <w:i/>
          <w:sz w:val="28"/>
          <w:szCs w:val="28"/>
          <w:lang w:val="en-US"/>
        </w:rPr>
        <w:t>λ</w:t>
      </w:r>
      <w:r w:rsidRPr="00B433E8">
        <w:rPr>
          <w:rFonts w:ascii="Times New Roman" w:eastAsiaTheme="minorHAnsi" w:hAnsi="Times New Roman"/>
          <w:i/>
          <w:sz w:val="28"/>
          <w:szCs w:val="28"/>
          <w:vertAlign w:val="subscript"/>
          <w:lang w:val="kk-KZ"/>
        </w:rPr>
        <w:t xml:space="preserve">Eins </w:t>
      </w:r>
      <w:r w:rsidRPr="00B433E8">
        <w:rPr>
          <w:rFonts w:ascii="Times New Roman" w:eastAsiaTheme="minorHAnsi" w:hAnsi="Times New Roman"/>
          <w:sz w:val="28"/>
          <w:szCs w:val="28"/>
          <w:lang w:val="kk-KZ"/>
        </w:rPr>
        <w:t>мына өрнекпен есептеледі</w:t>
      </w:r>
      <w:r w:rsidR="00724146">
        <w:rPr>
          <w:rFonts w:ascii="Times New Roman" w:eastAsiaTheme="minorHAnsi" w:hAnsi="Times New Roman"/>
          <w:sz w:val="28"/>
          <w:szCs w:val="28"/>
          <w:lang w:val="en-US"/>
        </w:rPr>
        <w:t xml:space="preserve"> [128]</w:t>
      </w:r>
      <w:r w:rsidRPr="00B433E8">
        <w:rPr>
          <w:rFonts w:ascii="Times New Roman" w:eastAsiaTheme="minorHAnsi" w:hAnsi="Times New Roman"/>
          <w:sz w:val="28"/>
          <w:szCs w:val="28"/>
          <w:lang w:val="kk-KZ"/>
        </w:rPr>
        <w:t>:</w:t>
      </w:r>
    </w:p>
    <w:p w:rsidR="00B433E8" w:rsidRPr="00B433E8" w:rsidRDefault="00B433E8" w:rsidP="00B433E8">
      <w:pPr>
        <w:spacing w:after="0" w:line="240" w:lineRule="auto"/>
        <w:ind w:right="-1"/>
        <w:jc w:val="both"/>
        <w:rPr>
          <w:rFonts w:ascii="Times New Roman" w:eastAsiaTheme="minorHAnsi" w:hAnsi="Times New Roman"/>
          <w:sz w:val="28"/>
          <w:szCs w:val="28"/>
          <w:lang w:val="kk-KZ"/>
        </w:rPr>
      </w:pPr>
    </w:p>
    <w:p w:rsidR="00B433E8" w:rsidRPr="00B433E8" w:rsidRDefault="00A23904" w:rsidP="00B433E8">
      <w:pPr>
        <w:spacing w:after="0" w:line="240" w:lineRule="auto"/>
        <w:ind w:right="-1"/>
        <w:jc w:val="both"/>
        <w:rPr>
          <w:rFonts w:ascii="Times New Roman" w:eastAsiaTheme="minorEastAsia" w:hAnsi="Times New Roman"/>
          <w:sz w:val="28"/>
          <w:szCs w:val="28"/>
          <w:lang w:val="kk-KZ"/>
        </w:rPr>
      </w:pPr>
      <m:oMathPara>
        <m:oMathParaPr>
          <m:jc m:val="right"/>
        </m:oMathParaPr>
        <m:oMath>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λ</m:t>
              </m:r>
            </m:e>
            <m:sub>
              <m:r>
                <w:rPr>
                  <w:rFonts w:ascii="Cambria Math" w:eastAsiaTheme="minorHAnsi" w:hAnsi="Cambria Math"/>
                  <w:sz w:val="28"/>
                  <w:szCs w:val="28"/>
                  <w:lang w:val="kk-KZ"/>
                </w:rPr>
                <m:t>Eins</m:t>
              </m:r>
            </m:sub>
          </m:sSub>
          <m:r>
            <w:rPr>
              <w:rFonts w:ascii="Cambria Math" w:eastAsiaTheme="minorHAnsi" w:hAnsi="Cambria Math"/>
              <w:sz w:val="28"/>
              <w:szCs w:val="28"/>
              <w:lang w:val="kk-KZ"/>
            </w:rPr>
            <m:t>=2</m:t>
          </m:r>
          <m:f>
            <m:fPr>
              <m:ctrlPr>
                <w:rPr>
                  <w:rFonts w:ascii="Cambria Math" w:eastAsiaTheme="minorHAnsi" w:hAnsi="Cambria Math"/>
                  <w:i/>
                  <w:sz w:val="28"/>
                  <w:szCs w:val="28"/>
                  <w:lang w:val="kk-KZ"/>
                </w:rPr>
              </m:ctrlPr>
            </m:fPr>
            <m:num>
              <m:sSubSup>
                <m:sSubSupPr>
                  <m:ctrlPr>
                    <w:rPr>
                      <w:rFonts w:ascii="Cambria Math" w:eastAsiaTheme="minorHAnsi" w:hAnsi="Cambria Math"/>
                      <w:i/>
                      <w:sz w:val="28"/>
                      <w:szCs w:val="28"/>
                      <w:lang w:val="kk-KZ"/>
                    </w:rPr>
                  </m:ctrlPr>
                </m:sSubSupPr>
                <m:e>
                  <m:r>
                    <w:rPr>
                      <w:rFonts w:ascii="Cambria Math" w:eastAsiaTheme="minorHAnsi" w:hAnsi="Cambria Math"/>
                      <w:sz w:val="28"/>
                      <w:szCs w:val="28"/>
                      <w:lang w:val="kk-KZ"/>
                    </w:rPr>
                    <m:t>k</m:t>
                  </m:r>
                </m:e>
                <m:sub>
                  <m:r>
                    <w:rPr>
                      <w:rFonts w:ascii="Cambria Math" w:eastAsiaTheme="minorHAnsi" w:hAnsi="Cambria Math"/>
                      <w:sz w:val="28"/>
                      <w:szCs w:val="28"/>
                      <w:lang w:val="kk-KZ"/>
                    </w:rPr>
                    <m:t>B</m:t>
                  </m:r>
                </m:sub>
                <m:sup>
                  <m:r>
                    <w:rPr>
                      <w:rFonts w:ascii="Cambria Math" w:eastAsiaTheme="minorHAnsi" w:hAnsi="Cambria Math"/>
                      <w:sz w:val="28"/>
                      <w:szCs w:val="28"/>
                      <w:lang w:val="kk-KZ"/>
                    </w:rPr>
                    <m:t>2</m:t>
                  </m:r>
                </m:sup>
              </m:sSubSup>
            </m:num>
            <m:den>
              <m:r>
                <w:rPr>
                  <w:rFonts w:ascii="Cambria Math" w:eastAsiaTheme="minorHAnsi" w:hAnsi="Cambria Math"/>
                  <w:sz w:val="28"/>
                  <w:szCs w:val="28"/>
                  <w:lang w:val="kk-KZ"/>
                </w:rPr>
                <m:t>ℏ</m:t>
              </m:r>
            </m:den>
          </m:f>
          <m:f>
            <m:fPr>
              <m:ctrlPr>
                <w:rPr>
                  <w:rFonts w:ascii="Cambria Math" w:eastAsiaTheme="minorHAnsi" w:hAnsi="Cambria Math"/>
                  <w:i/>
                  <w:sz w:val="28"/>
                  <w:szCs w:val="28"/>
                  <w:lang w:val="kk-KZ"/>
                </w:rPr>
              </m:ctrlPr>
            </m:fPr>
            <m:num>
              <m:sSubSup>
                <m:sSubSupPr>
                  <m:ctrlPr>
                    <w:rPr>
                      <w:rFonts w:ascii="Cambria Math" w:eastAsiaTheme="minorHAnsi" w:hAnsi="Cambria Math"/>
                      <w:i/>
                      <w:sz w:val="28"/>
                      <w:szCs w:val="28"/>
                      <w:lang w:val="kk-KZ"/>
                    </w:rPr>
                  </m:ctrlPr>
                </m:sSubSupPr>
                <m:e>
                  <m:r>
                    <w:rPr>
                      <w:rFonts w:ascii="Cambria Math" w:eastAsiaTheme="minorHAnsi" w:hAnsi="Cambria Math"/>
                      <w:sz w:val="28"/>
                      <w:szCs w:val="28"/>
                      <w:lang w:val="kk-KZ"/>
                    </w:rPr>
                    <m:t>n</m:t>
                  </m:r>
                </m:e>
                <m:sub>
                  <m:r>
                    <w:rPr>
                      <w:rFonts w:ascii="Cambria Math" w:eastAsiaTheme="minorHAnsi" w:hAnsi="Cambria Math"/>
                      <w:sz w:val="28"/>
                      <w:szCs w:val="28"/>
                      <w:lang w:val="kk-KZ"/>
                    </w:rPr>
                    <m:t>ν</m:t>
                  </m:r>
                </m:sub>
                <m:sup>
                  <m:f>
                    <m:fPr>
                      <m:ctrlPr>
                        <w:rPr>
                          <w:rFonts w:ascii="Cambria Math" w:eastAsiaTheme="minorHAnsi" w:hAnsi="Cambria Math"/>
                          <w:i/>
                          <w:sz w:val="28"/>
                          <w:szCs w:val="28"/>
                          <w:lang w:val="kk-KZ"/>
                        </w:rPr>
                      </m:ctrlPr>
                    </m:fPr>
                    <m:num>
                      <m:r>
                        <w:rPr>
                          <w:rFonts w:ascii="Cambria Math" w:eastAsiaTheme="minorHAnsi" w:hAnsi="Cambria Math"/>
                          <w:sz w:val="28"/>
                          <w:szCs w:val="28"/>
                          <w:lang w:val="kk-KZ"/>
                        </w:rPr>
                        <m:t>1</m:t>
                      </m:r>
                    </m:num>
                    <m:den>
                      <m:r>
                        <w:rPr>
                          <w:rFonts w:ascii="Cambria Math" w:eastAsiaTheme="minorHAnsi" w:hAnsi="Cambria Math"/>
                          <w:sz w:val="28"/>
                          <w:szCs w:val="28"/>
                          <w:lang w:val="kk-KZ"/>
                        </w:rPr>
                        <m:t>3</m:t>
                      </m:r>
                    </m:den>
                  </m:f>
                </m:sup>
              </m:sSubSup>
            </m:num>
            <m:den>
              <m:r>
                <w:rPr>
                  <w:rFonts w:ascii="Cambria Math" w:eastAsiaTheme="minorHAnsi" w:hAnsi="Cambria Math"/>
                  <w:sz w:val="28"/>
                  <w:szCs w:val="28"/>
                  <w:lang w:val="kk-KZ"/>
                </w:rPr>
                <m:t>π</m:t>
              </m:r>
            </m:den>
          </m:f>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θ</m:t>
              </m:r>
            </m:e>
            <m:sub>
              <m:r>
                <w:rPr>
                  <w:rFonts w:ascii="Cambria Math" w:eastAsiaTheme="minorHAnsi" w:hAnsi="Cambria Math"/>
                  <w:sz w:val="28"/>
                  <w:szCs w:val="28"/>
                  <w:lang w:val="kk-KZ"/>
                </w:rPr>
                <m:t>E</m:t>
              </m:r>
            </m:sub>
          </m:sSub>
          <m:f>
            <m:fPr>
              <m:ctrlPr>
                <w:rPr>
                  <w:rFonts w:ascii="Cambria Math" w:eastAsiaTheme="minorHAnsi" w:hAnsi="Cambria Math"/>
                  <w:i/>
                  <w:sz w:val="28"/>
                  <w:szCs w:val="28"/>
                  <w:lang w:val="kk-KZ"/>
                </w:rPr>
              </m:ctrlPr>
            </m:fPr>
            <m:num>
              <m:sSup>
                <m:sSupPr>
                  <m:ctrlPr>
                    <w:rPr>
                      <w:rFonts w:ascii="Cambria Math" w:eastAsiaTheme="minorHAnsi" w:hAnsi="Cambria Math"/>
                      <w:i/>
                      <w:sz w:val="28"/>
                      <w:szCs w:val="28"/>
                      <w:lang w:val="kk-KZ"/>
                    </w:rPr>
                  </m:ctrlPr>
                </m:sSupPr>
                <m:e>
                  <m:r>
                    <w:rPr>
                      <w:rFonts w:ascii="Cambria Math" w:eastAsiaTheme="minorHAnsi" w:hAnsi="Cambria Math"/>
                      <w:sz w:val="28"/>
                      <w:szCs w:val="28"/>
                      <w:lang w:val="kk-KZ"/>
                    </w:rPr>
                    <m:t>x</m:t>
                  </m:r>
                </m:e>
                <m:sup>
                  <m:r>
                    <w:rPr>
                      <w:rFonts w:ascii="Cambria Math" w:eastAsiaTheme="minorHAnsi" w:hAnsi="Cambria Math"/>
                      <w:sz w:val="28"/>
                      <w:szCs w:val="28"/>
                      <w:lang w:val="kk-KZ"/>
                    </w:rPr>
                    <m:t>2</m:t>
                  </m:r>
                </m:sup>
              </m:sSup>
              <m:sSup>
                <m:sSupPr>
                  <m:ctrlPr>
                    <w:rPr>
                      <w:rFonts w:ascii="Cambria Math" w:eastAsiaTheme="minorHAnsi" w:hAnsi="Cambria Math"/>
                      <w:i/>
                      <w:sz w:val="28"/>
                      <w:szCs w:val="28"/>
                      <w:lang w:val="kk-KZ"/>
                    </w:rPr>
                  </m:ctrlPr>
                </m:sSupPr>
                <m:e>
                  <m:r>
                    <w:rPr>
                      <w:rFonts w:ascii="Cambria Math" w:eastAsiaTheme="minorHAnsi" w:hAnsi="Cambria Math"/>
                      <w:sz w:val="28"/>
                      <w:szCs w:val="28"/>
                      <w:lang w:val="kk-KZ"/>
                    </w:rPr>
                    <m:t>e</m:t>
                  </m:r>
                </m:e>
                <m:sup>
                  <m:r>
                    <w:rPr>
                      <w:rFonts w:ascii="Cambria Math" w:eastAsiaTheme="minorHAnsi" w:hAnsi="Cambria Math"/>
                      <w:sz w:val="28"/>
                      <w:szCs w:val="28"/>
                      <w:lang w:val="kk-KZ"/>
                    </w:rPr>
                    <m:t>x</m:t>
                  </m:r>
                </m:sup>
              </m:sSup>
            </m:num>
            <m:den>
              <m:sSup>
                <m:sSupPr>
                  <m:ctrlPr>
                    <w:rPr>
                      <w:rFonts w:ascii="Cambria Math" w:eastAsiaTheme="minorHAnsi" w:hAnsi="Cambria Math"/>
                      <w:i/>
                      <w:sz w:val="28"/>
                      <w:szCs w:val="28"/>
                      <w:lang w:val="kk-KZ"/>
                    </w:rPr>
                  </m:ctrlPr>
                </m:sSupPr>
                <m:e>
                  <m:d>
                    <m:dPr>
                      <m:ctrlPr>
                        <w:rPr>
                          <w:rFonts w:ascii="Cambria Math" w:eastAsiaTheme="minorHAnsi" w:hAnsi="Cambria Math"/>
                          <w:i/>
                          <w:sz w:val="28"/>
                          <w:szCs w:val="28"/>
                          <w:lang w:val="kk-KZ"/>
                        </w:rPr>
                      </m:ctrlPr>
                    </m:dPr>
                    <m:e>
                      <m:sSup>
                        <m:sSupPr>
                          <m:ctrlPr>
                            <w:rPr>
                              <w:rFonts w:ascii="Cambria Math" w:eastAsiaTheme="minorHAnsi" w:hAnsi="Cambria Math"/>
                              <w:i/>
                              <w:sz w:val="28"/>
                              <w:szCs w:val="28"/>
                              <w:lang w:val="kk-KZ"/>
                            </w:rPr>
                          </m:ctrlPr>
                        </m:sSupPr>
                        <m:e>
                          <m:r>
                            <w:rPr>
                              <w:rFonts w:ascii="Cambria Math" w:eastAsiaTheme="minorHAnsi" w:hAnsi="Cambria Math"/>
                              <w:sz w:val="28"/>
                              <w:szCs w:val="28"/>
                              <w:lang w:val="kk-KZ"/>
                            </w:rPr>
                            <m:t>e</m:t>
                          </m:r>
                        </m:e>
                        <m:sup>
                          <m:r>
                            <w:rPr>
                              <w:rFonts w:ascii="Cambria Math" w:eastAsiaTheme="minorHAnsi" w:hAnsi="Cambria Math"/>
                              <w:sz w:val="28"/>
                              <w:szCs w:val="28"/>
                              <w:lang w:val="kk-KZ"/>
                            </w:rPr>
                            <m:t>x</m:t>
                          </m:r>
                        </m:sup>
                      </m:sSup>
                      <m:r>
                        <w:rPr>
                          <w:rFonts w:ascii="Cambria Math" w:eastAsiaTheme="minorHAnsi" w:hAnsi="Cambria Math"/>
                          <w:sz w:val="28"/>
                          <w:szCs w:val="28"/>
                          <w:lang w:val="kk-KZ"/>
                        </w:rPr>
                        <m:t>-1</m:t>
                      </m:r>
                    </m:e>
                  </m:d>
                </m:e>
                <m:sup>
                  <m:r>
                    <w:rPr>
                      <w:rFonts w:ascii="Cambria Math" w:eastAsiaTheme="minorHAnsi" w:hAnsi="Cambria Math"/>
                      <w:sz w:val="28"/>
                      <w:szCs w:val="28"/>
                      <w:lang w:val="kk-KZ"/>
                    </w:rPr>
                    <m:t>2</m:t>
                  </m:r>
                </m:sup>
              </m:sSup>
            </m:den>
          </m:f>
          <m:r>
            <w:rPr>
              <w:rFonts w:ascii="Cambria Math" w:eastAsiaTheme="minorHAnsi" w:hAnsi="Cambria Math"/>
              <w:sz w:val="28"/>
              <w:szCs w:val="28"/>
              <w:lang w:val="kk-KZ"/>
            </w:rPr>
            <m:t xml:space="preserve">,                                             </m:t>
          </m:r>
          <m:r>
            <w:rPr>
              <w:rFonts w:ascii="Cambria Math" w:eastAsiaTheme="minorEastAsia" w:hAnsi="Cambria Math"/>
              <w:sz w:val="28"/>
              <w:szCs w:val="28"/>
              <w:lang w:val="kk-KZ"/>
            </w:rPr>
            <m:t>(3.1)</m:t>
          </m:r>
        </m:oMath>
      </m:oMathPara>
    </w:p>
    <w:p w:rsidR="00B433E8" w:rsidRPr="00B433E8" w:rsidRDefault="00B433E8" w:rsidP="00B433E8">
      <w:pPr>
        <w:spacing w:after="0" w:line="240" w:lineRule="auto"/>
        <w:ind w:right="-1"/>
        <w:jc w:val="both"/>
        <w:rPr>
          <w:rFonts w:ascii="Times New Roman" w:eastAsiaTheme="minorEastAsia" w:hAnsi="Times New Roman"/>
          <w:sz w:val="28"/>
          <w:szCs w:val="28"/>
          <w:lang w:val="kk-KZ"/>
        </w:rPr>
      </w:pPr>
    </w:p>
    <w:p w:rsidR="00B433E8" w:rsidRPr="00B433E8" w:rsidRDefault="00B433E8" w:rsidP="00B433E8">
      <w:pPr>
        <w:spacing w:after="0" w:line="240" w:lineRule="auto"/>
        <w:ind w:right="-1"/>
        <w:jc w:val="both"/>
        <w:rPr>
          <w:rFonts w:ascii="Times New Roman" w:eastAsiaTheme="minorHAnsi" w:hAnsi="Times New Roman"/>
          <w:sz w:val="28"/>
          <w:szCs w:val="28"/>
          <w:lang w:val="kk-KZ"/>
        </w:rPr>
      </w:pPr>
      <w:r w:rsidRPr="00B433E8">
        <w:rPr>
          <w:rFonts w:ascii="Times New Roman" w:eastAsiaTheme="minorHAnsi" w:hAnsi="Times New Roman"/>
          <w:sz w:val="28"/>
          <w:szCs w:val="28"/>
          <w:lang w:val="kk-KZ"/>
        </w:rPr>
        <w:t xml:space="preserve">мұндағы </w:t>
      </w:r>
      <w:r w:rsidRPr="00B433E8">
        <w:rPr>
          <w:rFonts w:ascii="Times New Roman" w:eastAsiaTheme="minorHAnsi" w:hAnsi="Times New Roman"/>
          <w:i/>
          <w:sz w:val="28"/>
          <w:szCs w:val="28"/>
          <w:lang w:val="kk-KZ"/>
        </w:rPr>
        <w:t>n</w:t>
      </w:r>
      <w:r w:rsidRPr="00B433E8">
        <w:rPr>
          <w:rFonts w:ascii="Times New Roman" w:eastAsiaTheme="minorHAnsi" w:hAnsi="Times New Roman"/>
          <w:i/>
          <w:sz w:val="28"/>
          <w:szCs w:val="28"/>
          <w:vertAlign w:val="subscript"/>
          <w:lang w:val="en-US"/>
        </w:rPr>
        <w:t>ν</w:t>
      </w:r>
      <w:r w:rsidRPr="00B433E8">
        <w:rPr>
          <w:rFonts w:ascii="Times New Roman" w:eastAsiaTheme="minorHAnsi" w:hAnsi="Times New Roman"/>
          <w:i/>
          <w:sz w:val="28"/>
          <w:szCs w:val="28"/>
          <w:lang w:val="kk-KZ"/>
        </w:rPr>
        <w:t xml:space="preserve"> = (N/60)</w:t>
      </w:r>
      <w:r w:rsidRPr="00B433E8">
        <w:rPr>
          <w:rFonts w:ascii="Times New Roman" w:eastAsiaTheme="minorHAnsi" w:hAnsi="Times New Roman"/>
          <w:i/>
          <w:sz w:val="28"/>
          <w:szCs w:val="28"/>
          <w:lang w:val="en-US"/>
        </w:rPr>
        <w:t>ρ</w:t>
      </w:r>
      <w:r w:rsidRPr="00B433E8">
        <w:rPr>
          <w:rFonts w:ascii="Times New Roman" w:eastAsiaTheme="minorHAnsi" w:hAnsi="Times New Roman"/>
          <w:sz w:val="28"/>
          <w:szCs w:val="28"/>
          <w:lang w:val="kk-KZ"/>
        </w:rPr>
        <w:t xml:space="preserve"> – бірлік көлемдегі фуллерендер саны, </w:t>
      </w:r>
      <m:oMath>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θ</m:t>
            </m:r>
          </m:e>
          <m:sub>
            <m:r>
              <w:rPr>
                <w:rFonts w:ascii="Cambria Math" w:eastAsiaTheme="minorHAnsi" w:hAnsi="Cambria Math"/>
                <w:sz w:val="28"/>
                <w:szCs w:val="28"/>
                <w:lang w:val="kk-KZ"/>
              </w:rPr>
              <m:t>E</m:t>
            </m:r>
          </m:sub>
        </m:sSub>
      </m:oMath>
      <w:r w:rsidRPr="00B433E8">
        <w:rPr>
          <w:rFonts w:ascii="Times New Roman" w:eastAsiaTheme="minorEastAsia" w:hAnsi="Times New Roman"/>
          <w:sz w:val="28"/>
          <w:szCs w:val="28"/>
          <w:lang w:val="kk-KZ"/>
        </w:rPr>
        <w:t xml:space="preserve"> – </w:t>
      </w:r>
      <w:r w:rsidRPr="00B433E8">
        <w:rPr>
          <w:rFonts w:ascii="Times New Roman" w:eastAsiaTheme="minorHAnsi" w:hAnsi="Times New Roman"/>
          <w:sz w:val="28"/>
          <w:szCs w:val="28"/>
          <w:lang w:val="kk-KZ"/>
        </w:rPr>
        <w:t xml:space="preserve">Эйнштейндік сипаттамалық температура, </w:t>
      </w:r>
      <m:oMath>
        <m:r>
          <w:rPr>
            <w:rFonts w:ascii="Cambria Math" w:eastAsiaTheme="minorHAnsi" w:hAnsi="Cambria Math"/>
            <w:sz w:val="28"/>
            <w:szCs w:val="28"/>
            <w:lang w:val="kk-KZ"/>
          </w:rPr>
          <m:t>x=</m:t>
        </m:r>
        <m:f>
          <m:fPr>
            <m:ctrlPr>
              <w:rPr>
                <w:rFonts w:ascii="Cambria Math" w:eastAsiaTheme="minorEastAsia" w:hAnsi="Cambria Math"/>
                <w:i/>
                <w:sz w:val="28"/>
                <w:szCs w:val="28"/>
                <w:lang w:val="kk-KZ"/>
              </w:rPr>
            </m:ctrlPr>
          </m:fPr>
          <m:num>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θ</m:t>
                </m:r>
              </m:e>
              <m:sub>
                <m:r>
                  <w:rPr>
                    <w:rFonts w:ascii="Cambria Math" w:eastAsiaTheme="minorHAnsi" w:hAnsi="Cambria Math"/>
                    <w:sz w:val="28"/>
                    <w:szCs w:val="28"/>
                    <w:lang w:val="kk-KZ"/>
                  </w:rPr>
                  <m:t>E</m:t>
                </m:r>
              </m:sub>
            </m:sSub>
            <m:ctrlPr>
              <w:rPr>
                <w:rFonts w:ascii="Cambria Math" w:eastAsiaTheme="minorHAnsi" w:hAnsi="Cambria Math"/>
                <w:i/>
                <w:sz w:val="28"/>
                <w:szCs w:val="28"/>
                <w:lang w:val="en-US"/>
              </w:rPr>
            </m:ctrlPr>
          </m:num>
          <m:den>
            <m:r>
              <w:rPr>
                <w:rFonts w:ascii="Cambria Math" w:eastAsiaTheme="minorHAnsi" w:hAnsi="Cambria Math"/>
                <w:sz w:val="28"/>
                <w:szCs w:val="28"/>
                <w:lang w:val="kk-KZ"/>
              </w:rPr>
              <m:t>T</m:t>
            </m:r>
          </m:den>
        </m:f>
      </m:oMath>
      <w:r w:rsidRPr="00B433E8">
        <w:rPr>
          <w:rFonts w:ascii="Times New Roman" w:eastAsiaTheme="minorHAnsi" w:hAnsi="Times New Roman"/>
          <w:sz w:val="28"/>
          <w:szCs w:val="28"/>
          <w:lang w:val="kk-KZ"/>
        </w:rPr>
        <w:t>.</w:t>
      </w:r>
    </w:p>
    <w:p w:rsidR="00B433E8" w:rsidRPr="00B433E8" w:rsidRDefault="00B433E8" w:rsidP="00B433E8">
      <w:pPr>
        <w:spacing w:after="0" w:line="240" w:lineRule="auto"/>
        <w:ind w:right="-1" w:firstLine="709"/>
        <w:jc w:val="both"/>
        <w:rPr>
          <w:rFonts w:ascii="Times New Roman" w:eastAsiaTheme="minorHAnsi" w:hAnsi="Times New Roman"/>
          <w:sz w:val="28"/>
          <w:szCs w:val="28"/>
          <w:lang w:val="kk-KZ"/>
        </w:rPr>
      </w:pPr>
      <w:r w:rsidRPr="00B433E8">
        <w:rPr>
          <w:rFonts w:ascii="Times New Roman" w:eastAsiaTheme="minorHAnsi" w:hAnsi="Times New Roman"/>
          <w:sz w:val="28"/>
          <w:szCs w:val="28"/>
          <w:lang w:val="kk-KZ"/>
        </w:rPr>
        <w:t xml:space="preserve">Біздің тәжірибелік деректер де осы теорияны растайды: жоғары температура аймағында жылуөткізгіштік іс жүзінде тұрақтана бастайды (≈0,035-0,04 Вт/(м·К)), ал төменгі температурада </w:t>
      </w:r>
      <w:r w:rsidRPr="00B433E8">
        <w:rPr>
          <w:rFonts w:ascii="Times New Roman" w:eastAsiaTheme="minorHAnsi" w:hAnsi="Times New Roman"/>
          <w:i/>
          <w:sz w:val="28"/>
          <w:szCs w:val="28"/>
        </w:rPr>
        <w:t>λ</w:t>
      </w:r>
      <w:r w:rsidRPr="00B433E8">
        <w:rPr>
          <w:rFonts w:ascii="Times New Roman" w:eastAsiaTheme="minorHAnsi" w:hAnsi="Times New Roman"/>
          <w:sz w:val="28"/>
          <w:szCs w:val="28"/>
          <w:lang w:val="kk-KZ"/>
        </w:rPr>
        <w:t xml:space="preserve"> айтарлықтай өсіп, локализацияланған осцилляторлардың рөлі күшейетінін көрсетеді.</w:t>
      </w:r>
    </w:p>
    <w:p w:rsidR="00B433E8" w:rsidRPr="00B433E8" w:rsidRDefault="00B433E8" w:rsidP="00B433E8">
      <w:pPr>
        <w:spacing w:after="0"/>
        <w:rPr>
          <w:rFonts w:ascii="Times New Roman" w:hAnsi="Times New Roman"/>
          <w:sz w:val="28"/>
          <w:szCs w:val="28"/>
          <w:lang w:val="kk-KZ"/>
        </w:rPr>
      </w:pPr>
    </w:p>
    <w:p w:rsidR="00B433E8" w:rsidRPr="00B433E8" w:rsidRDefault="00B433E8" w:rsidP="00B433E8">
      <w:pPr>
        <w:spacing w:after="0" w:line="240" w:lineRule="auto"/>
        <w:ind w:right="-1" w:firstLine="709"/>
        <w:jc w:val="both"/>
        <w:rPr>
          <w:rFonts w:ascii="Times New Roman" w:eastAsiaTheme="minorHAnsi" w:hAnsi="Times New Roman"/>
          <w:b/>
          <w:sz w:val="28"/>
          <w:szCs w:val="28"/>
          <w:lang w:val="kk-KZ"/>
        </w:rPr>
      </w:pPr>
      <w:r w:rsidRPr="00B433E8">
        <w:rPr>
          <w:rFonts w:ascii="Times New Roman" w:eastAsiaTheme="minorHAnsi" w:hAnsi="Times New Roman"/>
          <w:b/>
          <w:bCs/>
          <w:sz w:val="28"/>
          <w:szCs w:val="28"/>
          <w:lang w:val="kk-KZ"/>
        </w:rPr>
        <w:t xml:space="preserve">3.3 </w:t>
      </w:r>
      <w:r w:rsidRPr="00B433E8">
        <w:rPr>
          <w:rFonts w:ascii="Times New Roman" w:eastAsiaTheme="minorHAnsi" w:hAnsi="Times New Roman"/>
          <w:b/>
          <w:sz w:val="28"/>
          <w:szCs w:val="28"/>
          <w:lang w:val="kk-KZ"/>
        </w:rPr>
        <w:t>Фуллерендердің пиротехникалық композиттердің жанғыштығына әсерін зерттеу</w:t>
      </w:r>
    </w:p>
    <w:p w:rsidR="00B433E8" w:rsidRPr="00B433E8" w:rsidRDefault="00B433E8" w:rsidP="00B433E8">
      <w:pPr>
        <w:spacing w:after="0" w:line="240" w:lineRule="auto"/>
        <w:ind w:right="-1" w:firstLine="709"/>
        <w:jc w:val="both"/>
        <w:rPr>
          <w:rFonts w:ascii="Times New Roman" w:hAnsi="Times New Roman"/>
          <w:sz w:val="28"/>
          <w:szCs w:val="28"/>
          <w:lang w:val="kk-KZ"/>
        </w:rPr>
      </w:pPr>
      <w:r w:rsidRPr="00B433E8">
        <w:rPr>
          <w:rFonts w:ascii="Times New Roman" w:hAnsi="Times New Roman"/>
          <w:sz w:val="28"/>
          <w:szCs w:val="28"/>
          <w:lang w:val="kk-KZ"/>
        </w:rPr>
        <w:t>Фуллерендер мен олардың негізінде алынған наноқұрылымды материалдардың ерекше физика-химиялық қасиеттері оларды пиротехникалық жүйелер құрамына қосымша компонент ретінде қолдануға мүмкіндік береді. Атап айтқанда, фуллерен құрамды күйе пиротехникалық композиттердің жану процесіне әртүрлі рөл атқара отырып әсер етуі мүмкін: жануды катализдеуші, жылдамдатушы немесе керісінше ингибиторлық қасиет танытуы ықтимал</w:t>
      </w:r>
      <w:r w:rsidR="00EB463D" w:rsidRPr="00EB463D">
        <w:rPr>
          <w:rFonts w:ascii="Times New Roman" w:hAnsi="Times New Roman"/>
          <w:sz w:val="28"/>
          <w:szCs w:val="28"/>
          <w:lang w:val="kk-KZ"/>
        </w:rPr>
        <w:t xml:space="preserve"> [129]</w:t>
      </w:r>
      <w:r w:rsidRPr="00B433E8">
        <w:rPr>
          <w:rFonts w:ascii="Times New Roman" w:hAnsi="Times New Roman"/>
          <w:sz w:val="28"/>
          <w:szCs w:val="28"/>
          <w:lang w:val="kk-KZ"/>
        </w:rPr>
        <w:t>.</w:t>
      </w:r>
    </w:p>
    <w:p w:rsidR="00B433E8" w:rsidRPr="00B433E8" w:rsidRDefault="00B433E8" w:rsidP="00B433E8">
      <w:pPr>
        <w:spacing w:after="0" w:line="240" w:lineRule="auto"/>
        <w:ind w:right="-1" w:firstLine="567"/>
        <w:jc w:val="both"/>
        <w:rPr>
          <w:rFonts w:ascii="Times New Roman" w:hAnsi="Times New Roman"/>
          <w:sz w:val="28"/>
          <w:szCs w:val="28"/>
          <w:lang w:val="kk-KZ"/>
        </w:rPr>
      </w:pPr>
      <w:r w:rsidRPr="00B433E8">
        <w:rPr>
          <w:rFonts w:ascii="Times New Roman" w:hAnsi="Times New Roman"/>
          <w:sz w:val="28"/>
          <w:szCs w:val="28"/>
          <w:lang w:val="kk-KZ"/>
        </w:rPr>
        <w:t xml:space="preserve">Пиротехникалық құрамдар − бұл өздігінен жануға қабілетті және жанған кезде жарық, түтін, жылу, дыбыс және басқа да әсерлер беретін гетерогенді қоспалар. Электрдоғалық синтез әдісімен алынған фуллерен пиротехникалық құрамның құраушы компоненті ретінде пайданылды. Пиротехникалық құрамның жануын жеңілдету және оның жану мүмкіндігін қамтамасыз ету үшін әдетте ауадағы оттегін пайдаланбайды, оның орнына меншікті тотықтырғыш – термиялық ыдырау кезінде оттегін құрайтын күрделі зат қолданылады. Біздің жағдайымызда, жұмыста тотықтырғыш ретінде калий нитраты қолданылды. Бұл оның сақтау және тасымалдау тиімділігіне байланысты, яғни, калий нитраты өзге тотықтырғыш материалдармен салыстырғанда жеке алынған калий нитраты </w:t>
      </w:r>
      <w:r w:rsidRPr="00B433E8">
        <w:rPr>
          <w:rFonts w:ascii="Times New Roman" w:hAnsi="Times New Roman"/>
          <w:sz w:val="28"/>
          <w:szCs w:val="28"/>
          <w:lang w:val="kk-KZ"/>
        </w:rPr>
        <w:lastRenderedPageBreak/>
        <w:t>жарылғыш қасиетке ие емес, өйткені оның ыдырауы өте аз жылу шығарумен жүреді. Пиротехникалық құрамдардың екінші құрамдас бөлігі – жанғыш зат. Жанғыш заттар үлкен қосымша оттек бөлуі немесе белгілі бір жану температурасын беруі тиіс. Жұмыста алюминий жанғыш зат ретінде пайданылды. Себебі, ол жер қыртысында көп мөлшерде кездесетін қолжетімді кезінде жоғары қысымды қолдану арқылы композиттің жоғары беріктігіне қол жеткізу әрдайым мүмкін емес және орынды емес. Өнімдердің беріктігін арттыру үшін қосылыстарға байланыстырғыштар енгізіледі (кейде цементаторлар деп аталады)</w:t>
      </w:r>
      <w:r w:rsidR="00EB463D" w:rsidRPr="00EB463D">
        <w:rPr>
          <w:rFonts w:ascii="Times New Roman" w:hAnsi="Times New Roman"/>
          <w:sz w:val="28"/>
          <w:szCs w:val="28"/>
          <w:lang w:val="kk-KZ"/>
        </w:rPr>
        <w:t xml:space="preserve"> [130]</w:t>
      </w:r>
      <w:r w:rsidRPr="00B433E8">
        <w:rPr>
          <w:rFonts w:ascii="Times New Roman" w:hAnsi="Times New Roman"/>
          <w:sz w:val="28"/>
          <w:szCs w:val="28"/>
          <w:lang w:val="kk-KZ"/>
        </w:rPr>
        <w:t>.</w:t>
      </w:r>
    </w:p>
    <w:p w:rsidR="00B433E8" w:rsidRPr="00B433E8" w:rsidRDefault="00B433E8" w:rsidP="00B433E8">
      <w:pPr>
        <w:spacing w:after="0" w:line="240" w:lineRule="auto"/>
        <w:ind w:right="-1" w:firstLine="567"/>
        <w:jc w:val="both"/>
        <w:rPr>
          <w:rFonts w:ascii="Times New Roman" w:hAnsi="Times New Roman"/>
          <w:sz w:val="28"/>
          <w:szCs w:val="28"/>
          <w:lang w:val="kk-KZ"/>
        </w:rPr>
      </w:pPr>
      <w:r w:rsidRPr="00B433E8">
        <w:rPr>
          <w:rFonts w:ascii="Times New Roman" w:hAnsi="Times New Roman"/>
          <w:sz w:val="28"/>
          <w:szCs w:val="28"/>
          <w:lang w:val="kk-KZ"/>
        </w:rPr>
        <w:t>Зерттеу барысында пиротехникалық құрамның негізгі компоненттері ретінде калий нитраты, алюминий жоңқасы және ағаш көмірі таңдалды (</w:t>
      </w:r>
      <w:r w:rsidR="00364D9E">
        <w:rPr>
          <w:rFonts w:ascii="Times New Roman" w:hAnsi="Times New Roman"/>
          <w:sz w:val="28"/>
          <w:szCs w:val="28"/>
          <w:lang w:val="kk-KZ"/>
        </w:rPr>
        <w:t xml:space="preserve">сурет </w:t>
      </w:r>
      <w:r w:rsidRPr="00B433E8">
        <w:rPr>
          <w:rFonts w:ascii="Times New Roman" w:hAnsi="Times New Roman"/>
          <w:sz w:val="28"/>
          <w:szCs w:val="28"/>
          <w:lang w:val="kk-KZ"/>
        </w:rPr>
        <w:t xml:space="preserve">3.13). </w:t>
      </w:r>
    </w:p>
    <w:p w:rsidR="00B433E8" w:rsidRPr="00B433E8" w:rsidRDefault="00B433E8" w:rsidP="00B433E8">
      <w:pPr>
        <w:spacing w:after="0" w:line="240" w:lineRule="auto"/>
        <w:ind w:right="-1"/>
        <w:jc w:val="both"/>
        <w:rPr>
          <w:rFonts w:ascii="Times New Roman" w:hAnsi="Times New Roman"/>
          <w:sz w:val="28"/>
          <w:szCs w:val="28"/>
          <w:lang w:val="kk-KZ"/>
        </w:rPr>
      </w:pPr>
    </w:p>
    <w:p w:rsidR="00CD3831" w:rsidRPr="00B433E8" w:rsidRDefault="00CD3831" w:rsidP="00B433E8">
      <w:pPr>
        <w:spacing w:after="0" w:line="240" w:lineRule="auto"/>
        <w:ind w:right="-1"/>
        <w:jc w:val="center"/>
        <w:rPr>
          <w:rFonts w:ascii="Times New Roman" w:hAnsi="Times New Roman"/>
          <w:sz w:val="28"/>
          <w:szCs w:val="28"/>
          <w:lang w:val="en-US"/>
        </w:rPr>
      </w:pPr>
      <w:r w:rsidRPr="00CD3831">
        <w:rPr>
          <w:rFonts w:ascii="Times New Roman" w:hAnsi="Times New Roman"/>
          <w:noProof/>
          <w:sz w:val="28"/>
          <w:szCs w:val="28"/>
          <w:lang w:val="en-US"/>
        </w:rPr>
        <w:drawing>
          <wp:inline distT="0" distB="0" distL="0" distR="0" wp14:anchorId="113BC899" wp14:editId="0AC8FA42">
            <wp:extent cx="5390928" cy="4648200"/>
            <wp:effectExtent l="0" t="0" r="63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396200" cy="4652746"/>
                    </a:xfrm>
                    <a:prstGeom prst="rect">
                      <a:avLst/>
                    </a:prstGeom>
                  </pic:spPr>
                </pic:pic>
              </a:graphicData>
            </a:graphic>
          </wp:inline>
        </w:drawing>
      </w:r>
    </w:p>
    <w:p w:rsidR="00B433E8" w:rsidRPr="00B433E8" w:rsidRDefault="00B433E8" w:rsidP="00B433E8">
      <w:pPr>
        <w:spacing w:after="0" w:line="240" w:lineRule="auto"/>
        <w:ind w:right="-1"/>
        <w:jc w:val="center"/>
        <w:rPr>
          <w:rFonts w:ascii="Times New Roman" w:hAnsi="Times New Roman"/>
          <w:sz w:val="28"/>
          <w:szCs w:val="28"/>
          <w:lang w:val="kk-KZ"/>
        </w:rPr>
      </w:pPr>
    </w:p>
    <w:p w:rsidR="00B433E8" w:rsidRPr="00B433E8" w:rsidRDefault="00364D9E" w:rsidP="00B433E8">
      <w:pPr>
        <w:spacing w:after="0" w:line="240" w:lineRule="auto"/>
        <w:ind w:right="-1"/>
        <w:jc w:val="center"/>
        <w:rPr>
          <w:rFonts w:ascii="Times New Roman" w:hAnsi="Times New Roman"/>
          <w:sz w:val="28"/>
          <w:szCs w:val="28"/>
        </w:rPr>
      </w:pPr>
      <w:r>
        <w:rPr>
          <w:rFonts w:ascii="Times New Roman" w:hAnsi="Times New Roman"/>
          <w:sz w:val="28"/>
          <w:szCs w:val="28"/>
          <w:lang w:val="kk-KZ"/>
        </w:rPr>
        <w:t xml:space="preserve">Сурет </w:t>
      </w:r>
      <w:r w:rsidR="00B433E8" w:rsidRPr="00B433E8">
        <w:rPr>
          <w:rFonts w:ascii="Times New Roman" w:hAnsi="Times New Roman"/>
          <w:sz w:val="28"/>
          <w:szCs w:val="28"/>
          <w:lang w:val="kk-KZ"/>
        </w:rPr>
        <w:t>3.13. Пиротехникалық құрам компоненттері</w:t>
      </w:r>
      <w:r w:rsidR="00B433E8" w:rsidRPr="00B433E8">
        <w:rPr>
          <w:rFonts w:ascii="Times New Roman" w:hAnsi="Times New Roman"/>
          <w:sz w:val="28"/>
          <w:szCs w:val="28"/>
        </w:rPr>
        <w:t>: а</w:t>
      </w:r>
      <w:r w:rsidR="00B433E8" w:rsidRPr="00B433E8">
        <w:rPr>
          <w:rFonts w:ascii="Times New Roman" w:hAnsi="Times New Roman"/>
          <w:sz w:val="28"/>
          <w:szCs w:val="28"/>
          <w:lang w:val="kk-KZ"/>
        </w:rPr>
        <w:t>)</w:t>
      </w:r>
      <w:r w:rsidR="00B433E8" w:rsidRPr="00B433E8">
        <w:rPr>
          <w:rFonts w:ascii="Times New Roman" w:hAnsi="Times New Roman"/>
          <w:sz w:val="28"/>
          <w:szCs w:val="28"/>
        </w:rPr>
        <w:t xml:space="preserve"> калий нитраты, б</w:t>
      </w:r>
      <w:r w:rsidR="00B433E8" w:rsidRPr="00B433E8">
        <w:rPr>
          <w:rFonts w:ascii="Times New Roman" w:hAnsi="Times New Roman"/>
          <w:sz w:val="28"/>
          <w:szCs w:val="28"/>
          <w:lang w:val="kk-KZ"/>
        </w:rPr>
        <w:t>)</w:t>
      </w:r>
      <w:r w:rsidR="00B433E8" w:rsidRPr="00B433E8">
        <w:rPr>
          <w:rFonts w:ascii="Times New Roman" w:hAnsi="Times New Roman"/>
          <w:sz w:val="28"/>
          <w:szCs w:val="28"/>
        </w:rPr>
        <w:t xml:space="preserve"> алюминий, в</w:t>
      </w:r>
      <w:r w:rsidR="00B433E8" w:rsidRPr="00B433E8">
        <w:rPr>
          <w:rFonts w:ascii="Times New Roman" w:hAnsi="Times New Roman"/>
          <w:sz w:val="28"/>
          <w:szCs w:val="28"/>
          <w:lang w:val="kk-KZ"/>
        </w:rPr>
        <w:t>)</w:t>
      </w:r>
      <w:r w:rsidR="00B433E8" w:rsidRPr="00B433E8">
        <w:rPr>
          <w:rFonts w:ascii="Times New Roman" w:hAnsi="Times New Roman"/>
          <w:sz w:val="28"/>
          <w:szCs w:val="28"/>
        </w:rPr>
        <w:t xml:space="preserve"> фуллерен </w:t>
      </w:r>
      <w:proofErr w:type="spellStart"/>
      <w:r w:rsidR="00B433E8" w:rsidRPr="00B433E8">
        <w:rPr>
          <w:rFonts w:ascii="Times New Roman" w:hAnsi="Times New Roman"/>
          <w:sz w:val="28"/>
          <w:szCs w:val="28"/>
        </w:rPr>
        <w:t>құрамды</w:t>
      </w:r>
      <w:proofErr w:type="spellEnd"/>
      <w:r w:rsidR="00B433E8" w:rsidRPr="00B433E8">
        <w:rPr>
          <w:rFonts w:ascii="Times New Roman" w:hAnsi="Times New Roman"/>
          <w:sz w:val="28"/>
          <w:szCs w:val="28"/>
        </w:rPr>
        <w:t xml:space="preserve"> </w:t>
      </w:r>
      <w:proofErr w:type="spellStart"/>
      <w:r w:rsidR="00B433E8" w:rsidRPr="00B433E8">
        <w:rPr>
          <w:rFonts w:ascii="Times New Roman" w:hAnsi="Times New Roman"/>
          <w:sz w:val="28"/>
          <w:szCs w:val="28"/>
        </w:rPr>
        <w:t>күйе</w:t>
      </w:r>
      <w:proofErr w:type="spellEnd"/>
    </w:p>
    <w:p w:rsidR="00B433E8" w:rsidRPr="00B433E8" w:rsidRDefault="00B433E8" w:rsidP="00B433E8">
      <w:pPr>
        <w:spacing w:after="0" w:line="240" w:lineRule="auto"/>
        <w:ind w:right="-1"/>
        <w:rPr>
          <w:rFonts w:ascii="Times New Roman" w:hAnsi="Times New Roman"/>
          <w:sz w:val="28"/>
          <w:szCs w:val="28"/>
        </w:rPr>
      </w:pPr>
    </w:p>
    <w:p w:rsidR="00B433E8" w:rsidRPr="00B433E8" w:rsidRDefault="00B433E8" w:rsidP="00B433E8">
      <w:pPr>
        <w:spacing w:after="0" w:line="240" w:lineRule="auto"/>
        <w:ind w:right="-1" w:firstLine="709"/>
        <w:jc w:val="both"/>
        <w:rPr>
          <w:rFonts w:ascii="Times New Roman" w:hAnsi="Times New Roman"/>
          <w:sz w:val="28"/>
          <w:szCs w:val="28"/>
          <w:lang w:val="kk-KZ"/>
        </w:rPr>
      </w:pPr>
      <w:r w:rsidRPr="00B433E8">
        <w:rPr>
          <w:rFonts w:ascii="Times New Roman" w:hAnsi="Times New Roman"/>
          <w:sz w:val="28"/>
          <w:szCs w:val="28"/>
          <w:lang w:val="kk-KZ"/>
        </w:rPr>
        <w:t xml:space="preserve">Калий нитраты – кеңінен қолданылатын тотықтырғыш, ол жану кезінде оттекті бөлшектерді босатып, жанғыш заттардың тотығуына жағдай жасайды. Алюминий жоңқасы пиротехникалық құрамдағы басты жанғыш зат рөлін атқарады, өйткені алюминий жоғары реактивті металл болып табылады және </w:t>
      </w:r>
      <w:r w:rsidRPr="00B433E8">
        <w:rPr>
          <w:rFonts w:ascii="Times New Roman" w:hAnsi="Times New Roman"/>
          <w:sz w:val="28"/>
          <w:szCs w:val="28"/>
          <w:lang w:val="kk-KZ"/>
        </w:rPr>
        <w:lastRenderedPageBreak/>
        <w:t>оттекпен әрекеттескенде үлкен жылу бөледі. Ағаш көмірі қосымша жанғыш толтырғыш ретінде енгізіліп, қоспаның жану процесін тұрақтандырады әрі отынның толық жануын қамтамасыз етеді. Сонымен қатар тәжірибеде фуллерен құрамды күйе қолданылды, ол электрдоғалық разряд әдісі арқылы синтезделіп алынды. Алынған фуллеренді күйе пиротехникалық құрамның толтырғыш компоненті ретінде енгізіліп, жану процесіне жаңа қасиеттер берді. Калий нитраты матрица рөлін атқара отырып, қыздырылған кезде ыдырап, бос оттекті бөледі. Бөлінген оттек алюминий мен көмірмен әрекеттесіп, экзотермиялық реакция нәтижесінде негізгі жану процесін жүзеге асырады. Бұл процесте алюминийдің тотығуы аса көп энергия бөліп шығаратындықтан, қоспаның жалпы жану жылдамдығы мен температурасы артады. Фуллеренді толтырғыштың болуы жану өнімдерінің құрылымына әсер етіп, пиротехникалық құрамның тиімділігін арттыруға мүмкіндік береді.</w:t>
      </w:r>
    </w:p>
    <w:p w:rsidR="00B433E8" w:rsidRPr="00B433E8" w:rsidRDefault="00B433E8" w:rsidP="00B433E8">
      <w:pPr>
        <w:spacing w:after="0" w:line="240" w:lineRule="auto"/>
        <w:ind w:right="-1" w:firstLine="709"/>
        <w:jc w:val="both"/>
        <w:rPr>
          <w:rFonts w:ascii="Times New Roman" w:hAnsi="Times New Roman"/>
          <w:sz w:val="28"/>
          <w:szCs w:val="28"/>
          <w:lang w:val="kk-KZ"/>
        </w:rPr>
      </w:pPr>
      <w:r w:rsidRPr="00B433E8">
        <w:rPr>
          <w:rFonts w:ascii="Times New Roman" w:hAnsi="Times New Roman"/>
          <w:sz w:val="28"/>
          <w:szCs w:val="28"/>
          <w:lang w:val="kk-KZ"/>
        </w:rPr>
        <w:t xml:space="preserve">Келесі </w:t>
      </w:r>
      <w:r w:rsidR="00364D9E">
        <w:rPr>
          <w:rFonts w:ascii="Times New Roman" w:hAnsi="Times New Roman"/>
          <w:sz w:val="28"/>
          <w:szCs w:val="28"/>
          <w:lang w:val="kk-KZ"/>
        </w:rPr>
        <w:t xml:space="preserve">сурет </w:t>
      </w:r>
      <w:r w:rsidRPr="00B433E8">
        <w:rPr>
          <w:rFonts w:ascii="Times New Roman" w:hAnsi="Times New Roman"/>
          <w:sz w:val="28"/>
          <w:szCs w:val="28"/>
          <w:lang w:val="kk-KZ"/>
        </w:rPr>
        <w:t xml:space="preserve">3.14-те пиротехникалық композиттің құрам компоненттері ретінде пайдаланылған калий нитраты, алюминий және синтезделген фуллерен күйесінің СЭМ-суреттері ұсынылған. Таңдалған компоненттер </w:t>
      </w:r>
      <w:r w:rsidR="00364D9E">
        <w:rPr>
          <w:rFonts w:ascii="Times New Roman" w:hAnsi="Times New Roman"/>
          <w:sz w:val="28"/>
          <w:szCs w:val="28"/>
          <w:lang w:val="kk-KZ"/>
        </w:rPr>
        <w:t>кесте 3.</w:t>
      </w:r>
      <w:r w:rsidRPr="00B433E8">
        <w:rPr>
          <w:rFonts w:ascii="Times New Roman" w:hAnsi="Times New Roman"/>
          <w:sz w:val="28"/>
          <w:szCs w:val="28"/>
          <w:lang w:val="kk-KZ"/>
        </w:rPr>
        <w:t>1-де көрсетілген массалық қатынас бойынша аналитикалық таразыда өлшеніп алынды. Өлшенген компонент ұнтақтары керамикалық ыдысқа салынып, ступканың көмегімен біркелкі мөлшерге дейін ұнтақталды. Компоненттердің әртүрлі массалық қатынасына ие төрт түрлі құрам дайындалды.</w:t>
      </w:r>
    </w:p>
    <w:p w:rsidR="00B433E8" w:rsidRPr="00B433E8" w:rsidRDefault="00B433E8" w:rsidP="00B433E8">
      <w:pPr>
        <w:spacing w:after="0" w:line="240" w:lineRule="auto"/>
        <w:ind w:right="-1" w:firstLine="567"/>
        <w:jc w:val="both"/>
        <w:rPr>
          <w:rFonts w:ascii="Times New Roman" w:hAnsi="Times New Roman"/>
          <w:sz w:val="28"/>
          <w:szCs w:val="28"/>
          <w:lang w:val="kk-KZ"/>
        </w:rPr>
      </w:pPr>
      <w:r w:rsidRPr="00B433E8">
        <w:rPr>
          <w:rFonts w:ascii="Times New Roman" w:hAnsi="Times New Roman"/>
          <w:sz w:val="28"/>
          <w:szCs w:val="28"/>
          <w:lang w:val="kk-KZ"/>
        </w:rPr>
        <w:t>Тәжірибелік зерттеулер барысында пиротехникалық құрамдардың жану процесі арнайы жоғары жылдамдықты бейнетіркеу әдісі арқылы бақыланды (</w:t>
      </w:r>
      <w:r w:rsidR="00364D9E">
        <w:rPr>
          <w:rFonts w:ascii="Times New Roman" w:hAnsi="Times New Roman"/>
          <w:sz w:val="28"/>
          <w:szCs w:val="28"/>
          <w:lang w:val="kk-KZ"/>
        </w:rPr>
        <w:t xml:space="preserve">сурет </w:t>
      </w:r>
      <w:r w:rsidRPr="00B433E8">
        <w:rPr>
          <w:rFonts w:ascii="Times New Roman" w:hAnsi="Times New Roman"/>
          <w:sz w:val="28"/>
          <w:szCs w:val="28"/>
          <w:lang w:val="kk-KZ"/>
        </w:rPr>
        <w:t xml:space="preserve">3.15). Бұл әдіс жану кезінде өте қысқа уақыт аралықтарында жүретін құбылыстарды нақты тіркеуге мүмкіндік берді. Түсірілім нәтижелерінде жалынның таралу жылдамдығы, ұшқындардың пайда болу жиілігі және түтін түзілу қарқыны айқын көрінді. Жану процесінде жарықтық эффектілердің жоғары қарқындылығы байқалып, жалынның түстерінің өзгеруі мен динамикасы тіркелді. Сонымен қатар ұшқындардың жану аймағынан әртүрлі бағытта шашырауы процестің қарқынды жүретінін көрсетті. Жану кезінде түтіннің қоюлығы мен таралу сипаты да бейнетіркеу арқылы бағаланды. Әсіресе құрамға енгізілген фуллеренді күйе мөлшерінің артуы жалынның интенсивтілігіне тікелей әсер еткені байқалды. Фуллерен концентрациясы көп болған жағдайда жалынның жарықтығы артып, түтіннің түзілу сипаты өзгере бастады. Бұл өз кезегінде фуллереннің пиротехникалық құрамдағы рөлін айқындай түсіп, оның жану динамикасына қосатын үлесінің жоғары екенін көрсетті. Пиротехникалық қоспалардың жану уақыты арнайы тәжірибелер нәтижесінде өлшеніп, жинақталған мәліметтер </w:t>
      </w:r>
      <w:r w:rsidR="00364D9E">
        <w:rPr>
          <w:rFonts w:ascii="Times New Roman" w:hAnsi="Times New Roman"/>
          <w:sz w:val="28"/>
          <w:szCs w:val="28"/>
          <w:lang w:val="kk-KZ"/>
        </w:rPr>
        <w:t xml:space="preserve">кесте </w:t>
      </w:r>
      <w:r w:rsidRPr="00B433E8">
        <w:rPr>
          <w:rFonts w:ascii="Times New Roman" w:hAnsi="Times New Roman"/>
          <w:sz w:val="28"/>
          <w:szCs w:val="28"/>
          <w:lang w:val="kk-KZ"/>
        </w:rPr>
        <w:t xml:space="preserve">3.1-де көрсетілді. Алдымен бақылау үлгісі ретінде фуллерен құрамды күйесіз дайындалған қоспа (ПК №1) тексерілді. Бұл үлгінің жану уақыты шамамен 5 секундты құрады және қоспаның толық жану процесі тұрақты әрі бірқалыпты жүрді. Кейіннен қоспаға фуллерен құрамды күйе әртүрлі мөлшерде енгізіліп, олардың жану динамикасына әсері зерттелді. </w:t>
      </w:r>
    </w:p>
    <w:p w:rsidR="00B433E8" w:rsidRDefault="00F0003F" w:rsidP="00F0003F">
      <w:pPr>
        <w:spacing w:after="0" w:line="240" w:lineRule="auto"/>
        <w:ind w:right="-1" w:firstLine="567"/>
        <w:jc w:val="both"/>
        <w:rPr>
          <w:rFonts w:ascii="Times New Roman" w:hAnsi="Times New Roman"/>
          <w:sz w:val="28"/>
          <w:szCs w:val="28"/>
          <w:lang w:val="kk-KZ"/>
        </w:rPr>
      </w:pPr>
      <w:r w:rsidRPr="00B433E8">
        <w:rPr>
          <w:rFonts w:ascii="Times New Roman" w:hAnsi="Times New Roman"/>
          <w:sz w:val="28"/>
          <w:szCs w:val="28"/>
          <w:lang w:val="kk-KZ"/>
        </w:rPr>
        <w:t xml:space="preserve">Нәтижесінде фуллереннің қоспадағы массалық үлесі артқан сайын жану уақытының да біршама ұзаратыны анықталды. Мысалы, 5 г фуллерен енгізілген </w:t>
      </w:r>
      <w:r w:rsidRPr="00B433E8">
        <w:rPr>
          <w:rFonts w:ascii="Times New Roman" w:hAnsi="Times New Roman"/>
          <w:sz w:val="28"/>
          <w:szCs w:val="28"/>
          <w:lang w:val="kk-KZ"/>
        </w:rPr>
        <w:lastRenderedPageBreak/>
        <w:t>жағдайда жану уақыты 7 секундқа жетті, ал 10 г қосылған кезде ол 8 секундты құрады.</w:t>
      </w:r>
    </w:p>
    <w:p w:rsidR="00336B1C" w:rsidRPr="00B433E8" w:rsidRDefault="00336B1C" w:rsidP="00F0003F">
      <w:pPr>
        <w:spacing w:after="0" w:line="240" w:lineRule="auto"/>
        <w:ind w:right="-1" w:firstLine="567"/>
        <w:jc w:val="both"/>
        <w:rPr>
          <w:rFonts w:ascii="Times New Roman" w:hAnsi="Times New Roman"/>
          <w:sz w:val="28"/>
          <w:szCs w:val="28"/>
          <w:lang w:val="kk-KZ"/>
        </w:rPr>
      </w:pPr>
    </w:p>
    <w:p w:rsidR="00B433E8" w:rsidRPr="00B433E8" w:rsidRDefault="00B433E8" w:rsidP="00B433E8">
      <w:pPr>
        <w:spacing w:after="0" w:line="240" w:lineRule="auto"/>
        <w:ind w:right="-1"/>
        <w:jc w:val="both"/>
        <w:rPr>
          <w:rFonts w:ascii="Times New Roman" w:hAnsi="Times New Roman"/>
          <w:sz w:val="28"/>
          <w:szCs w:val="28"/>
          <w:lang w:val="kk-KZ"/>
        </w:rPr>
      </w:pPr>
      <w:r w:rsidRPr="00B433E8">
        <w:rPr>
          <w:rFonts w:ascii="Times New Roman" w:hAnsi="Times New Roman"/>
          <w:noProof/>
          <w:sz w:val="28"/>
          <w:szCs w:val="28"/>
          <w:lang w:val="en-US"/>
        </w:rPr>
        <mc:AlternateContent>
          <mc:Choice Requires="wps">
            <w:drawing>
              <wp:anchor distT="0" distB="0" distL="114300" distR="114300" simplePos="0" relativeHeight="251670528" behindDoc="0" locked="0" layoutInCell="1" allowOverlap="1" wp14:anchorId="059CC791" wp14:editId="6AA0C43D">
                <wp:simplePos x="0" y="0"/>
                <wp:positionH relativeFrom="column">
                  <wp:posOffset>-2449</wp:posOffset>
                </wp:positionH>
                <wp:positionV relativeFrom="paragraph">
                  <wp:posOffset>-1633</wp:posOffset>
                </wp:positionV>
                <wp:extent cx="261257" cy="283028"/>
                <wp:effectExtent l="0" t="0" r="0" b="3175"/>
                <wp:wrapNone/>
                <wp:docPr id="11311" name="Прямоугольник 11311"/>
                <wp:cNvGraphicFramePr/>
                <a:graphic xmlns:a="http://schemas.openxmlformats.org/drawingml/2006/main">
                  <a:graphicData uri="http://schemas.microsoft.com/office/word/2010/wordprocessingShape">
                    <wps:wsp>
                      <wps:cNvSpPr/>
                      <wps:spPr>
                        <a:xfrm>
                          <a:off x="0" y="0"/>
                          <a:ext cx="261257" cy="283028"/>
                        </a:xfrm>
                        <a:prstGeom prst="rect">
                          <a:avLst/>
                        </a:prstGeom>
                        <a:noFill/>
                        <a:ln w="12700" cap="flat" cmpd="sng" algn="ctr">
                          <a:noFill/>
                          <a:prstDash val="solid"/>
                          <a:miter lim="800000"/>
                        </a:ln>
                        <a:effectLst/>
                      </wps:spPr>
                      <wps:txbx>
                        <w:txbxContent>
                          <w:p w:rsidR="002C62FA" w:rsidRPr="00B419DA" w:rsidRDefault="002C62FA" w:rsidP="00B433E8">
                            <w:pPr>
                              <w:jc w:val="center"/>
                              <w:rPr>
                                <w:rFonts w:ascii="Times New Roman" w:hAnsi="Times New Roman"/>
                                <w:b/>
                                <w:color w:val="FFFF00"/>
                                <w:sz w:val="28"/>
                                <w:lang w:val="kk-KZ"/>
                              </w:rPr>
                            </w:pPr>
                            <w:r w:rsidRPr="00B419DA">
                              <w:rPr>
                                <w:rFonts w:ascii="Times New Roman" w:hAnsi="Times New Roman"/>
                                <w:b/>
                                <w:color w:val="FFFF00"/>
                                <w:sz w:val="28"/>
                                <w:lang w:val="kk-KZ"/>
                              </w:rPr>
                              <w:t>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9CC791" id="Прямоугольник 11311" o:spid="_x0000_s1032" style="position:absolute;left:0;text-align:left;margin-left:-.2pt;margin-top:-.15pt;width:20.55pt;height:22.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" filled="f" stroked="f" strokeweight="1pt">
                <v:textbox>
                  <w:txbxContent>
                    <w:p w:rsidR="002C62FA" w:rsidRPr="00B419DA" w:rsidRDefault="002C62FA" w:rsidP="00B433E8">
                      <w:pPr>
                        <w:jc w:val="center"/>
                        <w:rPr>
                          <w:rFonts w:ascii="Times New Roman" w:hAnsi="Times New Roman"/>
                          <w:b/>
                          <w:color w:val="FFFF00"/>
                          <w:sz w:val="28"/>
                          <w:lang w:val="kk-KZ"/>
                        </w:rPr>
                      </w:pPr>
                      <w:r w:rsidRPr="00B419DA">
                        <w:rPr>
                          <w:rFonts w:ascii="Times New Roman" w:hAnsi="Times New Roman"/>
                          <w:b/>
                          <w:color w:val="FFFF00"/>
                          <w:sz w:val="28"/>
                          <w:lang w:val="kk-KZ"/>
                        </w:rPr>
                        <w:t>а</w:t>
                      </w:r>
                    </w:p>
                  </w:txbxContent>
                </v:textbox>
              </v:rect>
            </w:pict>
          </mc:Fallback>
        </mc:AlternateContent>
      </w:r>
      <w:r w:rsidRPr="00B433E8">
        <w:rPr>
          <w:rFonts w:ascii="Times New Roman" w:hAnsi="Times New Roman"/>
          <w:noProof/>
          <w:sz w:val="28"/>
          <w:szCs w:val="28"/>
          <w:lang w:val="en-US"/>
        </w:rPr>
        <w:drawing>
          <wp:inline distT="0" distB="0" distL="0" distR="0" wp14:anchorId="34954BB3" wp14:editId="5E85EF50">
            <wp:extent cx="2917626" cy="2412000"/>
            <wp:effectExtent l="0" t="0" r="0" b="7620"/>
            <wp:docPr id="5139" name="Рисунок 5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r="66920"/>
                    <a:stretch/>
                  </pic:blipFill>
                  <pic:spPr bwMode="auto">
                    <a:xfrm>
                      <a:off x="0" y="0"/>
                      <a:ext cx="2917626" cy="2412000"/>
                    </a:xfrm>
                    <a:prstGeom prst="rect">
                      <a:avLst/>
                    </a:prstGeom>
                    <a:ln>
                      <a:noFill/>
                    </a:ln>
                    <a:extLst>
                      <a:ext uri="{53640926-AAD7-44D8-BBD7-CCE9431645EC}">
                        <a14:shadowObscured xmlns:a14="http://schemas.microsoft.com/office/drawing/2010/main"/>
                      </a:ext>
                    </a:extLst>
                  </pic:spPr>
                </pic:pic>
              </a:graphicData>
            </a:graphic>
          </wp:inline>
        </w:drawing>
      </w:r>
      <w:r w:rsidRPr="00B433E8">
        <w:rPr>
          <w:rFonts w:ascii="Times New Roman" w:hAnsi="Times New Roman"/>
          <w:sz w:val="28"/>
          <w:szCs w:val="28"/>
          <w:lang w:val="kk-KZ"/>
        </w:rPr>
        <w:t xml:space="preserve">    </w:t>
      </w:r>
      <w:r w:rsidRPr="00B433E8">
        <w:rPr>
          <w:rFonts w:ascii="Times New Roman" w:hAnsi="Times New Roman"/>
          <w:noProof/>
          <w:sz w:val="28"/>
          <w:szCs w:val="28"/>
          <w:lang w:val="en-US"/>
        </w:rPr>
        <mc:AlternateContent>
          <mc:Choice Requires="wps">
            <w:drawing>
              <wp:anchor distT="0" distB="0" distL="114300" distR="114300" simplePos="0" relativeHeight="251671552" behindDoc="0" locked="0" layoutInCell="1" allowOverlap="1" wp14:anchorId="533AAF5F" wp14:editId="0D66AB27">
                <wp:simplePos x="0" y="0"/>
                <wp:positionH relativeFrom="column">
                  <wp:posOffset>3099979</wp:posOffset>
                </wp:positionH>
                <wp:positionV relativeFrom="paragraph">
                  <wp:posOffset>-1633</wp:posOffset>
                </wp:positionV>
                <wp:extent cx="261257" cy="283028"/>
                <wp:effectExtent l="0" t="0" r="0" b="3175"/>
                <wp:wrapNone/>
                <wp:docPr id="11312" name="Прямоугольник 11312"/>
                <wp:cNvGraphicFramePr/>
                <a:graphic xmlns:a="http://schemas.openxmlformats.org/drawingml/2006/main">
                  <a:graphicData uri="http://schemas.microsoft.com/office/word/2010/wordprocessingShape">
                    <wps:wsp>
                      <wps:cNvSpPr/>
                      <wps:spPr>
                        <a:xfrm>
                          <a:off x="0" y="0"/>
                          <a:ext cx="261257" cy="283028"/>
                        </a:xfrm>
                        <a:prstGeom prst="rect">
                          <a:avLst/>
                        </a:prstGeom>
                        <a:noFill/>
                        <a:ln w="12700" cap="flat" cmpd="sng" algn="ctr">
                          <a:noFill/>
                          <a:prstDash val="solid"/>
                          <a:miter lim="800000"/>
                        </a:ln>
                        <a:effectLst/>
                      </wps:spPr>
                      <wps:txbx>
                        <w:txbxContent>
                          <w:p w:rsidR="002C62FA" w:rsidRPr="00B419DA" w:rsidRDefault="002C62FA" w:rsidP="00B433E8">
                            <w:pPr>
                              <w:jc w:val="center"/>
                              <w:rPr>
                                <w:rFonts w:ascii="Times New Roman" w:hAnsi="Times New Roman"/>
                                <w:b/>
                                <w:color w:val="FFFF00"/>
                                <w:sz w:val="28"/>
                                <w:lang w:val="kk-KZ"/>
                              </w:rPr>
                            </w:pPr>
                            <w:r w:rsidRPr="00B419DA">
                              <w:rPr>
                                <w:rFonts w:ascii="Times New Roman" w:hAnsi="Times New Roman"/>
                                <w:b/>
                                <w:color w:val="FFFF00"/>
                                <w:sz w:val="28"/>
                                <w:lang w:val="kk-KZ"/>
                              </w:rPr>
                              <w:t>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3AAF5F" id="Прямоугольник 11312" o:spid="_x0000_s1033" style="position:absolute;left:0;text-align:left;margin-left:244.1pt;margin-top:-.15pt;width:20.55pt;height:22.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" filled="f" stroked="f" strokeweight="1pt">
                <v:textbox>
                  <w:txbxContent>
                    <w:p w:rsidR="002C62FA" w:rsidRPr="00B419DA" w:rsidRDefault="002C62FA" w:rsidP="00B433E8">
                      <w:pPr>
                        <w:jc w:val="center"/>
                        <w:rPr>
                          <w:rFonts w:ascii="Times New Roman" w:hAnsi="Times New Roman"/>
                          <w:b/>
                          <w:color w:val="FFFF00"/>
                          <w:sz w:val="28"/>
                          <w:lang w:val="kk-KZ"/>
                        </w:rPr>
                      </w:pPr>
                      <w:r w:rsidRPr="00B419DA">
                        <w:rPr>
                          <w:rFonts w:ascii="Times New Roman" w:hAnsi="Times New Roman"/>
                          <w:b/>
                          <w:color w:val="FFFF00"/>
                          <w:sz w:val="28"/>
                          <w:lang w:val="kk-KZ"/>
                        </w:rPr>
                        <w:t>ә</w:t>
                      </w:r>
                    </w:p>
                  </w:txbxContent>
                </v:textbox>
              </v:rect>
            </w:pict>
          </mc:Fallback>
        </mc:AlternateContent>
      </w:r>
      <w:r w:rsidRPr="00B433E8">
        <w:rPr>
          <w:rFonts w:ascii="Times New Roman" w:hAnsi="Times New Roman"/>
          <w:noProof/>
          <w:sz w:val="28"/>
          <w:szCs w:val="28"/>
          <w:lang w:val="en-US"/>
        </w:rPr>
        <w:drawing>
          <wp:inline distT="0" distB="0" distL="0" distR="0" wp14:anchorId="36C0B044" wp14:editId="1936E3EB">
            <wp:extent cx="2949058" cy="2412000"/>
            <wp:effectExtent l="0" t="0" r="3810" b="7620"/>
            <wp:docPr id="5140" name="Рисунок 5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l="33435" r="33128"/>
                    <a:stretch/>
                  </pic:blipFill>
                  <pic:spPr bwMode="auto">
                    <a:xfrm>
                      <a:off x="0" y="0"/>
                      <a:ext cx="2949058" cy="2412000"/>
                    </a:xfrm>
                    <a:prstGeom prst="rect">
                      <a:avLst/>
                    </a:prstGeom>
                    <a:ln>
                      <a:noFill/>
                    </a:ln>
                    <a:extLst>
                      <a:ext uri="{53640926-AAD7-44D8-BBD7-CCE9431645EC}">
                        <a14:shadowObscured xmlns:a14="http://schemas.microsoft.com/office/drawing/2010/main"/>
                      </a:ext>
                    </a:extLst>
                  </pic:spPr>
                </pic:pic>
              </a:graphicData>
            </a:graphic>
          </wp:inline>
        </w:drawing>
      </w:r>
    </w:p>
    <w:p w:rsidR="00B433E8" w:rsidRPr="00B433E8" w:rsidRDefault="00B433E8" w:rsidP="00B433E8">
      <w:pPr>
        <w:spacing w:after="0" w:line="240" w:lineRule="auto"/>
        <w:ind w:right="-1"/>
        <w:jc w:val="both"/>
        <w:rPr>
          <w:rFonts w:ascii="Times New Roman" w:hAnsi="Times New Roman"/>
          <w:sz w:val="28"/>
          <w:szCs w:val="28"/>
          <w:lang w:val="kk-KZ"/>
        </w:rPr>
      </w:pPr>
    </w:p>
    <w:p w:rsidR="00B433E8" w:rsidRPr="00B433E8" w:rsidRDefault="00B433E8" w:rsidP="00B433E8">
      <w:pPr>
        <w:spacing w:after="0" w:line="240" w:lineRule="auto"/>
        <w:ind w:right="-1"/>
        <w:jc w:val="center"/>
        <w:rPr>
          <w:rFonts w:ascii="Times New Roman" w:hAnsi="Times New Roman"/>
          <w:sz w:val="28"/>
          <w:szCs w:val="28"/>
          <w:lang w:val="kk-KZ"/>
        </w:rPr>
      </w:pPr>
      <w:r w:rsidRPr="00B433E8">
        <w:rPr>
          <w:rFonts w:ascii="Times New Roman" w:hAnsi="Times New Roman"/>
          <w:noProof/>
          <w:sz w:val="28"/>
          <w:szCs w:val="28"/>
          <w:lang w:val="en-US"/>
        </w:rPr>
        <mc:AlternateContent>
          <mc:Choice Requires="wps">
            <w:drawing>
              <wp:anchor distT="0" distB="0" distL="114300" distR="114300" simplePos="0" relativeHeight="251672576" behindDoc="0" locked="0" layoutInCell="1" allowOverlap="1" wp14:anchorId="69D25F39" wp14:editId="469BF808">
                <wp:simplePos x="0" y="0"/>
                <wp:positionH relativeFrom="column">
                  <wp:posOffset>1608636</wp:posOffset>
                </wp:positionH>
                <wp:positionV relativeFrom="paragraph">
                  <wp:posOffset>-1996</wp:posOffset>
                </wp:positionV>
                <wp:extent cx="261257" cy="283028"/>
                <wp:effectExtent l="0" t="0" r="0" b="3175"/>
                <wp:wrapNone/>
                <wp:docPr id="11313" name="Прямоугольник 11313"/>
                <wp:cNvGraphicFramePr/>
                <a:graphic xmlns:a="http://schemas.openxmlformats.org/drawingml/2006/main">
                  <a:graphicData uri="http://schemas.microsoft.com/office/word/2010/wordprocessingShape">
                    <wps:wsp>
                      <wps:cNvSpPr/>
                      <wps:spPr>
                        <a:xfrm>
                          <a:off x="0" y="0"/>
                          <a:ext cx="261257" cy="283028"/>
                        </a:xfrm>
                        <a:prstGeom prst="rect">
                          <a:avLst/>
                        </a:prstGeom>
                        <a:noFill/>
                        <a:ln w="12700" cap="flat" cmpd="sng" algn="ctr">
                          <a:noFill/>
                          <a:prstDash val="solid"/>
                          <a:miter lim="800000"/>
                        </a:ln>
                        <a:effectLst/>
                      </wps:spPr>
                      <wps:txbx>
                        <w:txbxContent>
                          <w:p w:rsidR="002C62FA" w:rsidRPr="00B419DA" w:rsidRDefault="002C62FA" w:rsidP="00B433E8">
                            <w:pPr>
                              <w:jc w:val="center"/>
                              <w:rPr>
                                <w:rFonts w:ascii="Times New Roman" w:hAnsi="Times New Roman"/>
                                <w:b/>
                                <w:color w:val="FFFF00"/>
                                <w:sz w:val="28"/>
                                <w:lang w:val="kk-KZ"/>
                              </w:rPr>
                            </w:pPr>
                            <w:r w:rsidRPr="00B419DA">
                              <w:rPr>
                                <w:rFonts w:ascii="Times New Roman" w:hAnsi="Times New Roman"/>
                                <w:b/>
                                <w:color w:val="FFFF00"/>
                                <w:sz w:val="28"/>
                                <w:lang w:val="kk-KZ"/>
                              </w:rPr>
                              <w:t>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D25F39" id="Прямоугольник 11313" o:spid="_x0000_s1034" style="position:absolute;left:0;text-align:left;margin-left:126.65pt;margin-top:-.15pt;width:20.55pt;height:22.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" filled="f" stroked="f" strokeweight="1pt">
                <v:textbox>
                  <w:txbxContent>
                    <w:p w:rsidR="002C62FA" w:rsidRPr="00B419DA" w:rsidRDefault="002C62FA" w:rsidP="00B433E8">
                      <w:pPr>
                        <w:jc w:val="center"/>
                        <w:rPr>
                          <w:rFonts w:ascii="Times New Roman" w:hAnsi="Times New Roman"/>
                          <w:b/>
                          <w:color w:val="FFFF00"/>
                          <w:sz w:val="28"/>
                          <w:lang w:val="kk-KZ"/>
                        </w:rPr>
                      </w:pPr>
                      <w:r w:rsidRPr="00B419DA">
                        <w:rPr>
                          <w:rFonts w:ascii="Times New Roman" w:hAnsi="Times New Roman"/>
                          <w:b/>
                          <w:color w:val="FFFF00"/>
                          <w:sz w:val="28"/>
                          <w:lang w:val="kk-KZ"/>
                        </w:rPr>
                        <w:t>б</w:t>
                      </w:r>
                    </w:p>
                  </w:txbxContent>
                </v:textbox>
              </v:rect>
            </w:pict>
          </mc:Fallback>
        </mc:AlternateContent>
      </w:r>
      <w:r w:rsidRPr="00B433E8">
        <w:rPr>
          <w:rFonts w:ascii="Times New Roman" w:hAnsi="Times New Roman"/>
          <w:noProof/>
          <w:sz w:val="28"/>
          <w:szCs w:val="28"/>
          <w:lang w:val="en-US"/>
        </w:rPr>
        <w:drawing>
          <wp:inline distT="0" distB="0" distL="0" distR="0" wp14:anchorId="68871B14" wp14:editId="2226B5BE">
            <wp:extent cx="3821430" cy="2943225"/>
            <wp:effectExtent l="0" t="0" r="7620" b="9525"/>
            <wp:docPr id="5141" name="Рисунок 5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l="67049"/>
                    <a:stretch/>
                  </pic:blipFill>
                  <pic:spPr bwMode="auto">
                    <a:xfrm>
                      <a:off x="0" y="0"/>
                      <a:ext cx="3839056" cy="2956800"/>
                    </a:xfrm>
                    <a:prstGeom prst="rect">
                      <a:avLst/>
                    </a:prstGeom>
                    <a:ln>
                      <a:noFill/>
                    </a:ln>
                    <a:extLst>
                      <a:ext uri="{53640926-AAD7-44D8-BBD7-CCE9431645EC}">
                        <a14:shadowObscured xmlns:a14="http://schemas.microsoft.com/office/drawing/2010/main"/>
                      </a:ext>
                    </a:extLst>
                  </pic:spPr>
                </pic:pic>
              </a:graphicData>
            </a:graphic>
          </wp:inline>
        </w:drawing>
      </w:r>
    </w:p>
    <w:p w:rsidR="00B433E8" w:rsidRPr="00B433E8" w:rsidRDefault="00B433E8" w:rsidP="00B433E8">
      <w:pPr>
        <w:spacing w:after="0" w:line="240" w:lineRule="auto"/>
        <w:ind w:right="-1"/>
        <w:jc w:val="center"/>
        <w:rPr>
          <w:rFonts w:ascii="Times New Roman" w:hAnsi="Times New Roman"/>
          <w:sz w:val="28"/>
          <w:szCs w:val="28"/>
          <w:lang w:val="kk-KZ"/>
        </w:rPr>
      </w:pPr>
    </w:p>
    <w:p w:rsidR="00B433E8" w:rsidRPr="00B433E8" w:rsidRDefault="00364D9E" w:rsidP="00B433E8">
      <w:pPr>
        <w:spacing w:after="0" w:line="240" w:lineRule="auto"/>
        <w:ind w:right="-1"/>
        <w:jc w:val="center"/>
        <w:rPr>
          <w:rFonts w:ascii="Times New Roman" w:hAnsi="Times New Roman"/>
          <w:sz w:val="28"/>
          <w:szCs w:val="28"/>
          <w:lang w:val="kk-KZ"/>
        </w:rPr>
      </w:pPr>
      <w:r>
        <w:rPr>
          <w:rFonts w:ascii="Times New Roman" w:hAnsi="Times New Roman"/>
          <w:sz w:val="28"/>
          <w:szCs w:val="28"/>
          <w:lang w:val="kk-KZ"/>
        </w:rPr>
        <w:t xml:space="preserve">Сурет </w:t>
      </w:r>
      <w:r w:rsidR="00B433E8" w:rsidRPr="00B433E8">
        <w:rPr>
          <w:rFonts w:ascii="Times New Roman" w:hAnsi="Times New Roman"/>
          <w:sz w:val="28"/>
          <w:szCs w:val="28"/>
          <w:lang w:val="kk-KZ"/>
        </w:rPr>
        <w:t>3.14. Пиротехникалық композиттің құрам компоненттері: а – калий нитраты, б – алюминий, в – синтезделген фуллерен құрамды күйе</w:t>
      </w:r>
    </w:p>
    <w:p w:rsidR="00B433E8" w:rsidRPr="00B433E8" w:rsidRDefault="00B433E8" w:rsidP="00B433E8">
      <w:pPr>
        <w:spacing w:after="0" w:line="240" w:lineRule="auto"/>
        <w:ind w:right="-1" w:firstLine="709"/>
        <w:jc w:val="both"/>
        <w:rPr>
          <w:rFonts w:ascii="Times New Roman" w:hAnsi="Times New Roman"/>
          <w:sz w:val="28"/>
          <w:szCs w:val="28"/>
          <w:lang w:val="kk-KZ"/>
        </w:rPr>
      </w:pPr>
    </w:p>
    <w:p w:rsidR="00B433E8" w:rsidRDefault="00B433E8" w:rsidP="00B433E8">
      <w:pPr>
        <w:spacing w:after="0" w:line="240" w:lineRule="auto"/>
        <w:ind w:right="-1" w:firstLine="709"/>
        <w:jc w:val="both"/>
        <w:rPr>
          <w:rFonts w:ascii="Times New Roman" w:hAnsi="Times New Roman"/>
          <w:sz w:val="28"/>
          <w:szCs w:val="28"/>
          <w:lang w:val="kk-KZ"/>
        </w:rPr>
      </w:pPr>
      <w:r w:rsidRPr="00B433E8">
        <w:rPr>
          <w:rFonts w:ascii="Times New Roman" w:hAnsi="Times New Roman"/>
          <w:sz w:val="28"/>
          <w:szCs w:val="28"/>
          <w:lang w:val="kk-KZ"/>
        </w:rPr>
        <w:t>Фуллереннің ең жоғары мөлшері (15 г) пайдаланылған үлгіде жану уақыты 11 секундқа</w:t>
      </w:r>
      <w:r w:rsidR="00C743F9">
        <w:rPr>
          <w:rFonts w:ascii="Times New Roman" w:hAnsi="Times New Roman"/>
          <w:sz w:val="28"/>
          <w:szCs w:val="28"/>
          <w:lang w:val="kk-KZ"/>
        </w:rPr>
        <w:t xml:space="preserve"> (1</w:t>
      </w:r>
      <w:r w:rsidR="003E39EF">
        <w:rPr>
          <w:rFonts w:ascii="Times New Roman" w:hAnsi="Times New Roman"/>
          <w:sz w:val="28"/>
          <w:szCs w:val="28"/>
          <w:lang w:val="kk-KZ"/>
        </w:rPr>
        <w:t>00</w:t>
      </w:r>
      <w:r w:rsidR="00C743F9" w:rsidRPr="00C743F9">
        <w:rPr>
          <w:rFonts w:ascii="Times New Roman" w:hAnsi="Times New Roman"/>
          <w:sz w:val="28"/>
          <w:szCs w:val="28"/>
          <w:lang w:val="kk-KZ"/>
        </w:rPr>
        <w:t>%</w:t>
      </w:r>
      <w:r w:rsidR="00C743F9">
        <w:rPr>
          <w:rFonts w:ascii="Times New Roman" w:hAnsi="Times New Roman"/>
          <w:sz w:val="28"/>
          <w:szCs w:val="28"/>
          <w:lang w:val="kk-KZ"/>
        </w:rPr>
        <w:t>)</w:t>
      </w:r>
      <w:r w:rsidRPr="00B433E8">
        <w:rPr>
          <w:rFonts w:ascii="Times New Roman" w:hAnsi="Times New Roman"/>
          <w:sz w:val="28"/>
          <w:szCs w:val="28"/>
          <w:lang w:val="kk-KZ"/>
        </w:rPr>
        <w:t xml:space="preserve"> дейін артты. Мұндай құбылыс фуллерен құрамды күйенің жану процесінде белгілі бір ингибиторлық әсер көрсететінін дәлелдейді. Басқаша айтқанда, фуллерен бөлшектері жану ортасында реакцияның қарқынын баяулатып, жалынның таралуын тежейді. Бұл нәтижелер пиротехникалық құрамдардың жану қасиеттерін басқаруда фуллеренді қоспаларды мақсатты түрде қолдануға болатындығын көрсетті. Нәтижелерді график түрінде бейнелеу (</w:t>
      </w:r>
      <w:r w:rsidR="00364D9E">
        <w:rPr>
          <w:rFonts w:ascii="Times New Roman" w:hAnsi="Times New Roman"/>
          <w:sz w:val="28"/>
          <w:szCs w:val="28"/>
          <w:lang w:val="kk-KZ"/>
        </w:rPr>
        <w:t xml:space="preserve">сурет </w:t>
      </w:r>
      <w:r w:rsidRPr="00B433E8">
        <w:rPr>
          <w:rFonts w:ascii="Times New Roman" w:hAnsi="Times New Roman"/>
          <w:sz w:val="28"/>
          <w:szCs w:val="28"/>
          <w:lang w:val="kk-KZ"/>
        </w:rPr>
        <w:t>3.16) пиротехникалық қоспалардың жану уақыты мен фуллерен мөлшері арасындағы нақты байланысты айқын көрсетті</w:t>
      </w:r>
      <w:r w:rsidR="002F38B0" w:rsidRPr="002F38B0">
        <w:rPr>
          <w:rFonts w:ascii="Times New Roman" w:hAnsi="Times New Roman"/>
          <w:sz w:val="28"/>
          <w:szCs w:val="28"/>
          <w:lang w:val="kk-KZ"/>
        </w:rPr>
        <w:t xml:space="preserve"> [131]</w:t>
      </w:r>
      <w:r w:rsidRPr="00B433E8">
        <w:rPr>
          <w:rFonts w:ascii="Times New Roman" w:hAnsi="Times New Roman"/>
          <w:sz w:val="28"/>
          <w:szCs w:val="28"/>
          <w:lang w:val="kk-KZ"/>
        </w:rPr>
        <w:t xml:space="preserve">. </w:t>
      </w:r>
    </w:p>
    <w:p w:rsidR="00336B1C" w:rsidRPr="00B433E8" w:rsidRDefault="00336B1C" w:rsidP="00B433E8">
      <w:pPr>
        <w:spacing w:after="0" w:line="240" w:lineRule="auto"/>
        <w:ind w:right="-1" w:firstLine="709"/>
        <w:jc w:val="both"/>
        <w:rPr>
          <w:rFonts w:ascii="Times New Roman" w:hAnsi="Times New Roman"/>
          <w:sz w:val="28"/>
          <w:szCs w:val="28"/>
          <w:lang w:val="kk-KZ"/>
        </w:rPr>
      </w:pPr>
    </w:p>
    <w:p w:rsidR="00336B1C" w:rsidRPr="00B433E8" w:rsidRDefault="00336B1C" w:rsidP="00B433E8">
      <w:pPr>
        <w:spacing w:after="0" w:line="240" w:lineRule="auto"/>
        <w:ind w:right="-1"/>
        <w:rPr>
          <w:rFonts w:ascii="Times New Roman" w:hAnsi="Times New Roman"/>
          <w:sz w:val="28"/>
          <w:szCs w:val="28"/>
          <w:lang w:val="kk-KZ"/>
        </w:rPr>
      </w:pPr>
      <w:r w:rsidRPr="00336B1C">
        <w:rPr>
          <w:rFonts w:ascii="Times New Roman" w:hAnsi="Times New Roman"/>
          <w:noProof/>
          <w:sz w:val="28"/>
          <w:szCs w:val="28"/>
          <w:lang w:val="kk-KZ"/>
        </w:rPr>
        <w:lastRenderedPageBreak/>
        <w:drawing>
          <wp:inline distT="0" distB="0" distL="0" distR="0" wp14:anchorId="5954FA7A" wp14:editId="61A38986">
            <wp:extent cx="6060939" cy="6800850"/>
            <wp:effectExtent l="0" t="0" r="0" b="0"/>
            <wp:docPr id="11265" name="Рисунок 1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6089039" cy="6832381"/>
                    </a:xfrm>
                    <a:prstGeom prst="rect">
                      <a:avLst/>
                    </a:prstGeom>
                  </pic:spPr>
                </pic:pic>
              </a:graphicData>
            </a:graphic>
          </wp:inline>
        </w:drawing>
      </w:r>
    </w:p>
    <w:p w:rsidR="00B433E8" w:rsidRPr="00B433E8" w:rsidRDefault="00B433E8" w:rsidP="00B433E8">
      <w:pPr>
        <w:spacing w:after="0" w:line="240" w:lineRule="auto"/>
        <w:ind w:right="-1"/>
        <w:rPr>
          <w:rFonts w:ascii="Times New Roman" w:hAnsi="Times New Roman"/>
          <w:sz w:val="28"/>
          <w:szCs w:val="28"/>
          <w:lang w:val="kk-KZ"/>
        </w:rPr>
      </w:pPr>
    </w:p>
    <w:p w:rsidR="00B433E8" w:rsidRPr="00B433E8" w:rsidRDefault="00364D9E" w:rsidP="00B433E8">
      <w:pPr>
        <w:spacing w:after="0" w:line="240" w:lineRule="auto"/>
        <w:ind w:right="-1"/>
        <w:jc w:val="center"/>
        <w:rPr>
          <w:rFonts w:ascii="Times New Roman" w:hAnsi="Times New Roman"/>
          <w:sz w:val="28"/>
          <w:szCs w:val="28"/>
          <w:lang w:val="kk-KZ"/>
        </w:rPr>
      </w:pPr>
      <w:r>
        <w:rPr>
          <w:rFonts w:ascii="Times New Roman" w:hAnsi="Times New Roman"/>
          <w:sz w:val="28"/>
          <w:szCs w:val="28"/>
          <w:lang w:val="kk-KZ"/>
        </w:rPr>
        <w:t xml:space="preserve">Сурет </w:t>
      </w:r>
      <w:r w:rsidR="00B433E8" w:rsidRPr="00B433E8">
        <w:rPr>
          <w:rFonts w:ascii="Times New Roman" w:hAnsi="Times New Roman"/>
          <w:sz w:val="28"/>
          <w:szCs w:val="28"/>
          <w:lang w:val="kk-KZ"/>
        </w:rPr>
        <w:t xml:space="preserve">3.15. Әртүрлі пиротехникалық құрамдардың жану процессі: </w:t>
      </w:r>
    </w:p>
    <w:p w:rsidR="00B433E8" w:rsidRPr="00B433E8" w:rsidRDefault="00B433E8" w:rsidP="00B433E8">
      <w:pPr>
        <w:spacing w:after="0" w:line="240" w:lineRule="auto"/>
        <w:ind w:right="-1"/>
        <w:jc w:val="center"/>
        <w:rPr>
          <w:rFonts w:ascii="Times New Roman" w:hAnsi="Times New Roman"/>
          <w:sz w:val="28"/>
          <w:szCs w:val="28"/>
          <w:lang w:val="kk-KZ"/>
        </w:rPr>
      </w:pPr>
      <w:r w:rsidRPr="00B433E8">
        <w:rPr>
          <w:rFonts w:ascii="Times New Roman" w:hAnsi="Times New Roman"/>
          <w:sz w:val="28"/>
          <w:szCs w:val="28"/>
          <w:lang w:val="kk-KZ"/>
        </w:rPr>
        <w:t>а) ПҚ №1, ә) ПҚ №2, б) ПҚ №3, в) ПҚ №4</w:t>
      </w:r>
    </w:p>
    <w:p w:rsidR="00B433E8" w:rsidRDefault="00B433E8" w:rsidP="00B433E8">
      <w:pPr>
        <w:spacing w:after="0" w:line="240" w:lineRule="auto"/>
        <w:ind w:right="-1" w:firstLine="709"/>
        <w:jc w:val="both"/>
        <w:rPr>
          <w:rFonts w:ascii="Times New Roman" w:hAnsi="Times New Roman"/>
          <w:sz w:val="28"/>
          <w:szCs w:val="28"/>
          <w:lang w:val="kk-KZ"/>
        </w:rPr>
      </w:pPr>
    </w:p>
    <w:p w:rsidR="002A3537" w:rsidRDefault="002A3537" w:rsidP="00B433E8">
      <w:pPr>
        <w:spacing w:after="0" w:line="240" w:lineRule="auto"/>
        <w:ind w:right="-1" w:firstLine="709"/>
        <w:jc w:val="both"/>
        <w:rPr>
          <w:rFonts w:ascii="Times New Roman" w:hAnsi="Times New Roman"/>
          <w:sz w:val="28"/>
          <w:szCs w:val="28"/>
          <w:lang w:val="kk-KZ"/>
        </w:rPr>
      </w:pPr>
    </w:p>
    <w:p w:rsidR="00336B1C" w:rsidRDefault="00FB2256" w:rsidP="00B433E8">
      <w:pPr>
        <w:spacing w:after="0" w:line="240" w:lineRule="auto"/>
        <w:ind w:right="-1" w:firstLine="709"/>
        <w:jc w:val="both"/>
        <w:rPr>
          <w:rFonts w:ascii="Times New Roman" w:hAnsi="Times New Roman"/>
          <w:sz w:val="28"/>
          <w:szCs w:val="28"/>
          <w:lang w:val="kk-KZ"/>
        </w:rPr>
      </w:pPr>
      <w:r>
        <w:rPr>
          <w:rFonts w:ascii="Times New Roman" w:hAnsi="Times New Roman"/>
          <w:sz w:val="28"/>
          <w:szCs w:val="28"/>
          <w:lang w:val="kk-KZ"/>
        </w:rPr>
        <w:t>Үлгілердің жану жарықтылығы люксметр көмегімен өлшенді.</w:t>
      </w:r>
    </w:p>
    <w:p w:rsidR="00B433E8" w:rsidRPr="008653AE" w:rsidRDefault="00364D9E" w:rsidP="00364D9E">
      <w:pPr>
        <w:spacing w:after="0" w:line="240" w:lineRule="auto"/>
        <w:ind w:right="-1"/>
        <w:jc w:val="both"/>
        <w:rPr>
          <w:rFonts w:ascii="Times New Roman" w:hAnsi="Times New Roman"/>
          <w:sz w:val="28"/>
          <w:szCs w:val="28"/>
          <w:lang w:val="kk-KZ"/>
        </w:rPr>
      </w:pPr>
      <w:r>
        <w:rPr>
          <w:rFonts w:ascii="Times New Roman" w:hAnsi="Times New Roman"/>
          <w:sz w:val="28"/>
          <w:szCs w:val="28"/>
          <w:lang w:val="kk-KZ"/>
        </w:rPr>
        <w:t xml:space="preserve">Кесте </w:t>
      </w:r>
      <w:r w:rsidR="00B433E8" w:rsidRPr="00FB2256">
        <w:rPr>
          <w:rFonts w:ascii="Times New Roman" w:hAnsi="Times New Roman"/>
          <w:sz w:val="28"/>
          <w:szCs w:val="28"/>
          <w:lang w:val="kk-KZ"/>
        </w:rPr>
        <w:t>3</w:t>
      </w:r>
      <w:r w:rsidR="00B433E8" w:rsidRPr="00B433E8">
        <w:rPr>
          <w:rFonts w:ascii="Times New Roman" w:hAnsi="Times New Roman"/>
          <w:sz w:val="28"/>
          <w:szCs w:val="28"/>
          <w:lang w:val="kk-KZ"/>
        </w:rPr>
        <w:t>.1</w:t>
      </w:r>
      <w:r w:rsidR="00B433E8" w:rsidRPr="00FB2256">
        <w:rPr>
          <w:rFonts w:ascii="Times New Roman" w:hAnsi="Times New Roman"/>
          <w:sz w:val="28"/>
          <w:szCs w:val="28"/>
          <w:lang w:val="kk-KZ"/>
        </w:rPr>
        <w:t xml:space="preserve">. </w:t>
      </w:r>
      <w:r w:rsidR="00B433E8" w:rsidRPr="00A50497">
        <w:rPr>
          <w:rFonts w:ascii="Times New Roman" w:hAnsi="Times New Roman"/>
          <w:sz w:val="28"/>
          <w:szCs w:val="28"/>
          <w:lang w:val="kk-KZ"/>
        </w:rPr>
        <w:t>Пиротехникалық құрамдардардың жану уақыты</w:t>
      </w:r>
      <w:r w:rsidR="008653AE">
        <w:rPr>
          <w:rFonts w:ascii="Times New Roman" w:hAnsi="Times New Roman"/>
          <w:sz w:val="28"/>
          <w:szCs w:val="28"/>
          <w:lang w:val="kk-KZ"/>
        </w:rPr>
        <w:t xml:space="preserve"> мен жарықтығы</w:t>
      </w:r>
    </w:p>
    <w:p w:rsidR="00B433E8" w:rsidRDefault="00B433E8" w:rsidP="00B433E8">
      <w:pPr>
        <w:spacing w:after="0" w:line="240" w:lineRule="auto"/>
        <w:ind w:right="-1" w:firstLine="709"/>
        <w:jc w:val="both"/>
        <w:rPr>
          <w:rFonts w:ascii="Times New Roman" w:hAnsi="Times New Roman"/>
          <w:sz w:val="28"/>
          <w:szCs w:val="28"/>
          <w:lang w:val="kk-KZ"/>
        </w:rPr>
      </w:pPr>
    </w:p>
    <w:p w:rsidR="002A3537" w:rsidRPr="00A50497" w:rsidRDefault="002A3537" w:rsidP="00B433E8">
      <w:pPr>
        <w:spacing w:after="0" w:line="240" w:lineRule="auto"/>
        <w:ind w:right="-1" w:firstLine="709"/>
        <w:jc w:val="both"/>
        <w:rPr>
          <w:rFonts w:ascii="Times New Roman" w:hAnsi="Times New Roman"/>
          <w:sz w:val="28"/>
          <w:szCs w:val="28"/>
          <w:lang w:val="kk-KZ"/>
        </w:rPr>
      </w:pPr>
    </w:p>
    <w:tbl>
      <w:tblPr>
        <w:tblW w:w="9488" w:type="dxa"/>
        <w:jc w:val="center"/>
        <w:tblLayout w:type="fixed"/>
        <w:tblCellMar>
          <w:left w:w="0" w:type="dxa"/>
          <w:right w:w="0" w:type="dxa"/>
        </w:tblCellMar>
        <w:tblLook w:val="04A0" w:firstRow="1" w:lastRow="0" w:firstColumn="1" w:lastColumn="0" w:noHBand="0" w:noVBand="1"/>
      </w:tblPr>
      <w:tblGrid>
        <w:gridCol w:w="515"/>
        <w:gridCol w:w="1035"/>
        <w:gridCol w:w="1134"/>
        <w:gridCol w:w="1275"/>
        <w:gridCol w:w="1276"/>
        <w:gridCol w:w="1276"/>
        <w:gridCol w:w="1417"/>
        <w:gridCol w:w="1560"/>
      </w:tblGrid>
      <w:tr w:rsidR="008653AE" w:rsidRPr="00B433E8" w:rsidTr="008653AE">
        <w:trPr>
          <w:trHeight w:val="314"/>
          <w:jc w:val="center"/>
        </w:trPr>
        <w:tc>
          <w:tcPr>
            <w:tcW w:w="51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653AE" w:rsidRPr="00B433E8" w:rsidRDefault="008653AE" w:rsidP="00B433E8">
            <w:pPr>
              <w:spacing w:after="0" w:line="240" w:lineRule="auto"/>
              <w:ind w:right="-1"/>
              <w:jc w:val="center"/>
              <w:rPr>
                <w:rFonts w:ascii="Times New Roman" w:hAnsi="Times New Roman"/>
                <w:sz w:val="28"/>
                <w:szCs w:val="28"/>
                <w:lang w:val="en-US"/>
              </w:rPr>
            </w:pPr>
            <w:r w:rsidRPr="00B433E8">
              <w:rPr>
                <w:rFonts w:ascii="Times New Roman" w:hAnsi="Times New Roman"/>
                <w:sz w:val="28"/>
                <w:szCs w:val="28"/>
                <w:lang w:val="x-none"/>
              </w:rPr>
              <w:lastRenderedPageBreak/>
              <w:t>№</w:t>
            </w:r>
          </w:p>
        </w:tc>
        <w:tc>
          <w:tcPr>
            <w:tcW w:w="103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653AE" w:rsidRPr="00B433E8" w:rsidRDefault="008653AE" w:rsidP="00B433E8">
            <w:pPr>
              <w:spacing w:after="0" w:line="240" w:lineRule="auto"/>
              <w:ind w:right="-1"/>
              <w:jc w:val="center"/>
              <w:rPr>
                <w:rFonts w:ascii="Times New Roman" w:hAnsi="Times New Roman"/>
                <w:sz w:val="28"/>
                <w:szCs w:val="28"/>
                <w:lang w:val="en-US"/>
              </w:rPr>
            </w:pPr>
            <w:proofErr w:type="spellStart"/>
            <w:r w:rsidRPr="00B433E8">
              <w:rPr>
                <w:rFonts w:ascii="Times New Roman" w:hAnsi="Times New Roman"/>
                <w:sz w:val="28"/>
                <w:szCs w:val="28"/>
                <w:lang w:val="x-none"/>
              </w:rPr>
              <w:t>Пиро</w:t>
            </w:r>
            <w:proofErr w:type="spellEnd"/>
            <w:r w:rsidRPr="00B433E8">
              <w:rPr>
                <w:rFonts w:ascii="Times New Roman" w:hAnsi="Times New Roman"/>
                <w:sz w:val="28"/>
                <w:szCs w:val="28"/>
                <w:lang w:val="kk-KZ"/>
              </w:rPr>
              <w:t>-</w:t>
            </w:r>
            <w:proofErr w:type="spellStart"/>
            <w:r w:rsidRPr="00B433E8">
              <w:rPr>
                <w:rFonts w:ascii="Times New Roman" w:hAnsi="Times New Roman"/>
                <w:sz w:val="28"/>
                <w:szCs w:val="28"/>
                <w:lang w:val="x-none"/>
              </w:rPr>
              <w:t>техникалы</w:t>
            </w:r>
            <w:r w:rsidRPr="00B433E8">
              <w:rPr>
                <w:rFonts w:ascii="Times New Roman" w:hAnsi="Times New Roman"/>
                <w:sz w:val="28"/>
                <w:szCs w:val="28"/>
                <w:lang w:val="kk-KZ"/>
              </w:rPr>
              <w:t>қ</w:t>
            </w:r>
            <w:proofErr w:type="spellEnd"/>
            <w:r w:rsidRPr="00B433E8">
              <w:rPr>
                <w:rFonts w:ascii="Times New Roman" w:hAnsi="Times New Roman"/>
                <w:sz w:val="28"/>
                <w:szCs w:val="28"/>
                <w:lang w:val="kk-KZ"/>
              </w:rPr>
              <w:t xml:space="preserve"> құрамдар</w:t>
            </w:r>
          </w:p>
        </w:tc>
        <w:tc>
          <w:tcPr>
            <w:tcW w:w="4961"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653AE" w:rsidRPr="00B433E8" w:rsidRDefault="008653AE" w:rsidP="00B433E8">
            <w:pPr>
              <w:spacing w:after="0" w:line="240" w:lineRule="auto"/>
              <w:ind w:right="-1"/>
              <w:jc w:val="center"/>
              <w:rPr>
                <w:rFonts w:ascii="Times New Roman" w:hAnsi="Times New Roman"/>
                <w:sz w:val="28"/>
                <w:szCs w:val="28"/>
                <w:lang w:val="en-US"/>
              </w:rPr>
            </w:pPr>
            <w:r w:rsidRPr="00B433E8">
              <w:rPr>
                <w:rFonts w:ascii="Times New Roman" w:hAnsi="Times New Roman"/>
                <w:sz w:val="28"/>
                <w:szCs w:val="28"/>
                <w:lang w:val="kk-KZ"/>
              </w:rPr>
              <w:t xml:space="preserve">Пиротехникалық құрам компоненттері, </w:t>
            </w:r>
            <w:r w:rsidRPr="00B433E8">
              <w:rPr>
                <w:rFonts w:ascii="Times New Roman" w:hAnsi="Times New Roman"/>
                <w:sz w:val="28"/>
                <w:szCs w:val="28"/>
              </w:rPr>
              <w:t>%</w:t>
            </w:r>
          </w:p>
        </w:tc>
        <w:tc>
          <w:tcPr>
            <w:tcW w:w="1417" w:type="dxa"/>
            <w:vMerge w:val="restart"/>
            <w:tcBorders>
              <w:top w:val="single" w:sz="8" w:space="0" w:color="000000"/>
              <w:left w:val="single" w:sz="8" w:space="0" w:color="000000"/>
              <w:right w:val="single" w:sz="8" w:space="0" w:color="000000"/>
            </w:tcBorders>
          </w:tcPr>
          <w:p w:rsidR="008653AE" w:rsidRPr="00B433E8" w:rsidRDefault="008653AE" w:rsidP="00B433E8">
            <w:pPr>
              <w:spacing w:after="0" w:line="240" w:lineRule="auto"/>
              <w:ind w:right="-1"/>
              <w:jc w:val="center"/>
              <w:rPr>
                <w:rFonts w:ascii="Times New Roman" w:hAnsi="Times New Roman"/>
                <w:sz w:val="28"/>
                <w:szCs w:val="28"/>
                <w:lang w:val="kk-KZ"/>
              </w:rPr>
            </w:pPr>
            <w:r w:rsidRPr="00B433E8">
              <w:rPr>
                <w:rFonts w:ascii="Times New Roman" w:hAnsi="Times New Roman"/>
                <w:sz w:val="28"/>
                <w:szCs w:val="28"/>
                <w:lang w:val="kk-KZ"/>
              </w:rPr>
              <w:t>Жану уақыты, с</w:t>
            </w:r>
          </w:p>
        </w:tc>
        <w:tc>
          <w:tcPr>
            <w:tcW w:w="1560" w:type="dxa"/>
            <w:tcBorders>
              <w:top w:val="single" w:sz="8" w:space="0" w:color="000000"/>
              <w:left w:val="single" w:sz="8" w:space="0" w:color="000000"/>
              <w:right w:val="single" w:sz="8" w:space="0" w:color="000000"/>
            </w:tcBorders>
          </w:tcPr>
          <w:p w:rsidR="008653AE" w:rsidRPr="00B433E8" w:rsidRDefault="008653AE" w:rsidP="00B433E8">
            <w:pPr>
              <w:spacing w:after="0" w:line="240" w:lineRule="auto"/>
              <w:ind w:right="-1"/>
              <w:jc w:val="center"/>
              <w:rPr>
                <w:rFonts w:ascii="Times New Roman" w:hAnsi="Times New Roman"/>
                <w:sz w:val="28"/>
                <w:szCs w:val="28"/>
                <w:lang w:val="kk-KZ"/>
              </w:rPr>
            </w:pPr>
            <w:r>
              <w:rPr>
                <w:rFonts w:ascii="Times New Roman" w:hAnsi="Times New Roman"/>
                <w:sz w:val="28"/>
                <w:szCs w:val="28"/>
                <w:lang w:val="kk-KZ"/>
              </w:rPr>
              <w:t>Жалын жарықтығы, люкс</w:t>
            </w:r>
          </w:p>
        </w:tc>
      </w:tr>
      <w:tr w:rsidR="008653AE" w:rsidRPr="00B433E8" w:rsidTr="008653AE">
        <w:trPr>
          <w:trHeight w:val="950"/>
          <w:jc w:val="center"/>
        </w:trPr>
        <w:tc>
          <w:tcPr>
            <w:tcW w:w="515" w:type="dxa"/>
            <w:vMerge/>
            <w:tcBorders>
              <w:top w:val="single" w:sz="8" w:space="0" w:color="000000"/>
              <w:left w:val="single" w:sz="8" w:space="0" w:color="000000"/>
              <w:bottom w:val="single" w:sz="8" w:space="0" w:color="000000"/>
              <w:right w:val="single" w:sz="8" w:space="0" w:color="000000"/>
            </w:tcBorders>
            <w:vAlign w:val="center"/>
            <w:hideMark/>
          </w:tcPr>
          <w:p w:rsidR="008653AE" w:rsidRPr="00B433E8" w:rsidRDefault="008653AE" w:rsidP="00B433E8">
            <w:pPr>
              <w:spacing w:after="0" w:line="240" w:lineRule="auto"/>
              <w:ind w:right="-1"/>
              <w:jc w:val="center"/>
              <w:rPr>
                <w:rFonts w:ascii="Times New Roman" w:hAnsi="Times New Roman"/>
                <w:sz w:val="28"/>
                <w:szCs w:val="28"/>
                <w:lang w:val="en-US"/>
              </w:rPr>
            </w:pPr>
          </w:p>
        </w:tc>
        <w:tc>
          <w:tcPr>
            <w:tcW w:w="1035" w:type="dxa"/>
            <w:vMerge/>
            <w:tcBorders>
              <w:top w:val="single" w:sz="8" w:space="0" w:color="000000"/>
              <w:left w:val="single" w:sz="8" w:space="0" w:color="000000"/>
              <w:bottom w:val="single" w:sz="8" w:space="0" w:color="000000"/>
              <w:right w:val="single" w:sz="8" w:space="0" w:color="000000"/>
            </w:tcBorders>
            <w:vAlign w:val="center"/>
            <w:hideMark/>
          </w:tcPr>
          <w:p w:rsidR="008653AE" w:rsidRPr="00B433E8" w:rsidRDefault="008653AE" w:rsidP="00B433E8">
            <w:pPr>
              <w:spacing w:after="0" w:line="240" w:lineRule="auto"/>
              <w:ind w:right="-1"/>
              <w:jc w:val="center"/>
              <w:rPr>
                <w:rFonts w:ascii="Times New Roman" w:hAnsi="Times New Roman"/>
                <w:sz w:val="28"/>
                <w:szCs w:val="28"/>
                <w:lang w:val="en-US"/>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653AE" w:rsidRPr="00B433E8" w:rsidRDefault="008653AE" w:rsidP="00B433E8">
            <w:pPr>
              <w:spacing w:after="0" w:line="240" w:lineRule="auto"/>
              <w:ind w:right="-1"/>
              <w:jc w:val="center"/>
              <w:rPr>
                <w:rFonts w:ascii="Times New Roman" w:hAnsi="Times New Roman"/>
                <w:sz w:val="28"/>
                <w:szCs w:val="28"/>
                <w:lang w:val="en-US"/>
              </w:rPr>
            </w:pPr>
            <w:r w:rsidRPr="00B433E8">
              <w:rPr>
                <w:rFonts w:ascii="Times New Roman" w:hAnsi="Times New Roman"/>
                <w:sz w:val="28"/>
                <w:szCs w:val="28"/>
                <w:lang w:val="kk-KZ"/>
              </w:rPr>
              <w:t>Калий нитраты, г</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653AE" w:rsidRPr="00B433E8" w:rsidRDefault="008653AE" w:rsidP="00B433E8">
            <w:pPr>
              <w:spacing w:after="0" w:line="240" w:lineRule="auto"/>
              <w:ind w:right="-1"/>
              <w:jc w:val="center"/>
              <w:rPr>
                <w:rFonts w:ascii="Times New Roman" w:hAnsi="Times New Roman"/>
                <w:sz w:val="28"/>
                <w:szCs w:val="28"/>
                <w:lang w:val="en-US"/>
              </w:rPr>
            </w:pPr>
            <w:r w:rsidRPr="00B433E8">
              <w:rPr>
                <w:rFonts w:ascii="Times New Roman" w:hAnsi="Times New Roman"/>
                <w:sz w:val="28"/>
                <w:szCs w:val="28"/>
                <w:lang w:val="kk-KZ"/>
              </w:rPr>
              <w:t>Алюминий жоңқасы, г</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653AE" w:rsidRPr="00B433E8" w:rsidRDefault="008653AE" w:rsidP="00B433E8">
            <w:pPr>
              <w:spacing w:after="0" w:line="240" w:lineRule="auto"/>
              <w:ind w:right="-1"/>
              <w:jc w:val="center"/>
              <w:rPr>
                <w:rFonts w:ascii="Times New Roman" w:hAnsi="Times New Roman"/>
                <w:sz w:val="28"/>
                <w:szCs w:val="28"/>
              </w:rPr>
            </w:pPr>
            <w:r w:rsidRPr="00B433E8">
              <w:rPr>
                <w:rFonts w:ascii="Times New Roman" w:hAnsi="Times New Roman"/>
                <w:sz w:val="28"/>
                <w:szCs w:val="28"/>
                <w:lang w:val="kk-KZ"/>
              </w:rPr>
              <w:t>Ағаш көмір жоңқасы, г</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653AE" w:rsidRPr="00B433E8" w:rsidRDefault="008653AE" w:rsidP="00B433E8">
            <w:pPr>
              <w:spacing w:after="0" w:line="240" w:lineRule="auto"/>
              <w:ind w:right="-1"/>
              <w:jc w:val="center"/>
              <w:rPr>
                <w:rFonts w:ascii="Times New Roman" w:hAnsi="Times New Roman"/>
                <w:sz w:val="28"/>
                <w:szCs w:val="28"/>
                <w:lang w:val="en-US"/>
              </w:rPr>
            </w:pPr>
            <w:r w:rsidRPr="00B433E8">
              <w:rPr>
                <w:rFonts w:ascii="Times New Roman" w:hAnsi="Times New Roman"/>
                <w:sz w:val="28"/>
                <w:szCs w:val="28"/>
                <w:lang w:val="kk-KZ"/>
              </w:rPr>
              <w:t>Фуллерен құрамды күйе, г</w:t>
            </w:r>
          </w:p>
        </w:tc>
        <w:tc>
          <w:tcPr>
            <w:tcW w:w="1417" w:type="dxa"/>
            <w:vMerge/>
            <w:tcBorders>
              <w:left w:val="single" w:sz="8" w:space="0" w:color="000000"/>
              <w:bottom w:val="single" w:sz="8" w:space="0" w:color="000000"/>
              <w:right w:val="single" w:sz="8" w:space="0" w:color="000000"/>
            </w:tcBorders>
            <w:vAlign w:val="center"/>
          </w:tcPr>
          <w:p w:rsidR="008653AE" w:rsidRPr="00B433E8" w:rsidRDefault="008653AE" w:rsidP="00B433E8">
            <w:pPr>
              <w:spacing w:after="0" w:line="240" w:lineRule="auto"/>
              <w:ind w:right="-1"/>
              <w:rPr>
                <w:rFonts w:ascii="Times New Roman" w:hAnsi="Times New Roman"/>
                <w:sz w:val="28"/>
                <w:szCs w:val="28"/>
                <w:lang w:val="en-US"/>
              </w:rPr>
            </w:pPr>
          </w:p>
        </w:tc>
        <w:tc>
          <w:tcPr>
            <w:tcW w:w="1560" w:type="dxa"/>
            <w:tcBorders>
              <w:left w:val="single" w:sz="8" w:space="0" w:color="000000"/>
              <w:bottom w:val="single" w:sz="8" w:space="0" w:color="000000"/>
              <w:right w:val="single" w:sz="8" w:space="0" w:color="000000"/>
            </w:tcBorders>
          </w:tcPr>
          <w:p w:rsidR="008653AE" w:rsidRPr="00B433E8" w:rsidRDefault="008653AE" w:rsidP="00B433E8">
            <w:pPr>
              <w:spacing w:after="0" w:line="240" w:lineRule="auto"/>
              <w:ind w:right="-1"/>
              <w:rPr>
                <w:rFonts w:ascii="Times New Roman" w:hAnsi="Times New Roman"/>
                <w:sz w:val="28"/>
                <w:szCs w:val="28"/>
                <w:lang w:val="en-US"/>
              </w:rPr>
            </w:pPr>
          </w:p>
        </w:tc>
      </w:tr>
      <w:tr w:rsidR="008653AE" w:rsidRPr="00B433E8" w:rsidTr="008653AE">
        <w:trPr>
          <w:trHeight w:val="323"/>
          <w:jc w:val="center"/>
        </w:trPr>
        <w:tc>
          <w:tcPr>
            <w:tcW w:w="51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653AE" w:rsidRPr="00B433E8" w:rsidRDefault="008653AE" w:rsidP="00B433E8">
            <w:pPr>
              <w:spacing w:after="0" w:line="240" w:lineRule="auto"/>
              <w:ind w:right="-1"/>
              <w:jc w:val="center"/>
              <w:rPr>
                <w:rFonts w:ascii="Times New Roman" w:hAnsi="Times New Roman"/>
                <w:sz w:val="28"/>
                <w:szCs w:val="28"/>
                <w:lang w:val="en-US"/>
              </w:rPr>
            </w:pPr>
            <w:r w:rsidRPr="00B433E8">
              <w:rPr>
                <w:rFonts w:ascii="Times New Roman" w:hAnsi="Times New Roman"/>
                <w:sz w:val="28"/>
                <w:szCs w:val="28"/>
                <w:lang w:val="kk-KZ"/>
              </w:rPr>
              <w:t>1</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653AE" w:rsidRPr="00B433E8" w:rsidRDefault="008653AE" w:rsidP="00B433E8">
            <w:pPr>
              <w:spacing w:after="0" w:line="240" w:lineRule="auto"/>
              <w:ind w:right="-1"/>
              <w:jc w:val="center"/>
              <w:rPr>
                <w:rFonts w:ascii="Times New Roman" w:hAnsi="Times New Roman"/>
                <w:sz w:val="28"/>
                <w:szCs w:val="28"/>
                <w:lang w:val="en-US"/>
              </w:rPr>
            </w:pPr>
            <w:r w:rsidRPr="00B433E8">
              <w:rPr>
                <w:rFonts w:ascii="Times New Roman" w:hAnsi="Times New Roman"/>
                <w:sz w:val="28"/>
                <w:szCs w:val="28"/>
                <w:lang w:val="kk-KZ"/>
              </w:rPr>
              <w:t xml:space="preserve">ПҚ </w:t>
            </w:r>
            <w:r w:rsidRPr="00B433E8">
              <w:rPr>
                <w:rFonts w:ascii="Times New Roman" w:hAnsi="Times New Roman"/>
                <w:sz w:val="28"/>
                <w:szCs w:val="28"/>
                <w:lang w:val="x-none"/>
              </w:rPr>
              <w:t>№</w:t>
            </w:r>
            <w:r w:rsidRPr="00B433E8">
              <w:rPr>
                <w:rFonts w:ascii="Times New Roman" w:hAnsi="Times New Roman"/>
                <w:sz w:val="28"/>
                <w:szCs w:val="28"/>
                <w:lang w:val="kk-KZ"/>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653AE" w:rsidRPr="00B433E8" w:rsidRDefault="008653AE" w:rsidP="00B433E8">
            <w:pPr>
              <w:spacing w:after="0" w:line="240" w:lineRule="auto"/>
              <w:ind w:right="-1"/>
              <w:jc w:val="center"/>
              <w:rPr>
                <w:rFonts w:ascii="Times New Roman" w:hAnsi="Times New Roman"/>
                <w:sz w:val="28"/>
                <w:szCs w:val="28"/>
                <w:lang w:val="en-US"/>
              </w:rPr>
            </w:pPr>
            <w:r w:rsidRPr="00B433E8">
              <w:rPr>
                <w:rFonts w:ascii="Times New Roman" w:hAnsi="Times New Roman"/>
                <w:sz w:val="28"/>
                <w:szCs w:val="28"/>
                <w:lang w:val="kk-KZ"/>
              </w:rPr>
              <w:t>65</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653AE" w:rsidRPr="00B433E8" w:rsidRDefault="008653AE" w:rsidP="00B433E8">
            <w:pPr>
              <w:spacing w:after="0" w:line="240" w:lineRule="auto"/>
              <w:ind w:right="-1"/>
              <w:jc w:val="center"/>
              <w:rPr>
                <w:rFonts w:ascii="Times New Roman" w:hAnsi="Times New Roman"/>
                <w:sz w:val="28"/>
                <w:szCs w:val="28"/>
                <w:lang w:val="en-US"/>
              </w:rPr>
            </w:pPr>
            <w:r w:rsidRPr="00B433E8">
              <w:rPr>
                <w:rFonts w:ascii="Times New Roman" w:hAnsi="Times New Roman"/>
                <w:sz w:val="28"/>
                <w:szCs w:val="28"/>
                <w:lang w:val="kk-KZ"/>
              </w:rPr>
              <w:t>10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653AE" w:rsidRPr="00B433E8" w:rsidRDefault="008653AE" w:rsidP="00B433E8">
            <w:pPr>
              <w:spacing w:after="0" w:line="240" w:lineRule="auto"/>
              <w:ind w:right="-1"/>
              <w:jc w:val="center"/>
              <w:rPr>
                <w:rFonts w:ascii="Times New Roman" w:hAnsi="Times New Roman"/>
                <w:sz w:val="28"/>
                <w:szCs w:val="28"/>
                <w:lang w:val="en-US"/>
              </w:rPr>
            </w:pPr>
            <w:r>
              <w:rPr>
                <w:rFonts w:ascii="Times New Roman" w:hAnsi="Times New Roman"/>
                <w:sz w:val="28"/>
                <w:szCs w:val="28"/>
                <w:lang w:val="kk-KZ"/>
              </w:rPr>
              <w:t>5</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653AE" w:rsidRPr="00B433E8" w:rsidRDefault="008653AE" w:rsidP="00B433E8">
            <w:pPr>
              <w:spacing w:after="0" w:line="240" w:lineRule="auto"/>
              <w:ind w:right="-1"/>
              <w:jc w:val="center"/>
              <w:rPr>
                <w:rFonts w:ascii="Times New Roman" w:hAnsi="Times New Roman"/>
                <w:sz w:val="28"/>
                <w:szCs w:val="28"/>
                <w:lang w:val="en-US"/>
              </w:rPr>
            </w:pPr>
            <w:r w:rsidRPr="00B433E8">
              <w:rPr>
                <w:rFonts w:ascii="Times New Roman" w:hAnsi="Times New Roman"/>
                <w:sz w:val="28"/>
                <w:szCs w:val="28"/>
                <w:lang w:val="kk-KZ"/>
              </w:rPr>
              <w:t>0</w:t>
            </w:r>
          </w:p>
        </w:tc>
        <w:tc>
          <w:tcPr>
            <w:tcW w:w="1417" w:type="dxa"/>
            <w:tcBorders>
              <w:top w:val="single" w:sz="8" w:space="0" w:color="000000"/>
              <w:left w:val="single" w:sz="8" w:space="0" w:color="000000"/>
              <w:bottom w:val="single" w:sz="8" w:space="0" w:color="000000"/>
              <w:right w:val="single" w:sz="8" w:space="0" w:color="000000"/>
            </w:tcBorders>
          </w:tcPr>
          <w:p w:rsidR="008653AE" w:rsidRPr="00B433E8" w:rsidRDefault="008653AE" w:rsidP="00B433E8">
            <w:pPr>
              <w:spacing w:after="0" w:line="240" w:lineRule="auto"/>
              <w:ind w:right="-1"/>
              <w:jc w:val="center"/>
              <w:rPr>
                <w:rFonts w:ascii="Times New Roman" w:hAnsi="Times New Roman"/>
                <w:sz w:val="28"/>
                <w:szCs w:val="28"/>
                <w:lang w:val="en-US"/>
              </w:rPr>
            </w:pPr>
            <w:r w:rsidRPr="00B433E8">
              <w:rPr>
                <w:rFonts w:ascii="Times New Roman" w:hAnsi="Times New Roman"/>
                <w:sz w:val="28"/>
                <w:szCs w:val="28"/>
                <w:lang w:val="kk-KZ"/>
              </w:rPr>
              <w:t>5</w:t>
            </w:r>
          </w:p>
        </w:tc>
        <w:tc>
          <w:tcPr>
            <w:tcW w:w="1560" w:type="dxa"/>
            <w:tcBorders>
              <w:top w:val="single" w:sz="8" w:space="0" w:color="000000"/>
              <w:left w:val="single" w:sz="8" w:space="0" w:color="000000"/>
              <w:bottom w:val="single" w:sz="8" w:space="0" w:color="000000"/>
              <w:right w:val="single" w:sz="8" w:space="0" w:color="000000"/>
            </w:tcBorders>
          </w:tcPr>
          <w:p w:rsidR="008653AE" w:rsidRPr="00B433E8" w:rsidRDefault="008653AE" w:rsidP="00B433E8">
            <w:pPr>
              <w:spacing w:after="0" w:line="240" w:lineRule="auto"/>
              <w:ind w:right="-1"/>
              <w:jc w:val="center"/>
              <w:rPr>
                <w:rFonts w:ascii="Times New Roman" w:hAnsi="Times New Roman"/>
                <w:sz w:val="28"/>
                <w:szCs w:val="28"/>
                <w:lang w:val="kk-KZ"/>
              </w:rPr>
            </w:pPr>
            <w:r>
              <w:rPr>
                <w:rFonts w:ascii="Times New Roman" w:hAnsi="Times New Roman"/>
                <w:sz w:val="28"/>
                <w:szCs w:val="28"/>
                <w:lang w:val="kk-KZ"/>
              </w:rPr>
              <w:t>820</w:t>
            </w:r>
          </w:p>
        </w:tc>
      </w:tr>
      <w:tr w:rsidR="008653AE" w:rsidRPr="00B433E8" w:rsidTr="008653AE">
        <w:trPr>
          <w:trHeight w:val="256"/>
          <w:jc w:val="center"/>
        </w:trPr>
        <w:tc>
          <w:tcPr>
            <w:tcW w:w="51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653AE" w:rsidRPr="00B433E8" w:rsidRDefault="008653AE" w:rsidP="00B433E8">
            <w:pPr>
              <w:spacing w:after="0" w:line="240" w:lineRule="auto"/>
              <w:ind w:right="-1"/>
              <w:jc w:val="center"/>
              <w:rPr>
                <w:rFonts w:ascii="Times New Roman" w:hAnsi="Times New Roman"/>
                <w:sz w:val="28"/>
                <w:szCs w:val="28"/>
                <w:lang w:val="en-US"/>
              </w:rPr>
            </w:pPr>
            <w:r w:rsidRPr="00B433E8">
              <w:rPr>
                <w:rFonts w:ascii="Times New Roman" w:hAnsi="Times New Roman"/>
                <w:sz w:val="28"/>
                <w:szCs w:val="28"/>
                <w:lang w:val="kk-KZ"/>
              </w:rPr>
              <w:t>2</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653AE" w:rsidRPr="00B433E8" w:rsidRDefault="008653AE" w:rsidP="00B433E8">
            <w:pPr>
              <w:spacing w:after="0" w:line="240" w:lineRule="auto"/>
              <w:ind w:right="-1"/>
              <w:jc w:val="center"/>
              <w:rPr>
                <w:rFonts w:ascii="Times New Roman" w:hAnsi="Times New Roman"/>
                <w:sz w:val="28"/>
                <w:szCs w:val="28"/>
                <w:lang w:val="en-US"/>
              </w:rPr>
            </w:pPr>
            <w:r w:rsidRPr="00B433E8">
              <w:rPr>
                <w:rFonts w:ascii="Times New Roman" w:hAnsi="Times New Roman"/>
                <w:sz w:val="28"/>
                <w:szCs w:val="28"/>
                <w:lang w:val="kk-KZ"/>
              </w:rPr>
              <w:t xml:space="preserve">ПҚ </w:t>
            </w:r>
            <w:r w:rsidRPr="00B433E8">
              <w:rPr>
                <w:rFonts w:ascii="Times New Roman" w:hAnsi="Times New Roman"/>
                <w:sz w:val="28"/>
                <w:szCs w:val="28"/>
                <w:lang w:val="x-none"/>
              </w:rPr>
              <w:t>№</w:t>
            </w:r>
            <w:r w:rsidRPr="00B433E8">
              <w:rPr>
                <w:rFonts w:ascii="Times New Roman" w:hAnsi="Times New Roman"/>
                <w:sz w:val="28"/>
                <w:szCs w:val="28"/>
                <w:lang w:val="kk-KZ"/>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653AE" w:rsidRPr="00B433E8" w:rsidRDefault="008653AE" w:rsidP="00B433E8">
            <w:pPr>
              <w:spacing w:after="0" w:line="240" w:lineRule="auto"/>
              <w:ind w:right="-1"/>
              <w:jc w:val="center"/>
              <w:rPr>
                <w:rFonts w:ascii="Times New Roman" w:hAnsi="Times New Roman"/>
                <w:sz w:val="28"/>
                <w:szCs w:val="28"/>
                <w:lang w:val="en-US"/>
              </w:rPr>
            </w:pPr>
            <w:r w:rsidRPr="00B433E8">
              <w:rPr>
                <w:rFonts w:ascii="Times New Roman" w:hAnsi="Times New Roman"/>
                <w:sz w:val="28"/>
                <w:szCs w:val="28"/>
                <w:lang w:val="kk-KZ"/>
              </w:rPr>
              <w:t>65</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653AE" w:rsidRPr="00B433E8" w:rsidRDefault="008653AE" w:rsidP="00B433E8">
            <w:pPr>
              <w:spacing w:after="0" w:line="240" w:lineRule="auto"/>
              <w:ind w:right="-1"/>
              <w:jc w:val="center"/>
              <w:rPr>
                <w:rFonts w:ascii="Times New Roman" w:hAnsi="Times New Roman"/>
                <w:sz w:val="28"/>
                <w:szCs w:val="28"/>
                <w:lang w:val="en-US"/>
              </w:rPr>
            </w:pPr>
            <w:r w:rsidRPr="00B433E8">
              <w:rPr>
                <w:rFonts w:ascii="Times New Roman" w:hAnsi="Times New Roman"/>
                <w:sz w:val="28"/>
                <w:szCs w:val="28"/>
                <w:lang w:val="kk-KZ"/>
              </w:rPr>
              <w:t>10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653AE" w:rsidRPr="00B433E8" w:rsidRDefault="008653AE" w:rsidP="00B433E8">
            <w:pPr>
              <w:spacing w:after="0" w:line="240" w:lineRule="auto"/>
              <w:ind w:right="-1"/>
              <w:jc w:val="center"/>
              <w:rPr>
                <w:rFonts w:ascii="Times New Roman" w:hAnsi="Times New Roman"/>
                <w:sz w:val="28"/>
                <w:szCs w:val="28"/>
                <w:lang w:val="en-US"/>
              </w:rPr>
            </w:pPr>
            <w:r>
              <w:rPr>
                <w:rFonts w:ascii="Times New Roman" w:hAnsi="Times New Roman"/>
                <w:sz w:val="28"/>
                <w:szCs w:val="28"/>
                <w:lang w:val="kk-KZ"/>
              </w:rPr>
              <w:t>5</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653AE" w:rsidRPr="00B433E8" w:rsidRDefault="008653AE" w:rsidP="00B433E8">
            <w:pPr>
              <w:spacing w:after="0" w:line="240" w:lineRule="auto"/>
              <w:ind w:right="-1"/>
              <w:jc w:val="center"/>
              <w:rPr>
                <w:rFonts w:ascii="Times New Roman" w:hAnsi="Times New Roman"/>
                <w:sz w:val="28"/>
                <w:szCs w:val="28"/>
                <w:lang w:val="en-US"/>
              </w:rPr>
            </w:pPr>
            <w:r w:rsidRPr="00B433E8">
              <w:rPr>
                <w:rFonts w:ascii="Times New Roman" w:hAnsi="Times New Roman"/>
                <w:sz w:val="28"/>
                <w:szCs w:val="28"/>
                <w:lang w:val="kk-KZ"/>
              </w:rPr>
              <w:t>5</w:t>
            </w:r>
          </w:p>
        </w:tc>
        <w:tc>
          <w:tcPr>
            <w:tcW w:w="1417" w:type="dxa"/>
            <w:tcBorders>
              <w:top w:val="single" w:sz="8" w:space="0" w:color="000000"/>
              <w:left w:val="single" w:sz="8" w:space="0" w:color="000000"/>
              <w:bottom w:val="single" w:sz="8" w:space="0" w:color="000000"/>
              <w:right w:val="single" w:sz="8" w:space="0" w:color="000000"/>
            </w:tcBorders>
          </w:tcPr>
          <w:p w:rsidR="008653AE" w:rsidRPr="00B433E8" w:rsidRDefault="008653AE" w:rsidP="00B433E8">
            <w:pPr>
              <w:spacing w:after="0" w:line="240" w:lineRule="auto"/>
              <w:ind w:right="-1"/>
              <w:jc w:val="center"/>
              <w:rPr>
                <w:rFonts w:ascii="Times New Roman" w:hAnsi="Times New Roman"/>
                <w:sz w:val="28"/>
                <w:szCs w:val="28"/>
                <w:lang w:val="en-US"/>
              </w:rPr>
            </w:pPr>
            <w:r w:rsidRPr="00B433E8">
              <w:rPr>
                <w:rFonts w:ascii="Times New Roman" w:hAnsi="Times New Roman"/>
                <w:sz w:val="28"/>
                <w:szCs w:val="28"/>
                <w:lang w:val="kk-KZ"/>
              </w:rPr>
              <w:t>7</w:t>
            </w:r>
          </w:p>
        </w:tc>
        <w:tc>
          <w:tcPr>
            <w:tcW w:w="1560" w:type="dxa"/>
            <w:tcBorders>
              <w:top w:val="single" w:sz="8" w:space="0" w:color="000000"/>
              <w:left w:val="single" w:sz="8" w:space="0" w:color="000000"/>
              <w:bottom w:val="single" w:sz="8" w:space="0" w:color="000000"/>
              <w:right w:val="single" w:sz="8" w:space="0" w:color="000000"/>
            </w:tcBorders>
          </w:tcPr>
          <w:p w:rsidR="008653AE" w:rsidRPr="00B433E8" w:rsidRDefault="008653AE" w:rsidP="00B433E8">
            <w:pPr>
              <w:spacing w:after="0" w:line="240" w:lineRule="auto"/>
              <w:ind w:right="-1"/>
              <w:jc w:val="center"/>
              <w:rPr>
                <w:rFonts w:ascii="Times New Roman" w:hAnsi="Times New Roman"/>
                <w:sz w:val="28"/>
                <w:szCs w:val="28"/>
                <w:lang w:val="kk-KZ"/>
              </w:rPr>
            </w:pPr>
            <w:r>
              <w:rPr>
                <w:rFonts w:ascii="Times New Roman" w:hAnsi="Times New Roman"/>
                <w:sz w:val="28"/>
                <w:szCs w:val="28"/>
                <w:lang w:val="kk-KZ"/>
              </w:rPr>
              <w:t>960</w:t>
            </w:r>
          </w:p>
        </w:tc>
      </w:tr>
      <w:tr w:rsidR="008653AE" w:rsidRPr="00B433E8" w:rsidTr="008653AE">
        <w:trPr>
          <w:trHeight w:val="318"/>
          <w:jc w:val="center"/>
        </w:trPr>
        <w:tc>
          <w:tcPr>
            <w:tcW w:w="51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653AE" w:rsidRPr="00B433E8" w:rsidRDefault="008653AE" w:rsidP="00B433E8">
            <w:pPr>
              <w:spacing w:after="0" w:line="240" w:lineRule="auto"/>
              <w:ind w:right="-1"/>
              <w:jc w:val="center"/>
              <w:rPr>
                <w:rFonts w:ascii="Times New Roman" w:hAnsi="Times New Roman"/>
                <w:sz w:val="28"/>
                <w:szCs w:val="28"/>
                <w:lang w:val="en-US"/>
              </w:rPr>
            </w:pPr>
            <w:r w:rsidRPr="00B433E8">
              <w:rPr>
                <w:rFonts w:ascii="Times New Roman" w:hAnsi="Times New Roman"/>
                <w:sz w:val="28"/>
                <w:szCs w:val="28"/>
                <w:lang w:val="kk-KZ"/>
              </w:rPr>
              <w:t>3</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653AE" w:rsidRPr="00B433E8" w:rsidRDefault="008653AE" w:rsidP="00B433E8">
            <w:pPr>
              <w:spacing w:after="0" w:line="240" w:lineRule="auto"/>
              <w:ind w:right="-1"/>
              <w:jc w:val="center"/>
              <w:rPr>
                <w:rFonts w:ascii="Times New Roman" w:hAnsi="Times New Roman"/>
                <w:sz w:val="28"/>
                <w:szCs w:val="28"/>
                <w:lang w:val="en-US"/>
              </w:rPr>
            </w:pPr>
            <w:r w:rsidRPr="00B433E8">
              <w:rPr>
                <w:rFonts w:ascii="Times New Roman" w:hAnsi="Times New Roman"/>
                <w:sz w:val="28"/>
                <w:szCs w:val="28"/>
                <w:lang w:val="kk-KZ"/>
              </w:rPr>
              <w:t xml:space="preserve">ПҚ </w:t>
            </w:r>
            <w:r w:rsidRPr="00B433E8">
              <w:rPr>
                <w:rFonts w:ascii="Times New Roman" w:hAnsi="Times New Roman"/>
                <w:sz w:val="28"/>
                <w:szCs w:val="28"/>
                <w:lang w:val="x-none"/>
              </w:rPr>
              <w:t>№</w:t>
            </w:r>
            <w:r w:rsidRPr="00B433E8">
              <w:rPr>
                <w:rFonts w:ascii="Times New Roman" w:hAnsi="Times New Roman"/>
                <w:sz w:val="28"/>
                <w:szCs w:val="28"/>
                <w:lang w:val="kk-KZ"/>
              </w:rPr>
              <w:t>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653AE" w:rsidRPr="00B433E8" w:rsidRDefault="008653AE" w:rsidP="00B433E8">
            <w:pPr>
              <w:spacing w:after="0" w:line="240" w:lineRule="auto"/>
              <w:ind w:right="-1"/>
              <w:jc w:val="center"/>
              <w:rPr>
                <w:rFonts w:ascii="Times New Roman" w:hAnsi="Times New Roman"/>
                <w:sz w:val="28"/>
                <w:szCs w:val="28"/>
                <w:lang w:val="en-US"/>
              </w:rPr>
            </w:pPr>
            <w:r w:rsidRPr="00B433E8">
              <w:rPr>
                <w:rFonts w:ascii="Times New Roman" w:hAnsi="Times New Roman"/>
                <w:sz w:val="28"/>
                <w:szCs w:val="28"/>
                <w:lang w:val="kk-KZ"/>
              </w:rPr>
              <w:t>65</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653AE" w:rsidRPr="00B433E8" w:rsidRDefault="008653AE" w:rsidP="00B433E8">
            <w:pPr>
              <w:spacing w:after="0" w:line="240" w:lineRule="auto"/>
              <w:ind w:right="-1"/>
              <w:jc w:val="center"/>
              <w:rPr>
                <w:rFonts w:ascii="Times New Roman" w:hAnsi="Times New Roman"/>
                <w:sz w:val="28"/>
                <w:szCs w:val="28"/>
                <w:lang w:val="en-US"/>
              </w:rPr>
            </w:pPr>
            <w:r w:rsidRPr="00B433E8">
              <w:rPr>
                <w:rFonts w:ascii="Times New Roman" w:hAnsi="Times New Roman"/>
                <w:sz w:val="28"/>
                <w:szCs w:val="28"/>
                <w:lang w:val="kk-KZ"/>
              </w:rPr>
              <w:t>10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653AE" w:rsidRPr="00B433E8" w:rsidRDefault="008653AE" w:rsidP="00B433E8">
            <w:pPr>
              <w:spacing w:after="0" w:line="240" w:lineRule="auto"/>
              <w:ind w:right="-1"/>
              <w:jc w:val="center"/>
              <w:rPr>
                <w:rFonts w:ascii="Times New Roman" w:hAnsi="Times New Roman"/>
                <w:sz w:val="28"/>
                <w:szCs w:val="28"/>
                <w:lang w:val="en-US"/>
              </w:rPr>
            </w:pPr>
            <w:r w:rsidRPr="00B433E8">
              <w:rPr>
                <w:rFonts w:ascii="Times New Roman" w:hAnsi="Times New Roman"/>
                <w:sz w:val="28"/>
                <w:szCs w:val="28"/>
                <w:lang w:val="kk-KZ"/>
              </w:rPr>
              <w:t>5</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653AE" w:rsidRPr="00B433E8" w:rsidRDefault="008653AE" w:rsidP="00B433E8">
            <w:pPr>
              <w:spacing w:after="0" w:line="240" w:lineRule="auto"/>
              <w:ind w:right="-1"/>
              <w:jc w:val="center"/>
              <w:rPr>
                <w:rFonts w:ascii="Times New Roman" w:hAnsi="Times New Roman"/>
                <w:sz w:val="28"/>
                <w:szCs w:val="28"/>
                <w:lang w:val="en-US"/>
              </w:rPr>
            </w:pPr>
            <w:r w:rsidRPr="00B433E8">
              <w:rPr>
                <w:rFonts w:ascii="Times New Roman" w:hAnsi="Times New Roman"/>
                <w:sz w:val="28"/>
                <w:szCs w:val="28"/>
                <w:lang w:val="kk-KZ"/>
              </w:rPr>
              <w:t>10</w:t>
            </w:r>
          </w:p>
        </w:tc>
        <w:tc>
          <w:tcPr>
            <w:tcW w:w="1417" w:type="dxa"/>
            <w:tcBorders>
              <w:top w:val="single" w:sz="8" w:space="0" w:color="000000"/>
              <w:left w:val="single" w:sz="8" w:space="0" w:color="000000"/>
              <w:bottom w:val="single" w:sz="8" w:space="0" w:color="000000"/>
              <w:right w:val="single" w:sz="8" w:space="0" w:color="000000"/>
            </w:tcBorders>
          </w:tcPr>
          <w:p w:rsidR="008653AE" w:rsidRPr="00B433E8" w:rsidRDefault="008653AE" w:rsidP="00B433E8">
            <w:pPr>
              <w:spacing w:after="0" w:line="240" w:lineRule="auto"/>
              <w:ind w:right="-1"/>
              <w:jc w:val="center"/>
              <w:rPr>
                <w:rFonts w:ascii="Times New Roman" w:hAnsi="Times New Roman"/>
                <w:sz w:val="28"/>
                <w:szCs w:val="28"/>
                <w:lang w:val="en-US"/>
              </w:rPr>
            </w:pPr>
            <w:r w:rsidRPr="00B433E8">
              <w:rPr>
                <w:rFonts w:ascii="Times New Roman" w:hAnsi="Times New Roman"/>
                <w:sz w:val="28"/>
                <w:szCs w:val="28"/>
                <w:lang w:val="kk-KZ"/>
              </w:rPr>
              <w:t>8</w:t>
            </w:r>
          </w:p>
        </w:tc>
        <w:tc>
          <w:tcPr>
            <w:tcW w:w="1560" w:type="dxa"/>
            <w:tcBorders>
              <w:top w:val="single" w:sz="8" w:space="0" w:color="000000"/>
              <w:left w:val="single" w:sz="8" w:space="0" w:color="000000"/>
              <w:bottom w:val="single" w:sz="8" w:space="0" w:color="000000"/>
              <w:right w:val="single" w:sz="8" w:space="0" w:color="000000"/>
            </w:tcBorders>
          </w:tcPr>
          <w:p w:rsidR="008653AE" w:rsidRPr="00B433E8" w:rsidRDefault="008653AE" w:rsidP="00B433E8">
            <w:pPr>
              <w:spacing w:after="0" w:line="240" w:lineRule="auto"/>
              <w:ind w:right="-1"/>
              <w:jc w:val="center"/>
              <w:rPr>
                <w:rFonts w:ascii="Times New Roman" w:hAnsi="Times New Roman"/>
                <w:sz w:val="28"/>
                <w:szCs w:val="28"/>
                <w:lang w:val="kk-KZ"/>
              </w:rPr>
            </w:pPr>
            <w:r>
              <w:rPr>
                <w:rFonts w:ascii="Times New Roman" w:hAnsi="Times New Roman"/>
                <w:sz w:val="28"/>
                <w:szCs w:val="28"/>
                <w:lang w:val="kk-KZ"/>
              </w:rPr>
              <w:t>1040</w:t>
            </w:r>
          </w:p>
        </w:tc>
      </w:tr>
      <w:tr w:rsidR="008653AE" w:rsidRPr="00B433E8" w:rsidTr="008653AE">
        <w:trPr>
          <w:trHeight w:val="252"/>
          <w:jc w:val="center"/>
        </w:trPr>
        <w:tc>
          <w:tcPr>
            <w:tcW w:w="51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653AE" w:rsidRPr="00B433E8" w:rsidRDefault="008653AE" w:rsidP="00B433E8">
            <w:pPr>
              <w:spacing w:after="0" w:line="240" w:lineRule="auto"/>
              <w:ind w:right="-1"/>
              <w:jc w:val="center"/>
              <w:rPr>
                <w:rFonts w:ascii="Times New Roman" w:hAnsi="Times New Roman"/>
                <w:sz w:val="28"/>
                <w:szCs w:val="28"/>
                <w:lang w:val="en-US"/>
              </w:rPr>
            </w:pPr>
            <w:r w:rsidRPr="00B433E8">
              <w:rPr>
                <w:rFonts w:ascii="Times New Roman" w:hAnsi="Times New Roman"/>
                <w:sz w:val="28"/>
                <w:szCs w:val="28"/>
                <w:lang w:val="kk-KZ"/>
              </w:rPr>
              <w:t>4</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653AE" w:rsidRPr="00B433E8" w:rsidRDefault="008653AE" w:rsidP="00B433E8">
            <w:pPr>
              <w:spacing w:after="0" w:line="240" w:lineRule="auto"/>
              <w:ind w:right="-1"/>
              <w:jc w:val="center"/>
              <w:rPr>
                <w:rFonts w:ascii="Times New Roman" w:hAnsi="Times New Roman"/>
                <w:sz w:val="28"/>
                <w:szCs w:val="28"/>
                <w:lang w:val="en-US"/>
              </w:rPr>
            </w:pPr>
            <w:r w:rsidRPr="00B433E8">
              <w:rPr>
                <w:rFonts w:ascii="Times New Roman" w:hAnsi="Times New Roman"/>
                <w:sz w:val="28"/>
                <w:szCs w:val="28"/>
                <w:lang w:val="kk-KZ"/>
              </w:rPr>
              <w:t xml:space="preserve">ПҚ </w:t>
            </w:r>
            <w:r w:rsidRPr="00B433E8">
              <w:rPr>
                <w:rFonts w:ascii="Times New Roman" w:hAnsi="Times New Roman"/>
                <w:sz w:val="28"/>
                <w:szCs w:val="28"/>
                <w:lang w:val="x-none"/>
              </w:rPr>
              <w:t>№</w:t>
            </w:r>
            <w:r w:rsidRPr="00B433E8">
              <w:rPr>
                <w:rFonts w:ascii="Times New Roman" w:hAnsi="Times New Roman"/>
                <w:sz w:val="28"/>
                <w:szCs w:val="28"/>
                <w:lang w:val="kk-KZ"/>
              </w:rPr>
              <w:t>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653AE" w:rsidRPr="00B433E8" w:rsidRDefault="008653AE" w:rsidP="00B433E8">
            <w:pPr>
              <w:spacing w:after="0" w:line="240" w:lineRule="auto"/>
              <w:ind w:right="-1"/>
              <w:jc w:val="center"/>
              <w:rPr>
                <w:rFonts w:ascii="Times New Roman" w:hAnsi="Times New Roman"/>
                <w:sz w:val="28"/>
                <w:szCs w:val="28"/>
                <w:lang w:val="en-US"/>
              </w:rPr>
            </w:pPr>
            <w:r w:rsidRPr="00B433E8">
              <w:rPr>
                <w:rFonts w:ascii="Times New Roman" w:hAnsi="Times New Roman"/>
                <w:sz w:val="28"/>
                <w:szCs w:val="28"/>
                <w:lang w:val="kk-KZ"/>
              </w:rPr>
              <w:t>65</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653AE" w:rsidRPr="00B433E8" w:rsidRDefault="008653AE" w:rsidP="00B433E8">
            <w:pPr>
              <w:spacing w:after="0" w:line="240" w:lineRule="auto"/>
              <w:ind w:right="-1"/>
              <w:jc w:val="center"/>
              <w:rPr>
                <w:rFonts w:ascii="Times New Roman" w:hAnsi="Times New Roman"/>
                <w:sz w:val="28"/>
                <w:szCs w:val="28"/>
                <w:lang w:val="en-US"/>
              </w:rPr>
            </w:pPr>
            <w:r w:rsidRPr="00B433E8">
              <w:rPr>
                <w:rFonts w:ascii="Times New Roman" w:hAnsi="Times New Roman"/>
                <w:sz w:val="28"/>
                <w:szCs w:val="28"/>
                <w:lang w:val="kk-KZ"/>
              </w:rPr>
              <w:t>10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653AE" w:rsidRPr="00B433E8" w:rsidRDefault="008653AE" w:rsidP="00B433E8">
            <w:pPr>
              <w:spacing w:after="0" w:line="240" w:lineRule="auto"/>
              <w:ind w:right="-1"/>
              <w:jc w:val="center"/>
              <w:rPr>
                <w:rFonts w:ascii="Times New Roman" w:hAnsi="Times New Roman"/>
                <w:sz w:val="28"/>
                <w:szCs w:val="28"/>
                <w:lang w:val="en-US"/>
              </w:rPr>
            </w:pPr>
            <w:r>
              <w:rPr>
                <w:rFonts w:ascii="Times New Roman" w:hAnsi="Times New Roman"/>
                <w:sz w:val="28"/>
                <w:szCs w:val="28"/>
                <w:lang w:val="kk-KZ"/>
              </w:rPr>
              <w:t>5</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653AE" w:rsidRPr="00B433E8" w:rsidRDefault="008653AE" w:rsidP="00B433E8">
            <w:pPr>
              <w:spacing w:after="0" w:line="240" w:lineRule="auto"/>
              <w:ind w:right="-1"/>
              <w:jc w:val="center"/>
              <w:rPr>
                <w:rFonts w:ascii="Times New Roman" w:hAnsi="Times New Roman"/>
                <w:sz w:val="28"/>
                <w:szCs w:val="28"/>
                <w:lang w:val="en-US"/>
              </w:rPr>
            </w:pPr>
            <w:r w:rsidRPr="00B433E8">
              <w:rPr>
                <w:rFonts w:ascii="Times New Roman" w:hAnsi="Times New Roman"/>
                <w:sz w:val="28"/>
                <w:szCs w:val="28"/>
                <w:lang w:val="kk-KZ"/>
              </w:rPr>
              <w:t>15</w:t>
            </w:r>
          </w:p>
        </w:tc>
        <w:tc>
          <w:tcPr>
            <w:tcW w:w="1417" w:type="dxa"/>
            <w:tcBorders>
              <w:top w:val="single" w:sz="8" w:space="0" w:color="000000"/>
              <w:left w:val="single" w:sz="8" w:space="0" w:color="000000"/>
              <w:bottom w:val="single" w:sz="8" w:space="0" w:color="000000"/>
              <w:right w:val="single" w:sz="8" w:space="0" w:color="000000"/>
            </w:tcBorders>
          </w:tcPr>
          <w:p w:rsidR="008653AE" w:rsidRPr="00B433E8" w:rsidRDefault="008653AE" w:rsidP="00B433E8">
            <w:pPr>
              <w:spacing w:after="0" w:line="240" w:lineRule="auto"/>
              <w:ind w:right="-1"/>
              <w:jc w:val="center"/>
              <w:rPr>
                <w:rFonts w:ascii="Times New Roman" w:hAnsi="Times New Roman"/>
                <w:sz w:val="28"/>
                <w:szCs w:val="28"/>
                <w:lang w:val="en-US"/>
              </w:rPr>
            </w:pPr>
            <w:r w:rsidRPr="00B433E8">
              <w:rPr>
                <w:rFonts w:ascii="Times New Roman" w:hAnsi="Times New Roman"/>
                <w:sz w:val="28"/>
                <w:szCs w:val="28"/>
                <w:lang w:val="kk-KZ"/>
              </w:rPr>
              <w:t>11</w:t>
            </w:r>
          </w:p>
        </w:tc>
        <w:tc>
          <w:tcPr>
            <w:tcW w:w="1560" w:type="dxa"/>
            <w:tcBorders>
              <w:top w:val="single" w:sz="8" w:space="0" w:color="000000"/>
              <w:left w:val="single" w:sz="8" w:space="0" w:color="000000"/>
              <w:bottom w:val="single" w:sz="8" w:space="0" w:color="000000"/>
              <w:right w:val="single" w:sz="8" w:space="0" w:color="000000"/>
            </w:tcBorders>
          </w:tcPr>
          <w:p w:rsidR="008653AE" w:rsidRPr="00B433E8" w:rsidRDefault="008653AE" w:rsidP="00B433E8">
            <w:pPr>
              <w:spacing w:after="0" w:line="240" w:lineRule="auto"/>
              <w:ind w:right="-1"/>
              <w:jc w:val="center"/>
              <w:rPr>
                <w:rFonts w:ascii="Times New Roman" w:hAnsi="Times New Roman"/>
                <w:sz w:val="28"/>
                <w:szCs w:val="28"/>
                <w:lang w:val="kk-KZ"/>
              </w:rPr>
            </w:pPr>
            <w:r>
              <w:rPr>
                <w:rFonts w:ascii="Times New Roman" w:hAnsi="Times New Roman"/>
                <w:sz w:val="28"/>
                <w:szCs w:val="28"/>
                <w:lang w:val="kk-KZ"/>
              </w:rPr>
              <w:t>1090</w:t>
            </w:r>
          </w:p>
        </w:tc>
      </w:tr>
    </w:tbl>
    <w:p w:rsidR="003C0E6A" w:rsidRDefault="003C0E6A" w:rsidP="00B433E8">
      <w:pPr>
        <w:spacing w:after="0" w:line="240" w:lineRule="auto"/>
        <w:ind w:right="-1"/>
        <w:jc w:val="center"/>
        <w:rPr>
          <w:rFonts w:ascii="Times New Roman" w:hAnsi="Times New Roman"/>
          <w:sz w:val="28"/>
          <w:szCs w:val="28"/>
        </w:rPr>
      </w:pPr>
    </w:p>
    <w:p w:rsidR="00B433E8" w:rsidRPr="00B433E8" w:rsidRDefault="00B433E8" w:rsidP="00B433E8">
      <w:pPr>
        <w:spacing w:after="0" w:line="240" w:lineRule="auto"/>
        <w:ind w:right="-1"/>
        <w:jc w:val="center"/>
        <w:rPr>
          <w:rFonts w:ascii="Times New Roman" w:hAnsi="Times New Roman"/>
          <w:sz w:val="28"/>
          <w:szCs w:val="28"/>
        </w:rPr>
      </w:pPr>
      <w:r w:rsidRPr="00B433E8">
        <w:rPr>
          <w:rFonts w:ascii="Times New Roman" w:hAnsi="Times New Roman"/>
          <w:noProof/>
          <w:sz w:val="28"/>
          <w:szCs w:val="28"/>
          <w:lang w:val="en-US"/>
        </w:rPr>
        <w:drawing>
          <wp:inline distT="0" distB="0" distL="0" distR="0" wp14:anchorId="4755F6C3" wp14:editId="47E87BD8">
            <wp:extent cx="5591536" cy="2971800"/>
            <wp:effectExtent l="0" t="0" r="9525" b="0"/>
            <wp:docPr id="5146" name="Рисунок 5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621892" cy="2987934"/>
                    </a:xfrm>
                    <a:prstGeom prst="rect">
                      <a:avLst/>
                    </a:prstGeom>
                  </pic:spPr>
                </pic:pic>
              </a:graphicData>
            </a:graphic>
          </wp:inline>
        </w:drawing>
      </w:r>
    </w:p>
    <w:p w:rsidR="00B433E8" w:rsidRPr="00B433E8" w:rsidRDefault="00B433E8" w:rsidP="00B433E8">
      <w:pPr>
        <w:spacing w:after="0" w:line="240" w:lineRule="auto"/>
        <w:ind w:right="-1"/>
        <w:jc w:val="center"/>
        <w:rPr>
          <w:rFonts w:ascii="Times New Roman" w:hAnsi="Times New Roman"/>
          <w:sz w:val="28"/>
          <w:szCs w:val="28"/>
        </w:rPr>
      </w:pPr>
    </w:p>
    <w:p w:rsidR="00B433E8" w:rsidRPr="00B433E8" w:rsidRDefault="00364D9E" w:rsidP="00B433E8">
      <w:pPr>
        <w:spacing w:after="0" w:line="240" w:lineRule="auto"/>
        <w:ind w:right="-1"/>
        <w:jc w:val="center"/>
        <w:rPr>
          <w:rFonts w:ascii="Times New Roman" w:hAnsi="Times New Roman"/>
          <w:sz w:val="28"/>
          <w:szCs w:val="28"/>
        </w:rPr>
      </w:pPr>
      <w:r>
        <w:rPr>
          <w:rFonts w:ascii="Times New Roman" w:hAnsi="Times New Roman"/>
          <w:sz w:val="28"/>
          <w:szCs w:val="28"/>
          <w:lang w:val="kk-KZ"/>
        </w:rPr>
        <w:t xml:space="preserve">Сурет </w:t>
      </w:r>
      <w:r w:rsidR="00B433E8" w:rsidRPr="00B433E8">
        <w:rPr>
          <w:rFonts w:ascii="Times New Roman" w:hAnsi="Times New Roman"/>
          <w:sz w:val="28"/>
          <w:szCs w:val="28"/>
          <w:lang w:val="kk-KZ"/>
        </w:rPr>
        <w:t>3.16. Пиротехникалық композиттік құрамдардың жану уақытына тәуелділік диаграммасы</w:t>
      </w:r>
    </w:p>
    <w:p w:rsidR="00B433E8" w:rsidRPr="00B433E8" w:rsidRDefault="00B433E8" w:rsidP="00B433E8">
      <w:pPr>
        <w:spacing w:after="0" w:line="240" w:lineRule="auto"/>
        <w:ind w:right="-1" w:firstLine="709"/>
        <w:jc w:val="both"/>
        <w:rPr>
          <w:rFonts w:ascii="Times New Roman" w:hAnsi="Times New Roman"/>
          <w:sz w:val="28"/>
          <w:szCs w:val="28"/>
        </w:rPr>
      </w:pPr>
    </w:p>
    <w:p w:rsidR="00B433E8" w:rsidRDefault="00B433E8" w:rsidP="008936F3">
      <w:pPr>
        <w:spacing w:after="0" w:line="240" w:lineRule="auto"/>
        <w:ind w:right="-1" w:firstLine="709"/>
        <w:jc w:val="both"/>
        <w:rPr>
          <w:rFonts w:ascii="Times New Roman" w:hAnsi="Times New Roman"/>
          <w:sz w:val="28"/>
          <w:szCs w:val="28"/>
          <w:lang w:val="kk-KZ"/>
        </w:rPr>
      </w:pPr>
      <w:r w:rsidRPr="00B433E8">
        <w:rPr>
          <w:rFonts w:ascii="Times New Roman" w:hAnsi="Times New Roman"/>
          <w:sz w:val="28"/>
          <w:szCs w:val="28"/>
          <w:lang w:val="kk-KZ"/>
        </w:rPr>
        <w:t xml:space="preserve">Графиктен байқағанымыздай, фуллерен құрамды күйе қоспаға көбірек енгізілген сайын жану процесінің толық аяқталуына кететін уақыт біртіндеп ұзара түсті. Бұл құбылыс фуллереннің ерекше көміртекті құрылымымен түсіндіріледі, өйткені ол жану аймағында жылу мен оттектің біркелкі таралуына белгілі бір деңгейде кедергі жасайды. Соның нәтижесінде жану реакциясының қарқыны бәсеңдеп, процестің созылыңқылығы артады. Сонымен қатар тәжірибелер барысында тағы бір маңызды ерекшелік тіркелді. Фуллерен құрамды үлгілерде түтіннің аз түзілуі және жану кезінде қосымша күйенің бөлінбеуі байқалды. Бұл көрсеткіштер фуллеренді толтырғыштың </w:t>
      </w:r>
      <w:r w:rsidRPr="00B433E8">
        <w:rPr>
          <w:rFonts w:ascii="Times New Roman" w:hAnsi="Times New Roman"/>
          <w:sz w:val="28"/>
          <w:szCs w:val="28"/>
          <w:lang w:val="kk-KZ"/>
        </w:rPr>
        <w:lastRenderedPageBreak/>
        <w:t>пиротехникалық құрамның экологиялық тұрғыдан анағұрлым таза жануына мүмкіндік беретінін дәлелдейді. Басқаша айтқанда, фуллерен тек жану жылдамдығына әсер етіп қана қоймай, қоршаған ортаға бөлінетін зиянды өнімдердің мөлшерін де азайтады. Мұндай нәтижелер фуллеренді қосылыстарды болашақта қауіпсіз әрі экологиялық тиімді пиротехникалық жүйелерді әзірлеуде қолдануға болатынын көрсетеді. Сонымен қатар жалынның құрылымы тығыз әрі біркелкі болды, бұл жану аймағындағы жылу мен оттектің таралуына фуллереннің көміртекті торы кедергі жасайтынын көрсетті.</w:t>
      </w:r>
      <w:r w:rsidR="008936F3">
        <w:rPr>
          <w:rFonts w:ascii="Times New Roman" w:hAnsi="Times New Roman"/>
          <w:sz w:val="28"/>
          <w:szCs w:val="28"/>
          <w:lang w:val="kk-KZ"/>
        </w:rPr>
        <w:t xml:space="preserve"> </w:t>
      </w:r>
      <w:r w:rsidR="008936F3" w:rsidRPr="008936F3">
        <w:rPr>
          <w:rFonts w:ascii="Times New Roman" w:hAnsi="Times New Roman"/>
          <w:sz w:val="28"/>
          <w:szCs w:val="28"/>
          <w:lang w:val="kk-KZ"/>
        </w:rPr>
        <w:t xml:space="preserve">Эксперименттік жұмыстар нәтижелерінен </w:t>
      </w:r>
      <w:r w:rsidR="008936F3">
        <w:rPr>
          <w:rFonts w:ascii="Times New Roman" w:hAnsi="Times New Roman"/>
          <w:sz w:val="28"/>
          <w:szCs w:val="28"/>
          <w:lang w:val="kk-KZ"/>
        </w:rPr>
        <w:t>3.17</w:t>
      </w:r>
      <w:r w:rsidR="00D64A54">
        <w:rPr>
          <w:rFonts w:ascii="Times New Roman" w:hAnsi="Times New Roman"/>
          <w:sz w:val="28"/>
          <w:szCs w:val="28"/>
          <w:lang w:val="kk-KZ"/>
        </w:rPr>
        <w:t>-суретте</w:t>
      </w:r>
      <w:r w:rsidR="008936F3" w:rsidRPr="008936F3">
        <w:rPr>
          <w:rFonts w:ascii="Times New Roman" w:hAnsi="Times New Roman"/>
          <w:sz w:val="28"/>
          <w:szCs w:val="28"/>
          <w:lang w:val="kk-KZ"/>
        </w:rPr>
        <w:t xml:space="preserve"> көрсетілген графиктер тұрғызылды. Фуллерен мөлшері 15 грамм болғанда пиротехникалық құрамның жану уақыты 120%-ға, ал жарықтылығы 33%-ға артқан.</w:t>
      </w:r>
    </w:p>
    <w:p w:rsidR="008936F3" w:rsidRDefault="008936F3" w:rsidP="008936F3">
      <w:pPr>
        <w:spacing w:after="0" w:line="240" w:lineRule="auto"/>
        <w:ind w:right="-1"/>
        <w:jc w:val="both"/>
        <w:rPr>
          <w:rFonts w:ascii="Times New Roman" w:hAnsi="Times New Roman"/>
          <w:sz w:val="28"/>
          <w:szCs w:val="28"/>
          <w:lang w:val="kk-KZ"/>
        </w:rPr>
      </w:pPr>
    </w:p>
    <w:p w:rsidR="008936F3" w:rsidRDefault="008936F3" w:rsidP="008936F3">
      <w:pPr>
        <w:spacing w:after="0" w:line="240" w:lineRule="auto"/>
        <w:ind w:right="-1"/>
        <w:jc w:val="both"/>
        <w:rPr>
          <w:rFonts w:ascii="Times New Roman" w:hAnsi="Times New Roman"/>
          <w:sz w:val="28"/>
          <w:szCs w:val="28"/>
          <w:lang w:val="kk-KZ"/>
        </w:rPr>
      </w:pPr>
      <w:r w:rsidRPr="008936F3">
        <w:rPr>
          <w:rFonts w:ascii="Times New Roman" w:hAnsi="Times New Roman"/>
          <w:noProof/>
          <w:sz w:val="28"/>
          <w:szCs w:val="28"/>
          <w:lang w:val="en-US"/>
        </w:rPr>
        <w:drawing>
          <wp:inline distT="0" distB="0" distL="0" distR="0" wp14:anchorId="30E98807" wp14:editId="46130E2A">
            <wp:extent cx="2857500" cy="2351710"/>
            <wp:effectExtent l="0" t="0" r="0" b="0"/>
            <wp:docPr id="1126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9"/>
                    <pic:cNvPicPr>
                      <a:picLocks noChangeAspect="1"/>
                    </pic:cNvPicPr>
                  </pic:nvPicPr>
                  <pic:blipFill>
                    <a:blip r:embed="rId90"/>
                    <a:stretch>
                      <a:fillRect/>
                    </a:stretch>
                  </pic:blipFill>
                  <pic:spPr>
                    <a:xfrm>
                      <a:off x="0" y="0"/>
                      <a:ext cx="2869894" cy="2361910"/>
                    </a:xfrm>
                    <a:prstGeom prst="rect">
                      <a:avLst/>
                    </a:prstGeom>
                  </pic:spPr>
                </pic:pic>
              </a:graphicData>
            </a:graphic>
          </wp:inline>
        </w:drawing>
      </w:r>
      <w:r>
        <w:rPr>
          <w:rFonts w:ascii="Times New Roman" w:hAnsi="Times New Roman"/>
          <w:sz w:val="28"/>
          <w:szCs w:val="28"/>
          <w:lang w:val="kk-KZ"/>
        </w:rPr>
        <w:t xml:space="preserve">   </w:t>
      </w:r>
      <w:r w:rsidRPr="008936F3">
        <w:rPr>
          <w:rFonts w:ascii="Times New Roman" w:hAnsi="Times New Roman"/>
          <w:noProof/>
          <w:sz w:val="28"/>
          <w:szCs w:val="28"/>
          <w:lang w:val="en-US"/>
        </w:rPr>
        <w:drawing>
          <wp:inline distT="0" distB="0" distL="0" distR="0" wp14:anchorId="2CC9DDD8" wp14:editId="4313ACB0">
            <wp:extent cx="2921000" cy="2290981"/>
            <wp:effectExtent l="0" t="0" r="0" b="0"/>
            <wp:docPr id="1126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0"/>
                    <pic:cNvPicPr>
                      <a:picLocks noChangeAspect="1"/>
                    </pic:cNvPicPr>
                  </pic:nvPicPr>
                  <pic:blipFill>
                    <a:blip r:embed="rId91"/>
                    <a:stretch>
                      <a:fillRect/>
                    </a:stretch>
                  </pic:blipFill>
                  <pic:spPr>
                    <a:xfrm>
                      <a:off x="0" y="0"/>
                      <a:ext cx="2928296" cy="2296703"/>
                    </a:xfrm>
                    <a:prstGeom prst="rect">
                      <a:avLst/>
                    </a:prstGeom>
                  </pic:spPr>
                </pic:pic>
              </a:graphicData>
            </a:graphic>
          </wp:inline>
        </w:drawing>
      </w:r>
    </w:p>
    <w:p w:rsidR="0032791F" w:rsidRDefault="0032791F" w:rsidP="008936F3">
      <w:pPr>
        <w:spacing w:after="0" w:line="240" w:lineRule="auto"/>
        <w:ind w:right="-1"/>
        <w:jc w:val="both"/>
        <w:rPr>
          <w:rFonts w:ascii="Times New Roman" w:hAnsi="Times New Roman"/>
          <w:sz w:val="28"/>
          <w:szCs w:val="28"/>
          <w:lang w:val="kk-KZ"/>
        </w:rPr>
      </w:pPr>
    </w:p>
    <w:p w:rsidR="0032791F" w:rsidRDefault="0032791F" w:rsidP="0032791F">
      <w:pPr>
        <w:spacing w:after="0" w:line="240" w:lineRule="auto"/>
        <w:ind w:right="-1"/>
        <w:jc w:val="center"/>
        <w:rPr>
          <w:rFonts w:ascii="Times New Roman" w:hAnsi="Times New Roman"/>
          <w:sz w:val="28"/>
          <w:szCs w:val="28"/>
          <w:lang w:val="kk-KZ"/>
        </w:rPr>
      </w:pPr>
      <w:r>
        <w:rPr>
          <w:rFonts w:ascii="Times New Roman" w:hAnsi="Times New Roman"/>
          <w:sz w:val="28"/>
          <w:szCs w:val="28"/>
          <w:lang w:val="kk-KZ"/>
        </w:rPr>
        <w:t xml:space="preserve">Сурет 3.17. </w:t>
      </w:r>
      <w:r w:rsidRPr="0032791F">
        <w:rPr>
          <w:rFonts w:ascii="Times New Roman" w:hAnsi="Times New Roman"/>
          <w:sz w:val="28"/>
          <w:szCs w:val="28"/>
          <w:lang w:val="kk-KZ"/>
        </w:rPr>
        <w:t>Фуллерен мөлшерінің жану уақытына</w:t>
      </w:r>
      <w:r>
        <w:rPr>
          <w:rFonts w:ascii="Times New Roman" w:hAnsi="Times New Roman"/>
          <w:sz w:val="28"/>
          <w:szCs w:val="28"/>
          <w:lang w:val="kk-KZ"/>
        </w:rPr>
        <w:t xml:space="preserve"> (а)</w:t>
      </w:r>
      <w:r w:rsidRPr="0032791F">
        <w:rPr>
          <w:rFonts w:ascii="Times New Roman" w:hAnsi="Times New Roman"/>
          <w:sz w:val="28"/>
          <w:szCs w:val="28"/>
          <w:lang w:val="kk-KZ"/>
        </w:rPr>
        <w:t xml:space="preserve"> </w:t>
      </w:r>
      <w:r>
        <w:rPr>
          <w:rFonts w:ascii="Times New Roman" w:hAnsi="Times New Roman"/>
          <w:sz w:val="28"/>
          <w:szCs w:val="28"/>
          <w:lang w:val="kk-KZ"/>
        </w:rPr>
        <w:t>және жарықтылыққа (ә)</w:t>
      </w:r>
      <w:r w:rsidR="00905974">
        <w:rPr>
          <w:rFonts w:ascii="Times New Roman" w:hAnsi="Times New Roman"/>
          <w:sz w:val="28"/>
          <w:szCs w:val="28"/>
          <w:lang w:val="kk-KZ"/>
        </w:rPr>
        <w:t xml:space="preserve"> </w:t>
      </w:r>
      <w:r w:rsidRPr="0032791F">
        <w:rPr>
          <w:rFonts w:ascii="Times New Roman" w:hAnsi="Times New Roman"/>
          <w:sz w:val="28"/>
          <w:szCs w:val="28"/>
          <w:lang w:val="kk-KZ"/>
        </w:rPr>
        <w:t>әсері</w:t>
      </w:r>
    </w:p>
    <w:p w:rsidR="008936F3" w:rsidRPr="008936F3" w:rsidRDefault="008936F3" w:rsidP="008936F3">
      <w:pPr>
        <w:spacing w:after="0" w:line="240" w:lineRule="auto"/>
        <w:ind w:right="-1"/>
        <w:jc w:val="both"/>
        <w:rPr>
          <w:rFonts w:ascii="Times New Roman" w:hAnsi="Times New Roman"/>
          <w:sz w:val="28"/>
          <w:szCs w:val="28"/>
          <w:lang w:val="kk-KZ"/>
        </w:rPr>
      </w:pPr>
    </w:p>
    <w:p w:rsidR="00B433E8" w:rsidRPr="00B433E8" w:rsidRDefault="00B433E8" w:rsidP="00B433E8">
      <w:pPr>
        <w:spacing w:after="0" w:line="240" w:lineRule="auto"/>
        <w:ind w:right="-1" w:firstLine="709"/>
        <w:jc w:val="both"/>
        <w:rPr>
          <w:rFonts w:ascii="Times New Roman" w:hAnsi="Times New Roman"/>
          <w:sz w:val="28"/>
          <w:szCs w:val="28"/>
          <w:lang w:val="kk-KZ"/>
        </w:rPr>
      </w:pPr>
      <w:r w:rsidRPr="00B433E8">
        <w:rPr>
          <w:rFonts w:ascii="Times New Roman" w:hAnsi="Times New Roman"/>
          <w:sz w:val="28"/>
          <w:szCs w:val="28"/>
          <w:lang w:val="kk-KZ"/>
        </w:rPr>
        <w:t>Енді фуллереннің пиротехникалық композиттік құрамға әсерінің механизмін талдайық. Жүйеде калий нитраты – негізгі тотықтырғыш, ал алюминий – жанғыш зат рөлін атқарады. Жану кезінде алюминийдің тотығуы үлкен жылу бөлуімен және жарықтық эффектімен жүреді. Калий нитраты қыздырылғанда калий нитритіне (KNO</w:t>
      </w:r>
      <w:r w:rsidRPr="00B433E8">
        <w:rPr>
          <w:rFonts w:ascii="Times New Roman" w:hAnsi="Times New Roman"/>
          <w:sz w:val="28"/>
          <w:szCs w:val="28"/>
          <w:vertAlign w:val="subscript"/>
          <w:lang w:val="kk-KZ"/>
        </w:rPr>
        <w:t>2</w:t>
      </w:r>
      <w:r w:rsidRPr="00B433E8">
        <w:rPr>
          <w:rFonts w:ascii="Times New Roman" w:hAnsi="Times New Roman"/>
          <w:sz w:val="28"/>
          <w:szCs w:val="28"/>
          <w:lang w:val="kk-KZ"/>
        </w:rPr>
        <w:t>) және оттегіне (O</w:t>
      </w:r>
      <w:r w:rsidRPr="00B433E8">
        <w:rPr>
          <w:rFonts w:ascii="Times New Roman" w:hAnsi="Times New Roman"/>
          <w:sz w:val="28"/>
          <w:szCs w:val="28"/>
          <w:vertAlign w:val="subscript"/>
          <w:lang w:val="kk-KZ"/>
        </w:rPr>
        <w:t>2</w:t>
      </w:r>
      <w:r w:rsidRPr="00B433E8">
        <w:rPr>
          <w:rFonts w:ascii="Times New Roman" w:hAnsi="Times New Roman"/>
          <w:sz w:val="28"/>
          <w:szCs w:val="28"/>
          <w:lang w:val="kk-KZ"/>
        </w:rPr>
        <w:t>) термиялық ыдырайды</w:t>
      </w:r>
      <w:r w:rsidR="00226DBD">
        <w:rPr>
          <w:rFonts w:ascii="Times New Roman" w:hAnsi="Times New Roman"/>
          <w:sz w:val="28"/>
          <w:szCs w:val="28"/>
          <w:lang w:val="kk-KZ"/>
        </w:rPr>
        <w:t xml:space="preserve"> </w:t>
      </w:r>
      <w:r w:rsidR="002F38B0">
        <w:rPr>
          <w:rFonts w:ascii="Times New Roman" w:hAnsi="Times New Roman"/>
          <w:sz w:val="28"/>
          <w:szCs w:val="28"/>
          <w:lang w:val="kk-KZ"/>
        </w:rPr>
        <w:t>[13</w:t>
      </w:r>
      <w:r w:rsidR="002F38B0" w:rsidRPr="002F38B0">
        <w:rPr>
          <w:rFonts w:ascii="Times New Roman" w:hAnsi="Times New Roman"/>
          <w:sz w:val="28"/>
          <w:szCs w:val="28"/>
          <w:lang w:val="kk-KZ"/>
        </w:rPr>
        <w:t>2</w:t>
      </w:r>
      <w:r w:rsidR="00226DBD" w:rsidRPr="00226DBD">
        <w:rPr>
          <w:rFonts w:ascii="Times New Roman" w:hAnsi="Times New Roman"/>
          <w:sz w:val="28"/>
          <w:szCs w:val="28"/>
          <w:lang w:val="kk-KZ"/>
        </w:rPr>
        <w:t>]</w:t>
      </w:r>
      <w:r w:rsidRPr="00B433E8">
        <w:rPr>
          <w:rFonts w:ascii="Times New Roman" w:hAnsi="Times New Roman"/>
          <w:sz w:val="28"/>
          <w:szCs w:val="28"/>
          <w:lang w:val="kk-KZ"/>
        </w:rPr>
        <w:t>:</w:t>
      </w:r>
    </w:p>
    <w:p w:rsidR="00B433E8" w:rsidRPr="00B433E8" w:rsidRDefault="00B433E8" w:rsidP="00B433E8">
      <w:pPr>
        <w:spacing w:after="0" w:line="240" w:lineRule="auto"/>
        <w:ind w:right="-1"/>
        <w:jc w:val="both"/>
        <w:rPr>
          <w:rFonts w:ascii="Times New Roman" w:hAnsi="Times New Roman"/>
          <w:sz w:val="28"/>
          <w:szCs w:val="28"/>
          <w:lang w:val="kk-KZ"/>
        </w:rPr>
      </w:pPr>
    </w:p>
    <w:p w:rsidR="00B433E8" w:rsidRPr="00B433E8" w:rsidRDefault="00B433E8" w:rsidP="00B433E8">
      <w:pPr>
        <w:spacing w:after="0" w:line="240" w:lineRule="auto"/>
        <w:ind w:right="-1"/>
        <w:jc w:val="both"/>
        <w:rPr>
          <w:rFonts w:ascii="Times New Roman" w:hAnsi="Times New Roman"/>
          <w:sz w:val="28"/>
          <w:szCs w:val="28"/>
          <w:lang w:val="kk-KZ"/>
        </w:rPr>
      </w:pPr>
      <m:oMathPara>
        <m:oMathParaPr>
          <m:jc m:val="right"/>
        </m:oMathParaPr>
        <m:oMath>
          <m:r>
            <w:rPr>
              <w:rFonts w:ascii="Cambria Math" w:hAnsi="Cambria Math"/>
              <w:sz w:val="28"/>
              <w:szCs w:val="28"/>
              <w:lang w:val="kk-KZ"/>
            </w:rPr>
            <m:t>2KN</m:t>
          </m:r>
          <m:sSub>
            <m:sSubPr>
              <m:ctrlPr>
                <w:rPr>
                  <w:rFonts w:ascii="Cambria Math" w:hAnsi="Cambria Math"/>
                  <w:i/>
                  <w:sz w:val="28"/>
                  <w:szCs w:val="28"/>
                  <w:lang w:val="kk-KZ"/>
                </w:rPr>
              </m:ctrlPr>
            </m:sSubPr>
            <m:e>
              <m:r>
                <w:rPr>
                  <w:rFonts w:ascii="Cambria Math" w:hAnsi="Cambria Math"/>
                  <w:sz w:val="28"/>
                  <w:szCs w:val="28"/>
                  <w:lang w:val="kk-KZ"/>
                </w:rPr>
                <m:t>O</m:t>
              </m:r>
            </m:e>
            <m:sub>
              <m:r>
                <w:rPr>
                  <w:rFonts w:ascii="Cambria Math" w:hAnsi="Cambria Math"/>
                  <w:sz w:val="28"/>
                  <w:szCs w:val="28"/>
                  <w:lang w:val="kk-KZ"/>
                </w:rPr>
                <m:t>3</m:t>
              </m:r>
            </m:sub>
          </m:sSub>
          <m:r>
            <w:rPr>
              <w:rFonts w:ascii="Cambria Math" w:hAnsi="Cambria Math"/>
              <w:sz w:val="28"/>
              <w:szCs w:val="28"/>
              <w:lang w:val="kk-KZ"/>
            </w:rPr>
            <m:t>→2KN</m:t>
          </m:r>
          <m:sSub>
            <m:sSubPr>
              <m:ctrlPr>
                <w:rPr>
                  <w:rFonts w:ascii="Cambria Math" w:hAnsi="Cambria Math"/>
                  <w:i/>
                  <w:sz w:val="28"/>
                  <w:szCs w:val="28"/>
                  <w:lang w:val="kk-KZ"/>
                </w:rPr>
              </m:ctrlPr>
            </m:sSubPr>
            <m:e>
              <m:r>
                <w:rPr>
                  <w:rFonts w:ascii="Cambria Math" w:hAnsi="Cambria Math"/>
                  <w:sz w:val="28"/>
                  <w:szCs w:val="28"/>
                  <w:lang w:val="en-US"/>
                </w:rPr>
                <m:t>O</m:t>
              </m:r>
            </m:e>
            <m:sub>
              <m:r>
                <w:rPr>
                  <w:rFonts w:ascii="Cambria Math" w:hAnsi="Cambria Math"/>
                  <w:sz w:val="28"/>
                  <w:szCs w:val="28"/>
                  <w:lang w:val="kk-KZ"/>
                </w:rPr>
                <m:t>2</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O</m:t>
              </m:r>
            </m:e>
            <m:sub>
              <m:r>
                <w:rPr>
                  <w:rFonts w:ascii="Cambria Math" w:hAnsi="Cambria Math"/>
                  <w:sz w:val="28"/>
                  <w:szCs w:val="28"/>
                  <w:lang w:val="kk-KZ"/>
                </w:rPr>
                <m:t>2</m:t>
              </m:r>
            </m:sub>
          </m:sSub>
          <m:r>
            <w:rPr>
              <w:rFonts w:ascii="Cambria Math" w:hAnsi="Cambria Math"/>
              <w:sz w:val="28"/>
              <w:szCs w:val="28"/>
              <w:lang w:val="kk-KZ"/>
            </w:rPr>
            <m:t>↑                                            (3.2)</m:t>
          </m:r>
        </m:oMath>
      </m:oMathPara>
    </w:p>
    <w:p w:rsidR="003C0E6A" w:rsidRDefault="003C0E6A" w:rsidP="00B433E8">
      <w:pPr>
        <w:spacing w:after="0" w:line="240" w:lineRule="auto"/>
        <w:ind w:firstLine="709"/>
        <w:jc w:val="both"/>
        <w:rPr>
          <w:rFonts w:ascii="Times New Roman" w:hAnsi="Times New Roman"/>
          <w:sz w:val="28"/>
          <w:szCs w:val="28"/>
          <w:lang w:val="kk-KZ"/>
        </w:rPr>
      </w:pPr>
    </w:p>
    <w:p w:rsidR="00B433E8" w:rsidRPr="00B433E8" w:rsidRDefault="00B433E8" w:rsidP="00B433E8">
      <w:pPr>
        <w:spacing w:after="0" w:line="240" w:lineRule="auto"/>
        <w:ind w:firstLine="709"/>
        <w:jc w:val="both"/>
        <w:rPr>
          <w:rFonts w:ascii="Times New Roman" w:hAnsi="Times New Roman"/>
          <w:sz w:val="28"/>
          <w:szCs w:val="28"/>
          <w:lang w:val="kk-KZ"/>
        </w:rPr>
      </w:pPr>
      <w:r w:rsidRPr="00B433E8">
        <w:rPr>
          <w:rFonts w:ascii="Times New Roman" w:hAnsi="Times New Roman"/>
          <w:sz w:val="28"/>
          <w:szCs w:val="28"/>
          <w:lang w:val="kk-KZ"/>
        </w:rPr>
        <w:t>Бөлінген оттегі пиротехникалық құрамдағы жанғыш заттың тотығуына тікелей қатысады. Бұл кезең жанудың басталуына жағдай жасайды және алюминий үшін алғашқы оттек көзі болып табылады. Екінші кезеңде жоғары температурада калий нитраты толық ыдырау реакциясы жүреді. Нәтижесінде калий оксиді (K</w:t>
      </w:r>
      <w:r w:rsidRPr="00B433E8">
        <w:rPr>
          <w:rFonts w:ascii="Times New Roman" w:hAnsi="Times New Roman"/>
          <w:sz w:val="28"/>
          <w:szCs w:val="28"/>
          <w:vertAlign w:val="subscript"/>
          <w:lang w:val="kk-KZ"/>
        </w:rPr>
        <w:t>2</w:t>
      </w:r>
      <w:r w:rsidRPr="00B433E8">
        <w:rPr>
          <w:rFonts w:ascii="Times New Roman" w:hAnsi="Times New Roman"/>
          <w:sz w:val="28"/>
          <w:szCs w:val="28"/>
          <w:lang w:val="kk-KZ"/>
        </w:rPr>
        <w:t>O), азот газы (N</w:t>
      </w:r>
      <w:r w:rsidRPr="00B433E8">
        <w:rPr>
          <w:rFonts w:ascii="Times New Roman" w:hAnsi="Times New Roman"/>
          <w:sz w:val="28"/>
          <w:szCs w:val="28"/>
          <w:vertAlign w:val="subscript"/>
          <w:lang w:val="kk-KZ"/>
        </w:rPr>
        <w:t>2</w:t>
      </w:r>
      <w:r w:rsidRPr="00B433E8">
        <w:rPr>
          <w:rFonts w:ascii="Times New Roman" w:hAnsi="Times New Roman"/>
          <w:sz w:val="28"/>
          <w:szCs w:val="28"/>
          <w:lang w:val="kk-KZ"/>
        </w:rPr>
        <w:t>) және үлкен мөлшерде оттегі бөлінеді. Оттегінің көп мөлшерде бөлінуі алюминийдің қарқынды тотығуына алып келеді, ал газдардың бөлінуі жалынды және пиротехникалық әсерді күшейтеді</w:t>
      </w:r>
      <w:r w:rsidR="00C267FE">
        <w:rPr>
          <w:rFonts w:ascii="Times New Roman" w:hAnsi="Times New Roman"/>
          <w:sz w:val="28"/>
          <w:szCs w:val="28"/>
          <w:lang w:val="kk-KZ"/>
        </w:rPr>
        <w:t xml:space="preserve"> </w:t>
      </w:r>
      <w:r w:rsidR="00C267FE" w:rsidRPr="00C267FE">
        <w:rPr>
          <w:rFonts w:ascii="Times New Roman" w:hAnsi="Times New Roman"/>
          <w:sz w:val="28"/>
          <w:szCs w:val="28"/>
          <w:lang w:val="kk-KZ"/>
        </w:rPr>
        <w:t>[13</w:t>
      </w:r>
      <w:r w:rsidR="002F38B0" w:rsidRPr="002F38B0">
        <w:rPr>
          <w:rFonts w:ascii="Times New Roman" w:hAnsi="Times New Roman"/>
          <w:sz w:val="28"/>
          <w:szCs w:val="28"/>
          <w:lang w:val="kk-KZ"/>
        </w:rPr>
        <w:t>2</w:t>
      </w:r>
      <w:r w:rsidR="00C267FE" w:rsidRPr="00C267FE">
        <w:rPr>
          <w:rFonts w:ascii="Times New Roman" w:hAnsi="Times New Roman"/>
          <w:sz w:val="28"/>
          <w:szCs w:val="28"/>
          <w:lang w:val="kk-KZ"/>
        </w:rPr>
        <w:t>]</w:t>
      </w:r>
      <w:r w:rsidRPr="00B433E8">
        <w:rPr>
          <w:rFonts w:ascii="Times New Roman" w:hAnsi="Times New Roman"/>
          <w:sz w:val="28"/>
          <w:szCs w:val="28"/>
          <w:lang w:val="kk-KZ"/>
        </w:rPr>
        <w:t>:</w:t>
      </w:r>
    </w:p>
    <w:p w:rsidR="00B433E8" w:rsidRPr="00B433E8" w:rsidRDefault="00B433E8" w:rsidP="00B433E8">
      <w:pPr>
        <w:spacing w:after="0" w:line="240" w:lineRule="auto"/>
        <w:jc w:val="both"/>
        <w:rPr>
          <w:rFonts w:ascii="Times New Roman" w:hAnsi="Times New Roman"/>
          <w:sz w:val="28"/>
          <w:szCs w:val="28"/>
          <w:lang w:val="kk-KZ"/>
        </w:rPr>
      </w:pPr>
    </w:p>
    <w:p w:rsidR="00B433E8" w:rsidRPr="00B433E8" w:rsidRDefault="00B433E8" w:rsidP="00B433E8">
      <w:pPr>
        <w:spacing w:after="0" w:line="240" w:lineRule="auto"/>
        <w:ind w:right="-1"/>
        <w:jc w:val="both"/>
        <w:rPr>
          <w:rFonts w:ascii="Times New Roman" w:hAnsi="Times New Roman"/>
          <w:sz w:val="28"/>
          <w:szCs w:val="28"/>
          <w:lang w:val="kk-KZ"/>
        </w:rPr>
      </w:pPr>
      <m:oMathPara>
        <m:oMathParaPr>
          <m:jc m:val="right"/>
        </m:oMathParaPr>
        <m:oMath>
          <m:r>
            <w:rPr>
              <w:rFonts w:ascii="Cambria Math" w:hAnsi="Cambria Math"/>
              <w:sz w:val="28"/>
              <w:szCs w:val="28"/>
              <w:lang w:val="kk-KZ"/>
            </w:rPr>
            <m:t>4KN</m:t>
          </m:r>
          <m:sSub>
            <m:sSubPr>
              <m:ctrlPr>
                <w:rPr>
                  <w:rFonts w:ascii="Cambria Math" w:hAnsi="Cambria Math"/>
                  <w:i/>
                  <w:sz w:val="28"/>
                  <w:szCs w:val="28"/>
                  <w:lang w:val="kk-KZ"/>
                </w:rPr>
              </m:ctrlPr>
            </m:sSubPr>
            <m:e>
              <m:r>
                <w:rPr>
                  <w:rFonts w:ascii="Cambria Math" w:hAnsi="Cambria Math"/>
                  <w:sz w:val="28"/>
                  <w:szCs w:val="28"/>
                  <w:lang w:val="kk-KZ"/>
                </w:rPr>
                <m:t>O</m:t>
              </m:r>
            </m:e>
            <m:sub>
              <m:r>
                <w:rPr>
                  <w:rFonts w:ascii="Cambria Math" w:hAnsi="Cambria Math"/>
                  <w:sz w:val="28"/>
                  <w:szCs w:val="28"/>
                  <w:lang w:val="kk-KZ"/>
                </w:rPr>
                <m:t>3</m:t>
              </m:r>
            </m:sub>
          </m:sSub>
          <m:r>
            <w:rPr>
              <w:rFonts w:ascii="Cambria Math" w:hAnsi="Cambria Math"/>
              <w:sz w:val="28"/>
              <w:szCs w:val="28"/>
              <w:lang w:val="kk-KZ"/>
            </w:rPr>
            <m:t>→2</m:t>
          </m:r>
          <m:sSub>
            <m:sSubPr>
              <m:ctrlPr>
                <w:rPr>
                  <w:rFonts w:ascii="Cambria Math" w:hAnsi="Cambria Math"/>
                  <w:i/>
                  <w:sz w:val="28"/>
                  <w:szCs w:val="28"/>
                  <w:lang w:val="kk-KZ"/>
                </w:rPr>
              </m:ctrlPr>
            </m:sSubPr>
            <m:e>
              <m:r>
                <w:rPr>
                  <w:rFonts w:ascii="Cambria Math" w:hAnsi="Cambria Math"/>
                  <w:sz w:val="28"/>
                  <w:szCs w:val="28"/>
                  <w:lang w:val="en-US"/>
                </w:rPr>
                <m:t>K</m:t>
              </m:r>
            </m:e>
            <m:sub>
              <m:r>
                <w:rPr>
                  <w:rFonts w:ascii="Cambria Math" w:hAnsi="Cambria Math"/>
                  <w:sz w:val="28"/>
                  <w:szCs w:val="28"/>
                  <w:lang w:val="kk-KZ"/>
                </w:rPr>
                <m:t>2</m:t>
              </m:r>
            </m:sub>
          </m:sSub>
          <m:r>
            <w:rPr>
              <w:rFonts w:ascii="Cambria Math" w:hAnsi="Cambria Math"/>
              <w:sz w:val="28"/>
              <w:szCs w:val="28"/>
              <w:lang w:val="kk-KZ"/>
            </w:rPr>
            <m:t>O+2</m:t>
          </m:r>
          <m:sSub>
            <m:sSubPr>
              <m:ctrlPr>
                <w:rPr>
                  <w:rFonts w:ascii="Cambria Math" w:hAnsi="Cambria Math"/>
                  <w:i/>
                  <w:sz w:val="28"/>
                  <w:szCs w:val="28"/>
                  <w:lang w:val="kk-KZ"/>
                </w:rPr>
              </m:ctrlPr>
            </m:sSubPr>
            <m:e>
              <m:r>
                <w:rPr>
                  <w:rFonts w:ascii="Cambria Math" w:hAnsi="Cambria Math"/>
                  <w:sz w:val="28"/>
                  <w:szCs w:val="28"/>
                  <w:lang w:val="kk-KZ"/>
                </w:rPr>
                <m:t>N</m:t>
              </m:r>
            </m:e>
            <m:sub>
              <m:r>
                <w:rPr>
                  <w:rFonts w:ascii="Cambria Math" w:hAnsi="Cambria Math"/>
                  <w:sz w:val="28"/>
                  <w:szCs w:val="28"/>
                  <w:lang w:val="kk-KZ"/>
                </w:rPr>
                <m:t>2</m:t>
              </m:r>
            </m:sub>
          </m:sSub>
          <m:r>
            <w:rPr>
              <w:rFonts w:ascii="Cambria Math" w:hAnsi="Cambria Math"/>
              <w:sz w:val="28"/>
              <w:szCs w:val="28"/>
              <w:lang w:val="kk-KZ"/>
            </w:rPr>
            <m:t>↑+5</m:t>
          </m:r>
          <m:sSub>
            <m:sSubPr>
              <m:ctrlPr>
                <w:rPr>
                  <w:rFonts w:ascii="Cambria Math" w:hAnsi="Cambria Math"/>
                  <w:i/>
                  <w:sz w:val="28"/>
                  <w:szCs w:val="28"/>
                  <w:lang w:val="kk-KZ"/>
                </w:rPr>
              </m:ctrlPr>
            </m:sSubPr>
            <m:e>
              <m:r>
                <w:rPr>
                  <w:rFonts w:ascii="Cambria Math" w:hAnsi="Cambria Math"/>
                  <w:sz w:val="28"/>
                  <w:szCs w:val="28"/>
                  <w:lang w:val="kk-KZ"/>
                </w:rPr>
                <m:t>O</m:t>
              </m:r>
            </m:e>
            <m:sub>
              <m:r>
                <w:rPr>
                  <w:rFonts w:ascii="Cambria Math" w:hAnsi="Cambria Math"/>
                  <w:sz w:val="28"/>
                  <w:szCs w:val="28"/>
                  <w:lang w:val="kk-KZ"/>
                </w:rPr>
                <m:t>2</m:t>
              </m:r>
            </m:sub>
          </m:sSub>
          <m:r>
            <w:rPr>
              <w:rFonts w:ascii="Cambria Math" w:hAnsi="Cambria Math"/>
              <w:sz w:val="28"/>
              <w:szCs w:val="28"/>
              <w:lang w:val="kk-KZ"/>
            </w:rPr>
            <m:t>↑                                    (3.3)</m:t>
          </m:r>
        </m:oMath>
      </m:oMathPara>
    </w:p>
    <w:p w:rsidR="00B433E8" w:rsidRPr="00B433E8" w:rsidRDefault="00B433E8" w:rsidP="00B433E8">
      <w:pPr>
        <w:spacing w:after="0" w:line="240" w:lineRule="auto"/>
        <w:jc w:val="both"/>
        <w:rPr>
          <w:rFonts w:ascii="Times New Roman" w:hAnsi="Times New Roman"/>
          <w:sz w:val="28"/>
          <w:szCs w:val="28"/>
          <w:lang w:val="kk-KZ"/>
        </w:rPr>
      </w:pPr>
    </w:p>
    <w:p w:rsidR="00B433E8" w:rsidRPr="00B433E8" w:rsidRDefault="00B433E8" w:rsidP="00B433E8">
      <w:pPr>
        <w:spacing w:after="0" w:line="240" w:lineRule="auto"/>
        <w:ind w:firstLine="709"/>
        <w:jc w:val="both"/>
        <w:rPr>
          <w:rFonts w:ascii="Times New Roman" w:hAnsi="Times New Roman"/>
          <w:sz w:val="28"/>
          <w:szCs w:val="28"/>
          <w:lang w:val="kk-KZ"/>
        </w:rPr>
      </w:pPr>
      <w:r w:rsidRPr="00B433E8">
        <w:rPr>
          <w:rFonts w:ascii="Times New Roman" w:hAnsi="Times New Roman"/>
          <w:sz w:val="28"/>
          <w:szCs w:val="28"/>
          <w:lang w:val="kk-KZ"/>
        </w:rPr>
        <w:t>Осы реакция нәтижесінде бөлінген оттегі алюминийді тотықтыруға қатысып, нәтижесінде алюминий оксиді (Al</w:t>
      </w:r>
      <w:r w:rsidRPr="00B433E8">
        <w:rPr>
          <w:rFonts w:ascii="Times New Roman" w:hAnsi="Times New Roman"/>
          <w:sz w:val="28"/>
          <w:szCs w:val="28"/>
          <w:vertAlign w:val="subscript"/>
          <w:lang w:val="kk-KZ"/>
        </w:rPr>
        <w:t>2</w:t>
      </w:r>
      <w:r w:rsidRPr="00B433E8">
        <w:rPr>
          <w:rFonts w:ascii="Times New Roman" w:hAnsi="Times New Roman"/>
          <w:sz w:val="28"/>
          <w:szCs w:val="28"/>
          <w:lang w:val="kk-KZ"/>
        </w:rPr>
        <w:t>O</w:t>
      </w:r>
      <w:r w:rsidRPr="00B433E8">
        <w:rPr>
          <w:rFonts w:ascii="Times New Roman" w:hAnsi="Times New Roman"/>
          <w:sz w:val="28"/>
          <w:szCs w:val="28"/>
          <w:vertAlign w:val="subscript"/>
          <w:lang w:val="kk-KZ"/>
        </w:rPr>
        <w:t>3</w:t>
      </w:r>
      <w:r w:rsidRPr="00B433E8">
        <w:rPr>
          <w:rFonts w:ascii="Times New Roman" w:hAnsi="Times New Roman"/>
          <w:sz w:val="28"/>
          <w:szCs w:val="28"/>
          <w:lang w:val="kk-KZ"/>
        </w:rPr>
        <w:t>) түзіледі. Бұл процесс өте экзотермиялық, яғни көп мөлшерде жылу бөледі. Сол себепті жалынның температурасы жоғары болып, қоспа қарқынды жанады. Сонда жалпы пиротехникалық реакция мына түрде жазылады</w:t>
      </w:r>
      <w:r w:rsidR="00871B9A">
        <w:rPr>
          <w:rFonts w:ascii="Times New Roman" w:hAnsi="Times New Roman"/>
          <w:sz w:val="28"/>
          <w:szCs w:val="28"/>
          <w:lang w:val="kk-KZ"/>
        </w:rPr>
        <w:t xml:space="preserve"> </w:t>
      </w:r>
      <w:r w:rsidR="00871B9A">
        <w:rPr>
          <w:rFonts w:ascii="Times New Roman" w:hAnsi="Times New Roman"/>
          <w:sz w:val="28"/>
          <w:szCs w:val="28"/>
          <w:lang w:val="en-US"/>
        </w:rPr>
        <w:t>[13</w:t>
      </w:r>
      <w:r w:rsidR="002F38B0">
        <w:rPr>
          <w:rFonts w:ascii="Times New Roman" w:hAnsi="Times New Roman"/>
          <w:sz w:val="28"/>
          <w:szCs w:val="28"/>
          <w:lang w:val="en-US"/>
        </w:rPr>
        <w:t>3</w:t>
      </w:r>
      <w:r w:rsidR="00871B9A">
        <w:rPr>
          <w:rFonts w:ascii="Times New Roman" w:hAnsi="Times New Roman"/>
          <w:sz w:val="28"/>
          <w:szCs w:val="28"/>
          <w:lang w:val="en-US"/>
        </w:rPr>
        <w:t>]</w:t>
      </w:r>
      <w:r w:rsidRPr="00B433E8">
        <w:rPr>
          <w:rFonts w:ascii="Times New Roman" w:hAnsi="Times New Roman"/>
          <w:sz w:val="28"/>
          <w:szCs w:val="28"/>
          <w:lang w:val="kk-KZ"/>
        </w:rPr>
        <w:t>:</w:t>
      </w:r>
    </w:p>
    <w:p w:rsidR="00B433E8" w:rsidRPr="00B433E8" w:rsidRDefault="00B433E8" w:rsidP="00B433E8">
      <w:pPr>
        <w:spacing w:after="0" w:line="240" w:lineRule="auto"/>
        <w:jc w:val="both"/>
        <w:rPr>
          <w:rFonts w:ascii="Times New Roman" w:hAnsi="Times New Roman"/>
          <w:sz w:val="28"/>
          <w:szCs w:val="28"/>
          <w:lang w:val="kk-KZ"/>
        </w:rPr>
      </w:pPr>
    </w:p>
    <w:p w:rsidR="00B433E8" w:rsidRPr="00B433E8" w:rsidRDefault="00B433E8" w:rsidP="00B433E8">
      <w:pPr>
        <w:spacing w:after="0" w:line="240" w:lineRule="auto"/>
        <w:ind w:right="-1"/>
        <w:jc w:val="both"/>
        <w:rPr>
          <w:rFonts w:ascii="Times New Roman" w:hAnsi="Times New Roman"/>
          <w:sz w:val="28"/>
          <w:szCs w:val="28"/>
          <w:lang w:val="kk-KZ"/>
        </w:rPr>
      </w:pPr>
      <m:oMathPara>
        <m:oMathParaPr>
          <m:jc m:val="right"/>
        </m:oMathParaPr>
        <m:oMath>
          <m:r>
            <w:rPr>
              <w:rFonts w:ascii="Cambria Math" w:hAnsi="Cambria Math"/>
              <w:sz w:val="28"/>
              <w:szCs w:val="28"/>
              <w:lang w:val="kk-KZ"/>
            </w:rPr>
            <m:t>6KN</m:t>
          </m:r>
          <m:sSub>
            <m:sSubPr>
              <m:ctrlPr>
                <w:rPr>
                  <w:rFonts w:ascii="Cambria Math" w:hAnsi="Cambria Math"/>
                  <w:i/>
                  <w:sz w:val="28"/>
                  <w:szCs w:val="28"/>
                  <w:lang w:val="kk-KZ"/>
                </w:rPr>
              </m:ctrlPr>
            </m:sSubPr>
            <m:e>
              <m:r>
                <w:rPr>
                  <w:rFonts w:ascii="Cambria Math" w:hAnsi="Cambria Math"/>
                  <w:sz w:val="28"/>
                  <w:szCs w:val="28"/>
                  <w:lang w:val="kk-KZ"/>
                </w:rPr>
                <m:t>O</m:t>
              </m:r>
            </m:e>
            <m:sub>
              <m:r>
                <w:rPr>
                  <w:rFonts w:ascii="Cambria Math" w:hAnsi="Cambria Math"/>
                  <w:sz w:val="28"/>
                  <w:szCs w:val="28"/>
                  <w:lang w:val="kk-KZ"/>
                </w:rPr>
                <m:t>3</m:t>
              </m:r>
            </m:sub>
          </m:sSub>
          <m:r>
            <w:rPr>
              <w:rFonts w:ascii="Cambria Math" w:hAnsi="Cambria Math"/>
              <w:sz w:val="28"/>
              <w:szCs w:val="28"/>
              <w:lang w:val="kk-KZ"/>
            </w:rPr>
            <m:t>+10</m:t>
          </m:r>
          <m:r>
            <w:rPr>
              <w:rFonts w:ascii="Cambria Math" w:hAnsi="Cambria Math"/>
              <w:sz w:val="28"/>
              <w:szCs w:val="28"/>
              <w:lang w:val="en-US"/>
            </w:rPr>
            <m:t>Al</m:t>
          </m:r>
          <m:r>
            <w:rPr>
              <w:rFonts w:ascii="Cambria Math" w:hAnsi="Cambria Math"/>
              <w:sz w:val="28"/>
              <w:szCs w:val="28"/>
              <w:lang w:val="kk-KZ"/>
            </w:rPr>
            <m:t>→5</m:t>
          </m:r>
          <m:sSub>
            <m:sSubPr>
              <m:ctrlPr>
                <w:rPr>
                  <w:rFonts w:ascii="Cambria Math" w:hAnsi="Cambria Math"/>
                  <w:i/>
                  <w:sz w:val="28"/>
                  <w:szCs w:val="28"/>
                  <w:lang w:val="kk-KZ"/>
                </w:rPr>
              </m:ctrlPr>
            </m:sSubPr>
            <m:e>
              <m:r>
                <w:rPr>
                  <w:rFonts w:ascii="Cambria Math" w:hAnsi="Cambria Math"/>
                  <w:sz w:val="28"/>
                  <w:szCs w:val="28"/>
                  <w:lang w:val="kk-KZ"/>
                </w:rPr>
                <m:t>Al</m:t>
              </m:r>
            </m:e>
            <m:sub>
              <m:r>
                <w:rPr>
                  <w:rFonts w:ascii="Cambria Math" w:hAnsi="Cambria Math"/>
                  <w:sz w:val="28"/>
                  <w:szCs w:val="28"/>
                  <w:lang w:val="kk-KZ"/>
                </w:rPr>
                <m:t>2</m:t>
              </m:r>
            </m:sub>
          </m:sSub>
          <m:sSub>
            <m:sSubPr>
              <m:ctrlPr>
                <w:rPr>
                  <w:rFonts w:ascii="Cambria Math" w:hAnsi="Cambria Math"/>
                  <w:i/>
                  <w:sz w:val="28"/>
                  <w:szCs w:val="28"/>
                  <w:lang w:val="kk-KZ"/>
                </w:rPr>
              </m:ctrlPr>
            </m:sSubPr>
            <m:e>
              <m:r>
                <w:rPr>
                  <w:rFonts w:ascii="Cambria Math" w:hAnsi="Cambria Math"/>
                  <w:sz w:val="28"/>
                  <w:szCs w:val="28"/>
                  <w:lang w:val="kk-KZ"/>
                </w:rPr>
                <m:t>O</m:t>
              </m:r>
            </m:e>
            <m:sub>
              <m:r>
                <w:rPr>
                  <w:rFonts w:ascii="Cambria Math" w:hAnsi="Cambria Math"/>
                  <w:sz w:val="28"/>
                  <w:szCs w:val="28"/>
                  <w:lang w:val="kk-KZ"/>
                </w:rPr>
                <m:t>3</m:t>
              </m:r>
            </m:sub>
          </m:sSub>
          <m:r>
            <w:rPr>
              <w:rFonts w:ascii="Cambria Math" w:hAnsi="Cambria Math"/>
              <w:sz w:val="28"/>
              <w:szCs w:val="28"/>
              <w:lang w:val="kk-KZ"/>
            </w:rPr>
            <m:t>+3</m:t>
          </m:r>
          <m:sSub>
            <m:sSubPr>
              <m:ctrlPr>
                <w:rPr>
                  <w:rFonts w:ascii="Cambria Math" w:hAnsi="Cambria Math"/>
                  <w:i/>
                  <w:sz w:val="28"/>
                  <w:szCs w:val="28"/>
                  <w:lang w:val="kk-KZ"/>
                </w:rPr>
              </m:ctrlPr>
            </m:sSubPr>
            <m:e>
              <m:r>
                <w:rPr>
                  <w:rFonts w:ascii="Cambria Math" w:hAnsi="Cambria Math"/>
                  <w:sz w:val="28"/>
                  <w:szCs w:val="28"/>
                  <w:lang w:val="en-US"/>
                </w:rPr>
                <m:t>K</m:t>
              </m:r>
            </m:e>
            <m:sub>
              <m:r>
                <w:rPr>
                  <w:rFonts w:ascii="Cambria Math" w:hAnsi="Cambria Math"/>
                  <w:sz w:val="28"/>
                  <w:szCs w:val="28"/>
                  <w:lang w:val="kk-KZ"/>
                </w:rPr>
                <m:t>2</m:t>
              </m:r>
            </m:sub>
          </m:sSub>
          <m:r>
            <w:rPr>
              <w:rFonts w:ascii="Cambria Math" w:hAnsi="Cambria Math"/>
              <w:sz w:val="28"/>
              <w:szCs w:val="28"/>
              <w:lang w:val="kk-KZ"/>
            </w:rPr>
            <m:t>O+3</m:t>
          </m:r>
          <m:sSub>
            <m:sSubPr>
              <m:ctrlPr>
                <w:rPr>
                  <w:rFonts w:ascii="Cambria Math" w:hAnsi="Cambria Math"/>
                  <w:i/>
                  <w:sz w:val="28"/>
                  <w:szCs w:val="28"/>
                  <w:lang w:val="kk-KZ"/>
                </w:rPr>
              </m:ctrlPr>
            </m:sSubPr>
            <m:e>
              <m:r>
                <w:rPr>
                  <w:rFonts w:ascii="Cambria Math" w:hAnsi="Cambria Math"/>
                  <w:sz w:val="28"/>
                  <w:szCs w:val="28"/>
                  <w:lang w:val="kk-KZ"/>
                </w:rPr>
                <m:t>N</m:t>
              </m:r>
            </m:e>
            <m:sub>
              <m:r>
                <w:rPr>
                  <w:rFonts w:ascii="Cambria Math" w:hAnsi="Cambria Math"/>
                  <w:sz w:val="28"/>
                  <w:szCs w:val="28"/>
                  <w:lang w:val="kk-KZ"/>
                </w:rPr>
                <m:t>2</m:t>
              </m:r>
            </m:sub>
          </m:sSub>
          <m:r>
            <w:rPr>
              <w:rFonts w:ascii="Cambria Math" w:hAnsi="Cambria Math"/>
              <w:sz w:val="28"/>
              <w:szCs w:val="28"/>
              <w:lang w:val="kk-KZ"/>
            </w:rPr>
            <m:t>↑                         (3.4)</m:t>
          </m:r>
        </m:oMath>
      </m:oMathPara>
    </w:p>
    <w:p w:rsidR="00B433E8" w:rsidRPr="00B433E8" w:rsidRDefault="00B433E8" w:rsidP="00B433E8">
      <w:pPr>
        <w:spacing w:after="0" w:line="240" w:lineRule="auto"/>
        <w:jc w:val="both"/>
        <w:rPr>
          <w:rFonts w:ascii="Times New Roman" w:hAnsi="Times New Roman"/>
          <w:sz w:val="28"/>
          <w:szCs w:val="28"/>
          <w:lang w:val="kk-KZ"/>
        </w:rPr>
      </w:pPr>
    </w:p>
    <w:p w:rsidR="00B433E8" w:rsidRPr="00B433E8" w:rsidRDefault="00B433E8" w:rsidP="00B433E8">
      <w:pPr>
        <w:spacing w:after="0" w:line="240" w:lineRule="auto"/>
        <w:ind w:firstLine="709"/>
        <w:jc w:val="both"/>
        <w:rPr>
          <w:rFonts w:ascii="Times New Roman" w:hAnsi="Times New Roman"/>
          <w:sz w:val="28"/>
          <w:szCs w:val="28"/>
          <w:lang w:val="kk-KZ"/>
        </w:rPr>
      </w:pPr>
      <w:r w:rsidRPr="00B433E8">
        <w:rPr>
          <w:rFonts w:ascii="Times New Roman" w:hAnsi="Times New Roman"/>
          <w:sz w:val="28"/>
          <w:szCs w:val="28"/>
          <w:lang w:val="kk-KZ"/>
        </w:rPr>
        <w:t xml:space="preserve">Бұл теңдеу алюминий мен калий нитратының стехиометриялық қатынасын көрсетеді. Мұнда алюминий оттегіні пайдаланып тотығады, нәтижесінде алюминий оксиді, калий оксиді және азот газы түзіледі. Газдардың бөлінуі қысымды арттырып, пиротехникалық құрамның жарықтық және дыбыстық әсерін қамтамасыз етеді. </w:t>
      </w:r>
    </w:p>
    <w:p w:rsidR="00B433E8" w:rsidRPr="00B433E8" w:rsidRDefault="00B433E8" w:rsidP="00B433E8">
      <w:pPr>
        <w:spacing w:after="0" w:line="240" w:lineRule="auto"/>
        <w:ind w:firstLine="709"/>
        <w:jc w:val="both"/>
        <w:rPr>
          <w:rFonts w:ascii="Times New Roman" w:hAnsi="Times New Roman"/>
          <w:sz w:val="28"/>
          <w:szCs w:val="28"/>
          <w:lang w:val="kk-KZ"/>
        </w:rPr>
      </w:pPr>
      <w:r w:rsidRPr="00B433E8">
        <w:rPr>
          <w:rFonts w:ascii="Times New Roman" w:hAnsi="Times New Roman"/>
          <w:sz w:val="28"/>
          <w:szCs w:val="28"/>
          <w:lang w:val="kk-KZ"/>
        </w:rPr>
        <w:t>Фуллерен жоғары температурада оттегімен әсерлесіп, көмірқышқыл газын түзеді</w:t>
      </w:r>
      <w:r w:rsidR="00235A3E">
        <w:rPr>
          <w:rFonts w:ascii="Times New Roman" w:hAnsi="Times New Roman"/>
          <w:sz w:val="28"/>
          <w:szCs w:val="28"/>
          <w:lang w:val="kk-KZ"/>
        </w:rPr>
        <w:t xml:space="preserve"> </w:t>
      </w:r>
      <w:r w:rsidR="00235A3E" w:rsidRPr="00235A3E">
        <w:rPr>
          <w:rFonts w:ascii="Times New Roman" w:hAnsi="Times New Roman"/>
          <w:sz w:val="28"/>
          <w:szCs w:val="28"/>
          <w:lang w:val="kk-KZ"/>
        </w:rPr>
        <w:t>[13</w:t>
      </w:r>
      <w:r w:rsidR="002F38B0" w:rsidRPr="002F38B0">
        <w:rPr>
          <w:rFonts w:ascii="Times New Roman" w:hAnsi="Times New Roman"/>
          <w:sz w:val="28"/>
          <w:szCs w:val="28"/>
          <w:lang w:val="kk-KZ"/>
        </w:rPr>
        <w:t>4</w:t>
      </w:r>
      <w:r w:rsidR="00235A3E" w:rsidRPr="00235A3E">
        <w:rPr>
          <w:rFonts w:ascii="Times New Roman" w:hAnsi="Times New Roman"/>
          <w:sz w:val="28"/>
          <w:szCs w:val="28"/>
          <w:lang w:val="kk-KZ"/>
        </w:rPr>
        <w:t>]</w:t>
      </w:r>
      <w:r w:rsidRPr="00B433E8">
        <w:rPr>
          <w:rFonts w:ascii="Times New Roman" w:hAnsi="Times New Roman"/>
          <w:sz w:val="28"/>
          <w:szCs w:val="28"/>
          <w:lang w:val="kk-KZ"/>
        </w:rPr>
        <w:t>:</w:t>
      </w:r>
    </w:p>
    <w:p w:rsidR="00B433E8" w:rsidRPr="00B433E8" w:rsidRDefault="00B433E8" w:rsidP="00B433E8">
      <w:pPr>
        <w:spacing w:after="0" w:line="240" w:lineRule="auto"/>
        <w:jc w:val="both"/>
        <w:rPr>
          <w:rFonts w:ascii="Times New Roman" w:hAnsi="Times New Roman"/>
          <w:sz w:val="28"/>
          <w:szCs w:val="28"/>
          <w:lang w:val="kk-KZ"/>
        </w:rPr>
      </w:pPr>
    </w:p>
    <w:p w:rsidR="00B433E8" w:rsidRPr="00B433E8" w:rsidRDefault="00A23904" w:rsidP="00B433E8">
      <w:pPr>
        <w:spacing w:after="0" w:line="240" w:lineRule="auto"/>
        <w:jc w:val="both"/>
        <w:rPr>
          <w:rFonts w:ascii="Times New Roman" w:hAnsi="Times New Roman"/>
          <w:sz w:val="28"/>
          <w:szCs w:val="28"/>
          <w:lang w:val="kk-KZ"/>
        </w:rPr>
      </w:pPr>
      <m:oMathPara>
        <m:oMathParaPr>
          <m:jc m:val="right"/>
        </m:oMathParaPr>
        <m:oMath>
          <m:sSub>
            <m:sSubPr>
              <m:ctrlPr>
                <w:rPr>
                  <w:rFonts w:ascii="Cambria Math" w:hAnsi="Cambria Math"/>
                  <w:i/>
                  <w:sz w:val="28"/>
                  <w:szCs w:val="28"/>
                  <w:lang w:val="kk-KZ"/>
                </w:rPr>
              </m:ctrlPr>
            </m:sSubPr>
            <m:e>
              <m:r>
                <w:rPr>
                  <w:rFonts w:ascii="Cambria Math" w:hAnsi="Cambria Math"/>
                  <w:sz w:val="28"/>
                  <w:szCs w:val="28"/>
                  <w:lang w:val="en-US"/>
                </w:rPr>
                <m:t xml:space="preserve">   C</m:t>
              </m:r>
            </m:e>
            <m:sub>
              <m:r>
                <w:rPr>
                  <w:rFonts w:ascii="Cambria Math" w:hAnsi="Cambria Math"/>
                  <w:sz w:val="28"/>
                  <w:szCs w:val="28"/>
                  <w:lang w:val="kk-KZ"/>
                </w:rPr>
                <m:t>60</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60O</m:t>
              </m:r>
            </m:e>
            <m:sub>
              <m:r>
                <w:rPr>
                  <w:rFonts w:ascii="Cambria Math" w:hAnsi="Cambria Math"/>
                  <w:sz w:val="28"/>
                  <w:szCs w:val="28"/>
                  <w:lang w:val="kk-KZ"/>
                </w:rPr>
                <m:t>2</m:t>
              </m:r>
            </m:sub>
          </m:sSub>
          <m:r>
            <w:rPr>
              <w:rFonts w:ascii="Cambria Math" w:hAnsi="Cambria Math"/>
              <w:sz w:val="28"/>
              <w:szCs w:val="28"/>
              <w:lang w:val="kk-KZ"/>
            </w:rPr>
            <m:t>→</m:t>
          </m:r>
          <m:sSub>
            <m:sSubPr>
              <m:ctrlPr>
                <w:rPr>
                  <w:rFonts w:ascii="Cambria Math" w:hAnsi="Cambria Math"/>
                  <w:i/>
                  <w:sz w:val="28"/>
                  <w:szCs w:val="28"/>
                  <w:lang w:val="kk-KZ"/>
                </w:rPr>
              </m:ctrlPr>
            </m:sSubPr>
            <m:e>
              <m:r>
                <w:rPr>
                  <w:rFonts w:ascii="Cambria Math" w:hAnsi="Cambria Math"/>
                  <w:sz w:val="28"/>
                  <w:szCs w:val="28"/>
                  <w:lang w:val="kk-KZ"/>
                </w:rPr>
                <m:t>60CO</m:t>
              </m:r>
            </m:e>
            <m:sub>
              <m:r>
                <w:rPr>
                  <w:rFonts w:ascii="Cambria Math" w:hAnsi="Cambria Math"/>
                  <w:sz w:val="28"/>
                  <w:szCs w:val="28"/>
                  <w:lang w:val="kk-KZ"/>
                </w:rPr>
                <m:t>2</m:t>
              </m:r>
            </m:sub>
          </m:sSub>
          <m:r>
            <w:rPr>
              <w:rFonts w:ascii="Cambria Math" w:hAnsi="Cambria Math"/>
              <w:sz w:val="28"/>
              <w:szCs w:val="28"/>
              <w:lang w:val="kk-KZ"/>
            </w:rPr>
            <m:t>↑                                          (3.5)</m:t>
          </m:r>
        </m:oMath>
      </m:oMathPara>
    </w:p>
    <w:p w:rsidR="00B433E8" w:rsidRPr="00B433E8" w:rsidRDefault="00B433E8" w:rsidP="00B433E8">
      <w:pPr>
        <w:spacing w:after="0" w:line="240" w:lineRule="auto"/>
        <w:ind w:firstLine="709"/>
        <w:jc w:val="both"/>
        <w:rPr>
          <w:rFonts w:ascii="Times New Roman" w:hAnsi="Times New Roman"/>
          <w:sz w:val="28"/>
          <w:szCs w:val="28"/>
          <w:lang w:val="kk-KZ"/>
        </w:rPr>
      </w:pPr>
    </w:p>
    <w:p w:rsidR="00B433E8" w:rsidRPr="00B433E8" w:rsidRDefault="00B433E8" w:rsidP="00B433E8">
      <w:pPr>
        <w:spacing w:after="0" w:line="240" w:lineRule="auto"/>
        <w:ind w:firstLine="709"/>
        <w:jc w:val="both"/>
        <w:rPr>
          <w:rFonts w:ascii="Times New Roman" w:hAnsi="Times New Roman"/>
          <w:sz w:val="28"/>
          <w:szCs w:val="28"/>
          <w:lang w:val="kk-KZ"/>
        </w:rPr>
      </w:pPr>
      <w:r w:rsidRPr="00B433E8">
        <w:rPr>
          <w:rFonts w:ascii="Times New Roman" w:hAnsi="Times New Roman"/>
          <w:sz w:val="28"/>
          <w:szCs w:val="28"/>
          <w:lang w:val="kk-KZ"/>
        </w:rPr>
        <w:t>Жүргізілген тәжірибелер көрсеткендей, пиротехникалық құрамға фуллереннің үлесі көбейген сайын жану уақыты ұзарып, жалынның жарықтылығы күшейе түсті. Мұндай құбылысты бірнеше факторлармен түсіндіруге болады. Біріншіден, фуллерен молекулалары жоғары термиялық тұрақтылыққа ие болғандықтан, жану аймағында жылуды белгілі бір уақыт бойы ұстап тұрады. Бұл реакция жылдамдығын баяулатып, қоспаның жану ұзақтығын арттырады. Екіншіден, фуллерендер жану процесінде оттегінің бір бөлігін өзімен байланыстырып, алюминийдің тотығу жылдамдығын тежейді. Нәтижесінде реакция бірден емес, бірқалыпты жүреді, бұл жалынның тұрақтылығын күшейтеді. Үшіншіден, фуллереннің толық ыдырауы кезінде түзілетін СО</w:t>
      </w:r>
      <w:r w:rsidRPr="00B433E8">
        <w:rPr>
          <w:rFonts w:ascii="Times New Roman" w:hAnsi="Times New Roman"/>
          <w:sz w:val="28"/>
          <w:szCs w:val="28"/>
          <w:vertAlign w:val="subscript"/>
          <w:lang w:val="kk-KZ"/>
        </w:rPr>
        <w:t>2</w:t>
      </w:r>
      <w:r w:rsidRPr="00B433E8">
        <w:rPr>
          <w:rFonts w:ascii="Times New Roman" w:hAnsi="Times New Roman"/>
          <w:sz w:val="28"/>
          <w:szCs w:val="28"/>
          <w:lang w:val="kk-KZ"/>
        </w:rPr>
        <w:t xml:space="preserve"> газы жалын аймағында қосымша жарық шығаратын плазмалық ортаның қалыптасуына ықпал етеді. Осы процестердің барлығы бірге жалынның интенсивтілігін арттырып, жарықтық эффектінің күшеюіне әкеледі. Aghili және әріптестері (2024) жүргізген зерттеулерде C</w:t>
      </w:r>
      <w:r w:rsidRPr="00B433E8">
        <w:rPr>
          <w:rFonts w:ascii="Times New Roman" w:hAnsi="Times New Roman"/>
          <w:sz w:val="28"/>
          <w:szCs w:val="28"/>
          <w:vertAlign w:val="subscript"/>
          <w:lang w:val="kk-KZ"/>
        </w:rPr>
        <w:t>60</w:t>
      </w:r>
      <w:r w:rsidRPr="00B433E8">
        <w:rPr>
          <w:rFonts w:ascii="Times New Roman" w:hAnsi="Times New Roman"/>
          <w:sz w:val="28"/>
          <w:szCs w:val="28"/>
          <w:lang w:val="kk-KZ"/>
        </w:rPr>
        <w:t xml:space="preserve"> фуллеренінің термиялық тотығуы кезең-кезеңмен жүретіндігін анықтаған</w:t>
      </w:r>
      <w:r w:rsidR="00235A3E" w:rsidRPr="00235A3E">
        <w:rPr>
          <w:rFonts w:ascii="Times New Roman" w:hAnsi="Times New Roman"/>
          <w:sz w:val="28"/>
          <w:szCs w:val="28"/>
          <w:lang w:val="kk-KZ"/>
        </w:rPr>
        <w:t xml:space="preserve"> [13</w:t>
      </w:r>
      <w:r w:rsidR="002F38B0" w:rsidRPr="002F38B0">
        <w:rPr>
          <w:rFonts w:ascii="Times New Roman" w:hAnsi="Times New Roman"/>
          <w:sz w:val="28"/>
          <w:szCs w:val="28"/>
          <w:lang w:val="kk-KZ"/>
        </w:rPr>
        <w:t>5</w:t>
      </w:r>
      <w:r w:rsidR="00235A3E" w:rsidRPr="00235A3E">
        <w:rPr>
          <w:rFonts w:ascii="Times New Roman" w:hAnsi="Times New Roman"/>
          <w:sz w:val="28"/>
          <w:szCs w:val="28"/>
          <w:lang w:val="kk-KZ"/>
        </w:rPr>
        <w:t>]</w:t>
      </w:r>
      <w:r w:rsidRPr="00B433E8">
        <w:rPr>
          <w:rFonts w:ascii="Times New Roman" w:hAnsi="Times New Roman"/>
          <w:sz w:val="28"/>
          <w:szCs w:val="28"/>
          <w:lang w:val="kk-KZ"/>
        </w:rPr>
        <w:t>. Авторлар үш негізгі стадияны бөліп көрсетті: алғашқы екі стадия бірінші ретті реакция заңына (F</w:t>
      </w:r>
      <w:r w:rsidRPr="00B433E8">
        <w:rPr>
          <w:rFonts w:ascii="Times New Roman" w:hAnsi="Times New Roman"/>
          <w:sz w:val="28"/>
          <w:szCs w:val="28"/>
          <w:vertAlign w:val="subscript"/>
          <w:lang w:val="kk-KZ"/>
        </w:rPr>
        <w:t>1</w:t>
      </w:r>
      <w:r w:rsidRPr="00B433E8">
        <w:rPr>
          <w:rFonts w:ascii="Times New Roman" w:hAnsi="Times New Roman"/>
          <w:sz w:val="28"/>
          <w:szCs w:val="28"/>
          <w:lang w:val="kk-KZ"/>
        </w:rPr>
        <w:t>-моделі) сәйкес келеді, ал үшінші стадия сфералық қысқару үлгісімен (R</w:t>
      </w:r>
      <w:r w:rsidRPr="00B433E8">
        <w:rPr>
          <w:rFonts w:ascii="Times New Roman" w:hAnsi="Times New Roman"/>
          <w:sz w:val="28"/>
          <w:szCs w:val="28"/>
          <w:vertAlign w:val="subscript"/>
          <w:lang w:val="kk-KZ"/>
        </w:rPr>
        <w:t>3</w:t>
      </w:r>
      <w:r w:rsidRPr="00B433E8">
        <w:rPr>
          <w:rFonts w:ascii="Times New Roman" w:hAnsi="Times New Roman"/>
          <w:sz w:val="28"/>
          <w:szCs w:val="28"/>
          <w:lang w:val="kk-KZ"/>
        </w:rPr>
        <w:t xml:space="preserve">-моделі) сипатталады. Бұл процестердің активация энергиясы шамамен 108-122 кДж/моль аралығында екендігі көрсетілді. Мұндай мәліметтер пиротехникалық құрамдардың жану динамикасын болжау үшін аса маңызды. Себебі, фуллереннің жоғары температурада тотығуы қосымша жылу бөледі және қоспаның жану жылдамдығын арттырады. Осылайша, фуллереннің пиротехникалық </w:t>
      </w:r>
      <w:r w:rsidRPr="00B433E8">
        <w:rPr>
          <w:rFonts w:ascii="Times New Roman" w:hAnsi="Times New Roman"/>
          <w:sz w:val="28"/>
          <w:szCs w:val="28"/>
          <w:lang w:val="kk-KZ"/>
        </w:rPr>
        <w:lastRenderedPageBreak/>
        <w:t>жүйелердегі рөлі энергетикалық қоспа әрі каталитикалық белсенді қосымша ретінде ерекше мәнге ие болады.</w:t>
      </w:r>
    </w:p>
    <w:p w:rsidR="00B433E8" w:rsidRPr="00B433E8" w:rsidRDefault="00B433E8" w:rsidP="00B433E8">
      <w:pPr>
        <w:spacing w:after="0"/>
        <w:rPr>
          <w:rFonts w:ascii="Times New Roman" w:hAnsi="Times New Roman"/>
          <w:sz w:val="28"/>
          <w:szCs w:val="28"/>
          <w:lang w:val="kk-KZ"/>
        </w:rPr>
      </w:pPr>
    </w:p>
    <w:p w:rsidR="00B433E8" w:rsidRPr="00B433E8" w:rsidRDefault="00B433E8" w:rsidP="00B433E8">
      <w:pPr>
        <w:spacing w:after="0" w:line="240" w:lineRule="auto"/>
        <w:ind w:right="-1" w:firstLine="709"/>
        <w:jc w:val="both"/>
        <w:rPr>
          <w:rFonts w:ascii="Times New Roman" w:eastAsiaTheme="minorHAnsi" w:hAnsi="Times New Roman"/>
          <w:b/>
          <w:sz w:val="28"/>
          <w:szCs w:val="28"/>
          <w:lang w:val="kk-KZ"/>
        </w:rPr>
      </w:pPr>
      <w:r w:rsidRPr="00B433E8">
        <w:rPr>
          <w:rFonts w:ascii="Times New Roman" w:eastAsiaTheme="minorHAnsi" w:hAnsi="Times New Roman"/>
          <w:b/>
          <w:bCs/>
          <w:sz w:val="28"/>
          <w:szCs w:val="28"/>
          <w:lang w:val="kk-KZ"/>
        </w:rPr>
        <w:t xml:space="preserve">3.4 </w:t>
      </w:r>
      <w:r w:rsidRPr="00B433E8">
        <w:rPr>
          <w:rFonts w:ascii="Times New Roman" w:eastAsiaTheme="minorHAnsi" w:hAnsi="Times New Roman"/>
          <w:b/>
          <w:sz w:val="28"/>
          <w:szCs w:val="28"/>
          <w:lang w:val="kk-KZ"/>
        </w:rPr>
        <w:t>Фуллерендердің трибологиялық композиттердің үйкеліс қабілетіне әсерін зерттеу</w:t>
      </w:r>
    </w:p>
    <w:p w:rsidR="00B433E8" w:rsidRPr="00B433E8" w:rsidRDefault="00B433E8" w:rsidP="00B433E8">
      <w:pPr>
        <w:spacing w:after="0" w:line="240" w:lineRule="auto"/>
        <w:ind w:right="-1" w:firstLine="709"/>
        <w:jc w:val="both"/>
        <w:rPr>
          <w:rFonts w:ascii="Times New Roman" w:hAnsi="Times New Roman"/>
          <w:color w:val="1F1F1F"/>
          <w:sz w:val="28"/>
          <w:szCs w:val="28"/>
          <w:lang w:val="kk-KZ"/>
        </w:rPr>
      </w:pPr>
      <w:r w:rsidRPr="00B433E8">
        <w:rPr>
          <w:rFonts w:ascii="Times New Roman" w:hAnsi="Times New Roman"/>
          <w:color w:val="1F1F1F"/>
          <w:sz w:val="28"/>
          <w:szCs w:val="28"/>
          <w:lang w:val="kk-KZ"/>
        </w:rPr>
        <w:t>Қазіргі кезеңде импортты алмастыру мәселесінің өзектілігі арта түскен жағдайда, жоғары тиімді майлау материалдарын әзірлеу және олардың трибожұптардың жұмыс жағдайына сәйкестігін қамтамасыз ету ерекше ғылыми және практикалық мәнге ие. Майлау материалдары қазіргі заманғы үйкеліс тораптарының ажырамас құрылымдық элементтері ретінде қарастырылып, олардың таңдалуы үйкелетін бөлшектерге арналған оңтайлы материалдарды іріктеу сияқты маңызды деп бағаланады. Майлау материалдарының, соның ішінде мотор майларының функционалдық қасиеттерін қажетті деңгейге жеткізу майда еритін қоспаларды енгізу арқылы жүзеге асырылады. Мұндай қоспалардың құрамы алюминий мен хлор сияқты химиялық белсенді элементтерді қамтитын қосылыстардан тұрады. Дегенмен, қазіргі мотор майларындағы трибологиялық тұрғыдан белсенді қоспалардың үлесі, әдетте, жалпы құрамның 5-7 %-ымен шектеледі, бұл олардың экстремалды жағдайларда тиімділігін шектеуі мүмкін</w:t>
      </w:r>
      <w:r w:rsidR="002F38B0">
        <w:rPr>
          <w:rFonts w:ascii="Times New Roman" w:hAnsi="Times New Roman"/>
          <w:color w:val="1F1F1F"/>
          <w:sz w:val="28"/>
          <w:szCs w:val="28"/>
          <w:lang w:val="kk-KZ"/>
        </w:rPr>
        <w:t xml:space="preserve"> </w:t>
      </w:r>
      <w:r w:rsidR="002F38B0" w:rsidRPr="002F38B0">
        <w:rPr>
          <w:rFonts w:ascii="Times New Roman" w:hAnsi="Times New Roman"/>
          <w:color w:val="1F1F1F"/>
          <w:sz w:val="28"/>
          <w:szCs w:val="28"/>
          <w:lang w:val="kk-KZ"/>
        </w:rPr>
        <w:t>[136]</w:t>
      </w:r>
      <w:r w:rsidRPr="00B433E8">
        <w:rPr>
          <w:rFonts w:ascii="Times New Roman" w:hAnsi="Times New Roman"/>
          <w:color w:val="1F1F1F"/>
          <w:sz w:val="28"/>
          <w:szCs w:val="28"/>
          <w:lang w:val="kk-KZ"/>
        </w:rPr>
        <w:t>.</w:t>
      </w:r>
    </w:p>
    <w:p w:rsidR="00B433E8" w:rsidRPr="00B433E8" w:rsidRDefault="00B433E8" w:rsidP="00B433E8">
      <w:pPr>
        <w:spacing w:after="0" w:line="240" w:lineRule="auto"/>
        <w:ind w:right="-1" w:firstLine="709"/>
        <w:jc w:val="both"/>
        <w:rPr>
          <w:rFonts w:ascii="Times New Roman" w:hAnsi="Times New Roman"/>
          <w:color w:val="1F1F1F"/>
          <w:sz w:val="28"/>
          <w:szCs w:val="28"/>
          <w:lang w:val="kk-KZ"/>
        </w:rPr>
      </w:pPr>
      <w:r w:rsidRPr="00B433E8">
        <w:rPr>
          <w:rFonts w:ascii="Times New Roman" w:hAnsi="Times New Roman"/>
          <w:color w:val="1F1F1F"/>
          <w:sz w:val="28"/>
          <w:szCs w:val="28"/>
          <w:lang w:val="kk-KZ"/>
        </w:rPr>
        <w:t>Осыған байланысты жүргізілген зерттеу жұмысында майлау материалдарының құрамына наноқұрылымды қоспаларды енгізу арқылы мойынтірек пен машиналық қондырғы арасындағы үйкелісті азайту мүмкіндігі қарастырылды. Эксперименттік зерттеулер барысында майлау негіздері фуллеренді күйе, минералдық май және алюминий оксидімен әртүрлі құрамда араластырылды (</w:t>
      </w:r>
      <w:r w:rsidR="00364D9E">
        <w:rPr>
          <w:rFonts w:ascii="Times New Roman" w:hAnsi="Times New Roman"/>
          <w:color w:val="1F1F1F"/>
          <w:sz w:val="28"/>
          <w:szCs w:val="28"/>
          <w:lang w:val="kk-KZ"/>
        </w:rPr>
        <w:t xml:space="preserve">сурет </w:t>
      </w:r>
      <w:r w:rsidR="00603C15">
        <w:rPr>
          <w:rFonts w:ascii="Times New Roman" w:hAnsi="Times New Roman"/>
          <w:color w:val="1F1F1F"/>
          <w:sz w:val="28"/>
          <w:szCs w:val="28"/>
          <w:lang w:val="kk-KZ"/>
        </w:rPr>
        <w:t>3.18</w:t>
      </w:r>
      <w:r w:rsidRPr="00B433E8">
        <w:rPr>
          <w:rFonts w:ascii="Times New Roman" w:hAnsi="Times New Roman"/>
          <w:color w:val="1F1F1F"/>
          <w:sz w:val="28"/>
          <w:szCs w:val="28"/>
          <w:lang w:val="kk-KZ"/>
        </w:rPr>
        <w:t>). Жүргізілген сынақтар нәтижесінде компоненттердің әртүрлі комбинациялары бойынша салыстырмалы талдау жасалып, ең төмен және ең жоғары көрсеткіштерге ие үлгілер анықталды. Алынған мәліметтер фуллеренді наноқоспалардың трибологиялық қасиеттерге оң ықпалын, атап айтқанда үйкеліс коэффициентін төмендету мен тозуға төзімділікті арттырудағы әлеуетін айқындады. Бұл тәжірибелер барысында фуллерен ерітіндісін, алюминий оксидін (Al</w:t>
      </w:r>
      <w:r w:rsidRPr="00B433E8">
        <w:rPr>
          <w:rFonts w:ascii="Times New Roman" w:hAnsi="Times New Roman"/>
          <w:color w:val="1F1F1F"/>
          <w:sz w:val="28"/>
          <w:szCs w:val="28"/>
          <w:vertAlign w:val="subscript"/>
          <w:lang w:val="kk-KZ"/>
        </w:rPr>
        <w:t>2</w:t>
      </w:r>
      <w:r w:rsidRPr="00B433E8">
        <w:rPr>
          <w:rFonts w:ascii="Times New Roman" w:hAnsi="Times New Roman"/>
          <w:color w:val="1F1F1F"/>
          <w:sz w:val="28"/>
          <w:szCs w:val="28"/>
          <w:lang w:val="kk-KZ"/>
        </w:rPr>
        <w:t>O</w:t>
      </w:r>
      <w:r w:rsidRPr="00B433E8">
        <w:rPr>
          <w:rFonts w:ascii="Times New Roman" w:hAnsi="Times New Roman"/>
          <w:color w:val="1F1F1F"/>
          <w:sz w:val="28"/>
          <w:szCs w:val="28"/>
          <w:vertAlign w:val="subscript"/>
          <w:lang w:val="kk-KZ"/>
        </w:rPr>
        <w:t>3</w:t>
      </w:r>
      <w:r w:rsidRPr="00B433E8">
        <w:rPr>
          <w:rFonts w:ascii="Times New Roman" w:hAnsi="Times New Roman"/>
          <w:color w:val="1F1F1F"/>
          <w:sz w:val="28"/>
          <w:szCs w:val="28"/>
          <w:lang w:val="kk-KZ"/>
        </w:rPr>
        <w:t>) және өнеркәсіптік майларды біріктіріп, суспензия түріндегі композициялық қоспа алынды. Мұндай суспензияларды әзірлеудің негізгі мақсаты – тораптық механизмдердегі үйкеліс коэффициентін барынша азайту және жұмыс барысында тұрақтылықты қамтамасыз ететін жоғары сапалы майлау материалын жасау болды. Зерттеудің бастапқы кезеңінде басты назар тек үйкелісті төмендетуге бағытталды. Дегенмен, соңғы жылдары жүргізілген шетелдік зерттеулер көрсеткендей, фуллерен қоспалары майлау ортасында тек үйкелісті азайтып қана қоймай, сонымен қатар машиналардың сыртқы металл беттерінде қорғаныш қабықша түзе алады.</w:t>
      </w:r>
    </w:p>
    <w:p w:rsidR="00B433E8" w:rsidRPr="00B433E8" w:rsidRDefault="00B433E8" w:rsidP="00B433E8">
      <w:pPr>
        <w:spacing w:after="0" w:line="240" w:lineRule="auto"/>
        <w:ind w:right="-1" w:firstLine="709"/>
        <w:jc w:val="both"/>
        <w:rPr>
          <w:rFonts w:ascii="Times New Roman" w:hAnsi="Times New Roman"/>
          <w:color w:val="1F1F1F"/>
          <w:sz w:val="28"/>
          <w:szCs w:val="28"/>
          <w:lang w:val="kk-KZ"/>
        </w:rPr>
      </w:pPr>
    </w:p>
    <w:p w:rsidR="00B433E8" w:rsidRPr="00B433E8" w:rsidRDefault="00B433E8" w:rsidP="00B433E8">
      <w:pPr>
        <w:spacing w:after="0" w:line="240" w:lineRule="auto"/>
        <w:ind w:right="-1" w:firstLine="709"/>
        <w:jc w:val="both"/>
        <w:rPr>
          <w:rFonts w:ascii="Times New Roman" w:hAnsi="Times New Roman"/>
          <w:color w:val="1F1F1F"/>
          <w:sz w:val="28"/>
          <w:szCs w:val="28"/>
          <w:lang w:val="kk-KZ"/>
        </w:rPr>
      </w:pPr>
      <w:r w:rsidRPr="00B433E8">
        <w:rPr>
          <w:rFonts w:ascii="Times New Roman" w:hAnsi="Times New Roman"/>
          <w:noProof/>
          <w:color w:val="1F1F1F"/>
          <w:sz w:val="28"/>
          <w:szCs w:val="28"/>
          <w:lang w:val="en-US"/>
        </w:rPr>
        <w:lastRenderedPageBreak/>
        <mc:AlternateContent>
          <mc:Choice Requires="wps">
            <w:drawing>
              <wp:anchor distT="0" distB="0" distL="114300" distR="114300" simplePos="0" relativeHeight="251673600" behindDoc="0" locked="0" layoutInCell="1" allowOverlap="1" wp14:anchorId="3CE3E19D" wp14:editId="0D531D34">
                <wp:simplePos x="0" y="0"/>
                <wp:positionH relativeFrom="column">
                  <wp:posOffset>501650</wp:posOffset>
                </wp:positionH>
                <wp:positionV relativeFrom="paragraph">
                  <wp:posOffset>22225</wp:posOffset>
                </wp:positionV>
                <wp:extent cx="304800" cy="304800"/>
                <wp:effectExtent l="0" t="0" r="0" b="0"/>
                <wp:wrapNone/>
                <wp:docPr id="46" name="Прямоугольник 46"/>
                <wp:cNvGraphicFramePr/>
                <a:graphic xmlns:a="http://schemas.openxmlformats.org/drawingml/2006/main">
                  <a:graphicData uri="http://schemas.microsoft.com/office/word/2010/wordprocessingShape">
                    <wps:wsp>
                      <wps:cNvSpPr/>
                      <wps:spPr>
                        <a:xfrm>
                          <a:off x="0" y="0"/>
                          <a:ext cx="304800" cy="304800"/>
                        </a:xfrm>
                        <a:prstGeom prst="rect">
                          <a:avLst/>
                        </a:prstGeom>
                        <a:noFill/>
                        <a:ln w="12700" cap="flat" cmpd="sng" algn="ctr">
                          <a:noFill/>
                          <a:prstDash val="solid"/>
                          <a:miter lim="800000"/>
                        </a:ln>
                        <a:effectLst/>
                      </wps:spPr>
                      <wps:txbx>
                        <w:txbxContent>
                          <w:p w:rsidR="002C62FA" w:rsidRPr="000C4921" w:rsidRDefault="002C62FA" w:rsidP="00B433E8">
                            <w:pPr>
                              <w:jc w:val="center"/>
                              <w:rPr>
                                <w:rFonts w:ascii="Times New Roman" w:hAnsi="Times New Roman"/>
                                <w:color w:val="000000" w:themeColor="text1"/>
                                <w:sz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4921">
                              <w:rPr>
                                <w:rFonts w:ascii="Times New Roman" w:hAnsi="Times New Roman"/>
                                <w:color w:val="000000" w:themeColor="text1"/>
                                <w:sz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E3E19D" id="Прямоугольник 46" o:spid="_x0000_s1035" style="position:absolute;left:0;text-align:left;margin-left:39.5pt;margin-top:1.75pt;width:24pt;height:24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" filled="f" stroked="f" strokeweight="1pt">
                <v:textbox>
                  <w:txbxContent>
                    <w:p w:rsidR="002C62FA" w:rsidRPr="000C4921" w:rsidRDefault="002C62FA" w:rsidP="00B433E8">
                      <w:pPr>
                        <w:jc w:val="center"/>
                        <w:rPr>
                          <w:rFonts w:ascii="Times New Roman" w:hAnsi="Times New Roman"/>
                          <w:color w:val="000000" w:themeColor="text1"/>
                          <w:sz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4921">
                        <w:rPr>
                          <w:rFonts w:ascii="Times New Roman" w:hAnsi="Times New Roman"/>
                          <w:color w:val="000000" w:themeColor="text1"/>
                          <w:sz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w:t>
                      </w:r>
                    </w:p>
                  </w:txbxContent>
                </v:textbox>
              </v:rect>
            </w:pict>
          </mc:Fallback>
        </mc:AlternateContent>
      </w:r>
      <w:r w:rsidRPr="00B433E8">
        <w:rPr>
          <w:rFonts w:ascii="Times New Roman" w:hAnsi="Times New Roman"/>
          <w:noProof/>
          <w:color w:val="1F1F1F"/>
          <w:sz w:val="28"/>
          <w:szCs w:val="28"/>
          <w:lang w:val="en-US"/>
        </w:rPr>
        <mc:AlternateContent>
          <mc:Choice Requires="wps">
            <w:drawing>
              <wp:anchor distT="0" distB="0" distL="114300" distR="114300" simplePos="0" relativeHeight="251674624" behindDoc="0" locked="0" layoutInCell="1" allowOverlap="1" wp14:anchorId="48940D36" wp14:editId="72CBA8BB">
                <wp:simplePos x="0" y="0"/>
                <wp:positionH relativeFrom="column">
                  <wp:posOffset>3284946</wp:posOffset>
                </wp:positionH>
                <wp:positionV relativeFrom="paragraph">
                  <wp:posOffset>9616</wp:posOffset>
                </wp:positionV>
                <wp:extent cx="304800" cy="304800"/>
                <wp:effectExtent l="0" t="0" r="0" b="0"/>
                <wp:wrapNone/>
                <wp:docPr id="47" name="Прямоугольник 47"/>
                <wp:cNvGraphicFramePr/>
                <a:graphic xmlns:a="http://schemas.openxmlformats.org/drawingml/2006/main">
                  <a:graphicData uri="http://schemas.microsoft.com/office/word/2010/wordprocessingShape">
                    <wps:wsp>
                      <wps:cNvSpPr/>
                      <wps:spPr>
                        <a:xfrm>
                          <a:off x="0" y="0"/>
                          <a:ext cx="304800" cy="304800"/>
                        </a:xfrm>
                        <a:prstGeom prst="rect">
                          <a:avLst/>
                        </a:prstGeom>
                        <a:noFill/>
                        <a:ln w="12700" cap="flat" cmpd="sng" algn="ctr">
                          <a:noFill/>
                          <a:prstDash val="solid"/>
                          <a:miter lim="800000"/>
                        </a:ln>
                        <a:effectLst/>
                      </wps:spPr>
                      <wps:txbx>
                        <w:txbxContent>
                          <w:p w:rsidR="002C62FA" w:rsidRPr="000C4921" w:rsidRDefault="002C62FA" w:rsidP="00B433E8">
                            <w:pPr>
                              <w:jc w:val="center"/>
                              <w:rPr>
                                <w:rFonts w:ascii="Times New Roman" w:hAnsi="Times New Roman"/>
                                <w:color w:val="000000" w:themeColor="text1"/>
                                <w:sz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940D36" id="Прямоугольник 47" o:spid="_x0000_s1036" style="position:absolute;left:0;text-align:left;margin-left:258.65pt;margin-top:.75pt;width:24pt;height:24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" filled="f" stroked="f" strokeweight="1pt">
                <v:textbox>
                  <w:txbxContent>
                    <w:p w:rsidR="002C62FA" w:rsidRPr="000C4921" w:rsidRDefault="002C62FA" w:rsidP="00B433E8">
                      <w:pPr>
                        <w:jc w:val="center"/>
                        <w:rPr>
                          <w:rFonts w:ascii="Times New Roman" w:hAnsi="Times New Roman"/>
                          <w:color w:val="000000" w:themeColor="text1"/>
                          <w:sz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ә</w:t>
                      </w:r>
                    </w:p>
                  </w:txbxContent>
                </v:textbox>
              </v:rect>
            </w:pict>
          </mc:Fallback>
        </mc:AlternateContent>
      </w:r>
      <w:r w:rsidRPr="00B433E8">
        <w:rPr>
          <w:rFonts w:ascii="Times New Roman" w:hAnsi="Times New Roman"/>
          <w:noProof/>
          <w:color w:val="1F1F1F"/>
          <w:sz w:val="28"/>
          <w:szCs w:val="28"/>
          <w:lang w:val="en-US"/>
        </w:rPr>
        <w:drawing>
          <wp:inline distT="0" distB="0" distL="0" distR="0" wp14:anchorId="0A14FF27" wp14:editId="628D4053">
            <wp:extent cx="2437385" cy="2160000"/>
            <wp:effectExtent l="0" t="0" r="1270" b="0"/>
            <wp:docPr id="51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6" name="Picture 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437385" cy="2160000"/>
                    </a:xfrm>
                    <a:prstGeom prst="rect">
                      <a:avLst/>
                    </a:prstGeom>
                    <a:noFill/>
                    <a:ln>
                      <a:noFill/>
                    </a:ln>
                    <a:effectLst/>
                  </pic:spPr>
                </pic:pic>
              </a:graphicData>
            </a:graphic>
          </wp:inline>
        </w:drawing>
      </w:r>
      <w:r w:rsidRPr="00B433E8">
        <w:rPr>
          <w:rFonts w:ascii="Times New Roman" w:hAnsi="Times New Roman"/>
          <w:color w:val="1F1F1F"/>
          <w:sz w:val="28"/>
          <w:szCs w:val="28"/>
          <w:lang w:val="kk-KZ"/>
        </w:rPr>
        <w:t xml:space="preserve">    </w:t>
      </w:r>
      <w:r w:rsidRPr="00B433E8">
        <w:rPr>
          <w:rFonts w:ascii="Times New Roman" w:hAnsi="Times New Roman"/>
          <w:noProof/>
          <w:color w:val="1F1F1F"/>
          <w:sz w:val="28"/>
          <w:szCs w:val="28"/>
          <w:lang w:val="en-US"/>
        </w:rPr>
        <w:drawing>
          <wp:inline distT="0" distB="0" distL="0" distR="0" wp14:anchorId="5FE9A317" wp14:editId="21229BA0">
            <wp:extent cx="2286446" cy="2160000"/>
            <wp:effectExtent l="0" t="0" r="0" b="0"/>
            <wp:docPr id="51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7" name="Picture 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286446" cy="2160000"/>
                    </a:xfrm>
                    <a:prstGeom prst="rect">
                      <a:avLst/>
                    </a:prstGeom>
                    <a:noFill/>
                    <a:ln>
                      <a:noFill/>
                    </a:ln>
                    <a:effectLst/>
                  </pic:spPr>
                </pic:pic>
              </a:graphicData>
            </a:graphic>
          </wp:inline>
        </w:drawing>
      </w:r>
    </w:p>
    <w:p w:rsidR="00B433E8" w:rsidRPr="00B433E8" w:rsidRDefault="00B433E8" w:rsidP="00B433E8">
      <w:pPr>
        <w:spacing w:after="0" w:line="240" w:lineRule="auto"/>
        <w:ind w:right="-1"/>
        <w:jc w:val="center"/>
        <w:rPr>
          <w:rFonts w:ascii="Times New Roman" w:hAnsi="Times New Roman"/>
          <w:color w:val="1F1F1F"/>
          <w:szCs w:val="28"/>
          <w:lang w:val="kk-KZ"/>
        </w:rPr>
      </w:pPr>
    </w:p>
    <w:p w:rsidR="00B433E8" w:rsidRPr="00B433E8" w:rsidRDefault="00B433E8" w:rsidP="00B433E8">
      <w:pPr>
        <w:spacing w:after="0" w:line="240" w:lineRule="auto"/>
        <w:ind w:right="-1"/>
        <w:jc w:val="center"/>
        <w:rPr>
          <w:rFonts w:ascii="Times New Roman" w:hAnsi="Times New Roman"/>
          <w:color w:val="1F1F1F"/>
          <w:sz w:val="28"/>
          <w:szCs w:val="28"/>
          <w:lang w:val="kk-KZ"/>
        </w:rPr>
      </w:pPr>
      <w:r w:rsidRPr="00B433E8">
        <w:rPr>
          <w:rFonts w:ascii="Times New Roman" w:hAnsi="Times New Roman"/>
          <w:noProof/>
          <w:color w:val="1F1F1F"/>
          <w:sz w:val="28"/>
          <w:szCs w:val="28"/>
          <w:lang w:val="en-US"/>
        </w:rPr>
        <mc:AlternateContent>
          <mc:Choice Requires="wps">
            <w:drawing>
              <wp:anchor distT="0" distB="0" distL="114300" distR="114300" simplePos="0" relativeHeight="251675648" behindDoc="0" locked="0" layoutInCell="1" allowOverlap="1" wp14:anchorId="47B8FCAD" wp14:editId="1EC2517D">
                <wp:simplePos x="0" y="0"/>
                <wp:positionH relativeFrom="column">
                  <wp:posOffset>1641112</wp:posOffset>
                </wp:positionH>
                <wp:positionV relativeFrom="paragraph">
                  <wp:posOffset>8527</wp:posOffset>
                </wp:positionV>
                <wp:extent cx="304800" cy="304800"/>
                <wp:effectExtent l="0" t="0" r="0" b="0"/>
                <wp:wrapNone/>
                <wp:docPr id="48" name="Прямоугольник 48"/>
                <wp:cNvGraphicFramePr/>
                <a:graphic xmlns:a="http://schemas.openxmlformats.org/drawingml/2006/main">
                  <a:graphicData uri="http://schemas.microsoft.com/office/word/2010/wordprocessingShape">
                    <wps:wsp>
                      <wps:cNvSpPr/>
                      <wps:spPr>
                        <a:xfrm>
                          <a:off x="0" y="0"/>
                          <a:ext cx="304800" cy="304800"/>
                        </a:xfrm>
                        <a:prstGeom prst="rect">
                          <a:avLst/>
                        </a:prstGeom>
                        <a:noFill/>
                        <a:ln w="12700" cap="flat" cmpd="sng" algn="ctr">
                          <a:noFill/>
                          <a:prstDash val="solid"/>
                          <a:miter lim="800000"/>
                        </a:ln>
                        <a:effectLst/>
                      </wps:spPr>
                      <wps:txbx>
                        <w:txbxContent>
                          <w:p w:rsidR="002C62FA" w:rsidRPr="000C4921" w:rsidRDefault="002C62FA" w:rsidP="00B433E8">
                            <w:pPr>
                              <w:jc w:val="center"/>
                              <w:rPr>
                                <w:rFonts w:ascii="Times New Roman" w:hAnsi="Times New Roman"/>
                                <w:color w:val="000000" w:themeColor="text1"/>
                                <w:sz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B8FCAD" id="Прямоугольник 48" o:spid="_x0000_s1037" style="position:absolute;left:0;text-align:left;margin-left:129.2pt;margin-top:.65pt;width:24pt;height:24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" filled="f" stroked="f" strokeweight="1pt">
                <v:textbox>
                  <w:txbxContent>
                    <w:p w:rsidR="002C62FA" w:rsidRPr="000C4921" w:rsidRDefault="002C62FA" w:rsidP="00B433E8">
                      <w:pPr>
                        <w:jc w:val="center"/>
                        <w:rPr>
                          <w:rFonts w:ascii="Times New Roman" w:hAnsi="Times New Roman"/>
                          <w:color w:val="000000" w:themeColor="text1"/>
                          <w:sz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p>
                  </w:txbxContent>
                </v:textbox>
              </v:rect>
            </w:pict>
          </mc:Fallback>
        </mc:AlternateContent>
      </w:r>
      <w:r w:rsidRPr="00B433E8">
        <w:rPr>
          <w:rFonts w:ascii="Times New Roman" w:hAnsi="Times New Roman"/>
          <w:noProof/>
          <w:color w:val="1F1F1F"/>
          <w:sz w:val="28"/>
          <w:szCs w:val="28"/>
          <w:lang w:val="en-US"/>
        </w:rPr>
        <w:drawing>
          <wp:inline distT="0" distB="0" distL="0" distR="0" wp14:anchorId="1FBCFDAE" wp14:editId="305CCAD0">
            <wp:extent cx="2879725" cy="2055812"/>
            <wp:effectExtent l="0" t="0" r="0" b="1905"/>
            <wp:docPr id="514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32" name="Picture 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879725" cy="2055812"/>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B433E8" w:rsidRPr="00B433E8" w:rsidRDefault="00B433E8" w:rsidP="00B433E8">
      <w:pPr>
        <w:spacing w:after="0" w:line="240" w:lineRule="auto"/>
        <w:ind w:right="-1"/>
        <w:jc w:val="center"/>
        <w:rPr>
          <w:rFonts w:ascii="Times New Roman" w:hAnsi="Times New Roman"/>
          <w:color w:val="1F1F1F"/>
          <w:sz w:val="28"/>
          <w:szCs w:val="28"/>
          <w:lang w:val="kk-KZ"/>
        </w:rPr>
      </w:pPr>
    </w:p>
    <w:p w:rsidR="00B433E8" w:rsidRPr="00B433E8" w:rsidRDefault="00364D9E" w:rsidP="00B433E8">
      <w:pPr>
        <w:spacing w:after="0" w:line="240" w:lineRule="auto"/>
        <w:ind w:right="-1"/>
        <w:jc w:val="center"/>
        <w:rPr>
          <w:rFonts w:ascii="Times New Roman" w:hAnsi="Times New Roman"/>
          <w:color w:val="1F1F1F"/>
          <w:sz w:val="28"/>
          <w:szCs w:val="28"/>
          <w:lang w:val="kk-KZ"/>
        </w:rPr>
      </w:pPr>
      <w:r>
        <w:rPr>
          <w:rFonts w:ascii="Times New Roman" w:hAnsi="Times New Roman"/>
          <w:color w:val="1F1F1F"/>
          <w:sz w:val="28"/>
          <w:szCs w:val="28"/>
          <w:lang w:val="kk-KZ"/>
        </w:rPr>
        <w:t xml:space="preserve">Сурет </w:t>
      </w:r>
      <w:r w:rsidR="00603C15">
        <w:rPr>
          <w:rFonts w:ascii="Times New Roman" w:hAnsi="Times New Roman"/>
          <w:color w:val="1F1F1F"/>
          <w:sz w:val="28"/>
          <w:szCs w:val="28"/>
          <w:lang w:val="kk-KZ"/>
        </w:rPr>
        <w:t>3.18</w:t>
      </w:r>
      <w:r w:rsidR="00B433E8" w:rsidRPr="00B433E8">
        <w:rPr>
          <w:rFonts w:ascii="Times New Roman" w:hAnsi="Times New Roman"/>
          <w:color w:val="1F1F1F"/>
          <w:sz w:val="28"/>
          <w:szCs w:val="28"/>
          <w:lang w:val="kk-KZ"/>
        </w:rPr>
        <w:t xml:space="preserve">. Зерттеу компоненттері: а) фуллерен күйесі; ә) суспензия; </w:t>
      </w:r>
    </w:p>
    <w:p w:rsidR="00B433E8" w:rsidRPr="00B433E8" w:rsidRDefault="00B433E8" w:rsidP="00B433E8">
      <w:pPr>
        <w:spacing w:after="0" w:line="240" w:lineRule="auto"/>
        <w:ind w:right="-1"/>
        <w:jc w:val="center"/>
        <w:rPr>
          <w:rFonts w:ascii="Times New Roman" w:hAnsi="Times New Roman"/>
          <w:color w:val="1F1F1F"/>
          <w:sz w:val="28"/>
          <w:szCs w:val="28"/>
          <w:lang w:val="kk-KZ"/>
        </w:rPr>
      </w:pPr>
      <w:r w:rsidRPr="00B433E8">
        <w:rPr>
          <w:rFonts w:ascii="Times New Roman" w:hAnsi="Times New Roman"/>
          <w:color w:val="1F1F1F"/>
          <w:sz w:val="28"/>
          <w:szCs w:val="28"/>
          <w:lang w:val="kk-KZ"/>
        </w:rPr>
        <w:t>б) өндірістік майлар</w:t>
      </w:r>
    </w:p>
    <w:p w:rsidR="00B433E8" w:rsidRPr="00B433E8" w:rsidRDefault="00B433E8" w:rsidP="00B433E8">
      <w:pPr>
        <w:spacing w:after="0" w:line="240" w:lineRule="auto"/>
        <w:ind w:right="-1"/>
        <w:jc w:val="both"/>
        <w:rPr>
          <w:rFonts w:ascii="Times New Roman" w:hAnsi="Times New Roman"/>
          <w:color w:val="1F1F1F"/>
          <w:sz w:val="28"/>
          <w:szCs w:val="28"/>
          <w:lang w:val="kk-KZ"/>
        </w:rPr>
      </w:pPr>
    </w:p>
    <w:p w:rsidR="00B433E8" w:rsidRDefault="00B433E8" w:rsidP="00B433E8">
      <w:pPr>
        <w:spacing w:after="0" w:line="240" w:lineRule="auto"/>
        <w:ind w:right="-1" w:firstLine="709"/>
        <w:jc w:val="both"/>
        <w:rPr>
          <w:rFonts w:ascii="Times New Roman" w:hAnsi="Times New Roman"/>
          <w:color w:val="1F1F1F"/>
          <w:sz w:val="28"/>
          <w:szCs w:val="28"/>
          <w:lang w:val="kk-KZ"/>
        </w:rPr>
      </w:pPr>
      <w:r w:rsidRPr="00B433E8">
        <w:rPr>
          <w:rFonts w:ascii="Times New Roman" w:hAnsi="Times New Roman"/>
          <w:color w:val="1F1F1F"/>
          <w:sz w:val="28"/>
          <w:szCs w:val="28"/>
          <w:lang w:val="kk-KZ"/>
        </w:rPr>
        <w:t>Бұл қабықшалар трибологиялық жүйелерде үлкен маңызға ие, себебі олар металл бетінде микродеформациялар мен тозудың алдын алады, сондай-ақ сыртқы күштердің әсерінен болатын механикалық бүлінулерді айтарлықтай тежейді.</w:t>
      </w:r>
    </w:p>
    <w:p w:rsidR="00F70A67" w:rsidRDefault="00F70A67" w:rsidP="00F70A67">
      <w:pPr>
        <w:spacing w:after="0" w:line="240" w:lineRule="auto"/>
        <w:ind w:right="-1"/>
        <w:jc w:val="both"/>
        <w:rPr>
          <w:rFonts w:ascii="Times New Roman" w:hAnsi="Times New Roman"/>
          <w:color w:val="1F1F1F"/>
          <w:sz w:val="28"/>
          <w:szCs w:val="28"/>
          <w:lang w:val="kk-KZ"/>
        </w:rPr>
      </w:pPr>
      <w:r>
        <w:rPr>
          <w:rFonts w:ascii="Times New Roman" w:hAnsi="Times New Roman"/>
          <w:color w:val="1F1F1F"/>
          <w:sz w:val="28"/>
          <w:szCs w:val="28"/>
          <w:lang w:val="kk-KZ"/>
        </w:rPr>
        <w:t xml:space="preserve">    </w:t>
      </w:r>
    </w:p>
    <w:p w:rsidR="00F70A67" w:rsidRDefault="00F70A67" w:rsidP="00F70A67">
      <w:pPr>
        <w:spacing w:after="0" w:line="240" w:lineRule="auto"/>
        <w:ind w:right="-1"/>
        <w:jc w:val="both"/>
        <w:rPr>
          <w:rFonts w:ascii="Times New Roman" w:hAnsi="Times New Roman"/>
          <w:color w:val="1F1F1F"/>
          <w:sz w:val="28"/>
          <w:szCs w:val="28"/>
          <w:lang w:val="kk-KZ"/>
        </w:rPr>
      </w:pPr>
    </w:p>
    <w:p w:rsidR="00F70A67" w:rsidRDefault="00F70A67" w:rsidP="00F70A67">
      <w:pPr>
        <w:spacing w:after="0" w:line="240" w:lineRule="auto"/>
        <w:ind w:right="-1"/>
        <w:jc w:val="both"/>
        <w:rPr>
          <w:rFonts w:ascii="Times New Roman" w:hAnsi="Times New Roman"/>
          <w:color w:val="1F1F1F"/>
          <w:sz w:val="28"/>
          <w:szCs w:val="28"/>
          <w:lang w:val="kk-KZ"/>
        </w:rPr>
      </w:pPr>
      <w:r>
        <w:rPr>
          <w:rFonts w:ascii="Times New Roman" w:hAnsi="Times New Roman"/>
          <w:color w:val="1F1F1F"/>
          <w:sz w:val="28"/>
          <w:szCs w:val="28"/>
          <w:lang w:val="kk-KZ"/>
        </w:rPr>
        <w:t xml:space="preserve">    </w:t>
      </w:r>
      <w:r>
        <w:rPr>
          <w:rFonts w:ascii="Times New Roman" w:hAnsi="Times New Roman"/>
          <w:noProof/>
          <w:color w:val="1F1F1F"/>
          <w:sz w:val="28"/>
          <w:szCs w:val="28"/>
          <w:lang w:val="kk-KZ"/>
        </w:rPr>
        <w:drawing>
          <wp:inline distT="0" distB="0" distL="0" distR="0" wp14:anchorId="5C1346E9">
            <wp:extent cx="2895600" cy="2542540"/>
            <wp:effectExtent l="0" t="0" r="0" b="0"/>
            <wp:docPr id="11278" name="Рисунок 1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895600" cy="2542540"/>
                    </a:xfrm>
                    <a:prstGeom prst="rect">
                      <a:avLst/>
                    </a:prstGeom>
                    <a:noFill/>
                  </pic:spPr>
                </pic:pic>
              </a:graphicData>
            </a:graphic>
          </wp:inline>
        </w:drawing>
      </w:r>
      <w:r>
        <w:rPr>
          <w:rFonts w:ascii="Times New Roman" w:hAnsi="Times New Roman"/>
          <w:color w:val="1F1F1F"/>
          <w:sz w:val="28"/>
          <w:szCs w:val="28"/>
          <w:lang w:val="kk-KZ"/>
        </w:rPr>
        <w:t xml:space="preserve">    </w:t>
      </w:r>
      <w:r>
        <w:rPr>
          <w:rFonts w:ascii="Times New Roman" w:hAnsi="Times New Roman"/>
          <w:noProof/>
          <w:color w:val="1F1F1F"/>
          <w:sz w:val="28"/>
          <w:szCs w:val="28"/>
          <w:lang w:val="kk-KZ"/>
        </w:rPr>
        <w:drawing>
          <wp:inline distT="0" distB="0" distL="0" distR="0" wp14:anchorId="65C1BF3B">
            <wp:extent cx="2762250" cy="2542540"/>
            <wp:effectExtent l="0" t="0" r="0" b="0"/>
            <wp:docPr id="11279" name="Рисунок 1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762250" cy="2542540"/>
                    </a:xfrm>
                    <a:prstGeom prst="rect">
                      <a:avLst/>
                    </a:prstGeom>
                    <a:noFill/>
                  </pic:spPr>
                </pic:pic>
              </a:graphicData>
            </a:graphic>
          </wp:inline>
        </w:drawing>
      </w:r>
    </w:p>
    <w:p w:rsidR="00F70A67" w:rsidRDefault="00F70A67" w:rsidP="00F70A67">
      <w:pPr>
        <w:spacing w:after="0" w:line="240" w:lineRule="auto"/>
        <w:ind w:right="-1"/>
        <w:jc w:val="both"/>
        <w:rPr>
          <w:rFonts w:ascii="Times New Roman" w:hAnsi="Times New Roman"/>
          <w:color w:val="1F1F1F"/>
          <w:sz w:val="28"/>
          <w:szCs w:val="28"/>
          <w:lang w:val="kk-KZ"/>
        </w:rPr>
      </w:pPr>
      <w:r>
        <w:rPr>
          <w:rFonts w:ascii="Times New Roman" w:hAnsi="Times New Roman"/>
          <w:color w:val="1F1F1F"/>
          <w:sz w:val="28"/>
          <w:szCs w:val="28"/>
          <w:lang w:val="kk-KZ"/>
        </w:rPr>
        <w:lastRenderedPageBreak/>
        <w:t xml:space="preserve">  </w:t>
      </w:r>
      <w:r>
        <w:rPr>
          <w:rFonts w:ascii="Times New Roman" w:hAnsi="Times New Roman"/>
          <w:noProof/>
          <w:color w:val="1F1F1F"/>
          <w:sz w:val="28"/>
          <w:szCs w:val="28"/>
          <w:lang w:val="kk-KZ"/>
        </w:rPr>
        <w:drawing>
          <wp:inline distT="0" distB="0" distL="0" distR="0" wp14:anchorId="2C129C46">
            <wp:extent cx="2943225" cy="2580640"/>
            <wp:effectExtent l="0" t="0" r="9525" b="0"/>
            <wp:docPr id="11280" name="Рисунок 1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943225" cy="2580640"/>
                    </a:xfrm>
                    <a:prstGeom prst="rect">
                      <a:avLst/>
                    </a:prstGeom>
                    <a:noFill/>
                  </pic:spPr>
                </pic:pic>
              </a:graphicData>
            </a:graphic>
          </wp:inline>
        </w:drawing>
      </w:r>
      <w:r>
        <w:rPr>
          <w:rFonts w:ascii="Times New Roman" w:hAnsi="Times New Roman"/>
          <w:color w:val="1F1F1F"/>
          <w:sz w:val="28"/>
          <w:szCs w:val="28"/>
          <w:lang w:val="kk-KZ"/>
        </w:rPr>
        <w:t xml:space="preserve">    </w:t>
      </w:r>
      <w:r>
        <w:rPr>
          <w:rFonts w:ascii="Times New Roman" w:hAnsi="Times New Roman"/>
          <w:noProof/>
          <w:color w:val="1F1F1F"/>
          <w:sz w:val="28"/>
          <w:szCs w:val="28"/>
          <w:lang w:val="kk-KZ"/>
        </w:rPr>
        <w:drawing>
          <wp:inline distT="0" distB="0" distL="0" distR="0" wp14:anchorId="53918DF8" wp14:editId="1200349E">
            <wp:extent cx="2895600" cy="2562225"/>
            <wp:effectExtent l="0" t="0" r="0" b="9525"/>
            <wp:docPr id="11281" name="Рисунок 1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895600" cy="2562225"/>
                    </a:xfrm>
                    <a:prstGeom prst="rect">
                      <a:avLst/>
                    </a:prstGeom>
                    <a:noFill/>
                  </pic:spPr>
                </pic:pic>
              </a:graphicData>
            </a:graphic>
          </wp:inline>
        </w:drawing>
      </w:r>
      <w:r>
        <w:rPr>
          <w:rFonts w:ascii="Times New Roman" w:hAnsi="Times New Roman"/>
          <w:color w:val="1F1F1F"/>
          <w:sz w:val="28"/>
          <w:szCs w:val="28"/>
          <w:lang w:val="kk-KZ"/>
        </w:rPr>
        <w:t xml:space="preserve">  </w:t>
      </w:r>
    </w:p>
    <w:p w:rsidR="00F70A67" w:rsidRDefault="00F70A67" w:rsidP="00F70A67">
      <w:pPr>
        <w:spacing w:after="0" w:line="240" w:lineRule="auto"/>
        <w:ind w:right="-1"/>
        <w:jc w:val="both"/>
        <w:rPr>
          <w:rFonts w:ascii="Times New Roman" w:hAnsi="Times New Roman"/>
          <w:color w:val="1F1F1F"/>
          <w:sz w:val="28"/>
          <w:szCs w:val="28"/>
          <w:lang w:val="kk-KZ"/>
        </w:rPr>
      </w:pPr>
    </w:p>
    <w:p w:rsidR="00F70A67" w:rsidRDefault="00F70A67" w:rsidP="00F70A67">
      <w:pPr>
        <w:spacing w:after="0" w:line="240" w:lineRule="auto"/>
        <w:ind w:right="-1"/>
        <w:jc w:val="center"/>
        <w:rPr>
          <w:rFonts w:ascii="Times New Roman" w:hAnsi="Times New Roman"/>
          <w:color w:val="1F1F1F"/>
          <w:sz w:val="28"/>
          <w:szCs w:val="28"/>
          <w:lang w:val="kk-KZ"/>
        </w:rPr>
      </w:pPr>
      <w:r w:rsidRPr="00F70A67">
        <w:rPr>
          <w:rFonts w:ascii="Times New Roman" w:hAnsi="Times New Roman"/>
          <w:color w:val="1F1F1F"/>
          <w:sz w:val="28"/>
          <w:szCs w:val="28"/>
          <w:lang w:val="kk-KZ"/>
        </w:rPr>
        <w:t>Сурет 3.1</w:t>
      </w:r>
      <w:r>
        <w:rPr>
          <w:rFonts w:ascii="Times New Roman" w:hAnsi="Times New Roman"/>
          <w:color w:val="1F1F1F"/>
          <w:sz w:val="28"/>
          <w:szCs w:val="28"/>
          <w:lang w:val="kk-KZ"/>
        </w:rPr>
        <w:t xml:space="preserve">9 </w:t>
      </w:r>
      <w:r w:rsidRPr="00F70A67">
        <w:rPr>
          <w:rFonts w:ascii="Times New Roman" w:hAnsi="Times New Roman"/>
          <w:color w:val="1F1F1F"/>
          <w:sz w:val="28"/>
          <w:szCs w:val="28"/>
          <w:lang w:val="kk-KZ"/>
        </w:rPr>
        <w:t>Алюминий оксидінің Hitachi TM4000 Plus қондырғысында алынған СЭМ-суреттері</w:t>
      </w:r>
    </w:p>
    <w:p w:rsidR="00F70A67" w:rsidRDefault="00F70A67" w:rsidP="00F70A67">
      <w:pPr>
        <w:spacing w:after="0" w:line="240" w:lineRule="auto"/>
        <w:ind w:right="-1"/>
        <w:jc w:val="center"/>
        <w:rPr>
          <w:rFonts w:ascii="Times New Roman" w:hAnsi="Times New Roman"/>
          <w:color w:val="1F1F1F"/>
          <w:sz w:val="28"/>
          <w:szCs w:val="28"/>
          <w:lang w:val="kk-KZ"/>
        </w:rPr>
      </w:pPr>
    </w:p>
    <w:p w:rsidR="00F70A67" w:rsidRDefault="00F70A67" w:rsidP="00F70A67">
      <w:pPr>
        <w:spacing w:after="0" w:line="240" w:lineRule="auto"/>
        <w:ind w:right="-1"/>
        <w:jc w:val="center"/>
        <w:rPr>
          <w:rFonts w:ascii="Times New Roman" w:hAnsi="Times New Roman"/>
          <w:color w:val="1F1F1F"/>
          <w:sz w:val="28"/>
          <w:szCs w:val="28"/>
          <w:lang w:val="kk-KZ"/>
        </w:rPr>
      </w:pPr>
      <w:r>
        <w:rPr>
          <w:rFonts w:ascii="Times New Roman" w:hAnsi="Times New Roman"/>
          <w:noProof/>
          <w:color w:val="1F1F1F"/>
          <w:sz w:val="28"/>
          <w:szCs w:val="28"/>
          <w:lang w:val="kk-KZ"/>
        </w:rPr>
        <w:drawing>
          <wp:inline distT="0" distB="0" distL="0" distR="0" wp14:anchorId="211BB4F3">
            <wp:extent cx="4305300" cy="3257550"/>
            <wp:effectExtent l="0" t="0" r="0" b="0"/>
            <wp:docPr id="11282" name="Рисунок 1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305300" cy="3257550"/>
                    </a:xfrm>
                    <a:prstGeom prst="rect">
                      <a:avLst/>
                    </a:prstGeom>
                    <a:noFill/>
                  </pic:spPr>
                </pic:pic>
              </a:graphicData>
            </a:graphic>
          </wp:inline>
        </w:drawing>
      </w:r>
    </w:p>
    <w:p w:rsidR="00F70A67" w:rsidRDefault="00F70A67" w:rsidP="00F70A67">
      <w:pPr>
        <w:spacing w:after="0" w:line="240" w:lineRule="auto"/>
        <w:ind w:right="-1"/>
        <w:jc w:val="center"/>
        <w:rPr>
          <w:rFonts w:ascii="Times New Roman" w:hAnsi="Times New Roman"/>
          <w:color w:val="1F1F1F"/>
          <w:sz w:val="28"/>
          <w:szCs w:val="28"/>
          <w:lang w:val="kk-KZ"/>
        </w:rPr>
      </w:pPr>
    </w:p>
    <w:p w:rsidR="00F70A67" w:rsidRDefault="00F70A67" w:rsidP="00F70A67">
      <w:pPr>
        <w:spacing w:after="0" w:line="240" w:lineRule="auto"/>
        <w:ind w:right="-1"/>
        <w:jc w:val="center"/>
        <w:rPr>
          <w:rFonts w:ascii="Times New Roman" w:hAnsi="Times New Roman"/>
          <w:color w:val="1F1F1F"/>
          <w:sz w:val="28"/>
          <w:szCs w:val="28"/>
          <w:lang w:val="kk-KZ"/>
        </w:rPr>
      </w:pPr>
      <w:r>
        <w:rPr>
          <w:rFonts w:ascii="Times New Roman" w:hAnsi="Times New Roman"/>
          <w:color w:val="1F1F1F"/>
          <w:sz w:val="28"/>
          <w:szCs w:val="28"/>
          <w:lang w:val="kk-KZ"/>
        </w:rPr>
        <w:t xml:space="preserve">Сурет 3.20 </w:t>
      </w:r>
      <w:r w:rsidRPr="00F70A67">
        <w:rPr>
          <w:rFonts w:ascii="Times New Roman" w:hAnsi="Times New Roman"/>
          <w:color w:val="1F1F1F"/>
          <w:sz w:val="28"/>
          <w:szCs w:val="28"/>
          <w:lang w:val="kk-KZ"/>
        </w:rPr>
        <w:t>Алюминий оксидінің Quanta 200i 3D қондырғысында алынған СЭМ-суреті</w:t>
      </w:r>
    </w:p>
    <w:p w:rsidR="00F70A67" w:rsidRPr="00B433E8" w:rsidRDefault="00F70A67" w:rsidP="00B433E8">
      <w:pPr>
        <w:spacing w:after="0" w:line="240" w:lineRule="auto"/>
        <w:ind w:right="-1" w:firstLine="709"/>
        <w:jc w:val="both"/>
        <w:rPr>
          <w:rFonts w:ascii="Times New Roman" w:hAnsi="Times New Roman"/>
          <w:color w:val="1F1F1F"/>
          <w:sz w:val="28"/>
          <w:szCs w:val="28"/>
          <w:lang w:val="kk-KZ"/>
        </w:rPr>
      </w:pPr>
    </w:p>
    <w:p w:rsidR="00603C15" w:rsidRDefault="00364D9E" w:rsidP="00F70A67">
      <w:pPr>
        <w:spacing w:after="0" w:line="240" w:lineRule="auto"/>
        <w:ind w:right="-1" w:firstLine="709"/>
        <w:jc w:val="both"/>
        <w:rPr>
          <w:rFonts w:ascii="Times New Roman" w:hAnsi="Times New Roman"/>
          <w:color w:val="1F1F1F"/>
          <w:sz w:val="28"/>
          <w:szCs w:val="28"/>
          <w:lang w:val="kk-KZ"/>
        </w:rPr>
      </w:pPr>
      <w:r>
        <w:rPr>
          <w:rFonts w:ascii="Times New Roman" w:hAnsi="Times New Roman"/>
          <w:color w:val="1F1F1F"/>
          <w:sz w:val="28"/>
          <w:szCs w:val="28"/>
          <w:lang w:val="kk-KZ"/>
        </w:rPr>
        <w:t xml:space="preserve">Кесте </w:t>
      </w:r>
      <w:r w:rsidR="00B433E8" w:rsidRPr="00B433E8">
        <w:rPr>
          <w:rFonts w:ascii="Times New Roman" w:hAnsi="Times New Roman"/>
          <w:color w:val="1F1F1F"/>
          <w:sz w:val="28"/>
          <w:szCs w:val="28"/>
          <w:lang w:val="kk-KZ"/>
        </w:rPr>
        <w:t xml:space="preserve">3.2-де келтірілген нәтижелерден байқағанымыздай, мойынтірек пен шайба салмағы 1090 г болған жағдайда ең төменгі үйкеліс көрсеткіші литол, май, алюминий оксиді және фуллерен құрамды күйеден тұратын қоспада тіркелді. Бұл фуллерендердің ерекше құрылымдық қасиеттеріне байланысты: олардың сфералық молекулалары майлау ортасында микроподшипник рөлін атқарып, қозғалыс кезінде сырғанау қабілетін жақсартады. Ал ең нашар нәтиже (545 г) литол, май және алюминий оксидінен құралған қоспада байқалды. Мұндай </w:t>
      </w:r>
      <w:r w:rsidR="00B433E8" w:rsidRPr="00B433E8">
        <w:rPr>
          <w:rFonts w:ascii="Times New Roman" w:hAnsi="Times New Roman"/>
          <w:color w:val="1F1F1F"/>
          <w:sz w:val="28"/>
          <w:szCs w:val="28"/>
          <w:lang w:val="kk-KZ"/>
        </w:rPr>
        <w:lastRenderedPageBreak/>
        <w:t>айырмашылық фуллерендердің трибологиялық жүйелердегі маңызды функциясын айқын дәлелдейді. Құрамында фуллерен күйесі бар суспензиялар дайындалғаннан кейін олардың трибологиялық қасиеттерін, атап айтқанда үйкеліс қабілетін зерттеу мақсатында тәжірибелік жұмыстар жүргізілді.</w:t>
      </w:r>
    </w:p>
    <w:p w:rsidR="00603C15" w:rsidRPr="00B433E8" w:rsidRDefault="00603C15" w:rsidP="00B433E8">
      <w:pPr>
        <w:spacing w:after="0" w:line="240" w:lineRule="auto"/>
        <w:ind w:right="-1" w:firstLine="709"/>
        <w:jc w:val="both"/>
        <w:rPr>
          <w:rFonts w:ascii="Times New Roman" w:hAnsi="Times New Roman"/>
          <w:color w:val="1F1F1F"/>
          <w:sz w:val="28"/>
          <w:szCs w:val="28"/>
          <w:lang w:val="kk-KZ"/>
        </w:rPr>
      </w:pPr>
    </w:p>
    <w:p w:rsidR="00B433E8" w:rsidRPr="00B433E8" w:rsidRDefault="00364D9E" w:rsidP="00364D9E">
      <w:pPr>
        <w:spacing w:after="0" w:line="240" w:lineRule="auto"/>
        <w:ind w:right="-1"/>
        <w:jc w:val="both"/>
        <w:rPr>
          <w:rFonts w:ascii="Times New Roman" w:hAnsi="Times New Roman"/>
          <w:color w:val="1F1F1F"/>
          <w:sz w:val="28"/>
          <w:szCs w:val="28"/>
          <w:lang w:val="kk-KZ"/>
        </w:rPr>
      </w:pPr>
      <w:r>
        <w:rPr>
          <w:rFonts w:ascii="Times New Roman" w:hAnsi="Times New Roman"/>
          <w:color w:val="1F1F1F"/>
          <w:sz w:val="28"/>
          <w:szCs w:val="28"/>
          <w:lang w:val="kk-KZ"/>
        </w:rPr>
        <w:t xml:space="preserve">Кесте </w:t>
      </w:r>
      <w:r w:rsidR="00B433E8" w:rsidRPr="00B433E8">
        <w:rPr>
          <w:rFonts w:ascii="Times New Roman" w:hAnsi="Times New Roman"/>
          <w:color w:val="1F1F1F"/>
          <w:sz w:val="28"/>
          <w:szCs w:val="28"/>
          <w:lang w:val="kk-KZ"/>
        </w:rPr>
        <w:t>3.2. Құрамы әртүрлі суспензияларды салыстыру</w:t>
      </w:r>
    </w:p>
    <w:p w:rsidR="00B433E8" w:rsidRPr="00B433E8" w:rsidRDefault="00B433E8" w:rsidP="00B433E8">
      <w:pPr>
        <w:spacing w:after="0" w:line="240" w:lineRule="auto"/>
        <w:ind w:right="-1"/>
        <w:jc w:val="both"/>
        <w:rPr>
          <w:rFonts w:ascii="Times New Roman" w:hAnsi="Times New Roman"/>
          <w:color w:val="1F1F1F"/>
          <w:sz w:val="28"/>
          <w:szCs w:val="28"/>
          <w:lang w:val="kk-KZ"/>
        </w:rPr>
      </w:pPr>
    </w:p>
    <w:tbl>
      <w:tblPr>
        <w:tblStyle w:val="a3"/>
        <w:tblW w:w="9488" w:type="dxa"/>
        <w:tblLayout w:type="fixed"/>
        <w:tblLook w:val="0420" w:firstRow="1" w:lastRow="0" w:firstColumn="0" w:lastColumn="0" w:noHBand="0" w:noVBand="1"/>
      </w:tblPr>
      <w:tblGrid>
        <w:gridCol w:w="562"/>
        <w:gridCol w:w="2268"/>
        <w:gridCol w:w="1134"/>
        <w:gridCol w:w="851"/>
        <w:gridCol w:w="1559"/>
        <w:gridCol w:w="851"/>
        <w:gridCol w:w="850"/>
        <w:gridCol w:w="704"/>
        <w:gridCol w:w="709"/>
      </w:tblGrid>
      <w:tr w:rsidR="00B433E8" w:rsidRPr="00B433E8" w:rsidTr="00230E65">
        <w:trPr>
          <w:trHeight w:val="622"/>
        </w:trPr>
        <w:tc>
          <w:tcPr>
            <w:tcW w:w="562"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bCs/>
                <w:color w:val="1F1F1F"/>
                <w:sz w:val="28"/>
                <w:szCs w:val="28"/>
              </w:rPr>
              <w:t>№</w:t>
            </w:r>
          </w:p>
        </w:tc>
        <w:tc>
          <w:tcPr>
            <w:tcW w:w="2268"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bCs/>
                <w:color w:val="1F1F1F"/>
                <w:sz w:val="28"/>
                <w:szCs w:val="28"/>
                <w:lang w:val="kk-KZ"/>
              </w:rPr>
              <w:t>С</w:t>
            </w:r>
            <w:proofErr w:type="spellStart"/>
            <w:r w:rsidRPr="00B433E8">
              <w:rPr>
                <w:rFonts w:ascii="Times New Roman" w:hAnsi="Times New Roman"/>
                <w:bCs/>
                <w:color w:val="1F1F1F"/>
                <w:sz w:val="28"/>
                <w:szCs w:val="28"/>
              </w:rPr>
              <w:t>успензия</w:t>
            </w:r>
            <w:proofErr w:type="spellEnd"/>
            <w:r w:rsidRPr="00B433E8">
              <w:rPr>
                <w:rFonts w:ascii="Times New Roman" w:hAnsi="Times New Roman"/>
                <w:bCs/>
                <w:color w:val="1F1F1F"/>
                <w:sz w:val="28"/>
                <w:szCs w:val="28"/>
              </w:rPr>
              <w:t xml:space="preserve"> </w:t>
            </w:r>
            <w:r w:rsidRPr="00B433E8">
              <w:rPr>
                <w:rFonts w:ascii="Times New Roman" w:hAnsi="Times New Roman"/>
                <w:bCs/>
                <w:color w:val="1F1F1F"/>
                <w:sz w:val="28"/>
                <w:szCs w:val="28"/>
                <w:lang w:val="kk-KZ"/>
              </w:rPr>
              <w:t>құрамы</w:t>
            </w:r>
          </w:p>
        </w:tc>
        <w:tc>
          <w:tcPr>
            <w:tcW w:w="1134" w:type="dxa"/>
            <w:hideMark/>
          </w:tcPr>
          <w:p w:rsidR="00B433E8" w:rsidRPr="00B433E8" w:rsidRDefault="00B433E8" w:rsidP="00B433E8">
            <w:pPr>
              <w:spacing w:after="0" w:line="240" w:lineRule="auto"/>
              <w:ind w:right="-1"/>
              <w:jc w:val="center"/>
              <w:rPr>
                <w:rFonts w:ascii="Times New Roman" w:hAnsi="Times New Roman"/>
                <w:color w:val="1F1F1F"/>
                <w:sz w:val="28"/>
                <w:szCs w:val="28"/>
              </w:rPr>
            </w:pPr>
            <w:r w:rsidRPr="00B433E8">
              <w:rPr>
                <w:rFonts w:ascii="Times New Roman" w:hAnsi="Times New Roman"/>
                <w:bCs/>
                <w:i/>
                <w:color w:val="1F1F1F"/>
                <w:sz w:val="28"/>
                <w:szCs w:val="28"/>
                <w:lang w:val="en-US"/>
              </w:rPr>
              <w:t>m</w:t>
            </w:r>
            <w:r w:rsidRPr="00B433E8">
              <w:rPr>
                <w:rFonts w:ascii="Times New Roman" w:hAnsi="Times New Roman"/>
                <w:bCs/>
                <w:color w:val="1F1F1F"/>
                <w:sz w:val="28"/>
                <w:szCs w:val="28"/>
                <w:lang w:val="kk-KZ"/>
              </w:rPr>
              <w:t>, г</w:t>
            </w:r>
          </w:p>
        </w:tc>
        <w:tc>
          <w:tcPr>
            <w:tcW w:w="851"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bCs/>
                <w:i/>
                <w:color w:val="1F1F1F"/>
                <w:sz w:val="28"/>
                <w:szCs w:val="28"/>
                <w:lang w:val="en-US"/>
              </w:rPr>
              <w:t>U</w:t>
            </w:r>
            <w:r w:rsidRPr="00B433E8">
              <w:rPr>
                <w:rFonts w:ascii="Times New Roman" w:hAnsi="Times New Roman"/>
                <w:bCs/>
                <w:color w:val="1F1F1F"/>
                <w:sz w:val="28"/>
                <w:szCs w:val="28"/>
                <w:lang w:val="kk-KZ"/>
              </w:rPr>
              <w:t>, В</w:t>
            </w:r>
          </w:p>
        </w:tc>
        <w:tc>
          <w:tcPr>
            <w:tcW w:w="1559"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bCs/>
                <w:i/>
                <w:color w:val="1F1F1F"/>
                <w:sz w:val="28"/>
                <w:szCs w:val="28"/>
                <w:lang w:val="en-US"/>
              </w:rPr>
              <w:t>I</w:t>
            </w:r>
            <w:r w:rsidRPr="00B433E8">
              <w:rPr>
                <w:rFonts w:ascii="Times New Roman" w:hAnsi="Times New Roman"/>
                <w:bCs/>
                <w:color w:val="1F1F1F"/>
                <w:sz w:val="28"/>
                <w:szCs w:val="28"/>
                <w:lang w:val="kk-KZ"/>
              </w:rPr>
              <w:t>, А</w:t>
            </w:r>
          </w:p>
        </w:tc>
        <w:tc>
          <w:tcPr>
            <w:tcW w:w="851"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bCs/>
                <w:i/>
                <w:color w:val="1F1F1F"/>
                <w:sz w:val="28"/>
                <w:szCs w:val="28"/>
                <w:lang w:val="en-US"/>
              </w:rPr>
              <w:t>t</w:t>
            </w:r>
            <w:r w:rsidRPr="00B433E8">
              <w:rPr>
                <w:rFonts w:ascii="Times New Roman" w:hAnsi="Times New Roman"/>
                <w:bCs/>
                <w:color w:val="1F1F1F"/>
                <w:sz w:val="28"/>
                <w:szCs w:val="28"/>
                <w:lang w:val="kk-KZ"/>
              </w:rPr>
              <w:t>, мин</w:t>
            </w:r>
          </w:p>
        </w:tc>
        <w:tc>
          <w:tcPr>
            <w:tcW w:w="850"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bCs/>
                <w:i/>
                <w:color w:val="1F1F1F"/>
                <w:sz w:val="28"/>
                <w:szCs w:val="28"/>
                <w:lang w:val="en-US"/>
              </w:rPr>
              <w:t>w</w:t>
            </w:r>
            <w:r w:rsidRPr="00B433E8">
              <w:rPr>
                <w:rFonts w:ascii="Times New Roman" w:hAnsi="Times New Roman"/>
                <w:bCs/>
                <w:color w:val="1F1F1F"/>
                <w:sz w:val="28"/>
                <w:szCs w:val="28"/>
                <w:lang w:val="kk-KZ"/>
              </w:rPr>
              <w:t>, мм</w:t>
            </w:r>
          </w:p>
        </w:tc>
        <w:tc>
          <w:tcPr>
            <w:tcW w:w="704"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bCs/>
                <w:i/>
                <w:color w:val="1F1F1F"/>
                <w:sz w:val="28"/>
                <w:szCs w:val="28"/>
                <w:lang w:val="en-US"/>
              </w:rPr>
              <w:t>l</w:t>
            </w:r>
            <w:r w:rsidRPr="00B433E8">
              <w:rPr>
                <w:rFonts w:ascii="Times New Roman" w:hAnsi="Times New Roman"/>
                <w:bCs/>
                <w:color w:val="1F1F1F"/>
                <w:sz w:val="28"/>
                <w:szCs w:val="28"/>
                <w:lang w:val="kk-KZ"/>
              </w:rPr>
              <w:t>, мм</w:t>
            </w:r>
          </w:p>
        </w:tc>
        <w:tc>
          <w:tcPr>
            <w:tcW w:w="709"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bCs/>
                <w:i/>
                <w:color w:val="1F1F1F"/>
                <w:sz w:val="28"/>
                <w:szCs w:val="28"/>
                <w:lang w:val="en-US"/>
              </w:rPr>
              <w:t>d</w:t>
            </w:r>
            <w:r w:rsidRPr="00B433E8">
              <w:rPr>
                <w:rFonts w:ascii="Times New Roman" w:hAnsi="Times New Roman"/>
                <w:bCs/>
                <w:color w:val="1F1F1F"/>
                <w:sz w:val="28"/>
                <w:szCs w:val="28"/>
                <w:lang w:val="kk-KZ"/>
              </w:rPr>
              <w:t>, мм</w:t>
            </w:r>
          </w:p>
        </w:tc>
      </w:tr>
      <w:tr w:rsidR="00B433E8" w:rsidRPr="00B433E8" w:rsidTr="00230E65">
        <w:trPr>
          <w:trHeight w:val="708"/>
        </w:trPr>
        <w:tc>
          <w:tcPr>
            <w:tcW w:w="562" w:type="dxa"/>
            <w:hideMark/>
          </w:tcPr>
          <w:p w:rsidR="00B433E8" w:rsidRPr="00B433E8" w:rsidRDefault="00B433E8" w:rsidP="00B433E8">
            <w:pPr>
              <w:spacing w:after="0" w:line="240" w:lineRule="auto"/>
              <w:ind w:right="-1"/>
              <w:jc w:val="both"/>
              <w:rPr>
                <w:rFonts w:ascii="Times New Roman" w:hAnsi="Times New Roman"/>
                <w:color w:val="1F1F1F"/>
                <w:sz w:val="28"/>
                <w:szCs w:val="28"/>
                <w:lang w:val="en-US"/>
              </w:rPr>
            </w:pPr>
            <w:r w:rsidRPr="00B433E8">
              <w:rPr>
                <w:rFonts w:ascii="Times New Roman" w:hAnsi="Times New Roman"/>
                <w:color w:val="1F1F1F"/>
                <w:sz w:val="28"/>
                <w:szCs w:val="28"/>
              </w:rPr>
              <w:t>1</w:t>
            </w:r>
          </w:p>
        </w:tc>
        <w:tc>
          <w:tcPr>
            <w:tcW w:w="2268"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lang w:val="kk-KZ"/>
              </w:rPr>
              <w:t xml:space="preserve">ФК + май + </w:t>
            </w:r>
            <w:r w:rsidRPr="00B433E8">
              <w:rPr>
                <w:rFonts w:ascii="Times New Roman" w:hAnsi="Times New Roman"/>
                <w:color w:val="1F1F1F"/>
                <w:sz w:val="28"/>
                <w:szCs w:val="28"/>
                <w:lang w:val="en-US"/>
              </w:rPr>
              <w:t>Al</w:t>
            </w:r>
            <w:r w:rsidRPr="00B433E8">
              <w:rPr>
                <w:rFonts w:ascii="Times New Roman" w:hAnsi="Times New Roman"/>
                <w:color w:val="1F1F1F"/>
                <w:sz w:val="28"/>
                <w:szCs w:val="28"/>
                <w:vertAlign w:val="subscript"/>
                <w:lang w:val="en-US"/>
              </w:rPr>
              <w:t>2</w:t>
            </w:r>
            <w:r w:rsidRPr="00B433E8">
              <w:rPr>
                <w:rFonts w:ascii="Times New Roman" w:hAnsi="Times New Roman"/>
                <w:color w:val="1F1F1F"/>
                <w:sz w:val="28"/>
                <w:szCs w:val="28"/>
                <w:lang w:val="en-US"/>
              </w:rPr>
              <w:t>O</w:t>
            </w:r>
            <w:r w:rsidRPr="00B433E8">
              <w:rPr>
                <w:rFonts w:ascii="Times New Roman" w:hAnsi="Times New Roman"/>
                <w:color w:val="1F1F1F"/>
                <w:sz w:val="28"/>
                <w:szCs w:val="28"/>
                <w:vertAlign w:val="subscript"/>
                <w:lang w:val="en-US"/>
              </w:rPr>
              <w:t>3</w:t>
            </w:r>
          </w:p>
        </w:tc>
        <w:tc>
          <w:tcPr>
            <w:tcW w:w="1134"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lang w:val="kk-KZ"/>
              </w:rPr>
              <w:t>545</w:t>
            </w:r>
          </w:p>
        </w:tc>
        <w:tc>
          <w:tcPr>
            <w:tcW w:w="851"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215</w:t>
            </w:r>
          </w:p>
        </w:tc>
        <w:tc>
          <w:tcPr>
            <w:tcW w:w="1559"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0,88</w:t>
            </w:r>
          </w:p>
        </w:tc>
        <w:tc>
          <w:tcPr>
            <w:tcW w:w="851"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10</w:t>
            </w:r>
          </w:p>
        </w:tc>
        <w:tc>
          <w:tcPr>
            <w:tcW w:w="850"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1</w:t>
            </w:r>
          </w:p>
        </w:tc>
        <w:tc>
          <w:tcPr>
            <w:tcW w:w="704"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2</w:t>
            </w:r>
          </w:p>
        </w:tc>
        <w:tc>
          <w:tcPr>
            <w:tcW w:w="709"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0,1</w:t>
            </w:r>
          </w:p>
        </w:tc>
      </w:tr>
      <w:tr w:rsidR="00B433E8" w:rsidRPr="00B433E8" w:rsidTr="00230E65">
        <w:trPr>
          <w:trHeight w:val="243"/>
        </w:trPr>
        <w:tc>
          <w:tcPr>
            <w:tcW w:w="562" w:type="dxa"/>
            <w:hideMark/>
          </w:tcPr>
          <w:p w:rsidR="00B433E8" w:rsidRPr="00B433E8" w:rsidRDefault="00B433E8" w:rsidP="00B433E8">
            <w:pPr>
              <w:spacing w:after="0" w:line="240" w:lineRule="auto"/>
              <w:ind w:right="-1"/>
              <w:jc w:val="both"/>
              <w:rPr>
                <w:rFonts w:ascii="Times New Roman" w:hAnsi="Times New Roman"/>
                <w:color w:val="1F1F1F"/>
                <w:sz w:val="28"/>
                <w:szCs w:val="28"/>
                <w:lang w:val="en-US"/>
              </w:rPr>
            </w:pPr>
            <w:r w:rsidRPr="00B433E8">
              <w:rPr>
                <w:rFonts w:ascii="Times New Roman" w:hAnsi="Times New Roman"/>
                <w:color w:val="1F1F1F"/>
                <w:sz w:val="28"/>
                <w:szCs w:val="28"/>
              </w:rPr>
              <w:t>2</w:t>
            </w:r>
          </w:p>
        </w:tc>
        <w:tc>
          <w:tcPr>
            <w:tcW w:w="2268"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proofErr w:type="spellStart"/>
            <w:r w:rsidRPr="00B433E8">
              <w:rPr>
                <w:rFonts w:ascii="Times New Roman" w:hAnsi="Times New Roman"/>
                <w:color w:val="1F1F1F"/>
                <w:sz w:val="28"/>
                <w:szCs w:val="28"/>
              </w:rPr>
              <w:t>Шрус</w:t>
            </w:r>
            <w:proofErr w:type="spellEnd"/>
          </w:p>
        </w:tc>
        <w:tc>
          <w:tcPr>
            <w:tcW w:w="1134"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lang w:val="kk-KZ"/>
              </w:rPr>
              <w:t>545</w:t>
            </w:r>
          </w:p>
        </w:tc>
        <w:tc>
          <w:tcPr>
            <w:tcW w:w="851"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212</w:t>
            </w:r>
          </w:p>
        </w:tc>
        <w:tc>
          <w:tcPr>
            <w:tcW w:w="1559"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1-0,87</w:t>
            </w:r>
          </w:p>
        </w:tc>
        <w:tc>
          <w:tcPr>
            <w:tcW w:w="851"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10</w:t>
            </w:r>
          </w:p>
        </w:tc>
        <w:tc>
          <w:tcPr>
            <w:tcW w:w="850"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2</w:t>
            </w:r>
          </w:p>
        </w:tc>
        <w:tc>
          <w:tcPr>
            <w:tcW w:w="704"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3</w:t>
            </w:r>
          </w:p>
        </w:tc>
        <w:tc>
          <w:tcPr>
            <w:tcW w:w="709"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0,11</w:t>
            </w:r>
          </w:p>
        </w:tc>
      </w:tr>
      <w:tr w:rsidR="00B433E8" w:rsidRPr="00B433E8" w:rsidTr="00230E65">
        <w:trPr>
          <w:trHeight w:val="665"/>
        </w:trPr>
        <w:tc>
          <w:tcPr>
            <w:tcW w:w="562" w:type="dxa"/>
            <w:hideMark/>
          </w:tcPr>
          <w:p w:rsidR="00B433E8" w:rsidRPr="00B433E8" w:rsidRDefault="00B433E8" w:rsidP="00B433E8">
            <w:pPr>
              <w:spacing w:after="0" w:line="240" w:lineRule="auto"/>
              <w:ind w:right="-1"/>
              <w:jc w:val="both"/>
              <w:rPr>
                <w:rFonts w:ascii="Times New Roman" w:hAnsi="Times New Roman"/>
                <w:color w:val="1F1F1F"/>
                <w:sz w:val="28"/>
                <w:szCs w:val="28"/>
                <w:lang w:val="en-US"/>
              </w:rPr>
            </w:pPr>
            <w:r w:rsidRPr="00B433E8">
              <w:rPr>
                <w:rFonts w:ascii="Times New Roman" w:hAnsi="Times New Roman"/>
                <w:color w:val="1F1F1F"/>
                <w:sz w:val="28"/>
                <w:szCs w:val="28"/>
              </w:rPr>
              <w:t>3</w:t>
            </w:r>
          </w:p>
        </w:tc>
        <w:tc>
          <w:tcPr>
            <w:tcW w:w="2268"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ФК</w:t>
            </w:r>
            <w:r w:rsidRPr="00B433E8">
              <w:rPr>
                <w:rFonts w:ascii="Times New Roman" w:hAnsi="Times New Roman"/>
                <w:color w:val="1F1F1F"/>
                <w:sz w:val="28"/>
                <w:szCs w:val="28"/>
                <w:lang w:val="kk-KZ"/>
              </w:rPr>
              <w:t xml:space="preserve"> </w:t>
            </w:r>
            <w:r w:rsidRPr="00B433E8">
              <w:rPr>
                <w:rFonts w:ascii="Times New Roman" w:hAnsi="Times New Roman"/>
                <w:color w:val="1F1F1F"/>
                <w:sz w:val="28"/>
                <w:szCs w:val="28"/>
              </w:rPr>
              <w:t>+</w:t>
            </w:r>
            <w:r w:rsidRPr="00B433E8">
              <w:rPr>
                <w:rFonts w:ascii="Times New Roman" w:hAnsi="Times New Roman"/>
                <w:color w:val="1F1F1F"/>
                <w:sz w:val="28"/>
                <w:szCs w:val="28"/>
                <w:lang w:val="kk-KZ"/>
              </w:rPr>
              <w:t xml:space="preserve"> </w:t>
            </w:r>
            <w:proofErr w:type="spellStart"/>
            <w:r w:rsidRPr="00B433E8">
              <w:rPr>
                <w:rFonts w:ascii="Times New Roman" w:hAnsi="Times New Roman"/>
                <w:color w:val="1F1F1F"/>
                <w:sz w:val="28"/>
                <w:szCs w:val="28"/>
              </w:rPr>
              <w:t>литол</w:t>
            </w:r>
            <w:proofErr w:type="spellEnd"/>
            <w:r w:rsidRPr="00B433E8">
              <w:rPr>
                <w:rFonts w:ascii="Times New Roman" w:hAnsi="Times New Roman"/>
                <w:color w:val="1F1F1F"/>
                <w:sz w:val="28"/>
                <w:szCs w:val="28"/>
                <w:lang w:val="kk-KZ"/>
              </w:rPr>
              <w:t xml:space="preserve"> </w:t>
            </w:r>
            <w:r w:rsidRPr="00B433E8">
              <w:rPr>
                <w:rFonts w:ascii="Times New Roman" w:hAnsi="Times New Roman"/>
                <w:color w:val="1F1F1F"/>
                <w:sz w:val="28"/>
                <w:szCs w:val="28"/>
              </w:rPr>
              <w:t>+</w:t>
            </w:r>
            <w:r w:rsidRPr="00B433E8">
              <w:rPr>
                <w:rFonts w:ascii="Times New Roman" w:hAnsi="Times New Roman"/>
                <w:color w:val="1F1F1F"/>
                <w:sz w:val="28"/>
                <w:szCs w:val="28"/>
                <w:lang w:val="kk-KZ"/>
              </w:rPr>
              <w:t xml:space="preserve"> </w:t>
            </w:r>
            <w:r w:rsidRPr="00B433E8">
              <w:rPr>
                <w:rFonts w:ascii="Times New Roman" w:hAnsi="Times New Roman"/>
                <w:color w:val="1F1F1F"/>
                <w:sz w:val="28"/>
                <w:szCs w:val="28"/>
              </w:rPr>
              <w:t>май</w:t>
            </w:r>
            <w:r w:rsidRPr="00B433E8">
              <w:rPr>
                <w:rFonts w:ascii="Times New Roman" w:hAnsi="Times New Roman"/>
                <w:color w:val="1F1F1F"/>
                <w:sz w:val="28"/>
                <w:szCs w:val="28"/>
                <w:lang w:val="kk-KZ"/>
              </w:rPr>
              <w:t xml:space="preserve"> </w:t>
            </w:r>
            <w:r w:rsidRPr="00B433E8">
              <w:rPr>
                <w:rFonts w:ascii="Times New Roman" w:hAnsi="Times New Roman"/>
                <w:color w:val="1F1F1F"/>
                <w:sz w:val="28"/>
                <w:szCs w:val="28"/>
              </w:rPr>
              <w:t>+</w:t>
            </w:r>
            <w:r w:rsidRPr="00B433E8">
              <w:rPr>
                <w:rFonts w:ascii="Times New Roman" w:hAnsi="Times New Roman"/>
                <w:color w:val="1F1F1F"/>
                <w:sz w:val="28"/>
                <w:szCs w:val="28"/>
                <w:lang w:val="kk-KZ"/>
              </w:rPr>
              <w:t xml:space="preserve"> </w:t>
            </w:r>
            <w:r w:rsidRPr="00B433E8">
              <w:rPr>
                <w:rFonts w:ascii="Times New Roman" w:hAnsi="Times New Roman"/>
                <w:color w:val="1F1F1F"/>
                <w:sz w:val="28"/>
                <w:szCs w:val="28"/>
                <w:lang w:val="en-US"/>
              </w:rPr>
              <w:t>Al</w:t>
            </w:r>
            <w:r w:rsidRPr="00B433E8">
              <w:rPr>
                <w:rFonts w:ascii="Times New Roman" w:hAnsi="Times New Roman"/>
                <w:color w:val="1F1F1F"/>
                <w:sz w:val="28"/>
                <w:szCs w:val="28"/>
                <w:vertAlign w:val="subscript"/>
                <w:lang w:val="en-US"/>
              </w:rPr>
              <w:t>2</w:t>
            </w:r>
            <w:r w:rsidRPr="00B433E8">
              <w:rPr>
                <w:rFonts w:ascii="Times New Roman" w:hAnsi="Times New Roman"/>
                <w:color w:val="1F1F1F"/>
                <w:sz w:val="28"/>
                <w:szCs w:val="28"/>
                <w:lang w:val="en-US"/>
              </w:rPr>
              <w:t>O</w:t>
            </w:r>
            <w:r w:rsidRPr="00B433E8">
              <w:rPr>
                <w:rFonts w:ascii="Times New Roman" w:hAnsi="Times New Roman"/>
                <w:color w:val="1F1F1F"/>
                <w:sz w:val="28"/>
                <w:szCs w:val="28"/>
                <w:vertAlign w:val="subscript"/>
                <w:lang w:val="en-US"/>
              </w:rPr>
              <w:t>3</w:t>
            </w:r>
          </w:p>
        </w:tc>
        <w:tc>
          <w:tcPr>
            <w:tcW w:w="1134"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lang w:val="kk-KZ"/>
              </w:rPr>
              <w:t>545</w:t>
            </w:r>
          </w:p>
        </w:tc>
        <w:tc>
          <w:tcPr>
            <w:tcW w:w="851"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217</w:t>
            </w:r>
          </w:p>
        </w:tc>
        <w:tc>
          <w:tcPr>
            <w:tcW w:w="1559"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0,98-0,86</w:t>
            </w:r>
          </w:p>
        </w:tc>
        <w:tc>
          <w:tcPr>
            <w:tcW w:w="851"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10</w:t>
            </w:r>
          </w:p>
        </w:tc>
        <w:tc>
          <w:tcPr>
            <w:tcW w:w="850"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2</w:t>
            </w:r>
          </w:p>
        </w:tc>
        <w:tc>
          <w:tcPr>
            <w:tcW w:w="704"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4</w:t>
            </w:r>
          </w:p>
        </w:tc>
        <w:tc>
          <w:tcPr>
            <w:tcW w:w="709"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0,1</w:t>
            </w:r>
          </w:p>
        </w:tc>
      </w:tr>
      <w:tr w:rsidR="00B433E8" w:rsidRPr="00B433E8" w:rsidTr="00230E65">
        <w:trPr>
          <w:trHeight w:val="358"/>
        </w:trPr>
        <w:tc>
          <w:tcPr>
            <w:tcW w:w="562" w:type="dxa"/>
            <w:hideMark/>
          </w:tcPr>
          <w:p w:rsidR="00B433E8" w:rsidRPr="00B433E8" w:rsidRDefault="00B433E8" w:rsidP="00B433E8">
            <w:pPr>
              <w:spacing w:after="0" w:line="240" w:lineRule="auto"/>
              <w:ind w:right="-1"/>
              <w:jc w:val="both"/>
              <w:rPr>
                <w:rFonts w:ascii="Times New Roman" w:hAnsi="Times New Roman"/>
                <w:color w:val="1F1F1F"/>
                <w:sz w:val="28"/>
                <w:szCs w:val="28"/>
                <w:lang w:val="en-US"/>
              </w:rPr>
            </w:pPr>
            <w:r w:rsidRPr="00B433E8">
              <w:rPr>
                <w:rFonts w:ascii="Times New Roman" w:hAnsi="Times New Roman"/>
                <w:color w:val="1F1F1F"/>
                <w:sz w:val="28"/>
                <w:szCs w:val="28"/>
              </w:rPr>
              <w:t>4</w:t>
            </w:r>
          </w:p>
        </w:tc>
        <w:tc>
          <w:tcPr>
            <w:tcW w:w="2268"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proofErr w:type="spellStart"/>
            <w:r w:rsidRPr="00B433E8">
              <w:rPr>
                <w:rFonts w:ascii="Times New Roman" w:hAnsi="Times New Roman"/>
                <w:color w:val="1F1F1F"/>
                <w:sz w:val="28"/>
                <w:szCs w:val="28"/>
              </w:rPr>
              <w:t>Литол</w:t>
            </w:r>
            <w:proofErr w:type="spellEnd"/>
          </w:p>
        </w:tc>
        <w:tc>
          <w:tcPr>
            <w:tcW w:w="1134"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lang w:val="kk-KZ"/>
              </w:rPr>
              <w:t>545</w:t>
            </w:r>
          </w:p>
        </w:tc>
        <w:tc>
          <w:tcPr>
            <w:tcW w:w="851"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213</w:t>
            </w:r>
          </w:p>
        </w:tc>
        <w:tc>
          <w:tcPr>
            <w:tcW w:w="1559"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0,97-1,06</w:t>
            </w:r>
          </w:p>
        </w:tc>
        <w:tc>
          <w:tcPr>
            <w:tcW w:w="851"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10</w:t>
            </w:r>
          </w:p>
        </w:tc>
        <w:tc>
          <w:tcPr>
            <w:tcW w:w="850"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2</w:t>
            </w:r>
          </w:p>
        </w:tc>
        <w:tc>
          <w:tcPr>
            <w:tcW w:w="704"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4</w:t>
            </w:r>
          </w:p>
        </w:tc>
        <w:tc>
          <w:tcPr>
            <w:tcW w:w="709"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0,12</w:t>
            </w:r>
          </w:p>
        </w:tc>
      </w:tr>
      <w:tr w:rsidR="00B433E8" w:rsidRPr="00B433E8" w:rsidTr="00230E65">
        <w:trPr>
          <w:trHeight w:val="637"/>
        </w:trPr>
        <w:tc>
          <w:tcPr>
            <w:tcW w:w="562" w:type="dxa"/>
            <w:hideMark/>
          </w:tcPr>
          <w:p w:rsidR="00B433E8" w:rsidRPr="00B433E8" w:rsidRDefault="00B433E8" w:rsidP="00B433E8">
            <w:pPr>
              <w:spacing w:after="0" w:line="240" w:lineRule="auto"/>
              <w:ind w:right="-1"/>
              <w:jc w:val="both"/>
              <w:rPr>
                <w:rFonts w:ascii="Times New Roman" w:hAnsi="Times New Roman"/>
                <w:color w:val="1F1F1F"/>
                <w:sz w:val="28"/>
                <w:szCs w:val="28"/>
                <w:lang w:val="en-US"/>
              </w:rPr>
            </w:pPr>
            <w:r w:rsidRPr="00B433E8">
              <w:rPr>
                <w:rFonts w:ascii="Times New Roman" w:hAnsi="Times New Roman"/>
                <w:color w:val="1F1F1F"/>
                <w:sz w:val="28"/>
                <w:szCs w:val="28"/>
              </w:rPr>
              <w:t>5</w:t>
            </w:r>
          </w:p>
        </w:tc>
        <w:tc>
          <w:tcPr>
            <w:tcW w:w="2268"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proofErr w:type="spellStart"/>
            <w:r w:rsidRPr="00B433E8">
              <w:rPr>
                <w:rFonts w:ascii="Times New Roman" w:hAnsi="Times New Roman"/>
                <w:color w:val="1F1F1F"/>
                <w:sz w:val="28"/>
                <w:szCs w:val="28"/>
              </w:rPr>
              <w:t>Литол</w:t>
            </w:r>
            <w:proofErr w:type="spellEnd"/>
            <w:r w:rsidRPr="00B433E8">
              <w:rPr>
                <w:rFonts w:ascii="Times New Roman" w:hAnsi="Times New Roman"/>
                <w:color w:val="1F1F1F"/>
                <w:sz w:val="28"/>
                <w:szCs w:val="28"/>
                <w:lang w:val="kk-KZ"/>
              </w:rPr>
              <w:t xml:space="preserve"> </w:t>
            </w:r>
            <w:r w:rsidRPr="00B433E8">
              <w:rPr>
                <w:rFonts w:ascii="Times New Roman" w:hAnsi="Times New Roman"/>
                <w:color w:val="1F1F1F"/>
                <w:sz w:val="28"/>
                <w:szCs w:val="28"/>
              </w:rPr>
              <w:t>+ май</w:t>
            </w:r>
            <w:r w:rsidRPr="00B433E8">
              <w:rPr>
                <w:rFonts w:ascii="Times New Roman" w:hAnsi="Times New Roman"/>
                <w:color w:val="1F1F1F"/>
                <w:sz w:val="28"/>
                <w:szCs w:val="28"/>
                <w:lang w:val="kk-KZ"/>
              </w:rPr>
              <w:t xml:space="preserve"> </w:t>
            </w:r>
            <w:r w:rsidRPr="00B433E8">
              <w:rPr>
                <w:rFonts w:ascii="Times New Roman" w:hAnsi="Times New Roman"/>
                <w:color w:val="1F1F1F"/>
                <w:sz w:val="28"/>
                <w:szCs w:val="28"/>
              </w:rPr>
              <w:t xml:space="preserve">+ </w:t>
            </w:r>
            <w:r w:rsidRPr="00B433E8">
              <w:rPr>
                <w:rFonts w:ascii="Times New Roman" w:hAnsi="Times New Roman"/>
                <w:color w:val="1F1F1F"/>
                <w:sz w:val="28"/>
                <w:szCs w:val="28"/>
                <w:lang w:val="en-US"/>
              </w:rPr>
              <w:t>Al</w:t>
            </w:r>
            <w:r w:rsidRPr="00B433E8">
              <w:rPr>
                <w:rFonts w:ascii="Times New Roman" w:hAnsi="Times New Roman"/>
                <w:color w:val="1F1F1F"/>
                <w:sz w:val="28"/>
                <w:szCs w:val="28"/>
                <w:vertAlign w:val="subscript"/>
                <w:lang w:val="en-US"/>
              </w:rPr>
              <w:t>2</w:t>
            </w:r>
            <w:r w:rsidRPr="00B433E8">
              <w:rPr>
                <w:rFonts w:ascii="Times New Roman" w:hAnsi="Times New Roman"/>
                <w:color w:val="1F1F1F"/>
                <w:sz w:val="28"/>
                <w:szCs w:val="28"/>
                <w:lang w:val="en-US"/>
              </w:rPr>
              <w:t>O</w:t>
            </w:r>
            <w:r w:rsidRPr="00B433E8">
              <w:rPr>
                <w:rFonts w:ascii="Times New Roman" w:hAnsi="Times New Roman"/>
                <w:color w:val="1F1F1F"/>
                <w:sz w:val="28"/>
                <w:szCs w:val="28"/>
                <w:vertAlign w:val="subscript"/>
                <w:lang w:val="en-US"/>
              </w:rPr>
              <w:t>3</w:t>
            </w:r>
          </w:p>
        </w:tc>
        <w:tc>
          <w:tcPr>
            <w:tcW w:w="1134"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lang w:val="kk-KZ"/>
              </w:rPr>
              <w:t>545</w:t>
            </w:r>
          </w:p>
        </w:tc>
        <w:tc>
          <w:tcPr>
            <w:tcW w:w="851"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215</w:t>
            </w:r>
          </w:p>
        </w:tc>
        <w:tc>
          <w:tcPr>
            <w:tcW w:w="1559"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1,09</w:t>
            </w:r>
          </w:p>
        </w:tc>
        <w:tc>
          <w:tcPr>
            <w:tcW w:w="851"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10</w:t>
            </w:r>
          </w:p>
        </w:tc>
        <w:tc>
          <w:tcPr>
            <w:tcW w:w="850"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2</w:t>
            </w:r>
          </w:p>
        </w:tc>
        <w:tc>
          <w:tcPr>
            <w:tcW w:w="704"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4,5</w:t>
            </w:r>
          </w:p>
        </w:tc>
        <w:tc>
          <w:tcPr>
            <w:tcW w:w="709"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0,13</w:t>
            </w:r>
          </w:p>
        </w:tc>
      </w:tr>
      <w:tr w:rsidR="00B433E8" w:rsidRPr="00B433E8" w:rsidTr="00230E65">
        <w:trPr>
          <w:trHeight w:val="755"/>
        </w:trPr>
        <w:tc>
          <w:tcPr>
            <w:tcW w:w="562" w:type="dxa"/>
            <w:hideMark/>
          </w:tcPr>
          <w:p w:rsidR="00B433E8" w:rsidRPr="00B433E8" w:rsidRDefault="00B433E8" w:rsidP="00B433E8">
            <w:pPr>
              <w:spacing w:after="0" w:line="240" w:lineRule="auto"/>
              <w:ind w:right="-1"/>
              <w:jc w:val="both"/>
              <w:rPr>
                <w:rFonts w:ascii="Times New Roman" w:hAnsi="Times New Roman"/>
                <w:color w:val="1F1F1F"/>
                <w:sz w:val="28"/>
                <w:szCs w:val="28"/>
                <w:lang w:val="en-US"/>
              </w:rPr>
            </w:pPr>
            <w:r w:rsidRPr="00B433E8">
              <w:rPr>
                <w:rFonts w:ascii="Times New Roman" w:hAnsi="Times New Roman"/>
                <w:color w:val="1F1F1F"/>
                <w:sz w:val="28"/>
                <w:szCs w:val="28"/>
              </w:rPr>
              <w:t>6</w:t>
            </w:r>
          </w:p>
        </w:tc>
        <w:tc>
          <w:tcPr>
            <w:tcW w:w="2268"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ФК</w:t>
            </w:r>
            <w:r w:rsidRPr="00B433E8">
              <w:rPr>
                <w:rFonts w:ascii="Times New Roman" w:hAnsi="Times New Roman"/>
                <w:color w:val="1F1F1F"/>
                <w:sz w:val="28"/>
                <w:szCs w:val="28"/>
                <w:lang w:val="kk-KZ"/>
              </w:rPr>
              <w:t xml:space="preserve"> </w:t>
            </w:r>
            <w:r w:rsidRPr="00B433E8">
              <w:rPr>
                <w:rFonts w:ascii="Times New Roman" w:hAnsi="Times New Roman"/>
                <w:color w:val="1F1F1F"/>
                <w:sz w:val="28"/>
                <w:szCs w:val="28"/>
              </w:rPr>
              <w:t>+</w:t>
            </w:r>
            <w:r w:rsidRPr="00B433E8">
              <w:rPr>
                <w:rFonts w:ascii="Times New Roman" w:hAnsi="Times New Roman"/>
                <w:color w:val="1F1F1F"/>
                <w:sz w:val="28"/>
                <w:szCs w:val="28"/>
                <w:lang w:val="kk-KZ"/>
              </w:rPr>
              <w:t xml:space="preserve"> </w:t>
            </w:r>
            <w:r w:rsidRPr="00B433E8">
              <w:rPr>
                <w:rFonts w:ascii="Times New Roman" w:hAnsi="Times New Roman"/>
                <w:color w:val="1F1F1F"/>
                <w:sz w:val="28"/>
                <w:szCs w:val="28"/>
              </w:rPr>
              <w:t>май</w:t>
            </w:r>
            <w:r w:rsidRPr="00B433E8">
              <w:rPr>
                <w:rFonts w:ascii="Times New Roman" w:hAnsi="Times New Roman"/>
                <w:color w:val="1F1F1F"/>
                <w:sz w:val="28"/>
                <w:szCs w:val="28"/>
                <w:lang w:val="kk-KZ"/>
              </w:rPr>
              <w:t xml:space="preserve"> </w:t>
            </w:r>
            <w:r w:rsidRPr="00B433E8">
              <w:rPr>
                <w:rFonts w:ascii="Times New Roman" w:hAnsi="Times New Roman"/>
                <w:color w:val="1F1F1F"/>
                <w:sz w:val="28"/>
                <w:szCs w:val="28"/>
              </w:rPr>
              <w:t>+</w:t>
            </w:r>
            <w:r w:rsidRPr="00B433E8">
              <w:rPr>
                <w:rFonts w:ascii="Times New Roman" w:hAnsi="Times New Roman"/>
                <w:color w:val="1F1F1F"/>
                <w:sz w:val="28"/>
                <w:szCs w:val="28"/>
                <w:lang w:val="en-US"/>
              </w:rPr>
              <w:t xml:space="preserve"> Al</w:t>
            </w:r>
            <w:r w:rsidRPr="00B433E8">
              <w:rPr>
                <w:rFonts w:ascii="Times New Roman" w:hAnsi="Times New Roman"/>
                <w:color w:val="1F1F1F"/>
                <w:sz w:val="28"/>
                <w:szCs w:val="28"/>
                <w:vertAlign w:val="subscript"/>
                <w:lang w:val="en-US"/>
              </w:rPr>
              <w:t>2</w:t>
            </w:r>
            <w:r w:rsidRPr="00B433E8">
              <w:rPr>
                <w:rFonts w:ascii="Times New Roman" w:hAnsi="Times New Roman"/>
                <w:color w:val="1F1F1F"/>
                <w:sz w:val="28"/>
                <w:szCs w:val="28"/>
                <w:lang w:val="en-US"/>
              </w:rPr>
              <w:t>O</w:t>
            </w:r>
            <w:r w:rsidRPr="00B433E8">
              <w:rPr>
                <w:rFonts w:ascii="Times New Roman" w:hAnsi="Times New Roman"/>
                <w:color w:val="1F1F1F"/>
                <w:sz w:val="28"/>
                <w:szCs w:val="28"/>
                <w:vertAlign w:val="subscript"/>
                <w:lang w:val="en-US"/>
              </w:rPr>
              <w:t>3</w:t>
            </w:r>
          </w:p>
        </w:tc>
        <w:tc>
          <w:tcPr>
            <w:tcW w:w="1134"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lang w:val="kk-KZ"/>
              </w:rPr>
              <w:t>1090</w:t>
            </w:r>
          </w:p>
        </w:tc>
        <w:tc>
          <w:tcPr>
            <w:tcW w:w="851"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215</w:t>
            </w:r>
          </w:p>
        </w:tc>
        <w:tc>
          <w:tcPr>
            <w:tcW w:w="1559"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1,30</w:t>
            </w:r>
          </w:p>
        </w:tc>
        <w:tc>
          <w:tcPr>
            <w:tcW w:w="851"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10</w:t>
            </w:r>
          </w:p>
        </w:tc>
        <w:tc>
          <w:tcPr>
            <w:tcW w:w="850"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3</w:t>
            </w:r>
          </w:p>
        </w:tc>
        <w:tc>
          <w:tcPr>
            <w:tcW w:w="704"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5</w:t>
            </w:r>
          </w:p>
        </w:tc>
        <w:tc>
          <w:tcPr>
            <w:tcW w:w="709"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0,2</w:t>
            </w:r>
          </w:p>
        </w:tc>
      </w:tr>
      <w:tr w:rsidR="00B433E8" w:rsidRPr="00B433E8" w:rsidTr="00230E65">
        <w:trPr>
          <w:trHeight w:val="269"/>
        </w:trPr>
        <w:tc>
          <w:tcPr>
            <w:tcW w:w="562" w:type="dxa"/>
            <w:hideMark/>
          </w:tcPr>
          <w:p w:rsidR="00B433E8" w:rsidRPr="00B433E8" w:rsidRDefault="00B433E8" w:rsidP="00B433E8">
            <w:pPr>
              <w:spacing w:after="0" w:line="240" w:lineRule="auto"/>
              <w:ind w:right="-1"/>
              <w:jc w:val="both"/>
              <w:rPr>
                <w:rFonts w:ascii="Times New Roman" w:hAnsi="Times New Roman"/>
                <w:color w:val="1F1F1F"/>
                <w:sz w:val="28"/>
                <w:szCs w:val="28"/>
                <w:lang w:val="en-US"/>
              </w:rPr>
            </w:pPr>
            <w:r w:rsidRPr="00B433E8">
              <w:rPr>
                <w:rFonts w:ascii="Times New Roman" w:hAnsi="Times New Roman"/>
                <w:color w:val="1F1F1F"/>
                <w:sz w:val="28"/>
                <w:szCs w:val="28"/>
                <w:lang w:val="kk-KZ"/>
              </w:rPr>
              <w:t>7</w:t>
            </w:r>
          </w:p>
        </w:tc>
        <w:tc>
          <w:tcPr>
            <w:tcW w:w="2268"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lang w:val="kk-KZ"/>
              </w:rPr>
              <w:t>Шрус</w:t>
            </w:r>
          </w:p>
        </w:tc>
        <w:tc>
          <w:tcPr>
            <w:tcW w:w="1134"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lang w:val="kk-KZ"/>
              </w:rPr>
              <w:t>1090</w:t>
            </w:r>
          </w:p>
        </w:tc>
        <w:tc>
          <w:tcPr>
            <w:tcW w:w="851"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212</w:t>
            </w:r>
          </w:p>
        </w:tc>
        <w:tc>
          <w:tcPr>
            <w:tcW w:w="1559"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1,10</w:t>
            </w:r>
          </w:p>
        </w:tc>
        <w:tc>
          <w:tcPr>
            <w:tcW w:w="851"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10</w:t>
            </w:r>
          </w:p>
        </w:tc>
        <w:tc>
          <w:tcPr>
            <w:tcW w:w="850"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3,5</w:t>
            </w:r>
          </w:p>
        </w:tc>
        <w:tc>
          <w:tcPr>
            <w:tcW w:w="704"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6</w:t>
            </w:r>
          </w:p>
        </w:tc>
        <w:tc>
          <w:tcPr>
            <w:tcW w:w="709"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0,21</w:t>
            </w:r>
          </w:p>
        </w:tc>
      </w:tr>
      <w:tr w:rsidR="00B433E8" w:rsidRPr="00B433E8" w:rsidTr="00230E65">
        <w:trPr>
          <w:trHeight w:val="684"/>
        </w:trPr>
        <w:tc>
          <w:tcPr>
            <w:tcW w:w="562" w:type="dxa"/>
            <w:hideMark/>
          </w:tcPr>
          <w:p w:rsidR="00B433E8" w:rsidRPr="00B433E8" w:rsidRDefault="00B433E8" w:rsidP="00B433E8">
            <w:pPr>
              <w:spacing w:after="0" w:line="240" w:lineRule="auto"/>
              <w:ind w:right="-1"/>
              <w:jc w:val="both"/>
              <w:rPr>
                <w:rFonts w:ascii="Times New Roman" w:hAnsi="Times New Roman"/>
                <w:color w:val="1F1F1F"/>
                <w:sz w:val="28"/>
                <w:szCs w:val="28"/>
                <w:lang w:val="en-US"/>
              </w:rPr>
            </w:pPr>
            <w:r w:rsidRPr="00B433E8">
              <w:rPr>
                <w:rFonts w:ascii="Times New Roman" w:hAnsi="Times New Roman"/>
                <w:color w:val="1F1F1F"/>
                <w:sz w:val="28"/>
                <w:szCs w:val="28"/>
                <w:lang w:val="kk-KZ"/>
              </w:rPr>
              <w:t>8</w:t>
            </w:r>
          </w:p>
        </w:tc>
        <w:tc>
          <w:tcPr>
            <w:tcW w:w="2268"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ФК</w:t>
            </w:r>
            <w:r w:rsidRPr="00B433E8">
              <w:rPr>
                <w:rFonts w:ascii="Times New Roman" w:hAnsi="Times New Roman"/>
                <w:color w:val="1F1F1F"/>
                <w:sz w:val="28"/>
                <w:szCs w:val="28"/>
                <w:lang w:val="kk-KZ"/>
              </w:rPr>
              <w:t xml:space="preserve"> </w:t>
            </w:r>
            <w:r w:rsidRPr="00B433E8">
              <w:rPr>
                <w:rFonts w:ascii="Times New Roman" w:hAnsi="Times New Roman"/>
                <w:color w:val="1F1F1F"/>
                <w:sz w:val="28"/>
                <w:szCs w:val="28"/>
              </w:rPr>
              <w:t>+</w:t>
            </w:r>
            <w:r w:rsidRPr="00B433E8">
              <w:rPr>
                <w:rFonts w:ascii="Times New Roman" w:hAnsi="Times New Roman"/>
                <w:color w:val="1F1F1F"/>
                <w:sz w:val="28"/>
                <w:szCs w:val="28"/>
                <w:lang w:val="kk-KZ"/>
              </w:rPr>
              <w:t xml:space="preserve"> </w:t>
            </w:r>
            <w:proofErr w:type="spellStart"/>
            <w:r w:rsidRPr="00B433E8">
              <w:rPr>
                <w:rFonts w:ascii="Times New Roman" w:hAnsi="Times New Roman"/>
                <w:color w:val="1F1F1F"/>
                <w:sz w:val="28"/>
                <w:szCs w:val="28"/>
              </w:rPr>
              <w:t>литол</w:t>
            </w:r>
            <w:proofErr w:type="spellEnd"/>
            <w:r w:rsidRPr="00B433E8">
              <w:rPr>
                <w:rFonts w:ascii="Times New Roman" w:hAnsi="Times New Roman"/>
                <w:color w:val="1F1F1F"/>
                <w:sz w:val="28"/>
                <w:szCs w:val="28"/>
                <w:lang w:val="kk-KZ"/>
              </w:rPr>
              <w:t xml:space="preserve"> </w:t>
            </w:r>
            <w:r w:rsidRPr="00B433E8">
              <w:rPr>
                <w:rFonts w:ascii="Times New Roman" w:hAnsi="Times New Roman"/>
                <w:color w:val="1F1F1F"/>
                <w:sz w:val="28"/>
                <w:szCs w:val="28"/>
              </w:rPr>
              <w:t>+</w:t>
            </w:r>
            <w:r w:rsidRPr="00B433E8">
              <w:rPr>
                <w:rFonts w:ascii="Times New Roman" w:hAnsi="Times New Roman"/>
                <w:color w:val="1F1F1F"/>
                <w:sz w:val="28"/>
                <w:szCs w:val="28"/>
                <w:lang w:val="kk-KZ"/>
              </w:rPr>
              <w:t xml:space="preserve"> </w:t>
            </w:r>
            <w:r w:rsidRPr="00B433E8">
              <w:rPr>
                <w:rFonts w:ascii="Times New Roman" w:hAnsi="Times New Roman"/>
                <w:color w:val="1F1F1F"/>
                <w:sz w:val="28"/>
                <w:szCs w:val="28"/>
              </w:rPr>
              <w:t>май</w:t>
            </w:r>
            <w:r w:rsidRPr="00B433E8">
              <w:rPr>
                <w:rFonts w:ascii="Times New Roman" w:hAnsi="Times New Roman"/>
                <w:color w:val="1F1F1F"/>
                <w:sz w:val="28"/>
                <w:szCs w:val="28"/>
                <w:lang w:val="kk-KZ"/>
              </w:rPr>
              <w:t xml:space="preserve"> </w:t>
            </w:r>
            <w:r w:rsidRPr="00B433E8">
              <w:rPr>
                <w:rFonts w:ascii="Times New Roman" w:hAnsi="Times New Roman"/>
                <w:color w:val="1F1F1F"/>
                <w:sz w:val="28"/>
                <w:szCs w:val="28"/>
              </w:rPr>
              <w:t>+</w:t>
            </w:r>
            <w:r w:rsidRPr="00B433E8">
              <w:rPr>
                <w:rFonts w:ascii="Times New Roman" w:hAnsi="Times New Roman"/>
                <w:color w:val="1F1F1F"/>
                <w:sz w:val="28"/>
                <w:szCs w:val="28"/>
                <w:lang w:val="kk-KZ"/>
              </w:rPr>
              <w:t xml:space="preserve"> </w:t>
            </w:r>
            <w:r w:rsidRPr="00B433E8">
              <w:rPr>
                <w:rFonts w:ascii="Times New Roman" w:hAnsi="Times New Roman"/>
                <w:color w:val="1F1F1F"/>
                <w:sz w:val="28"/>
                <w:szCs w:val="28"/>
                <w:lang w:val="en-US"/>
              </w:rPr>
              <w:t>Al</w:t>
            </w:r>
            <w:r w:rsidRPr="00B433E8">
              <w:rPr>
                <w:rFonts w:ascii="Times New Roman" w:hAnsi="Times New Roman"/>
                <w:color w:val="1F1F1F"/>
                <w:sz w:val="28"/>
                <w:szCs w:val="28"/>
                <w:vertAlign w:val="subscript"/>
                <w:lang w:val="en-US"/>
              </w:rPr>
              <w:t>2</w:t>
            </w:r>
            <w:r w:rsidRPr="00B433E8">
              <w:rPr>
                <w:rFonts w:ascii="Times New Roman" w:hAnsi="Times New Roman"/>
                <w:color w:val="1F1F1F"/>
                <w:sz w:val="28"/>
                <w:szCs w:val="28"/>
                <w:lang w:val="en-US"/>
              </w:rPr>
              <w:t>O</w:t>
            </w:r>
            <w:r w:rsidRPr="00B433E8">
              <w:rPr>
                <w:rFonts w:ascii="Times New Roman" w:hAnsi="Times New Roman"/>
                <w:color w:val="1F1F1F"/>
                <w:sz w:val="28"/>
                <w:szCs w:val="28"/>
                <w:vertAlign w:val="subscript"/>
                <w:lang w:val="en-US"/>
              </w:rPr>
              <w:t>3</w:t>
            </w:r>
          </w:p>
        </w:tc>
        <w:tc>
          <w:tcPr>
            <w:tcW w:w="1134"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lang w:val="kk-KZ"/>
              </w:rPr>
              <w:t>1090</w:t>
            </w:r>
          </w:p>
        </w:tc>
        <w:tc>
          <w:tcPr>
            <w:tcW w:w="851"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217</w:t>
            </w:r>
          </w:p>
        </w:tc>
        <w:tc>
          <w:tcPr>
            <w:tcW w:w="1559"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1,10</w:t>
            </w:r>
          </w:p>
        </w:tc>
        <w:tc>
          <w:tcPr>
            <w:tcW w:w="851"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10</w:t>
            </w:r>
          </w:p>
        </w:tc>
        <w:tc>
          <w:tcPr>
            <w:tcW w:w="850"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4</w:t>
            </w:r>
          </w:p>
        </w:tc>
        <w:tc>
          <w:tcPr>
            <w:tcW w:w="704"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7</w:t>
            </w:r>
          </w:p>
        </w:tc>
        <w:tc>
          <w:tcPr>
            <w:tcW w:w="709"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0,2</w:t>
            </w:r>
          </w:p>
        </w:tc>
      </w:tr>
      <w:tr w:rsidR="00B433E8" w:rsidRPr="00B433E8" w:rsidTr="00230E65">
        <w:trPr>
          <w:trHeight w:val="242"/>
        </w:trPr>
        <w:tc>
          <w:tcPr>
            <w:tcW w:w="562" w:type="dxa"/>
            <w:hideMark/>
          </w:tcPr>
          <w:p w:rsidR="00B433E8" w:rsidRPr="00B433E8" w:rsidRDefault="00B433E8" w:rsidP="00B433E8">
            <w:pPr>
              <w:spacing w:after="0" w:line="240" w:lineRule="auto"/>
              <w:ind w:right="-1"/>
              <w:jc w:val="both"/>
              <w:rPr>
                <w:rFonts w:ascii="Times New Roman" w:hAnsi="Times New Roman"/>
                <w:color w:val="1F1F1F"/>
                <w:sz w:val="28"/>
                <w:szCs w:val="28"/>
                <w:lang w:val="en-US"/>
              </w:rPr>
            </w:pPr>
            <w:r w:rsidRPr="00B433E8">
              <w:rPr>
                <w:rFonts w:ascii="Times New Roman" w:hAnsi="Times New Roman"/>
                <w:color w:val="1F1F1F"/>
                <w:sz w:val="28"/>
                <w:szCs w:val="28"/>
                <w:lang w:val="kk-KZ"/>
              </w:rPr>
              <w:t>9</w:t>
            </w:r>
          </w:p>
        </w:tc>
        <w:tc>
          <w:tcPr>
            <w:tcW w:w="2268"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lang w:val="kk-KZ"/>
              </w:rPr>
              <w:t>Литол</w:t>
            </w:r>
          </w:p>
        </w:tc>
        <w:tc>
          <w:tcPr>
            <w:tcW w:w="1134"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lang w:val="kk-KZ"/>
              </w:rPr>
              <w:t>1090</w:t>
            </w:r>
          </w:p>
        </w:tc>
        <w:tc>
          <w:tcPr>
            <w:tcW w:w="851"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213</w:t>
            </w:r>
          </w:p>
        </w:tc>
        <w:tc>
          <w:tcPr>
            <w:tcW w:w="1559"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1,45</w:t>
            </w:r>
          </w:p>
        </w:tc>
        <w:tc>
          <w:tcPr>
            <w:tcW w:w="851"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10</w:t>
            </w:r>
          </w:p>
        </w:tc>
        <w:tc>
          <w:tcPr>
            <w:tcW w:w="850"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4</w:t>
            </w:r>
          </w:p>
        </w:tc>
        <w:tc>
          <w:tcPr>
            <w:tcW w:w="704"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5</w:t>
            </w:r>
          </w:p>
        </w:tc>
        <w:tc>
          <w:tcPr>
            <w:tcW w:w="709"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0,2</w:t>
            </w:r>
          </w:p>
        </w:tc>
      </w:tr>
      <w:tr w:rsidR="00B433E8" w:rsidRPr="00B433E8" w:rsidTr="00230E65">
        <w:trPr>
          <w:trHeight w:val="684"/>
        </w:trPr>
        <w:tc>
          <w:tcPr>
            <w:tcW w:w="562" w:type="dxa"/>
            <w:hideMark/>
          </w:tcPr>
          <w:p w:rsidR="00B433E8" w:rsidRPr="00B433E8" w:rsidRDefault="00B433E8" w:rsidP="00B433E8">
            <w:pPr>
              <w:spacing w:after="0" w:line="240" w:lineRule="auto"/>
              <w:ind w:right="-1"/>
              <w:jc w:val="both"/>
              <w:rPr>
                <w:rFonts w:ascii="Times New Roman" w:hAnsi="Times New Roman"/>
                <w:color w:val="1F1F1F"/>
                <w:sz w:val="28"/>
                <w:szCs w:val="28"/>
                <w:lang w:val="en-US"/>
              </w:rPr>
            </w:pPr>
            <w:r w:rsidRPr="00B433E8">
              <w:rPr>
                <w:rFonts w:ascii="Times New Roman" w:hAnsi="Times New Roman"/>
                <w:color w:val="1F1F1F"/>
                <w:sz w:val="28"/>
                <w:szCs w:val="28"/>
                <w:lang w:val="kk-KZ"/>
              </w:rPr>
              <w:t>10</w:t>
            </w:r>
          </w:p>
        </w:tc>
        <w:tc>
          <w:tcPr>
            <w:tcW w:w="2268"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proofErr w:type="spellStart"/>
            <w:r w:rsidRPr="00B433E8">
              <w:rPr>
                <w:rFonts w:ascii="Times New Roman" w:hAnsi="Times New Roman"/>
                <w:color w:val="1F1F1F"/>
                <w:sz w:val="28"/>
                <w:szCs w:val="28"/>
              </w:rPr>
              <w:t>Литол</w:t>
            </w:r>
            <w:proofErr w:type="spellEnd"/>
            <w:r w:rsidRPr="00B433E8">
              <w:rPr>
                <w:rFonts w:ascii="Times New Roman" w:hAnsi="Times New Roman"/>
                <w:color w:val="1F1F1F"/>
                <w:sz w:val="28"/>
                <w:szCs w:val="28"/>
                <w:lang w:val="kk-KZ"/>
              </w:rPr>
              <w:t xml:space="preserve"> </w:t>
            </w:r>
            <w:r w:rsidRPr="00B433E8">
              <w:rPr>
                <w:rFonts w:ascii="Times New Roman" w:hAnsi="Times New Roman"/>
                <w:color w:val="1F1F1F"/>
                <w:sz w:val="28"/>
                <w:szCs w:val="28"/>
              </w:rPr>
              <w:t>+ май</w:t>
            </w:r>
            <w:r w:rsidRPr="00B433E8">
              <w:rPr>
                <w:rFonts w:ascii="Times New Roman" w:hAnsi="Times New Roman"/>
                <w:color w:val="1F1F1F"/>
                <w:sz w:val="28"/>
                <w:szCs w:val="28"/>
                <w:lang w:val="kk-KZ"/>
              </w:rPr>
              <w:t xml:space="preserve"> </w:t>
            </w:r>
            <w:r w:rsidRPr="00B433E8">
              <w:rPr>
                <w:rFonts w:ascii="Times New Roman" w:hAnsi="Times New Roman"/>
                <w:color w:val="1F1F1F"/>
                <w:sz w:val="28"/>
                <w:szCs w:val="28"/>
              </w:rPr>
              <w:t xml:space="preserve">+ </w:t>
            </w:r>
            <w:r w:rsidRPr="00B433E8">
              <w:rPr>
                <w:rFonts w:ascii="Times New Roman" w:hAnsi="Times New Roman"/>
                <w:color w:val="1F1F1F"/>
                <w:sz w:val="28"/>
                <w:szCs w:val="28"/>
                <w:lang w:val="en-US"/>
              </w:rPr>
              <w:t>Al</w:t>
            </w:r>
            <w:r w:rsidRPr="00B433E8">
              <w:rPr>
                <w:rFonts w:ascii="Times New Roman" w:hAnsi="Times New Roman"/>
                <w:color w:val="1F1F1F"/>
                <w:sz w:val="28"/>
                <w:szCs w:val="28"/>
                <w:vertAlign w:val="subscript"/>
                <w:lang w:val="en-US"/>
              </w:rPr>
              <w:t>2</w:t>
            </w:r>
            <w:r w:rsidRPr="00B433E8">
              <w:rPr>
                <w:rFonts w:ascii="Times New Roman" w:hAnsi="Times New Roman"/>
                <w:color w:val="1F1F1F"/>
                <w:sz w:val="28"/>
                <w:szCs w:val="28"/>
                <w:lang w:val="en-US"/>
              </w:rPr>
              <w:t>O</w:t>
            </w:r>
            <w:r w:rsidRPr="00B433E8">
              <w:rPr>
                <w:rFonts w:ascii="Times New Roman" w:hAnsi="Times New Roman"/>
                <w:color w:val="1F1F1F"/>
                <w:sz w:val="28"/>
                <w:szCs w:val="28"/>
                <w:vertAlign w:val="subscript"/>
                <w:lang w:val="en-US"/>
              </w:rPr>
              <w:t>3</w:t>
            </w:r>
          </w:p>
        </w:tc>
        <w:tc>
          <w:tcPr>
            <w:tcW w:w="1134"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lang w:val="kk-KZ"/>
              </w:rPr>
              <w:t>1090</w:t>
            </w:r>
          </w:p>
        </w:tc>
        <w:tc>
          <w:tcPr>
            <w:tcW w:w="851"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215</w:t>
            </w:r>
          </w:p>
        </w:tc>
        <w:tc>
          <w:tcPr>
            <w:tcW w:w="1559"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1,33</w:t>
            </w:r>
          </w:p>
        </w:tc>
        <w:tc>
          <w:tcPr>
            <w:tcW w:w="851"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10</w:t>
            </w:r>
          </w:p>
        </w:tc>
        <w:tc>
          <w:tcPr>
            <w:tcW w:w="850"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3</w:t>
            </w:r>
          </w:p>
        </w:tc>
        <w:tc>
          <w:tcPr>
            <w:tcW w:w="704"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4,5</w:t>
            </w:r>
          </w:p>
        </w:tc>
        <w:tc>
          <w:tcPr>
            <w:tcW w:w="709" w:type="dxa"/>
            <w:hideMark/>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0,22</w:t>
            </w:r>
          </w:p>
        </w:tc>
      </w:tr>
    </w:tbl>
    <w:p w:rsidR="00B433E8" w:rsidRPr="00B433E8" w:rsidRDefault="00B433E8" w:rsidP="00B433E8">
      <w:pPr>
        <w:spacing w:after="0" w:line="240" w:lineRule="auto"/>
        <w:ind w:right="-1" w:firstLine="709"/>
        <w:jc w:val="both"/>
        <w:rPr>
          <w:rFonts w:ascii="Times New Roman" w:hAnsi="Times New Roman"/>
          <w:color w:val="1F1F1F"/>
          <w:sz w:val="28"/>
          <w:szCs w:val="28"/>
          <w:lang w:val="kk-KZ"/>
        </w:rPr>
      </w:pPr>
    </w:p>
    <w:p w:rsidR="00B433E8" w:rsidRPr="00B433E8" w:rsidRDefault="00B433E8" w:rsidP="00B433E8">
      <w:pPr>
        <w:spacing w:after="0" w:line="240" w:lineRule="auto"/>
        <w:ind w:right="-1" w:firstLine="709"/>
        <w:jc w:val="both"/>
        <w:rPr>
          <w:rFonts w:ascii="Times New Roman" w:hAnsi="Times New Roman"/>
          <w:color w:val="1F1F1F"/>
          <w:sz w:val="28"/>
          <w:szCs w:val="28"/>
          <w:lang w:val="kk-KZ"/>
        </w:rPr>
      </w:pPr>
      <w:r w:rsidRPr="00B433E8">
        <w:rPr>
          <w:rFonts w:ascii="Times New Roman" w:hAnsi="Times New Roman"/>
          <w:color w:val="1F1F1F"/>
          <w:sz w:val="28"/>
          <w:szCs w:val="28"/>
          <w:lang w:val="kk-KZ"/>
        </w:rPr>
        <w:t xml:space="preserve">Бұл тәжірибелер Қ. И. Сәтбаев атындағы Қазақ ұлттық техникалық зерттеу университетінің Металлургия және кен байыту институтында арнайы зертханалық қондырғының көмегімен жүзеге асырылды. Зерттеу барысында нақты жұмыс жағдайына барынша жақындатылған сынақ үлгісі ретінде бір қатарлы мойынтіректер (МТ) қолданылды. МТ-тер тәжірибе нысаны ретінде таңдалуы кездейсоқ емес. Себебі олар автомобиль көліктерінде, ауылшаруашылық машиналарында, металлургиялық өндірістің негізгі және қосалқы жабдықтарында, сондай-ақ әртүрлі өнеркәсіптік механизмдерде ең көп таралған бөлшектердің бірі болып табылады. Машиналардың жұмысқа қабілеттілігі мен қызмет ету мерзімі көбінесе осындай айналмалы тораптардың үйкеліс жағдайына және тозу қарқынына тікелей байланысты. Зерттеу барысында стандартты бір қатарлы МТ үлгілері пайдаланылды, олардың негізгі геометриялық және физика-механикалық сипаттамалары </w:t>
      </w:r>
      <w:r w:rsidR="00364D9E">
        <w:rPr>
          <w:rFonts w:ascii="Times New Roman" w:hAnsi="Times New Roman"/>
          <w:color w:val="1F1F1F"/>
          <w:sz w:val="28"/>
          <w:szCs w:val="28"/>
          <w:lang w:val="kk-KZ"/>
        </w:rPr>
        <w:t xml:space="preserve">кесте </w:t>
      </w:r>
      <w:r w:rsidRPr="00B433E8">
        <w:rPr>
          <w:rFonts w:ascii="Times New Roman" w:hAnsi="Times New Roman"/>
          <w:color w:val="1F1F1F"/>
          <w:sz w:val="28"/>
          <w:szCs w:val="28"/>
          <w:lang w:val="kk-KZ"/>
        </w:rPr>
        <w:t>3.3-</w:t>
      </w:r>
      <w:r w:rsidR="00364D9E">
        <w:rPr>
          <w:rFonts w:ascii="Times New Roman" w:hAnsi="Times New Roman"/>
          <w:color w:val="1F1F1F"/>
          <w:sz w:val="28"/>
          <w:szCs w:val="28"/>
          <w:lang w:val="kk-KZ"/>
        </w:rPr>
        <w:t>т</w:t>
      </w:r>
      <w:r w:rsidRPr="00B433E8">
        <w:rPr>
          <w:rFonts w:ascii="Times New Roman" w:hAnsi="Times New Roman"/>
          <w:color w:val="1F1F1F"/>
          <w:sz w:val="28"/>
          <w:szCs w:val="28"/>
          <w:lang w:val="kk-KZ"/>
        </w:rPr>
        <w:t xml:space="preserve">е берілген, ал сыртқы түрі </w:t>
      </w:r>
      <w:r w:rsidR="00364D9E">
        <w:rPr>
          <w:rFonts w:ascii="Times New Roman" w:hAnsi="Times New Roman"/>
          <w:color w:val="1F1F1F"/>
          <w:sz w:val="28"/>
          <w:szCs w:val="28"/>
          <w:lang w:val="kk-KZ"/>
        </w:rPr>
        <w:t xml:space="preserve">сурет </w:t>
      </w:r>
      <w:r w:rsidRPr="00B433E8">
        <w:rPr>
          <w:rFonts w:ascii="Times New Roman" w:hAnsi="Times New Roman"/>
          <w:color w:val="1F1F1F"/>
          <w:sz w:val="28"/>
          <w:szCs w:val="28"/>
          <w:lang w:val="kk-KZ"/>
        </w:rPr>
        <w:t>3.1</w:t>
      </w:r>
      <w:r w:rsidR="00603C15">
        <w:rPr>
          <w:rFonts w:ascii="Times New Roman" w:hAnsi="Times New Roman"/>
          <w:color w:val="1F1F1F"/>
          <w:sz w:val="28"/>
          <w:szCs w:val="28"/>
          <w:lang w:val="kk-KZ"/>
        </w:rPr>
        <w:t>9</w:t>
      </w:r>
      <w:r w:rsidRPr="00B433E8">
        <w:rPr>
          <w:rFonts w:ascii="Times New Roman" w:hAnsi="Times New Roman"/>
          <w:color w:val="1F1F1F"/>
          <w:sz w:val="28"/>
          <w:szCs w:val="28"/>
          <w:lang w:val="kk-KZ"/>
        </w:rPr>
        <w:t>-</w:t>
      </w:r>
      <w:r w:rsidR="00364D9E">
        <w:rPr>
          <w:rFonts w:ascii="Times New Roman" w:hAnsi="Times New Roman"/>
          <w:color w:val="1F1F1F"/>
          <w:sz w:val="28"/>
          <w:szCs w:val="28"/>
          <w:lang w:val="kk-KZ"/>
        </w:rPr>
        <w:t>д</w:t>
      </w:r>
      <w:r w:rsidRPr="00B433E8">
        <w:rPr>
          <w:rFonts w:ascii="Times New Roman" w:hAnsi="Times New Roman"/>
          <w:color w:val="1F1F1F"/>
          <w:sz w:val="28"/>
          <w:szCs w:val="28"/>
          <w:lang w:val="kk-KZ"/>
        </w:rPr>
        <w:t xml:space="preserve">е көрсетілген. МТ құрылымдық жағынан ішкі және сыртқы сақиналардан, шариктерден және сепаратордан тұрады. Үйкеліс пен тозу процестерін талдау үшін жанасу беттері бар МТ-тің жоғарғы және төменгі сақиналары негізгі жұмыс элементтері ретінде қарастырылды. Бұл сақиналардың </w:t>
      </w:r>
      <w:r w:rsidRPr="00B433E8">
        <w:rPr>
          <w:rFonts w:ascii="Times New Roman" w:hAnsi="Times New Roman"/>
          <w:color w:val="1F1F1F"/>
          <w:sz w:val="28"/>
          <w:szCs w:val="28"/>
          <w:lang w:val="kk-KZ"/>
        </w:rPr>
        <w:lastRenderedPageBreak/>
        <w:t>беткі қабаты тәжірибелік зерттеулерде ерекше маңызға ие, өйткені олар айналу кезінде негізгі жүктемені қабылдайды және үйкелістік энергия шығынын анықтайды. Сондықтан сынақ кезінде суспензиялардың әсерін бағалау үшін дәл осы тірек сақиналары пайдаланылады. Құрамында фуллерен күйесі бар суспензиялардың жұмыс істеу барысында беткі қабатта қорғаныш қабықша түзіп, үйкеліс коэффициентін төмендетуі және тозу жылдамдығын баяулатуы күтілді.</w:t>
      </w:r>
    </w:p>
    <w:p w:rsidR="00B433E8" w:rsidRPr="00B433E8" w:rsidRDefault="00B433E8" w:rsidP="00B433E8">
      <w:pPr>
        <w:spacing w:after="0" w:line="240" w:lineRule="auto"/>
        <w:ind w:right="-1" w:firstLine="709"/>
        <w:jc w:val="both"/>
        <w:rPr>
          <w:rFonts w:ascii="Times New Roman" w:hAnsi="Times New Roman"/>
          <w:color w:val="1F1F1F"/>
          <w:sz w:val="28"/>
          <w:szCs w:val="28"/>
          <w:lang w:val="kk-KZ"/>
        </w:rPr>
      </w:pPr>
    </w:p>
    <w:p w:rsidR="00B433E8" w:rsidRPr="00B433E8" w:rsidRDefault="00364D9E" w:rsidP="00364D9E">
      <w:pPr>
        <w:spacing w:after="0" w:line="240" w:lineRule="auto"/>
        <w:ind w:right="-1"/>
        <w:jc w:val="both"/>
        <w:rPr>
          <w:rFonts w:ascii="Times New Roman" w:hAnsi="Times New Roman"/>
          <w:color w:val="1F1F1F"/>
          <w:sz w:val="28"/>
          <w:szCs w:val="28"/>
          <w:lang w:val="kk-KZ"/>
        </w:rPr>
      </w:pPr>
      <w:r>
        <w:rPr>
          <w:rFonts w:ascii="Times New Roman" w:hAnsi="Times New Roman"/>
          <w:color w:val="1F1F1F"/>
          <w:sz w:val="28"/>
          <w:szCs w:val="28"/>
          <w:lang w:val="kk-KZ"/>
        </w:rPr>
        <w:t xml:space="preserve">Кесте </w:t>
      </w:r>
      <w:r w:rsidR="00B433E8" w:rsidRPr="00B433E8">
        <w:rPr>
          <w:rFonts w:ascii="Times New Roman" w:hAnsi="Times New Roman"/>
          <w:color w:val="1F1F1F"/>
          <w:sz w:val="28"/>
          <w:szCs w:val="28"/>
          <w:lang w:val="kk-KZ"/>
        </w:rPr>
        <w:t>3.3. Тәжірибелік жұмыстар үшін таңдалған МТ параметрлері</w:t>
      </w:r>
    </w:p>
    <w:p w:rsidR="00B433E8" w:rsidRPr="00B433E8" w:rsidRDefault="00B433E8" w:rsidP="00B433E8">
      <w:pPr>
        <w:spacing w:after="0" w:line="240" w:lineRule="auto"/>
        <w:ind w:right="-1"/>
        <w:jc w:val="both"/>
        <w:rPr>
          <w:rFonts w:ascii="Times New Roman" w:hAnsi="Times New Roman"/>
          <w:color w:val="1F1F1F"/>
          <w:sz w:val="28"/>
          <w:szCs w:val="28"/>
          <w:lang w:val="kk-KZ"/>
        </w:rPr>
      </w:pPr>
    </w:p>
    <w:tbl>
      <w:tblPr>
        <w:tblStyle w:val="a3"/>
        <w:tblW w:w="0" w:type="auto"/>
        <w:tblLook w:val="04A0" w:firstRow="1" w:lastRow="0" w:firstColumn="1" w:lastColumn="0" w:noHBand="0" w:noVBand="1"/>
      </w:tblPr>
      <w:tblGrid>
        <w:gridCol w:w="704"/>
        <w:gridCol w:w="4536"/>
        <w:gridCol w:w="4389"/>
      </w:tblGrid>
      <w:tr w:rsidR="00B433E8" w:rsidRPr="00B433E8" w:rsidTr="00230E65">
        <w:tc>
          <w:tcPr>
            <w:tcW w:w="704" w:type="dxa"/>
          </w:tcPr>
          <w:p w:rsidR="00B433E8" w:rsidRPr="00B433E8" w:rsidRDefault="00B433E8" w:rsidP="00B433E8">
            <w:pPr>
              <w:spacing w:after="0" w:line="240" w:lineRule="auto"/>
              <w:ind w:right="-1"/>
              <w:jc w:val="center"/>
              <w:rPr>
                <w:rFonts w:ascii="Times New Roman" w:hAnsi="Times New Roman"/>
                <w:color w:val="1F1F1F"/>
                <w:sz w:val="28"/>
                <w:szCs w:val="28"/>
                <w:lang w:val="kk-KZ"/>
              </w:rPr>
            </w:pPr>
            <w:r w:rsidRPr="00B433E8">
              <w:rPr>
                <w:rFonts w:ascii="Times New Roman" w:hAnsi="Times New Roman"/>
                <w:color w:val="1F1F1F"/>
                <w:sz w:val="28"/>
                <w:szCs w:val="28"/>
                <w:lang w:val="kk-KZ"/>
              </w:rPr>
              <w:t>№</w:t>
            </w:r>
          </w:p>
        </w:tc>
        <w:tc>
          <w:tcPr>
            <w:tcW w:w="4536" w:type="dxa"/>
          </w:tcPr>
          <w:p w:rsidR="00B433E8" w:rsidRPr="00B433E8" w:rsidRDefault="00B433E8" w:rsidP="00B433E8">
            <w:pPr>
              <w:spacing w:after="0" w:line="240" w:lineRule="auto"/>
              <w:ind w:right="-1"/>
              <w:jc w:val="center"/>
              <w:rPr>
                <w:rFonts w:ascii="Times New Roman" w:hAnsi="Times New Roman"/>
                <w:color w:val="1F1F1F"/>
                <w:sz w:val="28"/>
                <w:szCs w:val="28"/>
                <w:lang w:val="kk-KZ"/>
              </w:rPr>
            </w:pPr>
            <w:r w:rsidRPr="00B433E8">
              <w:rPr>
                <w:rFonts w:ascii="Times New Roman" w:hAnsi="Times New Roman"/>
                <w:color w:val="1F1F1F"/>
                <w:sz w:val="28"/>
                <w:szCs w:val="28"/>
                <w:lang w:val="kk-KZ"/>
              </w:rPr>
              <w:t>Атауы</w:t>
            </w:r>
          </w:p>
        </w:tc>
        <w:tc>
          <w:tcPr>
            <w:tcW w:w="4389" w:type="dxa"/>
          </w:tcPr>
          <w:p w:rsidR="00B433E8" w:rsidRPr="00B433E8" w:rsidRDefault="00B433E8" w:rsidP="00B433E8">
            <w:pPr>
              <w:spacing w:after="0" w:line="240" w:lineRule="auto"/>
              <w:ind w:right="-1"/>
              <w:jc w:val="center"/>
              <w:rPr>
                <w:rFonts w:ascii="Times New Roman" w:hAnsi="Times New Roman"/>
                <w:color w:val="1F1F1F"/>
                <w:sz w:val="28"/>
                <w:szCs w:val="28"/>
                <w:lang w:val="kk-KZ"/>
              </w:rPr>
            </w:pPr>
            <w:r w:rsidRPr="00B433E8">
              <w:rPr>
                <w:rFonts w:ascii="Times New Roman" w:hAnsi="Times New Roman"/>
                <w:color w:val="1F1F1F"/>
                <w:sz w:val="28"/>
                <w:szCs w:val="28"/>
                <w:lang w:val="kk-KZ"/>
              </w:rPr>
              <w:t>Сипаттама</w:t>
            </w:r>
          </w:p>
        </w:tc>
      </w:tr>
      <w:tr w:rsidR="00B433E8" w:rsidRPr="00B433E8" w:rsidTr="00230E65">
        <w:tc>
          <w:tcPr>
            <w:tcW w:w="704" w:type="dxa"/>
          </w:tcPr>
          <w:p w:rsidR="00B433E8" w:rsidRPr="00B433E8" w:rsidRDefault="00B433E8" w:rsidP="00B433E8">
            <w:pPr>
              <w:spacing w:after="0" w:line="240" w:lineRule="auto"/>
              <w:ind w:right="-1"/>
              <w:jc w:val="both"/>
              <w:rPr>
                <w:rFonts w:ascii="Times New Roman" w:hAnsi="Times New Roman"/>
                <w:color w:val="1F1F1F"/>
                <w:sz w:val="28"/>
                <w:szCs w:val="28"/>
                <w:lang w:val="kk-KZ"/>
              </w:rPr>
            </w:pPr>
            <w:r w:rsidRPr="00B433E8">
              <w:rPr>
                <w:rFonts w:ascii="Times New Roman" w:hAnsi="Times New Roman"/>
                <w:color w:val="1F1F1F"/>
                <w:sz w:val="28"/>
                <w:szCs w:val="28"/>
                <w:lang w:val="kk-KZ"/>
              </w:rPr>
              <w:t>1</w:t>
            </w:r>
          </w:p>
        </w:tc>
        <w:tc>
          <w:tcPr>
            <w:tcW w:w="4536" w:type="dxa"/>
          </w:tcPr>
          <w:p w:rsidR="00B433E8" w:rsidRPr="00B433E8" w:rsidRDefault="00B433E8" w:rsidP="00B433E8">
            <w:pPr>
              <w:spacing w:after="0" w:line="240" w:lineRule="auto"/>
              <w:ind w:right="-1"/>
              <w:jc w:val="center"/>
              <w:rPr>
                <w:rFonts w:ascii="Times New Roman" w:hAnsi="Times New Roman"/>
                <w:color w:val="1F1F1F"/>
                <w:sz w:val="28"/>
                <w:szCs w:val="28"/>
                <w:lang w:val="en-US"/>
              </w:rPr>
            </w:pPr>
            <w:proofErr w:type="spellStart"/>
            <w:r w:rsidRPr="00B433E8">
              <w:rPr>
                <w:rFonts w:ascii="Times New Roman" w:hAnsi="Times New Roman"/>
                <w:bCs/>
                <w:color w:val="1F1F1F"/>
                <w:sz w:val="28"/>
                <w:szCs w:val="28"/>
              </w:rPr>
              <w:t>Халықаралық</w:t>
            </w:r>
            <w:proofErr w:type="spellEnd"/>
            <w:r w:rsidRPr="00B433E8">
              <w:rPr>
                <w:rFonts w:ascii="Times New Roman" w:hAnsi="Times New Roman"/>
                <w:bCs/>
                <w:color w:val="1F1F1F"/>
                <w:sz w:val="28"/>
                <w:szCs w:val="28"/>
              </w:rPr>
              <w:t xml:space="preserve"> </w:t>
            </w:r>
            <w:proofErr w:type="spellStart"/>
            <w:r w:rsidRPr="00B433E8">
              <w:rPr>
                <w:rFonts w:ascii="Times New Roman" w:hAnsi="Times New Roman"/>
                <w:bCs/>
                <w:color w:val="1F1F1F"/>
                <w:sz w:val="28"/>
                <w:szCs w:val="28"/>
              </w:rPr>
              <w:t>белгілеуі</w:t>
            </w:r>
            <w:proofErr w:type="spellEnd"/>
          </w:p>
        </w:tc>
        <w:tc>
          <w:tcPr>
            <w:tcW w:w="4389" w:type="dxa"/>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51203</w:t>
            </w:r>
          </w:p>
        </w:tc>
      </w:tr>
      <w:tr w:rsidR="00B433E8" w:rsidRPr="00B433E8" w:rsidTr="00230E65">
        <w:tc>
          <w:tcPr>
            <w:tcW w:w="704" w:type="dxa"/>
          </w:tcPr>
          <w:p w:rsidR="00B433E8" w:rsidRPr="00B433E8" w:rsidRDefault="00B433E8" w:rsidP="00B433E8">
            <w:pPr>
              <w:spacing w:after="0" w:line="240" w:lineRule="auto"/>
              <w:ind w:right="-1"/>
              <w:jc w:val="both"/>
              <w:rPr>
                <w:rFonts w:ascii="Times New Roman" w:hAnsi="Times New Roman"/>
                <w:color w:val="1F1F1F"/>
                <w:sz w:val="28"/>
                <w:szCs w:val="28"/>
                <w:lang w:val="kk-KZ"/>
              </w:rPr>
            </w:pPr>
            <w:r w:rsidRPr="00B433E8">
              <w:rPr>
                <w:rFonts w:ascii="Times New Roman" w:hAnsi="Times New Roman"/>
                <w:color w:val="1F1F1F"/>
                <w:sz w:val="28"/>
                <w:szCs w:val="28"/>
                <w:lang w:val="kk-KZ"/>
              </w:rPr>
              <w:t>2</w:t>
            </w:r>
          </w:p>
        </w:tc>
        <w:tc>
          <w:tcPr>
            <w:tcW w:w="4536" w:type="dxa"/>
          </w:tcPr>
          <w:p w:rsidR="00B433E8" w:rsidRPr="00B433E8" w:rsidRDefault="00B433E8" w:rsidP="00B433E8">
            <w:pPr>
              <w:spacing w:after="0" w:line="240" w:lineRule="auto"/>
              <w:ind w:right="-1"/>
              <w:jc w:val="center"/>
              <w:rPr>
                <w:rFonts w:ascii="Times New Roman" w:hAnsi="Times New Roman"/>
                <w:color w:val="1F1F1F"/>
                <w:sz w:val="28"/>
                <w:szCs w:val="28"/>
                <w:lang w:val="en-US"/>
              </w:rPr>
            </w:pPr>
            <w:proofErr w:type="spellStart"/>
            <w:r w:rsidRPr="00B433E8">
              <w:rPr>
                <w:rFonts w:ascii="Times New Roman" w:hAnsi="Times New Roman"/>
                <w:bCs/>
                <w:color w:val="1F1F1F"/>
                <w:sz w:val="28"/>
                <w:szCs w:val="28"/>
              </w:rPr>
              <w:t>Ішкі</w:t>
            </w:r>
            <w:proofErr w:type="spellEnd"/>
            <w:r w:rsidRPr="00B433E8">
              <w:rPr>
                <w:rFonts w:ascii="Times New Roman" w:hAnsi="Times New Roman"/>
                <w:bCs/>
                <w:color w:val="1F1F1F"/>
                <w:sz w:val="28"/>
                <w:szCs w:val="28"/>
              </w:rPr>
              <w:t xml:space="preserve"> </w:t>
            </w:r>
            <w:proofErr w:type="spellStart"/>
            <w:r w:rsidRPr="00B433E8">
              <w:rPr>
                <w:rFonts w:ascii="Times New Roman" w:hAnsi="Times New Roman"/>
                <w:bCs/>
                <w:color w:val="1F1F1F"/>
                <w:sz w:val="28"/>
                <w:szCs w:val="28"/>
              </w:rPr>
              <w:t>диаметрі</w:t>
            </w:r>
            <w:proofErr w:type="spellEnd"/>
          </w:p>
        </w:tc>
        <w:tc>
          <w:tcPr>
            <w:tcW w:w="4389" w:type="dxa"/>
          </w:tcPr>
          <w:p w:rsidR="00B433E8" w:rsidRPr="00B433E8" w:rsidRDefault="00B433E8" w:rsidP="00B433E8">
            <w:pPr>
              <w:spacing w:after="0" w:line="240" w:lineRule="auto"/>
              <w:ind w:right="-1"/>
              <w:jc w:val="center"/>
              <w:rPr>
                <w:rFonts w:ascii="Times New Roman" w:hAnsi="Times New Roman"/>
                <w:color w:val="1F1F1F"/>
                <w:sz w:val="28"/>
                <w:szCs w:val="28"/>
                <w:lang w:val="kk-KZ"/>
              </w:rPr>
            </w:pPr>
            <w:r w:rsidRPr="00B433E8">
              <w:rPr>
                <w:rFonts w:ascii="Times New Roman" w:hAnsi="Times New Roman"/>
                <w:color w:val="1F1F1F"/>
                <w:sz w:val="28"/>
                <w:szCs w:val="28"/>
                <w:lang w:val="kk-KZ"/>
              </w:rPr>
              <w:t>17 мм</w:t>
            </w:r>
          </w:p>
        </w:tc>
      </w:tr>
      <w:tr w:rsidR="00B433E8" w:rsidRPr="00B433E8" w:rsidTr="00230E65">
        <w:tc>
          <w:tcPr>
            <w:tcW w:w="704" w:type="dxa"/>
          </w:tcPr>
          <w:p w:rsidR="00B433E8" w:rsidRPr="00B433E8" w:rsidRDefault="00B433E8" w:rsidP="00B433E8">
            <w:pPr>
              <w:spacing w:after="0" w:line="240" w:lineRule="auto"/>
              <w:ind w:right="-1"/>
              <w:jc w:val="both"/>
              <w:rPr>
                <w:rFonts w:ascii="Times New Roman" w:hAnsi="Times New Roman"/>
                <w:color w:val="1F1F1F"/>
                <w:sz w:val="28"/>
                <w:szCs w:val="28"/>
                <w:lang w:val="kk-KZ"/>
              </w:rPr>
            </w:pPr>
            <w:r w:rsidRPr="00B433E8">
              <w:rPr>
                <w:rFonts w:ascii="Times New Roman" w:hAnsi="Times New Roman"/>
                <w:color w:val="1F1F1F"/>
                <w:sz w:val="28"/>
                <w:szCs w:val="28"/>
                <w:lang w:val="kk-KZ"/>
              </w:rPr>
              <w:t>3</w:t>
            </w:r>
          </w:p>
        </w:tc>
        <w:tc>
          <w:tcPr>
            <w:tcW w:w="4536" w:type="dxa"/>
          </w:tcPr>
          <w:p w:rsidR="00B433E8" w:rsidRPr="00B433E8" w:rsidRDefault="00B433E8" w:rsidP="00B433E8">
            <w:pPr>
              <w:spacing w:after="0" w:line="240" w:lineRule="auto"/>
              <w:ind w:right="-1"/>
              <w:jc w:val="center"/>
              <w:rPr>
                <w:rFonts w:ascii="Times New Roman" w:hAnsi="Times New Roman"/>
                <w:color w:val="1F1F1F"/>
                <w:sz w:val="28"/>
                <w:szCs w:val="28"/>
                <w:lang w:val="en-US"/>
              </w:rPr>
            </w:pPr>
            <w:proofErr w:type="spellStart"/>
            <w:r w:rsidRPr="00B433E8">
              <w:rPr>
                <w:rFonts w:ascii="Times New Roman" w:hAnsi="Times New Roman"/>
                <w:bCs/>
                <w:color w:val="1F1F1F"/>
                <w:sz w:val="28"/>
                <w:szCs w:val="28"/>
              </w:rPr>
              <w:t>Сыртқы</w:t>
            </w:r>
            <w:proofErr w:type="spellEnd"/>
            <w:r w:rsidRPr="00B433E8">
              <w:rPr>
                <w:rFonts w:ascii="Times New Roman" w:hAnsi="Times New Roman"/>
                <w:bCs/>
                <w:color w:val="1F1F1F"/>
                <w:sz w:val="28"/>
                <w:szCs w:val="28"/>
              </w:rPr>
              <w:t xml:space="preserve"> </w:t>
            </w:r>
            <w:proofErr w:type="spellStart"/>
            <w:r w:rsidRPr="00B433E8">
              <w:rPr>
                <w:rFonts w:ascii="Times New Roman" w:hAnsi="Times New Roman"/>
                <w:bCs/>
                <w:color w:val="1F1F1F"/>
                <w:sz w:val="28"/>
                <w:szCs w:val="28"/>
              </w:rPr>
              <w:t>диаметрі</w:t>
            </w:r>
            <w:proofErr w:type="spellEnd"/>
          </w:p>
        </w:tc>
        <w:tc>
          <w:tcPr>
            <w:tcW w:w="4389" w:type="dxa"/>
          </w:tcPr>
          <w:p w:rsidR="00B433E8" w:rsidRPr="00B433E8" w:rsidRDefault="00B433E8" w:rsidP="00B433E8">
            <w:pPr>
              <w:spacing w:after="0" w:line="240" w:lineRule="auto"/>
              <w:ind w:right="-1"/>
              <w:jc w:val="center"/>
              <w:rPr>
                <w:rFonts w:ascii="Times New Roman" w:hAnsi="Times New Roman"/>
                <w:color w:val="1F1F1F"/>
                <w:sz w:val="28"/>
                <w:szCs w:val="28"/>
                <w:lang w:val="kk-KZ"/>
              </w:rPr>
            </w:pPr>
            <w:r w:rsidRPr="00B433E8">
              <w:rPr>
                <w:rFonts w:ascii="Times New Roman" w:hAnsi="Times New Roman"/>
                <w:color w:val="1F1F1F"/>
                <w:sz w:val="28"/>
                <w:szCs w:val="28"/>
                <w:lang w:val="kk-KZ"/>
              </w:rPr>
              <w:t>35 мм</w:t>
            </w:r>
          </w:p>
        </w:tc>
      </w:tr>
      <w:tr w:rsidR="00B433E8" w:rsidRPr="00B433E8" w:rsidTr="00230E65">
        <w:tc>
          <w:tcPr>
            <w:tcW w:w="704" w:type="dxa"/>
          </w:tcPr>
          <w:p w:rsidR="00B433E8" w:rsidRPr="00B433E8" w:rsidRDefault="00B433E8" w:rsidP="00B433E8">
            <w:pPr>
              <w:spacing w:after="0" w:line="240" w:lineRule="auto"/>
              <w:ind w:right="-1"/>
              <w:jc w:val="both"/>
              <w:rPr>
                <w:rFonts w:ascii="Times New Roman" w:hAnsi="Times New Roman"/>
                <w:color w:val="1F1F1F"/>
                <w:sz w:val="28"/>
                <w:szCs w:val="28"/>
                <w:lang w:val="kk-KZ"/>
              </w:rPr>
            </w:pPr>
            <w:r w:rsidRPr="00B433E8">
              <w:rPr>
                <w:rFonts w:ascii="Times New Roman" w:hAnsi="Times New Roman"/>
                <w:color w:val="1F1F1F"/>
                <w:sz w:val="28"/>
                <w:szCs w:val="28"/>
                <w:lang w:val="kk-KZ"/>
              </w:rPr>
              <w:t>4</w:t>
            </w:r>
          </w:p>
        </w:tc>
        <w:tc>
          <w:tcPr>
            <w:tcW w:w="4536" w:type="dxa"/>
          </w:tcPr>
          <w:p w:rsidR="00B433E8" w:rsidRPr="00B433E8" w:rsidRDefault="00B433E8" w:rsidP="00B433E8">
            <w:pPr>
              <w:spacing w:after="0" w:line="240" w:lineRule="auto"/>
              <w:ind w:right="-1"/>
              <w:jc w:val="center"/>
              <w:rPr>
                <w:rFonts w:ascii="Times New Roman" w:hAnsi="Times New Roman"/>
                <w:color w:val="1F1F1F"/>
                <w:sz w:val="28"/>
                <w:szCs w:val="28"/>
                <w:lang w:val="en-US"/>
              </w:rPr>
            </w:pPr>
            <w:proofErr w:type="spellStart"/>
            <w:r w:rsidRPr="00B433E8">
              <w:rPr>
                <w:rFonts w:ascii="Times New Roman" w:hAnsi="Times New Roman"/>
                <w:bCs/>
                <w:color w:val="1F1F1F"/>
                <w:sz w:val="28"/>
                <w:szCs w:val="28"/>
              </w:rPr>
              <w:t>Ені</w:t>
            </w:r>
            <w:proofErr w:type="spellEnd"/>
          </w:p>
        </w:tc>
        <w:tc>
          <w:tcPr>
            <w:tcW w:w="4389" w:type="dxa"/>
          </w:tcPr>
          <w:p w:rsidR="00B433E8" w:rsidRPr="00B433E8" w:rsidRDefault="00B433E8" w:rsidP="00B433E8">
            <w:pPr>
              <w:spacing w:after="0" w:line="240" w:lineRule="auto"/>
              <w:ind w:right="-1"/>
              <w:jc w:val="center"/>
              <w:rPr>
                <w:rFonts w:ascii="Times New Roman" w:hAnsi="Times New Roman"/>
                <w:color w:val="1F1F1F"/>
                <w:sz w:val="28"/>
                <w:szCs w:val="28"/>
                <w:lang w:val="kk-KZ"/>
              </w:rPr>
            </w:pPr>
            <w:r w:rsidRPr="00B433E8">
              <w:rPr>
                <w:rFonts w:ascii="Times New Roman" w:hAnsi="Times New Roman"/>
                <w:color w:val="1F1F1F"/>
                <w:sz w:val="28"/>
                <w:szCs w:val="28"/>
                <w:lang w:val="kk-KZ"/>
              </w:rPr>
              <w:t>12 мм</w:t>
            </w:r>
          </w:p>
        </w:tc>
      </w:tr>
      <w:tr w:rsidR="00B433E8" w:rsidRPr="00B433E8" w:rsidTr="00230E65">
        <w:tc>
          <w:tcPr>
            <w:tcW w:w="704" w:type="dxa"/>
          </w:tcPr>
          <w:p w:rsidR="00B433E8" w:rsidRPr="00B433E8" w:rsidRDefault="00B433E8" w:rsidP="00B433E8">
            <w:pPr>
              <w:spacing w:after="0" w:line="240" w:lineRule="auto"/>
              <w:ind w:right="-1"/>
              <w:jc w:val="both"/>
              <w:rPr>
                <w:rFonts w:ascii="Times New Roman" w:hAnsi="Times New Roman"/>
                <w:color w:val="1F1F1F"/>
                <w:sz w:val="28"/>
                <w:szCs w:val="28"/>
                <w:lang w:val="kk-KZ"/>
              </w:rPr>
            </w:pPr>
            <w:r w:rsidRPr="00B433E8">
              <w:rPr>
                <w:rFonts w:ascii="Times New Roman" w:hAnsi="Times New Roman"/>
                <w:color w:val="1F1F1F"/>
                <w:sz w:val="28"/>
                <w:szCs w:val="28"/>
                <w:lang w:val="kk-KZ"/>
              </w:rPr>
              <w:t>5</w:t>
            </w:r>
          </w:p>
        </w:tc>
        <w:tc>
          <w:tcPr>
            <w:tcW w:w="4536" w:type="dxa"/>
          </w:tcPr>
          <w:p w:rsidR="00B433E8" w:rsidRPr="00B433E8" w:rsidRDefault="00B433E8" w:rsidP="00B433E8">
            <w:pPr>
              <w:spacing w:after="0" w:line="240" w:lineRule="auto"/>
              <w:ind w:right="-1"/>
              <w:jc w:val="center"/>
              <w:rPr>
                <w:rFonts w:ascii="Times New Roman" w:hAnsi="Times New Roman"/>
                <w:color w:val="1F1F1F"/>
                <w:sz w:val="28"/>
                <w:szCs w:val="28"/>
                <w:lang w:val="en-US"/>
              </w:rPr>
            </w:pPr>
            <w:proofErr w:type="spellStart"/>
            <w:r w:rsidRPr="00B433E8">
              <w:rPr>
                <w:rFonts w:ascii="Times New Roman" w:hAnsi="Times New Roman"/>
                <w:bCs/>
                <w:color w:val="1F1F1F"/>
                <w:sz w:val="28"/>
                <w:szCs w:val="28"/>
              </w:rPr>
              <w:t>Дәлдік</w:t>
            </w:r>
            <w:proofErr w:type="spellEnd"/>
            <w:r w:rsidRPr="00B433E8">
              <w:rPr>
                <w:rFonts w:ascii="Times New Roman" w:hAnsi="Times New Roman"/>
                <w:bCs/>
                <w:color w:val="1F1F1F"/>
                <w:sz w:val="28"/>
                <w:szCs w:val="28"/>
              </w:rPr>
              <w:t xml:space="preserve"> </w:t>
            </w:r>
            <w:proofErr w:type="spellStart"/>
            <w:r w:rsidRPr="00B433E8">
              <w:rPr>
                <w:rFonts w:ascii="Times New Roman" w:hAnsi="Times New Roman"/>
                <w:bCs/>
                <w:color w:val="1F1F1F"/>
                <w:sz w:val="28"/>
                <w:szCs w:val="28"/>
              </w:rPr>
              <w:t>класы</w:t>
            </w:r>
            <w:proofErr w:type="spellEnd"/>
          </w:p>
        </w:tc>
        <w:tc>
          <w:tcPr>
            <w:tcW w:w="4389" w:type="dxa"/>
          </w:tcPr>
          <w:p w:rsidR="00B433E8" w:rsidRPr="00B433E8" w:rsidRDefault="00B433E8" w:rsidP="00B433E8">
            <w:pPr>
              <w:spacing w:after="0" w:line="240" w:lineRule="auto"/>
              <w:ind w:right="-1"/>
              <w:jc w:val="center"/>
              <w:rPr>
                <w:rFonts w:ascii="Times New Roman" w:hAnsi="Times New Roman"/>
                <w:color w:val="1F1F1F"/>
                <w:sz w:val="28"/>
                <w:szCs w:val="28"/>
                <w:lang w:val="kk-KZ"/>
              </w:rPr>
            </w:pPr>
            <w:r w:rsidRPr="00B433E8">
              <w:rPr>
                <w:rFonts w:ascii="Times New Roman" w:hAnsi="Times New Roman"/>
                <w:color w:val="1F1F1F"/>
                <w:sz w:val="28"/>
                <w:szCs w:val="28"/>
                <w:lang w:val="kk-KZ"/>
              </w:rPr>
              <w:t>0</w:t>
            </w:r>
          </w:p>
        </w:tc>
      </w:tr>
      <w:tr w:rsidR="00B433E8" w:rsidRPr="00B433E8" w:rsidTr="00230E65">
        <w:tc>
          <w:tcPr>
            <w:tcW w:w="704" w:type="dxa"/>
          </w:tcPr>
          <w:p w:rsidR="00B433E8" w:rsidRPr="00B433E8" w:rsidRDefault="00B433E8" w:rsidP="00B433E8">
            <w:pPr>
              <w:spacing w:after="0" w:line="240" w:lineRule="auto"/>
              <w:ind w:right="-1"/>
              <w:jc w:val="both"/>
              <w:rPr>
                <w:rFonts w:ascii="Times New Roman" w:hAnsi="Times New Roman"/>
                <w:color w:val="1F1F1F"/>
                <w:sz w:val="28"/>
                <w:szCs w:val="28"/>
                <w:lang w:val="kk-KZ"/>
              </w:rPr>
            </w:pPr>
            <w:r w:rsidRPr="00B433E8">
              <w:rPr>
                <w:rFonts w:ascii="Times New Roman" w:hAnsi="Times New Roman"/>
                <w:color w:val="1F1F1F"/>
                <w:sz w:val="28"/>
                <w:szCs w:val="28"/>
                <w:lang w:val="kk-KZ"/>
              </w:rPr>
              <w:t>6</w:t>
            </w:r>
          </w:p>
        </w:tc>
        <w:tc>
          <w:tcPr>
            <w:tcW w:w="4536" w:type="dxa"/>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bCs/>
                <w:color w:val="1F1F1F"/>
                <w:sz w:val="28"/>
                <w:szCs w:val="28"/>
              </w:rPr>
              <w:t>Сепаратор</w:t>
            </w:r>
          </w:p>
        </w:tc>
        <w:tc>
          <w:tcPr>
            <w:tcW w:w="4389" w:type="dxa"/>
          </w:tcPr>
          <w:p w:rsidR="00B433E8" w:rsidRPr="00B433E8" w:rsidRDefault="00B433E8" w:rsidP="00B433E8">
            <w:pPr>
              <w:spacing w:after="0" w:line="240" w:lineRule="auto"/>
              <w:ind w:right="-1"/>
              <w:jc w:val="center"/>
              <w:rPr>
                <w:rFonts w:ascii="Times New Roman" w:hAnsi="Times New Roman"/>
                <w:color w:val="1F1F1F"/>
                <w:sz w:val="28"/>
                <w:szCs w:val="28"/>
                <w:lang w:val="kk-KZ"/>
              </w:rPr>
            </w:pPr>
            <w:r w:rsidRPr="00B433E8">
              <w:rPr>
                <w:rFonts w:ascii="Times New Roman" w:hAnsi="Times New Roman"/>
                <w:color w:val="1F1F1F"/>
                <w:sz w:val="28"/>
                <w:szCs w:val="28"/>
                <w:lang w:val="kk-KZ"/>
              </w:rPr>
              <w:t>Болат</w:t>
            </w:r>
          </w:p>
        </w:tc>
      </w:tr>
      <w:tr w:rsidR="00B433E8" w:rsidRPr="00B433E8" w:rsidTr="00230E65">
        <w:tc>
          <w:tcPr>
            <w:tcW w:w="704" w:type="dxa"/>
          </w:tcPr>
          <w:p w:rsidR="00B433E8" w:rsidRPr="00B433E8" w:rsidRDefault="00B433E8" w:rsidP="00B433E8">
            <w:pPr>
              <w:spacing w:after="0" w:line="240" w:lineRule="auto"/>
              <w:ind w:right="-1"/>
              <w:jc w:val="both"/>
              <w:rPr>
                <w:rFonts w:ascii="Times New Roman" w:hAnsi="Times New Roman"/>
                <w:color w:val="1F1F1F"/>
                <w:sz w:val="28"/>
                <w:szCs w:val="28"/>
                <w:lang w:val="kk-KZ"/>
              </w:rPr>
            </w:pPr>
            <w:r w:rsidRPr="00B433E8">
              <w:rPr>
                <w:rFonts w:ascii="Times New Roman" w:hAnsi="Times New Roman"/>
                <w:color w:val="1F1F1F"/>
                <w:sz w:val="28"/>
                <w:szCs w:val="28"/>
                <w:lang w:val="kk-KZ"/>
              </w:rPr>
              <w:t>7</w:t>
            </w:r>
          </w:p>
        </w:tc>
        <w:tc>
          <w:tcPr>
            <w:tcW w:w="4536" w:type="dxa"/>
          </w:tcPr>
          <w:p w:rsidR="00B433E8" w:rsidRPr="00B433E8" w:rsidRDefault="00B433E8" w:rsidP="00B433E8">
            <w:pPr>
              <w:spacing w:after="0" w:line="240" w:lineRule="auto"/>
              <w:ind w:right="-1"/>
              <w:jc w:val="center"/>
              <w:rPr>
                <w:rFonts w:ascii="Times New Roman" w:hAnsi="Times New Roman"/>
                <w:color w:val="1F1F1F"/>
                <w:sz w:val="28"/>
                <w:szCs w:val="28"/>
              </w:rPr>
            </w:pPr>
            <w:proofErr w:type="spellStart"/>
            <w:r w:rsidRPr="00B433E8">
              <w:rPr>
                <w:rFonts w:ascii="Times New Roman" w:hAnsi="Times New Roman"/>
                <w:bCs/>
                <w:color w:val="1F1F1F"/>
                <w:sz w:val="28"/>
                <w:szCs w:val="28"/>
              </w:rPr>
              <w:t>Шығарылған</w:t>
            </w:r>
            <w:proofErr w:type="spellEnd"/>
            <w:r w:rsidRPr="00B433E8">
              <w:rPr>
                <w:rFonts w:ascii="Times New Roman" w:hAnsi="Times New Roman"/>
                <w:bCs/>
                <w:color w:val="1F1F1F"/>
                <w:sz w:val="28"/>
                <w:szCs w:val="28"/>
              </w:rPr>
              <w:t xml:space="preserve"> </w:t>
            </w:r>
            <w:proofErr w:type="spellStart"/>
            <w:r w:rsidRPr="00B433E8">
              <w:rPr>
                <w:rFonts w:ascii="Times New Roman" w:hAnsi="Times New Roman"/>
                <w:bCs/>
                <w:color w:val="1F1F1F"/>
                <w:sz w:val="28"/>
                <w:szCs w:val="28"/>
              </w:rPr>
              <w:t>елі</w:t>
            </w:r>
            <w:proofErr w:type="spellEnd"/>
          </w:p>
        </w:tc>
        <w:tc>
          <w:tcPr>
            <w:tcW w:w="4389" w:type="dxa"/>
          </w:tcPr>
          <w:p w:rsidR="00B433E8" w:rsidRPr="00B433E8" w:rsidRDefault="00B433E8" w:rsidP="00B433E8">
            <w:pPr>
              <w:spacing w:after="0" w:line="240" w:lineRule="auto"/>
              <w:ind w:right="-1"/>
              <w:jc w:val="center"/>
              <w:rPr>
                <w:rFonts w:ascii="Times New Roman" w:hAnsi="Times New Roman"/>
                <w:color w:val="1F1F1F"/>
                <w:sz w:val="28"/>
                <w:szCs w:val="28"/>
                <w:lang w:val="kk-KZ"/>
              </w:rPr>
            </w:pPr>
            <w:r w:rsidRPr="00B433E8">
              <w:rPr>
                <w:rFonts w:ascii="Times New Roman" w:hAnsi="Times New Roman"/>
                <w:color w:val="1F1F1F"/>
                <w:sz w:val="28"/>
                <w:szCs w:val="28"/>
              </w:rPr>
              <w:t xml:space="preserve">Малайзия </w:t>
            </w:r>
            <w:proofErr w:type="spellStart"/>
            <w:r w:rsidRPr="00B433E8">
              <w:rPr>
                <w:rFonts w:ascii="Times New Roman" w:hAnsi="Times New Roman"/>
                <w:color w:val="1F1F1F"/>
                <w:sz w:val="28"/>
                <w:szCs w:val="28"/>
              </w:rPr>
              <w:t>немесе</w:t>
            </w:r>
            <w:proofErr w:type="spellEnd"/>
            <w:r w:rsidRPr="00B433E8">
              <w:rPr>
                <w:rFonts w:ascii="Times New Roman" w:hAnsi="Times New Roman"/>
                <w:color w:val="1F1F1F"/>
                <w:sz w:val="28"/>
                <w:szCs w:val="28"/>
              </w:rPr>
              <w:t xml:space="preserve"> </w:t>
            </w:r>
            <w:proofErr w:type="spellStart"/>
            <w:r w:rsidRPr="00B433E8">
              <w:rPr>
                <w:rFonts w:ascii="Times New Roman" w:hAnsi="Times New Roman"/>
                <w:color w:val="1F1F1F"/>
                <w:sz w:val="28"/>
                <w:szCs w:val="28"/>
              </w:rPr>
              <w:t>Қытай</w:t>
            </w:r>
            <w:proofErr w:type="spellEnd"/>
          </w:p>
        </w:tc>
      </w:tr>
      <w:tr w:rsidR="00B433E8" w:rsidRPr="00B433E8" w:rsidTr="00230E65">
        <w:tc>
          <w:tcPr>
            <w:tcW w:w="704" w:type="dxa"/>
          </w:tcPr>
          <w:p w:rsidR="00B433E8" w:rsidRPr="00B433E8" w:rsidRDefault="00B433E8" w:rsidP="00B433E8">
            <w:pPr>
              <w:spacing w:after="0" w:line="240" w:lineRule="auto"/>
              <w:ind w:right="-1"/>
              <w:jc w:val="both"/>
              <w:rPr>
                <w:rFonts w:ascii="Times New Roman" w:hAnsi="Times New Roman"/>
                <w:color w:val="1F1F1F"/>
                <w:sz w:val="28"/>
                <w:szCs w:val="28"/>
                <w:lang w:val="kk-KZ"/>
              </w:rPr>
            </w:pPr>
            <w:r w:rsidRPr="00B433E8">
              <w:rPr>
                <w:rFonts w:ascii="Times New Roman" w:hAnsi="Times New Roman"/>
                <w:color w:val="1F1F1F"/>
                <w:sz w:val="28"/>
                <w:szCs w:val="28"/>
                <w:lang w:val="kk-KZ"/>
              </w:rPr>
              <w:t>8</w:t>
            </w:r>
          </w:p>
        </w:tc>
        <w:tc>
          <w:tcPr>
            <w:tcW w:w="4536" w:type="dxa"/>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bCs/>
                <w:color w:val="1F1F1F"/>
                <w:sz w:val="28"/>
                <w:szCs w:val="28"/>
              </w:rPr>
              <w:t xml:space="preserve">1 дана </w:t>
            </w:r>
            <w:proofErr w:type="spellStart"/>
            <w:r w:rsidRPr="00B433E8">
              <w:rPr>
                <w:rFonts w:ascii="Times New Roman" w:hAnsi="Times New Roman"/>
                <w:bCs/>
                <w:color w:val="1F1F1F"/>
                <w:sz w:val="28"/>
                <w:szCs w:val="28"/>
              </w:rPr>
              <w:t>салмағы</w:t>
            </w:r>
            <w:proofErr w:type="spellEnd"/>
          </w:p>
        </w:tc>
        <w:tc>
          <w:tcPr>
            <w:tcW w:w="4389" w:type="dxa"/>
          </w:tcPr>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color w:val="1F1F1F"/>
                <w:sz w:val="28"/>
                <w:szCs w:val="28"/>
              </w:rPr>
              <w:t>0,053 кг</w:t>
            </w:r>
          </w:p>
        </w:tc>
      </w:tr>
    </w:tbl>
    <w:p w:rsidR="00B433E8" w:rsidRPr="00B433E8" w:rsidRDefault="00B433E8" w:rsidP="00B433E8">
      <w:pPr>
        <w:spacing w:after="0" w:line="240" w:lineRule="auto"/>
        <w:ind w:right="-1"/>
        <w:jc w:val="both"/>
        <w:rPr>
          <w:rFonts w:ascii="Times New Roman" w:hAnsi="Times New Roman"/>
          <w:color w:val="1F1F1F"/>
          <w:sz w:val="28"/>
          <w:szCs w:val="28"/>
          <w:lang w:val="kk-KZ"/>
        </w:rPr>
      </w:pPr>
    </w:p>
    <w:p w:rsidR="00B433E8" w:rsidRPr="00B433E8" w:rsidRDefault="00B433E8" w:rsidP="00B433E8">
      <w:pPr>
        <w:spacing w:after="0" w:line="240" w:lineRule="auto"/>
        <w:ind w:right="-1"/>
        <w:jc w:val="center"/>
        <w:rPr>
          <w:rFonts w:ascii="Times New Roman" w:hAnsi="Times New Roman"/>
          <w:color w:val="1F1F1F"/>
          <w:sz w:val="28"/>
          <w:szCs w:val="28"/>
          <w:lang w:val="en-US"/>
        </w:rPr>
      </w:pPr>
      <w:r w:rsidRPr="00B433E8">
        <w:rPr>
          <w:rFonts w:ascii="Times New Roman" w:hAnsi="Times New Roman"/>
          <w:noProof/>
          <w:color w:val="1F1F1F"/>
          <w:sz w:val="28"/>
          <w:szCs w:val="28"/>
          <w:lang w:val="en-US"/>
        </w:rPr>
        <w:drawing>
          <wp:inline distT="0" distB="0" distL="0" distR="0" wp14:anchorId="72DD55CA" wp14:editId="30312A7C">
            <wp:extent cx="3971925" cy="2308537"/>
            <wp:effectExtent l="0" t="0" r="0" b="0"/>
            <wp:docPr id="5150" name="Рисунок 5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4007597" cy="2329270"/>
                    </a:xfrm>
                    <a:prstGeom prst="rect">
                      <a:avLst/>
                    </a:prstGeom>
                  </pic:spPr>
                </pic:pic>
              </a:graphicData>
            </a:graphic>
          </wp:inline>
        </w:drawing>
      </w:r>
    </w:p>
    <w:p w:rsidR="00B433E8" w:rsidRPr="00B433E8" w:rsidRDefault="00B433E8" w:rsidP="00B433E8">
      <w:pPr>
        <w:spacing w:after="0" w:line="240" w:lineRule="auto"/>
        <w:ind w:right="-1"/>
        <w:jc w:val="center"/>
        <w:rPr>
          <w:rFonts w:ascii="Times New Roman" w:hAnsi="Times New Roman"/>
          <w:color w:val="1F1F1F"/>
          <w:sz w:val="28"/>
          <w:szCs w:val="28"/>
          <w:lang w:val="en-US"/>
        </w:rPr>
      </w:pPr>
    </w:p>
    <w:p w:rsidR="00B433E8" w:rsidRPr="00B433E8" w:rsidRDefault="00364D9E" w:rsidP="00B433E8">
      <w:pPr>
        <w:spacing w:after="0" w:line="240" w:lineRule="auto"/>
        <w:ind w:right="-1"/>
        <w:jc w:val="center"/>
        <w:rPr>
          <w:rFonts w:ascii="Times New Roman" w:hAnsi="Times New Roman"/>
          <w:color w:val="1F1F1F"/>
          <w:sz w:val="28"/>
          <w:szCs w:val="28"/>
          <w:lang w:val="kk-KZ"/>
        </w:rPr>
      </w:pPr>
      <w:r>
        <w:rPr>
          <w:rFonts w:ascii="Times New Roman" w:hAnsi="Times New Roman"/>
          <w:color w:val="1F1F1F"/>
          <w:sz w:val="28"/>
          <w:szCs w:val="28"/>
          <w:lang w:val="kk-KZ"/>
        </w:rPr>
        <w:t xml:space="preserve">Сурет </w:t>
      </w:r>
      <w:r w:rsidR="00603C15">
        <w:rPr>
          <w:rFonts w:ascii="Times New Roman" w:hAnsi="Times New Roman"/>
          <w:color w:val="1F1F1F"/>
          <w:sz w:val="28"/>
          <w:szCs w:val="28"/>
          <w:lang w:val="kk-KZ"/>
        </w:rPr>
        <w:t>3.19</w:t>
      </w:r>
      <w:r w:rsidR="00B433E8" w:rsidRPr="00B433E8">
        <w:rPr>
          <w:rFonts w:ascii="Times New Roman" w:hAnsi="Times New Roman"/>
          <w:color w:val="1F1F1F"/>
          <w:sz w:val="28"/>
          <w:szCs w:val="28"/>
          <w:lang w:val="kk-KZ"/>
        </w:rPr>
        <w:t>. 51203 маркалы МТ сыртқы бейнесі</w:t>
      </w:r>
    </w:p>
    <w:p w:rsidR="00B433E8" w:rsidRPr="00B433E8" w:rsidRDefault="00B433E8" w:rsidP="00B433E8">
      <w:pPr>
        <w:spacing w:after="0" w:line="240" w:lineRule="auto"/>
        <w:ind w:right="-1"/>
        <w:rPr>
          <w:rFonts w:ascii="Times New Roman" w:hAnsi="Times New Roman"/>
          <w:color w:val="1F1F1F"/>
          <w:sz w:val="28"/>
          <w:szCs w:val="28"/>
          <w:lang w:val="kk-KZ"/>
        </w:rPr>
      </w:pPr>
    </w:p>
    <w:p w:rsidR="00B433E8" w:rsidRPr="00B433E8" w:rsidRDefault="00B433E8" w:rsidP="00B433E8">
      <w:pPr>
        <w:spacing w:after="0" w:line="240" w:lineRule="auto"/>
        <w:ind w:right="-1" w:firstLine="709"/>
        <w:jc w:val="both"/>
        <w:rPr>
          <w:rFonts w:ascii="Times New Roman" w:hAnsi="Times New Roman"/>
          <w:color w:val="1F1F1F"/>
          <w:sz w:val="28"/>
          <w:szCs w:val="28"/>
          <w:lang w:val="kk-KZ"/>
        </w:rPr>
      </w:pPr>
      <w:r w:rsidRPr="00B433E8">
        <w:rPr>
          <w:rFonts w:ascii="Times New Roman" w:hAnsi="Times New Roman"/>
          <w:color w:val="1F1F1F"/>
          <w:sz w:val="28"/>
          <w:szCs w:val="28"/>
          <w:lang w:val="kk-KZ"/>
        </w:rPr>
        <w:t xml:space="preserve">2А112 үлгісіндегі бұрғылау машинасының негізінде таңдалған МТ-тердің толық ауқымды тозу сынақтарын жүргізуге арналған арнайы қондырғы әзірленді. Қондырғының жалпы көрінісі </w:t>
      </w:r>
      <w:r w:rsidR="00364D9E">
        <w:rPr>
          <w:rFonts w:ascii="Times New Roman" w:hAnsi="Times New Roman"/>
          <w:color w:val="1F1F1F"/>
          <w:sz w:val="28"/>
          <w:szCs w:val="28"/>
          <w:lang w:val="kk-KZ"/>
        </w:rPr>
        <w:t xml:space="preserve">сурет </w:t>
      </w:r>
      <w:r w:rsidR="00603C15">
        <w:rPr>
          <w:rFonts w:ascii="Times New Roman" w:hAnsi="Times New Roman"/>
          <w:color w:val="1F1F1F"/>
          <w:sz w:val="28"/>
          <w:szCs w:val="28"/>
          <w:lang w:val="kk-KZ"/>
        </w:rPr>
        <w:t>3.20</w:t>
      </w:r>
      <w:r w:rsidRPr="00B433E8">
        <w:rPr>
          <w:rFonts w:ascii="Times New Roman" w:hAnsi="Times New Roman"/>
          <w:color w:val="1F1F1F"/>
          <w:sz w:val="28"/>
          <w:szCs w:val="28"/>
          <w:lang w:val="kk-KZ"/>
        </w:rPr>
        <w:t>-</w:t>
      </w:r>
      <w:r w:rsidR="00364D9E">
        <w:rPr>
          <w:rFonts w:ascii="Times New Roman" w:hAnsi="Times New Roman"/>
          <w:color w:val="1F1F1F"/>
          <w:sz w:val="28"/>
          <w:szCs w:val="28"/>
          <w:lang w:val="kk-KZ"/>
        </w:rPr>
        <w:t>да</w:t>
      </w:r>
      <w:r w:rsidRPr="00B433E8">
        <w:rPr>
          <w:rFonts w:ascii="Times New Roman" w:hAnsi="Times New Roman"/>
          <w:color w:val="1F1F1F"/>
          <w:sz w:val="28"/>
          <w:szCs w:val="28"/>
          <w:lang w:val="kk-KZ"/>
        </w:rPr>
        <w:t xml:space="preserve"> көрсетілген. Бұл қондырғы нақты өндірістік жағдайларды модельдеуге мүмкіндік береді және алынған нәтижелерді практикалық тұрғыдан бағалауға жол ашады. Барлық сынақтарда айналымдар саны алдын ала бекітіліп, 200 000 айналымға тең болды. Айналу жылдамдығы тұрақты 750 айн/мин шамасында ұсталды. Жылдамдық мәндері ХХ үлгісіндегі механикалық тахометр арқылы бақыланып отырды, бұл өз кезегінде тәжірибенің сенімділігін қамтамасыз етті. Жүктеме шамасын анықтау </w:t>
      </w:r>
      <w:r w:rsidRPr="00B433E8">
        <w:rPr>
          <w:rFonts w:ascii="Times New Roman" w:hAnsi="Times New Roman"/>
          <w:color w:val="1F1F1F"/>
          <w:sz w:val="28"/>
          <w:szCs w:val="28"/>
          <w:lang w:val="kk-KZ"/>
        </w:rPr>
        <w:lastRenderedPageBreak/>
        <w:t xml:space="preserve">үшін MIC 003 үлгісіндегі тензометр қолданылды, ол үйкеліс тораптарына түсетін нақты күштің мәнін дәл тіркеуге мүмкіндік берді. Зерттеу барысында МТ-терге түсірілген қалыпты жүктеме 980 Н құрады. </w:t>
      </w:r>
    </w:p>
    <w:p w:rsidR="00B433E8" w:rsidRPr="00B433E8" w:rsidRDefault="00B433E8" w:rsidP="00B433E8">
      <w:pPr>
        <w:spacing w:after="0" w:line="240" w:lineRule="auto"/>
        <w:ind w:right="-1" w:firstLine="709"/>
        <w:jc w:val="both"/>
        <w:rPr>
          <w:rFonts w:ascii="Times New Roman" w:hAnsi="Times New Roman"/>
          <w:color w:val="1F1F1F"/>
          <w:sz w:val="28"/>
          <w:szCs w:val="28"/>
          <w:lang w:val="kk-KZ"/>
        </w:rPr>
      </w:pPr>
    </w:p>
    <w:p w:rsidR="00B433E8" w:rsidRPr="00B433E8" w:rsidRDefault="00B433E8" w:rsidP="00B433E8">
      <w:pPr>
        <w:spacing w:after="0" w:line="240" w:lineRule="auto"/>
        <w:ind w:right="-1"/>
        <w:jc w:val="center"/>
        <w:rPr>
          <w:rFonts w:ascii="Times New Roman" w:hAnsi="Times New Roman"/>
          <w:color w:val="1F1F1F"/>
          <w:sz w:val="28"/>
          <w:szCs w:val="28"/>
          <w:lang w:val="kk-KZ"/>
        </w:rPr>
      </w:pPr>
      <w:r w:rsidRPr="00B433E8">
        <w:rPr>
          <w:rFonts w:ascii="Times New Roman" w:hAnsi="Times New Roman"/>
          <w:noProof/>
          <w:color w:val="1F1F1F"/>
          <w:sz w:val="28"/>
          <w:szCs w:val="28"/>
          <w:lang w:val="en-US"/>
        </w:rPr>
        <w:drawing>
          <wp:inline distT="0" distB="0" distL="0" distR="0" wp14:anchorId="69379383" wp14:editId="1422F8D6">
            <wp:extent cx="4572000" cy="3029826"/>
            <wp:effectExtent l="0" t="0" r="0" b="0"/>
            <wp:docPr id="5151" name="Рисунок 5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4609391" cy="3054605"/>
                    </a:xfrm>
                    <a:prstGeom prst="rect">
                      <a:avLst/>
                    </a:prstGeom>
                  </pic:spPr>
                </pic:pic>
              </a:graphicData>
            </a:graphic>
          </wp:inline>
        </w:drawing>
      </w:r>
    </w:p>
    <w:p w:rsidR="00B433E8" w:rsidRPr="00B433E8" w:rsidRDefault="00B433E8" w:rsidP="00B433E8">
      <w:pPr>
        <w:spacing w:after="0" w:line="240" w:lineRule="auto"/>
        <w:ind w:right="-1"/>
        <w:jc w:val="center"/>
        <w:rPr>
          <w:rFonts w:ascii="Times New Roman" w:hAnsi="Times New Roman"/>
          <w:color w:val="1F1F1F"/>
          <w:sz w:val="28"/>
          <w:szCs w:val="28"/>
          <w:lang w:val="kk-KZ"/>
        </w:rPr>
      </w:pPr>
    </w:p>
    <w:p w:rsidR="00B433E8" w:rsidRPr="00B433E8" w:rsidRDefault="00364D9E" w:rsidP="00B433E8">
      <w:pPr>
        <w:spacing w:after="0" w:line="240" w:lineRule="auto"/>
        <w:ind w:right="-1"/>
        <w:jc w:val="center"/>
        <w:rPr>
          <w:rFonts w:ascii="Times New Roman" w:hAnsi="Times New Roman"/>
          <w:color w:val="1F1F1F"/>
          <w:sz w:val="28"/>
          <w:szCs w:val="28"/>
          <w:lang w:val="kk-KZ"/>
        </w:rPr>
      </w:pPr>
      <w:r>
        <w:rPr>
          <w:rFonts w:ascii="Times New Roman" w:hAnsi="Times New Roman"/>
          <w:color w:val="1F1F1F"/>
          <w:sz w:val="28"/>
          <w:szCs w:val="28"/>
          <w:lang w:val="kk-KZ"/>
        </w:rPr>
        <w:t xml:space="preserve">Сурет </w:t>
      </w:r>
      <w:r w:rsidR="00603C15">
        <w:rPr>
          <w:rFonts w:ascii="Times New Roman" w:hAnsi="Times New Roman"/>
          <w:color w:val="1F1F1F"/>
          <w:sz w:val="28"/>
          <w:szCs w:val="28"/>
          <w:lang w:val="kk-KZ"/>
        </w:rPr>
        <w:t>3.20</w:t>
      </w:r>
      <w:r w:rsidR="00B433E8" w:rsidRPr="00B433E8">
        <w:rPr>
          <w:rFonts w:ascii="Times New Roman" w:hAnsi="Times New Roman"/>
          <w:color w:val="1F1F1F"/>
          <w:sz w:val="28"/>
          <w:szCs w:val="28"/>
          <w:lang w:val="kk-KZ"/>
        </w:rPr>
        <w:t>. Қондырғының жалпы көрінісі</w:t>
      </w:r>
    </w:p>
    <w:p w:rsidR="00B433E8" w:rsidRPr="00B433E8" w:rsidRDefault="00B433E8" w:rsidP="00B433E8">
      <w:pPr>
        <w:spacing w:after="0" w:line="240" w:lineRule="auto"/>
        <w:ind w:right="-1" w:firstLine="709"/>
        <w:jc w:val="both"/>
        <w:rPr>
          <w:rFonts w:ascii="Times New Roman" w:hAnsi="Times New Roman"/>
          <w:color w:val="1F1F1F"/>
          <w:sz w:val="28"/>
          <w:szCs w:val="28"/>
          <w:lang w:val="kk-KZ"/>
        </w:rPr>
      </w:pPr>
    </w:p>
    <w:p w:rsidR="00B433E8" w:rsidRPr="00B433E8" w:rsidRDefault="00B433E8" w:rsidP="00B433E8">
      <w:pPr>
        <w:spacing w:after="0" w:line="240" w:lineRule="auto"/>
        <w:ind w:right="-1" w:firstLine="709"/>
        <w:jc w:val="both"/>
        <w:rPr>
          <w:rFonts w:ascii="Times New Roman" w:hAnsi="Times New Roman"/>
          <w:color w:val="1F1F1F"/>
          <w:sz w:val="28"/>
          <w:szCs w:val="28"/>
          <w:lang w:val="kk-KZ"/>
        </w:rPr>
      </w:pPr>
      <w:r w:rsidRPr="00B433E8">
        <w:rPr>
          <w:rFonts w:ascii="Times New Roman" w:hAnsi="Times New Roman"/>
          <w:color w:val="1F1F1F"/>
          <w:sz w:val="28"/>
          <w:szCs w:val="28"/>
          <w:lang w:val="kk-KZ"/>
        </w:rPr>
        <w:t>Бұл көрсеткіш стандартты эксплуатациялық жағдайларға сәйкес келеді және нақты жұмыс кезінде торап элементтерінің қабылдайтын жүктемесін бейнелейді.</w:t>
      </w:r>
      <w:r w:rsidRPr="00B433E8">
        <w:rPr>
          <w:rFonts w:ascii="Times New Roman" w:hAnsi="Times New Roman"/>
          <w:sz w:val="28"/>
          <w:szCs w:val="28"/>
          <w:lang w:val="kk-KZ"/>
        </w:rPr>
        <w:t xml:space="preserve"> Т</w:t>
      </w:r>
      <w:r w:rsidRPr="00B433E8">
        <w:rPr>
          <w:rFonts w:ascii="Times New Roman" w:hAnsi="Times New Roman"/>
          <w:color w:val="1F1F1F"/>
          <w:sz w:val="28"/>
          <w:szCs w:val="28"/>
          <w:lang w:val="kk-KZ"/>
        </w:rPr>
        <w:t>олық масштабты тозу сынақтары май қабаты астында үйкеліс жағдайында жүргізілді, сынақтың жалпы ұзақтығы 4 сағатты құрады. Мұндай жағдай МТ-тердің қызмет ету мерзімі мен тозу динамикасын нақты бағалауға мүмкіндік береді. Тозуға төзімді жабыны бар берік МТ-терді табиғи сынау жүргізілді. Бұл үшін әзірленген №1 – ФК + литол, №2 – ФК + шрус, №3 – графен + шрус, №4 – графен + литол және №5 – ФК + Al</w:t>
      </w:r>
      <w:r w:rsidRPr="00B433E8">
        <w:rPr>
          <w:rFonts w:ascii="Times New Roman" w:hAnsi="Times New Roman"/>
          <w:color w:val="1F1F1F"/>
          <w:sz w:val="28"/>
          <w:szCs w:val="28"/>
          <w:vertAlign w:val="subscript"/>
          <w:lang w:val="kk-KZ"/>
        </w:rPr>
        <w:t>2</w:t>
      </w:r>
      <w:r w:rsidRPr="00B433E8">
        <w:rPr>
          <w:rFonts w:ascii="Times New Roman" w:hAnsi="Times New Roman"/>
          <w:color w:val="1F1F1F"/>
          <w:sz w:val="28"/>
          <w:szCs w:val="28"/>
          <w:lang w:val="kk-KZ"/>
        </w:rPr>
        <w:t>O</w:t>
      </w:r>
      <w:r w:rsidRPr="00B433E8">
        <w:rPr>
          <w:rFonts w:ascii="Times New Roman" w:hAnsi="Times New Roman"/>
          <w:color w:val="1F1F1F"/>
          <w:sz w:val="28"/>
          <w:szCs w:val="28"/>
          <w:vertAlign w:val="subscript"/>
          <w:lang w:val="kk-KZ"/>
        </w:rPr>
        <w:t>3</w:t>
      </w:r>
      <w:r w:rsidRPr="00B433E8">
        <w:rPr>
          <w:rFonts w:ascii="Times New Roman" w:hAnsi="Times New Roman"/>
          <w:color w:val="1F1F1F"/>
          <w:sz w:val="28"/>
          <w:szCs w:val="28"/>
          <w:lang w:val="kk-KZ"/>
        </w:rPr>
        <w:t xml:space="preserve"> + өндірістік май жабындылары бар 5 берік МТ сынақтан өткізілді (</w:t>
      </w:r>
      <w:r w:rsidR="00364D9E">
        <w:rPr>
          <w:rFonts w:ascii="Times New Roman" w:hAnsi="Times New Roman"/>
          <w:color w:val="1F1F1F"/>
          <w:sz w:val="28"/>
          <w:szCs w:val="28"/>
          <w:lang w:val="kk-KZ"/>
        </w:rPr>
        <w:t xml:space="preserve">сурет </w:t>
      </w:r>
      <w:r w:rsidR="00603C15">
        <w:rPr>
          <w:rFonts w:ascii="Times New Roman" w:hAnsi="Times New Roman"/>
          <w:color w:val="1F1F1F"/>
          <w:sz w:val="28"/>
          <w:szCs w:val="28"/>
          <w:lang w:val="kk-KZ"/>
        </w:rPr>
        <w:t>3.21</w:t>
      </w:r>
      <w:r w:rsidRPr="00B433E8">
        <w:rPr>
          <w:rFonts w:ascii="Times New Roman" w:hAnsi="Times New Roman"/>
          <w:color w:val="1F1F1F"/>
          <w:sz w:val="28"/>
          <w:szCs w:val="28"/>
          <w:lang w:val="kk-KZ"/>
        </w:rPr>
        <w:t xml:space="preserve">). </w:t>
      </w:r>
    </w:p>
    <w:p w:rsidR="00B433E8" w:rsidRPr="00B433E8" w:rsidRDefault="00B433E8" w:rsidP="00B433E8">
      <w:pPr>
        <w:spacing w:after="0" w:line="240" w:lineRule="auto"/>
        <w:ind w:right="-1"/>
        <w:jc w:val="both"/>
        <w:rPr>
          <w:rFonts w:ascii="Times New Roman" w:hAnsi="Times New Roman"/>
          <w:color w:val="1F1F1F"/>
          <w:sz w:val="28"/>
          <w:szCs w:val="28"/>
          <w:lang w:val="kk-KZ"/>
        </w:rPr>
      </w:pPr>
    </w:p>
    <w:p w:rsidR="00B433E8" w:rsidRPr="00B433E8" w:rsidRDefault="00B433E8" w:rsidP="00B433E8">
      <w:pPr>
        <w:spacing w:after="0" w:line="240" w:lineRule="auto"/>
        <w:ind w:right="-1"/>
        <w:jc w:val="center"/>
        <w:rPr>
          <w:rFonts w:ascii="Times New Roman" w:hAnsi="Times New Roman"/>
          <w:color w:val="1F1F1F"/>
          <w:sz w:val="28"/>
          <w:szCs w:val="28"/>
          <w:lang w:val="kk-KZ"/>
        </w:rPr>
      </w:pPr>
      <w:r w:rsidRPr="00B433E8">
        <w:rPr>
          <w:rFonts w:ascii="Times New Roman" w:hAnsi="Times New Roman"/>
          <w:noProof/>
          <w:color w:val="1F1F1F"/>
          <w:sz w:val="28"/>
          <w:szCs w:val="28"/>
          <w:lang w:val="en-US"/>
        </w:rPr>
        <w:drawing>
          <wp:inline distT="0" distB="0" distL="0" distR="0" wp14:anchorId="1CB0E0F8" wp14:editId="48B3388D">
            <wp:extent cx="5525791" cy="2400300"/>
            <wp:effectExtent l="0" t="0" r="0" b="0"/>
            <wp:docPr id="5152" name="Рисунок 5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5-08-25 at 11.40.43.jpe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622404" cy="2442267"/>
                    </a:xfrm>
                    <a:prstGeom prst="rect">
                      <a:avLst/>
                    </a:prstGeom>
                  </pic:spPr>
                </pic:pic>
              </a:graphicData>
            </a:graphic>
          </wp:inline>
        </w:drawing>
      </w:r>
    </w:p>
    <w:p w:rsidR="00B433E8" w:rsidRPr="00B433E8" w:rsidRDefault="00B433E8" w:rsidP="00B433E8">
      <w:pPr>
        <w:spacing w:after="0" w:line="240" w:lineRule="auto"/>
        <w:ind w:right="-1"/>
        <w:jc w:val="center"/>
        <w:rPr>
          <w:rFonts w:ascii="Times New Roman" w:hAnsi="Times New Roman"/>
          <w:color w:val="1F1F1F"/>
          <w:sz w:val="28"/>
          <w:szCs w:val="28"/>
          <w:lang w:val="kk-KZ"/>
        </w:rPr>
      </w:pPr>
    </w:p>
    <w:p w:rsidR="00B433E8" w:rsidRPr="00B433E8" w:rsidRDefault="00603C15" w:rsidP="00B433E8">
      <w:pPr>
        <w:spacing w:after="0" w:line="240" w:lineRule="auto"/>
        <w:ind w:right="-1"/>
        <w:jc w:val="center"/>
        <w:rPr>
          <w:rFonts w:ascii="Times New Roman" w:hAnsi="Times New Roman"/>
          <w:color w:val="1F1F1F"/>
          <w:sz w:val="28"/>
          <w:szCs w:val="28"/>
          <w:lang w:val="kk-KZ"/>
        </w:rPr>
      </w:pPr>
      <w:r>
        <w:rPr>
          <w:rFonts w:ascii="Times New Roman" w:hAnsi="Times New Roman"/>
          <w:color w:val="1F1F1F"/>
          <w:sz w:val="28"/>
          <w:szCs w:val="28"/>
          <w:lang w:val="kk-KZ"/>
        </w:rPr>
        <w:t>3.21</w:t>
      </w:r>
      <w:r w:rsidR="00B433E8" w:rsidRPr="00B433E8">
        <w:rPr>
          <w:rFonts w:ascii="Times New Roman" w:hAnsi="Times New Roman"/>
          <w:color w:val="1F1F1F"/>
          <w:sz w:val="28"/>
          <w:szCs w:val="28"/>
          <w:lang w:val="kk-KZ"/>
        </w:rPr>
        <w:t>-сурет. Тәжірибелік жұмыстар үшін дайындалған суспензиялар</w:t>
      </w:r>
    </w:p>
    <w:p w:rsidR="00B433E8" w:rsidRPr="00B433E8" w:rsidRDefault="00B433E8" w:rsidP="00B433E8">
      <w:pPr>
        <w:spacing w:after="0" w:line="240" w:lineRule="auto"/>
        <w:ind w:right="-1" w:firstLine="709"/>
        <w:jc w:val="both"/>
        <w:rPr>
          <w:rFonts w:ascii="Times New Roman" w:hAnsi="Times New Roman"/>
          <w:color w:val="1F1F1F"/>
          <w:sz w:val="28"/>
          <w:szCs w:val="28"/>
          <w:lang w:val="kk-KZ"/>
        </w:rPr>
      </w:pPr>
    </w:p>
    <w:p w:rsidR="00B433E8" w:rsidRPr="00B433E8" w:rsidRDefault="00B433E8" w:rsidP="00B433E8">
      <w:pPr>
        <w:spacing w:after="0" w:line="240" w:lineRule="auto"/>
        <w:ind w:right="-1" w:firstLine="709"/>
        <w:jc w:val="both"/>
        <w:rPr>
          <w:rFonts w:ascii="Times New Roman" w:hAnsi="Times New Roman"/>
          <w:color w:val="1F1F1F"/>
          <w:sz w:val="28"/>
          <w:szCs w:val="28"/>
          <w:lang w:val="kk-KZ"/>
        </w:rPr>
      </w:pPr>
      <w:r w:rsidRPr="00B433E8">
        <w:rPr>
          <w:rFonts w:ascii="Times New Roman" w:hAnsi="Times New Roman"/>
          <w:color w:val="1F1F1F"/>
          <w:sz w:val="28"/>
          <w:szCs w:val="28"/>
          <w:lang w:val="kk-KZ"/>
        </w:rPr>
        <w:t xml:space="preserve">Аталған жабындар мойынтіректердің трибологиялық қасиеттерін жетілдіру және жоғары жүктеме жағдайында олардың қызмет ету мерзімін ұзарту мақсатында таңдалды. Сынақтар 100 кг, 200 кг және 300 кг жүктеме түсіру арқылы жүзеге асырылды. Бұл жүктемелер нақты эксплуатациялық жағдайларға сәйкес келіп, ауыр өндірістік механизмдерде жұмыс істейтін тораптардың жұмысын модельдеуге мүмкіндік берді. Жүктемелердің әрбір деңгейінде МТ беттеріндегі тозу процесі оптикалық микроскопия әдісі арқылы зерттелді. Бұл әдіс тозу іздерін, беткі қабат құрылымындағы өзгерістерді және микрожарықшақтардың түзілуін жоғары дәлдікпен бақылауға мүмкіндік берді. Сынақтар 100 кг, 200 кг және 300 кг жүктеме түсіру арқылы жүзеге асырылды. Бұл жүктемелер нақты эксплуатациялық жағдайларға сәйкес келіп, ауыр өндірістік механизмдерде жұмыс істейтін тораптардың жұмысын модельдеуге мүмкіндік берді. Жүктемелердің әрбір деңгейінде мойынтірек беттеріндегі тозу процесі оптикалық микроскопия әдісі арқылы зерттелді. Бұл әдіс тозу іздерін, беткі қабат құрылымындағы өзгерістерді және микрожарықшақтардың түзілуін жоғары дәлдікпен бақылауға мүмкіндік берді. Жоғары жүктемелер кезінде мойынтірек жолдарының беті қирауға және қатты тозуға ұшырайды, бұл шариктердің орталықтан тепкіш күштердің әсерінен симметрия осінен жылжуынан және шариктердің шарықтау жүктемелерінен туындаған. Мойынтіректердің жұмыс бетінің тозуға табиғи сынауға дейінгі және одан кейінгі құрылымы </w:t>
      </w:r>
      <w:r w:rsidR="00364D9E">
        <w:rPr>
          <w:rFonts w:ascii="Times New Roman" w:hAnsi="Times New Roman"/>
          <w:color w:val="1F1F1F"/>
          <w:sz w:val="28"/>
          <w:szCs w:val="28"/>
          <w:lang w:val="kk-KZ"/>
        </w:rPr>
        <w:t xml:space="preserve">кесте </w:t>
      </w:r>
      <w:r w:rsidRPr="00B433E8">
        <w:rPr>
          <w:rFonts w:ascii="Times New Roman" w:hAnsi="Times New Roman"/>
          <w:color w:val="1F1F1F"/>
          <w:sz w:val="28"/>
          <w:szCs w:val="28"/>
          <w:lang w:val="kk-KZ"/>
        </w:rPr>
        <w:t>3.4-</w:t>
      </w:r>
      <w:r w:rsidR="00364D9E">
        <w:rPr>
          <w:rFonts w:ascii="Times New Roman" w:hAnsi="Times New Roman"/>
          <w:color w:val="1F1F1F"/>
          <w:sz w:val="28"/>
          <w:szCs w:val="28"/>
          <w:lang w:val="kk-KZ"/>
        </w:rPr>
        <w:t>т</w:t>
      </w:r>
      <w:r w:rsidRPr="00B433E8">
        <w:rPr>
          <w:rFonts w:ascii="Times New Roman" w:hAnsi="Times New Roman"/>
          <w:color w:val="1F1F1F"/>
          <w:sz w:val="28"/>
          <w:szCs w:val="28"/>
          <w:lang w:val="kk-KZ"/>
        </w:rPr>
        <w:t>е келтірілген.</w:t>
      </w:r>
    </w:p>
    <w:p w:rsidR="00B433E8" w:rsidRPr="00B433E8" w:rsidRDefault="00B433E8" w:rsidP="00B433E8">
      <w:pPr>
        <w:spacing w:after="0" w:line="240" w:lineRule="auto"/>
        <w:ind w:right="-1" w:firstLine="709"/>
        <w:jc w:val="both"/>
        <w:rPr>
          <w:rFonts w:ascii="Times New Roman" w:hAnsi="Times New Roman"/>
          <w:color w:val="1F1F1F"/>
          <w:sz w:val="28"/>
          <w:szCs w:val="28"/>
          <w:lang w:val="kk-KZ"/>
        </w:rPr>
      </w:pPr>
      <w:r w:rsidRPr="00B433E8">
        <w:rPr>
          <w:rFonts w:ascii="Times New Roman" w:hAnsi="Times New Roman"/>
          <w:color w:val="1F1F1F"/>
          <w:sz w:val="28"/>
          <w:szCs w:val="28"/>
          <w:lang w:val="kk-KZ"/>
        </w:rPr>
        <w:t>Бастапқы МТ үлгісінде жүргізілген сынақ нәтижелері көрсеткендей, тербеліс жолының орталық бөлігінде шамалы ғана тозу іздері пайда болды. Бұл аймақта беткі қабат үйкелістің әсерінен тегістеліп, жылтырланған сипат алды.</w:t>
      </w:r>
    </w:p>
    <w:p w:rsidR="00603C15" w:rsidRDefault="003C0E6A" w:rsidP="00603C15">
      <w:pPr>
        <w:spacing w:after="0" w:line="240" w:lineRule="auto"/>
        <w:ind w:right="-1" w:firstLine="709"/>
        <w:jc w:val="both"/>
        <w:rPr>
          <w:rFonts w:ascii="Times New Roman" w:hAnsi="Times New Roman"/>
          <w:color w:val="1F1F1F"/>
          <w:sz w:val="28"/>
          <w:szCs w:val="28"/>
          <w:lang w:val="kk-KZ"/>
        </w:rPr>
      </w:pPr>
      <w:r w:rsidRPr="00B433E8">
        <w:rPr>
          <w:rFonts w:ascii="Times New Roman" w:hAnsi="Times New Roman"/>
          <w:color w:val="1F1F1F"/>
          <w:sz w:val="28"/>
          <w:szCs w:val="28"/>
          <w:lang w:val="kk-KZ"/>
        </w:rPr>
        <w:t>№1, №2, №3 және №4 үлгілеріндегі МТ-терде бастапқы үлгімен салыстырғанда тозу дәрежесінің әлдеқайда жоғары екендігі анықталды. Атап айтқанда, олардың домалау жолының орталық бөлігінде тозу іздері айқынырақ байқалды.</w:t>
      </w:r>
      <w:r>
        <w:rPr>
          <w:rFonts w:ascii="Times New Roman" w:hAnsi="Times New Roman"/>
          <w:color w:val="1F1F1F"/>
          <w:sz w:val="28"/>
          <w:szCs w:val="28"/>
          <w:lang w:val="kk-KZ"/>
        </w:rPr>
        <w:t xml:space="preserve"> </w:t>
      </w:r>
      <w:r w:rsidRPr="00B433E8">
        <w:rPr>
          <w:rFonts w:ascii="Times New Roman" w:hAnsi="Times New Roman"/>
          <w:color w:val="1F1F1F"/>
          <w:sz w:val="28"/>
          <w:szCs w:val="28"/>
          <w:lang w:val="kk-KZ"/>
        </w:rPr>
        <w:t>Дегенмен, бұл үлгілерде жабынының қабатталуы орын алған, яғни тозу процесінде қорғаныш қабықшаның бөлшектеніп, біртіндеп бөлінуі тіркелді.</w:t>
      </w:r>
      <w:r w:rsidR="00603C15">
        <w:rPr>
          <w:rFonts w:ascii="Times New Roman" w:hAnsi="Times New Roman"/>
          <w:color w:val="1F1F1F"/>
          <w:sz w:val="28"/>
          <w:szCs w:val="28"/>
          <w:lang w:val="kk-KZ"/>
        </w:rPr>
        <w:t xml:space="preserve"> </w:t>
      </w:r>
      <w:r w:rsidR="00603C15" w:rsidRPr="00B433E8">
        <w:rPr>
          <w:rFonts w:ascii="Times New Roman" w:hAnsi="Times New Roman"/>
          <w:color w:val="1F1F1F"/>
          <w:sz w:val="28"/>
          <w:szCs w:val="28"/>
          <w:lang w:val="kk-KZ"/>
        </w:rPr>
        <w:t>Зерттелген МТ-тердің ішінде ең жоғары тозуға төзімділік қасиетін №5 үлгі көрсетті. ФК + Al</w:t>
      </w:r>
      <w:r w:rsidR="00603C15" w:rsidRPr="00B433E8">
        <w:rPr>
          <w:rFonts w:ascii="Times New Roman" w:hAnsi="Times New Roman"/>
          <w:color w:val="1F1F1F"/>
          <w:sz w:val="28"/>
          <w:szCs w:val="28"/>
          <w:vertAlign w:val="subscript"/>
          <w:lang w:val="kk-KZ"/>
        </w:rPr>
        <w:t>2</w:t>
      </w:r>
      <w:r w:rsidR="00603C15" w:rsidRPr="00B433E8">
        <w:rPr>
          <w:rFonts w:ascii="Times New Roman" w:hAnsi="Times New Roman"/>
          <w:color w:val="1F1F1F"/>
          <w:sz w:val="28"/>
          <w:szCs w:val="28"/>
          <w:lang w:val="kk-KZ"/>
        </w:rPr>
        <w:t>O</w:t>
      </w:r>
      <w:r w:rsidR="00603C15" w:rsidRPr="00B433E8">
        <w:rPr>
          <w:rFonts w:ascii="Times New Roman" w:hAnsi="Times New Roman"/>
          <w:color w:val="1F1F1F"/>
          <w:sz w:val="28"/>
          <w:szCs w:val="28"/>
          <w:vertAlign w:val="subscript"/>
          <w:lang w:val="kk-KZ"/>
        </w:rPr>
        <w:t>3</w:t>
      </w:r>
      <w:r w:rsidR="00603C15" w:rsidRPr="00B433E8">
        <w:rPr>
          <w:rFonts w:ascii="Times New Roman" w:hAnsi="Times New Roman"/>
          <w:color w:val="1F1F1F"/>
          <w:sz w:val="28"/>
          <w:szCs w:val="28"/>
          <w:lang w:val="kk-KZ"/>
        </w:rPr>
        <w:t xml:space="preserve"> + өндірістік май негізіндегі жабын қолданылған бұл МТ-тің домалау жолында айқын тозу іздері байқалмады. Сонымен қатар, оның бетінде басқа үлгілерге тән қабыршақтардың түзілуі тіркелген жоқ. Мұндай нәтиже ФК мен Al</w:t>
      </w:r>
      <w:r w:rsidR="00603C15" w:rsidRPr="00B433E8">
        <w:rPr>
          <w:rFonts w:ascii="Times New Roman" w:hAnsi="Times New Roman"/>
          <w:color w:val="1F1F1F"/>
          <w:sz w:val="28"/>
          <w:szCs w:val="28"/>
          <w:vertAlign w:val="subscript"/>
          <w:lang w:val="kk-KZ"/>
        </w:rPr>
        <w:t>2</w:t>
      </w:r>
      <w:r w:rsidR="00603C15" w:rsidRPr="00B433E8">
        <w:rPr>
          <w:rFonts w:ascii="Times New Roman" w:hAnsi="Times New Roman"/>
          <w:color w:val="1F1F1F"/>
          <w:sz w:val="28"/>
          <w:szCs w:val="28"/>
          <w:lang w:val="kk-KZ"/>
        </w:rPr>
        <w:t>O</w:t>
      </w:r>
      <w:r w:rsidR="00603C15" w:rsidRPr="00B433E8">
        <w:rPr>
          <w:rFonts w:ascii="Times New Roman" w:hAnsi="Times New Roman"/>
          <w:color w:val="1F1F1F"/>
          <w:sz w:val="28"/>
          <w:szCs w:val="28"/>
          <w:vertAlign w:val="subscript"/>
          <w:lang w:val="kk-KZ"/>
        </w:rPr>
        <w:t>3</w:t>
      </w:r>
      <w:r w:rsidR="00603C15" w:rsidRPr="00B433E8">
        <w:rPr>
          <w:rFonts w:ascii="Times New Roman" w:hAnsi="Times New Roman"/>
          <w:color w:val="1F1F1F"/>
          <w:sz w:val="28"/>
          <w:szCs w:val="28"/>
          <w:lang w:val="kk-KZ"/>
        </w:rPr>
        <w:t xml:space="preserve"> қоспасының бір-бірін толықтыратын қасиеттеріне және индустриялық майдың тұрақты майлау қабатын қамтамасыз ету қабілетіне байланысты. Бұл жабын нығыз тозуға ең жақсы төзімділік көрсетіп, жүктеме астындағы МТ бетінің бұзылуын тежеді.</w:t>
      </w:r>
      <w:r w:rsidR="00603C15">
        <w:rPr>
          <w:rFonts w:ascii="Times New Roman" w:hAnsi="Times New Roman"/>
          <w:color w:val="1F1F1F"/>
          <w:sz w:val="28"/>
          <w:szCs w:val="28"/>
          <w:lang w:val="kk-KZ"/>
        </w:rPr>
        <w:t xml:space="preserve"> </w:t>
      </w:r>
      <w:r w:rsidR="00603C15" w:rsidRPr="00B433E8">
        <w:rPr>
          <w:rFonts w:ascii="Times New Roman" w:hAnsi="Times New Roman"/>
          <w:color w:val="1F1F1F"/>
          <w:sz w:val="28"/>
          <w:szCs w:val="28"/>
          <w:lang w:val="kk-KZ"/>
        </w:rPr>
        <w:t xml:space="preserve">Керісінше, №1 үлгіде (ФК + литол) тозудың ең қарқынды жүргені анықталды. Үйкеліс әсерінен оның бетінде шұңқырлар мен микрожарықшақтар түзіліп, домалау жолында айқын қажалу іздері байқалды. Бұл жабынның салыстырмалы түрде әлсіз тозуға төзімділігін және литолдың фуллерен күйесімен комбинациясының тұрақты қорғаныш қабықша түзе </w:t>
      </w:r>
      <w:r w:rsidR="00603C15" w:rsidRPr="00B433E8">
        <w:rPr>
          <w:rFonts w:ascii="Times New Roman" w:hAnsi="Times New Roman"/>
          <w:color w:val="1F1F1F"/>
          <w:sz w:val="28"/>
          <w:szCs w:val="28"/>
          <w:lang w:val="kk-KZ"/>
        </w:rPr>
        <w:lastRenderedPageBreak/>
        <w:t>алмауын көрсетеді. №2, №3 және №4 үлгілерінде де жабынының қабаттарының бұзылуы мен едәуір тозу байқалды, бұл олардың жұмыс қабілеттілігінің төмендеуіне алып келеді.</w:t>
      </w:r>
    </w:p>
    <w:p w:rsidR="00B433E8" w:rsidRPr="00B433E8" w:rsidRDefault="00364D9E" w:rsidP="00364D9E">
      <w:pPr>
        <w:spacing w:after="0" w:line="240" w:lineRule="auto"/>
        <w:ind w:right="-1"/>
        <w:jc w:val="both"/>
        <w:rPr>
          <w:rFonts w:ascii="Times New Roman" w:hAnsi="Times New Roman"/>
          <w:color w:val="1F1F1F"/>
          <w:sz w:val="28"/>
          <w:szCs w:val="28"/>
          <w:lang w:val="kk-KZ"/>
        </w:rPr>
      </w:pPr>
      <w:r>
        <w:rPr>
          <w:rFonts w:ascii="Times New Roman" w:hAnsi="Times New Roman"/>
          <w:color w:val="1F1F1F"/>
          <w:sz w:val="28"/>
          <w:szCs w:val="28"/>
          <w:lang w:val="kk-KZ"/>
        </w:rPr>
        <w:t xml:space="preserve">Кесте </w:t>
      </w:r>
      <w:r w:rsidR="00B433E8" w:rsidRPr="00B433E8">
        <w:rPr>
          <w:rFonts w:ascii="Times New Roman" w:hAnsi="Times New Roman"/>
          <w:color w:val="1F1F1F"/>
          <w:sz w:val="28"/>
          <w:szCs w:val="28"/>
          <w:lang w:val="kk-KZ"/>
        </w:rPr>
        <w:t xml:space="preserve">3.4. 100 кг жүктемеден кейінгі үлгілердің жұмыс бетінің суреттері </w:t>
      </w:r>
    </w:p>
    <w:p w:rsidR="00B433E8" w:rsidRPr="00B433E8" w:rsidRDefault="00B433E8" w:rsidP="00B433E8">
      <w:pPr>
        <w:spacing w:after="0" w:line="240" w:lineRule="auto"/>
        <w:ind w:right="-1"/>
        <w:jc w:val="both"/>
        <w:rPr>
          <w:rFonts w:ascii="Times New Roman" w:hAnsi="Times New Roman"/>
          <w:color w:val="1F1F1F"/>
          <w:sz w:val="28"/>
          <w:szCs w:val="28"/>
          <w:lang w:val="kk-KZ"/>
        </w:rPr>
      </w:pPr>
    </w:p>
    <w:tbl>
      <w:tblPr>
        <w:tblStyle w:val="a3"/>
        <w:tblW w:w="0" w:type="auto"/>
        <w:tblLayout w:type="fixed"/>
        <w:tblLook w:val="04A0" w:firstRow="1" w:lastRow="0" w:firstColumn="1" w:lastColumn="0" w:noHBand="0" w:noVBand="1"/>
      </w:tblPr>
      <w:tblGrid>
        <w:gridCol w:w="2122"/>
        <w:gridCol w:w="3685"/>
        <w:gridCol w:w="3822"/>
      </w:tblGrid>
      <w:tr w:rsidR="00B433E8" w:rsidRPr="00B433E8" w:rsidTr="00230E65">
        <w:tc>
          <w:tcPr>
            <w:tcW w:w="2122" w:type="dxa"/>
          </w:tcPr>
          <w:p w:rsidR="00B433E8" w:rsidRPr="00B433E8" w:rsidRDefault="00B433E8" w:rsidP="00B433E8">
            <w:pPr>
              <w:spacing w:after="0" w:line="240" w:lineRule="auto"/>
              <w:ind w:right="-1"/>
              <w:jc w:val="center"/>
              <w:rPr>
                <w:rFonts w:ascii="Times New Roman" w:hAnsi="Times New Roman"/>
                <w:color w:val="1F1F1F"/>
                <w:sz w:val="28"/>
                <w:szCs w:val="28"/>
                <w:lang w:val="kk-KZ"/>
              </w:rPr>
            </w:pPr>
            <w:r w:rsidRPr="00B433E8">
              <w:rPr>
                <w:rFonts w:ascii="Times New Roman" w:hAnsi="Times New Roman"/>
                <w:color w:val="1F1F1F"/>
                <w:sz w:val="28"/>
                <w:szCs w:val="28"/>
                <w:lang w:val="kk-KZ"/>
              </w:rPr>
              <w:t>Атауы</w:t>
            </w:r>
          </w:p>
        </w:tc>
        <w:tc>
          <w:tcPr>
            <w:tcW w:w="3685" w:type="dxa"/>
          </w:tcPr>
          <w:p w:rsidR="00B433E8" w:rsidRPr="00B433E8" w:rsidRDefault="00B433E8" w:rsidP="00B433E8">
            <w:pPr>
              <w:spacing w:after="0" w:line="240" w:lineRule="auto"/>
              <w:ind w:right="-1"/>
              <w:jc w:val="center"/>
              <w:rPr>
                <w:rFonts w:ascii="Times New Roman" w:hAnsi="Times New Roman"/>
                <w:color w:val="1F1F1F"/>
                <w:sz w:val="28"/>
                <w:szCs w:val="28"/>
                <w:lang w:val="kk-KZ"/>
              </w:rPr>
            </w:pPr>
            <w:r w:rsidRPr="00B433E8">
              <w:rPr>
                <w:rFonts w:ascii="Times New Roman" w:hAnsi="Times New Roman"/>
                <w:color w:val="1F1F1F"/>
                <w:sz w:val="28"/>
                <w:szCs w:val="28"/>
                <w:lang w:val="kk-KZ"/>
              </w:rPr>
              <w:t>4 есе үлкейту</w:t>
            </w:r>
          </w:p>
        </w:tc>
        <w:tc>
          <w:tcPr>
            <w:tcW w:w="3822" w:type="dxa"/>
          </w:tcPr>
          <w:p w:rsidR="00B433E8" w:rsidRPr="00B433E8" w:rsidRDefault="00B433E8" w:rsidP="00B433E8">
            <w:pPr>
              <w:spacing w:after="0" w:line="240" w:lineRule="auto"/>
              <w:ind w:right="-1"/>
              <w:jc w:val="center"/>
              <w:rPr>
                <w:rFonts w:ascii="Times New Roman" w:hAnsi="Times New Roman"/>
                <w:color w:val="1F1F1F"/>
                <w:sz w:val="28"/>
                <w:szCs w:val="28"/>
                <w:lang w:val="kk-KZ"/>
              </w:rPr>
            </w:pPr>
            <w:r w:rsidRPr="00B433E8">
              <w:rPr>
                <w:rFonts w:ascii="Times New Roman" w:hAnsi="Times New Roman"/>
                <w:color w:val="1F1F1F"/>
                <w:sz w:val="28"/>
                <w:szCs w:val="28"/>
                <w:lang w:val="kk-KZ"/>
              </w:rPr>
              <w:t>20 есе үлкейту</w:t>
            </w:r>
          </w:p>
        </w:tc>
      </w:tr>
      <w:tr w:rsidR="00B433E8" w:rsidRPr="00B433E8" w:rsidTr="00230E65">
        <w:tc>
          <w:tcPr>
            <w:tcW w:w="2122" w:type="dxa"/>
          </w:tcPr>
          <w:p w:rsidR="00B433E8" w:rsidRPr="00B433E8" w:rsidRDefault="00B433E8" w:rsidP="00B433E8">
            <w:pPr>
              <w:spacing w:after="0" w:line="240" w:lineRule="auto"/>
              <w:ind w:right="-1"/>
              <w:jc w:val="center"/>
              <w:rPr>
                <w:rFonts w:ascii="Times New Roman" w:hAnsi="Times New Roman"/>
                <w:color w:val="1F1F1F"/>
                <w:sz w:val="28"/>
                <w:szCs w:val="28"/>
                <w:lang w:val="kk-KZ"/>
              </w:rPr>
            </w:pPr>
            <w:r w:rsidRPr="00B433E8">
              <w:rPr>
                <w:rFonts w:ascii="Times New Roman" w:hAnsi="Times New Roman"/>
                <w:color w:val="1F1F1F"/>
                <w:sz w:val="28"/>
                <w:szCs w:val="28"/>
                <w:lang w:val="kk-KZ"/>
              </w:rPr>
              <w:t>Бастапқы МТ</w:t>
            </w:r>
          </w:p>
        </w:tc>
        <w:tc>
          <w:tcPr>
            <w:tcW w:w="3685" w:type="dxa"/>
          </w:tcPr>
          <w:p w:rsidR="00B433E8" w:rsidRPr="00B433E8" w:rsidRDefault="00B433E8" w:rsidP="00B433E8">
            <w:pPr>
              <w:spacing w:after="0" w:line="240" w:lineRule="auto"/>
              <w:ind w:right="-1"/>
              <w:jc w:val="both"/>
              <w:rPr>
                <w:rFonts w:ascii="Times New Roman" w:hAnsi="Times New Roman"/>
                <w:color w:val="1F1F1F"/>
                <w:sz w:val="28"/>
                <w:szCs w:val="28"/>
                <w:lang w:val="kk-KZ"/>
              </w:rPr>
            </w:pPr>
            <w:r w:rsidRPr="00B433E8">
              <w:rPr>
                <w:rFonts w:ascii="Times New Roman" w:hAnsi="Times New Roman"/>
                <w:noProof/>
                <w:color w:val="1F1F1F"/>
                <w:sz w:val="28"/>
                <w:szCs w:val="28"/>
                <w:lang w:val="en-US"/>
              </w:rPr>
              <w:drawing>
                <wp:inline distT="0" distB="0" distL="0" distR="0" wp14:anchorId="1E8D4461" wp14:editId="2C84F7D5">
                  <wp:extent cx="2209486" cy="1656000"/>
                  <wp:effectExtent l="0" t="0" r="635" b="1905"/>
                  <wp:docPr id="5153" name="Рисунок 5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сходный_4х.jp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2209486" cy="1656000"/>
                          </a:xfrm>
                          <a:prstGeom prst="rect">
                            <a:avLst/>
                          </a:prstGeom>
                        </pic:spPr>
                      </pic:pic>
                    </a:graphicData>
                  </a:graphic>
                </wp:inline>
              </w:drawing>
            </w:r>
          </w:p>
        </w:tc>
        <w:tc>
          <w:tcPr>
            <w:tcW w:w="3822" w:type="dxa"/>
          </w:tcPr>
          <w:p w:rsidR="00B433E8" w:rsidRPr="00B433E8" w:rsidRDefault="00B433E8" w:rsidP="00B433E8">
            <w:pPr>
              <w:spacing w:after="0" w:line="240" w:lineRule="auto"/>
              <w:ind w:right="-1"/>
              <w:jc w:val="both"/>
              <w:rPr>
                <w:rFonts w:ascii="Times New Roman" w:hAnsi="Times New Roman"/>
                <w:color w:val="1F1F1F"/>
                <w:sz w:val="28"/>
                <w:szCs w:val="28"/>
                <w:lang w:val="kk-KZ"/>
              </w:rPr>
            </w:pPr>
            <w:r w:rsidRPr="00B433E8">
              <w:rPr>
                <w:rFonts w:ascii="Times New Roman" w:hAnsi="Times New Roman"/>
                <w:noProof/>
                <w:color w:val="1F1F1F"/>
                <w:sz w:val="28"/>
                <w:szCs w:val="28"/>
                <w:lang w:val="en-US"/>
              </w:rPr>
              <w:drawing>
                <wp:inline distT="0" distB="0" distL="0" distR="0" wp14:anchorId="042481DF" wp14:editId="0796F32D">
                  <wp:extent cx="2209225" cy="1656000"/>
                  <wp:effectExtent l="0" t="0" r="635" b="1905"/>
                  <wp:docPr id="5154" name="Рисунок 5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сходный_20х.jp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2209225" cy="1656000"/>
                          </a:xfrm>
                          <a:prstGeom prst="rect">
                            <a:avLst/>
                          </a:prstGeom>
                        </pic:spPr>
                      </pic:pic>
                    </a:graphicData>
                  </a:graphic>
                </wp:inline>
              </w:drawing>
            </w:r>
          </w:p>
        </w:tc>
      </w:tr>
      <w:tr w:rsidR="00B433E8" w:rsidRPr="00B433E8" w:rsidTr="00230E65">
        <w:tc>
          <w:tcPr>
            <w:tcW w:w="2122" w:type="dxa"/>
          </w:tcPr>
          <w:p w:rsidR="00B433E8" w:rsidRPr="00B433E8" w:rsidRDefault="00B433E8" w:rsidP="00B433E8">
            <w:pPr>
              <w:spacing w:after="0" w:line="240" w:lineRule="auto"/>
              <w:ind w:right="-1"/>
              <w:jc w:val="center"/>
              <w:rPr>
                <w:rFonts w:ascii="Times New Roman" w:hAnsi="Times New Roman"/>
                <w:color w:val="1F1F1F"/>
                <w:sz w:val="28"/>
                <w:szCs w:val="28"/>
                <w:lang w:val="kk-KZ"/>
              </w:rPr>
            </w:pPr>
            <w:r w:rsidRPr="00B433E8">
              <w:rPr>
                <w:rFonts w:ascii="Times New Roman" w:hAnsi="Times New Roman"/>
                <w:color w:val="1F1F1F"/>
                <w:sz w:val="28"/>
                <w:szCs w:val="28"/>
                <w:lang w:val="kk-KZ"/>
              </w:rPr>
              <w:t xml:space="preserve">МТ №1 </w:t>
            </w:r>
          </w:p>
          <w:p w:rsidR="00B433E8" w:rsidRPr="00B433E8" w:rsidRDefault="00B433E8" w:rsidP="00B433E8">
            <w:pPr>
              <w:spacing w:after="0" w:line="240" w:lineRule="auto"/>
              <w:ind w:right="-1"/>
              <w:jc w:val="center"/>
              <w:rPr>
                <w:rFonts w:ascii="Times New Roman" w:hAnsi="Times New Roman"/>
                <w:color w:val="1F1F1F"/>
                <w:sz w:val="28"/>
                <w:szCs w:val="28"/>
                <w:lang w:val="kk-KZ"/>
              </w:rPr>
            </w:pPr>
            <w:r w:rsidRPr="00B433E8">
              <w:rPr>
                <w:rFonts w:ascii="Times New Roman" w:hAnsi="Times New Roman"/>
                <w:color w:val="1F1F1F"/>
                <w:sz w:val="28"/>
                <w:szCs w:val="28"/>
                <w:lang w:val="kk-KZ"/>
              </w:rPr>
              <w:t xml:space="preserve">ФК + литол </w:t>
            </w:r>
          </w:p>
        </w:tc>
        <w:tc>
          <w:tcPr>
            <w:tcW w:w="3685" w:type="dxa"/>
          </w:tcPr>
          <w:p w:rsidR="00B433E8" w:rsidRPr="00B433E8" w:rsidRDefault="00B433E8" w:rsidP="00B433E8">
            <w:pPr>
              <w:spacing w:after="0" w:line="240" w:lineRule="auto"/>
              <w:ind w:right="-1"/>
              <w:jc w:val="both"/>
              <w:rPr>
                <w:rFonts w:ascii="Times New Roman" w:hAnsi="Times New Roman"/>
                <w:color w:val="1F1F1F"/>
                <w:sz w:val="28"/>
                <w:szCs w:val="28"/>
                <w:lang w:val="kk-KZ"/>
              </w:rPr>
            </w:pPr>
            <w:r w:rsidRPr="00B433E8">
              <w:rPr>
                <w:rFonts w:ascii="Times New Roman" w:hAnsi="Times New Roman"/>
                <w:noProof/>
                <w:color w:val="1F1F1F"/>
                <w:sz w:val="28"/>
                <w:szCs w:val="28"/>
                <w:lang w:val="en-US"/>
              </w:rPr>
              <w:drawing>
                <wp:inline distT="0" distB="0" distL="0" distR="0" wp14:anchorId="44FBAA70" wp14:editId="05C66129">
                  <wp:extent cx="2209486" cy="1656000"/>
                  <wp:effectExtent l="0" t="0" r="635" b="1905"/>
                  <wp:docPr id="5155" name="Рисунок 5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ФК+литол_4х.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2209486" cy="1656000"/>
                          </a:xfrm>
                          <a:prstGeom prst="rect">
                            <a:avLst/>
                          </a:prstGeom>
                        </pic:spPr>
                      </pic:pic>
                    </a:graphicData>
                  </a:graphic>
                </wp:inline>
              </w:drawing>
            </w:r>
          </w:p>
        </w:tc>
        <w:tc>
          <w:tcPr>
            <w:tcW w:w="3822" w:type="dxa"/>
          </w:tcPr>
          <w:p w:rsidR="00B433E8" w:rsidRPr="00B433E8" w:rsidRDefault="00B433E8" w:rsidP="00B433E8">
            <w:pPr>
              <w:spacing w:after="0" w:line="240" w:lineRule="auto"/>
              <w:ind w:right="-1"/>
              <w:jc w:val="both"/>
              <w:rPr>
                <w:rFonts w:ascii="Times New Roman" w:hAnsi="Times New Roman"/>
                <w:color w:val="1F1F1F"/>
                <w:sz w:val="28"/>
                <w:szCs w:val="28"/>
                <w:lang w:val="kk-KZ"/>
              </w:rPr>
            </w:pPr>
            <w:r w:rsidRPr="00B433E8">
              <w:rPr>
                <w:rFonts w:ascii="Times New Roman" w:hAnsi="Times New Roman"/>
                <w:noProof/>
                <w:color w:val="1F1F1F"/>
                <w:sz w:val="28"/>
                <w:szCs w:val="28"/>
                <w:lang w:val="en-US"/>
              </w:rPr>
              <w:drawing>
                <wp:inline distT="0" distB="0" distL="0" distR="0" wp14:anchorId="268A0689" wp14:editId="182988CB">
                  <wp:extent cx="2209225" cy="1656000"/>
                  <wp:effectExtent l="0" t="0" r="635" b="1905"/>
                  <wp:docPr id="5156" name="Рисунок 5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ФК+литол_20х.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2209225" cy="1656000"/>
                          </a:xfrm>
                          <a:prstGeom prst="rect">
                            <a:avLst/>
                          </a:prstGeom>
                        </pic:spPr>
                      </pic:pic>
                    </a:graphicData>
                  </a:graphic>
                </wp:inline>
              </w:drawing>
            </w:r>
          </w:p>
        </w:tc>
      </w:tr>
      <w:tr w:rsidR="00B433E8" w:rsidRPr="00B433E8" w:rsidTr="00230E65">
        <w:tc>
          <w:tcPr>
            <w:tcW w:w="2122" w:type="dxa"/>
          </w:tcPr>
          <w:p w:rsidR="00B433E8" w:rsidRPr="00B433E8" w:rsidRDefault="00B433E8" w:rsidP="00B433E8">
            <w:pPr>
              <w:spacing w:after="0" w:line="240" w:lineRule="auto"/>
              <w:ind w:right="-1"/>
              <w:jc w:val="center"/>
              <w:rPr>
                <w:rFonts w:ascii="Times New Roman" w:hAnsi="Times New Roman"/>
                <w:color w:val="1F1F1F"/>
                <w:sz w:val="28"/>
                <w:szCs w:val="28"/>
                <w:lang w:val="kk-KZ"/>
              </w:rPr>
            </w:pPr>
            <w:r w:rsidRPr="00B433E8">
              <w:rPr>
                <w:rFonts w:ascii="Times New Roman" w:hAnsi="Times New Roman"/>
                <w:color w:val="1F1F1F"/>
                <w:sz w:val="28"/>
                <w:szCs w:val="28"/>
                <w:lang w:val="kk-KZ"/>
              </w:rPr>
              <w:t xml:space="preserve">МТ №2 </w:t>
            </w:r>
          </w:p>
          <w:p w:rsidR="00B433E8" w:rsidRPr="00B433E8" w:rsidRDefault="00B433E8" w:rsidP="00B433E8">
            <w:pPr>
              <w:spacing w:after="0" w:line="240" w:lineRule="auto"/>
              <w:ind w:right="-1"/>
              <w:jc w:val="center"/>
              <w:rPr>
                <w:rFonts w:ascii="Times New Roman" w:hAnsi="Times New Roman"/>
                <w:color w:val="1F1F1F"/>
                <w:sz w:val="28"/>
                <w:szCs w:val="28"/>
                <w:lang w:val="kk-KZ"/>
              </w:rPr>
            </w:pPr>
            <w:r w:rsidRPr="00B433E8">
              <w:rPr>
                <w:rFonts w:ascii="Times New Roman" w:hAnsi="Times New Roman"/>
                <w:color w:val="1F1F1F"/>
                <w:sz w:val="28"/>
                <w:szCs w:val="28"/>
                <w:lang w:val="kk-KZ"/>
              </w:rPr>
              <w:t>ФК + шрус</w:t>
            </w:r>
          </w:p>
        </w:tc>
        <w:tc>
          <w:tcPr>
            <w:tcW w:w="3685" w:type="dxa"/>
          </w:tcPr>
          <w:p w:rsidR="00B433E8" w:rsidRPr="00B433E8" w:rsidRDefault="00B433E8" w:rsidP="00B433E8">
            <w:pPr>
              <w:spacing w:after="0" w:line="240" w:lineRule="auto"/>
              <w:ind w:right="-1"/>
              <w:jc w:val="both"/>
              <w:rPr>
                <w:rFonts w:ascii="Times New Roman" w:hAnsi="Times New Roman"/>
                <w:color w:val="1F1F1F"/>
                <w:sz w:val="28"/>
                <w:szCs w:val="28"/>
                <w:lang w:val="kk-KZ"/>
              </w:rPr>
            </w:pPr>
            <w:r w:rsidRPr="00B433E8">
              <w:rPr>
                <w:rFonts w:ascii="Times New Roman" w:hAnsi="Times New Roman"/>
                <w:noProof/>
                <w:color w:val="1F1F1F"/>
                <w:sz w:val="28"/>
                <w:szCs w:val="28"/>
                <w:lang w:val="en-US"/>
              </w:rPr>
              <w:drawing>
                <wp:inline distT="0" distB="0" distL="0" distR="0" wp14:anchorId="0C71911E" wp14:editId="7BD8D64E">
                  <wp:extent cx="2209486" cy="1656000"/>
                  <wp:effectExtent l="0" t="0" r="635" b="1905"/>
                  <wp:docPr id="5157" name="Рисунок 5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ФК+шрус_4х.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2209486" cy="1656000"/>
                          </a:xfrm>
                          <a:prstGeom prst="rect">
                            <a:avLst/>
                          </a:prstGeom>
                        </pic:spPr>
                      </pic:pic>
                    </a:graphicData>
                  </a:graphic>
                </wp:inline>
              </w:drawing>
            </w:r>
          </w:p>
        </w:tc>
        <w:tc>
          <w:tcPr>
            <w:tcW w:w="3822" w:type="dxa"/>
          </w:tcPr>
          <w:p w:rsidR="00B433E8" w:rsidRPr="00B433E8" w:rsidRDefault="00B433E8" w:rsidP="00B433E8">
            <w:pPr>
              <w:spacing w:after="0" w:line="240" w:lineRule="auto"/>
              <w:ind w:right="-1"/>
              <w:jc w:val="both"/>
              <w:rPr>
                <w:rFonts w:ascii="Times New Roman" w:hAnsi="Times New Roman"/>
                <w:color w:val="1F1F1F"/>
                <w:sz w:val="28"/>
                <w:szCs w:val="28"/>
                <w:lang w:val="kk-KZ"/>
              </w:rPr>
            </w:pPr>
            <w:r w:rsidRPr="00B433E8">
              <w:rPr>
                <w:rFonts w:ascii="Times New Roman" w:hAnsi="Times New Roman"/>
                <w:noProof/>
                <w:color w:val="1F1F1F"/>
                <w:sz w:val="28"/>
                <w:szCs w:val="28"/>
                <w:lang w:val="en-US"/>
              </w:rPr>
              <w:drawing>
                <wp:inline distT="0" distB="0" distL="0" distR="0" wp14:anchorId="48A26732" wp14:editId="195DC28E">
                  <wp:extent cx="2209225" cy="1656000"/>
                  <wp:effectExtent l="0" t="0" r="635" b="1905"/>
                  <wp:docPr id="5158" name="Рисунок 5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ФК+шрус_20х.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2209225" cy="1656000"/>
                          </a:xfrm>
                          <a:prstGeom prst="rect">
                            <a:avLst/>
                          </a:prstGeom>
                        </pic:spPr>
                      </pic:pic>
                    </a:graphicData>
                  </a:graphic>
                </wp:inline>
              </w:drawing>
            </w:r>
          </w:p>
        </w:tc>
      </w:tr>
      <w:tr w:rsidR="00B433E8" w:rsidRPr="00B433E8" w:rsidTr="00230E65">
        <w:tc>
          <w:tcPr>
            <w:tcW w:w="2122" w:type="dxa"/>
          </w:tcPr>
          <w:p w:rsidR="00B433E8" w:rsidRPr="00B433E8" w:rsidRDefault="00B433E8" w:rsidP="00B433E8">
            <w:pPr>
              <w:spacing w:after="0" w:line="240" w:lineRule="auto"/>
              <w:ind w:right="-1"/>
              <w:jc w:val="center"/>
              <w:rPr>
                <w:rFonts w:ascii="Times New Roman" w:hAnsi="Times New Roman"/>
                <w:color w:val="1F1F1F"/>
                <w:sz w:val="28"/>
                <w:szCs w:val="28"/>
                <w:lang w:val="kk-KZ"/>
              </w:rPr>
            </w:pPr>
            <w:r w:rsidRPr="00B433E8">
              <w:rPr>
                <w:rFonts w:ascii="Times New Roman" w:hAnsi="Times New Roman"/>
                <w:color w:val="1F1F1F"/>
                <w:sz w:val="28"/>
                <w:szCs w:val="28"/>
                <w:lang w:val="kk-KZ"/>
              </w:rPr>
              <w:t xml:space="preserve">МТ №3 </w:t>
            </w:r>
          </w:p>
          <w:p w:rsidR="00B433E8" w:rsidRPr="00B433E8" w:rsidRDefault="00B433E8" w:rsidP="00B433E8">
            <w:pPr>
              <w:spacing w:after="0" w:line="240" w:lineRule="auto"/>
              <w:ind w:right="-1"/>
              <w:jc w:val="center"/>
              <w:rPr>
                <w:rFonts w:ascii="Times New Roman" w:hAnsi="Times New Roman"/>
                <w:color w:val="1F1F1F"/>
                <w:sz w:val="28"/>
                <w:szCs w:val="28"/>
                <w:lang w:val="kk-KZ"/>
              </w:rPr>
            </w:pPr>
            <w:r w:rsidRPr="00B433E8">
              <w:rPr>
                <w:rFonts w:ascii="Times New Roman" w:hAnsi="Times New Roman"/>
                <w:color w:val="1F1F1F"/>
                <w:sz w:val="28"/>
                <w:szCs w:val="28"/>
                <w:lang w:val="kk-KZ"/>
              </w:rPr>
              <w:t>Графен + шрус</w:t>
            </w:r>
          </w:p>
        </w:tc>
        <w:tc>
          <w:tcPr>
            <w:tcW w:w="3685" w:type="dxa"/>
          </w:tcPr>
          <w:p w:rsidR="00B433E8" w:rsidRPr="00B433E8" w:rsidRDefault="00B433E8" w:rsidP="00B433E8">
            <w:pPr>
              <w:spacing w:after="0" w:line="240" w:lineRule="auto"/>
              <w:ind w:right="-1"/>
              <w:jc w:val="both"/>
              <w:rPr>
                <w:rFonts w:ascii="Times New Roman" w:hAnsi="Times New Roman"/>
                <w:color w:val="1F1F1F"/>
                <w:sz w:val="28"/>
                <w:szCs w:val="28"/>
                <w:lang w:val="kk-KZ"/>
              </w:rPr>
            </w:pPr>
            <w:r w:rsidRPr="00B433E8">
              <w:rPr>
                <w:rFonts w:ascii="Times New Roman" w:hAnsi="Times New Roman"/>
                <w:noProof/>
                <w:color w:val="1F1F1F"/>
                <w:sz w:val="28"/>
                <w:szCs w:val="28"/>
                <w:lang w:val="en-US"/>
              </w:rPr>
              <w:drawing>
                <wp:inline distT="0" distB="0" distL="0" distR="0" wp14:anchorId="3CFD8FD0" wp14:editId="6682EA50">
                  <wp:extent cx="2209486" cy="1656000"/>
                  <wp:effectExtent l="0" t="0" r="635" b="1905"/>
                  <wp:docPr id="5159" name="Рисунок 5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шрус+графен_4х.jp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2209486" cy="1656000"/>
                          </a:xfrm>
                          <a:prstGeom prst="rect">
                            <a:avLst/>
                          </a:prstGeom>
                        </pic:spPr>
                      </pic:pic>
                    </a:graphicData>
                  </a:graphic>
                </wp:inline>
              </w:drawing>
            </w:r>
          </w:p>
        </w:tc>
        <w:tc>
          <w:tcPr>
            <w:tcW w:w="3822" w:type="dxa"/>
          </w:tcPr>
          <w:p w:rsidR="00B433E8" w:rsidRPr="00B433E8" w:rsidRDefault="00B433E8" w:rsidP="00B433E8">
            <w:pPr>
              <w:spacing w:after="0" w:line="240" w:lineRule="auto"/>
              <w:ind w:right="-1"/>
              <w:jc w:val="both"/>
              <w:rPr>
                <w:rFonts w:ascii="Times New Roman" w:hAnsi="Times New Roman"/>
                <w:color w:val="1F1F1F"/>
                <w:sz w:val="28"/>
                <w:szCs w:val="28"/>
                <w:lang w:val="kk-KZ"/>
              </w:rPr>
            </w:pPr>
            <w:r w:rsidRPr="00B433E8">
              <w:rPr>
                <w:rFonts w:ascii="Times New Roman" w:hAnsi="Times New Roman"/>
                <w:noProof/>
                <w:color w:val="1F1F1F"/>
                <w:sz w:val="28"/>
                <w:szCs w:val="28"/>
                <w:lang w:val="en-US"/>
              </w:rPr>
              <w:drawing>
                <wp:inline distT="0" distB="0" distL="0" distR="0" wp14:anchorId="4763F167" wp14:editId="6030DD4C">
                  <wp:extent cx="2209225" cy="1656000"/>
                  <wp:effectExtent l="0" t="0" r="635" b="1905"/>
                  <wp:docPr id="5160" name="Рисунок 5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шрус+графен_20х.jp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2209225" cy="1656000"/>
                          </a:xfrm>
                          <a:prstGeom prst="rect">
                            <a:avLst/>
                          </a:prstGeom>
                        </pic:spPr>
                      </pic:pic>
                    </a:graphicData>
                  </a:graphic>
                </wp:inline>
              </w:drawing>
            </w:r>
          </w:p>
        </w:tc>
      </w:tr>
      <w:tr w:rsidR="00B433E8" w:rsidRPr="00B433E8" w:rsidTr="00230E65">
        <w:tc>
          <w:tcPr>
            <w:tcW w:w="2122" w:type="dxa"/>
          </w:tcPr>
          <w:p w:rsidR="00B433E8" w:rsidRPr="00B433E8" w:rsidRDefault="00B433E8" w:rsidP="00B433E8">
            <w:pPr>
              <w:spacing w:after="0" w:line="240" w:lineRule="auto"/>
              <w:ind w:right="-1"/>
              <w:jc w:val="center"/>
              <w:rPr>
                <w:rFonts w:ascii="Times New Roman" w:hAnsi="Times New Roman"/>
                <w:color w:val="1F1F1F"/>
                <w:sz w:val="28"/>
                <w:szCs w:val="28"/>
                <w:lang w:val="kk-KZ"/>
              </w:rPr>
            </w:pPr>
            <w:r w:rsidRPr="00B433E8">
              <w:rPr>
                <w:rFonts w:ascii="Times New Roman" w:hAnsi="Times New Roman"/>
                <w:color w:val="1F1F1F"/>
                <w:sz w:val="28"/>
                <w:szCs w:val="28"/>
                <w:lang w:val="kk-KZ"/>
              </w:rPr>
              <w:lastRenderedPageBreak/>
              <w:t xml:space="preserve">МТ №4 </w:t>
            </w:r>
          </w:p>
          <w:p w:rsidR="00B433E8" w:rsidRPr="00B433E8" w:rsidRDefault="00B433E8" w:rsidP="00B433E8">
            <w:pPr>
              <w:spacing w:after="0" w:line="240" w:lineRule="auto"/>
              <w:ind w:right="-1"/>
              <w:jc w:val="center"/>
              <w:rPr>
                <w:rFonts w:ascii="Times New Roman" w:hAnsi="Times New Roman"/>
                <w:color w:val="1F1F1F"/>
                <w:sz w:val="28"/>
                <w:szCs w:val="28"/>
                <w:lang w:val="kk-KZ"/>
              </w:rPr>
            </w:pPr>
            <w:r w:rsidRPr="00B433E8">
              <w:rPr>
                <w:rFonts w:ascii="Times New Roman" w:hAnsi="Times New Roman"/>
                <w:color w:val="1F1F1F"/>
                <w:sz w:val="28"/>
                <w:szCs w:val="28"/>
                <w:lang w:val="kk-KZ"/>
              </w:rPr>
              <w:t>Графен + литол</w:t>
            </w:r>
          </w:p>
        </w:tc>
        <w:tc>
          <w:tcPr>
            <w:tcW w:w="3685" w:type="dxa"/>
          </w:tcPr>
          <w:p w:rsidR="00B433E8" w:rsidRPr="00B433E8" w:rsidRDefault="00B433E8" w:rsidP="00B433E8">
            <w:pPr>
              <w:spacing w:after="0" w:line="240" w:lineRule="auto"/>
              <w:ind w:right="-1"/>
              <w:jc w:val="both"/>
              <w:rPr>
                <w:rFonts w:ascii="Times New Roman" w:hAnsi="Times New Roman"/>
                <w:color w:val="1F1F1F"/>
                <w:sz w:val="28"/>
                <w:szCs w:val="28"/>
                <w:lang w:val="kk-KZ"/>
              </w:rPr>
            </w:pPr>
            <w:r w:rsidRPr="00B433E8">
              <w:rPr>
                <w:rFonts w:ascii="Times New Roman" w:hAnsi="Times New Roman"/>
                <w:noProof/>
                <w:color w:val="1F1F1F"/>
                <w:sz w:val="28"/>
                <w:szCs w:val="28"/>
                <w:lang w:val="en-US"/>
              </w:rPr>
              <w:drawing>
                <wp:inline distT="0" distB="0" distL="0" distR="0" wp14:anchorId="4DA6A77E" wp14:editId="0D74626B">
                  <wp:extent cx="2209486" cy="1656000"/>
                  <wp:effectExtent l="0" t="0" r="635" b="1905"/>
                  <wp:docPr id="5161" name="Рисунок 5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графен+литол_4х.jp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2209486" cy="1656000"/>
                          </a:xfrm>
                          <a:prstGeom prst="rect">
                            <a:avLst/>
                          </a:prstGeom>
                        </pic:spPr>
                      </pic:pic>
                    </a:graphicData>
                  </a:graphic>
                </wp:inline>
              </w:drawing>
            </w:r>
          </w:p>
        </w:tc>
        <w:tc>
          <w:tcPr>
            <w:tcW w:w="3822" w:type="dxa"/>
          </w:tcPr>
          <w:p w:rsidR="00B433E8" w:rsidRPr="00B433E8" w:rsidRDefault="00B433E8" w:rsidP="00B433E8">
            <w:pPr>
              <w:spacing w:after="0" w:line="240" w:lineRule="auto"/>
              <w:ind w:right="-1"/>
              <w:jc w:val="both"/>
              <w:rPr>
                <w:rFonts w:ascii="Times New Roman" w:hAnsi="Times New Roman"/>
                <w:color w:val="1F1F1F"/>
                <w:sz w:val="28"/>
                <w:szCs w:val="28"/>
                <w:lang w:val="kk-KZ"/>
              </w:rPr>
            </w:pPr>
            <w:r w:rsidRPr="00B433E8">
              <w:rPr>
                <w:rFonts w:ascii="Times New Roman" w:hAnsi="Times New Roman"/>
                <w:noProof/>
                <w:color w:val="1F1F1F"/>
                <w:sz w:val="28"/>
                <w:szCs w:val="28"/>
                <w:lang w:val="en-US"/>
              </w:rPr>
              <w:drawing>
                <wp:inline distT="0" distB="0" distL="0" distR="0" wp14:anchorId="44F06DF3" wp14:editId="56B6DD44">
                  <wp:extent cx="2209225" cy="1656000"/>
                  <wp:effectExtent l="0" t="0" r="635" b="1905"/>
                  <wp:docPr id="5162" name="Рисунок 5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графен+литол_20х.jp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2209225" cy="1656000"/>
                          </a:xfrm>
                          <a:prstGeom prst="rect">
                            <a:avLst/>
                          </a:prstGeom>
                        </pic:spPr>
                      </pic:pic>
                    </a:graphicData>
                  </a:graphic>
                </wp:inline>
              </w:drawing>
            </w:r>
          </w:p>
        </w:tc>
      </w:tr>
      <w:tr w:rsidR="00B433E8" w:rsidRPr="00B433E8" w:rsidTr="00230E65">
        <w:tc>
          <w:tcPr>
            <w:tcW w:w="2122" w:type="dxa"/>
          </w:tcPr>
          <w:p w:rsidR="00B433E8" w:rsidRPr="00B433E8" w:rsidRDefault="00B433E8" w:rsidP="00B433E8">
            <w:pPr>
              <w:spacing w:after="0" w:line="240" w:lineRule="auto"/>
              <w:ind w:right="-1"/>
              <w:jc w:val="center"/>
              <w:rPr>
                <w:rFonts w:ascii="Times New Roman" w:hAnsi="Times New Roman"/>
                <w:color w:val="1F1F1F"/>
                <w:sz w:val="28"/>
                <w:szCs w:val="28"/>
                <w:lang w:val="kk-KZ"/>
              </w:rPr>
            </w:pPr>
            <w:r w:rsidRPr="00B433E8">
              <w:rPr>
                <w:rFonts w:ascii="Times New Roman" w:hAnsi="Times New Roman"/>
                <w:color w:val="1F1F1F"/>
                <w:sz w:val="28"/>
                <w:szCs w:val="28"/>
                <w:lang w:val="kk-KZ"/>
              </w:rPr>
              <w:t xml:space="preserve">МТ №5 </w:t>
            </w:r>
          </w:p>
          <w:p w:rsidR="00B433E8" w:rsidRPr="00B433E8" w:rsidRDefault="00B433E8" w:rsidP="00B433E8">
            <w:pPr>
              <w:spacing w:after="0" w:line="240" w:lineRule="auto"/>
              <w:ind w:right="-1"/>
              <w:jc w:val="center"/>
              <w:rPr>
                <w:rFonts w:ascii="Times New Roman" w:hAnsi="Times New Roman"/>
                <w:color w:val="1F1F1F"/>
                <w:sz w:val="28"/>
                <w:szCs w:val="28"/>
                <w:lang w:val="kk-KZ"/>
              </w:rPr>
            </w:pPr>
            <w:r w:rsidRPr="00B433E8">
              <w:rPr>
                <w:rFonts w:ascii="Times New Roman" w:hAnsi="Times New Roman"/>
                <w:color w:val="1F1F1F"/>
                <w:sz w:val="28"/>
                <w:szCs w:val="28"/>
                <w:lang w:val="kk-KZ"/>
              </w:rPr>
              <w:t>ФК + Al</w:t>
            </w:r>
            <w:r w:rsidRPr="00B433E8">
              <w:rPr>
                <w:rFonts w:ascii="Times New Roman" w:hAnsi="Times New Roman"/>
                <w:color w:val="1F1F1F"/>
                <w:sz w:val="28"/>
                <w:szCs w:val="28"/>
                <w:vertAlign w:val="subscript"/>
                <w:lang w:val="kk-KZ"/>
              </w:rPr>
              <w:t>2</w:t>
            </w:r>
            <w:r w:rsidRPr="00B433E8">
              <w:rPr>
                <w:rFonts w:ascii="Times New Roman" w:hAnsi="Times New Roman"/>
                <w:color w:val="1F1F1F"/>
                <w:sz w:val="28"/>
                <w:szCs w:val="28"/>
                <w:lang w:val="kk-KZ"/>
              </w:rPr>
              <w:t>O</w:t>
            </w:r>
            <w:r w:rsidRPr="00B433E8">
              <w:rPr>
                <w:rFonts w:ascii="Times New Roman" w:hAnsi="Times New Roman"/>
                <w:color w:val="1F1F1F"/>
                <w:sz w:val="28"/>
                <w:szCs w:val="28"/>
                <w:vertAlign w:val="subscript"/>
                <w:lang w:val="kk-KZ"/>
              </w:rPr>
              <w:t>3</w:t>
            </w:r>
            <w:r w:rsidRPr="00B433E8">
              <w:rPr>
                <w:rFonts w:ascii="Times New Roman" w:hAnsi="Times New Roman"/>
                <w:color w:val="1F1F1F"/>
                <w:sz w:val="28"/>
                <w:szCs w:val="28"/>
                <w:lang w:val="kk-KZ"/>
              </w:rPr>
              <w:t xml:space="preserve"> + өндірістік май </w:t>
            </w:r>
          </w:p>
        </w:tc>
        <w:tc>
          <w:tcPr>
            <w:tcW w:w="3685" w:type="dxa"/>
          </w:tcPr>
          <w:p w:rsidR="00B433E8" w:rsidRPr="00B433E8" w:rsidRDefault="00B433E8" w:rsidP="00B433E8">
            <w:pPr>
              <w:spacing w:after="0" w:line="240" w:lineRule="auto"/>
              <w:ind w:right="-1"/>
              <w:jc w:val="both"/>
              <w:rPr>
                <w:rFonts w:ascii="Times New Roman" w:hAnsi="Times New Roman"/>
                <w:color w:val="1F1F1F"/>
                <w:sz w:val="28"/>
                <w:szCs w:val="28"/>
                <w:lang w:val="kk-KZ"/>
              </w:rPr>
            </w:pPr>
            <w:r w:rsidRPr="00B433E8">
              <w:rPr>
                <w:rFonts w:ascii="Times New Roman" w:hAnsi="Times New Roman"/>
                <w:noProof/>
                <w:color w:val="1F1F1F"/>
                <w:sz w:val="28"/>
                <w:szCs w:val="28"/>
                <w:lang w:val="en-US"/>
              </w:rPr>
              <w:drawing>
                <wp:inline distT="0" distB="0" distL="0" distR="0" wp14:anchorId="40535950" wp14:editId="58962335">
                  <wp:extent cx="2209486" cy="1656000"/>
                  <wp:effectExtent l="0" t="0" r="635" b="1905"/>
                  <wp:docPr id="5163" name="Рисунок 5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ФК+ Al2O3+инд.май_4х.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2209486" cy="1656000"/>
                          </a:xfrm>
                          <a:prstGeom prst="rect">
                            <a:avLst/>
                          </a:prstGeom>
                        </pic:spPr>
                      </pic:pic>
                    </a:graphicData>
                  </a:graphic>
                </wp:inline>
              </w:drawing>
            </w:r>
          </w:p>
        </w:tc>
        <w:tc>
          <w:tcPr>
            <w:tcW w:w="3822" w:type="dxa"/>
          </w:tcPr>
          <w:p w:rsidR="00B433E8" w:rsidRPr="00B433E8" w:rsidRDefault="00B433E8" w:rsidP="00B433E8">
            <w:pPr>
              <w:spacing w:after="0" w:line="240" w:lineRule="auto"/>
              <w:ind w:right="-1"/>
              <w:jc w:val="both"/>
              <w:rPr>
                <w:rFonts w:ascii="Times New Roman" w:hAnsi="Times New Roman"/>
                <w:color w:val="1F1F1F"/>
                <w:sz w:val="28"/>
                <w:szCs w:val="28"/>
                <w:lang w:val="kk-KZ"/>
              </w:rPr>
            </w:pPr>
            <w:r w:rsidRPr="00B433E8">
              <w:rPr>
                <w:rFonts w:ascii="Times New Roman" w:hAnsi="Times New Roman"/>
                <w:noProof/>
                <w:color w:val="1F1F1F"/>
                <w:sz w:val="28"/>
                <w:szCs w:val="28"/>
                <w:lang w:val="en-US"/>
              </w:rPr>
              <w:drawing>
                <wp:inline distT="0" distB="0" distL="0" distR="0" wp14:anchorId="12D19D98" wp14:editId="0E9794EE">
                  <wp:extent cx="2209225" cy="1656000"/>
                  <wp:effectExtent l="0" t="0" r="635" b="1905"/>
                  <wp:docPr id="5164" name="Рисунок 5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ФК+ Al2O3+инд.май_20х.jp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2209225" cy="1656000"/>
                          </a:xfrm>
                          <a:prstGeom prst="rect">
                            <a:avLst/>
                          </a:prstGeom>
                        </pic:spPr>
                      </pic:pic>
                    </a:graphicData>
                  </a:graphic>
                </wp:inline>
              </w:drawing>
            </w:r>
          </w:p>
        </w:tc>
      </w:tr>
    </w:tbl>
    <w:p w:rsidR="00B433E8" w:rsidRPr="00B433E8" w:rsidRDefault="00B433E8" w:rsidP="00B433E8">
      <w:pPr>
        <w:spacing w:after="0" w:line="240" w:lineRule="auto"/>
        <w:ind w:right="-1" w:firstLine="709"/>
        <w:jc w:val="both"/>
        <w:rPr>
          <w:rFonts w:ascii="Times New Roman" w:hAnsi="Times New Roman"/>
          <w:color w:val="1F1F1F"/>
          <w:sz w:val="28"/>
          <w:szCs w:val="28"/>
          <w:lang w:val="kk-KZ"/>
        </w:rPr>
      </w:pPr>
    </w:p>
    <w:p w:rsidR="00603C15" w:rsidRPr="00B433E8" w:rsidRDefault="00603C15" w:rsidP="00603C15">
      <w:pPr>
        <w:spacing w:after="0" w:line="240" w:lineRule="auto"/>
        <w:ind w:right="-1" w:firstLine="709"/>
        <w:jc w:val="both"/>
        <w:rPr>
          <w:rFonts w:ascii="Times New Roman" w:hAnsi="Times New Roman"/>
          <w:color w:val="1F1F1F"/>
          <w:sz w:val="28"/>
          <w:szCs w:val="28"/>
          <w:lang w:val="kk-KZ"/>
        </w:rPr>
      </w:pPr>
      <w:r>
        <w:rPr>
          <w:rFonts w:ascii="Times New Roman" w:hAnsi="Times New Roman"/>
          <w:color w:val="1F1F1F"/>
          <w:sz w:val="28"/>
          <w:szCs w:val="28"/>
          <w:lang w:val="kk-KZ"/>
        </w:rPr>
        <w:t>М</w:t>
      </w:r>
      <w:r w:rsidRPr="001E669E">
        <w:rPr>
          <w:rFonts w:ascii="Times New Roman" w:hAnsi="Times New Roman"/>
          <w:color w:val="1F1F1F"/>
          <w:sz w:val="28"/>
          <w:szCs w:val="28"/>
          <w:lang w:val="kk-KZ"/>
        </w:rPr>
        <w:t>ойынтірек жолдарының микрофотографияларын талдау дәстүрлі визуалды бағалау әдістерімен қатар, сандық морфометриялық талдауға негізделген кешенді тәсіл арқылы жүргізілді.</w:t>
      </w:r>
      <w:r>
        <w:rPr>
          <w:rFonts w:ascii="Times New Roman" w:hAnsi="Times New Roman"/>
          <w:color w:val="1F1F1F"/>
          <w:sz w:val="28"/>
          <w:szCs w:val="28"/>
          <w:lang w:val="kk-KZ"/>
        </w:rPr>
        <w:t xml:space="preserve"> </w:t>
      </w:r>
      <w:r w:rsidRPr="000E1584">
        <w:rPr>
          <w:rFonts w:ascii="Times New Roman" w:hAnsi="Times New Roman"/>
          <w:color w:val="1F1F1F"/>
          <w:sz w:val="28"/>
          <w:szCs w:val="28"/>
          <w:lang w:val="kk-KZ"/>
        </w:rPr>
        <w:t>тозған аймақтардың нақты аудандарын дәл анықтау үшін микрофотосуреттер сандық Отсу бинаризациясы қолданылды.</w:t>
      </w:r>
    </w:p>
    <w:p w:rsidR="00B433E8" w:rsidRDefault="000E1584" w:rsidP="00B433E8">
      <w:pPr>
        <w:spacing w:after="0" w:line="240" w:lineRule="auto"/>
        <w:ind w:right="-1" w:firstLine="709"/>
        <w:jc w:val="both"/>
        <w:rPr>
          <w:rFonts w:ascii="Times New Roman" w:hAnsi="Times New Roman"/>
          <w:color w:val="1F1F1F"/>
          <w:sz w:val="28"/>
          <w:szCs w:val="28"/>
          <w:lang w:val="kk-KZ"/>
        </w:rPr>
      </w:pPr>
      <w:r w:rsidRPr="000E1584">
        <w:rPr>
          <w:rFonts w:ascii="Times New Roman" w:hAnsi="Times New Roman"/>
          <w:color w:val="1F1F1F"/>
          <w:sz w:val="28"/>
          <w:szCs w:val="28"/>
          <w:lang w:val="kk-KZ"/>
        </w:rPr>
        <w:t xml:space="preserve">Отсу алгоритмі гистограммадағы дисперсиялар айырмашылығын минимизациялау принципіне негізделіп, кескінді екі класқа бөлуге арналған ең тиімді шектік мәнді автоматты түрде анықтайды. Нәтижесінде ашық пиксельдер тозған аймақтарды, ал қара пиксельдер салыстырмалы бүтін бет </w:t>
      </w:r>
      <w:r>
        <w:rPr>
          <w:rFonts w:ascii="Times New Roman" w:hAnsi="Times New Roman"/>
          <w:color w:val="1F1F1F"/>
          <w:sz w:val="28"/>
          <w:szCs w:val="28"/>
          <w:lang w:val="kk-KZ"/>
        </w:rPr>
        <w:t xml:space="preserve">аймақтарын </w:t>
      </w:r>
      <w:r w:rsidRPr="000E1584">
        <w:rPr>
          <w:rFonts w:ascii="Times New Roman" w:hAnsi="Times New Roman"/>
          <w:color w:val="1F1F1F"/>
          <w:sz w:val="28"/>
          <w:szCs w:val="28"/>
          <w:lang w:val="kk-KZ"/>
        </w:rPr>
        <w:t>сипаттады.</w:t>
      </w:r>
      <w:r>
        <w:rPr>
          <w:rFonts w:ascii="Times New Roman" w:hAnsi="Times New Roman"/>
          <w:color w:val="1F1F1F"/>
          <w:sz w:val="28"/>
          <w:szCs w:val="28"/>
          <w:lang w:val="kk-KZ"/>
        </w:rPr>
        <w:t xml:space="preserve"> Аталған өңдеу </w:t>
      </w:r>
      <w:r w:rsidRPr="002118C6">
        <w:rPr>
          <w:rFonts w:ascii="Times New Roman" w:hAnsi="Times New Roman"/>
          <w:color w:val="1F1F1F"/>
          <w:sz w:val="28"/>
          <w:szCs w:val="28"/>
          <w:lang w:val="kk-KZ"/>
        </w:rPr>
        <w:t xml:space="preserve">Python </w:t>
      </w:r>
      <w:r>
        <w:rPr>
          <w:rFonts w:ascii="Times New Roman" w:hAnsi="Times New Roman"/>
          <w:color w:val="1F1F1F"/>
          <w:sz w:val="28"/>
          <w:szCs w:val="28"/>
          <w:lang w:val="kk-KZ"/>
        </w:rPr>
        <w:t>компьютерлік бағдарламасында жүзеге асырылды.</w:t>
      </w:r>
      <w:r w:rsidR="002118C6">
        <w:rPr>
          <w:rFonts w:ascii="Times New Roman" w:hAnsi="Times New Roman"/>
          <w:color w:val="1F1F1F"/>
          <w:sz w:val="28"/>
          <w:szCs w:val="28"/>
          <w:lang w:val="kk-KZ"/>
        </w:rPr>
        <w:t xml:space="preserve"> Суспензиялардың трибологиялық қасиеттерін сандық бағалау үшін Отсу бинаризациясының көмегімен өңделген суреттерден салыстырмалы зақымдалған аудан және кедір-бұдырлық көрсеткіші есептелді:</w:t>
      </w:r>
    </w:p>
    <w:p w:rsidR="000D7229" w:rsidRDefault="000D7229" w:rsidP="000D7229">
      <w:pPr>
        <w:spacing w:after="0" w:line="240" w:lineRule="auto"/>
        <w:ind w:right="-1"/>
        <w:jc w:val="both"/>
        <w:rPr>
          <w:rFonts w:ascii="Times New Roman" w:hAnsi="Times New Roman"/>
          <w:color w:val="1F1F1F"/>
          <w:sz w:val="28"/>
          <w:szCs w:val="28"/>
          <w:lang w:val="kk-KZ"/>
        </w:rPr>
      </w:pPr>
    </w:p>
    <w:p w:rsidR="000D7229" w:rsidRPr="002118C6" w:rsidRDefault="000D7229" w:rsidP="000D7229">
      <w:pPr>
        <w:spacing w:after="0" w:line="240" w:lineRule="auto"/>
        <w:ind w:right="-1"/>
        <w:jc w:val="both"/>
        <w:rPr>
          <w:rFonts w:ascii="Times New Roman" w:hAnsi="Times New Roman"/>
          <w:color w:val="1F1F1F"/>
          <w:sz w:val="28"/>
          <w:szCs w:val="28"/>
          <w:lang w:val="en-US"/>
        </w:rPr>
      </w:pPr>
      <m:oMathPara>
        <m:oMathParaPr>
          <m:jc m:val="right"/>
        </m:oMathParaPr>
        <m:oMath>
          <m:r>
            <w:rPr>
              <w:rFonts w:ascii="Cambria Math" w:hAnsi="Cambria Math"/>
              <w:color w:val="1F1F1F"/>
              <w:sz w:val="28"/>
              <w:szCs w:val="28"/>
              <w:lang w:val="en-US"/>
            </w:rPr>
            <m:t>S=</m:t>
          </m:r>
          <m:f>
            <m:fPr>
              <m:ctrlPr>
                <w:rPr>
                  <w:rFonts w:ascii="Cambria Math" w:hAnsi="Cambria Math"/>
                  <w:i/>
                  <w:iCs/>
                  <w:color w:val="1F1F1F"/>
                  <w:sz w:val="28"/>
                  <w:szCs w:val="28"/>
                  <w:lang w:val="en-US"/>
                </w:rPr>
              </m:ctrlPr>
            </m:fPr>
            <m:num>
              <m:sSub>
                <m:sSubPr>
                  <m:ctrlPr>
                    <w:rPr>
                      <w:rFonts w:ascii="Cambria Math" w:hAnsi="Cambria Math"/>
                      <w:i/>
                      <w:iCs/>
                      <w:color w:val="1F1F1F"/>
                      <w:sz w:val="28"/>
                      <w:szCs w:val="28"/>
                      <w:lang w:val="en-US"/>
                    </w:rPr>
                  </m:ctrlPr>
                </m:sSubPr>
                <m:e>
                  <m:r>
                    <w:rPr>
                      <w:rFonts w:ascii="Cambria Math" w:hAnsi="Cambria Math"/>
                      <w:color w:val="1F1F1F"/>
                      <w:sz w:val="28"/>
                      <w:szCs w:val="28"/>
                      <w:lang w:val="en-US"/>
                    </w:rPr>
                    <m:t>N</m:t>
                  </m:r>
                </m:e>
                <m:sub>
                  <m:r>
                    <w:rPr>
                      <w:rFonts w:ascii="Cambria Math" w:hAnsi="Cambria Math"/>
                      <w:color w:val="1F1F1F"/>
                      <w:sz w:val="28"/>
                      <w:szCs w:val="28"/>
                      <w:lang w:val="kk-KZ"/>
                    </w:rPr>
                    <m:t>қара</m:t>
                  </m:r>
                </m:sub>
              </m:sSub>
            </m:num>
            <m:den>
              <m:sSub>
                <m:sSubPr>
                  <m:ctrlPr>
                    <w:rPr>
                      <w:rFonts w:ascii="Cambria Math" w:hAnsi="Cambria Math"/>
                      <w:i/>
                      <w:iCs/>
                      <w:color w:val="1F1F1F"/>
                      <w:sz w:val="28"/>
                      <w:szCs w:val="28"/>
                      <w:lang w:val="en-US"/>
                    </w:rPr>
                  </m:ctrlPr>
                </m:sSubPr>
                <m:e>
                  <m:r>
                    <w:rPr>
                      <w:rFonts w:ascii="Cambria Math" w:hAnsi="Cambria Math"/>
                      <w:color w:val="1F1F1F"/>
                      <w:sz w:val="28"/>
                      <w:szCs w:val="28"/>
                      <w:lang w:val="en-US"/>
                    </w:rPr>
                    <m:t>N</m:t>
                  </m:r>
                </m:e>
                <m:sub>
                  <m:r>
                    <w:rPr>
                      <w:rFonts w:ascii="Cambria Math" w:hAnsi="Cambria Math"/>
                      <w:color w:val="1F1F1F"/>
                      <w:sz w:val="28"/>
                      <w:szCs w:val="28"/>
                      <w:lang w:val="kk-KZ"/>
                    </w:rPr>
                    <m:t>барлық</m:t>
                  </m:r>
                </m:sub>
              </m:sSub>
            </m:den>
          </m:f>
          <m:r>
            <w:rPr>
              <w:rFonts w:ascii="Cambria Math" w:hAnsi="Cambria Math"/>
              <w:color w:val="1F1F1F"/>
              <w:sz w:val="28"/>
              <w:szCs w:val="28"/>
              <w:lang w:val="en-US"/>
            </w:rPr>
            <m:t>×</m:t>
          </m:r>
          <m:r>
            <w:rPr>
              <w:rFonts w:ascii="Cambria Math" w:hAnsi="Cambria Math"/>
              <w:color w:val="1F1F1F"/>
              <w:sz w:val="28"/>
              <w:szCs w:val="28"/>
              <w:lang w:val="kk-KZ"/>
            </w:rPr>
            <m:t>100%                                                     (3.6)</m:t>
          </m:r>
        </m:oMath>
      </m:oMathPara>
    </w:p>
    <w:p w:rsidR="000D7229" w:rsidRDefault="000D7229" w:rsidP="000D7229">
      <w:pPr>
        <w:spacing w:after="0" w:line="240" w:lineRule="auto"/>
        <w:ind w:right="-1"/>
        <w:jc w:val="both"/>
        <w:rPr>
          <w:rFonts w:ascii="Times New Roman" w:hAnsi="Times New Roman"/>
          <w:color w:val="1F1F1F"/>
          <w:sz w:val="28"/>
          <w:szCs w:val="28"/>
          <w:lang w:val="kk-KZ"/>
        </w:rPr>
      </w:pPr>
    </w:p>
    <w:p w:rsidR="000D7229" w:rsidRPr="002118C6" w:rsidRDefault="000D7229" w:rsidP="000D7229">
      <w:pPr>
        <w:spacing w:after="0" w:line="240" w:lineRule="auto"/>
        <w:ind w:right="-1"/>
        <w:jc w:val="both"/>
        <w:rPr>
          <w:rFonts w:ascii="Times New Roman" w:hAnsi="Times New Roman"/>
          <w:color w:val="1F1F1F"/>
          <w:sz w:val="28"/>
          <w:szCs w:val="28"/>
          <w:lang w:val="en-US"/>
        </w:rPr>
      </w:pPr>
      <m:oMathPara>
        <m:oMathParaPr>
          <m:jc m:val="right"/>
        </m:oMathParaPr>
        <m:oMath>
          <m:r>
            <w:rPr>
              <w:rFonts w:ascii="Cambria Math" w:hAnsi="Cambria Math"/>
              <w:color w:val="1F1F1F"/>
              <w:sz w:val="28"/>
              <w:szCs w:val="28"/>
              <w:lang w:val="en-US"/>
            </w:rPr>
            <m:t>R=</m:t>
          </m:r>
          <m:f>
            <m:fPr>
              <m:ctrlPr>
                <w:rPr>
                  <w:rFonts w:ascii="Cambria Math" w:hAnsi="Cambria Math"/>
                  <w:i/>
                  <w:iCs/>
                  <w:color w:val="1F1F1F"/>
                  <w:sz w:val="28"/>
                  <w:szCs w:val="28"/>
                  <w:lang w:val="en-US"/>
                </w:rPr>
              </m:ctrlPr>
            </m:fPr>
            <m:num>
              <m:r>
                <w:rPr>
                  <w:rFonts w:ascii="Cambria Math" w:hAnsi="Cambria Math"/>
                  <w:color w:val="1F1F1F"/>
                  <w:sz w:val="28"/>
                  <w:szCs w:val="28"/>
                  <w:lang w:val="en-US"/>
                </w:rPr>
                <m:t>σ</m:t>
              </m:r>
            </m:num>
            <m:den>
              <m:r>
                <w:rPr>
                  <w:rFonts w:ascii="Cambria Math" w:hAnsi="Cambria Math"/>
                  <w:color w:val="1F1F1F"/>
                  <w:sz w:val="28"/>
                  <w:szCs w:val="28"/>
                  <w:lang w:val="en-US"/>
                </w:rPr>
                <m:t>μ</m:t>
              </m:r>
            </m:den>
          </m:f>
          <m:r>
            <w:rPr>
              <w:rFonts w:ascii="Cambria Math" w:hAnsi="Cambria Math"/>
              <w:color w:val="1F1F1F"/>
              <w:sz w:val="28"/>
              <w:szCs w:val="28"/>
              <w:lang w:val="en-US"/>
            </w:rPr>
            <m:t>×</m:t>
          </m:r>
          <m:r>
            <w:rPr>
              <w:rFonts w:ascii="Cambria Math" w:hAnsi="Cambria Math"/>
              <w:color w:val="1F1F1F"/>
              <w:sz w:val="28"/>
              <w:szCs w:val="28"/>
              <w:lang w:val="kk-KZ"/>
            </w:rPr>
            <m:t>100%                                                         (3.7)</m:t>
          </m:r>
        </m:oMath>
      </m:oMathPara>
    </w:p>
    <w:p w:rsidR="000D7229" w:rsidRDefault="000D7229" w:rsidP="000D7229">
      <w:pPr>
        <w:spacing w:after="0" w:line="240" w:lineRule="auto"/>
        <w:ind w:right="-1"/>
        <w:jc w:val="both"/>
        <w:rPr>
          <w:rFonts w:ascii="Times New Roman" w:hAnsi="Times New Roman"/>
          <w:color w:val="1F1F1F"/>
          <w:sz w:val="28"/>
          <w:szCs w:val="28"/>
          <w:lang w:val="kk-KZ"/>
        </w:rPr>
      </w:pPr>
    </w:p>
    <w:p w:rsidR="000D7229" w:rsidRDefault="002118C6" w:rsidP="000D7229">
      <w:pPr>
        <w:spacing w:after="0" w:line="240" w:lineRule="auto"/>
        <w:ind w:right="-1"/>
        <w:jc w:val="both"/>
        <w:rPr>
          <w:rFonts w:ascii="Times New Roman" w:hAnsi="Times New Roman"/>
          <w:color w:val="1F1F1F"/>
          <w:sz w:val="28"/>
          <w:szCs w:val="28"/>
          <w:lang w:val="kk-KZ"/>
        </w:rPr>
      </w:pPr>
      <w:r>
        <w:rPr>
          <w:rFonts w:ascii="Times New Roman" w:hAnsi="Times New Roman"/>
          <w:color w:val="1F1F1F"/>
          <w:sz w:val="28"/>
          <w:szCs w:val="28"/>
          <w:lang w:val="kk-KZ"/>
        </w:rPr>
        <w:t xml:space="preserve">мұндағы </w:t>
      </w:r>
      <w:r w:rsidRPr="001B6669">
        <w:rPr>
          <w:rFonts w:ascii="Times New Roman" w:hAnsi="Times New Roman"/>
          <w:i/>
          <w:color w:val="1F1F1F"/>
          <w:sz w:val="28"/>
          <w:szCs w:val="28"/>
          <w:lang w:val="kk-KZ"/>
        </w:rPr>
        <w:t>N</w:t>
      </w:r>
      <w:r w:rsidRPr="001B6669">
        <w:rPr>
          <w:rFonts w:ascii="Times New Roman" w:hAnsi="Times New Roman"/>
          <w:i/>
          <w:color w:val="1F1F1F"/>
          <w:sz w:val="28"/>
          <w:szCs w:val="28"/>
          <w:vertAlign w:val="subscript"/>
          <w:lang w:val="kk-KZ"/>
        </w:rPr>
        <w:t>қара</w:t>
      </w:r>
      <w:r w:rsidRPr="002118C6">
        <w:rPr>
          <w:rFonts w:ascii="Times New Roman" w:hAnsi="Times New Roman"/>
          <w:color w:val="1F1F1F"/>
          <w:sz w:val="28"/>
          <w:szCs w:val="28"/>
          <w:lang w:val="kk-KZ"/>
        </w:rPr>
        <w:t xml:space="preserve"> – бинаризацияланған кескінде тозған аймаққа сәйкес келетін қара пиксельдер саны</w:t>
      </w:r>
      <w:r w:rsidR="00D92FFD">
        <w:rPr>
          <w:rFonts w:ascii="Times New Roman" w:hAnsi="Times New Roman"/>
          <w:color w:val="1F1F1F"/>
          <w:sz w:val="28"/>
          <w:szCs w:val="28"/>
          <w:lang w:val="kk-KZ"/>
        </w:rPr>
        <w:t xml:space="preserve"> (зақымдалған бөлікті білдіреді)</w:t>
      </w:r>
      <w:r>
        <w:rPr>
          <w:rFonts w:ascii="Times New Roman" w:hAnsi="Times New Roman"/>
          <w:color w:val="1F1F1F"/>
          <w:sz w:val="28"/>
          <w:szCs w:val="28"/>
          <w:lang w:val="kk-KZ"/>
        </w:rPr>
        <w:t xml:space="preserve">, </w:t>
      </w:r>
      <w:r w:rsidRPr="001B6669">
        <w:rPr>
          <w:rFonts w:ascii="Times New Roman" w:hAnsi="Times New Roman"/>
          <w:i/>
          <w:color w:val="1F1F1F"/>
          <w:sz w:val="28"/>
          <w:szCs w:val="28"/>
          <w:lang w:val="kk-KZ"/>
        </w:rPr>
        <w:t>N</w:t>
      </w:r>
      <w:r w:rsidRPr="001B6669">
        <w:rPr>
          <w:rFonts w:ascii="Times New Roman" w:hAnsi="Times New Roman"/>
          <w:i/>
          <w:color w:val="1F1F1F"/>
          <w:sz w:val="28"/>
          <w:szCs w:val="28"/>
          <w:vertAlign w:val="subscript"/>
          <w:lang w:val="kk-KZ"/>
        </w:rPr>
        <w:t>барлық</w:t>
      </w:r>
      <w:r w:rsidRPr="002118C6">
        <w:rPr>
          <w:rFonts w:ascii="Times New Roman" w:hAnsi="Times New Roman"/>
          <w:color w:val="1F1F1F"/>
          <w:sz w:val="28"/>
          <w:szCs w:val="28"/>
          <w:lang w:val="kk-KZ"/>
        </w:rPr>
        <w:t xml:space="preserve"> – ке</w:t>
      </w:r>
      <w:r>
        <w:rPr>
          <w:rFonts w:ascii="Times New Roman" w:hAnsi="Times New Roman"/>
          <w:color w:val="1F1F1F"/>
          <w:sz w:val="28"/>
          <w:szCs w:val="28"/>
          <w:lang w:val="kk-KZ"/>
        </w:rPr>
        <w:t xml:space="preserve">скіндегі барлық пиксельдер саны, </w:t>
      </w:r>
      <w:r w:rsidRPr="001B6669">
        <w:rPr>
          <w:rFonts w:ascii="Times New Roman" w:hAnsi="Times New Roman"/>
          <w:i/>
          <w:color w:val="1F1F1F"/>
          <w:sz w:val="28"/>
          <w:szCs w:val="28"/>
          <w:lang w:val="kk-KZ"/>
        </w:rPr>
        <w:t>σ</w:t>
      </w:r>
      <w:r w:rsidRPr="002118C6">
        <w:rPr>
          <w:rFonts w:ascii="Times New Roman" w:hAnsi="Times New Roman"/>
          <w:color w:val="1F1F1F"/>
          <w:sz w:val="28"/>
          <w:szCs w:val="28"/>
          <w:lang w:val="kk-KZ"/>
        </w:rPr>
        <w:t xml:space="preserve"> – кескіннің жарықты</w:t>
      </w:r>
      <w:r>
        <w:rPr>
          <w:rFonts w:ascii="Times New Roman" w:hAnsi="Times New Roman"/>
          <w:color w:val="1F1F1F"/>
          <w:sz w:val="28"/>
          <w:szCs w:val="28"/>
          <w:lang w:val="kk-KZ"/>
        </w:rPr>
        <w:t>лығының</w:t>
      </w:r>
      <w:r w:rsidRPr="002118C6">
        <w:rPr>
          <w:rFonts w:ascii="Times New Roman" w:hAnsi="Times New Roman"/>
          <w:color w:val="1F1F1F"/>
          <w:sz w:val="28"/>
          <w:szCs w:val="28"/>
          <w:lang w:val="kk-KZ"/>
        </w:rPr>
        <w:t xml:space="preserve"> стандарттық ауытқуы</w:t>
      </w:r>
      <w:r>
        <w:rPr>
          <w:rFonts w:ascii="Times New Roman" w:hAnsi="Times New Roman"/>
          <w:color w:val="1F1F1F"/>
          <w:sz w:val="28"/>
          <w:szCs w:val="28"/>
          <w:lang w:val="kk-KZ"/>
        </w:rPr>
        <w:t xml:space="preserve">, </w:t>
      </w:r>
      <w:r w:rsidRPr="001B6669">
        <w:rPr>
          <w:rFonts w:ascii="Times New Roman" w:hAnsi="Times New Roman"/>
          <w:i/>
          <w:color w:val="1F1F1F"/>
          <w:sz w:val="28"/>
          <w:szCs w:val="28"/>
          <w:lang w:val="kk-KZ"/>
        </w:rPr>
        <w:t>μ</w:t>
      </w:r>
      <w:r w:rsidRPr="002118C6">
        <w:rPr>
          <w:rFonts w:ascii="Times New Roman" w:hAnsi="Times New Roman"/>
          <w:color w:val="1F1F1F"/>
          <w:sz w:val="28"/>
          <w:szCs w:val="28"/>
          <w:lang w:val="kk-KZ"/>
        </w:rPr>
        <w:t xml:space="preserve"> – орташа жарықты</w:t>
      </w:r>
      <w:r>
        <w:rPr>
          <w:rFonts w:ascii="Times New Roman" w:hAnsi="Times New Roman"/>
          <w:color w:val="1F1F1F"/>
          <w:sz w:val="28"/>
          <w:szCs w:val="28"/>
          <w:lang w:val="kk-KZ"/>
        </w:rPr>
        <w:t>лы</w:t>
      </w:r>
      <w:r w:rsidRPr="002118C6">
        <w:rPr>
          <w:rFonts w:ascii="Times New Roman" w:hAnsi="Times New Roman"/>
          <w:color w:val="1F1F1F"/>
          <w:sz w:val="28"/>
          <w:szCs w:val="28"/>
          <w:lang w:val="kk-KZ"/>
        </w:rPr>
        <w:t>қ мәні</w:t>
      </w:r>
      <w:r w:rsidR="001B6669">
        <w:rPr>
          <w:rFonts w:ascii="Times New Roman" w:hAnsi="Times New Roman"/>
          <w:color w:val="1F1F1F"/>
          <w:sz w:val="28"/>
          <w:szCs w:val="28"/>
          <w:lang w:val="kk-KZ"/>
        </w:rPr>
        <w:t xml:space="preserve">. </w:t>
      </w:r>
    </w:p>
    <w:p w:rsidR="00E62FF2" w:rsidRDefault="009C2FBC" w:rsidP="00E62FF2">
      <w:pPr>
        <w:spacing w:after="0" w:line="240" w:lineRule="auto"/>
        <w:ind w:right="-1" w:firstLine="709"/>
        <w:jc w:val="both"/>
        <w:rPr>
          <w:rFonts w:ascii="Times New Roman" w:hAnsi="Times New Roman"/>
          <w:color w:val="1F1F1F"/>
          <w:sz w:val="28"/>
          <w:szCs w:val="28"/>
          <w:lang w:val="kk-KZ"/>
        </w:rPr>
      </w:pPr>
      <w:r>
        <w:rPr>
          <w:rFonts w:ascii="Times New Roman" w:hAnsi="Times New Roman"/>
          <w:color w:val="1F1F1F"/>
          <w:sz w:val="28"/>
          <w:szCs w:val="28"/>
          <w:lang w:val="kk-KZ"/>
        </w:rPr>
        <w:t>Аталған өрнектердің көмегімен барлық алты үлгі үшін алынған нәтижелер 3.2</w:t>
      </w:r>
      <w:r w:rsidR="004C7D8E">
        <w:rPr>
          <w:rFonts w:ascii="Times New Roman" w:hAnsi="Times New Roman"/>
          <w:color w:val="1F1F1F"/>
          <w:sz w:val="28"/>
          <w:szCs w:val="28"/>
          <w:lang w:val="kk-KZ"/>
        </w:rPr>
        <w:t>2</w:t>
      </w:r>
      <w:r>
        <w:rPr>
          <w:rFonts w:ascii="Times New Roman" w:hAnsi="Times New Roman"/>
          <w:color w:val="1F1F1F"/>
          <w:sz w:val="28"/>
          <w:szCs w:val="28"/>
          <w:lang w:val="kk-KZ"/>
        </w:rPr>
        <w:t>- және 3.2</w:t>
      </w:r>
      <w:r w:rsidR="004C7D8E">
        <w:rPr>
          <w:rFonts w:ascii="Times New Roman" w:hAnsi="Times New Roman"/>
          <w:color w:val="1F1F1F"/>
          <w:sz w:val="28"/>
          <w:szCs w:val="28"/>
          <w:lang w:val="kk-KZ"/>
        </w:rPr>
        <w:t>3</w:t>
      </w:r>
      <w:r>
        <w:rPr>
          <w:rFonts w:ascii="Times New Roman" w:hAnsi="Times New Roman"/>
          <w:color w:val="1F1F1F"/>
          <w:sz w:val="28"/>
          <w:szCs w:val="28"/>
          <w:lang w:val="kk-KZ"/>
        </w:rPr>
        <w:t xml:space="preserve">-суреттерде берілген. </w:t>
      </w:r>
      <w:r w:rsidRPr="009C2FBC">
        <w:rPr>
          <w:rFonts w:ascii="Times New Roman" w:hAnsi="Times New Roman"/>
          <w:color w:val="1F1F1F"/>
          <w:sz w:val="28"/>
          <w:szCs w:val="28"/>
          <w:lang w:val="kk-KZ"/>
        </w:rPr>
        <w:t xml:space="preserve">S көрсеткіші бойынша ең үлкен зақымдану </w:t>
      </w:r>
      <w:r w:rsidRPr="009C2FBC">
        <w:rPr>
          <w:rFonts w:ascii="Times New Roman" w:hAnsi="Times New Roman"/>
          <w:color w:val="1F1F1F"/>
          <w:sz w:val="28"/>
          <w:szCs w:val="28"/>
          <w:lang w:val="kk-KZ"/>
        </w:rPr>
        <w:lastRenderedPageBreak/>
        <w:t>қоспасыз үлгіде (№0, S = 72,3%), ал ең төмен мән №5 үлгіде (ФК + Al₂O₃ + өндірістік май, S = 58,7%) байқалады. Бұл шамамен 20%-ға тозудың азайғанын білдіреді. R көрсеткіші бойынша ең тегіс және тұрақты бет №5 үлгіге тән (R = 27,9%). Осы нәтижелер фуллерен және оксидті нанобөлшектердің синергетикалық әсері үйкеліс кезінде бет микрорельефінің біркелкілігін арттырып, зақымдану дәрежесін азайтатынын көрсетеді.</w:t>
      </w:r>
    </w:p>
    <w:p w:rsidR="0018080D" w:rsidRDefault="0018080D" w:rsidP="00E62FF2">
      <w:pPr>
        <w:spacing w:after="0" w:line="240" w:lineRule="auto"/>
        <w:ind w:right="-1" w:firstLine="709"/>
        <w:jc w:val="both"/>
        <w:rPr>
          <w:rFonts w:ascii="Times New Roman" w:hAnsi="Times New Roman"/>
          <w:color w:val="1F1F1F"/>
          <w:sz w:val="28"/>
          <w:szCs w:val="28"/>
          <w:lang w:val="kk-KZ"/>
        </w:rPr>
      </w:pPr>
    </w:p>
    <w:p w:rsidR="000D7229" w:rsidRDefault="000D7229" w:rsidP="00D650BA">
      <w:pPr>
        <w:spacing w:after="0" w:line="240" w:lineRule="auto"/>
        <w:ind w:right="-1"/>
        <w:jc w:val="center"/>
        <w:rPr>
          <w:rFonts w:ascii="Times New Roman" w:hAnsi="Times New Roman"/>
          <w:color w:val="1F1F1F"/>
          <w:sz w:val="28"/>
          <w:szCs w:val="28"/>
          <w:lang w:val="kk-KZ"/>
        </w:rPr>
      </w:pPr>
      <w:r w:rsidRPr="000D7229">
        <w:rPr>
          <w:rFonts w:ascii="Times New Roman" w:hAnsi="Times New Roman"/>
          <w:noProof/>
          <w:color w:val="1F1F1F"/>
          <w:sz w:val="28"/>
          <w:szCs w:val="28"/>
          <w:lang w:val="en-US"/>
        </w:rPr>
        <w:drawing>
          <wp:inline distT="0" distB="0" distL="0" distR="0" wp14:anchorId="131106E7" wp14:editId="04F01970">
            <wp:extent cx="4278133" cy="2727960"/>
            <wp:effectExtent l="0" t="0" r="8255" b="0"/>
            <wp:docPr id="3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rotWithShape="1">
                    <a:blip r:embed="rId114" cstate="print">
                      <a:extLst>
                        <a:ext uri="{28A0092B-C50C-407E-A947-70E740481C1C}">
                          <a14:useLocalDpi xmlns:a14="http://schemas.microsoft.com/office/drawing/2010/main" val="0"/>
                        </a:ext>
                      </a:extLst>
                    </a:blip>
                    <a:srcRect l="9198" t="10250" r="12649" b="2493"/>
                    <a:stretch/>
                  </pic:blipFill>
                  <pic:spPr>
                    <a:xfrm>
                      <a:off x="0" y="0"/>
                      <a:ext cx="4293204" cy="2737570"/>
                    </a:xfrm>
                    <a:prstGeom prst="rect">
                      <a:avLst/>
                    </a:prstGeom>
                  </pic:spPr>
                </pic:pic>
              </a:graphicData>
            </a:graphic>
          </wp:inline>
        </w:drawing>
      </w:r>
    </w:p>
    <w:p w:rsidR="000D7229" w:rsidRDefault="000D7229" w:rsidP="00D650BA">
      <w:pPr>
        <w:spacing w:after="0" w:line="240" w:lineRule="auto"/>
        <w:ind w:right="-1"/>
        <w:jc w:val="center"/>
        <w:rPr>
          <w:rFonts w:ascii="Times New Roman" w:hAnsi="Times New Roman"/>
          <w:color w:val="1F1F1F"/>
          <w:sz w:val="28"/>
          <w:szCs w:val="28"/>
          <w:lang w:val="kk-KZ"/>
        </w:rPr>
      </w:pPr>
    </w:p>
    <w:p w:rsidR="000D7229" w:rsidRDefault="004C7D8E" w:rsidP="00D650BA">
      <w:pPr>
        <w:spacing w:after="0" w:line="240" w:lineRule="auto"/>
        <w:ind w:right="-1"/>
        <w:jc w:val="center"/>
        <w:rPr>
          <w:rFonts w:ascii="Times New Roman" w:hAnsi="Times New Roman"/>
          <w:color w:val="1F1F1F"/>
          <w:sz w:val="28"/>
          <w:szCs w:val="28"/>
          <w:lang w:val="kk-KZ"/>
        </w:rPr>
      </w:pPr>
      <w:r>
        <w:rPr>
          <w:rFonts w:ascii="Times New Roman" w:hAnsi="Times New Roman"/>
          <w:color w:val="1F1F1F"/>
          <w:sz w:val="28"/>
          <w:szCs w:val="28"/>
          <w:lang w:val="kk-KZ"/>
        </w:rPr>
        <w:t>3.22</w:t>
      </w:r>
      <w:r w:rsidR="00D650BA">
        <w:rPr>
          <w:rFonts w:ascii="Times New Roman" w:hAnsi="Times New Roman"/>
          <w:color w:val="1F1F1F"/>
          <w:sz w:val="28"/>
          <w:szCs w:val="28"/>
          <w:lang w:val="kk-KZ"/>
        </w:rPr>
        <w:t xml:space="preserve">-сурет. Үлгілердің салыстырмалы </w:t>
      </w:r>
      <w:r w:rsidR="000D7229" w:rsidRPr="000D7229">
        <w:rPr>
          <w:rFonts w:ascii="Times New Roman" w:hAnsi="Times New Roman"/>
          <w:color w:val="1F1F1F"/>
          <w:sz w:val="28"/>
          <w:szCs w:val="28"/>
          <w:lang w:val="kk-KZ"/>
        </w:rPr>
        <w:t>зақымдалған аудан</w:t>
      </w:r>
      <w:r w:rsidR="00D650BA">
        <w:rPr>
          <w:rFonts w:ascii="Times New Roman" w:hAnsi="Times New Roman"/>
          <w:color w:val="1F1F1F"/>
          <w:sz w:val="28"/>
          <w:szCs w:val="28"/>
          <w:lang w:val="kk-KZ"/>
        </w:rPr>
        <w:t>дарын салыстыру</w:t>
      </w:r>
    </w:p>
    <w:p w:rsidR="000D7229" w:rsidRDefault="000D7229" w:rsidP="000D7229">
      <w:pPr>
        <w:spacing w:after="0" w:line="240" w:lineRule="auto"/>
        <w:ind w:right="-1"/>
        <w:jc w:val="both"/>
        <w:rPr>
          <w:rFonts w:ascii="Times New Roman" w:hAnsi="Times New Roman"/>
          <w:color w:val="1F1F1F"/>
          <w:sz w:val="28"/>
          <w:szCs w:val="28"/>
          <w:lang w:val="kk-KZ"/>
        </w:rPr>
      </w:pPr>
    </w:p>
    <w:p w:rsidR="000D7229" w:rsidRDefault="000D7229" w:rsidP="00D650BA">
      <w:pPr>
        <w:spacing w:after="0" w:line="240" w:lineRule="auto"/>
        <w:ind w:right="-1"/>
        <w:jc w:val="center"/>
        <w:rPr>
          <w:rFonts w:ascii="Times New Roman" w:hAnsi="Times New Roman"/>
          <w:color w:val="1F1F1F"/>
          <w:sz w:val="28"/>
          <w:szCs w:val="28"/>
          <w:lang w:val="kk-KZ"/>
        </w:rPr>
      </w:pPr>
      <w:r w:rsidRPr="000D7229">
        <w:rPr>
          <w:rFonts w:ascii="Times New Roman" w:hAnsi="Times New Roman"/>
          <w:noProof/>
          <w:color w:val="1F1F1F"/>
          <w:sz w:val="28"/>
          <w:szCs w:val="28"/>
          <w:lang w:val="en-US"/>
        </w:rPr>
        <w:drawing>
          <wp:inline distT="0" distB="0" distL="0" distR="0" wp14:anchorId="21A8BE2E" wp14:editId="2198DA2B">
            <wp:extent cx="4297680" cy="2778143"/>
            <wp:effectExtent l="0" t="0" r="7620" b="3175"/>
            <wp:docPr id="5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rotWithShape="1">
                    <a:blip r:embed="rId115" cstate="print">
                      <a:extLst>
                        <a:ext uri="{28A0092B-C50C-407E-A947-70E740481C1C}">
                          <a14:useLocalDpi xmlns:a14="http://schemas.microsoft.com/office/drawing/2010/main" val="0"/>
                        </a:ext>
                      </a:extLst>
                    </a:blip>
                    <a:srcRect l="8547" t="8934" r="13531" b="2869"/>
                    <a:stretch/>
                  </pic:blipFill>
                  <pic:spPr>
                    <a:xfrm>
                      <a:off x="0" y="0"/>
                      <a:ext cx="4311850" cy="2787303"/>
                    </a:xfrm>
                    <a:prstGeom prst="rect">
                      <a:avLst/>
                    </a:prstGeom>
                  </pic:spPr>
                </pic:pic>
              </a:graphicData>
            </a:graphic>
          </wp:inline>
        </w:drawing>
      </w:r>
    </w:p>
    <w:p w:rsidR="000D7229" w:rsidRDefault="000D7229" w:rsidP="00D650BA">
      <w:pPr>
        <w:spacing w:after="0" w:line="240" w:lineRule="auto"/>
        <w:ind w:right="-1"/>
        <w:jc w:val="center"/>
        <w:rPr>
          <w:rFonts w:ascii="Times New Roman" w:hAnsi="Times New Roman"/>
          <w:color w:val="1F1F1F"/>
          <w:sz w:val="28"/>
          <w:szCs w:val="28"/>
          <w:lang w:val="kk-KZ"/>
        </w:rPr>
      </w:pPr>
    </w:p>
    <w:p w:rsidR="000D7229" w:rsidRPr="001E669E" w:rsidRDefault="00D650BA" w:rsidP="00D650BA">
      <w:pPr>
        <w:spacing w:after="0" w:line="240" w:lineRule="auto"/>
        <w:ind w:right="-1"/>
        <w:jc w:val="center"/>
        <w:rPr>
          <w:rFonts w:ascii="Times New Roman" w:hAnsi="Times New Roman"/>
          <w:color w:val="1F1F1F"/>
          <w:sz w:val="28"/>
          <w:szCs w:val="28"/>
          <w:lang w:val="kk-KZ"/>
        </w:rPr>
      </w:pPr>
      <w:r>
        <w:rPr>
          <w:rFonts w:ascii="Times New Roman" w:hAnsi="Times New Roman"/>
          <w:color w:val="1F1F1F"/>
          <w:sz w:val="28"/>
          <w:szCs w:val="28"/>
          <w:lang w:val="kk-KZ"/>
        </w:rPr>
        <w:t>3.2</w:t>
      </w:r>
      <w:r w:rsidR="004C7D8E">
        <w:rPr>
          <w:rFonts w:ascii="Times New Roman" w:hAnsi="Times New Roman"/>
          <w:color w:val="1F1F1F"/>
          <w:sz w:val="28"/>
          <w:szCs w:val="28"/>
          <w:lang w:val="kk-KZ"/>
        </w:rPr>
        <w:t>3</w:t>
      </w:r>
      <w:r>
        <w:rPr>
          <w:rFonts w:ascii="Times New Roman" w:hAnsi="Times New Roman"/>
          <w:color w:val="1F1F1F"/>
          <w:sz w:val="28"/>
          <w:szCs w:val="28"/>
          <w:lang w:val="kk-KZ"/>
        </w:rPr>
        <w:t>-сурет. Үлгілердің</w:t>
      </w:r>
      <w:r w:rsidR="000D7229" w:rsidRPr="000D7229">
        <w:rPr>
          <w:rFonts w:ascii="Times New Roman" w:hAnsi="Times New Roman"/>
          <w:color w:val="1F1F1F"/>
          <w:sz w:val="28"/>
          <w:szCs w:val="28"/>
          <w:lang w:val="kk-KZ"/>
        </w:rPr>
        <w:t xml:space="preserve"> кедір-бұдырлық көрсеткіші</w:t>
      </w:r>
      <w:r>
        <w:rPr>
          <w:rFonts w:ascii="Times New Roman" w:hAnsi="Times New Roman"/>
          <w:color w:val="1F1F1F"/>
          <w:sz w:val="28"/>
          <w:szCs w:val="28"/>
          <w:lang w:val="kk-KZ"/>
        </w:rPr>
        <w:t>н салыстыру</w:t>
      </w:r>
    </w:p>
    <w:p w:rsidR="004C7D8E" w:rsidRDefault="004C7D8E" w:rsidP="00364D9E">
      <w:pPr>
        <w:spacing w:after="0" w:line="240" w:lineRule="auto"/>
        <w:ind w:right="-1" w:firstLine="709"/>
        <w:jc w:val="both"/>
        <w:rPr>
          <w:rFonts w:ascii="Times New Roman" w:hAnsi="Times New Roman"/>
          <w:color w:val="1F1F1F"/>
          <w:sz w:val="28"/>
          <w:szCs w:val="28"/>
          <w:lang w:val="kk-KZ"/>
        </w:rPr>
      </w:pPr>
    </w:p>
    <w:p w:rsidR="00B433E8" w:rsidRPr="00B433E8" w:rsidRDefault="00B433E8" w:rsidP="00364D9E">
      <w:pPr>
        <w:spacing w:after="0" w:line="240" w:lineRule="auto"/>
        <w:ind w:right="-1" w:firstLine="709"/>
        <w:jc w:val="both"/>
        <w:rPr>
          <w:rFonts w:ascii="Times New Roman" w:hAnsi="Times New Roman"/>
          <w:color w:val="1F1F1F"/>
          <w:sz w:val="28"/>
          <w:szCs w:val="28"/>
          <w:lang w:val="kk-KZ"/>
        </w:rPr>
      </w:pPr>
      <w:r w:rsidRPr="00B433E8">
        <w:rPr>
          <w:rFonts w:ascii="Times New Roman" w:hAnsi="Times New Roman"/>
          <w:color w:val="1F1F1F"/>
          <w:sz w:val="28"/>
          <w:szCs w:val="28"/>
          <w:lang w:val="kk-KZ"/>
        </w:rPr>
        <w:t xml:space="preserve">Фуллерендердің лубриканттардың трибологиялық қасиеттерін жақсарту механизмі әртүрлі ғылыми еңбектерде жан-жақты зерттелген. Алғашқы зерттеулерден бастап-ақ олардың ерекше сфералық құрылымы мен төменгі беткі энергиясы арқасында </w:t>
      </w:r>
      <w:r w:rsidRPr="00B433E8">
        <w:rPr>
          <w:rFonts w:ascii="Times New Roman" w:hAnsi="Times New Roman"/>
          <w:bCs/>
          <w:color w:val="1F1F1F"/>
          <w:sz w:val="28"/>
          <w:szCs w:val="28"/>
          <w:lang w:val="kk-KZ"/>
        </w:rPr>
        <w:t>қатты майлау қабықшаларын түзуге қабілетті</w:t>
      </w:r>
      <w:r w:rsidRPr="00B433E8">
        <w:rPr>
          <w:rFonts w:ascii="Times New Roman" w:hAnsi="Times New Roman"/>
          <w:color w:val="1F1F1F"/>
          <w:sz w:val="28"/>
          <w:szCs w:val="28"/>
          <w:lang w:val="kk-KZ"/>
        </w:rPr>
        <w:t xml:space="preserve"> екендігі </w:t>
      </w:r>
      <w:r w:rsidRPr="00B433E8">
        <w:rPr>
          <w:rFonts w:ascii="Times New Roman" w:hAnsi="Times New Roman"/>
          <w:color w:val="1F1F1F"/>
          <w:sz w:val="28"/>
          <w:szCs w:val="28"/>
          <w:lang w:val="kk-KZ"/>
        </w:rPr>
        <w:lastRenderedPageBreak/>
        <w:t xml:space="preserve">анықталды, бұл үйкеліс коэффициентін азайтып, тозуға төзімділікті арттырды. Ku және әріптестерінің еңбектерінде фуллерен нанобөлшектерін минералды майларға енгізу кезінде олардың </w:t>
      </w:r>
      <w:r w:rsidRPr="00B433E8">
        <w:rPr>
          <w:rFonts w:ascii="Times New Roman" w:hAnsi="Times New Roman"/>
          <w:bCs/>
          <w:color w:val="1F1F1F"/>
          <w:sz w:val="28"/>
          <w:szCs w:val="28"/>
          <w:lang w:val="kk-KZ"/>
        </w:rPr>
        <w:t>«наномойынтірек» рөлін атқарып</w:t>
      </w:r>
      <w:r w:rsidRPr="00B433E8">
        <w:rPr>
          <w:rFonts w:ascii="Times New Roman" w:hAnsi="Times New Roman"/>
          <w:color w:val="1F1F1F"/>
          <w:sz w:val="28"/>
          <w:szCs w:val="28"/>
          <w:lang w:val="kk-KZ"/>
        </w:rPr>
        <w:t>, сырғанау үйкелісін домалау үйкелісіне ауыстыратыны көрсетілді</w:t>
      </w:r>
      <w:r w:rsidR="002F38B0" w:rsidRPr="002F38B0">
        <w:rPr>
          <w:rFonts w:ascii="Times New Roman" w:hAnsi="Times New Roman"/>
          <w:color w:val="1F1F1F"/>
          <w:sz w:val="28"/>
          <w:szCs w:val="28"/>
          <w:lang w:val="kk-KZ"/>
        </w:rPr>
        <w:t xml:space="preserve"> [137]</w:t>
      </w:r>
      <w:r w:rsidRPr="00B433E8">
        <w:rPr>
          <w:rFonts w:ascii="Times New Roman" w:hAnsi="Times New Roman"/>
          <w:color w:val="1F1F1F"/>
          <w:sz w:val="28"/>
          <w:szCs w:val="28"/>
          <w:lang w:val="kk-KZ"/>
        </w:rPr>
        <w:t>. Бұл, әсіресе, төмен тұтқырлық</w:t>
      </w:r>
      <w:r w:rsidR="00364D9E">
        <w:rPr>
          <w:rFonts w:ascii="Times New Roman" w:hAnsi="Times New Roman"/>
          <w:color w:val="1F1F1F"/>
          <w:sz w:val="28"/>
          <w:szCs w:val="28"/>
          <w:lang w:val="kk-KZ"/>
        </w:rPr>
        <w:t xml:space="preserve">тағы майларда айқын байқалады.  </w:t>
      </w:r>
      <w:r w:rsidRPr="00B433E8">
        <w:rPr>
          <w:rFonts w:ascii="Times New Roman" w:hAnsi="Times New Roman"/>
          <w:color w:val="1F1F1F"/>
          <w:sz w:val="28"/>
          <w:szCs w:val="28"/>
          <w:lang w:val="kk-KZ"/>
        </w:rPr>
        <w:t>Dmitrichenko және басқалары C</w:t>
      </w:r>
      <w:r w:rsidRPr="00B433E8">
        <w:rPr>
          <w:rFonts w:ascii="Times New Roman" w:hAnsi="Times New Roman"/>
          <w:color w:val="1F1F1F"/>
          <w:sz w:val="28"/>
          <w:szCs w:val="28"/>
          <w:vertAlign w:val="subscript"/>
          <w:lang w:val="kk-KZ"/>
        </w:rPr>
        <w:t>60</w:t>
      </w:r>
      <w:r w:rsidRPr="00B433E8">
        <w:rPr>
          <w:rFonts w:ascii="Times New Roman" w:hAnsi="Times New Roman"/>
          <w:color w:val="1F1F1F"/>
          <w:sz w:val="28"/>
          <w:szCs w:val="28"/>
          <w:lang w:val="kk-KZ"/>
        </w:rPr>
        <w:t xml:space="preserve"> қоспасы бар майлардың металл бетінде </w:t>
      </w:r>
      <w:r w:rsidRPr="00B433E8">
        <w:rPr>
          <w:rFonts w:ascii="Times New Roman" w:hAnsi="Times New Roman"/>
          <w:bCs/>
          <w:color w:val="1F1F1F"/>
          <w:sz w:val="28"/>
          <w:szCs w:val="28"/>
          <w:lang w:val="kk-KZ"/>
        </w:rPr>
        <w:t>алмазтәрізді полимерленген трибоқабықша түзетінін</w:t>
      </w:r>
      <w:r w:rsidRPr="00B433E8">
        <w:rPr>
          <w:rFonts w:ascii="Times New Roman" w:hAnsi="Times New Roman"/>
          <w:color w:val="1F1F1F"/>
          <w:sz w:val="28"/>
          <w:szCs w:val="28"/>
          <w:lang w:val="kk-KZ"/>
        </w:rPr>
        <w:t>, нәтижесінде болаттың жұмсаруын тежеп, шойынның беткі қабатын қатайтатынын көрсетті</w:t>
      </w:r>
      <w:r w:rsidR="002F38B0" w:rsidRPr="002F38B0">
        <w:rPr>
          <w:rFonts w:ascii="Times New Roman" w:hAnsi="Times New Roman"/>
          <w:color w:val="1F1F1F"/>
          <w:sz w:val="28"/>
          <w:szCs w:val="28"/>
          <w:lang w:val="kk-KZ"/>
        </w:rPr>
        <w:t xml:space="preserve"> [138]</w:t>
      </w:r>
      <w:r w:rsidRPr="00B433E8">
        <w:rPr>
          <w:rFonts w:ascii="Times New Roman" w:hAnsi="Times New Roman"/>
          <w:color w:val="1F1F1F"/>
          <w:sz w:val="28"/>
          <w:szCs w:val="28"/>
          <w:lang w:val="kk-KZ"/>
        </w:rPr>
        <w:t>. Фуллерендердің май құрамында трибопленка түзу механизмі олардың жоғары реакциялық қабілетіне байланысты.</w:t>
      </w:r>
      <w:r w:rsidRPr="00B433E8">
        <w:rPr>
          <w:lang w:val="kk-KZ"/>
        </w:rPr>
        <w:t xml:space="preserve"> </w:t>
      </w:r>
      <w:r w:rsidRPr="00B433E8">
        <w:rPr>
          <w:rFonts w:ascii="Times New Roman" w:hAnsi="Times New Roman"/>
          <w:color w:val="1F1F1F"/>
          <w:sz w:val="28"/>
          <w:szCs w:val="28"/>
          <w:lang w:val="kk-KZ"/>
        </w:rPr>
        <w:t>Бұл құбылысты Аррениус теңдеуімен сипаттауға болады</w:t>
      </w:r>
      <w:r w:rsidR="002F38B0">
        <w:rPr>
          <w:rFonts w:ascii="Times New Roman" w:hAnsi="Times New Roman"/>
          <w:color w:val="1F1F1F"/>
          <w:sz w:val="28"/>
          <w:szCs w:val="28"/>
          <w:lang w:val="en-US"/>
        </w:rPr>
        <w:t xml:space="preserve"> [138]</w:t>
      </w:r>
      <w:r w:rsidRPr="00B433E8">
        <w:rPr>
          <w:rFonts w:ascii="Times New Roman" w:hAnsi="Times New Roman"/>
          <w:color w:val="1F1F1F"/>
          <w:sz w:val="28"/>
          <w:szCs w:val="28"/>
          <w:lang w:val="kk-KZ"/>
        </w:rPr>
        <w:t>:</w:t>
      </w:r>
    </w:p>
    <w:p w:rsidR="00B433E8" w:rsidRPr="00B433E8" w:rsidRDefault="00B433E8" w:rsidP="00B433E8">
      <w:pPr>
        <w:spacing w:after="0" w:line="240" w:lineRule="auto"/>
        <w:ind w:right="-1" w:firstLine="709"/>
        <w:jc w:val="both"/>
        <w:rPr>
          <w:rFonts w:ascii="Times New Roman" w:hAnsi="Times New Roman"/>
          <w:color w:val="1F1F1F"/>
          <w:sz w:val="28"/>
          <w:szCs w:val="28"/>
          <w:lang w:val="kk-KZ"/>
        </w:rPr>
      </w:pPr>
    </w:p>
    <w:p w:rsidR="00B433E8" w:rsidRPr="00B433E8" w:rsidRDefault="00B433E8" w:rsidP="00B433E8">
      <w:pPr>
        <w:spacing w:after="0" w:line="240" w:lineRule="auto"/>
        <w:ind w:right="-1"/>
        <w:jc w:val="both"/>
        <w:rPr>
          <w:rFonts w:ascii="Times New Roman" w:hAnsi="Times New Roman"/>
          <w:color w:val="1F1F1F"/>
          <w:sz w:val="28"/>
          <w:szCs w:val="28"/>
          <w:lang w:val="kk-KZ"/>
        </w:rPr>
      </w:pPr>
      <m:oMathPara>
        <m:oMathParaPr>
          <m:jc m:val="right"/>
        </m:oMathParaPr>
        <m:oMath>
          <m:r>
            <w:rPr>
              <w:rFonts w:ascii="Cambria Math" w:hAnsi="Cambria Math"/>
              <w:color w:val="1F1F1F"/>
              <w:sz w:val="28"/>
              <w:szCs w:val="28"/>
              <w:lang w:val="kk-KZ"/>
            </w:rPr>
            <m:t>k=A∙</m:t>
          </m:r>
          <m:sSup>
            <m:sSupPr>
              <m:ctrlPr>
                <w:rPr>
                  <w:rFonts w:ascii="Cambria Math" w:hAnsi="Cambria Math"/>
                  <w:i/>
                  <w:color w:val="1F1F1F"/>
                  <w:sz w:val="28"/>
                  <w:szCs w:val="28"/>
                  <w:lang w:val="kk-KZ"/>
                </w:rPr>
              </m:ctrlPr>
            </m:sSupPr>
            <m:e>
              <m:r>
                <w:rPr>
                  <w:rFonts w:ascii="Cambria Math" w:hAnsi="Cambria Math"/>
                  <w:color w:val="1F1F1F"/>
                  <w:sz w:val="28"/>
                  <w:szCs w:val="28"/>
                  <w:lang w:val="kk-KZ"/>
                </w:rPr>
                <m:t>e</m:t>
              </m:r>
            </m:e>
            <m:sup>
              <m:r>
                <w:rPr>
                  <w:rFonts w:ascii="Cambria Math" w:hAnsi="Cambria Math"/>
                  <w:color w:val="1F1F1F"/>
                  <w:sz w:val="28"/>
                  <w:szCs w:val="28"/>
                  <w:lang w:val="kk-KZ"/>
                </w:rPr>
                <m:t>-</m:t>
              </m:r>
              <m:f>
                <m:fPr>
                  <m:ctrlPr>
                    <w:rPr>
                      <w:rFonts w:ascii="Cambria Math" w:hAnsi="Cambria Math"/>
                      <w:i/>
                      <w:color w:val="1F1F1F"/>
                      <w:sz w:val="28"/>
                      <w:szCs w:val="28"/>
                      <w:lang w:val="kk-KZ"/>
                    </w:rPr>
                  </m:ctrlPr>
                </m:fPr>
                <m:num>
                  <m:sSub>
                    <m:sSubPr>
                      <m:ctrlPr>
                        <w:rPr>
                          <w:rFonts w:ascii="Cambria Math" w:hAnsi="Cambria Math"/>
                          <w:i/>
                          <w:color w:val="1F1F1F"/>
                          <w:sz w:val="28"/>
                          <w:szCs w:val="28"/>
                          <w:lang w:val="kk-KZ"/>
                        </w:rPr>
                      </m:ctrlPr>
                    </m:sSubPr>
                    <m:e>
                      <m:r>
                        <w:rPr>
                          <w:rFonts w:ascii="Cambria Math" w:hAnsi="Cambria Math"/>
                          <w:color w:val="1F1F1F"/>
                          <w:sz w:val="28"/>
                          <w:szCs w:val="28"/>
                          <w:lang w:val="kk-KZ"/>
                        </w:rPr>
                        <m:t>E</m:t>
                      </m:r>
                    </m:e>
                    <m:sub>
                      <m:r>
                        <w:rPr>
                          <w:rFonts w:ascii="Cambria Math" w:hAnsi="Cambria Math"/>
                          <w:color w:val="1F1F1F"/>
                          <w:sz w:val="28"/>
                          <w:szCs w:val="28"/>
                          <w:lang w:val="kk-KZ"/>
                        </w:rPr>
                        <m:t>a</m:t>
                      </m:r>
                    </m:sub>
                  </m:sSub>
                </m:num>
                <m:den>
                  <m:r>
                    <w:rPr>
                      <w:rFonts w:ascii="Cambria Math" w:hAnsi="Cambria Math"/>
                      <w:color w:val="1F1F1F"/>
                      <w:sz w:val="28"/>
                      <w:szCs w:val="28"/>
                      <w:lang w:val="kk-KZ"/>
                    </w:rPr>
                    <m:t>RT</m:t>
                  </m:r>
                </m:den>
              </m:f>
            </m:sup>
          </m:sSup>
          <m:r>
            <w:rPr>
              <w:rFonts w:ascii="Cambria Math" w:hAnsi="Cambria Math"/>
              <w:color w:val="1F1F1F"/>
              <w:sz w:val="28"/>
              <w:szCs w:val="28"/>
              <w:lang w:val="kk-KZ"/>
            </w:rPr>
            <m:t>,                                                        (3.6)</m:t>
          </m:r>
        </m:oMath>
      </m:oMathPara>
    </w:p>
    <w:p w:rsidR="00B433E8" w:rsidRPr="00B433E8" w:rsidRDefault="00B433E8" w:rsidP="00B433E8">
      <w:pPr>
        <w:spacing w:after="0" w:line="240" w:lineRule="auto"/>
        <w:ind w:right="-1"/>
        <w:jc w:val="both"/>
        <w:rPr>
          <w:rFonts w:ascii="Times New Roman" w:hAnsi="Times New Roman"/>
          <w:color w:val="1F1F1F"/>
          <w:sz w:val="28"/>
          <w:szCs w:val="28"/>
          <w:lang w:val="kk-KZ"/>
        </w:rPr>
      </w:pPr>
    </w:p>
    <w:p w:rsidR="00D37A97" w:rsidRPr="00B433E8" w:rsidRDefault="00B433E8" w:rsidP="00364D9E">
      <w:pPr>
        <w:spacing w:after="0" w:line="240" w:lineRule="auto"/>
        <w:ind w:right="-1"/>
        <w:jc w:val="both"/>
        <w:rPr>
          <w:rFonts w:ascii="Times New Roman" w:hAnsi="Times New Roman"/>
          <w:color w:val="1F1F1F"/>
          <w:sz w:val="28"/>
          <w:szCs w:val="28"/>
          <w:lang w:val="kk-KZ"/>
        </w:rPr>
      </w:pPr>
      <w:r w:rsidRPr="00B433E8">
        <w:rPr>
          <w:rFonts w:ascii="Times New Roman" w:hAnsi="Times New Roman"/>
          <w:color w:val="1F1F1F"/>
          <w:sz w:val="28"/>
          <w:szCs w:val="28"/>
          <w:lang w:val="kk-KZ"/>
        </w:rPr>
        <w:t xml:space="preserve">мұндағы </w:t>
      </w:r>
      <w:r w:rsidRPr="00B433E8">
        <w:rPr>
          <w:rFonts w:ascii="Times New Roman" w:hAnsi="Times New Roman"/>
          <w:i/>
          <w:color w:val="1F1F1F"/>
          <w:sz w:val="28"/>
          <w:szCs w:val="28"/>
          <w:lang w:val="kk-KZ"/>
        </w:rPr>
        <w:t>k</w:t>
      </w:r>
      <w:r w:rsidRPr="00B433E8">
        <w:rPr>
          <w:rFonts w:ascii="Times New Roman" w:hAnsi="Times New Roman"/>
          <w:color w:val="1F1F1F"/>
          <w:sz w:val="28"/>
          <w:szCs w:val="28"/>
          <w:lang w:val="kk-KZ"/>
        </w:rPr>
        <w:t xml:space="preserve"> – реакцияның жылдамдық тұрақтысы, </w:t>
      </w:r>
      <w:r w:rsidRPr="00B433E8">
        <w:rPr>
          <w:rFonts w:ascii="Times New Roman" w:hAnsi="Times New Roman"/>
          <w:i/>
          <w:color w:val="1F1F1F"/>
          <w:sz w:val="28"/>
          <w:szCs w:val="28"/>
          <w:lang w:val="kk-KZ"/>
        </w:rPr>
        <w:t>А</w:t>
      </w:r>
      <w:r w:rsidRPr="00B433E8">
        <w:rPr>
          <w:rFonts w:ascii="Times New Roman" w:hAnsi="Times New Roman"/>
          <w:color w:val="1F1F1F"/>
          <w:sz w:val="28"/>
          <w:szCs w:val="28"/>
          <w:lang w:val="kk-KZ"/>
        </w:rPr>
        <w:t xml:space="preserve"> – жиілік факторы, </w:t>
      </w:r>
      <w:r w:rsidRPr="00B433E8">
        <w:rPr>
          <w:rFonts w:ascii="Times New Roman" w:hAnsi="Times New Roman"/>
          <w:i/>
          <w:color w:val="1F1F1F"/>
          <w:sz w:val="28"/>
          <w:szCs w:val="28"/>
          <w:lang w:val="kk-KZ"/>
        </w:rPr>
        <w:t>E</w:t>
      </w:r>
      <w:r w:rsidRPr="00B433E8">
        <w:rPr>
          <w:rFonts w:ascii="Times New Roman" w:hAnsi="Times New Roman"/>
          <w:i/>
          <w:color w:val="1F1F1F"/>
          <w:sz w:val="28"/>
          <w:szCs w:val="28"/>
          <w:vertAlign w:val="subscript"/>
          <w:lang w:val="kk-KZ"/>
        </w:rPr>
        <w:t>a</w:t>
      </w:r>
      <w:r w:rsidRPr="00B433E8">
        <w:rPr>
          <w:rFonts w:ascii="Times New Roman" w:hAnsi="Times New Roman"/>
          <w:color w:val="1F1F1F"/>
          <w:sz w:val="28"/>
          <w:szCs w:val="28"/>
          <w:lang w:val="kk-KZ"/>
        </w:rPr>
        <w:t xml:space="preserve"> – активация энергиясы, </w:t>
      </w:r>
      <w:r w:rsidRPr="00B433E8">
        <w:rPr>
          <w:rFonts w:ascii="Times New Roman" w:hAnsi="Times New Roman"/>
          <w:i/>
          <w:color w:val="1F1F1F"/>
          <w:sz w:val="28"/>
          <w:szCs w:val="28"/>
          <w:lang w:val="kk-KZ"/>
        </w:rPr>
        <w:t>R</w:t>
      </w:r>
      <w:r w:rsidRPr="00B433E8">
        <w:rPr>
          <w:rFonts w:ascii="Times New Roman" w:hAnsi="Times New Roman"/>
          <w:color w:val="1F1F1F"/>
          <w:sz w:val="28"/>
          <w:szCs w:val="28"/>
          <w:lang w:val="kk-KZ"/>
        </w:rPr>
        <w:t xml:space="preserve"> – газ тұрақтысы, </w:t>
      </w:r>
      <w:r w:rsidRPr="00B433E8">
        <w:rPr>
          <w:rFonts w:ascii="Times New Roman" w:hAnsi="Times New Roman"/>
          <w:i/>
          <w:color w:val="1F1F1F"/>
          <w:sz w:val="28"/>
          <w:szCs w:val="28"/>
          <w:lang w:val="kk-KZ"/>
        </w:rPr>
        <w:t>T</w:t>
      </w:r>
      <w:r w:rsidRPr="00B433E8">
        <w:rPr>
          <w:rFonts w:ascii="Times New Roman" w:hAnsi="Times New Roman"/>
          <w:color w:val="1F1F1F"/>
          <w:sz w:val="28"/>
          <w:szCs w:val="28"/>
          <w:lang w:val="kk-KZ"/>
        </w:rPr>
        <w:t xml:space="preserve"> – абсолюттік температура. Жүктеме артқан сайын </w:t>
      </w:r>
      <w:r w:rsidRPr="00B433E8">
        <w:rPr>
          <w:rFonts w:ascii="Times New Roman" w:hAnsi="Times New Roman"/>
          <w:i/>
          <w:color w:val="1F1F1F"/>
          <w:sz w:val="28"/>
          <w:szCs w:val="28"/>
          <w:lang w:val="kk-KZ"/>
        </w:rPr>
        <w:t>E</w:t>
      </w:r>
      <w:r w:rsidRPr="00B433E8">
        <w:rPr>
          <w:rFonts w:ascii="Times New Roman" w:hAnsi="Times New Roman"/>
          <w:i/>
          <w:color w:val="1F1F1F"/>
          <w:sz w:val="28"/>
          <w:szCs w:val="28"/>
          <w:vertAlign w:val="subscript"/>
          <w:lang w:val="kk-KZ"/>
        </w:rPr>
        <w:t>a</w:t>
      </w:r>
      <w:r w:rsidRPr="00B433E8">
        <w:rPr>
          <w:rFonts w:ascii="Times New Roman" w:hAnsi="Times New Roman"/>
          <w:color w:val="1F1F1F"/>
          <w:sz w:val="28"/>
          <w:szCs w:val="28"/>
          <w:lang w:val="kk-KZ"/>
        </w:rPr>
        <w:t>​ шамасы азайып, реакция жылдамдығы өседі. Нәтижесінде, металл бетінде берік қорғаныш қабат түзіліп, болаттың жұмсаруын тежейді және шойынның беткі қаттылығын арттырады. Бұл трибоқабықша тікелей жанасуды азайтып, үйкеліс түйіндерінің тозуға төзімділігін едәуір күшейтеді.</w:t>
      </w:r>
      <w:r w:rsidR="00364D9E">
        <w:rPr>
          <w:rFonts w:ascii="Times New Roman" w:hAnsi="Times New Roman"/>
          <w:color w:val="1F1F1F"/>
          <w:sz w:val="28"/>
          <w:szCs w:val="28"/>
          <w:lang w:val="kk-KZ"/>
        </w:rPr>
        <w:t xml:space="preserve"> </w:t>
      </w:r>
      <w:r w:rsidRPr="00B433E8">
        <w:rPr>
          <w:rFonts w:ascii="Times New Roman" w:hAnsi="Times New Roman"/>
          <w:color w:val="1F1F1F"/>
          <w:sz w:val="28"/>
          <w:szCs w:val="28"/>
          <w:lang w:val="kk-KZ"/>
        </w:rPr>
        <w:t xml:space="preserve">Tuktarov фуллерендердің трибологиялық әсерін екі негізгі механизммен байланыстырды: біріншісі – </w:t>
      </w:r>
      <w:r w:rsidRPr="00B433E8">
        <w:rPr>
          <w:rFonts w:ascii="Times New Roman" w:hAnsi="Times New Roman"/>
          <w:bCs/>
          <w:color w:val="1F1F1F"/>
          <w:sz w:val="28"/>
          <w:szCs w:val="28"/>
          <w:lang w:val="kk-KZ"/>
        </w:rPr>
        <w:t>сфералық пішіні арқылы домалау әсері</w:t>
      </w:r>
      <w:r w:rsidRPr="00B433E8">
        <w:rPr>
          <w:rFonts w:ascii="Times New Roman" w:hAnsi="Times New Roman"/>
          <w:color w:val="1F1F1F"/>
          <w:sz w:val="28"/>
          <w:szCs w:val="28"/>
          <w:lang w:val="kk-KZ"/>
        </w:rPr>
        <w:t xml:space="preserve">, екіншісі – </w:t>
      </w:r>
      <w:r w:rsidRPr="00B433E8">
        <w:rPr>
          <w:rFonts w:ascii="Times New Roman" w:hAnsi="Times New Roman"/>
          <w:bCs/>
          <w:color w:val="1F1F1F"/>
          <w:sz w:val="28"/>
          <w:szCs w:val="28"/>
          <w:lang w:val="kk-KZ"/>
        </w:rPr>
        <w:t>механохимиялық реакциялар нәтижесінде қорғаныш қабықша түзілуі</w:t>
      </w:r>
      <w:r w:rsidR="00646ECA" w:rsidRPr="00646ECA">
        <w:rPr>
          <w:rFonts w:ascii="Times New Roman" w:hAnsi="Times New Roman"/>
          <w:bCs/>
          <w:color w:val="1F1F1F"/>
          <w:sz w:val="28"/>
          <w:szCs w:val="28"/>
          <w:lang w:val="kk-KZ"/>
        </w:rPr>
        <w:t xml:space="preserve"> [139]</w:t>
      </w:r>
      <w:r w:rsidRPr="00B433E8">
        <w:rPr>
          <w:rFonts w:ascii="Times New Roman" w:hAnsi="Times New Roman"/>
          <w:color w:val="1F1F1F"/>
          <w:sz w:val="28"/>
          <w:szCs w:val="28"/>
          <w:lang w:val="kk-KZ"/>
        </w:rPr>
        <w:t xml:space="preserve">. Соңғы шолуларда және жаңа эксперименттік жұмыстарда фуллерендердің май құрамындағы тұрақтылығы мен трибохимиялық белсенділігі олардың </w:t>
      </w:r>
      <w:r w:rsidRPr="00B433E8">
        <w:rPr>
          <w:rFonts w:ascii="Times New Roman" w:hAnsi="Times New Roman"/>
          <w:bCs/>
          <w:color w:val="1F1F1F"/>
          <w:sz w:val="28"/>
          <w:szCs w:val="28"/>
          <w:lang w:val="kk-KZ"/>
        </w:rPr>
        <w:t>экстремалды қысым жағдайында да тиімді майлау</w:t>
      </w:r>
      <w:r w:rsidRPr="00B433E8">
        <w:rPr>
          <w:rFonts w:ascii="Times New Roman" w:hAnsi="Times New Roman"/>
          <w:color w:val="1F1F1F"/>
          <w:sz w:val="28"/>
          <w:szCs w:val="28"/>
          <w:lang w:val="kk-KZ"/>
        </w:rPr>
        <w:t xml:space="preserve"> қабілетін сақтайтынын растады. Бұдан бөлек, фуллерендер полимерлік қабаттардың өзін-өзі қалпына келтіру қасиетін жеделдетіп, микроқұрылымдық жарықтарды жабуға ықпал етеді. </w:t>
      </w:r>
    </w:p>
    <w:p w:rsidR="00B433E8" w:rsidRPr="00B433E8" w:rsidRDefault="00B433E8" w:rsidP="00B433E8">
      <w:pPr>
        <w:spacing w:after="0" w:line="240" w:lineRule="auto"/>
        <w:ind w:right="-1" w:firstLine="709"/>
        <w:jc w:val="both"/>
        <w:rPr>
          <w:rFonts w:ascii="Times New Roman" w:hAnsi="Times New Roman"/>
          <w:color w:val="1F1F1F"/>
          <w:sz w:val="28"/>
          <w:szCs w:val="28"/>
          <w:lang w:val="kk-KZ"/>
        </w:rPr>
      </w:pPr>
    </w:p>
    <w:p w:rsidR="00B433E8" w:rsidRPr="00B433E8" w:rsidRDefault="00B433E8" w:rsidP="00B433E8">
      <w:pPr>
        <w:spacing w:after="0" w:line="240" w:lineRule="auto"/>
        <w:ind w:right="-1" w:firstLine="709"/>
        <w:jc w:val="both"/>
        <w:rPr>
          <w:rFonts w:ascii="Times New Roman" w:hAnsi="Times New Roman"/>
          <w:b/>
          <w:color w:val="1F1F1F"/>
          <w:sz w:val="28"/>
          <w:szCs w:val="28"/>
          <w:lang w:val="kk-KZ"/>
        </w:rPr>
      </w:pPr>
      <w:r w:rsidRPr="00B433E8">
        <w:rPr>
          <w:rFonts w:ascii="Times New Roman" w:hAnsi="Times New Roman"/>
          <w:b/>
          <w:color w:val="1F1F1F"/>
          <w:sz w:val="28"/>
          <w:szCs w:val="28"/>
          <w:lang w:val="kk-KZ"/>
        </w:rPr>
        <w:t>3.5. Бөлім бойынша қорытынды</w:t>
      </w:r>
    </w:p>
    <w:p w:rsidR="00B433E8" w:rsidRPr="00B433E8" w:rsidRDefault="00B433E8" w:rsidP="00B433E8">
      <w:pPr>
        <w:spacing w:after="0" w:line="240" w:lineRule="auto"/>
        <w:ind w:right="-1" w:firstLine="709"/>
        <w:jc w:val="both"/>
        <w:rPr>
          <w:rFonts w:ascii="Times New Roman" w:hAnsi="Times New Roman"/>
          <w:color w:val="1F1F1F"/>
          <w:sz w:val="28"/>
          <w:szCs w:val="28"/>
          <w:lang w:val="kk-KZ"/>
        </w:rPr>
      </w:pPr>
      <w:r w:rsidRPr="00B433E8">
        <w:rPr>
          <w:rFonts w:ascii="Times New Roman" w:hAnsi="Times New Roman"/>
          <w:color w:val="1F1F1F"/>
          <w:sz w:val="28"/>
          <w:szCs w:val="28"/>
          <w:lang w:val="kk-KZ"/>
        </w:rPr>
        <w:t>Бұл бөлім доғалық разряд әдісімен синтезделген фуллерендердің құрылымдық, физика-химиялық және функционалдық қасиеттерін кешенді түрде қарастыруға бағытталды. Алдымен, морфологиялық және құрылымдық талдау нәтижелері синтез өнімдерінің құрамында фуллерен молекулалары басым екенін, сонымен бірге әртүрлі көміртекті наноқұрылымдар (нанотүтікшелер, графиттік қабаттар, аморфты көміртек) түзілетінін анықтады. СЭМ және ТЭМ микросуреттерінен фуллерендердің шар тәрізді агрегаттар мен конгломераттар түзе алатыны, ал Раман спектроскопиясы олардың құрамында C</w:t>
      </w:r>
      <w:r w:rsidRPr="00B433E8">
        <w:rPr>
          <w:rFonts w:ascii="Times New Roman" w:hAnsi="Times New Roman"/>
          <w:color w:val="1F1F1F"/>
          <w:sz w:val="28"/>
          <w:szCs w:val="28"/>
          <w:vertAlign w:val="subscript"/>
          <w:lang w:val="kk-KZ"/>
        </w:rPr>
        <w:t>60</w:t>
      </w:r>
      <w:r w:rsidRPr="00B433E8">
        <w:rPr>
          <w:rFonts w:ascii="Times New Roman" w:hAnsi="Times New Roman"/>
          <w:color w:val="1F1F1F"/>
          <w:sz w:val="28"/>
          <w:szCs w:val="28"/>
          <w:lang w:val="kk-KZ"/>
        </w:rPr>
        <w:t xml:space="preserve"> және C</w:t>
      </w:r>
      <w:r w:rsidRPr="00B433E8">
        <w:rPr>
          <w:rFonts w:ascii="Times New Roman" w:hAnsi="Times New Roman"/>
          <w:color w:val="1F1F1F"/>
          <w:sz w:val="28"/>
          <w:szCs w:val="28"/>
          <w:vertAlign w:val="subscript"/>
          <w:lang w:val="kk-KZ"/>
        </w:rPr>
        <w:t>70</w:t>
      </w:r>
      <w:r w:rsidRPr="00B433E8">
        <w:rPr>
          <w:rFonts w:ascii="Times New Roman" w:hAnsi="Times New Roman"/>
          <w:color w:val="1F1F1F"/>
          <w:sz w:val="28"/>
          <w:szCs w:val="28"/>
          <w:lang w:val="kk-KZ"/>
        </w:rPr>
        <w:t xml:space="preserve"> молекулаларының бар екенін көрсетті. Мұндай морфологиялық және құрылымдық әркелкілік фуллерендерді әрі қарай композиттік материалдарда қолдануға мүмкіндік береді. Фуллерендердің жылуөткізгіштік қасиеттерін зерттеу олардың дәстүрлі көміртекті материалдардан елеулі айырмашылығы бар екенін көрсетті. Тәжірибелер нәтижесінде температура артқан сайын жылуөткізгіштік коэффициентінің төмендейтіні және бөлме температурасында </w:t>
      </w:r>
      <w:r w:rsidRPr="00B433E8">
        <w:rPr>
          <w:rFonts w:ascii="Times New Roman" w:hAnsi="Times New Roman"/>
          <w:color w:val="1F1F1F"/>
          <w:sz w:val="28"/>
          <w:szCs w:val="28"/>
          <w:lang w:val="kk-KZ"/>
        </w:rPr>
        <w:lastRenderedPageBreak/>
        <w:t xml:space="preserve">өте төмен мәндер (≈ 0,035–0,04 Вт/(м·К)) тіркелетіні анықталды. Бұл үрдіс Эйнштейн моделімен жақсы сипатталатыны дәлелденді, себебі фуллерендерде фонондардың ұжымдық қозғалысы шектеліп, молекулалардың тербелістері негізінен локализацияланған күйде болады. Пиротехникалық композиттерге фуллерендерді енгізу олардың жану динамикасына айтарлықтай әсер ететіні анықталып, оның механизмі түсіндірілді. Калий нитраты, алюминий және ағаш көмірі негізінде дайындалған құрамдарға фуллерен күйесін әртүрлі мөлшерде енгізу арқылы жүргізілген зерттеулер қоспаның жану уақытының біртіндеп ұзаратынын көрсетті. Мысалы, фуллереннің массалық үлесі 0%-дан 15%-ға артқан сайын жану уақыты 5 секундтан 11 секундқа дейін созылды. Бұл фуллереннің жану процесінде ингибитор рөлін атқаратынын дәлелдейді. Сонымен қатар, фуллерен енгізілген үлгілерде түтіннің аз түзілуі мен қосымша күйенің бөлінбеуі олардың экологиялық тұрғыдан тиімділігін айқындай түсті. Трибологиялық қасиеттерді зерттеу барысында құрамында фуллерен күйесі бар суспензиялар мойынтіректердің үйкеліс қабілетіне айтарлықтай оң ықпал ететіні байқалды. Сынақ нәтижелері фуллерен қоспалары майлау ортасында микроподшипник рөлін атқарып, үйкеліс коэффициентін төмендетіп, мойынтіректердің бетінде қорғаныш қабықша түзетінін дәлелдеді. </w:t>
      </w:r>
    </w:p>
    <w:p w:rsidR="002F2559" w:rsidRDefault="002F2559" w:rsidP="00B433E8">
      <w:pPr>
        <w:spacing w:after="0" w:line="240" w:lineRule="auto"/>
        <w:ind w:right="-1"/>
        <w:jc w:val="both"/>
        <w:rPr>
          <w:rFonts w:ascii="Times New Roman" w:hAnsi="Times New Roman"/>
          <w:color w:val="1F1F1F"/>
          <w:sz w:val="28"/>
          <w:szCs w:val="28"/>
          <w:lang w:val="kk-KZ"/>
        </w:rPr>
      </w:pPr>
    </w:p>
    <w:p w:rsidR="00B365EA" w:rsidRDefault="00B365EA" w:rsidP="00B433E8">
      <w:pPr>
        <w:spacing w:after="0" w:line="240" w:lineRule="auto"/>
        <w:ind w:right="-1"/>
        <w:jc w:val="both"/>
        <w:rPr>
          <w:rFonts w:ascii="Times New Roman" w:hAnsi="Times New Roman"/>
          <w:color w:val="1F1F1F"/>
          <w:sz w:val="28"/>
          <w:szCs w:val="28"/>
          <w:lang w:val="kk-KZ"/>
        </w:rPr>
      </w:pPr>
    </w:p>
    <w:p w:rsidR="00B365EA" w:rsidRDefault="00B365EA" w:rsidP="00B433E8">
      <w:pPr>
        <w:spacing w:after="0" w:line="240" w:lineRule="auto"/>
        <w:ind w:right="-1"/>
        <w:jc w:val="both"/>
        <w:rPr>
          <w:rFonts w:ascii="Times New Roman" w:hAnsi="Times New Roman"/>
          <w:color w:val="1F1F1F"/>
          <w:sz w:val="28"/>
          <w:szCs w:val="28"/>
          <w:lang w:val="kk-KZ"/>
        </w:rPr>
      </w:pPr>
    </w:p>
    <w:p w:rsidR="00B365EA" w:rsidRDefault="00B365EA" w:rsidP="00B433E8">
      <w:pPr>
        <w:spacing w:after="0" w:line="240" w:lineRule="auto"/>
        <w:ind w:right="-1"/>
        <w:jc w:val="both"/>
        <w:rPr>
          <w:rFonts w:ascii="Times New Roman" w:hAnsi="Times New Roman"/>
          <w:color w:val="1F1F1F"/>
          <w:sz w:val="28"/>
          <w:szCs w:val="28"/>
          <w:lang w:val="kk-KZ"/>
        </w:rPr>
      </w:pPr>
    </w:p>
    <w:p w:rsidR="00B365EA" w:rsidRDefault="00B365EA" w:rsidP="00B433E8">
      <w:pPr>
        <w:spacing w:after="0" w:line="240" w:lineRule="auto"/>
        <w:ind w:right="-1"/>
        <w:jc w:val="both"/>
        <w:rPr>
          <w:rFonts w:ascii="Times New Roman" w:hAnsi="Times New Roman"/>
          <w:color w:val="1F1F1F"/>
          <w:sz w:val="28"/>
          <w:szCs w:val="28"/>
          <w:lang w:val="kk-KZ"/>
        </w:rPr>
      </w:pPr>
    </w:p>
    <w:p w:rsidR="00B365EA" w:rsidRDefault="00B365EA" w:rsidP="00B433E8">
      <w:pPr>
        <w:spacing w:after="0" w:line="240" w:lineRule="auto"/>
        <w:ind w:right="-1"/>
        <w:jc w:val="both"/>
        <w:rPr>
          <w:rFonts w:ascii="Times New Roman" w:hAnsi="Times New Roman"/>
          <w:color w:val="1F1F1F"/>
          <w:sz w:val="28"/>
          <w:szCs w:val="28"/>
          <w:lang w:val="kk-KZ"/>
        </w:rPr>
      </w:pPr>
    </w:p>
    <w:p w:rsidR="00B365EA" w:rsidRDefault="00B365EA" w:rsidP="00B433E8">
      <w:pPr>
        <w:spacing w:after="0" w:line="240" w:lineRule="auto"/>
        <w:ind w:right="-1"/>
        <w:jc w:val="both"/>
        <w:rPr>
          <w:rFonts w:ascii="Times New Roman" w:hAnsi="Times New Roman"/>
          <w:color w:val="1F1F1F"/>
          <w:sz w:val="28"/>
          <w:szCs w:val="28"/>
          <w:lang w:val="kk-KZ"/>
        </w:rPr>
      </w:pPr>
    </w:p>
    <w:p w:rsidR="00B365EA" w:rsidRDefault="00B365EA" w:rsidP="00B433E8">
      <w:pPr>
        <w:spacing w:after="0" w:line="240" w:lineRule="auto"/>
        <w:ind w:right="-1"/>
        <w:jc w:val="both"/>
        <w:rPr>
          <w:rFonts w:ascii="Times New Roman" w:hAnsi="Times New Roman"/>
          <w:color w:val="1F1F1F"/>
          <w:sz w:val="28"/>
          <w:szCs w:val="28"/>
          <w:lang w:val="kk-KZ"/>
        </w:rPr>
      </w:pPr>
    </w:p>
    <w:p w:rsidR="00B365EA" w:rsidRDefault="00B365EA" w:rsidP="00B433E8">
      <w:pPr>
        <w:spacing w:after="0" w:line="240" w:lineRule="auto"/>
        <w:ind w:right="-1"/>
        <w:jc w:val="both"/>
        <w:rPr>
          <w:rFonts w:ascii="Times New Roman" w:hAnsi="Times New Roman"/>
          <w:color w:val="1F1F1F"/>
          <w:sz w:val="28"/>
          <w:szCs w:val="28"/>
          <w:lang w:val="kk-KZ"/>
        </w:rPr>
      </w:pPr>
    </w:p>
    <w:p w:rsidR="00B365EA" w:rsidRDefault="00B365EA" w:rsidP="00B433E8">
      <w:pPr>
        <w:spacing w:after="0" w:line="240" w:lineRule="auto"/>
        <w:ind w:right="-1"/>
        <w:jc w:val="both"/>
        <w:rPr>
          <w:rFonts w:ascii="Times New Roman" w:hAnsi="Times New Roman"/>
          <w:color w:val="1F1F1F"/>
          <w:sz w:val="28"/>
          <w:szCs w:val="28"/>
          <w:lang w:val="kk-KZ"/>
        </w:rPr>
      </w:pPr>
    </w:p>
    <w:p w:rsidR="00B365EA" w:rsidRDefault="00B365EA" w:rsidP="00B433E8">
      <w:pPr>
        <w:spacing w:after="0" w:line="240" w:lineRule="auto"/>
        <w:ind w:right="-1"/>
        <w:jc w:val="both"/>
        <w:rPr>
          <w:rFonts w:ascii="Times New Roman" w:hAnsi="Times New Roman"/>
          <w:color w:val="1F1F1F"/>
          <w:sz w:val="28"/>
          <w:szCs w:val="28"/>
          <w:lang w:val="kk-KZ"/>
        </w:rPr>
      </w:pPr>
    </w:p>
    <w:p w:rsidR="009D118B" w:rsidRDefault="009D118B" w:rsidP="00B433E8">
      <w:pPr>
        <w:spacing w:after="0" w:line="240" w:lineRule="auto"/>
        <w:ind w:right="-1"/>
        <w:jc w:val="both"/>
        <w:rPr>
          <w:rFonts w:ascii="Times New Roman" w:hAnsi="Times New Roman"/>
          <w:color w:val="1F1F1F"/>
          <w:sz w:val="28"/>
          <w:szCs w:val="28"/>
          <w:lang w:val="kk-KZ"/>
        </w:rPr>
      </w:pPr>
    </w:p>
    <w:p w:rsidR="009D118B" w:rsidRDefault="009D118B" w:rsidP="00B433E8">
      <w:pPr>
        <w:spacing w:after="0" w:line="240" w:lineRule="auto"/>
        <w:ind w:right="-1"/>
        <w:jc w:val="both"/>
        <w:rPr>
          <w:rFonts w:ascii="Times New Roman" w:hAnsi="Times New Roman"/>
          <w:color w:val="1F1F1F"/>
          <w:sz w:val="28"/>
          <w:szCs w:val="28"/>
          <w:lang w:val="kk-KZ"/>
        </w:rPr>
      </w:pPr>
    </w:p>
    <w:p w:rsidR="009D118B" w:rsidRDefault="009D118B" w:rsidP="00B433E8">
      <w:pPr>
        <w:spacing w:after="0" w:line="240" w:lineRule="auto"/>
        <w:ind w:right="-1"/>
        <w:jc w:val="both"/>
        <w:rPr>
          <w:rFonts w:ascii="Times New Roman" w:hAnsi="Times New Roman"/>
          <w:color w:val="1F1F1F"/>
          <w:sz w:val="28"/>
          <w:szCs w:val="28"/>
          <w:lang w:val="kk-KZ"/>
        </w:rPr>
      </w:pPr>
    </w:p>
    <w:p w:rsidR="009D118B" w:rsidRDefault="009D118B" w:rsidP="00B433E8">
      <w:pPr>
        <w:spacing w:after="0" w:line="240" w:lineRule="auto"/>
        <w:ind w:right="-1"/>
        <w:jc w:val="both"/>
        <w:rPr>
          <w:rFonts w:ascii="Times New Roman" w:hAnsi="Times New Roman"/>
          <w:color w:val="1F1F1F"/>
          <w:sz w:val="28"/>
          <w:szCs w:val="28"/>
          <w:lang w:val="kk-KZ"/>
        </w:rPr>
      </w:pPr>
    </w:p>
    <w:p w:rsidR="009D118B" w:rsidRDefault="009D118B" w:rsidP="00B433E8">
      <w:pPr>
        <w:spacing w:after="0" w:line="240" w:lineRule="auto"/>
        <w:ind w:right="-1"/>
        <w:jc w:val="both"/>
        <w:rPr>
          <w:rFonts w:ascii="Times New Roman" w:hAnsi="Times New Roman"/>
          <w:color w:val="1F1F1F"/>
          <w:sz w:val="28"/>
          <w:szCs w:val="28"/>
          <w:lang w:val="kk-KZ"/>
        </w:rPr>
      </w:pPr>
    </w:p>
    <w:p w:rsidR="009D118B" w:rsidRDefault="009D118B" w:rsidP="00B433E8">
      <w:pPr>
        <w:spacing w:after="0" w:line="240" w:lineRule="auto"/>
        <w:ind w:right="-1"/>
        <w:jc w:val="both"/>
        <w:rPr>
          <w:rFonts w:ascii="Times New Roman" w:hAnsi="Times New Roman"/>
          <w:color w:val="1F1F1F"/>
          <w:sz w:val="28"/>
          <w:szCs w:val="28"/>
          <w:lang w:val="kk-KZ"/>
        </w:rPr>
      </w:pPr>
    </w:p>
    <w:p w:rsidR="009D118B" w:rsidRDefault="009D118B" w:rsidP="00B433E8">
      <w:pPr>
        <w:spacing w:after="0" w:line="240" w:lineRule="auto"/>
        <w:ind w:right="-1"/>
        <w:jc w:val="both"/>
        <w:rPr>
          <w:rFonts w:ascii="Times New Roman" w:hAnsi="Times New Roman"/>
          <w:color w:val="1F1F1F"/>
          <w:sz w:val="28"/>
          <w:szCs w:val="28"/>
          <w:lang w:val="kk-KZ"/>
        </w:rPr>
      </w:pPr>
    </w:p>
    <w:p w:rsidR="00B365EA" w:rsidRDefault="00B365EA" w:rsidP="00B433E8">
      <w:pPr>
        <w:spacing w:after="0" w:line="240" w:lineRule="auto"/>
        <w:ind w:right="-1"/>
        <w:jc w:val="both"/>
        <w:rPr>
          <w:rFonts w:ascii="Times New Roman" w:hAnsi="Times New Roman"/>
          <w:color w:val="1F1F1F"/>
          <w:sz w:val="28"/>
          <w:szCs w:val="28"/>
          <w:lang w:val="kk-KZ"/>
        </w:rPr>
      </w:pPr>
    </w:p>
    <w:p w:rsidR="00B365EA" w:rsidRDefault="00B365EA" w:rsidP="00B433E8">
      <w:pPr>
        <w:spacing w:after="0" w:line="240" w:lineRule="auto"/>
        <w:ind w:right="-1"/>
        <w:jc w:val="both"/>
        <w:rPr>
          <w:rFonts w:ascii="Times New Roman" w:hAnsi="Times New Roman"/>
          <w:color w:val="1F1F1F"/>
          <w:sz w:val="28"/>
          <w:szCs w:val="28"/>
          <w:lang w:val="kk-KZ"/>
        </w:rPr>
      </w:pPr>
    </w:p>
    <w:p w:rsidR="00B365EA" w:rsidRDefault="00B365EA" w:rsidP="00B433E8">
      <w:pPr>
        <w:spacing w:after="0" w:line="240" w:lineRule="auto"/>
        <w:ind w:right="-1"/>
        <w:jc w:val="both"/>
        <w:rPr>
          <w:rFonts w:ascii="Times New Roman" w:hAnsi="Times New Roman"/>
          <w:color w:val="1F1F1F"/>
          <w:sz w:val="28"/>
          <w:szCs w:val="28"/>
          <w:lang w:val="kk-KZ"/>
        </w:rPr>
      </w:pPr>
    </w:p>
    <w:p w:rsidR="00B365EA" w:rsidRDefault="00B365EA" w:rsidP="00B433E8">
      <w:pPr>
        <w:spacing w:after="0" w:line="240" w:lineRule="auto"/>
        <w:ind w:right="-1"/>
        <w:jc w:val="both"/>
        <w:rPr>
          <w:rFonts w:ascii="Times New Roman" w:hAnsi="Times New Roman"/>
          <w:color w:val="1F1F1F"/>
          <w:sz w:val="28"/>
          <w:szCs w:val="28"/>
          <w:lang w:val="kk-KZ"/>
        </w:rPr>
      </w:pPr>
    </w:p>
    <w:p w:rsidR="00B365EA" w:rsidRDefault="00B365EA" w:rsidP="00B433E8">
      <w:pPr>
        <w:spacing w:after="0" w:line="240" w:lineRule="auto"/>
        <w:ind w:right="-1"/>
        <w:jc w:val="both"/>
        <w:rPr>
          <w:rFonts w:ascii="Times New Roman" w:hAnsi="Times New Roman"/>
          <w:color w:val="1F1F1F"/>
          <w:sz w:val="28"/>
          <w:szCs w:val="28"/>
          <w:lang w:val="kk-KZ"/>
        </w:rPr>
      </w:pPr>
    </w:p>
    <w:p w:rsidR="00B365EA" w:rsidRDefault="00B365EA" w:rsidP="00B433E8">
      <w:pPr>
        <w:spacing w:after="0" w:line="240" w:lineRule="auto"/>
        <w:ind w:right="-1"/>
        <w:jc w:val="both"/>
        <w:rPr>
          <w:rFonts w:ascii="Times New Roman" w:hAnsi="Times New Roman"/>
          <w:color w:val="1F1F1F"/>
          <w:sz w:val="28"/>
          <w:szCs w:val="28"/>
          <w:lang w:val="kk-KZ"/>
        </w:rPr>
      </w:pPr>
    </w:p>
    <w:p w:rsidR="00364D9E" w:rsidRDefault="00364D9E" w:rsidP="00B433E8">
      <w:pPr>
        <w:spacing w:after="0" w:line="240" w:lineRule="auto"/>
        <w:ind w:right="-1"/>
        <w:jc w:val="both"/>
        <w:rPr>
          <w:rFonts w:ascii="Times New Roman" w:hAnsi="Times New Roman"/>
          <w:color w:val="1F1F1F"/>
          <w:sz w:val="28"/>
          <w:szCs w:val="28"/>
          <w:lang w:val="kk-KZ"/>
        </w:rPr>
      </w:pPr>
    </w:p>
    <w:p w:rsidR="00F70A67" w:rsidRPr="002F2559" w:rsidRDefault="00F70A67" w:rsidP="00B433E8">
      <w:pPr>
        <w:spacing w:after="0" w:line="240" w:lineRule="auto"/>
        <w:ind w:right="-1"/>
        <w:jc w:val="both"/>
        <w:rPr>
          <w:rFonts w:ascii="Times New Roman" w:hAnsi="Times New Roman"/>
          <w:color w:val="1F1F1F"/>
          <w:sz w:val="28"/>
          <w:szCs w:val="28"/>
          <w:lang w:val="kk-KZ"/>
        </w:rPr>
      </w:pPr>
    </w:p>
    <w:p w:rsidR="00FB0A02" w:rsidRDefault="00F85198" w:rsidP="00644033">
      <w:pPr>
        <w:spacing w:after="0" w:line="240" w:lineRule="auto"/>
        <w:jc w:val="center"/>
        <w:rPr>
          <w:rFonts w:ascii="Times New Roman" w:hAnsi="Times New Roman"/>
          <w:b/>
          <w:sz w:val="28"/>
          <w:szCs w:val="28"/>
          <w:lang w:val="kk-KZ"/>
        </w:rPr>
      </w:pPr>
      <w:r w:rsidRPr="00F85198">
        <w:rPr>
          <w:rFonts w:ascii="Times New Roman" w:hAnsi="Times New Roman"/>
          <w:b/>
          <w:sz w:val="28"/>
          <w:szCs w:val="28"/>
          <w:lang w:val="kk-KZ"/>
        </w:rPr>
        <w:lastRenderedPageBreak/>
        <w:t>ҚОРЫТЫНДЫ</w:t>
      </w:r>
    </w:p>
    <w:p w:rsidR="00806CDB" w:rsidRPr="00C74485" w:rsidRDefault="00806CDB" w:rsidP="00644033">
      <w:pPr>
        <w:spacing w:after="0" w:line="240" w:lineRule="auto"/>
        <w:jc w:val="center"/>
        <w:rPr>
          <w:rFonts w:ascii="Times New Roman" w:hAnsi="Times New Roman"/>
          <w:sz w:val="28"/>
          <w:szCs w:val="28"/>
          <w:lang w:val="kk-KZ"/>
        </w:rPr>
      </w:pPr>
    </w:p>
    <w:p w:rsidR="00DB4B98" w:rsidRDefault="00DB4B98" w:rsidP="00DB4B98">
      <w:pPr>
        <w:spacing w:after="0" w:line="240" w:lineRule="auto"/>
        <w:ind w:firstLine="709"/>
        <w:jc w:val="both"/>
        <w:rPr>
          <w:rFonts w:ascii="Times New Roman" w:hAnsi="Times New Roman"/>
          <w:sz w:val="28"/>
          <w:szCs w:val="28"/>
          <w:lang w:val="kk-KZ"/>
        </w:rPr>
      </w:pPr>
      <w:r w:rsidRPr="00DB4B98">
        <w:rPr>
          <w:rFonts w:ascii="Times New Roman" w:hAnsi="Times New Roman"/>
          <w:sz w:val="28"/>
          <w:szCs w:val="28"/>
          <w:lang w:val="kk-KZ"/>
        </w:rPr>
        <w:t>Диссертациялық жұмыста плазмохимиялық доғалық разряд әдісі арқылы фуллерендерді синтездеу, оларды қоспалардан тазарту</w:t>
      </w:r>
      <w:r>
        <w:rPr>
          <w:rFonts w:ascii="Times New Roman" w:hAnsi="Times New Roman"/>
          <w:sz w:val="28"/>
          <w:szCs w:val="28"/>
          <w:lang w:val="kk-KZ"/>
        </w:rPr>
        <w:t>,</w:t>
      </w:r>
      <w:r w:rsidRPr="00DB4B98">
        <w:rPr>
          <w:rFonts w:ascii="Times New Roman" w:hAnsi="Times New Roman"/>
          <w:sz w:val="28"/>
          <w:szCs w:val="28"/>
          <w:lang w:val="kk-KZ"/>
        </w:rPr>
        <w:t xml:space="preserve"> алынған өнімдердің құрылымдық</w:t>
      </w:r>
      <w:r>
        <w:rPr>
          <w:rFonts w:ascii="Times New Roman" w:hAnsi="Times New Roman"/>
          <w:sz w:val="28"/>
          <w:szCs w:val="28"/>
          <w:lang w:val="kk-KZ"/>
        </w:rPr>
        <w:t>,</w:t>
      </w:r>
      <w:r w:rsidRPr="00DB4B98">
        <w:rPr>
          <w:rFonts w:ascii="Times New Roman" w:hAnsi="Times New Roman"/>
          <w:sz w:val="28"/>
          <w:szCs w:val="28"/>
          <w:lang w:val="kk-KZ"/>
        </w:rPr>
        <w:t xml:space="preserve"> </w:t>
      </w:r>
      <w:r>
        <w:rPr>
          <w:rFonts w:ascii="Times New Roman" w:hAnsi="Times New Roman"/>
          <w:sz w:val="28"/>
          <w:szCs w:val="28"/>
          <w:lang w:val="kk-KZ"/>
        </w:rPr>
        <w:t>морфологиялық және физика-химиялық</w:t>
      </w:r>
      <w:r w:rsidRPr="00DB4B98">
        <w:rPr>
          <w:rFonts w:ascii="Times New Roman" w:hAnsi="Times New Roman"/>
          <w:sz w:val="28"/>
          <w:szCs w:val="28"/>
          <w:lang w:val="kk-KZ"/>
        </w:rPr>
        <w:t xml:space="preserve"> қасиеттерін зерттеу</w:t>
      </w:r>
      <w:r>
        <w:rPr>
          <w:rFonts w:ascii="Times New Roman" w:hAnsi="Times New Roman"/>
          <w:sz w:val="28"/>
          <w:szCs w:val="28"/>
          <w:lang w:val="kk-KZ"/>
        </w:rPr>
        <w:t xml:space="preserve">, сондай-ақ </w:t>
      </w:r>
      <w:r w:rsidRPr="00DB4B98">
        <w:rPr>
          <w:rFonts w:ascii="Times New Roman" w:hAnsi="Times New Roman"/>
          <w:sz w:val="28"/>
          <w:szCs w:val="28"/>
          <w:lang w:val="kk-KZ"/>
        </w:rPr>
        <w:t xml:space="preserve"> мәселелері кешенді түрде қарастырылды.</w:t>
      </w:r>
    </w:p>
    <w:p w:rsidR="00DB4B98" w:rsidRDefault="00DB4B98" w:rsidP="003755EA">
      <w:pPr>
        <w:pStyle w:val="a4"/>
        <w:numPr>
          <w:ilvl w:val="0"/>
          <w:numId w:val="23"/>
        </w:numPr>
        <w:tabs>
          <w:tab w:val="left" w:pos="993"/>
        </w:tabs>
        <w:spacing w:after="0" w:line="240" w:lineRule="auto"/>
        <w:ind w:left="0" w:firstLine="709"/>
        <w:jc w:val="both"/>
        <w:rPr>
          <w:rFonts w:ascii="Times New Roman" w:hAnsi="Times New Roman"/>
          <w:sz w:val="28"/>
          <w:szCs w:val="28"/>
          <w:lang w:val="kk-KZ"/>
        </w:rPr>
      </w:pPr>
      <w:r w:rsidRPr="00DB4B98">
        <w:rPr>
          <w:rFonts w:ascii="Times New Roman" w:hAnsi="Times New Roman"/>
          <w:sz w:val="28"/>
          <w:szCs w:val="28"/>
          <w:lang w:val="kk-KZ"/>
        </w:rPr>
        <w:t>Плазмохимиялық доғалық разряд әдісімен синтезделген көміртекті материалдардың морфологиялық және құрылымдық ерекшеліктері зерттелді. Электрондық микроскопия мен спектроскопиялық талдау нәтижелері алынған өнімнің негізінен C</w:t>
      </w:r>
      <w:r w:rsidR="00384E56" w:rsidRPr="00384E56">
        <w:rPr>
          <w:rFonts w:ascii="Times New Roman" w:hAnsi="Times New Roman"/>
          <w:sz w:val="28"/>
          <w:szCs w:val="28"/>
          <w:vertAlign w:val="subscript"/>
          <w:lang w:val="kk-KZ"/>
        </w:rPr>
        <w:t>60</w:t>
      </w:r>
      <w:r w:rsidRPr="00DB4B98">
        <w:rPr>
          <w:rFonts w:ascii="Times New Roman" w:hAnsi="Times New Roman"/>
          <w:sz w:val="28"/>
          <w:szCs w:val="28"/>
          <w:lang w:val="kk-KZ"/>
        </w:rPr>
        <w:t xml:space="preserve"> және C</w:t>
      </w:r>
      <w:r w:rsidR="00384E56" w:rsidRPr="00384E56">
        <w:rPr>
          <w:rFonts w:ascii="Times New Roman" w:hAnsi="Times New Roman"/>
          <w:sz w:val="28"/>
          <w:szCs w:val="28"/>
          <w:vertAlign w:val="subscript"/>
          <w:lang w:val="kk-KZ"/>
        </w:rPr>
        <w:t>70</w:t>
      </w:r>
      <w:r w:rsidRPr="00DB4B98">
        <w:rPr>
          <w:rFonts w:ascii="Times New Roman" w:hAnsi="Times New Roman"/>
          <w:sz w:val="28"/>
          <w:szCs w:val="28"/>
          <w:lang w:val="kk-KZ"/>
        </w:rPr>
        <w:t xml:space="preserve"> фуллерен молекулаларынан тұратынын және олардың кеуекті, дисперсті күйде түзілетінін көрсетті.</w:t>
      </w:r>
      <w:r w:rsidR="008A1251">
        <w:rPr>
          <w:rFonts w:ascii="Times New Roman" w:hAnsi="Times New Roman"/>
          <w:sz w:val="28"/>
          <w:szCs w:val="28"/>
          <w:lang w:val="kk-KZ"/>
        </w:rPr>
        <w:t xml:space="preserve"> </w:t>
      </w:r>
      <w:r w:rsidR="008A1251" w:rsidRPr="008A1251">
        <w:rPr>
          <w:rFonts w:ascii="Times New Roman" w:hAnsi="Times New Roman"/>
          <w:sz w:val="28"/>
          <w:szCs w:val="28"/>
          <w:lang w:val="kk-KZ"/>
        </w:rPr>
        <w:t>Оптималды параметрлерді таңдау нәтижесінде C</w:t>
      </w:r>
      <w:r w:rsidR="008A1251" w:rsidRPr="008A1251">
        <w:rPr>
          <w:rFonts w:ascii="Times New Roman" w:hAnsi="Times New Roman"/>
          <w:sz w:val="28"/>
          <w:szCs w:val="28"/>
          <w:vertAlign w:val="subscript"/>
          <w:lang w:val="kk-KZ"/>
        </w:rPr>
        <w:t>60</w:t>
      </w:r>
      <w:r w:rsidR="008A1251" w:rsidRPr="008A1251">
        <w:rPr>
          <w:rFonts w:ascii="Times New Roman" w:hAnsi="Times New Roman"/>
          <w:sz w:val="28"/>
          <w:szCs w:val="28"/>
          <w:lang w:val="kk-KZ"/>
        </w:rPr>
        <w:t xml:space="preserve"> және C</w:t>
      </w:r>
      <w:r w:rsidR="008A1251" w:rsidRPr="008A1251">
        <w:rPr>
          <w:rFonts w:ascii="Times New Roman" w:hAnsi="Times New Roman"/>
          <w:sz w:val="28"/>
          <w:szCs w:val="28"/>
          <w:vertAlign w:val="subscript"/>
          <w:lang w:val="kk-KZ"/>
        </w:rPr>
        <w:t>70</w:t>
      </w:r>
      <w:r w:rsidR="008A1251" w:rsidRPr="008A1251">
        <w:rPr>
          <w:rFonts w:ascii="Times New Roman" w:hAnsi="Times New Roman"/>
          <w:sz w:val="28"/>
          <w:szCs w:val="28"/>
          <w:lang w:val="kk-KZ"/>
        </w:rPr>
        <w:t xml:space="preserve"> фуллерендерінің шығымы едәуір артты, ал жанама көміртекті фазалардың түзілуі азайды. Бұл заңдылықтар плазмалық процестерді басқару арқылы фуллерендердің құрамын мақсатты түрде реттеуге мүмкіндік береді.</w:t>
      </w:r>
    </w:p>
    <w:p w:rsidR="00F00CAB" w:rsidRDefault="00F00CAB" w:rsidP="003755EA">
      <w:pPr>
        <w:pStyle w:val="a4"/>
        <w:numPr>
          <w:ilvl w:val="0"/>
          <w:numId w:val="23"/>
        </w:numPr>
        <w:tabs>
          <w:tab w:val="left" w:pos="993"/>
        </w:tabs>
        <w:spacing w:after="0" w:line="240" w:lineRule="auto"/>
        <w:ind w:left="0" w:firstLine="709"/>
        <w:jc w:val="both"/>
        <w:rPr>
          <w:rFonts w:ascii="Times New Roman" w:hAnsi="Times New Roman"/>
          <w:sz w:val="28"/>
          <w:szCs w:val="28"/>
          <w:lang w:val="kk-KZ"/>
        </w:rPr>
      </w:pPr>
      <w:r w:rsidRPr="00F00CAB">
        <w:rPr>
          <w:rFonts w:ascii="Times New Roman" w:hAnsi="Times New Roman"/>
          <w:sz w:val="28"/>
          <w:szCs w:val="28"/>
          <w:lang w:val="kk-KZ"/>
        </w:rPr>
        <w:t>Фуллерендерді тазартудың жаңа кешенді тәсілдері ұсынылып, олардың тиімділігі тәжірибелік тұрғыда дәлелденді. Атап айтқанда, плазмохимиялық өңдеу, оңтайландырылған еріткіштер көмегімен экстракция, хроматография және термиялық өңдеу біріктіріліп қолданылды. Бұл әдістердің үйлесімділігі нәтижесінде фуллерендердің тазалығы 99%-дан жоғары деңгейге жеткізілді.</w:t>
      </w:r>
    </w:p>
    <w:p w:rsidR="00DB4B98" w:rsidRDefault="00DB4B98" w:rsidP="003755EA">
      <w:pPr>
        <w:pStyle w:val="a4"/>
        <w:numPr>
          <w:ilvl w:val="0"/>
          <w:numId w:val="23"/>
        </w:numPr>
        <w:tabs>
          <w:tab w:val="left" w:pos="993"/>
        </w:tabs>
        <w:spacing w:after="0" w:line="240" w:lineRule="auto"/>
        <w:ind w:left="0" w:firstLine="709"/>
        <w:jc w:val="both"/>
        <w:rPr>
          <w:rFonts w:ascii="Times New Roman" w:hAnsi="Times New Roman"/>
          <w:sz w:val="28"/>
          <w:szCs w:val="28"/>
          <w:lang w:val="kk-KZ"/>
        </w:rPr>
      </w:pPr>
      <w:r w:rsidRPr="00DB4B98">
        <w:rPr>
          <w:rFonts w:ascii="Times New Roman" w:hAnsi="Times New Roman"/>
          <w:sz w:val="28"/>
          <w:szCs w:val="28"/>
          <w:lang w:val="kk-KZ"/>
        </w:rPr>
        <w:t>Фуллерендердің жылуөткізгіштік қасиеттері тәжірибелік тұ</w:t>
      </w:r>
      <w:r>
        <w:rPr>
          <w:rFonts w:ascii="Times New Roman" w:hAnsi="Times New Roman"/>
          <w:sz w:val="28"/>
          <w:szCs w:val="28"/>
          <w:lang w:val="kk-KZ"/>
        </w:rPr>
        <w:t>рғыда бағаланып, температура 80-</w:t>
      </w:r>
      <w:r w:rsidRPr="00DB4B98">
        <w:rPr>
          <w:rFonts w:ascii="Times New Roman" w:hAnsi="Times New Roman"/>
          <w:sz w:val="28"/>
          <w:szCs w:val="28"/>
          <w:lang w:val="kk-KZ"/>
        </w:rPr>
        <w:t>300 К аралығында жылуөткізгіштік коэффициентінің 0,09-дан 0,03 Вт/(м·К) мәніне дейін төмендейтіні анықталды. Бұл құбылыс кристалл торындағы фонондық тасымалдаудың әлсіздігімен және Эйнштейн үлгісімен жақсы сипатталатын локализацияланған тербелістердің басымдығымен түсіндірілді.</w:t>
      </w:r>
    </w:p>
    <w:p w:rsidR="00DB4B98" w:rsidRDefault="00DB4B98" w:rsidP="003755EA">
      <w:pPr>
        <w:pStyle w:val="a4"/>
        <w:numPr>
          <w:ilvl w:val="0"/>
          <w:numId w:val="23"/>
        </w:numPr>
        <w:tabs>
          <w:tab w:val="left" w:pos="993"/>
        </w:tabs>
        <w:spacing w:after="0" w:line="240" w:lineRule="auto"/>
        <w:ind w:left="0" w:firstLine="709"/>
        <w:jc w:val="both"/>
        <w:rPr>
          <w:rFonts w:ascii="Times New Roman" w:hAnsi="Times New Roman"/>
          <w:sz w:val="28"/>
          <w:szCs w:val="28"/>
          <w:lang w:val="kk-KZ"/>
        </w:rPr>
      </w:pPr>
      <w:r w:rsidRPr="00DB4B98">
        <w:rPr>
          <w:rFonts w:ascii="Times New Roman" w:hAnsi="Times New Roman"/>
          <w:sz w:val="28"/>
          <w:szCs w:val="28"/>
          <w:lang w:val="kk-KZ"/>
        </w:rPr>
        <w:t>Фуллерен қосылған пиротехникалық композиттердің жану сипаттам</w:t>
      </w:r>
      <w:r>
        <w:rPr>
          <w:rFonts w:ascii="Times New Roman" w:hAnsi="Times New Roman"/>
          <w:sz w:val="28"/>
          <w:szCs w:val="28"/>
          <w:lang w:val="kk-KZ"/>
        </w:rPr>
        <w:t>алары зерттелді. Калий нитраты /</w:t>
      </w:r>
      <w:r w:rsidRPr="00DB4B98">
        <w:rPr>
          <w:rFonts w:ascii="Times New Roman" w:hAnsi="Times New Roman"/>
          <w:sz w:val="28"/>
          <w:szCs w:val="28"/>
          <w:lang w:val="kk-KZ"/>
        </w:rPr>
        <w:t xml:space="preserve"> алюминий </w:t>
      </w:r>
      <w:r>
        <w:rPr>
          <w:rFonts w:ascii="Times New Roman" w:hAnsi="Times New Roman"/>
          <w:sz w:val="28"/>
          <w:szCs w:val="28"/>
          <w:lang w:val="kk-KZ"/>
        </w:rPr>
        <w:t>/</w:t>
      </w:r>
      <w:r w:rsidRPr="00DB4B98">
        <w:rPr>
          <w:rFonts w:ascii="Times New Roman" w:hAnsi="Times New Roman"/>
          <w:sz w:val="28"/>
          <w:szCs w:val="28"/>
          <w:lang w:val="kk-KZ"/>
        </w:rPr>
        <w:t xml:space="preserve"> ағаш көмірі жүйесіне фуллеренді енгізу қоспаның жану уақытын ұзартатыны және жалынның жарықтылығын арттыратыны көрсетілді.</w:t>
      </w:r>
      <w:r w:rsidR="00C105DD">
        <w:rPr>
          <w:rFonts w:ascii="Times New Roman" w:hAnsi="Times New Roman"/>
          <w:sz w:val="28"/>
          <w:szCs w:val="28"/>
          <w:lang w:val="kk-KZ"/>
        </w:rPr>
        <w:t xml:space="preserve"> Ф</w:t>
      </w:r>
      <w:r w:rsidR="00C105DD" w:rsidRPr="00C105DD">
        <w:rPr>
          <w:rFonts w:ascii="Times New Roman" w:hAnsi="Times New Roman"/>
          <w:sz w:val="28"/>
          <w:szCs w:val="28"/>
          <w:lang w:val="kk-KZ"/>
        </w:rPr>
        <w:t xml:space="preserve">уллереннің массалық үлесі 0%-дан 15%-ға артқан сайын жану уақыты 5 секундтан 11 секундқа дейін созылды. </w:t>
      </w:r>
      <w:r w:rsidRPr="00DB4B98">
        <w:rPr>
          <w:rFonts w:ascii="Times New Roman" w:hAnsi="Times New Roman"/>
          <w:sz w:val="28"/>
          <w:szCs w:val="28"/>
          <w:lang w:val="kk-KZ"/>
        </w:rPr>
        <w:t xml:space="preserve"> Бұл нәтиже фуллерен молекулаларының жоғары термиялық тұрақтылығымен және жану процесінде плазмалық ортаның қалыптасуына ықпал етуімен байланысты екені дәлелденді.</w:t>
      </w:r>
    </w:p>
    <w:p w:rsidR="00DB4B98" w:rsidRPr="00DB4B98" w:rsidRDefault="00DB4B98" w:rsidP="003755EA">
      <w:pPr>
        <w:pStyle w:val="a4"/>
        <w:numPr>
          <w:ilvl w:val="0"/>
          <w:numId w:val="23"/>
        </w:numPr>
        <w:tabs>
          <w:tab w:val="left" w:pos="993"/>
        </w:tabs>
        <w:spacing w:after="0" w:line="240" w:lineRule="auto"/>
        <w:ind w:left="0" w:firstLine="709"/>
        <w:jc w:val="both"/>
        <w:rPr>
          <w:rFonts w:ascii="Times New Roman" w:hAnsi="Times New Roman"/>
          <w:sz w:val="28"/>
          <w:szCs w:val="28"/>
          <w:lang w:val="kk-KZ"/>
        </w:rPr>
      </w:pPr>
      <w:r w:rsidRPr="00DB4B98">
        <w:rPr>
          <w:rFonts w:ascii="Times New Roman" w:hAnsi="Times New Roman"/>
          <w:sz w:val="28"/>
          <w:szCs w:val="28"/>
          <w:lang w:val="kk-KZ"/>
        </w:rPr>
        <w:t>Фуллерен қоспалары енгізілген трибологиялық суспензиялар мойынтіректердің үйкеліс коэффициентін төмендетіп, тозуға төзімділігін арттырды. Жүргізілген толық масштабты сынақта</w:t>
      </w:r>
      <w:r>
        <w:rPr>
          <w:rFonts w:ascii="Times New Roman" w:hAnsi="Times New Roman"/>
          <w:sz w:val="28"/>
          <w:szCs w:val="28"/>
          <w:lang w:val="kk-KZ"/>
        </w:rPr>
        <w:t>р нәтижесінде фуллереннің «наномойынтірек</w:t>
      </w:r>
      <w:r w:rsidRPr="00DB4B98">
        <w:rPr>
          <w:rFonts w:ascii="Times New Roman" w:hAnsi="Times New Roman"/>
          <w:sz w:val="28"/>
          <w:szCs w:val="28"/>
          <w:lang w:val="kk-KZ"/>
        </w:rPr>
        <w:t>» рөлін атқаратыны және металл бетінде көміртекті қорғаныш қабықша түзетіні анықталды. Әсіресе, Al</w:t>
      </w:r>
      <w:r w:rsidR="00C105DD" w:rsidRPr="00C105DD">
        <w:rPr>
          <w:rFonts w:ascii="Times New Roman" w:hAnsi="Times New Roman"/>
          <w:sz w:val="28"/>
          <w:szCs w:val="28"/>
          <w:vertAlign w:val="subscript"/>
          <w:lang w:val="kk-KZ"/>
        </w:rPr>
        <w:t>2</w:t>
      </w:r>
      <w:r w:rsidRPr="00DB4B98">
        <w:rPr>
          <w:rFonts w:ascii="Times New Roman" w:hAnsi="Times New Roman"/>
          <w:sz w:val="28"/>
          <w:szCs w:val="28"/>
          <w:lang w:val="kk-KZ"/>
        </w:rPr>
        <w:t>O</w:t>
      </w:r>
      <w:r w:rsidR="00C105DD" w:rsidRPr="00C105DD">
        <w:rPr>
          <w:rFonts w:ascii="Times New Roman" w:hAnsi="Times New Roman"/>
          <w:sz w:val="28"/>
          <w:szCs w:val="28"/>
          <w:vertAlign w:val="subscript"/>
          <w:lang w:val="kk-KZ"/>
        </w:rPr>
        <w:t>3</w:t>
      </w:r>
      <w:r w:rsidRPr="00DB4B98">
        <w:rPr>
          <w:rFonts w:ascii="Times New Roman" w:hAnsi="Times New Roman"/>
          <w:sz w:val="28"/>
          <w:szCs w:val="28"/>
          <w:lang w:val="kk-KZ"/>
        </w:rPr>
        <w:t xml:space="preserve"> және </w:t>
      </w:r>
      <w:r w:rsidR="00C105DD">
        <w:rPr>
          <w:rFonts w:ascii="Times New Roman" w:hAnsi="Times New Roman"/>
          <w:sz w:val="28"/>
          <w:szCs w:val="28"/>
          <w:lang w:val="kk-KZ"/>
        </w:rPr>
        <w:t>өндірістік</w:t>
      </w:r>
      <w:r w:rsidRPr="00DB4B98">
        <w:rPr>
          <w:rFonts w:ascii="Times New Roman" w:hAnsi="Times New Roman"/>
          <w:sz w:val="28"/>
          <w:szCs w:val="28"/>
          <w:lang w:val="kk-KZ"/>
        </w:rPr>
        <w:t xml:space="preserve"> маймен үйлестірілген қоспалар ең жоғары нәтижелер берді, бұл мойынтірек бетінде тозу іздерінің болмауымен дәлелденді.</w:t>
      </w:r>
    </w:p>
    <w:p w:rsidR="00DB4B98" w:rsidRPr="00DB4B98" w:rsidRDefault="00DB4B98" w:rsidP="00DB4B98">
      <w:pPr>
        <w:spacing w:after="0" w:line="240" w:lineRule="auto"/>
        <w:ind w:firstLine="709"/>
        <w:jc w:val="both"/>
        <w:rPr>
          <w:rFonts w:ascii="Times New Roman" w:hAnsi="Times New Roman"/>
          <w:sz w:val="28"/>
          <w:szCs w:val="28"/>
          <w:lang w:val="kk-KZ"/>
        </w:rPr>
      </w:pPr>
    </w:p>
    <w:p w:rsidR="00806CDB" w:rsidRPr="00C74485" w:rsidRDefault="00806CDB" w:rsidP="00DB4B98">
      <w:pPr>
        <w:spacing w:after="0" w:line="240" w:lineRule="auto"/>
        <w:ind w:firstLine="709"/>
        <w:jc w:val="center"/>
        <w:rPr>
          <w:rFonts w:ascii="Times New Roman" w:hAnsi="Times New Roman"/>
          <w:sz w:val="28"/>
          <w:szCs w:val="28"/>
          <w:lang w:val="kk-KZ"/>
        </w:rPr>
      </w:pPr>
    </w:p>
    <w:p w:rsidR="00806CDB" w:rsidRPr="00C74485" w:rsidRDefault="00806CDB" w:rsidP="00644033">
      <w:pPr>
        <w:spacing w:after="0" w:line="240" w:lineRule="auto"/>
        <w:jc w:val="center"/>
        <w:rPr>
          <w:rFonts w:ascii="Times New Roman" w:hAnsi="Times New Roman"/>
          <w:sz w:val="28"/>
          <w:szCs w:val="28"/>
          <w:lang w:val="kk-KZ"/>
        </w:rPr>
      </w:pPr>
    </w:p>
    <w:p w:rsidR="00DE73A0" w:rsidRDefault="00DE73A0" w:rsidP="00DE73A0">
      <w:pPr>
        <w:spacing w:after="0" w:line="240" w:lineRule="auto"/>
        <w:jc w:val="center"/>
        <w:rPr>
          <w:rFonts w:ascii="Times New Roman" w:hAnsi="Times New Roman"/>
          <w:b/>
          <w:bCs/>
          <w:sz w:val="28"/>
          <w:szCs w:val="28"/>
          <w:lang w:val="kk-KZ"/>
        </w:rPr>
      </w:pPr>
      <w:r>
        <w:rPr>
          <w:rFonts w:ascii="Times New Roman" w:hAnsi="Times New Roman"/>
          <w:b/>
          <w:bCs/>
          <w:sz w:val="28"/>
          <w:szCs w:val="28"/>
          <w:lang w:val="kk-KZ"/>
        </w:rPr>
        <w:lastRenderedPageBreak/>
        <w:t>ПАЙДАЛАНЫЛҒАН ӘДЕБИЕТТЕР ТІЗІМІ</w:t>
      </w:r>
    </w:p>
    <w:p w:rsidR="00DE73A0" w:rsidRDefault="00DE73A0" w:rsidP="00DE73A0">
      <w:pPr>
        <w:spacing w:after="0" w:line="240" w:lineRule="auto"/>
        <w:rPr>
          <w:rFonts w:ascii="Times New Roman" w:hAnsi="Times New Roman"/>
          <w:b/>
          <w:bCs/>
          <w:sz w:val="28"/>
          <w:szCs w:val="28"/>
          <w:lang w:val="kk-KZ"/>
        </w:rPr>
      </w:pPr>
    </w:p>
    <w:p w:rsidR="00DE73A0" w:rsidRPr="0011539A"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11539A">
        <w:rPr>
          <w:rFonts w:ascii="Times New Roman" w:hAnsi="Times New Roman"/>
          <w:bCs/>
          <w:sz w:val="28"/>
          <w:szCs w:val="28"/>
          <w:lang w:val="en-US"/>
        </w:rPr>
        <w:t xml:space="preserve">Khan M.A. A review study of carbon </w:t>
      </w:r>
      <w:proofErr w:type="spellStart"/>
      <w:r w:rsidRPr="0011539A">
        <w:rPr>
          <w:rFonts w:ascii="Times New Roman" w:hAnsi="Times New Roman"/>
          <w:bCs/>
          <w:sz w:val="28"/>
          <w:szCs w:val="28"/>
          <w:lang w:val="en-US"/>
        </w:rPr>
        <w:t>elemenets</w:t>
      </w:r>
      <w:proofErr w:type="spellEnd"/>
      <w:r w:rsidRPr="0011539A">
        <w:rPr>
          <w:rFonts w:ascii="Times New Roman" w:hAnsi="Times New Roman"/>
          <w:bCs/>
          <w:sz w:val="28"/>
          <w:szCs w:val="28"/>
          <w:lang w:val="en-US"/>
        </w:rPr>
        <w:t xml:space="preserve"> and their derivatives // Journal Material Science. – 2024. – V.8. – No.5. – P. 555748.</w:t>
      </w:r>
    </w:p>
    <w:p w:rsidR="00DE73A0" w:rsidRPr="0011539A"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11539A">
        <w:rPr>
          <w:rFonts w:ascii="Times New Roman" w:hAnsi="Times New Roman"/>
          <w:bCs/>
          <w:sz w:val="28"/>
          <w:szCs w:val="28"/>
          <w:lang w:val="en-US"/>
        </w:rPr>
        <w:t>Hirsch, A. (2010). The era of carbon allotropes. </w:t>
      </w:r>
      <w:proofErr w:type="spellStart"/>
      <w:r w:rsidRPr="0011539A">
        <w:rPr>
          <w:rFonts w:ascii="Times New Roman" w:hAnsi="Times New Roman"/>
          <w:bCs/>
          <w:i/>
          <w:iCs/>
          <w:sz w:val="28"/>
          <w:szCs w:val="28"/>
        </w:rPr>
        <w:t>Nature</w:t>
      </w:r>
      <w:proofErr w:type="spellEnd"/>
      <w:r w:rsidRPr="0011539A">
        <w:rPr>
          <w:rFonts w:ascii="Times New Roman" w:hAnsi="Times New Roman"/>
          <w:bCs/>
          <w:i/>
          <w:iCs/>
          <w:sz w:val="28"/>
          <w:szCs w:val="28"/>
        </w:rPr>
        <w:t xml:space="preserve"> </w:t>
      </w:r>
      <w:proofErr w:type="spellStart"/>
      <w:r w:rsidRPr="0011539A">
        <w:rPr>
          <w:rFonts w:ascii="Times New Roman" w:hAnsi="Times New Roman"/>
          <w:bCs/>
          <w:i/>
          <w:iCs/>
          <w:sz w:val="28"/>
          <w:szCs w:val="28"/>
        </w:rPr>
        <w:t>materials</w:t>
      </w:r>
      <w:proofErr w:type="spellEnd"/>
      <w:r w:rsidRPr="0011539A">
        <w:rPr>
          <w:rFonts w:ascii="Times New Roman" w:hAnsi="Times New Roman"/>
          <w:bCs/>
          <w:sz w:val="28"/>
          <w:szCs w:val="28"/>
        </w:rPr>
        <w:t>, </w:t>
      </w:r>
      <w:r w:rsidRPr="0011539A">
        <w:rPr>
          <w:rFonts w:ascii="Times New Roman" w:hAnsi="Times New Roman"/>
          <w:bCs/>
          <w:i/>
          <w:iCs/>
          <w:sz w:val="28"/>
          <w:szCs w:val="28"/>
        </w:rPr>
        <w:t>9</w:t>
      </w:r>
      <w:r w:rsidRPr="0011539A">
        <w:rPr>
          <w:rFonts w:ascii="Times New Roman" w:hAnsi="Times New Roman"/>
          <w:bCs/>
          <w:sz w:val="28"/>
          <w:szCs w:val="28"/>
        </w:rPr>
        <w:t>(11), 868-871.</w:t>
      </w:r>
    </w:p>
    <w:p w:rsidR="00DE73A0" w:rsidRPr="0011539A"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11539A">
        <w:rPr>
          <w:rFonts w:ascii="Times New Roman" w:hAnsi="Times New Roman"/>
          <w:bCs/>
          <w:sz w:val="28"/>
          <w:szCs w:val="28"/>
          <w:lang w:val="en-US"/>
        </w:rPr>
        <w:t>Slepičková</w:t>
      </w:r>
      <w:proofErr w:type="spellEnd"/>
      <w:r w:rsidRPr="0011539A">
        <w:rPr>
          <w:rFonts w:ascii="Times New Roman" w:hAnsi="Times New Roman"/>
          <w:bCs/>
          <w:sz w:val="28"/>
          <w:szCs w:val="28"/>
          <w:lang w:val="en-US"/>
        </w:rPr>
        <w:t xml:space="preserve"> </w:t>
      </w:r>
      <w:proofErr w:type="spellStart"/>
      <w:r w:rsidRPr="0011539A">
        <w:rPr>
          <w:rFonts w:ascii="Times New Roman" w:hAnsi="Times New Roman"/>
          <w:bCs/>
          <w:sz w:val="28"/>
          <w:szCs w:val="28"/>
          <w:lang w:val="en-US"/>
        </w:rPr>
        <w:t>Kasálková</w:t>
      </w:r>
      <w:proofErr w:type="spellEnd"/>
      <w:r w:rsidRPr="0011539A">
        <w:rPr>
          <w:rFonts w:ascii="Times New Roman" w:hAnsi="Times New Roman"/>
          <w:bCs/>
          <w:sz w:val="28"/>
          <w:szCs w:val="28"/>
          <w:lang w:val="en-US"/>
        </w:rPr>
        <w:t xml:space="preserve"> N., </w:t>
      </w:r>
      <w:proofErr w:type="spellStart"/>
      <w:r w:rsidRPr="0011539A">
        <w:rPr>
          <w:rFonts w:ascii="Times New Roman" w:hAnsi="Times New Roman"/>
          <w:bCs/>
          <w:sz w:val="28"/>
          <w:szCs w:val="28"/>
          <w:lang w:val="en-US"/>
        </w:rPr>
        <w:t>Slepička</w:t>
      </w:r>
      <w:proofErr w:type="spellEnd"/>
      <w:r w:rsidRPr="0011539A">
        <w:rPr>
          <w:rFonts w:ascii="Times New Roman" w:hAnsi="Times New Roman"/>
          <w:bCs/>
          <w:sz w:val="28"/>
          <w:szCs w:val="28"/>
          <w:lang w:val="en-US"/>
        </w:rPr>
        <w:t xml:space="preserve"> P., </w:t>
      </w:r>
      <w:proofErr w:type="spellStart"/>
      <w:r w:rsidRPr="0011539A">
        <w:rPr>
          <w:rFonts w:ascii="Times New Roman" w:hAnsi="Times New Roman"/>
          <w:bCs/>
          <w:sz w:val="28"/>
          <w:szCs w:val="28"/>
          <w:lang w:val="en-US"/>
        </w:rPr>
        <w:t>Švorčík</w:t>
      </w:r>
      <w:proofErr w:type="spellEnd"/>
      <w:r w:rsidRPr="0011539A">
        <w:rPr>
          <w:rFonts w:ascii="Times New Roman" w:hAnsi="Times New Roman"/>
          <w:bCs/>
          <w:sz w:val="28"/>
          <w:szCs w:val="28"/>
          <w:lang w:val="en-US"/>
        </w:rPr>
        <w:t xml:space="preserve"> V. Carbon nanostructures, nanolayers, and their composites //Nanomaterials. – 2021. – </w:t>
      </w:r>
      <w:r w:rsidRPr="0011539A">
        <w:rPr>
          <w:rFonts w:ascii="Times New Roman" w:hAnsi="Times New Roman"/>
          <w:bCs/>
          <w:sz w:val="28"/>
          <w:szCs w:val="28"/>
        </w:rPr>
        <w:t>Т</w:t>
      </w:r>
      <w:r w:rsidRPr="0011539A">
        <w:rPr>
          <w:rFonts w:ascii="Times New Roman" w:hAnsi="Times New Roman"/>
          <w:bCs/>
          <w:sz w:val="28"/>
          <w:szCs w:val="28"/>
          <w:lang w:val="en-US"/>
        </w:rPr>
        <w:t xml:space="preserve">. 11. – №. 9. – </w:t>
      </w:r>
      <w:r w:rsidRPr="0011539A">
        <w:rPr>
          <w:rFonts w:ascii="Times New Roman" w:hAnsi="Times New Roman"/>
          <w:bCs/>
          <w:sz w:val="28"/>
          <w:szCs w:val="28"/>
        </w:rPr>
        <w:t>С</w:t>
      </w:r>
      <w:r w:rsidRPr="0011539A">
        <w:rPr>
          <w:rFonts w:ascii="Times New Roman" w:hAnsi="Times New Roman"/>
          <w:bCs/>
          <w:sz w:val="28"/>
          <w:szCs w:val="28"/>
          <w:lang w:val="en-US"/>
        </w:rPr>
        <w:t>. 2368.</w:t>
      </w:r>
    </w:p>
    <w:p w:rsidR="00DE73A0" w:rsidRPr="0011539A"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11539A">
        <w:rPr>
          <w:rFonts w:ascii="Times New Roman" w:hAnsi="Times New Roman"/>
          <w:bCs/>
          <w:sz w:val="28"/>
          <w:szCs w:val="28"/>
          <w:lang w:val="en-US"/>
        </w:rPr>
        <w:t xml:space="preserve">Torres L.E.F., Roche S., </w:t>
      </w:r>
      <w:proofErr w:type="spellStart"/>
      <w:r w:rsidRPr="0011539A">
        <w:rPr>
          <w:rFonts w:ascii="Times New Roman" w:hAnsi="Times New Roman"/>
          <w:bCs/>
          <w:sz w:val="28"/>
          <w:szCs w:val="28"/>
          <w:lang w:val="en-US"/>
        </w:rPr>
        <w:t>Charlier</w:t>
      </w:r>
      <w:proofErr w:type="spellEnd"/>
      <w:r w:rsidRPr="0011539A">
        <w:rPr>
          <w:rFonts w:ascii="Times New Roman" w:hAnsi="Times New Roman"/>
          <w:bCs/>
          <w:sz w:val="28"/>
          <w:szCs w:val="28"/>
          <w:lang w:val="en-US"/>
        </w:rPr>
        <w:t xml:space="preserve"> J.C. Introduction to Graphene-Based Nanomaterials. -  Cambridge University Press. – 2020. – P.476.</w:t>
      </w:r>
    </w:p>
    <w:p w:rsidR="00DE73A0" w:rsidRPr="008229F3"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11539A">
        <w:rPr>
          <w:rFonts w:ascii="Times New Roman" w:hAnsi="Times New Roman"/>
          <w:bCs/>
          <w:sz w:val="28"/>
          <w:szCs w:val="28"/>
          <w:lang w:val="en-US"/>
        </w:rPr>
        <w:t xml:space="preserve">What’s linear </w:t>
      </w:r>
      <w:proofErr w:type="spellStart"/>
      <w:r w:rsidRPr="0011539A">
        <w:rPr>
          <w:rFonts w:ascii="Times New Roman" w:hAnsi="Times New Roman"/>
          <w:bCs/>
          <w:sz w:val="28"/>
          <w:szCs w:val="28"/>
          <w:lang w:val="en-US"/>
        </w:rPr>
        <w:t>sp</w:t>
      </w:r>
      <w:proofErr w:type="spellEnd"/>
      <w:r w:rsidRPr="0011539A">
        <w:rPr>
          <w:rFonts w:ascii="Times New Roman" w:hAnsi="Times New Roman"/>
          <w:bCs/>
          <w:sz w:val="28"/>
          <w:szCs w:val="28"/>
          <w:lang w:val="en-US"/>
        </w:rPr>
        <w:t xml:space="preserve">-Carbon: [Electronic resource]. URL: </w:t>
      </w:r>
      <w:hyperlink r:id="rId116" w:history="1">
        <w:r w:rsidRPr="0011539A">
          <w:rPr>
            <w:rStyle w:val="ac"/>
            <w:rFonts w:ascii="Times New Roman" w:hAnsi="Times New Roman"/>
            <w:bCs/>
            <w:sz w:val="28"/>
            <w:szCs w:val="28"/>
            <w:lang w:val="kk-KZ"/>
          </w:rPr>
          <w:t>https://www.esplore.polimi.it/whats-linear-sp-carbon/</w:t>
        </w:r>
      </w:hyperlink>
      <w:r w:rsidRPr="0011539A">
        <w:rPr>
          <w:rFonts w:ascii="Times New Roman" w:hAnsi="Times New Roman"/>
          <w:bCs/>
          <w:sz w:val="28"/>
          <w:szCs w:val="28"/>
          <w:lang w:val="kk-KZ"/>
        </w:rPr>
        <w:t xml:space="preserve"> </w:t>
      </w:r>
    </w:p>
    <w:p w:rsidR="00DE73A0"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11539A">
        <w:rPr>
          <w:rFonts w:ascii="Times New Roman" w:hAnsi="Times New Roman"/>
          <w:bCs/>
          <w:sz w:val="28"/>
          <w:szCs w:val="28"/>
          <w:lang w:val="en-US"/>
        </w:rPr>
        <w:t>Pierson H. O. Handbook of carbon, graphite, diamonds and fullerenes: processing, properties and applications. – William Andrew, 2012. – P. 417.</w:t>
      </w:r>
    </w:p>
    <w:p w:rsidR="00DE73A0" w:rsidRPr="00E84F7E"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285873">
        <w:rPr>
          <w:rFonts w:ascii="Times New Roman" w:hAnsi="Times New Roman"/>
          <w:bCs/>
          <w:sz w:val="28"/>
          <w:szCs w:val="28"/>
          <w:lang w:val="en-US"/>
        </w:rPr>
        <w:t>Kharlamova</w:t>
      </w:r>
      <w:proofErr w:type="spellEnd"/>
      <w:r w:rsidRPr="00285873">
        <w:rPr>
          <w:rFonts w:ascii="Times New Roman" w:hAnsi="Times New Roman"/>
          <w:bCs/>
          <w:sz w:val="28"/>
          <w:szCs w:val="28"/>
          <w:lang w:val="en-US"/>
        </w:rPr>
        <w:t xml:space="preserve"> M. V., </w:t>
      </w:r>
      <w:proofErr w:type="spellStart"/>
      <w:r w:rsidRPr="00285873">
        <w:rPr>
          <w:rFonts w:ascii="Times New Roman" w:hAnsi="Times New Roman"/>
          <w:bCs/>
          <w:sz w:val="28"/>
          <w:szCs w:val="28"/>
          <w:lang w:val="en-US"/>
        </w:rPr>
        <w:t>Kramberger</w:t>
      </w:r>
      <w:proofErr w:type="spellEnd"/>
      <w:r w:rsidRPr="00285873">
        <w:rPr>
          <w:rFonts w:ascii="Times New Roman" w:hAnsi="Times New Roman"/>
          <w:bCs/>
          <w:sz w:val="28"/>
          <w:szCs w:val="28"/>
          <w:lang w:val="en-US"/>
        </w:rPr>
        <w:t xml:space="preserve"> C., </w:t>
      </w:r>
      <w:proofErr w:type="spellStart"/>
      <w:r w:rsidRPr="00285873">
        <w:rPr>
          <w:rFonts w:ascii="Times New Roman" w:hAnsi="Times New Roman"/>
          <w:bCs/>
          <w:sz w:val="28"/>
          <w:szCs w:val="28"/>
          <w:lang w:val="en-US"/>
        </w:rPr>
        <w:t>Chernov</w:t>
      </w:r>
      <w:proofErr w:type="spellEnd"/>
      <w:r w:rsidRPr="00285873">
        <w:rPr>
          <w:rFonts w:ascii="Times New Roman" w:hAnsi="Times New Roman"/>
          <w:bCs/>
          <w:sz w:val="28"/>
          <w:szCs w:val="28"/>
          <w:lang w:val="en-US"/>
        </w:rPr>
        <w:t xml:space="preserve"> A. I. Advanced carbon nanostructures: Synthesis, properties, and applications //Nanomaterials. – 2023. – </w:t>
      </w:r>
      <w:r w:rsidRPr="00285873">
        <w:rPr>
          <w:rFonts w:ascii="Times New Roman" w:hAnsi="Times New Roman"/>
          <w:bCs/>
          <w:sz w:val="28"/>
          <w:szCs w:val="28"/>
        </w:rPr>
        <w:t>Т</w:t>
      </w:r>
      <w:r w:rsidRPr="00285873">
        <w:rPr>
          <w:rFonts w:ascii="Times New Roman" w:hAnsi="Times New Roman"/>
          <w:bCs/>
          <w:sz w:val="28"/>
          <w:szCs w:val="28"/>
          <w:lang w:val="en-US"/>
        </w:rPr>
        <w:t xml:space="preserve">. 13. – №. </w:t>
      </w:r>
      <w:r w:rsidRPr="00285873">
        <w:rPr>
          <w:rFonts w:ascii="Times New Roman" w:hAnsi="Times New Roman"/>
          <w:bCs/>
          <w:sz w:val="28"/>
          <w:szCs w:val="28"/>
        </w:rPr>
        <w:t>7. – С. 1268.</w:t>
      </w:r>
    </w:p>
    <w:p w:rsidR="00DE73A0" w:rsidRPr="0011539A"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11539A">
        <w:rPr>
          <w:rFonts w:ascii="Times New Roman" w:hAnsi="Times New Roman"/>
          <w:bCs/>
          <w:sz w:val="28"/>
          <w:szCs w:val="28"/>
          <w:lang w:val="en-US"/>
        </w:rPr>
        <w:t>Grausova</w:t>
      </w:r>
      <w:proofErr w:type="spellEnd"/>
      <w:r w:rsidRPr="0011539A">
        <w:rPr>
          <w:rFonts w:ascii="Times New Roman" w:hAnsi="Times New Roman"/>
          <w:bCs/>
          <w:sz w:val="28"/>
          <w:szCs w:val="28"/>
          <w:lang w:val="en-US"/>
        </w:rPr>
        <w:t xml:space="preserve">, L., </w:t>
      </w:r>
      <w:proofErr w:type="spellStart"/>
      <w:r w:rsidRPr="0011539A">
        <w:rPr>
          <w:rFonts w:ascii="Times New Roman" w:hAnsi="Times New Roman"/>
          <w:bCs/>
          <w:sz w:val="28"/>
          <w:szCs w:val="28"/>
          <w:lang w:val="en-US"/>
        </w:rPr>
        <w:t>Vacik</w:t>
      </w:r>
      <w:proofErr w:type="spellEnd"/>
      <w:r w:rsidRPr="0011539A">
        <w:rPr>
          <w:rFonts w:ascii="Times New Roman" w:hAnsi="Times New Roman"/>
          <w:bCs/>
          <w:sz w:val="28"/>
          <w:szCs w:val="28"/>
          <w:lang w:val="en-US"/>
        </w:rPr>
        <w:t xml:space="preserve">, J., </w:t>
      </w:r>
      <w:proofErr w:type="spellStart"/>
      <w:r w:rsidRPr="0011539A">
        <w:rPr>
          <w:rFonts w:ascii="Times New Roman" w:hAnsi="Times New Roman"/>
          <w:bCs/>
          <w:sz w:val="28"/>
          <w:szCs w:val="28"/>
          <w:lang w:val="en-US"/>
        </w:rPr>
        <w:t>Vorlicek</w:t>
      </w:r>
      <w:proofErr w:type="spellEnd"/>
      <w:r w:rsidRPr="0011539A">
        <w:rPr>
          <w:rFonts w:ascii="Times New Roman" w:hAnsi="Times New Roman"/>
          <w:bCs/>
          <w:sz w:val="28"/>
          <w:szCs w:val="28"/>
          <w:lang w:val="en-US"/>
        </w:rPr>
        <w:t xml:space="preserve">, V., </w:t>
      </w:r>
      <w:proofErr w:type="spellStart"/>
      <w:r w:rsidRPr="0011539A">
        <w:rPr>
          <w:rFonts w:ascii="Times New Roman" w:hAnsi="Times New Roman"/>
          <w:bCs/>
          <w:sz w:val="28"/>
          <w:szCs w:val="28"/>
          <w:lang w:val="en-US"/>
        </w:rPr>
        <w:t>Svorcik</w:t>
      </w:r>
      <w:proofErr w:type="spellEnd"/>
      <w:r w:rsidRPr="0011539A">
        <w:rPr>
          <w:rFonts w:ascii="Times New Roman" w:hAnsi="Times New Roman"/>
          <w:bCs/>
          <w:sz w:val="28"/>
          <w:szCs w:val="28"/>
          <w:lang w:val="en-US"/>
        </w:rPr>
        <w:t xml:space="preserve">, V., </w:t>
      </w:r>
      <w:proofErr w:type="spellStart"/>
      <w:r w:rsidRPr="0011539A">
        <w:rPr>
          <w:rFonts w:ascii="Times New Roman" w:hAnsi="Times New Roman"/>
          <w:bCs/>
          <w:sz w:val="28"/>
          <w:szCs w:val="28"/>
          <w:lang w:val="en-US"/>
        </w:rPr>
        <w:t>Slepicka</w:t>
      </w:r>
      <w:proofErr w:type="spellEnd"/>
      <w:r w:rsidRPr="0011539A">
        <w:rPr>
          <w:rFonts w:ascii="Times New Roman" w:hAnsi="Times New Roman"/>
          <w:bCs/>
          <w:sz w:val="28"/>
          <w:szCs w:val="28"/>
          <w:lang w:val="en-US"/>
        </w:rPr>
        <w:t xml:space="preserve">, P., </w:t>
      </w:r>
      <w:proofErr w:type="spellStart"/>
      <w:r w:rsidRPr="0011539A">
        <w:rPr>
          <w:rFonts w:ascii="Times New Roman" w:hAnsi="Times New Roman"/>
          <w:bCs/>
          <w:sz w:val="28"/>
          <w:szCs w:val="28"/>
          <w:lang w:val="en-US"/>
        </w:rPr>
        <w:t>Bilkova</w:t>
      </w:r>
      <w:proofErr w:type="spellEnd"/>
      <w:r w:rsidRPr="0011539A">
        <w:rPr>
          <w:rFonts w:ascii="Times New Roman" w:hAnsi="Times New Roman"/>
          <w:bCs/>
          <w:sz w:val="28"/>
          <w:szCs w:val="28"/>
          <w:lang w:val="en-US"/>
        </w:rPr>
        <w:t xml:space="preserve">, P., </w:t>
      </w:r>
      <w:proofErr w:type="spellStart"/>
      <w:r w:rsidRPr="0011539A">
        <w:rPr>
          <w:rFonts w:ascii="Times New Roman" w:hAnsi="Times New Roman"/>
          <w:bCs/>
          <w:sz w:val="28"/>
          <w:szCs w:val="28"/>
          <w:lang w:val="en-US"/>
        </w:rPr>
        <w:t>Bacakova</w:t>
      </w:r>
      <w:proofErr w:type="spellEnd"/>
      <w:r w:rsidRPr="0011539A">
        <w:rPr>
          <w:rFonts w:ascii="Times New Roman" w:hAnsi="Times New Roman"/>
          <w:bCs/>
          <w:sz w:val="28"/>
          <w:szCs w:val="28"/>
          <w:lang w:val="en-US"/>
        </w:rPr>
        <w:t>, L. (2009). Fullerene C60 films of continuous and micropatterned morphology as substrates for adhesion and growth of bone cells. </w:t>
      </w:r>
      <w:proofErr w:type="spellStart"/>
      <w:r w:rsidRPr="0011539A">
        <w:rPr>
          <w:rFonts w:ascii="Times New Roman" w:hAnsi="Times New Roman"/>
          <w:bCs/>
          <w:i/>
          <w:iCs/>
          <w:sz w:val="28"/>
          <w:szCs w:val="28"/>
        </w:rPr>
        <w:t>Diamond</w:t>
      </w:r>
      <w:proofErr w:type="spellEnd"/>
      <w:r w:rsidRPr="0011539A">
        <w:rPr>
          <w:rFonts w:ascii="Times New Roman" w:hAnsi="Times New Roman"/>
          <w:bCs/>
          <w:i/>
          <w:iCs/>
          <w:sz w:val="28"/>
          <w:szCs w:val="28"/>
        </w:rPr>
        <w:t xml:space="preserve"> </w:t>
      </w:r>
      <w:proofErr w:type="spellStart"/>
      <w:r w:rsidRPr="0011539A">
        <w:rPr>
          <w:rFonts w:ascii="Times New Roman" w:hAnsi="Times New Roman"/>
          <w:bCs/>
          <w:i/>
          <w:iCs/>
          <w:sz w:val="28"/>
          <w:szCs w:val="28"/>
        </w:rPr>
        <w:t>and</w:t>
      </w:r>
      <w:proofErr w:type="spellEnd"/>
      <w:r w:rsidRPr="0011539A">
        <w:rPr>
          <w:rFonts w:ascii="Times New Roman" w:hAnsi="Times New Roman"/>
          <w:bCs/>
          <w:i/>
          <w:iCs/>
          <w:sz w:val="28"/>
          <w:szCs w:val="28"/>
        </w:rPr>
        <w:t xml:space="preserve"> </w:t>
      </w:r>
      <w:proofErr w:type="spellStart"/>
      <w:r w:rsidRPr="0011539A">
        <w:rPr>
          <w:rFonts w:ascii="Times New Roman" w:hAnsi="Times New Roman"/>
          <w:bCs/>
          <w:i/>
          <w:iCs/>
          <w:sz w:val="28"/>
          <w:szCs w:val="28"/>
        </w:rPr>
        <w:t>Related</w:t>
      </w:r>
      <w:proofErr w:type="spellEnd"/>
      <w:r w:rsidRPr="0011539A">
        <w:rPr>
          <w:rFonts w:ascii="Times New Roman" w:hAnsi="Times New Roman"/>
          <w:bCs/>
          <w:i/>
          <w:iCs/>
          <w:sz w:val="28"/>
          <w:szCs w:val="28"/>
        </w:rPr>
        <w:t xml:space="preserve"> </w:t>
      </w:r>
      <w:proofErr w:type="spellStart"/>
      <w:r w:rsidRPr="0011539A">
        <w:rPr>
          <w:rFonts w:ascii="Times New Roman" w:hAnsi="Times New Roman"/>
          <w:bCs/>
          <w:i/>
          <w:iCs/>
          <w:sz w:val="28"/>
          <w:szCs w:val="28"/>
        </w:rPr>
        <w:t>Materials</w:t>
      </w:r>
      <w:proofErr w:type="spellEnd"/>
      <w:r w:rsidRPr="0011539A">
        <w:rPr>
          <w:rFonts w:ascii="Times New Roman" w:hAnsi="Times New Roman"/>
          <w:bCs/>
          <w:sz w:val="28"/>
          <w:szCs w:val="28"/>
        </w:rPr>
        <w:t>, </w:t>
      </w:r>
      <w:r w:rsidRPr="0011539A">
        <w:rPr>
          <w:rFonts w:ascii="Times New Roman" w:hAnsi="Times New Roman"/>
          <w:bCs/>
          <w:i/>
          <w:iCs/>
          <w:sz w:val="28"/>
          <w:szCs w:val="28"/>
        </w:rPr>
        <w:t>18</w:t>
      </w:r>
      <w:r w:rsidRPr="0011539A">
        <w:rPr>
          <w:rFonts w:ascii="Times New Roman" w:hAnsi="Times New Roman"/>
          <w:bCs/>
          <w:sz w:val="28"/>
          <w:szCs w:val="28"/>
        </w:rPr>
        <w:t>(2-3), 578-586.</w:t>
      </w:r>
    </w:p>
    <w:p w:rsidR="00DE73A0" w:rsidRPr="0011539A"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11539A">
        <w:rPr>
          <w:rFonts w:ascii="Times New Roman" w:hAnsi="Times New Roman"/>
          <w:bCs/>
          <w:sz w:val="28"/>
          <w:szCs w:val="28"/>
          <w:lang w:val="en-US"/>
        </w:rPr>
        <w:t>Stankova</w:t>
      </w:r>
      <w:proofErr w:type="spellEnd"/>
      <w:r w:rsidRPr="0011539A">
        <w:rPr>
          <w:rFonts w:ascii="Times New Roman" w:hAnsi="Times New Roman"/>
          <w:bCs/>
          <w:sz w:val="28"/>
          <w:szCs w:val="28"/>
          <w:lang w:val="en-US"/>
        </w:rPr>
        <w:t xml:space="preserve">, L., </w:t>
      </w:r>
      <w:proofErr w:type="spellStart"/>
      <w:r w:rsidRPr="0011539A">
        <w:rPr>
          <w:rFonts w:ascii="Times New Roman" w:hAnsi="Times New Roman"/>
          <w:bCs/>
          <w:sz w:val="28"/>
          <w:szCs w:val="28"/>
          <w:lang w:val="en-US"/>
        </w:rPr>
        <w:t>Fraczek-Szczypta</w:t>
      </w:r>
      <w:proofErr w:type="spellEnd"/>
      <w:r w:rsidRPr="0011539A">
        <w:rPr>
          <w:rFonts w:ascii="Times New Roman" w:hAnsi="Times New Roman"/>
          <w:bCs/>
          <w:sz w:val="28"/>
          <w:szCs w:val="28"/>
          <w:lang w:val="en-US"/>
        </w:rPr>
        <w:t xml:space="preserve">, A., </w:t>
      </w:r>
      <w:proofErr w:type="spellStart"/>
      <w:r w:rsidRPr="0011539A">
        <w:rPr>
          <w:rFonts w:ascii="Times New Roman" w:hAnsi="Times New Roman"/>
          <w:bCs/>
          <w:sz w:val="28"/>
          <w:szCs w:val="28"/>
          <w:lang w:val="en-US"/>
        </w:rPr>
        <w:t>Blazewicz</w:t>
      </w:r>
      <w:proofErr w:type="spellEnd"/>
      <w:r w:rsidRPr="0011539A">
        <w:rPr>
          <w:rFonts w:ascii="Times New Roman" w:hAnsi="Times New Roman"/>
          <w:bCs/>
          <w:sz w:val="28"/>
          <w:szCs w:val="28"/>
          <w:lang w:val="en-US"/>
        </w:rPr>
        <w:t xml:space="preserve">, M., </w:t>
      </w:r>
      <w:proofErr w:type="spellStart"/>
      <w:r w:rsidRPr="0011539A">
        <w:rPr>
          <w:rFonts w:ascii="Times New Roman" w:hAnsi="Times New Roman"/>
          <w:bCs/>
          <w:sz w:val="28"/>
          <w:szCs w:val="28"/>
          <w:lang w:val="en-US"/>
        </w:rPr>
        <w:t>Filova</w:t>
      </w:r>
      <w:proofErr w:type="spellEnd"/>
      <w:r w:rsidRPr="0011539A">
        <w:rPr>
          <w:rFonts w:ascii="Times New Roman" w:hAnsi="Times New Roman"/>
          <w:bCs/>
          <w:sz w:val="28"/>
          <w:szCs w:val="28"/>
          <w:lang w:val="en-US"/>
        </w:rPr>
        <w:t xml:space="preserve">, E., </w:t>
      </w:r>
      <w:proofErr w:type="spellStart"/>
      <w:r w:rsidRPr="0011539A">
        <w:rPr>
          <w:rFonts w:ascii="Times New Roman" w:hAnsi="Times New Roman"/>
          <w:bCs/>
          <w:sz w:val="28"/>
          <w:szCs w:val="28"/>
          <w:lang w:val="en-US"/>
        </w:rPr>
        <w:t>Blazewicz</w:t>
      </w:r>
      <w:proofErr w:type="spellEnd"/>
      <w:r w:rsidRPr="0011539A">
        <w:rPr>
          <w:rFonts w:ascii="Times New Roman" w:hAnsi="Times New Roman"/>
          <w:bCs/>
          <w:sz w:val="28"/>
          <w:szCs w:val="28"/>
          <w:lang w:val="en-US"/>
        </w:rPr>
        <w:t xml:space="preserve">, S., Lisa, V., </w:t>
      </w:r>
      <w:proofErr w:type="spellStart"/>
      <w:r w:rsidRPr="0011539A">
        <w:rPr>
          <w:rFonts w:ascii="Times New Roman" w:hAnsi="Times New Roman"/>
          <w:bCs/>
          <w:sz w:val="28"/>
          <w:szCs w:val="28"/>
          <w:lang w:val="en-US"/>
        </w:rPr>
        <w:t>Bacakova</w:t>
      </w:r>
      <w:proofErr w:type="spellEnd"/>
      <w:r w:rsidRPr="0011539A">
        <w:rPr>
          <w:rFonts w:ascii="Times New Roman" w:hAnsi="Times New Roman"/>
          <w:bCs/>
          <w:sz w:val="28"/>
          <w:szCs w:val="28"/>
          <w:lang w:val="en-US"/>
        </w:rPr>
        <w:t xml:space="preserve">, L. (2014). Human osteoblast-like MG 63 cells on </w:t>
      </w:r>
      <w:proofErr w:type="spellStart"/>
      <w:r w:rsidRPr="0011539A">
        <w:rPr>
          <w:rFonts w:ascii="Times New Roman" w:hAnsi="Times New Roman"/>
          <w:bCs/>
          <w:sz w:val="28"/>
          <w:szCs w:val="28"/>
          <w:lang w:val="en-US"/>
        </w:rPr>
        <w:t>polysulfone</w:t>
      </w:r>
      <w:proofErr w:type="spellEnd"/>
      <w:r w:rsidRPr="0011539A">
        <w:rPr>
          <w:rFonts w:ascii="Times New Roman" w:hAnsi="Times New Roman"/>
          <w:bCs/>
          <w:sz w:val="28"/>
          <w:szCs w:val="28"/>
          <w:lang w:val="en-US"/>
        </w:rPr>
        <w:t xml:space="preserve"> modified with carbon nanotubes or carbon </w:t>
      </w:r>
      <w:proofErr w:type="spellStart"/>
      <w:r w:rsidRPr="0011539A">
        <w:rPr>
          <w:rFonts w:ascii="Times New Roman" w:hAnsi="Times New Roman"/>
          <w:bCs/>
          <w:sz w:val="28"/>
          <w:szCs w:val="28"/>
          <w:lang w:val="en-US"/>
        </w:rPr>
        <w:t>nanohorns</w:t>
      </w:r>
      <w:proofErr w:type="spellEnd"/>
      <w:r w:rsidRPr="0011539A">
        <w:rPr>
          <w:rFonts w:ascii="Times New Roman" w:hAnsi="Times New Roman"/>
          <w:bCs/>
          <w:sz w:val="28"/>
          <w:szCs w:val="28"/>
          <w:lang w:val="en-US"/>
        </w:rPr>
        <w:t>. </w:t>
      </w:r>
      <w:proofErr w:type="spellStart"/>
      <w:r w:rsidRPr="0011539A">
        <w:rPr>
          <w:rFonts w:ascii="Times New Roman" w:hAnsi="Times New Roman"/>
          <w:bCs/>
          <w:i/>
          <w:iCs/>
          <w:sz w:val="28"/>
          <w:szCs w:val="28"/>
        </w:rPr>
        <w:t>Carbon</w:t>
      </w:r>
      <w:proofErr w:type="spellEnd"/>
      <w:r w:rsidRPr="0011539A">
        <w:rPr>
          <w:rFonts w:ascii="Times New Roman" w:hAnsi="Times New Roman"/>
          <w:bCs/>
          <w:sz w:val="28"/>
          <w:szCs w:val="28"/>
        </w:rPr>
        <w:t>, </w:t>
      </w:r>
      <w:r w:rsidRPr="0011539A">
        <w:rPr>
          <w:rFonts w:ascii="Times New Roman" w:hAnsi="Times New Roman"/>
          <w:bCs/>
          <w:i/>
          <w:iCs/>
          <w:sz w:val="28"/>
          <w:szCs w:val="28"/>
        </w:rPr>
        <w:t>67</w:t>
      </w:r>
      <w:r w:rsidRPr="0011539A">
        <w:rPr>
          <w:rFonts w:ascii="Times New Roman" w:hAnsi="Times New Roman"/>
          <w:bCs/>
          <w:sz w:val="28"/>
          <w:szCs w:val="28"/>
        </w:rPr>
        <w:t>, 578-591.</w:t>
      </w:r>
    </w:p>
    <w:p w:rsidR="00DE73A0"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11539A">
        <w:rPr>
          <w:rFonts w:ascii="Times New Roman" w:hAnsi="Times New Roman"/>
          <w:bCs/>
          <w:sz w:val="28"/>
          <w:szCs w:val="28"/>
          <w:lang w:val="en-US"/>
        </w:rPr>
        <w:t>Verdanova</w:t>
      </w:r>
      <w:proofErr w:type="spellEnd"/>
      <w:r w:rsidRPr="0011539A">
        <w:rPr>
          <w:rFonts w:ascii="Times New Roman" w:hAnsi="Times New Roman"/>
          <w:bCs/>
          <w:sz w:val="28"/>
          <w:szCs w:val="28"/>
          <w:lang w:val="en-US"/>
        </w:rPr>
        <w:t xml:space="preserve">, M., </w:t>
      </w:r>
      <w:proofErr w:type="spellStart"/>
      <w:r w:rsidRPr="0011539A">
        <w:rPr>
          <w:rFonts w:ascii="Times New Roman" w:hAnsi="Times New Roman"/>
          <w:bCs/>
          <w:sz w:val="28"/>
          <w:szCs w:val="28"/>
          <w:lang w:val="en-US"/>
        </w:rPr>
        <w:t>Rezek</w:t>
      </w:r>
      <w:proofErr w:type="spellEnd"/>
      <w:r w:rsidRPr="0011539A">
        <w:rPr>
          <w:rFonts w:ascii="Times New Roman" w:hAnsi="Times New Roman"/>
          <w:bCs/>
          <w:sz w:val="28"/>
          <w:szCs w:val="28"/>
          <w:lang w:val="en-US"/>
        </w:rPr>
        <w:t xml:space="preserve">, B., Broz, A., </w:t>
      </w:r>
      <w:proofErr w:type="spellStart"/>
      <w:r w:rsidRPr="0011539A">
        <w:rPr>
          <w:rFonts w:ascii="Times New Roman" w:hAnsi="Times New Roman"/>
          <w:bCs/>
          <w:sz w:val="28"/>
          <w:szCs w:val="28"/>
          <w:lang w:val="en-US"/>
        </w:rPr>
        <w:t>Ukraintsev</w:t>
      </w:r>
      <w:proofErr w:type="spellEnd"/>
      <w:r w:rsidRPr="0011539A">
        <w:rPr>
          <w:rFonts w:ascii="Times New Roman" w:hAnsi="Times New Roman"/>
          <w:bCs/>
          <w:sz w:val="28"/>
          <w:szCs w:val="28"/>
          <w:lang w:val="en-US"/>
        </w:rPr>
        <w:t xml:space="preserve">, E., </w:t>
      </w:r>
      <w:proofErr w:type="spellStart"/>
      <w:r w:rsidRPr="0011539A">
        <w:rPr>
          <w:rFonts w:ascii="Times New Roman" w:hAnsi="Times New Roman"/>
          <w:bCs/>
          <w:sz w:val="28"/>
          <w:szCs w:val="28"/>
          <w:lang w:val="en-US"/>
        </w:rPr>
        <w:t>Babchenko</w:t>
      </w:r>
      <w:proofErr w:type="spellEnd"/>
      <w:r w:rsidRPr="0011539A">
        <w:rPr>
          <w:rFonts w:ascii="Times New Roman" w:hAnsi="Times New Roman"/>
          <w:bCs/>
          <w:sz w:val="28"/>
          <w:szCs w:val="28"/>
          <w:lang w:val="en-US"/>
        </w:rPr>
        <w:t xml:space="preserve">, O., </w:t>
      </w:r>
      <w:proofErr w:type="spellStart"/>
      <w:r w:rsidRPr="0011539A">
        <w:rPr>
          <w:rFonts w:ascii="Times New Roman" w:hAnsi="Times New Roman"/>
          <w:bCs/>
          <w:sz w:val="28"/>
          <w:szCs w:val="28"/>
          <w:lang w:val="en-US"/>
        </w:rPr>
        <w:t>Artemenko</w:t>
      </w:r>
      <w:proofErr w:type="spellEnd"/>
      <w:r w:rsidRPr="0011539A">
        <w:rPr>
          <w:rFonts w:ascii="Times New Roman" w:hAnsi="Times New Roman"/>
          <w:bCs/>
          <w:sz w:val="28"/>
          <w:szCs w:val="28"/>
          <w:lang w:val="en-US"/>
        </w:rPr>
        <w:t xml:space="preserve">, A., </w:t>
      </w:r>
      <w:proofErr w:type="spellStart"/>
      <w:r w:rsidRPr="0011539A">
        <w:rPr>
          <w:rFonts w:ascii="Times New Roman" w:hAnsi="Times New Roman"/>
          <w:bCs/>
          <w:sz w:val="28"/>
          <w:szCs w:val="28"/>
          <w:lang w:val="en-US"/>
        </w:rPr>
        <w:t>Hubalek</w:t>
      </w:r>
      <w:proofErr w:type="spellEnd"/>
      <w:r w:rsidRPr="0011539A">
        <w:rPr>
          <w:rFonts w:ascii="Times New Roman" w:hAnsi="Times New Roman"/>
          <w:bCs/>
          <w:sz w:val="28"/>
          <w:szCs w:val="28"/>
          <w:lang w:val="en-US"/>
        </w:rPr>
        <w:t xml:space="preserve"> </w:t>
      </w:r>
      <w:proofErr w:type="spellStart"/>
      <w:r w:rsidRPr="0011539A">
        <w:rPr>
          <w:rFonts w:ascii="Times New Roman" w:hAnsi="Times New Roman"/>
          <w:bCs/>
          <w:sz w:val="28"/>
          <w:szCs w:val="28"/>
          <w:lang w:val="en-US"/>
        </w:rPr>
        <w:t>Kalbacova</w:t>
      </w:r>
      <w:proofErr w:type="spellEnd"/>
      <w:r w:rsidRPr="0011539A">
        <w:rPr>
          <w:rFonts w:ascii="Times New Roman" w:hAnsi="Times New Roman"/>
          <w:bCs/>
          <w:sz w:val="28"/>
          <w:szCs w:val="28"/>
          <w:lang w:val="en-US"/>
        </w:rPr>
        <w:t>, M. (2016). Nanocarbon allotropes – graphene and nanocrystalline diamond – promote cell proliferation. </w:t>
      </w:r>
      <w:r w:rsidRPr="0011539A">
        <w:rPr>
          <w:rFonts w:ascii="Times New Roman" w:hAnsi="Times New Roman"/>
          <w:bCs/>
          <w:i/>
          <w:iCs/>
          <w:sz w:val="28"/>
          <w:szCs w:val="28"/>
          <w:lang w:val="en-US"/>
        </w:rPr>
        <w:t>Small</w:t>
      </w:r>
      <w:r w:rsidRPr="0011539A">
        <w:rPr>
          <w:rFonts w:ascii="Times New Roman" w:hAnsi="Times New Roman"/>
          <w:bCs/>
          <w:sz w:val="28"/>
          <w:szCs w:val="28"/>
          <w:lang w:val="en-US"/>
        </w:rPr>
        <w:t>, </w:t>
      </w:r>
      <w:r w:rsidRPr="0011539A">
        <w:rPr>
          <w:rFonts w:ascii="Times New Roman" w:hAnsi="Times New Roman"/>
          <w:bCs/>
          <w:i/>
          <w:iCs/>
          <w:sz w:val="28"/>
          <w:szCs w:val="28"/>
          <w:lang w:val="en-US"/>
        </w:rPr>
        <w:t>12</w:t>
      </w:r>
      <w:r w:rsidRPr="0011539A">
        <w:rPr>
          <w:rFonts w:ascii="Times New Roman" w:hAnsi="Times New Roman"/>
          <w:bCs/>
          <w:sz w:val="28"/>
          <w:szCs w:val="28"/>
          <w:lang w:val="en-US"/>
        </w:rPr>
        <w:t>(18), 2499-2509.</w:t>
      </w:r>
    </w:p>
    <w:p w:rsidR="00DE73A0" w:rsidRPr="0011539A"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8229F3">
        <w:rPr>
          <w:rFonts w:ascii="Times New Roman" w:hAnsi="Times New Roman"/>
          <w:bCs/>
          <w:sz w:val="28"/>
          <w:szCs w:val="28"/>
          <w:lang w:val="en-US"/>
        </w:rPr>
        <w:t xml:space="preserve">Fuertes-Espinosa, C., </w:t>
      </w:r>
      <w:proofErr w:type="spellStart"/>
      <w:r w:rsidRPr="008229F3">
        <w:rPr>
          <w:rFonts w:ascii="Times New Roman" w:hAnsi="Times New Roman"/>
          <w:bCs/>
          <w:sz w:val="28"/>
          <w:szCs w:val="28"/>
          <w:lang w:val="en-US"/>
        </w:rPr>
        <w:t>Pujals</w:t>
      </w:r>
      <w:proofErr w:type="spellEnd"/>
      <w:r w:rsidRPr="008229F3">
        <w:rPr>
          <w:rFonts w:ascii="Times New Roman" w:hAnsi="Times New Roman"/>
          <w:bCs/>
          <w:sz w:val="28"/>
          <w:szCs w:val="28"/>
          <w:lang w:val="en-US"/>
        </w:rPr>
        <w:t xml:space="preserve">, M., &amp; </w:t>
      </w:r>
      <w:proofErr w:type="spellStart"/>
      <w:r w:rsidRPr="008229F3">
        <w:rPr>
          <w:rFonts w:ascii="Times New Roman" w:hAnsi="Times New Roman"/>
          <w:bCs/>
          <w:sz w:val="28"/>
          <w:szCs w:val="28"/>
          <w:lang w:val="en-US"/>
        </w:rPr>
        <w:t>Ribas</w:t>
      </w:r>
      <w:proofErr w:type="spellEnd"/>
      <w:r w:rsidRPr="008229F3">
        <w:rPr>
          <w:rFonts w:ascii="Times New Roman" w:hAnsi="Times New Roman"/>
          <w:bCs/>
          <w:sz w:val="28"/>
          <w:szCs w:val="28"/>
          <w:lang w:val="en-US"/>
        </w:rPr>
        <w:t>, X. (2020). Supramolecular purification and regioselective functionalization of fullerenes and endohedral metallofullerenes. </w:t>
      </w:r>
      <w:proofErr w:type="spellStart"/>
      <w:r w:rsidRPr="008229F3">
        <w:rPr>
          <w:rFonts w:ascii="Times New Roman" w:hAnsi="Times New Roman"/>
          <w:bCs/>
          <w:i/>
          <w:iCs/>
          <w:sz w:val="28"/>
          <w:szCs w:val="28"/>
        </w:rPr>
        <w:t>Chem</w:t>
      </w:r>
      <w:proofErr w:type="spellEnd"/>
      <w:r w:rsidRPr="008229F3">
        <w:rPr>
          <w:rFonts w:ascii="Times New Roman" w:hAnsi="Times New Roman"/>
          <w:bCs/>
          <w:sz w:val="28"/>
          <w:szCs w:val="28"/>
        </w:rPr>
        <w:t>, </w:t>
      </w:r>
      <w:r w:rsidRPr="008229F3">
        <w:rPr>
          <w:rFonts w:ascii="Times New Roman" w:hAnsi="Times New Roman"/>
          <w:bCs/>
          <w:i/>
          <w:iCs/>
          <w:sz w:val="28"/>
          <w:szCs w:val="28"/>
        </w:rPr>
        <w:t>6</w:t>
      </w:r>
      <w:r w:rsidRPr="008229F3">
        <w:rPr>
          <w:rFonts w:ascii="Times New Roman" w:hAnsi="Times New Roman"/>
          <w:bCs/>
          <w:sz w:val="28"/>
          <w:szCs w:val="28"/>
        </w:rPr>
        <w:t>(12), 3219-3262.</w:t>
      </w:r>
    </w:p>
    <w:p w:rsidR="00DE73A0" w:rsidRPr="0011539A"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rPr>
      </w:pPr>
      <w:r w:rsidRPr="0011539A">
        <w:rPr>
          <w:rFonts w:ascii="Times New Roman" w:hAnsi="Times New Roman"/>
          <w:bCs/>
          <w:sz w:val="28"/>
          <w:szCs w:val="28"/>
        </w:rPr>
        <w:t>Сидоров Л. Н.</w:t>
      </w:r>
      <w:r w:rsidRPr="0011539A">
        <w:rPr>
          <w:rFonts w:ascii="Times New Roman" w:hAnsi="Times New Roman"/>
          <w:bCs/>
          <w:sz w:val="28"/>
          <w:szCs w:val="28"/>
          <w:lang w:val="kk-KZ"/>
        </w:rPr>
        <w:t xml:space="preserve">, </w:t>
      </w:r>
      <w:r w:rsidRPr="0011539A">
        <w:rPr>
          <w:rFonts w:ascii="Times New Roman" w:hAnsi="Times New Roman"/>
          <w:bCs/>
          <w:sz w:val="28"/>
          <w:szCs w:val="28"/>
        </w:rPr>
        <w:t>Юровская М. А., Борщевский А. Я., Трушков И. В., Иоффе</w:t>
      </w:r>
      <w:r w:rsidRPr="0011539A">
        <w:rPr>
          <w:rFonts w:ascii="Times New Roman" w:hAnsi="Times New Roman"/>
          <w:bCs/>
          <w:sz w:val="28"/>
          <w:szCs w:val="28"/>
          <w:lang w:val="kk-KZ"/>
        </w:rPr>
        <w:t xml:space="preserve"> </w:t>
      </w:r>
      <w:r w:rsidRPr="0011539A">
        <w:rPr>
          <w:rFonts w:ascii="Times New Roman" w:hAnsi="Times New Roman"/>
          <w:bCs/>
          <w:sz w:val="28"/>
          <w:szCs w:val="28"/>
        </w:rPr>
        <w:t>И. Н. Фуллерены: учебное пособие //М.: Издательство «Экзамен. – 2005.</w:t>
      </w:r>
      <w:r w:rsidRPr="0011539A">
        <w:rPr>
          <w:rFonts w:ascii="Times New Roman" w:hAnsi="Times New Roman"/>
          <w:bCs/>
          <w:sz w:val="28"/>
          <w:szCs w:val="28"/>
          <w:lang w:val="kk-KZ"/>
        </w:rPr>
        <w:t xml:space="preserve"> – С. 690.</w:t>
      </w:r>
    </w:p>
    <w:p w:rsidR="00DE73A0"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rPr>
      </w:pPr>
      <w:proofErr w:type="spellStart"/>
      <w:r w:rsidRPr="0001741B">
        <w:rPr>
          <w:rFonts w:ascii="Times New Roman" w:hAnsi="Times New Roman"/>
          <w:bCs/>
          <w:sz w:val="28"/>
          <w:szCs w:val="28"/>
          <w:lang w:val="en-US"/>
        </w:rPr>
        <w:t>Terrones</w:t>
      </w:r>
      <w:proofErr w:type="spellEnd"/>
      <w:r w:rsidRPr="0001741B">
        <w:rPr>
          <w:rFonts w:ascii="Times New Roman" w:hAnsi="Times New Roman"/>
          <w:bCs/>
          <w:sz w:val="28"/>
          <w:szCs w:val="28"/>
          <w:lang w:val="en-US"/>
        </w:rPr>
        <w:t>, M., Botello-Méndez, A. R., Campos-Delgado, J., López-</w:t>
      </w:r>
      <w:proofErr w:type="spellStart"/>
      <w:r w:rsidRPr="0001741B">
        <w:rPr>
          <w:rFonts w:ascii="Times New Roman" w:hAnsi="Times New Roman"/>
          <w:bCs/>
          <w:sz w:val="28"/>
          <w:szCs w:val="28"/>
          <w:lang w:val="en-US"/>
        </w:rPr>
        <w:t>Urías</w:t>
      </w:r>
      <w:proofErr w:type="spellEnd"/>
      <w:r w:rsidRPr="0001741B">
        <w:rPr>
          <w:rFonts w:ascii="Times New Roman" w:hAnsi="Times New Roman"/>
          <w:bCs/>
          <w:sz w:val="28"/>
          <w:szCs w:val="28"/>
          <w:lang w:val="en-US"/>
        </w:rPr>
        <w:t>, F., Vega-</w:t>
      </w:r>
      <w:proofErr w:type="spellStart"/>
      <w:r w:rsidRPr="0001741B">
        <w:rPr>
          <w:rFonts w:ascii="Times New Roman" w:hAnsi="Times New Roman"/>
          <w:bCs/>
          <w:sz w:val="28"/>
          <w:szCs w:val="28"/>
          <w:lang w:val="en-US"/>
        </w:rPr>
        <w:t>Cantú</w:t>
      </w:r>
      <w:proofErr w:type="spellEnd"/>
      <w:r w:rsidRPr="0001741B">
        <w:rPr>
          <w:rFonts w:ascii="Times New Roman" w:hAnsi="Times New Roman"/>
          <w:bCs/>
          <w:sz w:val="28"/>
          <w:szCs w:val="28"/>
          <w:lang w:val="en-US"/>
        </w:rPr>
        <w:t>, Y. I.</w:t>
      </w:r>
      <w:r>
        <w:rPr>
          <w:rFonts w:ascii="Times New Roman" w:hAnsi="Times New Roman"/>
          <w:bCs/>
          <w:sz w:val="28"/>
          <w:szCs w:val="28"/>
          <w:lang w:val="en-US"/>
        </w:rPr>
        <w:t>, Rodríguez-</w:t>
      </w:r>
      <w:proofErr w:type="spellStart"/>
      <w:r>
        <w:rPr>
          <w:rFonts w:ascii="Times New Roman" w:hAnsi="Times New Roman"/>
          <w:bCs/>
          <w:sz w:val="28"/>
          <w:szCs w:val="28"/>
          <w:lang w:val="en-US"/>
        </w:rPr>
        <w:t>Macías</w:t>
      </w:r>
      <w:proofErr w:type="spellEnd"/>
      <w:r>
        <w:rPr>
          <w:rFonts w:ascii="Times New Roman" w:hAnsi="Times New Roman"/>
          <w:bCs/>
          <w:sz w:val="28"/>
          <w:szCs w:val="28"/>
          <w:lang w:val="en-US"/>
        </w:rPr>
        <w:t>, F. J.,</w:t>
      </w:r>
      <w:r w:rsidRPr="0001741B">
        <w:rPr>
          <w:rFonts w:ascii="Times New Roman" w:hAnsi="Times New Roman"/>
          <w:bCs/>
          <w:sz w:val="28"/>
          <w:szCs w:val="28"/>
          <w:lang w:val="en-US"/>
        </w:rPr>
        <w:t xml:space="preserve"> </w:t>
      </w:r>
      <w:proofErr w:type="spellStart"/>
      <w:r w:rsidRPr="0001741B">
        <w:rPr>
          <w:rFonts w:ascii="Times New Roman" w:hAnsi="Times New Roman"/>
          <w:bCs/>
          <w:sz w:val="28"/>
          <w:szCs w:val="28"/>
          <w:lang w:val="en-US"/>
        </w:rPr>
        <w:t>Terrones</w:t>
      </w:r>
      <w:proofErr w:type="spellEnd"/>
      <w:r w:rsidRPr="0001741B">
        <w:rPr>
          <w:rFonts w:ascii="Times New Roman" w:hAnsi="Times New Roman"/>
          <w:bCs/>
          <w:sz w:val="28"/>
          <w:szCs w:val="28"/>
          <w:lang w:val="en-US"/>
        </w:rPr>
        <w:t>, H. (2010). Graphene and graphite nanoribbons: Morphology, properties, synthesis, defects and applications. </w:t>
      </w:r>
      <w:proofErr w:type="spellStart"/>
      <w:r w:rsidRPr="0001741B">
        <w:rPr>
          <w:rFonts w:ascii="Times New Roman" w:hAnsi="Times New Roman"/>
          <w:bCs/>
          <w:i/>
          <w:iCs/>
          <w:sz w:val="28"/>
          <w:szCs w:val="28"/>
        </w:rPr>
        <w:t>Nano</w:t>
      </w:r>
      <w:proofErr w:type="spellEnd"/>
      <w:r w:rsidRPr="0001741B">
        <w:rPr>
          <w:rFonts w:ascii="Times New Roman" w:hAnsi="Times New Roman"/>
          <w:bCs/>
          <w:i/>
          <w:iCs/>
          <w:sz w:val="28"/>
          <w:szCs w:val="28"/>
        </w:rPr>
        <w:t xml:space="preserve"> </w:t>
      </w:r>
      <w:proofErr w:type="spellStart"/>
      <w:r w:rsidRPr="0001741B">
        <w:rPr>
          <w:rFonts w:ascii="Times New Roman" w:hAnsi="Times New Roman"/>
          <w:bCs/>
          <w:i/>
          <w:iCs/>
          <w:sz w:val="28"/>
          <w:szCs w:val="28"/>
        </w:rPr>
        <w:t>today</w:t>
      </w:r>
      <w:proofErr w:type="spellEnd"/>
      <w:r w:rsidRPr="0001741B">
        <w:rPr>
          <w:rFonts w:ascii="Times New Roman" w:hAnsi="Times New Roman"/>
          <w:bCs/>
          <w:sz w:val="28"/>
          <w:szCs w:val="28"/>
        </w:rPr>
        <w:t>, </w:t>
      </w:r>
      <w:r w:rsidRPr="0001741B">
        <w:rPr>
          <w:rFonts w:ascii="Times New Roman" w:hAnsi="Times New Roman"/>
          <w:bCs/>
          <w:i/>
          <w:iCs/>
          <w:sz w:val="28"/>
          <w:szCs w:val="28"/>
        </w:rPr>
        <w:t>5</w:t>
      </w:r>
      <w:r w:rsidRPr="0001741B">
        <w:rPr>
          <w:rFonts w:ascii="Times New Roman" w:hAnsi="Times New Roman"/>
          <w:bCs/>
          <w:sz w:val="28"/>
          <w:szCs w:val="28"/>
        </w:rPr>
        <w:t>(4), 351-372.</w:t>
      </w:r>
    </w:p>
    <w:p w:rsidR="00DE73A0" w:rsidRPr="00C76400"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C76400">
        <w:rPr>
          <w:rFonts w:ascii="Times New Roman" w:hAnsi="Times New Roman"/>
          <w:bCs/>
          <w:sz w:val="28"/>
          <w:szCs w:val="28"/>
          <w:lang w:val="en-US"/>
        </w:rPr>
        <w:t>Krueger A. Carbon materials and nanotechnology. – John Wiley &amp; Sons, 2010.</w:t>
      </w:r>
      <w:r>
        <w:rPr>
          <w:rFonts w:ascii="Times New Roman" w:hAnsi="Times New Roman"/>
          <w:bCs/>
          <w:sz w:val="28"/>
          <w:szCs w:val="28"/>
          <w:lang w:val="kk-KZ"/>
        </w:rPr>
        <w:t xml:space="preserve"> – </w:t>
      </w:r>
      <w:r>
        <w:rPr>
          <w:rFonts w:ascii="Times New Roman" w:hAnsi="Times New Roman"/>
          <w:bCs/>
          <w:sz w:val="28"/>
          <w:szCs w:val="28"/>
          <w:lang w:val="en-US"/>
        </w:rPr>
        <w:t>P. 490.</w:t>
      </w:r>
    </w:p>
    <w:p w:rsidR="00DE73A0"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C76400">
        <w:rPr>
          <w:rFonts w:ascii="Times New Roman" w:hAnsi="Times New Roman"/>
          <w:bCs/>
          <w:sz w:val="28"/>
          <w:szCs w:val="28"/>
          <w:lang w:val="en-US"/>
        </w:rPr>
        <w:t xml:space="preserve">Falcao, E. H., &amp; </w:t>
      </w:r>
      <w:proofErr w:type="spellStart"/>
      <w:r w:rsidRPr="00C76400">
        <w:rPr>
          <w:rFonts w:ascii="Times New Roman" w:hAnsi="Times New Roman"/>
          <w:bCs/>
          <w:sz w:val="28"/>
          <w:szCs w:val="28"/>
          <w:lang w:val="en-US"/>
        </w:rPr>
        <w:t>Wudl</w:t>
      </w:r>
      <w:proofErr w:type="spellEnd"/>
      <w:r w:rsidRPr="00C76400">
        <w:rPr>
          <w:rFonts w:ascii="Times New Roman" w:hAnsi="Times New Roman"/>
          <w:bCs/>
          <w:sz w:val="28"/>
          <w:szCs w:val="28"/>
          <w:lang w:val="en-US"/>
        </w:rPr>
        <w:t>, F. (2007). Carbon allotropes: beyond graphite and diamond. </w:t>
      </w:r>
      <w:r w:rsidRPr="00C76400">
        <w:rPr>
          <w:rFonts w:ascii="Times New Roman" w:hAnsi="Times New Roman"/>
          <w:bCs/>
          <w:i/>
          <w:iCs/>
          <w:sz w:val="28"/>
          <w:szCs w:val="28"/>
          <w:lang w:val="en-US"/>
        </w:rPr>
        <w:t>Journal of Chemical Technology &amp; Biotechnology: International Research in Process, Environmental &amp; Clean Technology</w:t>
      </w:r>
      <w:r w:rsidRPr="00C76400">
        <w:rPr>
          <w:rFonts w:ascii="Times New Roman" w:hAnsi="Times New Roman"/>
          <w:bCs/>
          <w:sz w:val="28"/>
          <w:szCs w:val="28"/>
          <w:lang w:val="en-US"/>
        </w:rPr>
        <w:t>, </w:t>
      </w:r>
      <w:r w:rsidRPr="00C76400">
        <w:rPr>
          <w:rFonts w:ascii="Times New Roman" w:hAnsi="Times New Roman"/>
          <w:bCs/>
          <w:i/>
          <w:iCs/>
          <w:sz w:val="28"/>
          <w:szCs w:val="28"/>
          <w:lang w:val="en-US"/>
        </w:rPr>
        <w:t>82</w:t>
      </w:r>
      <w:r w:rsidRPr="00C76400">
        <w:rPr>
          <w:rFonts w:ascii="Times New Roman" w:hAnsi="Times New Roman"/>
          <w:bCs/>
          <w:sz w:val="28"/>
          <w:szCs w:val="28"/>
          <w:lang w:val="en-US"/>
        </w:rPr>
        <w:t>(6), 524-531.</w:t>
      </w:r>
    </w:p>
    <w:p w:rsidR="00DE73A0" w:rsidRPr="00BA66D2"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C76400">
        <w:rPr>
          <w:rFonts w:ascii="Times New Roman" w:hAnsi="Times New Roman"/>
          <w:bCs/>
          <w:sz w:val="28"/>
          <w:szCs w:val="28"/>
          <w:lang w:val="en-US"/>
        </w:rPr>
        <w:t xml:space="preserve">Stoller, M. D., Park, S., Zhu, Y., An, J., &amp; Ruoff, R. S. (2008). </w:t>
      </w:r>
      <w:proofErr w:type="spellStart"/>
      <w:r w:rsidRPr="00C76400">
        <w:rPr>
          <w:rFonts w:ascii="Times New Roman" w:hAnsi="Times New Roman"/>
          <w:bCs/>
          <w:sz w:val="28"/>
          <w:szCs w:val="28"/>
        </w:rPr>
        <w:t>Graphene-based</w:t>
      </w:r>
      <w:proofErr w:type="spellEnd"/>
      <w:r w:rsidRPr="00C76400">
        <w:rPr>
          <w:rFonts w:ascii="Times New Roman" w:hAnsi="Times New Roman"/>
          <w:bCs/>
          <w:sz w:val="28"/>
          <w:szCs w:val="28"/>
        </w:rPr>
        <w:t xml:space="preserve"> </w:t>
      </w:r>
      <w:proofErr w:type="spellStart"/>
      <w:r w:rsidRPr="00C76400">
        <w:rPr>
          <w:rFonts w:ascii="Times New Roman" w:hAnsi="Times New Roman"/>
          <w:bCs/>
          <w:sz w:val="28"/>
          <w:szCs w:val="28"/>
        </w:rPr>
        <w:t>ultracapacitors</w:t>
      </w:r>
      <w:proofErr w:type="spellEnd"/>
      <w:r w:rsidRPr="00C76400">
        <w:rPr>
          <w:rFonts w:ascii="Times New Roman" w:hAnsi="Times New Roman"/>
          <w:bCs/>
          <w:sz w:val="28"/>
          <w:szCs w:val="28"/>
        </w:rPr>
        <w:t>. </w:t>
      </w:r>
      <w:proofErr w:type="spellStart"/>
      <w:r w:rsidRPr="00C76400">
        <w:rPr>
          <w:rFonts w:ascii="Times New Roman" w:hAnsi="Times New Roman"/>
          <w:bCs/>
          <w:i/>
          <w:iCs/>
          <w:sz w:val="28"/>
          <w:szCs w:val="28"/>
        </w:rPr>
        <w:t>Nano</w:t>
      </w:r>
      <w:proofErr w:type="spellEnd"/>
      <w:r w:rsidRPr="00C76400">
        <w:rPr>
          <w:rFonts w:ascii="Times New Roman" w:hAnsi="Times New Roman"/>
          <w:bCs/>
          <w:i/>
          <w:iCs/>
          <w:sz w:val="28"/>
          <w:szCs w:val="28"/>
        </w:rPr>
        <w:t xml:space="preserve"> </w:t>
      </w:r>
      <w:proofErr w:type="spellStart"/>
      <w:r w:rsidRPr="00C76400">
        <w:rPr>
          <w:rFonts w:ascii="Times New Roman" w:hAnsi="Times New Roman"/>
          <w:bCs/>
          <w:i/>
          <w:iCs/>
          <w:sz w:val="28"/>
          <w:szCs w:val="28"/>
        </w:rPr>
        <w:t>letters</w:t>
      </w:r>
      <w:proofErr w:type="spellEnd"/>
      <w:r w:rsidRPr="00C76400">
        <w:rPr>
          <w:rFonts w:ascii="Times New Roman" w:hAnsi="Times New Roman"/>
          <w:bCs/>
          <w:sz w:val="28"/>
          <w:szCs w:val="28"/>
        </w:rPr>
        <w:t>, </w:t>
      </w:r>
      <w:r w:rsidRPr="00C76400">
        <w:rPr>
          <w:rFonts w:ascii="Times New Roman" w:hAnsi="Times New Roman"/>
          <w:bCs/>
          <w:i/>
          <w:iCs/>
          <w:sz w:val="28"/>
          <w:szCs w:val="28"/>
        </w:rPr>
        <w:t>8</w:t>
      </w:r>
      <w:r w:rsidRPr="00C76400">
        <w:rPr>
          <w:rFonts w:ascii="Times New Roman" w:hAnsi="Times New Roman"/>
          <w:bCs/>
          <w:sz w:val="28"/>
          <w:szCs w:val="28"/>
        </w:rPr>
        <w:t>(10), 3498-3502.</w:t>
      </w:r>
    </w:p>
    <w:p w:rsidR="00DE73A0" w:rsidRPr="00BA66D2"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BA66D2">
        <w:rPr>
          <w:rFonts w:ascii="Times New Roman" w:hAnsi="Times New Roman"/>
          <w:bCs/>
          <w:sz w:val="28"/>
          <w:szCs w:val="28"/>
          <w:lang w:val="en-US"/>
        </w:rPr>
        <w:lastRenderedPageBreak/>
        <w:t>Soldano</w:t>
      </w:r>
      <w:proofErr w:type="spellEnd"/>
      <w:r w:rsidRPr="00BA66D2">
        <w:rPr>
          <w:rFonts w:ascii="Times New Roman" w:hAnsi="Times New Roman"/>
          <w:bCs/>
          <w:sz w:val="28"/>
          <w:szCs w:val="28"/>
          <w:lang w:val="en-US"/>
        </w:rPr>
        <w:t xml:space="preserve"> C., Mahmood A., Dujardin E. Production, properties and potential of graphene //Carbon. – 2010. – </w:t>
      </w:r>
      <w:r w:rsidRPr="00BA66D2">
        <w:rPr>
          <w:rFonts w:ascii="Times New Roman" w:hAnsi="Times New Roman"/>
          <w:bCs/>
          <w:sz w:val="28"/>
          <w:szCs w:val="28"/>
        </w:rPr>
        <w:t>Т</w:t>
      </w:r>
      <w:r w:rsidRPr="00BA66D2">
        <w:rPr>
          <w:rFonts w:ascii="Times New Roman" w:hAnsi="Times New Roman"/>
          <w:bCs/>
          <w:sz w:val="28"/>
          <w:szCs w:val="28"/>
          <w:lang w:val="en-US"/>
        </w:rPr>
        <w:t xml:space="preserve">. 48. – №. 8. – </w:t>
      </w:r>
      <w:r w:rsidRPr="00BA66D2">
        <w:rPr>
          <w:rFonts w:ascii="Times New Roman" w:hAnsi="Times New Roman"/>
          <w:bCs/>
          <w:sz w:val="28"/>
          <w:szCs w:val="28"/>
        </w:rPr>
        <w:t>С</w:t>
      </w:r>
      <w:r w:rsidRPr="00BA66D2">
        <w:rPr>
          <w:rFonts w:ascii="Times New Roman" w:hAnsi="Times New Roman"/>
          <w:bCs/>
          <w:sz w:val="28"/>
          <w:szCs w:val="28"/>
          <w:lang w:val="en-US"/>
        </w:rPr>
        <w:t>. 2127-2150.</w:t>
      </w:r>
    </w:p>
    <w:p w:rsidR="00DE73A0"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D54E2E">
        <w:rPr>
          <w:rFonts w:ascii="Times New Roman" w:hAnsi="Times New Roman"/>
          <w:bCs/>
          <w:sz w:val="28"/>
          <w:szCs w:val="28"/>
          <w:lang w:val="en-US"/>
        </w:rPr>
        <w:t>Almusaad</w:t>
      </w:r>
      <w:proofErr w:type="spellEnd"/>
      <w:r w:rsidRPr="00D54E2E">
        <w:rPr>
          <w:rFonts w:ascii="Times New Roman" w:hAnsi="Times New Roman"/>
          <w:bCs/>
          <w:sz w:val="28"/>
          <w:szCs w:val="28"/>
          <w:lang w:val="en-US"/>
        </w:rPr>
        <w:t xml:space="preserve"> A. M., Al-</w:t>
      </w:r>
      <w:proofErr w:type="spellStart"/>
      <w:r w:rsidRPr="00D54E2E">
        <w:rPr>
          <w:rFonts w:ascii="Times New Roman" w:hAnsi="Times New Roman"/>
          <w:bCs/>
          <w:sz w:val="28"/>
          <w:szCs w:val="28"/>
          <w:lang w:val="en-US"/>
        </w:rPr>
        <w:t>Alweet</w:t>
      </w:r>
      <w:proofErr w:type="spellEnd"/>
      <w:r w:rsidRPr="00D54E2E">
        <w:rPr>
          <w:rFonts w:ascii="Times New Roman" w:hAnsi="Times New Roman"/>
          <w:bCs/>
          <w:sz w:val="28"/>
          <w:szCs w:val="28"/>
          <w:lang w:val="en-US"/>
        </w:rPr>
        <w:t xml:space="preserve"> F. M., </w:t>
      </w:r>
      <w:proofErr w:type="spellStart"/>
      <w:r w:rsidRPr="00D54E2E">
        <w:rPr>
          <w:rFonts w:ascii="Times New Roman" w:hAnsi="Times New Roman"/>
          <w:bCs/>
          <w:sz w:val="28"/>
          <w:szCs w:val="28"/>
          <w:lang w:val="en-US"/>
        </w:rPr>
        <w:t>Alshammari</w:t>
      </w:r>
      <w:proofErr w:type="spellEnd"/>
      <w:r w:rsidRPr="00D54E2E">
        <w:rPr>
          <w:rFonts w:ascii="Times New Roman" w:hAnsi="Times New Roman"/>
          <w:bCs/>
          <w:sz w:val="28"/>
          <w:szCs w:val="28"/>
          <w:lang w:val="en-US"/>
        </w:rPr>
        <w:t xml:space="preserve"> R. H., </w:t>
      </w:r>
      <w:proofErr w:type="spellStart"/>
      <w:r w:rsidRPr="00D54E2E">
        <w:rPr>
          <w:rFonts w:ascii="Times New Roman" w:hAnsi="Times New Roman"/>
          <w:bCs/>
          <w:sz w:val="28"/>
          <w:szCs w:val="28"/>
          <w:lang w:val="en-US"/>
        </w:rPr>
        <w:t>AlOtaibi</w:t>
      </w:r>
      <w:proofErr w:type="spellEnd"/>
      <w:r w:rsidRPr="00D54E2E">
        <w:rPr>
          <w:rFonts w:ascii="Times New Roman" w:hAnsi="Times New Roman"/>
          <w:bCs/>
          <w:sz w:val="28"/>
          <w:szCs w:val="28"/>
          <w:lang w:val="en-US"/>
        </w:rPr>
        <w:t xml:space="preserve"> B. M., </w:t>
      </w:r>
      <w:proofErr w:type="spellStart"/>
      <w:r w:rsidRPr="00D54E2E">
        <w:rPr>
          <w:rFonts w:ascii="Times New Roman" w:hAnsi="Times New Roman"/>
          <w:bCs/>
          <w:sz w:val="28"/>
          <w:szCs w:val="28"/>
          <w:lang w:val="en-US"/>
        </w:rPr>
        <w:t>Algarni</w:t>
      </w:r>
      <w:proofErr w:type="spellEnd"/>
      <w:r w:rsidRPr="00D54E2E">
        <w:rPr>
          <w:rFonts w:ascii="Times New Roman" w:hAnsi="Times New Roman"/>
          <w:bCs/>
          <w:sz w:val="28"/>
          <w:szCs w:val="28"/>
          <w:lang w:val="en-US"/>
        </w:rPr>
        <w:t xml:space="preserve"> T. S., </w:t>
      </w:r>
      <w:proofErr w:type="spellStart"/>
      <w:r w:rsidRPr="00D54E2E">
        <w:rPr>
          <w:rFonts w:ascii="Times New Roman" w:hAnsi="Times New Roman"/>
          <w:bCs/>
          <w:sz w:val="28"/>
          <w:szCs w:val="28"/>
          <w:lang w:val="en-US"/>
        </w:rPr>
        <w:t>Alkasmoul</w:t>
      </w:r>
      <w:proofErr w:type="spellEnd"/>
      <w:r w:rsidRPr="00D54E2E">
        <w:rPr>
          <w:rFonts w:ascii="Times New Roman" w:hAnsi="Times New Roman"/>
          <w:bCs/>
          <w:sz w:val="28"/>
          <w:szCs w:val="28"/>
          <w:lang w:val="en-US"/>
        </w:rPr>
        <w:t xml:space="preserve"> F. S., </w:t>
      </w:r>
      <w:proofErr w:type="spellStart"/>
      <w:r w:rsidRPr="00D54E2E">
        <w:rPr>
          <w:rFonts w:ascii="Times New Roman" w:hAnsi="Times New Roman"/>
          <w:bCs/>
          <w:sz w:val="28"/>
          <w:szCs w:val="28"/>
          <w:lang w:val="en-US"/>
        </w:rPr>
        <w:t>Alshammari</w:t>
      </w:r>
      <w:proofErr w:type="spellEnd"/>
      <w:r w:rsidRPr="00D54E2E">
        <w:rPr>
          <w:rFonts w:ascii="Times New Roman" w:hAnsi="Times New Roman"/>
          <w:bCs/>
          <w:sz w:val="28"/>
          <w:szCs w:val="28"/>
          <w:lang w:val="en-US"/>
        </w:rPr>
        <w:t xml:space="preserve"> B. A. A Review of the Development of Graphene Material Preparation via Chemical Approaches //Carbon Trends. – 2025. – </w:t>
      </w:r>
      <w:r w:rsidRPr="00D54E2E">
        <w:rPr>
          <w:rFonts w:ascii="Times New Roman" w:hAnsi="Times New Roman"/>
          <w:bCs/>
          <w:sz w:val="28"/>
          <w:szCs w:val="28"/>
        </w:rPr>
        <w:t>С</w:t>
      </w:r>
      <w:r w:rsidRPr="00D54E2E">
        <w:rPr>
          <w:rFonts w:ascii="Times New Roman" w:hAnsi="Times New Roman"/>
          <w:bCs/>
          <w:sz w:val="28"/>
          <w:szCs w:val="28"/>
          <w:lang w:val="en-US"/>
        </w:rPr>
        <w:t>. 100557.</w:t>
      </w:r>
    </w:p>
    <w:p w:rsidR="00DE73A0" w:rsidRPr="00D54E2E"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D54E2E">
        <w:rPr>
          <w:rFonts w:ascii="Times New Roman" w:hAnsi="Times New Roman"/>
          <w:bCs/>
          <w:sz w:val="28"/>
          <w:szCs w:val="28"/>
          <w:lang w:val="en-US"/>
        </w:rPr>
        <w:t xml:space="preserve">Allen, M. J., Tung, V. C., &amp; </w:t>
      </w:r>
      <w:proofErr w:type="spellStart"/>
      <w:r w:rsidRPr="00D54E2E">
        <w:rPr>
          <w:rFonts w:ascii="Times New Roman" w:hAnsi="Times New Roman"/>
          <w:bCs/>
          <w:sz w:val="28"/>
          <w:szCs w:val="28"/>
          <w:lang w:val="en-US"/>
        </w:rPr>
        <w:t>Kaner</w:t>
      </w:r>
      <w:proofErr w:type="spellEnd"/>
      <w:r w:rsidRPr="00D54E2E">
        <w:rPr>
          <w:rFonts w:ascii="Times New Roman" w:hAnsi="Times New Roman"/>
          <w:bCs/>
          <w:sz w:val="28"/>
          <w:szCs w:val="28"/>
          <w:lang w:val="en-US"/>
        </w:rPr>
        <w:t>, R. B. (2010). Honeycomb carbon: a review of graphene. </w:t>
      </w:r>
      <w:proofErr w:type="spellStart"/>
      <w:r w:rsidRPr="00D54E2E">
        <w:rPr>
          <w:rFonts w:ascii="Times New Roman" w:hAnsi="Times New Roman"/>
          <w:bCs/>
          <w:i/>
          <w:iCs/>
          <w:sz w:val="28"/>
          <w:szCs w:val="28"/>
        </w:rPr>
        <w:t>Chemical</w:t>
      </w:r>
      <w:proofErr w:type="spellEnd"/>
      <w:r w:rsidRPr="00D54E2E">
        <w:rPr>
          <w:rFonts w:ascii="Times New Roman" w:hAnsi="Times New Roman"/>
          <w:bCs/>
          <w:i/>
          <w:iCs/>
          <w:sz w:val="28"/>
          <w:szCs w:val="28"/>
        </w:rPr>
        <w:t xml:space="preserve"> </w:t>
      </w:r>
      <w:proofErr w:type="spellStart"/>
      <w:r w:rsidRPr="00D54E2E">
        <w:rPr>
          <w:rFonts w:ascii="Times New Roman" w:hAnsi="Times New Roman"/>
          <w:bCs/>
          <w:i/>
          <w:iCs/>
          <w:sz w:val="28"/>
          <w:szCs w:val="28"/>
        </w:rPr>
        <w:t>reviews</w:t>
      </w:r>
      <w:proofErr w:type="spellEnd"/>
      <w:r w:rsidRPr="00D54E2E">
        <w:rPr>
          <w:rFonts w:ascii="Times New Roman" w:hAnsi="Times New Roman"/>
          <w:bCs/>
          <w:sz w:val="28"/>
          <w:szCs w:val="28"/>
        </w:rPr>
        <w:t>, </w:t>
      </w:r>
      <w:r w:rsidRPr="00D54E2E">
        <w:rPr>
          <w:rFonts w:ascii="Times New Roman" w:hAnsi="Times New Roman"/>
          <w:bCs/>
          <w:i/>
          <w:iCs/>
          <w:sz w:val="28"/>
          <w:szCs w:val="28"/>
        </w:rPr>
        <w:t>110</w:t>
      </w:r>
      <w:r w:rsidRPr="00D54E2E">
        <w:rPr>
          <w:rFonts w:ascii="Times New Roman" w:hAnsi="Times New Roman"/>
          <w:bCs/>
          <w:sz w:val="28"/>
          <w:szCs w:val="28"/>
        </w:rPr>
        <w:t>(1), 132-145.</w:t>
      </w:r>
    </w:p>
    <w:p w:rsidR="00DE73A0" w:rsidRPr="00D54E2E"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D54E2E">
        <w:rPr>
          <w:rFonts w:ascii="Times New Roman" w:hAnsi="Times New Roman"/>
          <w:bCs/>
          <w:sz w:val="28"/>
          <w:szCs w:val="28"/>
          <w:lang w:val="en-US"/>
        </w:rPr>
        <w:t>Avouris</w:t>
      </w:r>
      <w:proofErr w:type="spellEnd"/>
      <w:r w:rsidRPr="00D54E2E">
        <w:rPr>
          <w:rFonts w:ascii="Times New Roman" w:hAnsi="Times New Roman"/>
          <w:bCs/>
          <w:sz w:val="28"/>
          <w:szCs w:val="28"/>
          <w:lang w:val="en-US"/>
        </w:rPr>
        <w:t xml:space="preserve">, P., &amp; </w:t>
      </w:r>
      <w:proofErr w:type="spellStart"/>
      <w:r w:rsidRPr="00D54E2E">
        <w:rPr>
          <w:rFonts w:ascii="Times New Roman" w:hAnsi="Times New Roman"/>
          <w:bCs/>
          <w:sz w:val="28"/>
          <w:szCs w:val="28"/>
          <w:lang w:val="en-US"/>
        </w:rPr>
        <w:t>Dimitrakopoulos</w:t>
      </w:r>
      <w:proofErr w:type="spellEnd"/>
      <w:r w:rsidRPr="00D54E2E">
        <w:rPr>
          <w:rFonts w:ascii="Times New Roman" w:hAnsi="Times New Roman"/>
          <w:bCs/>
          <w:sz w:val="28"/>
          <w:szCs w:val="28"/>
          <w:lang w:val="en-US"/>
        </w:rPr>
        <w:t>, C. (2012). Graphene: synthesis and applications. </w:t>
      </w:r>
      <w:proofErr w:type="spellStart"/>
      <w:r w:rsidRPr="00D54E2E">
        <w:rPr>
          <w:rFonts w:ascii="Times New Roman" w:hAnsi="Times New Roman"/>
          <w:bCs/>
          <w:i/>
          <w:iCs/>
          <w:sz w:val="28"/>
          <w:szCs w:val="28"/>
        </w:rPr>
        <w:t>Materials</w:t>
      </w:r>
      <w:proofErr w:type="spellEnd"/>
      <w:r w:rsidRPr="00D54E2E">
        <w:rPr>
          <w:rFonts w:ascii="Times New Roman" w:hAnsi="Times New Roman"/>
          <w:bCs/>
          <w:i/>
          <w:iCs/>
          <w:sz w:val="28"/>
          <w:szCs w:val="28"/>
        </w:rPr>
        <w:t xml:space="preserve"> </w:t>
      </w:r>
      <w:proofErr w:type="spellStart"/>
      <w:r w:rsidRPr="00D54E2E">
        <w:rPr>
          <w:rFonts w:ascii="Times New Roman" w:hAnsi="Times New Roman"/>
          <w:bCs/>
          <w:i/>
          <w:iCs/>
          <w:sz w:val="28"/>
          <w:szCs w:val="28"/>
        </w:rPr>
        <w:t>today</w:t>
      </w:r>
      <w:proofErr w:type="spellEnd"/>
      <w:r w:rsidRPr="00D54E2E">
        <w:rPr>
          <w:rFonts w:ascii="Times New Roman" w:hAnsi="Times New Roman"/>
          <w:bCs/>
          <w:sz w:val="28"/>
          <w:szCs w:val="28"/>
        </w:rPr>
        <w:t>, </w:t>
      </w:r>
      <w:r w:rsidRPr="00D54E2E">
        <w:rPr>
          <w:rFonts w:ascii="Times New Roman" w:hAnsi="Times New Roman"/>
          <w:bCs/>
          <w:i/>
          <w:iCs/>
          <w:sz w:val="28"/>
          <w:szCs w:val="28"/>
        </w:rPr>
        <w:t>15</w:t>
      </w:r>
      <w:r w:rsidRPr="00D54E2E">
        <w:rPr>
          <w:rFonts w:ascii="Times New Roman" w:hAnsi="Times New Roman"/>
          <w:bCs/>
          <w:sz w:val="28"/>
          <w:szCs w:val="28"/>
        </w:rPr>
        <w:t>(3), 86-97.</w:t>
      </w:r>
    </w:p>
    <w:p w:rsidR="00DE73A0" w:rsidRPr="00D54E2E"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D54E2E">
        <w:rPr>
          <w:rFonts w:ascii="Times New Roman" w:hAnsi="Times New Roman"/>
          <w:bCs/>
          <w:sz w:val="28"/>
          <w:szCs w:val="28"/>
          <w:lang w:val="en-US"/>
        </w:rPr>
        <w:t xml:space="preserve">Hughes, K. J., </w:t>
      </w:r>
      <w:proofErr w:type="spellStart"/>
      <w:r w:rsidRPr="00D54E2E">
        <w:rPr>
          <w:rFonts w:ascii="Times New Roman" w:hAnsi="Times New Roman"/>
          <w:bCs/>
          <w:sz w:val="28"/>
          <w:szCs w:val="28"/>
          <w:lang w:val="en-US"/>
        </w:rPr>
        <w:t>Iyer</w:t>
      </w:r>
      <w:proofErr w:type="spellEnd"/>
      <w:r w:rsidRPr="00D54E2E">
        <w:rPr>
          <w:rFonts w:ascii="Times New Roman" w:hAnsi="Times New Roman"/>
          <w:bCs/>
          <w:sz w:val="28"/>
          <w:szCs w:val="28"/>
          <w:lang w:val="en-US"/>
        </w:rPr>
        <w:t>, K. A., Bird, R. E., Ivanov, J., Banerjee, S., Georges, G., &amp; Zhou, Q. A. (2024). Review of carbon nanotube research and development: materials and emerging applications. </w:t>
      </w:r>
      <w:r w:rsidRPr="00D54E2E">
        <w:rPr>
          <w:rFonts w:ascii="Times New Roman" w:hAnsi="Times New Roman"/>
          <w:bCs/>
          <w:i/>
          <w:iCs/>
          <w:sz w:val="28"/>
          <w:szCs w:val="28"/>
        </w:rPr>
        <w:t xml:space="preserve">ACS </w:t>
      </w:r>
      <w:proofErr w:type="spellStart"/>
      <w:r w:rsidRPr="00D54E2E">
        <w:rPr>
          <w:rFonts w:ascii="Times New Roman" w:hAnsi="Times New Roman"/>
          <w:bCs/>
          <w:i/>
          <w:iCs/>
          <w:sz w:val="28"/>
          <w:szCs w:val="28"/>
        </w:rPr>
        <w:t>Applied</w:t>
      </w:r>
      <w:proofErr w:type="spellEnd"/>
      <w:r w:rsidRPr="00D54E2E">
        <w:rPr>
          <w:rFonts w:ascii="Times New Roman" w:hAnsi="Times New Roman"/>
          <w:bCs/>
          <w:i/>
          <w:iCs/>
          <w:sz w:val="28"/>
          <w:szCs w:val="28"/>
        </w:rPr>
        <w:t xml:space="preserve"> </w:t>
      </w:r>
      <w:proofErr w:type="spellStart"/>
      <w:r w:rsidRPr="00D54E2E">
        <w:rPr>
          <w:rFonts w:ascii="Times New Roman" w:hAnsi="Times New Roman"/>
          <w:bCs/>
          <w:i/>
          <w:iCs/>
          <w:sz w:val="28"/>
          <w:szCs w:val="28"/>
        </w:rPr>
        <w:t>Nano</w:t>
      </w:r>
      <w:proofErr w:type="spellEnd"/>
      <w:r w:rsidRPr="00D54E2E">
        <w:rPr>
          <w:rFonts w:ascii="Times New Roman" w:hAnsi="Times New Roman"/>
          <w:bCs/>
          <w:i/>
          <w:iCs/>
          <w:sz w:val="28"/>
          <w:szCs w:val="28"/>
        </w:rPr>
        <w:t xml:space="preserve"> </w:t>
      </w:r>
      <w:proofErr w:type="spellStart"/>
      <w:r w:rsidRPr="00D54E2E">
        <w:rPr>
          <w:rFonts w:ascii="Times New Roman" w:hAnsi="Times New Roman"/>
          <w:bCs/>
          <w:i/>
          <w:iCs/>
          <w:sz w:val="28"/>
          <w:szCs w:val="28"/>
        </w:rPr>
        <w:t>Materials</w:t>
      </w:r>
      <w:proofErr w:type="spellEnd"/>
      <w:r w:rsidRPr="00D54E2E">
        <w:rPr>
          <w:rFonts w:ascii="Times New Roman" w:hAnsi="Times New Roman"/>
          <w:bCs/>
          <w:sz w:val="28"/>
          <w:szCs w:val="28"/>
        </w:rPr>
        <w:t>, </w:t>
      </w:r>
      <w:r w:rsidRPr="00D54E2E">
        <w:rPr>
          <w:rFonts w:ascii="Times New Roman" w:hAnsi="Times New Roman"/>
          <w:bCs/>
          <w:i/>
          <w:iCs/>
          <w:sz w:val="28"/>
          <w:szCs w:val="28"/>
        </w:rPr>
        <w:t>7</w:t>
      </w:r>
      <w:r w:rsidRPr="00D54E2E">
        <w:rPr>
          <w:rFonts w:ascii="Times New Roman" w:hAnsi="Times New Roman"/>
          <w:bCs/>
          <w:sz w:val="28"/>
          <w:szCs w:val="28"/>
        </w:rPr>
        <w:t>(16), 18695-18713.</w:t>
      </w:r>
    </w:p>
    <w:p w:rsidR="00DE73A0" w:rsidRPr="008C1F72"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D54E2E">
        <w:rPr>
          <w:rFonts w:ascii="Times New Roman" w:hAnsi="Times New Roman"/>
          <w:bCs/>
          <w:sz w:val="28"/>
          <w:szCs w:val="28"/>
          <w:lang w:val="en-US"/>
        </w:rPr>
        <w:t>Savi</w:t>
      </w:r>
      <w:proofErr w:type="spellEnd"/>
      <w:r w:rsidRPr="00D54E2E">
        <w:rPr>
          <w:rFonts w:ascii="Times New Roman" w:hAnsi="Times New Roman"/>
          <w:bCs/>
          <w:sz w:val="28"/>
          <w:szCs w:val="28"/>
          <w:lang w:val="en-US"/>
        </w:rPr>
        <w:t xml:space="preserve">, P., </w:t>
      </w:r>
      <w:proofErr w:type="spellStart"/>
      <w:r w:rsidRPr="00D54E2E">
        <w:rPr>
          <w:rFonts w:ascii="Times New Roman" w:hAnsi="Times New Roman"/>
          <w:bCs/>
          <w:sz w:val="28"/>
          <w:szCs w:val="28"/>
          <w:lang w:val="en-US"/>
        </w:rPr>
        <w:t>Giorcelli</w:t>
      </w:r>
      <w:proofErr w:type="spellEnd"/>
      <w:r w:rsidRPr="00D54E2E">
        <w:rPr>
          <w:rFonts w:ascii="Times New Roman" w:hAnsi="Times New Roman"/>
          <w:bCs/>
          <w:sz w:val="28"/>
          <w:szCs w:val="28"/>
          <w:lang w:val="en-US"/>
        </w:rPr>
        <w:t xml:space="preserve">, M., &amp; </w:t>
      </w:r>
      <w:proofErr w:type="spellStart"/>
      <w:r w:rsidRPr="00D54E2E">
        <w:rPr>
          <w:rFonts w:ascii="Times New Roman" w:hAnsi="Times New Roman"/>
          <w:bCs/>
          <w:sz w:val="28"/>
          <w:szCs w:val="28"/>
          <w:lang w:val="en-US"/>
        </w:rPr>
        <w:t>Quaranta</w:t>
      </w:r>
      <w:proofErr w:type="spellEnd"/>
      <w:r w:rsidRPr="00D54E2E">
        <w:rPr>
          <w:rFonts w:ascii="Times New Roman" w:hAnsi="Times New Roman"/>
          <w:bCs/>
          <w:sz w:val="28"/>
          <w:szCs w:val="28"/>
          <w:lang w:val="en-US"/>
        </w:rPr>
        <w:t>, S. (2019). Multi-walled carbon nanotubes composites for microwave absorbing applications. </w:t>
      </w:r>
      <w:proofErr w:type="spellStart"/>
      <w:r w:rsidRPr="00D54E2E">
        <w:rPr>
          <w:rFonts w:ascii="Times New Roman" w:hAnsi="Times New Roman"/>
          <w:bCs/>
          <w:i/>
          <w:iCs/>
          <w:sz w:val="28"/>
          <w:szCs w:val="28"/>
        </w:rPr>
        <w:t>Applied</w:t>
      </w:r>
      <w:proofErr w:type="spellEnd"/>
      <w:r w:rsidRPr="00D54E2E">
        <w:rPr>
          <w:rFonts w:ascii="Times New Roman" w:hAnsi="Times New Roman"/>
          <w:bCs/>
          <w:i/>
          <w:iCs/>
          <w:sz w:val="28"/>
          <w:szCs w:val="28"/>
        </w:rPr>
        <w:t xml:space="preserve"> </w:t>
      </w:r>
      <w:proofErr w:type="spellStart"/>
      <w:r w:rsidRPr="00D54E2E">
        <w:rPr>
          <w:rFonts w:ascii="Times New Roman" w:hAnsi="Times New Roman"/>
          <w:bCs/>
          <w:i/>
          <w:iCs/>
          <w:sz w:val="28"/>
          <w:szCs w:val="28"/>
        </w:rPr>
        <w:t>Sciences</w:t>
      </w:r>
      <w:proofErr w:type="spellEnd"/>
      <w:r w:rsidRPr="00D54E2E">
        <w:rPr>
          <w:rFonts w:ascii="Times New Roman" w:hAnsi="Times New Roman"/>
          <w:bCs/>
          <w:sz w:val="28"/>
          <w:szCs w:val="28"/>
        </w:rPr>
        <w:t>, </w:t>
      </w:r>
      <w:r w:rsidRPr="00D54E2E">
        <w:rPr>
          <w:rFonts w:ascii="Times New Roman" w:hAnsi="Times New Roman"/>
          <w:bCs/>
          <w:i/>
          <w:iCs/>
          <w:sz w:val="28"/>
          <w:szCs w:val="28"/>
        </w:rPr>
        <w:t>9</w:t>
      </w:r>
      <w:r w:rsidRPr="00D54E2E">
        <w:rPr>
          <w:rFonts w:ascii="Times New Roman" w:hAnsi="Times New Roman"/>
          <w:bCs/>
          <w:sz w:val="28"/>
          <w:szCs w:val="28"/>
        </w:rPr>
        <w:t>(5), 851.</w:t>
      </w:r>
    </w:p>
    <w:p w:rsidR="00DE73A0"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8C1F72">
        <w:rPr>
          <w:rFonts w:ascii="Times New Roman" w:hAnsi="Times New Roman"/>
          <w:bCs/>
          <w:sz w:val="28"/>
          <w:szCs w:val="28"/>
          <w:lang w:val="en-US"/>
        </w:rPr>
        <w:t xml:space="preserve">Scharff P. Fundamental properties and applications of fullerene and carbon nanotube systems //Frontiers of multifunctional </w:t>
      </w:r>
      <w:proofErr w:type="spellStart"/>
      <w:r w:rsidRPr="008C1F72">
        <w:rPr>
          <w:rFonts w:ascii="Times New Roman" w:hAnsi="Times New Roman"/>
          <w:bCs/>
          <w:sz w:val="28"/>
          <w:szCs w:val="28"/>
          <w:lang w:val="en-US"/>
        </w:rPr>
        <w:t>nanosystems</w:t>
      </w:r>
      <w:proofErr w:type="spellEnd"/>
      <w:r w:rsidRPr="008C1F72">
        <w:rPr>
          <w:rFonts w:ascii="Times New Roman" w:hAnsi="Times New Roman"/>
          <w:bCs/>
          <w:sz w:val="28"/>
          <w:szCs w:val="28"/>
          <w:lang w:val="en-US"/>
        </w:rPr>
        <w:t xml:space="preserve">. – Dordrecht: Springer Netherlands, 2002. – </w:t>
      </w:r>
      <w:r w:rsidRPr="008C1F72">
        <w:rPr>
          <w:rFonts w:ascii="Times New Roman" w:hAnsi="Times New Roman"/>
          <w:bCs/>
          <w:sz w:val="28"/>
          <w:szCs w:val="28"/>
        </w:rPr>
        <w:t>С</w:t>
      </w:r>
      <w:r w:rsidRPr="008C1F72">
        <w:rPr>
          <w:rFonts w:ascii="Times New Roman" w:hAnsi="Times New Roman"/>
          <w:bCs/>
          <w:sz w:val="28"/>
          <w:szCs w:val="28"/>
          <w:lang w:val="en-US"/>
        </w:rPr>
        <w:t>. 213-224.</w:t>
      </w:r>
    </w:p>
    <w:p w:rsidR="00DE73A0" w:rsidRPr="00C64A98"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C64A98">
        <w:rPr>
          <w:rFonts w:ascii="Times New Roman" w:hAnsi="Times New Roman"/>
          <w:bCs/>
          <w:sz w:val="28"/>
          <w:szCs w:val="28"/>
          <w:lang w:val="en-US"/>
        </w:rPr>
        <w:t>Filchakova</w:t>
      </w:r>
      <w:proofErr w:type="spellEnd"/>
      <w:r w:rsidRPr="00C64A98">
        <w:rPr>
          <w:rFonts w:ascii="Times New Roman" w:hAnsi="Times New Roman"/>
          <w:bCs/>
          <w:sz w:val="28"/>
          <w:szCs w:val="28"/>
          <w:lang w:val="en-US"/>
        </w:rPr>
        <w:t xml:space="preserve"> M. What are multi walled carbon nanotubes? MWCNT production, properties, and applications: [Electronic resource]. URL: </w:t>
      </w:r>
      <w:hyperlink r:id="rId117" w:history="1">
        <w:r w:rsidRPr="00C64A98">
          <w:rPr>
            <w:rStyle w:val="ac"/>
            <w:rFonts w:ascii="Times New Roman" w:hAnsi="Times New Roman"/>
            <w:bCs/>
            <w:sz w:val="28"/>
            <w:szCs w:val="28"/>
            <w:lang w:val="en-US"/>
          </w:rPr>
          <w:t>https://tuball.com/articles/multi-walled-carbon-nanotubes</w:t>
        </w:r>
      </w:hyperlink>
      <w:r w:rsidRPr="00C64A98">
        <w:rPr>
          <w:rFonts w:ascii="Times New Roman" w:hAnsi="Times New Roman"/>
          <w:bCs/>
          <w:sz w:val="28"/>
          <w:szCs w:val="28"/>
          <w:lang w:val="en-US"/>
        </w:rPr>
        <w:t xml:space="preserve"> </w:t>
      </w:r>
    </w:p>
    <w:p w:rsidR="00DE73A0"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FD29E1">
        <w:rPr>
          <w:rFonts w:ascii="Times New Roman" w:hAnsi="Times New Roman"/>
          <w:bCs/>
          <w:sz w:val="28"/>
          <w:szCs w:val="28"/>
          <w:lang w:val="en-US"/>
        </w:rPr>
        <w:t>Tran, P. A., Zhang, L., &amp; Webster, T. J. (2009). Carbon nanofibers and carbon nanotubes in regenerative medicine. </w:t>
      </w:r>
      <w:proofErr w:type="spellStart"/>
      <w:r w:rsidRPr="00FD29E1">
        <w:rPr>
          <w:rFonts w:ascii="Times New Roman" w:hAnsi="Times New Roman"/>
          <w:bCs/>
          <w:i/>
          <w:iCs/>
          <w:sz w:val="28"/>
          <w:szCs w:val="28"/>
        </w:rPr>
        <w:t>Advanced</w:t>
      </w:r>
      <w:proofErr w:type="spellEnd"/>
      <w:r w:rsidRPr="00FD29E1">
        <w:rPr>
          <w:rFonts w:ascii="Times New Roman" w:hAnsi="Times New Roman"/>
          <w:bCs/>
          <w:i/>
          <w:iCs/>
          <w:sz w:val="28"/>
          <w:szCs w:val="28"/>
        </w:rPr>
        <w:t xml:space="preserve"> </w:t>
      </w:r>
      <w:proofErr w:type="spellStart"/>
      <w:r w:rsidRPr="00FD29E1">
        <w:rPr>
          <w:rFonts w:ascii="Times New Roman" w:hAnsi="Times New Roman"/>
          <w:bCs/>
          <w:i/>
          <w:iCs/>
          <w:sz w:val="28"/>
          <w:szCs w:val="28"/>
        </w:rPr>
        <w:t>drug</w:t>
      </w:r>
      <w:proofErr w:type="spellEnd"/>
      <w:r w:rsidRPr="00FD29E1">
        <w:rPr>
          <w:rFonts w:ascii="Times New Roman" w:hAnsi="Times New Roman"/>
          <w:bCs/>
          <w:i/>
          <w:iCs/>
          <w:sz w:val="28"/>
          <w:szCs w:val="28"/>
        </w:rPr>
        <w:t xml:space="preserve"> </w:t>
      </w:r>
      <w:proofErr w:type="spellStart"/>
      <w:r w:rsidRPr="00FD29E1">
        <w:rPr>
          <w:rFonts w:ascii="Times New Roman" w:hAnsi="Times New Roman"/>
          <w:bCs/>
          <w:i/>
          <w:iCs/>
          <w:sz w:val="28"/>
          <w:szCs w:val="28"/>
        </w:rPr>
        <w:t>delivery</w:t>
      </w:r>
      <w:proofErr w:type="spellEnd"/>
      <w:r w:rsidRPr="00FD29E1">
        <w:rPr>
          <w:rFonts w:ascii="Times New Roman" w:hAnsi="Times New Roman"/>
          <w:bCs/>
          <w:i/>
          <w:iCs/>
          <w:sz w:val="28"/>
          <w:szCs w:val="28"/>
        </w:rPr>
        <w:t xml:space="preserve"> </w:t>
      </w:r>
      <w:proofErr w:type="spellStart"/>
      <w:r w:rsidRPr="00FD29E1">
        <w:rPr>
          <w:rFonts w:ascii="Times New Roman" w:hAnsi="Times New Roman"/>
          <w:bCs/>
          <w:i/>
          <w:iCs/>
          <w:sz w:val="28"/>
          <w:szCs w:val="28"/>
        </w:rPr>
        <w:t>reviews</w:t>
      </w:r>
      <w:proofErr w:type="spellEnd"/>
      <w:r w:rsidRPr="00FD29E1">
        <w:rPr>
          <w:rFonts w:ascii="Times New Roman" w:hAnsi="Times New Roman"/>
          <w:bCs/>
          <w:sz w:val="28"/>
          <w:szCs w:val="28"/>
        </w:rPr>
        <w:t>, </w:t>
      </w:r>
      <w:r w:rsidRPr="00FD29E1">
        <w:rPr>
          <w:rFonts w:ascii="Times New Roman" w:hAnsi="Times New Roman"/>
          <w:bCs/>
          <w:i/>
          <w:iCs/>
          <w:sz w:val="28"/>
          <w:szCs w:val="28"/>
        </w:rPr>
        <w:t>61</w:t>
      </w:r>
      <w:r w:rsidRPr="00FD29E1">
        <w:rPr>
          <w:rFonts w:ascii="Times New Roman" w:hAnsi="Times New Roman"/>
          <w:bCs/>
          <w:sz w:val="28"/>
          <w:szCs w:val="28"/>
        </w:rPr>
        <w:t>(12), 1097-1114.</w:t>
      </w:r>
    </w:p>
    <w:p w:rsidR="00DE73A0" w:rsidRPr="00804D48"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530B11">
        <w:rPr>
          <w:rFonts w:ascii="Times New Roman" w:hAnsi="Times New Roman"/>
          <w:bCs/>
          <w:sz w:val="28"/>
          <w:szCs w:val="28"/>
          <w:lang w:val="en-US"/>
        </w:rPr>
        <w:t xml:space="preserve">Gately, R. D. (2015). Filling of carbon nanotubes and </w:t>
      </w:r>
      <w:proofErr w:type="spellStart"/>
      <w:r w:rsidRPr="00530B11">
        <w:rPr>
          <w:rFonts w:ascii="Times New Roman" w:hAnsi="Times New Roman"/>
          <w:bCs/>
          <w:sz w:val="28"/>
          <w:szCs w:val="28"/>
          <w:lang w:val="en-US"/>
        </w:rPr>
        <w:t>nanofibres</w:t>
      </w:r>
      <w:proofErr w:type="spellEnd"/>
      <w:r w:rsidRPr="00530B11">
        <w:rPr>
          <w:rFonts w:ascii="Times New Roman" w:hAnsi="Times New Roman"/>
          <w:bCs/>
          <w:sz w:val="28"/>
          <w:szCs w:val="28"/>
          <w:lang w:val="en-US"/>
        </w:rPr>
        <w:t>. </w:t>
      </w:r>
      <w:proofErr w:type="spellStart"/>
      <w:r w:rsidRPr="00530B11">
        <w:rPr>
          <w:rFonts w:ascii="Times New Roman" w:hAnsi="Times New Roman"/>
          <w:bCs/>
          <w:i/>
          <w:iCs/>
          <w:sz w:val="28"/>
          <w:szCs w:val="28"/>
        </w:rPr>
        <w:t>Beilstein</w:t>
      </w:r>
      <w:proofErr w:type="spellEnd"/>
      <w:r w:rsidRPr="00530B11">
        <w:rPr>
          <w:rFonts w:ascii="Times New Roman" w:hAnsi="Times New Roman"/>
          <w:bCs/>
          <w:i/>
          <w:iCs/>
          <w:sz w:val="28"/>
          <w:szCs w:val="28"/>
        </w:rPr>
        <w:t xml:space="preserve"> </w:t>
      </w:r>
      <w:proofErr w:type="spellStart"/>
      <w:r w:rsidRPr="00530B11">
        <w:rPr>
          <w:rFonts w:ascii="Times New Roman" w:hAnsi="Times New Roman"/>
          <w:bCs/>
          <w:i/>
          <w:iCs/>
          <w:sz w:val="28"/>
          <w:szCs w:val="28"/>
        </w:rPr>
        <w:t>journal</w:t>
      </w:r>
      <w:proofErr w:type="spellEnd"/>
      <w:r w:rsidRPr="00530B11">
        <w:rPr>
          <w:rFonts w:ascii="Times New Roman" w:hAnsi="Times New Roman"/>
          <w:bCs/>
          <w:i/>
          <w:iCs/>
          <w:sz w:val="28"/>
          <w:szCs w:val="28"/>
        </w:rPr>
        <w:t xml:space="preserve"> </w:t>
      </w:r>
      <w:proofErr w:type="spellStart"/>
      <w:r w:rsidRPr="00530B11">
        <w:rPr>
          <w:rFonts w:ascii="Times New Roman" w:hAnsi="Times New Roman"/>
          <w:bCs/>
          <w:i/>
          <w:iCs/>
          <w:sz w:val="28"/>
          <w:szCs w:val="28"/>
        </w:rPr>
        <w:t>of</w:t>
      </w:r>
      <w:proofErr w:type="spellEnd"/>
      <w:r w:rsidRPr="00530B11">
        <w:rPr>
          <w:rFonts w:ascii="Times New Roman" w:hAnsi="Times New Roman"/>
          <w:bCs/>
          <w:i/>
          <w:iCs/>
          <w:sz w:val="28"/>
          <w:szCs w:val="28"/>
        </w:rPr>
        <w:t xml:space="preserve"> </w:t>
      </w:r>
      <w:proofErr w:type="spellStart"/>
      <w:r w:rsidRPr="00530B11">
        <w:rPr>
          <w:rFonts w:ascii="Times New Roman" w:hAnsi="Times New Roman"/>
          <w:bCs/>
          <w:i/>
          <w:iCs/>
          <w:sz w:val="28"/>
          <w:szCs w:val="28"/>
        </w:rPr>
        <w:t>nanotechnology</w:t>
      </w:r>
      <w:proofErr w:type="spellEnd"/>
      <w:r w:rsidRPr="00530B11">
        <w:rPr>
          <w:rFonts w:ascii="Times New Roman" w:hAnsi="Times New Roman"/>
          <w:bCs/>
          <w:sz w:val="28"/>
          <w:szCs w:val="28"/>
        </w:rPr>
        <w:t>, </w:t>
      </w:r>
      <w:r w:rsidRPr="00530B11">
        <w:rPr>
          <w:rFonts w:ascii="Times New Roman" w:hAnsi="Times New Roman"/>
          <w:bCs/>
          <w:i/>
          <w:iCs/>
          <w:sz w:val="28"/>
          <w:szCs w:val="28"/>
        </w:rPr>
        <w:t>6</w:t>
      </w:r>
      <w:r w:rsidRPr="00530B11">
        <w:rPr>
          <w:rFonts w:ascii="Times New Roman" w:hAnsi="Times New Roman"/>
          <w:bCs/>
          <w:sz w:val="28"/>
          <w:szCs w:val="28"/>
        </w:rPr>
        <w:t>(1), 508-516.</w:t>
      </w:r>
    </w:p>
    <w:p w:rsidR="00DE73A0"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Pr>
          <w:rFonts w:ascii="Times New Roman" w:hAnsi="Times New Roman"/>
          <w:bCs/>
          <w:sz w:val="28"/>
          <w:szCs w:val="28"/>
          <w:lang w:val="en-US"/>
        </w:rPr>
        <w:t>Dresselhaus</w:t>
      </w:r>
      <w:proofErr w:type="spellEnd"/>
      <w:r>
        <w:rPr>
          <w:rFonts w:ascii="Times New Roman" w:hAnsi="Times New Roman"/>
          <w:bCs/>
          <w:sz w:val="28"/>
          <w:szCs w:val="28"/>
          <w:lang w:val="en-US"/>
        </w:rPr>
        <w:t xml:space="preserve"> M.S., </w:t>
      </w:r>
      <w:proofErr w:type="spellStart"/>
      <w:r>
        <w:rPr>
          <w:rFonts w:ascii="Times New Roman" w:hAnsi="Times New Roman"/>
          <w:bCs/>
          <w:sz w:val="28"/>
          <w:szCs w:val="28"/>
          <w:lang w:val="en-US"/>
        </w:rPr>
        <w:t>Dresselhaus</w:t>
      </w:r>
      <w:proofErr w:type="spellEnd"/>
      <w:r>
        <w:rPr>
          <w:rFonts w:ascii="Times New Roman" w:hAnsi="Times New Roman"/>
          <w:bCs/>
          <w:sz w:val="28"/>
          <w:szCs w:val="28"/>
          <w:lang w:val="en-US"/>
        </w:rPr>
        <w:t xml:space="preserve"> G., </w:t>
      </w:r>
      <w:proofErr w:type="spellStart"/>
      <w:r>
        <w:rPr>
          <w:rFonts w:ascii="Times New Roman" w:hAnsi="Times New Roman"/>
          <w:bCs/>
          <w:sz w:val="28"/>
          <w:szCs w:val="28"/>
          <w:lang w:val="en-US"/>
        </w:rPr>
        <w:t>Avouris</w:t>
      </w:r>
      <w:proofErr w:type="spellEnd"/>
      <w:r>
        <w:rPr>
          <w:rFonts w:ascii="Times New Roman" w:hAnsi="Times New Roman"/>
          <w:bCs/>
          <w:sz w:val="28"/>
          <w:szCs w:val="28"/>
          <w:lang w:val="en-US"/>
        </w:rPr>
        <w:t xml:space="preserve"> Ph. Carbon Nanotubes: Synthesis, </w:t>
      </w:r>
      <w:proofErr w:type="spellStart"/>
      <w:r>
        <w:rPr>
          <w:rFonts w:ascii="Times New Roman" w:hAnsi="Times New Roman"/>
          <w:bCs/>
          <w:sz w:val="28"/>
          <w:szCs w:val="28"/>
          <w:lang w:val="en-US"/>
        </w:rPr>
        <w:t>Strcuture</w:t>
      </w:r>
      <w:proofErr w:type="spellEnd"/>
      <w:r>
        <w:rPr>
          <w:rFonts w:ascii="Times New Roman" w:hAnsi="Times New Roman"/>
          <w:bCs/>
          <w:sz w:val="28"/>
          <w:szCs w:val="28"/>
          <w:lang w:val="en-US"/>
        </w:rPr>
        <w:t>, Properties, and Applications // Springer. – 2001. – P. 461.</w:t>
      </w:r>
    </w:p>
    <w:p w:rsidR="00DE73A0" w:rsidRPr="00446DB6"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446DB6">
        <w:rPr>
          <w:rFonts w:ascii="Times New Roman" w:hAnsi="Times New Roman"/>
          <w:bCs/>
          <w:sz w:val="28"/>
          <w:szCs w:val="28"/>
          <w:lang w:val="en-US"/>
        </w:rPr>
        <w:t>Guo K.</w:t>
      </w:r>
      <w:r w:rsidRPr="00446DB6">
        <w:rPr>
          <w:rFonts w:ascii="Times New Roman" w:hAnsi="Times New Roman"/>
          <w:bCs/>
          <w:sz w:val="28"/>
          <w:szCs w:val="28"/>
          <w:lang w:val="kk-KZ"/>
        </w:rPr>
        <w:t xml:space="preserve">, </w:t>
      </w:r>
      <w:r w:rsidRPr="00446DB6">
        <w:rPr>
          <w:rFonts w:ascii="Times New Roman" w:hAnsi="Times New Roman"/>
          <w:bCs/>
          <w:sz w:val="28"/>
          <w:szCs w:val="28"/>
          <w:lang w:val="en-US"/>
        </w:rPr>
        <w:t xml:space="preserve">Li N., Bao L., Lu X. Fullerenes and derivatives as electrocatalysts: Promises and challenges //Green Energy &amp; Environment. – 2024. – </w:t>
      </w:r>
      <w:r w:rsidRPr="00446DB6">
        <w:rPr>
          <w:rFonts w:ascii="Times New Roman" w:hAnsi="Times New Roman"/>
          <w:bCs/>
          <w:sz w:val="28"/>
          <w:szCs w:val="28"/>
        </w:rPr>
        <w:t>Т</w:t>
      </w:r>
      <w:r w:rsidRPr="00446DB6">
        <w:rPr>
          <w:rFonts w:ascii="Times New Roman" w:hAnsi="Times New Roman"/>
          <w:bCs/>
          <w:sz w:val="28"/>
          <w:szCs w:val="28"/>
          <w:lang w:val="en-US"/>
        </w:rPr>
        <w:t xml:space="preserve">. 9. – №. 1. – </w:t>
      </w:r>
      <w:r w:rsidRPr="00446DB6">
        <w:rPr>
          <w:rFonts w:ascii="Times New Roman" w:hAnsi="Times New Roman"/>
          <w:bCs/>
          <w:sz w:val="28"/>
          <w:szCs w:val="28"/>
        </w:rPr>
        <w:t>С</w:t>
      </w:r>
      <w:r w:rsidRPr="00446DB6">
        <w:rPr>
          <w:rFonts w:ascii="Times New Roman" w:hAnsi="Times New Roman"/>
          <w:bCs/>
          <w:sz w:val="28"/>
          <w:szCs w:val="28"/>
          <w:lang w:val="en-US"/>
        </w:rPr>
        <w:t>. 7-27.</w:t>
      </w:r>
    </w:p>
    <w:p w:rsidR="00DE73A0" w:rsidRPr="00804D48"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557FA9">
        <w:rPr>
          <w:rFonts w:ascii="Times New Roman" w:hAnsi="Times New Roman"/>
          <w:bCs/>
          <w:sz w:val="28"/>
          <w:szCs w:val="28"/>
          <w:lang w:val="en-US"/>
        </w:rPr>
        <w:t>Park, S. J., Deshmukh, M. A., Kang, B. C., Jeon, J. Y., Chen, C., &amp; Ha, T. J. (2020). A review of advanced electronic applications based on carbon nanomaterials. </w:t>
      </w:r>
      <w:r w:rsidRPr="00557FA9">
        <w:rPr>
          <w:rFonts w:ascii="Times New Roman" w:hAnsi="Times New Roman"/>
          <w:bCs/>
          <w:i/>
          <w:iCs/>
          <w:sz w:val="28"/>
          <w:szCs w:val="28"/>
        </w:rPr>
        <w:t xml:space="preserve">ECS </w:t>
      </w:r>
      <w:proofErr w:type="spellStart"/>
      <w:r w:rsidRPr="00557FA9">
        <w:rPr>
          <w:rFonts w:ascii="Times New Roman" w:hAnsi="Times New Roman"/>
          <w:bCs/>
          <w:i/>
          <w:iCs/>
          <w:sz w:val="28"/>
          <w:szCs w:val="28"/>
        </w:rPr>
        <w:t>Journal</w:t>
      </w:r>
      <w:proofErr w:type="spellEnd"/>
      <w:r w:rsidRPr="00557FA9">
        <w:rPr>
          <w:rFonts w:ascii="Times New Roman" w:hAnsi="Times New Roman"/>
          <w:bCs/>
          <w:i/>
          <w:iCs/>
          <w:sz w:val="28"/>
          <w:szCs w:val="28"/>
        </w:rPr>
        <w:t xml:space="preserve"> </w:t>
      </w:r>
      <w:proofErr w:type="spellStart"/>
      <w:r w:rsidRPr="00557FA9">
        <w:rPr>
          <w:rFonts w:ascii="Times New Roman" w:hAnsi="Times New Roman"/>
          <w:bCs/>
          <w:i/>
          <w:iCs/>
          <w:sz w:val="28"/>
          <w:szCs w:val="28"/>
        </w:rPr>
        <w:t>of</w:t>
      </w:r>
      <w:proofErr w:type="spellEnd"/>
      <w:r w:rsidRPr="00557FA9">
        <w:rPr>
          <w:rFonts w:ascii="Times New Roman" w:hAnsi="Times New Roman"/>
          <w:bCs/>
          <w:i/>
          <w:iCs/>
          <w:sz w:val="28"/>
          <w:szCs w:val="28"/>
        </w:rPr>
        <w:t xml:space="preserve"> </w:t>
      </w:r>
      <w:proofErr w:type="spellStart"/>
      <w:r w:rsidRPr="00557FA9">
        <w:rPr>
          <w:rFonts w:ascii="Times New Roman" w:hAnsi="Times New Roman"/>
          <w:bCs/>
          <w:i/>
          <w:iCs/>
          <w:sz w:val="28"/>
          <w:szCs w:val="28"/>
        </w:rPr>
        <w:t>Solid</w:t>
      </w:r>
      <w:proofErr w:type="spellEnd"/>
      <w:r w:rsidRPr="00557FA9">
        <w:rPr>
          <w:rFonts w:ascii="Times New Roman" w:hAnsi="Times New Roman"/>
          <w:bCs/>
          <w:i/>
          <w:iCs/>
          <w:sz w:val="28"/>
          <w:szCs w:val="28"/>
        </w:rPr>
        <w:t xml:space="preserve"> </w:t>
      </w:r>
      <w:proofErr w:type="spellStart"/>
      <w:r w:rsidRPr="00557FA9">
        <w:rPr>
          <w:rFonts w:ascii="Times New Roman" w:hAnsi="Times New Roman"/>
          <w:bCs/>
          <w:i/>
          <w:iCs/>
          <w:sz w:val="28"/>
          <w:szCs w:val="28"/>
        </w:rPr>
        <w:t>State</w:t>
      </w:r>
      <w:proofErr w:type="spellEnd"/>
      <w:r w:rsidRPr="00557FA9">
        <w:rPr>
          <w:rFonts w:ascii="Times New Roman" w:hAnsi="Times New Roman"/>
          <w:bCs/>
          <w:i/>
          <w:iCs/>
          <w:sz w:val="28"/>
          <w:szCs w:val="28"/>
        </w:rPr>
        <w:t xml:space="preserve"> </w:t>
      </w:r>
      <w:proofErr w:type="spellStart"/>
      <w:r w:rsidRPr="00557FA9">
        <w:rPr>
          <w:rFonts w:ascii="Times New Roman" w:hAnsi="Times New Roman"/>
          <w:bCs/>
          <w:i/>
          <w:iCs/>
          <w:sz w:val="28"/>
          <w:szCs w:val="28"/>
        </w:rPr>
        <w:t>Science</w:t>
      </w:r>
      <w:proofErr w:type="spellEnd"/>
      <w:r w:rsidRPr="00557FA9">
        <w:rPr>
          <w:rFonts w:ascii="Times New Roman" w:hAnsi="Times New Roman"/>
          <w:bCs/>
          <w:i/>
          <w:iCs/>
          <w:sz w:val="28"/>
          <w:szCs w:val="28"/>
        </w:rPr>
        <w:t xml:space="preserve"> </w:t>
      </w:r>
      <w:proofErr w:type="spellStart"/>
      <w:r w:rsidRPr="00557FA9">
        <w:rPr>
          <w:rFonts w:ascii="Times New Roman" w:hAnsi="Times New Roman"/>
          <w:bCs/>
          <w:i/>
          <w:iCs/>
          <w:sz w:val="28"/>
          <w:szCs w:val="28"/>
        </w:rPr>
        <w:t>and</w:t>
      </w:r>
      <w:proofErr w:type="spellEnd"/>
      <w:r w:rsidRPr="00557FA9">
        <w:rPr>
          <w:rFonts w:ascii="Times New Roman" w:hAnsi="Times New Roman"/>
          <w:bCs/>
          <w:i/>
          <w:iCs/>
          <w:sz w:val="28"/>
          <w:szCs w:val="28"/>
        </w:rPr>
        <w:t xml:space="preserve"> </w:t>
      </w:r>
      <w:proofErr w:type="spellStart"/>
      <w:r w:rsidRPr="00557FA9">
        <w:rPr>
          <w:rFonts w:ascii="Times New Roman" w:hAnsi="Times New Roman"/>
          <w:bCs/>
          <w:i/>
          <w:iCs/>
          <w:sz w:val="28"/>
          <w:szCs w:val="28"/>
        </w:rPr>
        <w:t>Technology</w:t>
      </w:r>
      <w:proofErr w:type="spellEnd"/>
      <w:r w:rsidRPr="00557FA9">
        <w:rPr>
          <w:rFonts w:ascii="Times New Roman" w:hAnsi="Times New Roman"/>
          <w:bCs/>
          <w:sz w:val="28"/>
          <w:szCs w:val="28"/>
        </w:rPr>
        <w:t>, </w:t>
      </w:r>
      <w:r w:rsidRPr="00557FA9">
        <w:rPr>
          <w:rFonts w:ascii="Times New Roman" w:hAnsi="Times New Roman"/>
          <w:bCs/>
          <w:i/>
          <w:iCs/>
          <w:sz w:val="28"/>
          <w:szCs w:val="28"/>
        </w:rPr>
        <w:t>9</w:t>
      </w:r>
      <w:r w:rsidRPr="00557FA9">
        <w:rPr>
          <w:rFonts w:ascii="Times New Roman" w:hAnsi="Times New Roman"/>
          <w:bCs/>
          <w:sz w:val="28"/>
          <w:szCs w:val="28"/>
        </w:rPr>
        <w:t>(7), 071002.</w:t>
      </w:r>
    </w:p>
    <w:p w:rsidR="00DE73A0"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804D48">
        <w:rPr>
          <w:rFonts w:ascii="Times New Roman" w:hAnsi="Times New Roman"/>
          <w:bCs/>
          <w:sz w:val="28"/>
          <w:szCs w:val="28"/>
          <w:lang w:val="en-US"/>
        </w:rPr>
        <w:t>Goodarzi</w:t>
      </w:r>
      <w:proofErr w:type="spellEnd"/>
      <w:r w:rsidRPr="00804D48">
        <w:rPr>
          <w:rFonts w:ascii="Times New Roman" w:hAnsi="Times New Roman"/>
          <w:bCs/>
          <w:sz w:val="28"/>
          <w:szCs w:val="28"/>
          <w:lang w:val="en-US"/>
        </w:rPr>
        <w:t xml:space="preserve">, S., Da Ros, T., Conde, J., </w:t>
      </w:r>
      <w:proofErr w:type="spellStart"/>
      <w:r w:rsidRPr="00804D48">
        <w:rPr>
          <w:rFonts w:ascii="Times New Roman" w:hAnsi="Times New Roman"/>
          <w:bCs/>
          <w:sz w:val="28"/>
          <w:szCs w:val="28"/>
          <w:lang w:val="en-US"/>
        </w:rPr>
        <w:t>Sefat</w:t>
      </w:r>
      <w:proofErr w:type="spellEnd"/>
      <w:r w:rsidRPr="00804D48">
        <w:rPr>
          <w:rFonts w:ascii="Times New Roman" w:hAnsi="Times New Roman"/>
          <w:bCs/>
          <w:sz w:val="28"/>
          <w:szCs w:val="28"/>
          <w:lang w:val="en-US"/>
        </w:rPr>
        <w:t xml:space="preserve">, F., &amp; </w:t>
      </w:r>
      <w:proofErr w:type="spellStart"/>
      <w:r w:rsidRPr="00804D48">
        <w:rPr>
          <w:rFonts w:ascii="Times New Roman" w:hAnsi="Times New Roman"/>
          <w:bCs/>
          <w:sz w:val="28"/>
          <w:szCs w:val="28"/>
          <w:lang w:val="en-US"/>
        </w:rPr>
        <w:t>Mozafari</w:t>
      </w:r>
      <w:proofErr w:type="spellEnd"/>
      <w:r w:rsidRPr="00804D48">
        <w:rPr>
          <w:rFonts w:ascii="Times New Roman" w:hAnsi="Times New Roman"/>
          <w:bCs/>
          <w:sz w:val="28"/>
          <w:szCs w:val="28"/>
          <w:lang w:val="en-US"/>
        </w:rPr>
        <w:t>, M. (2017). Fullerene: biomedical engineers get to revisit an old friend. </w:t>
      </w:r>
      <w:r w:rsidRPr="00804D48">
        <w:rPr>
          <w:rFonts w:ascii="Times New Roman" w:hAnsi="Times New Roman"/>
          <w:bCs/>
          <w:i/>
          <w:iCs/>
          <w:sz w:val="28"/>
          <w:szCs w:val="28"/>
          <w:lang w:val="en-US"/>
        </w:rPr>
        <w:t>Materials Today</w:t>
      </w:r>
      <w:r w:rsidRPr="00804D48">
        <w:rPr>
          <w:rFonts w:ascii="Times New Roman" w:hAnsi="Times New Roman"/>
          <w:bCs/>
          <w:sz w:val="28"/>
          <w:szCs w:val="28"/>
          <w:lang w:val="en-US"/>
        </w:rPr>
        <w:t>, </w:t>
      </w:r>
      <w:r w:rsidRPr="00804D48">
        <w:rPr>
          <w:rFonts w:ascii="Times New Roman" w:hAnsi="Times New Roman"/>
          <w:bCs/>
          <w:i/>
          <w:iCs/>
          <w:sz w:val="28"/>
          <w:szCs w:val="28"/>
          <w:lang w:val="en-US"/>
        </w:rPr>
        <w:t>20</w:t>
      </w:r>
      <w:r w:rsidRPr="00804D48">
        <w:rPr>
          <w:rFonts w:ascii="Times New Roman" w:hAnsi="Times New Roman"/>
          <w:bCs/>
          <w:sz w:val="28"/>
          <w:szCs w:val="28"/>
          <w:lang w:val="en-US"/>
        </w:rPr>
        <w:t>(8), 460-480.</w:t>
      </w:r>
    </w:p>
    <w:p w:rsidR="00DE73A0"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497B32">
        <w:rPr>
          <w:rFonts w:ascii="Times New Roman" w:hAnsi="Times New Roman"/>
          <w:bCs/>
          <w:sz w:val="28"/>
          <w:szCs w:val="28"/>
          <w:lang w:val="en-US"/>
        </w:rPr>
        <w:t xml:space="preserve">Bhakta P., </w:t>
      </w:r>
      <w:proofErr w:type="spellStart"/>
      <w:r w:rsidRPr="00497B32">
        <w:rPr>
          <w:rFonts w:ascii="Times New Roman" w:hAnsi="Times New Roman"/>
          <w:bCs/>
          <w:sz w:val="28"/>
          <w:szCs w:val="28"/>
          <w:lang w:val="en-US"/>
        </w:rPr>
        <w:t>Barthunia</w:t>
      </w:r>
      <w:proofErr w:type="spellEnd"/>
      <w:r w:rsidRPr="00497B32">
        <w:rPr>
          <w:rFonts w:ascii="Times New Roman" w:hAnsi="Times New Roman"/>
          <w:bCs/>
          <w:sz w:val="28"/>
          <w:szCs w:val="28"/>
          <w:lang w:val="en-US"/>
        </w:rPr>
        <w:t xml:space="preserve"> B. Fullerene and its applications: A review //Journal of </w:t>
      </w:r>
      <w:proofErr w:type="spellStart"/>
      <w:r w:rsidRPr="00497B32">
        <w:rPr>
          <w:rFonts w:ascii="Times New Roman" w:hAnsi="Times New Roman"/>
          <w:bCs/>
          <w:sz w:val="28"/>
          <w:szCs w:val="28"/>
          <w:lang w:val="en-US"/>
        </w:rPr>
        <w:t>indian</w:t>
      </w:r>
      <w:proofErr w:type="spellEnd"/>
      <w:r w:rsidRPr="00497B32">
        <w:rPr>
          <w:rFonts w:ascii="Times New Roman" w:hAnsi="Times New Roman"/>
          <w:bCs/>
          <w:sz w:val="28"/>
          <w:szCs w:val="28"/>
          <w:lang w:val="en-US"/>
        </w:rPr>
        <w:t xml:space="preserve"> academy of oral medicine and radiology. – 2020. – </w:t>
      </w:r>
      <w:r w:rsidRPr="00497B32">
        <w:rPr>
          <w:rFonts w:ascii="Times New Roman" w:hAnsi="Times New Roman"/>
          <w:bCs/>
          <w:sz w:val="28"/>
          <w:szCs w:val="28"/>
        </w:rPr>
        <w:t>Т</w:t>
      </w:r>
      <w:r w:rsidRPr="00497B32">
        <w:rPr>
          <w:rFonts w:ascii="Times New Roman" w:hAnsi="Times New Roman"/>
          <w:bCs/>
          <w:sz w:val="28"/>
          <w:szCs w:val="28"/>
          <w:lang w:val="en-US"/>
        </w:rPr>
        <w:t xml:space="preserve">. 32. – №. 2. – </w:t>
      </w:r>
      <w:r w:rsidRPr="00497B32">
        <w:rPr>
          <w:rFonts w:ascii="Times New Roman" w:hAnsi="Times New Roman"/>
          <w:bCs/>
          <w:sz w:val="28"/>
          <w:szCs w:val="28"/>
        </w:rPr>
        <w:t>С</w:t>
      </w:r>
      <w:r w:rsidRPr="00497B32">
        <w:rPr>
          <w:rFonts w:ascii="Times New Roman" w:hAnsi="Times New Roman"/>
          <w:bCs/>
          <w:sz w:val="28"/>
          <w:szCs w:val="28"/>
          <w:lang w:val="en-US"/>
        </w:rPr>
        <w:t>. 159-163.</w:t>
      </w:r>
    </w:p>
    <w:p w:rsidR="00DE73A0"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497B32">
        <w:rPr>
          <w:rFonts w:ascii="Times New Roman" w:hAnsi="Times New Roman"/>
          <w:bCs/>
          <w:sz w:val="28"/>
          <w:szCs w:val="28"/>
          <w:lang w:val="en-US"/>
        </w:rPr>
        <w:t>Nimibofa</w:t>
      </w:r>
      <w:proofErr w:type="spellEnd"/>
      <w:r w:rsidRPr="00497B32">
        <w:rPr>
          <w:rFonts w:ascii="Times New Roman" w:hAnsi="Times New Roman"/>
          <w:bCs/>
          <w:sz w:val="28"/>
          <w:szCs w:val="28"/>
          <w:lang w:val="en-US"/>
        </w:rPr>
        <w:t xml:space="preserve"> A., Newton E. A., </w:t>
      </w:r>
      <w:proofErr w:type="spellStart"/>
      <w:r w:rsidRPr="00497B32">
        <w:rPr>
          <w:rFonts w:ascii="Times New Roman" w:hAnsi="Times New Roman"/>
          <w:bCs/>
          <w:sz w:val="28"/>
          <w:szCs w:val="28"/>
          <w:lang w:val="en-US"/>
        </w:rPr>
        <w:t>Cyprain</w:t>
      </w:r>
      <w:proofErr w:type="spellEnd"/>
      <w:r w:rsidRPr="00497B32">
        <w:rPr>
          <w:rFonts w:ascii="Times New Roman" w:hAnsi="Times New Roman"/>
          <w:bCs/>
          <w:sz w:val="28"/>
          <w:szCs w:val="28"/>
          <w:lang w:val="en-US"/>
        </w:rPr>
        <w:t xml:space="preserve"> A. Y., </w:t>
      </w:r>
      <w:proofErr w:type="spellStart"/>
      <w:r w:rsidRPr="00497B32">
        <w:rPr>
          <w:rFonts w:ascii="Times New Roman" w:hAnsi="Times New Roman"/>
          <w:bCs/>
          <w:sz w:val="28"/>
          <w:szCs w:val="28"/>
          <w:lang w:val="en-US"/>
        </w:rPr>
        <w:t>Donbebe</w:t>
      </w:r>
      <w:proofErr w:type="spellEnd"/>
      <w:r w:rsidRPr="00497B32">
        <w:rPr>
          <w:rFonts w:ascii="Times New Roman" w:hAnsi="Times New Roman"/>
          <w:bCs/>
          <w:sz w:val="28"/>
          <w:szCs w:val="28"/>
          <w:lang w:val="en-US"/>
        </w:rPr>
        <w:t xml:space="preserve"> W. Fullerenes: synthesis and applications //Journal of Material Science. – 2018. – </w:t>
      </w:r>
      <w:r w:rsidRPr="00497B32">
        <w:rPr>
          <w:rFonts w:ascii="Times New Roman" w:hAnsi="Times New Roman"/>
          <w:bCs/>
          <w:sz w:val="28"/>
          <w:szCs w:val="28"/>
        </w:rPr>
        <w:t>Т</w:t>
      </w:r>
      <w:r w:rsidRPr="00497B32">
        <w:rPr>
          <w:rFonts w:ascii="Times New Roman" w:hAnsi="Times New Roman"/>
          <w:bCs/>
          <w:sz w:val="28"/>
          <w:szCs w:val="28"/>
          <w:lang w:val="en-US"/>
        </w:rPr>
        <w:t xml:space="preserve">. 7. – №. 3. – </w:t>
      </w:r>
      <w:r w:rsidRPr="00497B32">
        <w:rPr>
          <w:rFonts w:ascii="Times New Roman" w:hAnsi="Times New Roman"/>
          <w:bCs/>
          <w:sz w:val="28"/>
          <w:szCs w:val="28"/>
        </w:rPr>
        <w:t>С</w:t>
      </w:r>
      <w:r w:rsidRPr="00497B32">
        <w:rPr>
          <w:rFonts w:ascii="Times New Roman" w:hAnsi="Times New Roman"/>
          <w:bCs/>
          <w:sz w:val="28"/>
          <w:szCs w:val="28"/>
          <w:lang w:val="en-US"/>
        </w:rPr>
        <w:t>. 22.</w:t>
      </w:r>
    </w:p>
    <w:p w:rsidR="00DE73A0" w:rsidRPr="008568E3"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8568E3">
        <w:rPr>
          <w:rFonts w:ascii="Times New Roman" w:hAnsi="Times New Roman"/>
          <w:bCs/>
          <w:sz w:val="28"/>
          <w:szCs w:val="28"/>
          <w:lang w:val="en-US"/>
        </w:rPr>
        <w:lastRenderedPageBreak/>
        <w:t xml:space="preserve">Katz, E. A. (2006). Fullerene thin films as photovoltaic material. </w:t>
      </w:r>
      <w:proofErr w:type="spellStart"/>
      <w:r w:rsidRPr="008568E3">
        <w:rPr>
          <w:rFonts w:ascii="Times New Roman" w:hAnsi="Times New Roman"/>
          <w:bCs/>
          <w:sz w:val="28"/>
          <w:szCs w:val="28"/>
        </w:rPr>
        <w:t>In</w:t>
      </w:r>
      <w:proofErr w:type="spellEnd"/>
      <w:r w:rsidRPr="008568E3">
        <w:rPr>
          <w:rFonts w:ascii="Times New Roman" w:hAnsi="Times New Roman"/>
          <w:bCs/>
          <w:sz w:val="28"/>
          <w:szCs w:val="28"/>
        </w:rPr>
        <w:t> </w:t>
      </w:r>
      <w:proofErr w:type="spellStart"/>
      <w:r w:rsidRPr="008568E3">
        <w:rPr>
          <w:rFonts w:ascii="Times New Roman" w:hAnsi="Times New Roman"/>
          <w:bCs/>
          <w:i/>
          <w:iCs/>
          <w:sz w:val="28"/>
          <w:szCs w:val="28"/>
        </w:rPr>
        <w:t>Nanostructured</w:t>
      </w:r>
      <w:proofErr w:type="spellEnd"/>
      <w:r w:rsidRPr="008568E3">
        <w:rPr>
          <w:rFonts w:ascii="Times New Roman" w:hAnsi="Times New Roman"/>
          <w:bCs/>
          <w:i/>
          <w:iCs/>
          <w:sz w:val="28"/>
          <w:szCs w:val="28"/>
        </w:rPr>
        <w:t xml:space="preserve"> </w:t>
      </w:r>
      <w:proofErr w:type="spellStart"/>
      <w:r w:rsidRPr="008568E3">
        <w:rPr>
          <w:rFonts w:ascii="Times New Roman" w:hAnsi="Times New Roman"/>
          <w:bCs/>
          <w:i/>
          <w:iCs/>
          <w:sz w:val="28"/>
          <w:szCs w:val="28"/>
        </w:rPr>
        <w:t>materials</w:t>
      </w:r>
      <w:proofErr w:type="spellEnd"/>
      <w:r w:rsidRPr="008568E3">
        <w:rPr>
          <w:rFonts w:ascii="Times New Roman" w:hAnsi="Times New Roman"/>
          <w:bCs/>
          <w:i/>
          <w:iCs/>
          <w:sz w:val="28"/>
          <w:szCs w:val="28"/>
        </w:rPr>
        <w:t xml:space="preserve"> </w:t>
      </w:r>
      <w:proofErr w:type="spellStart"/>
      <w:r w:rsidRPr="008568E3">
        <w:rPr>
          <w:rFonts w:ascii="Times New Roman" w:hAnsi="Times New Roman"/>
          <w:bCs/>
          <w:i/>
          <w:iCs/>
          <w:sz w:val="28"/>
          <w:szCs w:val="28"/>
        </w:rPr>
        <w:t>for</w:t>
      </w:r>
      <w:proofErr w:type="spellEnd"/>
      <w:r w:rsidRPr="008568E3">
        <w:rPr>
          <w:rFonts w:ascii="Times New Roman" w:hAnsi="Times New Roman"/>
          <w:bCs/>
          <w:i/>
          <w:iCs/>
          <w:sz w:val="28"/>
          <w:szCs w:val="28"/>
        </w:rPr>
        <w:t xml:space="preserve"> </w:t>
      </w:r>
      <w:proofErr w:type="spellStart"/>
      <w:r w:rsidRPr="008568E3">
        <w:rPr>
          <w:rFonts w:ascii="Times New Roman" w:hAnsi="Times New Roman"/>
          <w:bCs/>
          <w:i/>
          <w:iCs/>
          <w:sz w:val="28"/>
          <w:szCs w:val="28"/>
        </w:rPr>
        <w:t>solar</w:t>
      </w:r>
      <w:proofErr w:type="spellEnd"/>
      <w:r w:rsidRPr="008568E3">
        <w:rPr>
          <w:rFonts w:ascii="Times New Roman" w:hAnsi="Times New Roman"/>
          <w:bCs/>
          <w:i/>
          <w:iCs/>
          <w:sz w:val="28"/>
          <w:szCs w:val="28"/>
        </w:rPr>
        <w:t xml:space="preserve"> </w:t>
      </w:r>
      <w:proofErr w:type="spellStart"/>
      <w:r w:rsidRPr="008568E3">
        <w:rPr>
          <w:rFonts w:ascii="Times New Roman" w:hAnsi="Times New Roman"/>
          <w:bCs/>
          <w:i/>
          <w:iCs/>
          <w:sz w:val="28"/>
          <w:szCs w:val="28"/>
        </w:rPr>
        <w:t>energy</w:t>
      </w:r>
      <w:proofErr w:type="spellEnd"/>
      <w:r w:rsidRPr="008568E3">
        <w:rPr>
          <w:rFonts w:ascii="Times New Roman" w:hAnsi="Times New Roman"/>
          <w:bCs/>
          <w:i/>
          <w:iCs/>
          <w:sz w:val="28"/>
          <w:szCs w:val="28"/>
        </w:rPr>
        <w:t xml:space="preserve"> </w:t>
      </w:r>
      <w:proofErr w:type="spellStart"/>
      <w:r w:rsidRPr="008568E3">
        <w:rPr>
          <w:rFonts w:ascii="Times New Roman" w:hAnsi="Times New Roman"/>
          <w:bCs/>
          <w:i/>
          <w:iCs/>
          <w:sz w:val="28"/>
          <w:szCs w:val="28"/>
        </w:rPr>
        <w:t>conversion</w:t>
      </w:r>
      <w:proofErr w:type="spellEnd"/>
      <w:r w:rsidRPr="008568E3">
        <w:rPr>
          <w:rFonts w:ascii="Times New Roman" w:hAnsi="Times New Roman"/>
          <w:bCs/>
          <w:sz w:val="28"/>
          <w:szCs w:val="28"/>
        </w:rPr>
        <w:t> (</w:t>
      </w:r>
      <w:proofErr w:type="spellStart"/>
      <w:r w:rsidRPr="008568E3">
        <w:rPr>
          <w:rFonts w:ascii="Times New Roman" w:hAnsi="Times New Roman"/>
          <w:bCs/>
          <w:sz w:val="28"/>
          <w:szCs w:val="28"/>
        </w:rPr>
        <w:t>pp</w:t>
      </w:r>
      <w:proofErr w:type="spellEnd"/>
      <w:r w:rsidRPr="008568E3">
        <w:rPr>
          <w:rFonts w:ascii="Times New Roman" w:hAnsi="Times New Roman"/>
          <w:bCs/>
          <w:sz w:val="28"/>
          <w:szCs w:val="28"/>
        </w:rPr>
        <w:t xml:space="preserve">. 361-443). </w:t>
      </w:r>
      <w:proofErr w:type="spellStart"/>
      <w:r w:rsidRPr="008568E3">
        <w:rPr>
          <w:rFonts w:ascii="Times New Roman" w:hAnsi="Times New Roman"/>
          <w:bCs/>
          <w:sz w:val="28"/>
          <w:szCs w:val="28"/>
        </w:rPr>
        <w:t>Elsevier</w:t>
      </w:r>
      <w:proofErr w:type="spellEnd"/>
      <w:r w:rsidRPr="008568E3">
        <w:rPr>
          <w:rFonts w:ascii="Times New Roman" w:hAnsi="Times New Roman"/>
          <w:bCs/>
          <w:sz w:val="28"/>
          <w:szCs w:val="28"/>
        </w:rPr>
        <w:t>.</w:t>
      </w:r>
    </w:p>
    <w:p w:rsidR="00DE73A0"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8568E3">
        <w:rPr>
          <w:rFonts w:ascii="Times New Roman" w:hAnsi="Times New Roman"/>
          <w:bCs/>
          <w:sz w:val="28"/>
          <w:szCs w:val="28"/>
          <w:lang w:val="en-US"/>
        </w:rPr>
        <w:t>Dresselhaus</w:t>
      </w:r>
      <w:proofErr w:type="spellEnd"/>
      <w:r w:rsidRPr="008568E3">
        <w:rPr>
          <w:rFonts w:ascii="Times New Roman" w:hAnsi="Times New Roman"/>
          <w:bCs/>
          <w:sz w:val="28"/>
          <w:szCs w:val="28"/>
          <w:lang w:val="en-US"/>
        </w:rPr>
        <w:t xml:space="preserve">, M. S., </w:t>
      </w:r>
      <w:proofErr w:type="spellStart"/>
      <w:r w:rsidRPr="008568E3">
        <w:rPr>
          <w:rFonts w:ascii="Times New Roman" w:hAnsi="Times New Roman"/>
          <w:bCs/>
          <w:sz w:val="28"/>
          <w:szCs w:val="28"/>
          <w:lang w:val="en-US"/>
        </w:rPr>
        <w:t>Dresselhaus</w:t>
      </w:r>
      <w:proofErr w:type="spellEnd"/>
      <w:r w:rsidRPr="008568E3">
        <w:rPr>
          <w:rFonts w:ascii="Times New Roman" w:hAnsi="Times New Roman"/>
          <w:bCs/>
          <w:sz w:val="28"/>
          <w:szCs w:val="28"/>
          <w:lang w:val="en-US"/>
        </w:rPr>
        <w:t>, G., &amp; Eklund, P. C. (1993). Fullerenes. </w:t>
      </w:r>
      <w:r w:rsidRPr="008568E3">
        <w:rPr>
          <w:rFonts w:ascii="Times New Roman" w:hAnsi="Times New Roman"/>
          <w:bCs/>
          <w:i/>
          <w:iCs/>
          <w:sz w:val="28"/>
          <w:szCs w:val="28"/>
          <w:lang w:val="en-US"/>
        </w:rPr>
        <w:t>Journal of materials research</w:t>
      </w:r>
      <w:r w:rsidRPr="008568E3">
        <w:rPr>
          <w:rFonts w:ascii="Times New Roman" w:hAnsi="Times New Roman"/>
          <w:bCs/>
          <w:sz w:val="28"/>
          <w:szCs w:val="28"/>
          <w:lang w:val="en-US"/>
        </w:rPr>
        <w:t>, </w:t>
      </w:r>
      <w:r w:rsidRPr="008568E3">
        <w:rPr>
          <w:rFonts w:ascii="Times New Roman" w:hAnsi="Times New Roman"/>
          <w:bCs/>
          <w:i/>
          <w:iCs/>
          <w:sz w:val="28"/>
          <w:szCs w:val="28"/>
          <w:lang w:val="en-US"/>
        </w:rPr>
        <w:t>8</w:t>
      </w:r>
      <w:r w:rsidRPr="008568E3">
        <w:rPr>
          <w:rFonts w:ascii="Times New Roman" w:hAnsi="Times New Roman"/>
          <w:bCs/>
          <w:sz w:val="28"/>
          <w:szCs w:val="28"/>
          <w:lang w:val="en-US"/>
        </w:rPr>
        <w:t>(8), 2054-2097.</w:t>
      </w:r>
    </w:p>
    <w:p w:rsidR="00DE73A0" w:rsidRPr="000837A7"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226CE2">
        <w:rPr>
          <w:rFonts w:ascii="Times New Roman" w:hAnsi="Times New Roman"/>
          <w:bCs/>
          <w:sz w:val="28"/>
          <w:szCs w:val="28"/>
          <w:lang w:val="en-US"/>
        </w:rPr>
        <w:t>Dresselhaus</w:t>
      </w:r>
      <w:proofErr w:type="spellEnd"/>
      <w:r w:rsidRPr="00226CE2">
        <w:rPr>
          <w:rFonts w:ascii="Times New Roman" w:hAnsi="Times New Roman"/>
          <w:bCs/>
          <w:sz w:val="28"/>
          <w:szCs w:val="28"/>
          <w:lang w:val="en-US"/>
        </w:rPr>
        <w:t xml:space="preserve">, M. S., </w:t>
      </w:r>
      <w:proofErr w:type="spellStart"/>
      <w:r w:rsidRPr="00226CE2">
        <w:rPr>
          <w:rFonts w:ascii="Times New Roman" w:hAnsi="Times New Roman"/>
          <w:bCs/>
          <w:sz w:val="28"/>
          <w:szCs w:val="28"/>
          <w:lang w:val="en-US"/>
        </w:rPr>
        <w:t>Dresselhaus</w:t>
      </w:r>
      <w:proofErr w:type="spellEnd"/>
      <w:r w:rsidRPr="00226CE2">
        <w:rPr>
          <w:rFonts w:ascii="Times New Roman" w:hAnsi="Times New Roman"/>
          <w:bCs/>
          <w:sz w:val="28"/>
          <w:szCs w:val="28"/>
          <w:lang w:val="en-US"/>
        </w:rPr>
        <w:t>, G., &amp; Eklund, P. C. (1996). </w:t>
      </w:r>
      <w:r w:rsidRPr="00226CE2">
        <w:rPr>
          <w:rFonts w:ascii="Times New Roman" w:hAnsi="Times New Roman"/>
          <w:bCs/>
          <w:i/>
          <w:iCs/>
          <w:sz w:val="28"/>
          <w:szCs w:val="28"/>
          <w:lang w:val="en-US"/>
        </w:rPr>
        <w:t>Science of fullerenes and carbon nanotubes: their properties and applications</w:t>
      </w:r>
      <w:r w:rsidRPr="00226CE2">
        <w:rPr>
          <w:rFonts w:ascii="Times New Roman" w:hAnsi="Times New Roman"/>
          <w:bCs/>
          <w:sz w:val="28"/>
          <w:szCs w:val="28"/>
          <w:lang w:val="en-US"/>
        </w:rPr>
        <w:t xml:space="preserve">. </w:t>
      </w:r>
      <w:proofErr w:type="spellStart"/>
      <w:r w:rsidRPr="00226CE2">
        <w:rPr>
          <w:rFonts w:ascii="Times New Roman" w:hAnsi="Times New Roman"/>
          <w:bCs/>
          <w:sz w:val="28"/>
          <w:szCs w:val="28"/>
        </w:rPr>
        <w:t>Elsevier</w:t>
      </w:r>
      <w:proofErr w:type="spellEnd"/>
      <w:r w:rsidRPr="00226CE2">
        <w:rPr>
          <w:rFonts w:ascii="Times New Roman" w:hAnsi="Times New Roman"/>
          <w:bCs/>
          <w:sz w:val="28"/>
          <w:szCs w:val="28"/>
        </w:rPr>
        <w:t>.</w:t>
      </w:r>
    </w:p>
    <w:p w:rsidR="00DE73A0" w:rsidRPr="000837A7"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rPr>
      </w:pPr>
      <w:r w:rsidRPr="000837A7">
        <w:rPr>
          <w:rFonts w:ascii="Times New Roman" w:hAnsi="Times New Roman"/>
          <w:bCs/>
          <w:sz w:val="28"/>
          <w:szCs w:val="28"/>
        </w:rPr>
        <w:t xml:space="preserve">Коваленко В. И., </w:t>
      </w:r>
      <w:proofErr w:type="spellStart"/>
      <w:r w:rsidRPr="000837A7">
        <w:rPr>
          <w:rFonts w:ascii="Times New Roman" w:hAnsi="Times New Roman"/>
          <w:bCs/>
          <w:sz w:val="28"/>
          <w:szCs w:val="28"/>
        </w:rPr>
        <w:t>Хаматгалимов</w:t>
      </w:r>
      <w:proofErr w:type="spellEnd"/>
      <w:r w:rsidRPr="000837A7">
        <w:rPr>
          <w:rFonts w:ascii="Times New Roman" w:hAnsi="Times New Roman"/>
          <w:bCs/>
          <w:sz w:val="28"/>
          <w:szCs w:val="28"/>
        </w:rPr>
        <w:t xml:space="preserve"> А. Р. Строение и стабильность высших фуллеренов. – 2019.</w:t>
      </w:r>
      <w:r w:rsidRPr="000837A7">
        <w:rPr>
          <w:rFonts w:ascii="Times New Roman" w:hAnsi="Times New Roman"/>
          <w:bCs/>
          <w:sz w:val="28"/>
          <w:szCs w:val="28"/>
          <w:lang w:val="kk-KZ"/>
        </w:rPr>
        <w:t xml:space="preserve"> – С. 212.</w:t>
      </w:r>
    </w:p>
    <w:p w:rsidR="00DE73A0" w:rsidRPr="00671453"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0837A7">
        <w:rPr>
          <w:rFonts w:ascii="Times New Roman" w:hAnsi="Times New Roman"/>
          <w:bCs/>
          <w:sz w:val="28"/>
          <w:szCs w:val="28"/>
          <w:lang w:val="en-US"/>
        </w:rPr>
        <w:t>Ulloa, E. (2013). Fullerenes and their Applications in Science and Technology. </w:t>
      </w:r>
      <w:proofErr w:type="spellStart"/>
      <w:r w:rsidRPr="000837A7">
        <w:rPr>
          <w:rFonts w:ascii="Times New Roman" w:hAnsi="Times New Roman"/>
          <w:bCs/>
          <w:i/>
          <w:iCs/>
          <w:sz w:val="28"/>
          <w:szCs w:val="28"/>
        </w:rPr>
        <w:t>Introduction</w:t>
      </w:r>
      <w:proofErr w:type="spellEnd"/>
      <w:r w:rsidRPr="000837A7">
        <w:rPr>
          <w:rFonts w:ascii="Times New Roman" w:hAnsi="Times New Roman"/>
          <w:bCs/>
          <w:i/>
          <w:iCs/>
          <w:sz w:val="28"/>
          <w:szCs w:val="28"/>
        </w:rPr>
        <w:t xml:space="preserve"> </w:t>
      </w:r>
      <w:proofErr w:type="spellStart"/>
      <w:r w:rsidRPr="000837A7">
        <w:rPr>
          <w:rFonts w:ascii="Times New Roman" w:hAnsi="Times New Roman"/>
          <w:bCs/>
          <w:i/>
          <w:iCs/>
          <w:sz w:val="28"/>
          <w:szCs w:val="28"/>
        </w:rPr>
        <w:t>to</w:t>
      </w:r>
      <w:proofErr w:type="spellEnd"/>
      <w:r w:rsidRPr="000837A7">
        <w:rPr>
          <w:rFonts w:ascii="Times New Roman" w:hAnsi="Times New Roman"/>
          <w:bCs/>
          <w:i/>
          <w:iCs/>
          <w:sz w:val="28"/>
          <w:szCs w:val="28"/>
        </w:rPr>
        <w:t xml:space="preserve"> </w:t>
      </w:r>
      <w:proofErr w:type="spellStart"/>
      <w:r w:rsidRPr="000837A7">
        <w:rPr>
          <w:rFonts w:ascii="Times New Roman" w:hAnsi="Times New Roman"/>
          <w:bCs/>
          <w:i/>
          <w:iCs/>
          <w:sz w:val="28"/>
          <w:szCs w:val="28"/>
        </w:rPr>
        <w:t>nanotechnology</w:t>
      </w:r>
      <w:proofErr w:type="spellEnd"/>
      <w:r w:rsidRPr="000837A7">
        <w:rPr>
          <w:rFonts w:ascii="Times New Roman" w:hAnsi="Times New Roman"/>
          <w:bCs/>
          <w:sz w:val="28"/>
          <w:szCs w:val="28"/>
        </w:rPr>
        <w:t>, 4138296.</w:t>
      </w:r>
    </w:p>
    <w:p w:rsidR="00DE73A0"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Pr>
          <w:rFonts w:ascii="Times New Roman" w:hAnsi="Times New Roman"/>
          <w:bCs/>
          <w:sz w:val="28"/>
          <w:szCs w:val="28"/>
          <w:lang w:val="en-US"/>
        </w:rPr>
        <w:t xml:space="preserve">Taylor R., Hare J.P., </w:t>
      </w:r>
      <w:proofErr w:type="spellStart"/>
      <w:r>
        <w:rPr>
          <w:rFonts w:ascii="Times New Roman" w:hAnsi="Times New Roman"/>
          <w:bCs/>
          <w:sz w:val="28"/>
          <w:szCs w:val="28"/>
          <w:lang w:val="en-US"/>
        </w:rPr>
        <w:t>Ala’a</w:t>
      </w:r>
      <w:proofErr w:type="spellEnd"/>
      <w:r>
        <w:rPr>
          <w:rFonts w:ascii="Times New Roman" w:hAnsi="Times New Roman"/>
          <w:bCs/>
          <w:sz w:val="28"/>
          <w:szCs w:val="28"/>
          <w:lang w:val="en-US"/>
        </w:rPr>
        <w:t xml:space="preserve"> K., </w:t>
      </w:r>
      <w:proofErr w:type="spellStart"/>
      <w:r>
        <w:rPr>
          <w:rFonts w:ascii="Times New Roman" w:hAnsi="Times New Roman"/>
          <w:bCs/>
          <w:sz w:val="28"/>
          <w:szCs w:val="28"/>
          <w:lang w:val="en-US"/>
        </w:rPr>
        <w:t>Kroto</w:t>
      </w:r>
      <w:proofErr w:type="spellEnd"/>
      <w:r>
        <w:rPr>
          <w:rFonts w:ascii="Times New Roman" w:hAnsi="Times New Roman"/>
          <w:bCs/>
          <w:sz w:val="28"/>
          <w:szCs w:val="28"/>
          <w:lang w:val="en-US"/>
        </w:rPr>
        <w:t xml:space="preserve"> H.W. Isolation, Separation and Characterization of the Fullerenes C60 and C70: the third form of carbon // Journal of the Chemical Society. – 1990. – P.1423-1425.</w:t>
      </w:r>
    </w:p>
    <w:p w:rsidR="00DE73A0" w:rsidRPr="00671453"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671453">
        <w:rPr>
          <w:rFonts w:ascii="Times New Roman" w:hAnsi="Times New Roman"/>
          <w:bCs/>
          <w:sz w:val="28"/>
          <w:szCs w:val="28"/>
          <w:lang w:val="en-US"/>
        </w:rPr>
        <w:t>Johnson, R. D., Meijer, G., Salem, J. R., &amp; Bethune, D. S. (1991). 2D nuclear magnetic resonance study of the structure of the fullerene C70. </w:t>
      </w:r>
      <w:proofErr w:type="spellStart"/>
      <w:r w:rsidRPr="00671453">
        <w:rPr>
          <w:rFonts w:ascii="Times New Roman" w:hAnsi="Times New Roman"/>
          <w:bCs/>
          <w:i/>
          <w:iCs/>
          <w:sz w:val="28"/>
          <w:szCs w:val="28"/>
        </w:rPr>
        <w:t>Journal</w:t>
      </w:r>
      <w:proofErr w:type="spellEnd"/>
      <w:r w:rsidRPr="00671453">
        <w:rPr>
          <w:rFonts w:ascii="Times New Roman" w:hAnsi="Times New Roman"/>
          <w:bCs/>
          <w:i/>
          <w:iCs/>
          <w:sz w:val="28"/>
          <w:szCs w:val="28"/>
        </w:rPr>
        <w:t xml:space="preserve"> </w:t>
      </w:r>
      <w:proofErr w:type="spellStart"/>
      <w:r w:rsidRPr="00671453">
        <w:rPr>
          <w:rFonts w:ascii="Times New Roman" w:hAnsi="Times New Roman"/>
          <w:bCs/>
          <w:i/>
          <w:iCs/>
          <w:sz w:val="28"/>
          <w:szCs w:val="28"/>
        </w:rPr>
        <w:t>of</w:t>
      </w:r>
      <w:proofErr w:type="spellEnd"/>
      <w:r w:rsidRPr="00671453">
        <w:rPr>
          <w:rFonts w:ascii="Times New Roman" w:hAnsi="Times New Roman"/>
          <w:bCs/>
          <w:i/>
          <w:iCs/>
          <w:sz w:val="28"/>
          <w:szCs w:val="28"/>
        </w:rPr>
        <w:t xml:space="preserve"> </w:t>
      </w:r>
      <w:proofErr w:type="spellStart"/>
      <w:r w:rsidRPr="00671453">
        <w:rPr>
          <w:rFonts w:ascii="Times New Roman" w:hAnsi="Times New Roman"/>
          <w:bCs/>
          <w:i/>
          <w:iCs/>
          <w:sz w:val="28"/>
          <w:szCs w:val="28"/>
        </w:rPr>
        <w:t>the</w:t>
      </w:r>
      <w:proofErr w:type="spellEnd"/>
      <w:r w:rsidRPr="00671453">
        <w:rPr>
          <w:rFonts w:ascii="Times New Roman" w:hAnsi="Times New Roman"/>
          <w:bCs/>
          <w:i/>
          <w:iCs/>
          <w:sz w:val="28"/>
          <w:szCs w:val="28"/>
        </w:rPr>
        <w:t xml:space="preserve"> </w:t>
      </w:r>
      <w:proofErr w:type="spellStart"/>
      <w:r w:rsidRPr="00671453">
        <w:rPr>
          <w:rFonts w:ascii="Times New Roman" w:hAnsi="Times New Roman"/>
          <w:bCs/>
          <w:i/>
          <w:iCs/>
          <w:sz w:val="28"/>
          <w:szCs w:val="28"/>
        </w:rPr>
        <w:t>American</w:t>
      </w:r>
      <w:proofErr w:type="spellEnd"/>
      <w:r w:rsidRPr="00671453">
        <w:rPr>
          <w:rFonts w:ascii="Times New Roman" w:hAnsi="Times New Roman"/>
          <w:bCs/>
          <w:i/>
          <w:iCs/>
          <w:sz w:val="28"/>
          <w:szCs w:val="28"/>
        </w:rPr>
        <w:t xml:space="preserve"> </w:t>
      </w:r>
      <w:proofErr w:type="spellStart"/>
      <w:r w:rsidRPr="00671453">
        <w:rPr>
          <w:rFonts w:ascii="Times New Roman" w:hAnsi="Times New Roman"/>
          <w:bCs/>
          <w:i/>
          <w:iCs/>
          <w:sz w:val="28"/>
          <w:szCs w:val="28"/>
        </w:rPr>
        <w:t>Chemical</w:t>
      </w:r>
      <w:proofErr w:type="spellEnd"/>
      <w:r w:rsidRPr="00671453">
        <w:rPr>
          <w:rFonts w:ascii="Times New Roman" w:hAnsi="Times New Roman"/>
          <w:bCs/>
          <w:i/>
          <w:iCs/>
          <w:sz w:val="28"/>
          <w:szCs w:val="28"/>
        </w:rPr>
        <w:t xml:space="preserve"> </w:t>
      </w:r>
      <w:proofErr w:type="spellStart"/>
      <w:r w:rsidRPr="00671453">
        <w:rPr>
          <w:rFonts w:ascii="Times New Roman" w:hAnsi="Times New Roman"/>
          <w:bCs/>
          <w:i/>
          <w:iCs/>
          <w:sz w:val="28"/>
          <w:szCs w:val="28"/>
        </w:rPr>
        <w:t>Society</w:t>
      </w:r>
      <w:proofErr w:type="spellEnd"/>
      <w:r w:rsidRPr="00671453">
        <w:rPr>
          <w:rFonts w:ascii="Times New Roman" w:hAnsi="Times New Roman"/>
          <w:bCs/>
          <w:sz w:val="28"/>
          <w:szCs w:val="28"/>
        </w:rPr>
        <w:t>, </w:t>
      </w:r>
      <w:r w:rsidRPr="00671453">
        <w:rPr>
          <w:rFonts w:ascii="Times New Roman" w:hAnsi="Times New Roman"/>
          <w:bCs/>
          <w:i/>
          <w:iCs/>
          <w:sz w:val="28"/>
          <w:szCs w:val="28"/>
        </w:rPr>
        <w:t>113</w:t>
      </w:r>
      <w:r w:rsidRPr="00671453">
        <w:rPr>
          <w:rFonts w:ascii="Times New Roman" w:hAnsi="Times New Roman"/>
          <w:bCs/>
          <w:sz w:val="28"/>
          <w:szCs w:val="28"/>
        </w:rPr>
        <w:t>(9), 3619-3621.</w:t>
      </w:r>
    </w:p>
    <w:p w:rsidR="00DE73A0" w:rsidRPr="003F6390"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3F6390">
        <w:rPr>
          <w:rFonts w:ascii="Times New Roman" w:hAnsi="Times New Roman"/>
          <w:bCs/>
          <w:sz w:val="28"/>
          <w:szCs w:val="28"/>
          <w:lang w:val="en-US"/>
        </w:rPr>
        <w:t>Sheka</w:t>
      </w:r>
      <w:proofErr w:type="spellEnd"/>
      <w:r w:rsidRPr="003F6390">
        <w:rPr>
          <w:rFonts w:ascii="Times New Roman" w:hAnsi="Times New Roman"/>
          <w:bCs/>
          <w:sz w:val="28"/>
          <w:szCs w:val="28"/>
          <w:lang w:val="en-US"/>
        </w:rPr>
        <w:t xml:space="preserve">, E. F., </w:t>
      </w:r>
      <w:proofErr w:type="spellStart"/>
      <w:r w:rsidRPr="003F6390">
        <w:rPr>
          <w:rFonts w:ascii="Times New Roman" w:hAnsi="Times New Roman"/>
          <w:bCs/>
          <w:sz w:val="28"/>
          <w:szCs w:val="28"/>
          <w:lang w:val="en-US"/>
        </w:rPr>
        <w:t>Razbirin</w:t>
      </w:r>
      <w:proofErr w:type="spellEnd"/>
      <w:r w:rsidRPr="003F6390">
        <w:rPr>
          <w:rFonts w:ascii="Times New Roman" w:hAnsi="Times New Roman"/>
          <w:bCs/>
          <w:sz w:val="28"/>
          <w:szCs w:val="28"/>
          <w:lang w:val="en-US"/>
        </w:rPr>
        <w:t>, B. S., &amp; Nelson, D. K. (2011). Continuous symmetry of C60 fullerene and its derivatives. </w:t>
      </w:r>
      <w:proofErr w:type="spellStart"/>
      <w:r w:rsidRPr="003F6390">
        <w:rPr>
          <w:rFonts w:ascii="Times New Roman" w:hAnsi="Times New Roman"/>
          <w:bCs/>
          <w:i/>
          <w:iCs/>
          <w:sz w:val="28"/>
          <w:szCs w:val="28"/>
        </w:rPr>
        <w:t>The</w:t>
      </w:r>
      <w:proofErr w:type="spellEnd"/>
      <w:r w:rsidRPr="003F6390">
        <w:rPr>
          <w:rFonts w:ascii="Times New Roman" w:hAnsi="Times New Roman"/>
          <w:bCs/>
          <w:i/>
          <w:iCs/>
          <w:sz w:val="28"/>
          <w:szCs w:val="28"/>
        </w:rPr>
        <w:t xml:space="preserve"> </w:t>
      </w:r>
      <w:proofErr w:type="spellStart"/>
      <w:r w:rsidRPr="003F6390">
        <w:rPr>
          <w:rFonts w:ascii="Times New Roman" w:hAnsi="Times New Roman"/>
          <w:bCs/>
          <w:i/>
          <w:iCs/>
          <w:sz w:val="28"/>
          <w:szCs w:val="28"/>
        </w:rPr>
        <w:t>Journal</w:t>
      </w:r>
      <w:proofErr w:type="spellEnd"/>
      <w:r w:rsidRPr="003F6390">
        <w:rPr>
          <w:rFonts w:ascii="Times New Roman" w:hAnsi="Times New Roman"/>
          <w:bCs/>
          <w:i/>
          <w:iCs/>
          <w:sz w:val="28"/>
          <w:szCs w:val="28"/>
        </w:rPr>
        <w:t xml:space="preserve"> </w:t>
      </w:r>
      <w:proofErr w:type="spellStart"/>
      <w:r w:rsidRPr="003F6390">
        <w:rPr>
          <w:rFonts w:ascii="Times New Roman" w:hAnsi="Times New Roman"/>
          <w:bCs/>
          <w:i/>
          <w:iCs/>
          <w:sz w:val="28"/>
          <w:szCs w:val="28"/>
        </w:rPr>
        <w:t>of</w:t>
      </w:r>
      <w:proofErr w:type="spellEnd"/>
      <w:r w:rsidRPr="003F6390">
        <w:rPr>
          <w:rFonts w:ascii="Times New Roman" w:hAnsi="Times New Roman"/>
          <w:bCs/>
          <w:i/>
          <w:iCs/>
          <w:sz w:val="28"/>
          <w:szCs w:val="28"/>
        </w:rPr>
        <w:t xml:space="preserve"> </w:t>
      </w:r>
      <w:proofErr w:type="spellStart"/>
      <w:r w:rsidRPr="003F6390">
        <w:rPr>
          <w:rFonts w:ascii="Times New Roman" w:hAnsi="Times New Roman"/>
          <w:bCs/>
          <w:i/>
          <w:iCs/>
          <w:sz w:val="28"/>
          <w:szCs w:val="28"/>
        </w:rPr>
        <w:t>Physical</w:t>
      </w:r>
      <w:proofErr w:type="spellEnd"/>
      <w:r w:rsidRPr="003F6390">
        <w:rPr>
          <w:rFonts w:ascii="Times New Roman" w:hAnsi="Times New Roman"/>
          <w:bCs/>
          <w:i/>
          <w:iCs/>
          <w:sz w:val="28"/>
          <w:szCs w:val="28"/>
        </w:rPr>
        <w:t xml:space="preserve"> </w:t>
      </w:r>
      <w:proofErr w:type="spellStart"/>
      <w:r w:rsidRPr="003F6390">
        <w:rPr>
          <w:rFonts w:ascii="Times New Roman" w:hAnsi="Times New Roman"/>
          <w:bCs/>
          <w:i/>
          <w:iCs/>
          <w:sz w:val="28"/>
          <w:szCs w:val="28"/>
        </w:rPr>
        <w:t>Chemistry</w:t>
      </w:r>
      <w:proofErr w:type="spellEnd"/>
      <w:r w:rsidRPr="003F6390">
        <w:rPr>
          <w:rFonts w:ascii="Times New Roman" w:hAnsi="Times New Roman"/>
          <w:bCs/>
          <w:i/>
          <w:iCs/>
          <w:sz w:val="28"/>
          <w:szCs w:val="28"/>
        </w:rPr>
        <w:t xml:space="preserve"> A</w:t>
      </w:r>
      <w:r w:rsidRPr="003F6390">
        <w:rPr>
          <w:rFonts w:ascii="Times New Roman" w:hAnsi="Times New Roman"/>
          <w:bCs/>
          <w:sz w:val="28"/>
          <w:szCs w:val="28"/>
        </w:rPr>
        <w:t>, </w:t>
      </w:r>
      <w:r w:rsidRPr="003F6390">
        <w:rPr>
          <w:rFonts w:ascii="Times New Roman" w:hAnsi="Times New Roman"/>
          <w:bCs/>
          <w:i/>
          <w:iCs/>
          <w:sz w:val="28"/>
          <w:szCs w:val="28"/>
        </w:rPr>
        <w:t>115</w:t>
      </w:r>
      <w:r w:rsidRPr="003F6390">
        <w:rPr>
          <w:rFonts w:ascii="Times New Roman" w:hAnsi="Times New Roman"/>
          <w:bCs/>
          <w:sz w:val="28"/>
          <w:szCs w:val="28"/>
        </w:rPr>
        <w:t>(15), 3480-3490.</w:t>
      </w:r>
    </w:p>
    <w:p w:rsidR="00DE73A0" w:rsidRPr="003D05A5"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1F0423">
        <w:rPr>
          <w:rFonts w:ascii="Times New Roman" w:hAnsi="Times New Roman"/>
          <w:bCs/>
          <w:sz w:val="28"/>
          <w:szCs w:val="28"/>
          <w:lang w:val="en-US"/>
        </w:rPr>
        <w:t>Dastjerdi</w:t>
      </w:r>
      <w:proofErr w:type="spellEnd"/>
      <w:r w:rsidRPr="001F0423">
        <w:rPr>
          <w:rFonts w:ascii="Times New Roman" w:hAnsi="Times New Roman"/>
          <w:bCs/>
          <w:sz w:val="28"/>
          <w:szCs w:val="28"/>
          <w:lang w:val="en-US"/>
        </w:rPr>
        <w:t xml:space="preserve">, S., &amp; </w:t>
      </w:r>
      <w:proofErr w:type="spellStart"/>
      <w:r w:rsidRPr="001F0423">
        <w:rPr>
          <w:rFonts w:ascii="Times New Roman" w:hAnsi="Times New Roman"/>
          <w:bCs/>
          <w:sz w:val="28"/>
          <w:szCs w:val="28"/>
          <w:lang w:val="en-US"/>
        </w:rPr>
        <w:t>Akgöz</w:t>
      </w:r>
      <w:proofErr w:type="spellEnd"/>
      <w:r w:rsidRPr="001F0423">
        <w:rPr>
          <w:rFonts w:ascii="Times New Roman" w:hAnsi="Times New Roman"/>
          <w:bCs/>
          <w:sz w:val="28"/>
          <w:szCs w:val="28"/>
          <w:lang w:val="en-US"/>
        </w:rPr>
        <w:t>, B. (2019). On the statics of fullerene structures. </w:t>
      </w:r>
      <w:proofErr w:type="spellStart"/>
      <w:r w:rsidRPr="001F0423">
        <w:rPr>
          <w:rFonts w:ascii="Times New Roman" w:hAnsi="Times New Roman"/>
          <w:bCs/>
          <w:i/>
          <w:iCs/>
          <w:sz w:val="28"/>
          <w:szCs w:val="28"/>
        </w:rPr>
        <w:t>International</w:t>
      </w:r>
      <w:proofErr w:type="spellEnd"/>
      <w:r w:rsidRPr="001F0423">
        <w:rPr>
          <w:rFonts w:ascii="Times New Roman" w:hAnsi="Times New Roman"/>
          <w:bCs/>
          <w:i/>
          <w:iCs/>
          <w:sz w:val="28"/>
          <w:szCs w:val="28"/>
        </w:rPr>
        <w:t xml:space="preserve"> </w:t>
      </w:r>
      <w:proofErr w:type="spellStart"/>
      <w:r w:rsidRPr="001F0423">
        <w:rPr>
          <w:rFonts w:ascii="Times New Roman" w:hAnsi="Times New Roman"/>
          <w:bCs/>
          <w:i/>
          <w:iCs/>
          <w:sz w:val="28"/>
          <w:szCs w:val="28"/>
        </w:rPr>
        <w:t>Journal</w:t>
      </w:r>
      <w:proofErr w:type="spellEnd"/>
      <w:r w:rsidRPr="001F0423">
        <w:rPr>
          <w:rFonts w:ascii="Times New Roman" w:hAnsi="Times New Roman"/>
          <w:bCs/>
          <w:i/>
          <w:iCs/>
          <w:sz w:val="28"/>
          <w:szCs w:val="28"/>
        </w:rPr>
        <w:t xml:space="preserve"> </w:t>
      </w:r>
      <w:proofErr w:type="spellStart"/>
      <w:r w:rsidRPr="001F0423">
        <w:rPr>
          <w:rFonts w:ascii="Times New Roman" w:hAnsi="Times New Roman"/>
          <w:bCs/>
          <w:i/>
          <w:iCs/>
          <w:sz w:val="28"/>
          <w:szCs w:val="28"/>
        </w:rPr>
        <w:t>of</w:t>
      </w:r>
      <w:proofErr w:type="spellEnd"/>
      <w:r w:rsidRPr="001F0423">
        <w:rPr>
          <w:rFonts w:ascii="Times New Roman" w:hAnsi="Times New Roman"/>
          <w:bCs/>
          <w:i/>
          <w:iCs/>
          <w:sz w:val="28"/>
          <w:szCs w:val="28"/>
        </w:rPr>
        <w:t xml:space="preserve"> </w:t>
      </w:r>
      <w:proofErr w:type="spellStart"/>
      <w:r w:rsidRPr="001F0423">
        <w:rPr>
          <w:rFonts w:ascii="Times New Roman" w:hAnsi="Times New Roman"/>
          <w:bCs/>
          <w:i/>
          <w:iCs/>
          <w:sz w:val="28"/>
          <w:szCs w:val="28"/>
        </w:rPr>
        <w:t>Engineering</w:t>
      </w:r>
      <w:proofErr w:type="spellEnd"/>
      <w:r w:rsidRPr="001F0423">
        <w:rPr>
          <w:rFonts w:ascii="Times New Roman" w:hAnsi="Times New Roman"/>
          <w:bCs/>
          <w:i/>
          <w:iCs/>
          <w:sz w:val="28"/>
          <w:szCs w:val="28"/>
        </w:rPr>
        <w:t xml:space="preserve"> </w:t>
      </w:r>
      <w:proofErr w:type="spellStart"/>
      <w:r w:rsidRPr="001F0423">
        <w:rPr>
          <w:rFonts w:ascii="Times New Roman" w:hAnsi="Times New Roman"/>
          <w:bCs/>
          <w:i/>
          <w:iCs/>
          <w:sz w:val="28"/>
          <w:szCs w:val="28"/>
        </w:rPr>
        <w:t>Science</w:t>
      </w:r>
      <w:proofErr w:type="spellEnd"/>
      <w:r w:rsidRPr="001F0423">
        <w:rPr>
          <w:rFonts w:ascii="Times New Roman" w:hAnsi="Times New Roman"/>
          <w:bCs/>
          <w:sz w:val="28"/>
          <w:szCs w:val="28"/>
        </w:rPr>
        <w:t>, </w:t>
      </w:r>
      <w:r w:rsidRPr="001F0423">
        <w:rPr>
          <w:rFonts w:ascii="Times New Roman" w:hAnsi="Times New Roman"/>
          <w:bCs/>
          <w:i/>
          <w:iCs/>
          <w:sz w:val="28"/>
          <w:szCs w:val="28"/>
        </w:rPr>
        <w:t>142</w:t>
      </w:r>
      <w:r w:rsidRPr="001F0423">
        <w:rPr>
          <w:rFonts w:ascii="Times New Roman" w:hAnsi="Times New Roman"/>
          <w:bCs/>
          <w:sz w:val="28"/>
          <w:szCs w:val="28"/>
        </w:rPr>
        <w:t>, 125-144.</w:t>
      </w:r>
    </w:p>
    <w:p w:rsidR="00DE73A0" w:rsidRPr="003D05A5"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3D05A5">
        <w:rPr>
          <w:rFonts w:ascii="Times New Roman" w:hAnsi="Times New Roman"/>
          <w:bCs/>
          <w:sz w:val="28"/>
          <w:szCs w:val="28"/>
          <w:lang w:val="en-US"/>
        </w:rPr>
        <w:t xml:space="preserve">Sun, G., &amp; </w:t>
      </w:r>
      <w:proofErr w:type="spellStart"/>
      <w:r w:rsidRPr="003D05A5">
        <w:rPr>
          <w:rFonts w:ascii="Times New Roman" w:hAnsi="Times New Roman"/>
          <w:bCs/>
          <w:sz w:val="28"/>
          <w:szCs w:val="28"/>
          <w:lang w:val="en-US"/>
        </w:rPr>
        <w:t>Kertesz</w:t>
      </w:r>
      <w:proofErr w:type="spellEnd"/>
      <w:r w:rsidRPr="003D05A5">
        <w:rPr>
          <w:rFonts w:ascii="Times New Roman" w:hAnsi="Times New Roman"/>
          <w:bCs/>
          <w:sz w:val="28"/>
          <w:szCs w:val="28"/>
          <w:lang w:val="en-US"/>
        </w:rPr>
        <w:t>, M. (2000). Theoretical 13C NMR spectra of IPR isomers of fullerenes C60, C70, C72, C74, C76, and C78 studied by density functional theory. </w:t>
      </w:r>
      <w:proofErr w:type="spellStart"/>
      <w:r w:rsidRPr="003D05A5">
        <w:rPr>
          <w:rFonts w:ascii="Times New Roman" w:hAnsi="Times New Roman"/>
          <w:bCs/>
          <w:i/>
          <w:iCs/>
          <w:sz w:val="28"/>
          <w:szCs w:val="28"/>
        </w:rPr>
        <w:t>The</w:t>
      </w:r>
      <w:proofErr w:type="spellEnd"/>
      <w:r w:rsidRPr="003D05A5">
        <w:rPr>
          <w:rFonts w:ascii="Times New Roman" w:hAnsi="Times New Roman"/>
          <w:bCs/>
          <w:i/>
          <w:iCs/>
          <w:sz w:val="28"/>
          <w:szCs w:val="28"/>
        </w:rPr>
        <w:t xml:space="preserve"> </w:t>
      </w:r>
      <w:proofErr w:type="spellStart"/>
      <w:r w:rsidRPr="003D05A5">
        <w:rPr>
          <w:rFonts w:ascii="Times New Roman" w:hAnsi="Times New Roman"/>
          <w:bCs/>
          <w:i/>
          <w:iCs/>
          <w:sz w:val="28"/>
          <w:szCs w:val="28"/>
        </w:rPr>
        <w:t>Journal</w:t>
      </w:r>
      <w:proofErr w:type="spellEnd"/>
      <w:r w:rsidRPr="003D05A5">
        <w:rPr>
          <w:rFonts w:ascii="Times New Roman" w:hAnsi="Times New Roman"/>
          <w:bCs/>
          <w:i/>
          <w:iCs/>
          <w:sz w:val="28"/>
          <w:szCs w:val="28"/>
        </w:rPr>
        <w:t xml:space="preserve"> </w:t>
      </w:r>
      <w:proofErr w:type="spellStart"/>
      <w:r w:rsidRPr="003D05A5">
        <w:rPr>
          <w:rFonts w:ascii="Times New Roman" w:hAnsi="Times New Roman"/>
          <w:bCs/>
          <w:i/>
          <w:iCs/>
          <w:sz w:val="28"/>
          <w:szCs w:val="28"/>
        </w:rPr>
        <w:t>of</w:t>
      </w:r>
      <w:proofErr w:type="spellEnd"/>
      <w:r w:rsidRPr="003D05A5">
        <w:rPr>
          <w:rFonts w:ascii="Times New Roman" w:hAnsi="Times New Roman"/>
          <w:bCs/>
          <w:i/>
          <w:iCs/>
          <w:sz w:val="28"/>
          <w:szCs w:val="28"/>
        </w:rPr>
        <w:t xml:space="preserve"> </w:t>
      </w:r>
      <w:proofErr w:type="spellStart"/>
      <w:r w:rsidRPr="003D05A5">
        <w:rPr>
          <w:rFonts w:ascii="Times New Roman" w:hAnsi="Times New Roman"/>
          <w:bCs/>
          <w:i/>
          <w:iCs/>
          <w:sz w:val="28"/>
          <w:szCs w:val="28"/>
        </w:rPr>
        <w:t>Physical</w:t>
      </w:r>
      <w:proofErr w:type="spellEnd"/>
      <w:r w:rsidRPr="003D05A5">
        <w:rPr>
          <w:rFonts w:ascii="Times New Roman" w:hAnsi="Times New Roman"/>
          <w:bCs/>
          <w:i/>
          <w:iCs/>
          <w:sz w:val="28"/>
          <w:szCs w:val="28"/>
        </w:rPr>
        <w:t xml:space="preserve"> </w:t>
      </w:r>
      <w:proofErr w:type="spellStart"/>
      <w:r w:rsidRPr="003D05A5">
        <w:rPr>
          <w:rFonts w:ascii="Times New Roman" w:hAnsi="Times New Roman"/>
          <w:bCs/>
          <w:i/>
          <w:iCs/>
          <w:sz w:val="28"/>
          <w:szCs w:val="28"/>
        </w:rPr>
        <w:t>Chemistry</w:t>
      </w:r>
      <w:proofErr w:type="spellEnd"/>
      <w:r w:rsidRPr="003D05A5">
        <w:rPr>
          <w:rFonts w:ascii="Times New Roman" w:hAnsi="Times New Roman"/>
          <w:bCs/>
          <w:i/>
          <w:iCs/>
          <w:sz w:val="28"/>
          <w:szCs w:val="28"/>
        </w:rPr>
        <w:t xml:space="preserve"> A</w:t>
      </w:r>
      <w:r w:rsidRPr="003D05A5">
        <w:rPr>
          <w:rFonts w:ascii="Times New Roman" w:hAnsi="Times New Roman"/>
          <w:bCs/>
          <w:sz w:val="28"/>
          <w:szCs w:val="28"/>
        </w:rPr>
        <w:t>, </w:t>
      </w:r>
      <w:r w:rsidRPr="003D05A5">
        <w:rPr>
          <w:rFonts w:ascii="Times New Roman" w:hAnsi="Times New Roman"/>
          <w:bCs/>
          <w:i/>
          <w:iCs/>
          <w:sz w:val="28"/>
          <w:szCs w:val="28"/>
        </w:rPr>
        <w:t>104</w:t>
      </w:r>
      <w:r w:rsidRPr="003D05A5">
        <w:rPr>
          <w:rFonts w:ascii="Times New Roman" w:hAnsi="Times New Roman"/>
          <w:bCs/>
          <w:sz w:val="28"/>
          <w:szCs w:val="28"/>
        </w:rPr>
        <w:t>(31), 7398-7403.</w:t>
      </w:r>
    </w:p>
    <w:p w:rsidR="00DE73A0" w:rsidRPr="00387F22"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3D05A5">
        <w:rPr>
          <w:rFonts w:ascii="Times New Roman" w:hAnsi="Times New Roman"/>
          <w:bCs/>
          <w:sz w:val="28"/>
          <w:szCs w:val="28"/>
          <w:lang w:val="en-US"/>
        </w:rPr>
        <w:t>Giacalone</w:t>
      </w:r>
      <w:proofErr w:type="spellEnd"/>
      <w:r w:rsidRPr="003D05A5">
        <w:rPr>
          <w:rFonts w:ascii="Times New Roman" w:hAnsi="Times New Roman"/>
          <w:bCs/>
          <w:sz w:val="28"/>
          <w:szCs w:val="28"/>
          <w:lang w:val="en-US"/>
        </w:rPr>
        <w:t>, F., &amp; Martin, N. (2006). Fullerene polymers: synthesis and properties. </w:t>
      </w:r>
      <w:proofErr w:type="spellStart"/>
      <w:r w:rsidRPr="003D05A5">
        <w:rPr>
          <w:rFonts w:ascii="Times New Roman" w:hAnsi="Times New Roman"/>
          <w:bCs/>
          <w:i/>
          <w:iCs/>
          <w:sz w:val="28"/>
          <w:szCs w:val="28"/>
        </w:rPr>
        <w:t>Chemical</w:t>
      </w:r>
      <w:proofErr w:type="spellEnd"/>
      <w:r w:rsidRPr="003D05A5">
        <w:rPr>
          <w:rFonts w:ascii="Times New Roman" w:hAnsi="Times New Roman"/>
          <w:bCs/>
          <w:i/>
          <w:iCs/>
          <w:sz w:val="28"/>
          <w:szCs w:val="28"/>
        </w:rPr>
        <w:t xml:space="preserve"> </w:t>
      </w:r>
      <w:proofErr w:type="spellStart"/>
      <w:r w:rsidRPr="003D05A5">
        <w:rPr>
          <w:rFonts w:ascii="Times New Roman" w:hAnsi="Times New Roman"/>
          <w:bCs/>
          <w:i/>
          <w:iCs/>
          <w:sz w:val="28"/>
          <w:szCs w:val="28"/>
        </w:rPr>
        <w:t>reviews</w:t>
      </w:r>
      <w:proofErr w:type="spellEnd"/>
      <w:r w:rsidRPr="003D05A5">
        <w:rPr>
          <w:rFonts w:ascii="Times New Roman" w:hAnsi="Times New Roman"/>
          <w:bCs/>
          <w:sz w:val="28"/>
          <w:szCs w:val="28"/>
        </w:rPr>
        <w:t>, </w:t>
      </w:r>
      <w:r w:rsidRPr="003D05A5">
        <w:rPr>
          <w:rFonts w:ascii="Times New Roman" w:hAnsi="Times New Roman"/>
          <w:bCs/>
          <w:i/>
          <w:iCs/>
          <w:sz w:val="28"/>
          <w:szCs w:val="28"/>
        </w:rPr>
        <w:t>106</w:t>
      </w:r>
      <w:r w:rsidRPr="003D05A5">
        <w:rPr>
          <w:rFonts w:ascii="Times New Roman" w:hAnsi="Times New Roman"/>
          <w:bCs/>
          <w:sz w:val="28"/>
          <w:szCs w:val="28"/>
        </w:rPr>
        <w:t>(12), 5136-5190.</w:t>
      </w:r>
    </w:p>
    <w:p w:rsidR="00DE73A0"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387F22">
        <w:rPr>
          <w:rFonts w:ascii="Times New Roman" w:hAnsi="Times New Roman"/>
          <w:bCs/>
          <w:sz w:val="28"/>
          <w:szCs w:val="28"/>
          <w:lang w:val="en-US"/>
        </w:rPr>
        <w:t>Dinadayalane</w:t>
      </w:r>
      <w:proofErr w:type="spellEnd"/>
      <w:r w:rsidRPr="00387F22">
        <w:rPr>
          <w:rFonts w:ascii="Times New Roman" w:hAnsi="Times New Roman"/>
          <w:bCs/>
          <w:sz w:val="28"/>
          <w:szCs w:val="28"/>
          <w:lang w:val="en-US"/>
        </w:rPr>
        <w:t xml:space="preserve"> T. C., </w:t>
      </w:r>
      <w:proofErr w:type="spellStart"/>
      <w:r w:rsidRPr="00387F22">
        <w:rPr>
          <w:rFonts w:ascii="Times New Roman" w:hAnsi="Times New Roman"/>
          <w:bCs/>
          <w:sz w:val="28"/>
          <w:szCs w:val="28"/>
          <w:lang w:val="en-US"/>
        </w:rPr>
        <w:t>Leszczynski</w:t>
      </w:r>
      <w:proofErr w:type="spellEnd"/>
      <w:r w:rsidRPr="00387F22">
        <w:rPr>
          <w:rFonts w:ascii="Times New Roman" w:hAnsi="Times New Roman"/>
          <w:bCs/>
          <w:sz w:val="28"/>
          <w:szCs w:val="28"/>
          <w:lang w:val="en-US"/>
        </w:rPr>
        <w:t xml:space="preserve"> J. Fundamental structural, electronic, and chemical properties of carbon nanostructures: graphene, fullerenes, carbon nanotubes, and their derivatives //Handbook of computational chemistry. – Springer, Dordrecht, 2016. – </w:t>
      </w:r>
      <w:r w:rsidRPr="00387F22">
        <w:rPr>
          <w:rFonts w:ascii="Times New Roman" w:hAnsi="Times New Roman"/>
          <w:bCs/>
          <w:sz w:val="28"/>
          <w:szCs w:val="28"/>
        </w:rPr>
        <w:t>С</w:t>
      </w:r>
      <w:r w:rsidRPr="00387F22">
        <w:rPr>
          <w:rFonts w:ascii="Times New Roman" w:hAnsi="Times New Roman"/>
          <w:bCs/>
          <w:sz w:val="28"/>
          <w:szCs w:val="28"/>
          <w:lang w:val="en-US"/>
        </w:rPr>
        <w:t>. 1-84.</w:t>
      </w:r>
    </w:p>
    <w:p w:rsidR="00DE73A0" w:rsidRPr="00920A55"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DD31D6">
        <w:rPr>
          <w:rFonts w:ascii="Times New Roman" w:hAnsi="Times New Roman"/>
          <w:bCs/>
          <w:sz w:val="28"/>
          <w:szCs w:val="28"/>
          <w:lang w:val="en-US"/>
        </w:rPr>
        <w:t>Kataura</w:t>
      </w:r>
      <w:proofErr w:type="spellEnd"/>
      <w:r w:rsidRPr="00DD31D6">
        <w:rPr>
          <w:rFonts w:ascii="Times New Roman" w:hAnsi="Times New Roman"/>
          <w:bCs/>
          <w:sz w:val="28"/>
          <w:szCs w:val="28"/>
          <w:lang w:val="en-US"/>
        </w:rPr>
        <w:t xml:space="preserve">, H., </w:t>
      </w:r>
      <w:proofErr w:type="spellStart"/>
      <w:r w:rsidRPr="00DD31D6">
        <w:rPr>
          <w:rFonts w:ascii="Times New Roman" w:hAnsi="Times New Roman"/>
          <w:bCs/>
          <w:sz w:val="28"/>
          <w:szCs w:val="28"/>
          <w:lang w:val="en-US"/>
        </w:rPr>
        <w:t>Maniwa</w:t>
      </w:r>
      <w:proofErr w:type="spellEnd"/>
      <w:r w:rsidRPr="00DD31D6">
        <w:rPr>
          <w:rFonts w:ascii="Times New Roman" w:hAnsi="Times New Roman"/>
          <w:bCs/>
          <w:sz w:val="28"/>
          <w:szCs w:val="28"/>
          <w:lang w:val="en-US"/>
        </w:rPr>
        <w:t>, Y., Abe, M., Fujiwara, A.,</w:t>
      </w:r>
      <w:r>
        <w:rPr>
          <w:rFonts w:ascii="Times New Roman" w:hAnsi="Times New Roman"/>
          <w:bCs/>
          <w:sz w:val="28"/>
          <w:szCs w:val="28"/>
          <w:lang w:val="en-US"/>
        </w:rPr>
        <w:t xml:space="preserve"> Kodama, T., Kikuchi, K., </w:t>
      </w:r>
      <w:proofErr w:type="spellStart"/>
      <w:r w:rsidRPr="00DD31D6">
        <w:rPr>
          <w:rFonts w:ascii="Times New Roman" w:hAnsi="Times New Roman"/>
          <w:bCs/>
          <w:sz w:val="28"/>
          <w:szCs w:val="28"/>
          <w:lang w:val="en-US"/>
        </w:rPr>
        <w:t>Achiba</w:t>
      </w:r>
      <w:proofErr w:type="spellEnd"/>
      <w:r w:rsidRPr="00DD31D6">
        <w:rPr>
          <w:rFonts w:ascii="Times New Roman" w:hAnsi="Times New Roman"/>
          <w:bCs/>
          <w:sz w:val="28"/>
          <w:szCs w:val="28"/>
          <w:lang w:val="en-US"/>
        </w:rPr>
        <w:t>, Y. (2002). Optical properties of fullerene and non-fullerene peapods. </w:t>
      </w:r>
      <w:r w:rsidRPr="00FF67D4">
        <w:rPr>
          <w:rFonts w:ascii="Times New Roman" w:hAnsi="Times New Roman"/>
          <w:bCs/>
          <w:i/>
          <w:iCs/>
          <w:sz w:val="28"/>
          <w:szCs w:val="28"/>
          <w:lang w:val="en-US"/>
        </w:rPr>
        <w:t>Applied Physics A</w:t>
      </w:r>
      <w:r w:rsidRPr="00FF67D4">
        <w:rPr>
          <w:rFonts w:ascii="Times New Roman" w:hAnsi="Times New Roman"/>
          <w:bCs/>
          <w:sz w:val="28"/>
          <w:szCs w:val="28"/>
          <w:lang w:val="en-US"/>
        </w:rPr>
        <w:t>, </w:t>
      </w:r>
      <w:r w:rsidRPr="00FF67D4">
        <w:rPr>
          <w:rFonts w:ascii="Times New Roman" w:hAnsi="Times New Roman"/>
          <w:bCs/>
          <w:i/>
          <w:iCs/>
          <w:sz w:val="28"/>
          <w:szCs w:val="28"/>
          <w:lang w:val="en-US"/>
        </w:rPr>
        <w:t>74</w:t>
      </w:r>
      <w:r w:rsidRPr="00FF67D4">
        <w:rPr>
          <w:rFonts w:ascii="Times New Roman" w:hAnsi="Times New Roman"/>
          <w:bCs/>
          <w:sz w:val="28"/>
          <w:szCs w:val="28"/>
          <w:lang w:val="en-US"/>
        </w:rPr>
        <w:t>(3), 349-354.</w:t>
      </w:r>
    </w:p>
    <w:p w:rsidR="00DE73A0" w:rsidRPr="00366BC2"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920A55">
        <w:rPr>
          <w:rFonts w:ascii="Times New Roman" w:hAnsi="Times New Roman"/>
          <w:bCs/>
          <w:sz w:val="28"/>
          <w:szCs w:val="28"/>
          <w:lang w:val="en-US"/>
        </w:rPr>
        <w:t xml:space="preserve">Schettino, V., </w:t>
      </w:r>
      <w:proofErr w:type="spellStart"/>
      <w:r w:rsidRPr="00920A55">
        <w:rPr>
          <w:rFonts w:ascii="Times New Roman" w:hAnsi="Times New Roman"/>
          <w:bCs/>
          <w:sz w:val="28"/>
          <w:szCs w:val="28"/>
          <w:lang w:val="en-US"/>
        </w:rPr>
        <w:t>Pagliai</w:t>
      </w:r>
      <w:proofErr w:type="spellEnd"/>
      <w:r w:rsidRPr="00920A55">
        <w:rPr>
          <w:rFonts w:ascii="Times New Roman" w:hAnsi="Times New Roman"/>
          <w:bCs/>
          <w:sz w:val="28"/>
          <w:szCs w:val="28"/>
          <w:lang w:val="en-US"/>
        </w:rPr>
        <w:t xml:space="preserve">, M., &amp; </w:t>
      </w:r>
      <w:proofErr w:type="spellStart"/>
      <w:r w:rsidRPr="00920A55">
        <w:rPr>
          <w:rFonts w:ascii="Times New Roman" w:hAnsi="Times New Roman"/>
          <w:bCs/>
          <w:sz w:val="28"/>
          <w:szCs w:val="28"/>
          <w:lang w:val="en-US"/>
        </w:rPr>
        <w:t>Cardini</w:t>
      </w:r>
      <w:proofErr w:type="spellEnd"/>
      <w:r w:rsidRPr="00920A55">
        <w:rPr>
          <w:rFonts w:ascii="Times New Roman" w:hAnsi="Times New Roman"/>
          <w:bCs/>
          <w:sz w:val="28"/>
          <w:szCs w:val="28"/>
          <w:lang w:val="en-US"/>
        </w:rPr>
        <w:t>, G. (2002). The infrared and Raman spectra of fullerene C70. DFT calculations and correlation with C60. </w:t>
      </w:r>
      <w:r w:rsidRPr="00920A55">
        <w:rPr>
          <w:rFonts w:ascii="Times New Roman" w:hAnsi="Times New Roman"/>
          <w:bCs/>
          <w:i/>
          <w:iCs/>
          <w:sz w:val="28"/>
          <w:szCs w:val="28"/>
          <w:lang w:val="en-US"/>
        </w:rPr>
        <w:t>The Journal of Physical Chemistry A</w:t>
      </w:r>
      <w:r w:rsidRPr="00920A55">
        <w:rPr>
          <w:rFonts w:ascii="Times New Roman" w:hAnsi="Times New Roman"/>
          <w:bCs/>
          <w:sz w:val="28"/>
          <w:szCs w:val="28"/>
          <w:lang w:val="en-US"/>
        </w:rPr>
        <w:t>, </w:t>
      </w:r>
      <w:r w:rsidRPr="00920A55">
        <w:rPr>
          <w:rFonts w:ascii="Times New Roman" w:hAnsi="Times New Roman"/>
          <w:bCs/>
          <w:i/>
          <w:iCs/>
          <w:sz w:val="28"/>
          <w:szCs w:val="28"/>
          <w:lang w:val="en-US"/>
        </w:rPr>
        <w:t>106</w:t>
      </w:r>
      <w:r w:rsidRPr="00920A55">
        <w:rPr>
          <w:rFonts w:ascii="Times New Roman" w:hAnsi="Times New Roman"/>
          <w:bCs/>
          <w:sz w:val="28"/>
          <w:szCs w:val="28"/>
          <w:lang w:val="en-US"/>
        </w:rPr>
        <w:t>(9), 1815-1823.</w:t>
      </w:r>
    </w:p>
    <w:p w:rsidR="00DE73A0" w:rsidRPr="00366BC2"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366BC2">
        <w:rPr>
          <w:rFonts w:ascii="Times New Roman" w:hAnsi="Times New Roman"/>
          <w:bCs/>
          <w:sz w:val="28"/>
          <w:szCs w:val="28"/>
          <w:lang w:val="en-US"/>
        </w:rPr>
        <w:t>Qu, Y., Yu, W., Liang, S., Li, S., Zhao, J., &amp; Piao, G. (2011). Structure and Morphology Characteristics of Fullerene C60 Nanotubes Fabricated with N‐Methyl‐2‐pyrrolidone as a Good Solvent. </w:t>
      </w:r>
      <w:proofErr w:type="spellStart"/>
      <w:r w:rsidRPr="00366BC2">
        <w:rPr>
          <w:rFonts w:ascii="Times New Roman" w:hAnsi="Times New Roman"/>
          <w:bCs/>
          <w:i/>
          <w:iCs/>
          <w:sz w:val="28"/>
          <w:szCs w:val="28"/>
        </w:rPr>
        <w:t>Journal</w:t>
      </w:r>
      <w:proofErr w:type="spellEnd"/>
      <w:r w:rsidRPr="00366BC2">
        <w:rPr>
          <w:rFonts w:ascii="Times New Roman" w:hAnsi="Times New Roman"/>
          <w:bCs/>
          <w:i/>
          <w:iCs/>
          <w:sz w:val="28"/>
          <w:szCs w:val="28"/>
        </w:rPr>
        <w:t xml:space="preserve"> </w:t>
      </w:r>
      <w:proofErr w:type="spellStart"/>
      <w:r w:rsidRPr="00366BC2">
        <w:rPr>
          <w:rFonts w:ascii="Times New Roman" w:hAnsi="Times New Roman"/>
          <w:bCs/>
          <w:i/>
          <w:iCs/>
          <w:sz w:val="28"/>
          <w:szCs w:val="28"/>
        </w:rPr>
        <w:t>of</w:t>
      </w:r>
      <w:proofErr w:type="spellEnd"/>
      <w:r w:rsidRPr="00366BC2">
        <w:rPr>
          <w:rFonts w:ascii="Times New Roman" w:hAnsi="Times New Roman"/>
          <w:bCs/>
          <w:i/>
          <w:iCs/>
          <w:sz w:val="28"/>
          <w:szCs w:val="28"/>
        </w:rPr>
        <w:t xml:space="preserve"> </w:t>
      </w:r>
      <w:proofErr w:type="spellStart"/>
      <w:r w:rsidRPr="00366BC2">
        <w:rPr>
          <w:rFonts w:ascii="Times New Roman" w:hAnsi="Times New Roman"/>
          <w:bCs/>
          <w:i/>
          <w:iCs/>
          <w:sz w:val="28"/>
          <w:szCs w:val="28"/>
        </w:rPr>
        <w:t>Nanomaterials</w:t>
      </w:r>
      <w:proofErr w:type="spellEnd"/>
      <w:r w:rsidRPr="00366BC2">
        <w:rPr>
          <w:rFonts w:ascii="Times New Roman" w:hAnsi="Times New Roman"/>
          <w:bCs/>
          <w:sz w:val="28"/>
          <w:szCs w:val="28"/>
        </w:rPr>
        <w:t>, </w:t>
      </w:r>
      <w:r w:rsidRPr="00366BC2">
        <w:rPr>
          <w:rFonts w:ascii="Times New Roman" w:hAnsi="Times New Roman"/>
          <w:bCs/>
          <w:i/>
          <w:iCs/>
          <w:sz w:val="28"/>
          <w:szCs w:val="28"/>
        </w:rPr>
        <w:t>2011</w:t>
      </w:r>
      <w:r w:rsidRPr="00366BC2">
        <w:rPr>
          <w:rFonts w:ascii="Times New Roman" w:hAnsi="Times New Roman"/>
          <w:bCs/>
          <w:sz w:val="28"/>
          <w:szCs w:val="28"/>
        </w:rPr>
        <w:t>(1), 706293.</w:t>
      </w:r>
    </w:p>
    <w:p w:rsidR="00DE73A0"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920A55">
        <w:rPr>
          <w:rFonts w:ascii="Times New Roman" w:hAnsi="Times New Roman"/>
          <w:bCs/>
          <w:sz w:val="28"/>
          <w:szCs w:val="28"/>
          <w:lang w:val="en-US"/>
        </w:rPr>
        <w:t>Kuzmany</w:t>
      </w:r>
      <w:proofErr w:type="spellEnd"/>
      <w:r w:rsidRPr="00920A55">
        <w:rPr>
          <w:rFonts w:ascii="Times New Roman" w:hAnsi="Times New Roman"/>
          <w:bCs/>
          <w:sz w:val="28"/>
          <w:szCs w:val="28"/>
          <w:lang w:val="en-US"/>
        </w:rPr>
        <w:t xml:space="preserve">, H., Pfeiffer, R., </w:t>
      </w:r>
      <w:proofErr w:type="spellStart"/>
      <w:r w:rsidRPr="00920A55">
        <w:rPr>
          <w:rFonts w:ascii="Times New Roman" w:hAnsi="Times New Roman"/>
          <w:bCs/>
          <w:sz w:val="28"/>
          <w:szCs w:val="28"/>
          <w:lang w:val="en-US"/>
        </w:rPr>
        <w:t>Hulman</w:t>
      </w:r>
      <w:proofErr w:type="spellEnd"/>
      <w:r w:rsidRPr="00920A55">
        <w:rPr>
          <w:rFonts w:ascii="Times New Roman" w:hAnsi="Times New Roman"/>
          <w:bCs/>
          <w:sz w:val="28"/>
          <w:szCs w:val="28"/>
          <w:lang w:val="en-US"/>
        </w:rPr>
        <w:t xml:space="preserve">, M., &amp; </w:t>
      </w:r>
      <w:proofErr w:type="spellStart"/>
      <w:r w:rsidRPr="00920A55">
        <w:rPr>
          <w:rFonts w:ascii="Times New Roman" w:hAnsi="Times New Roman"/>
          <w:bCs/>
          <w:sz w:val="28"/>
          <w:szCs w:val="28"/>
          <w:lang w:val="en-US"/>
        </w:rPr>
        <w:t>Kramberger</w:t>
      </w:r>
      <w:proofErr w:type="spellEnd"/>
      <w:r w:rsidRPr="00920A55">
        <w:rPr>
          <w:rFonts w:ascii="Times New Roman" w:hAnsi="Times New Roman"/>
          <w:bCs/>
          <w:sz w:val="28"/>
          <w:szCs w:val="28"/>
          <w:lang w:val="en-US"/>
        </w:rPr>
        <w:t>, C. (2004). Raman spectroscopy of fullerenes and fullerene–nanotube composites. </w:t>
      </w:r>
      <w:r w:rsidRPr="00920A55">
        <w:rPr>
          <w:rFonts w:ascii="Times New Roman" w:hAnsi="Times New Roman"/>
          <w:bCs/>
          <w:i/>
          <w:iCs/>
          <w:sz w:val="28"/>
          <w:szCs w:val="28"/>
          <w:lang w:val="en-US"/>
        </w:rPr>
        <w:t>Philosophical Transactions of the Royal Society of London. Series A: Mathematical, Physical and Engineering Sciences</w:t>
      </w:r>
      <w:r w:rsidRPr="00920A55">
        <w:rPr>
          <w:rFonts w:ascii="Times New Roman" w:hAnsi="Times New Roman"/>
          <w:bCs/>
          <w:sz w:val="28"/>
          <w:szCs w:val="28"/>
          <w:lang w:val="en-US"/>
        </w:rPr>
        <w:t>, </w:t>
      </w:r>
      <w:r w:rsidRPr="00920A55">
        <w:rPr>
          <w:rFonts w:ascii="Times New Roman" w:hAnsi="Times New Roman"/>
          <w:bCs/>
          <w:i/>
          <w:iCs/>
          <w:sz w:val="28"/>
          <w:szCs w:val="28"/>
          <w:lang w:val="en-US"/>
        </w:rPr>
        <w:t>362</w:t>
      </w:r>
      <w:r w:rsidRPr="00920A55">
        <w:rPr>
          <w:rFonts w:ascii="Times New Roman" w:hAnsi="Times New Roman"/>
          <w:bCs/>
          <w:sz w:val="28"/>
          <w:szCs w:val="28"/>
          <w:lang w:val="en-US"/>
        </w:rPr>
        <w:t>(1824), 2375-2406.</w:t>
      </w:r>
    </w:p>
    <w:p w:rsidR="00DE73A0"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C2401E">
        <w:rPr>
          <w:rFonts w:ascii="Times New Roman" w:hAnsi="Times New Roman"/>
          <w:bCs/>
          <w:sz w:val="28"/>
          <w:szCs w:val="28"/>
          <w:lang w:val="en-US"/>
        </w:rPr>
        <w:lastRenderedPageBreak/>
        <w:t>Qin, Y., Xu, J., Liang, Z., Teng, H., Zhan, D., &amp; Xu, H. (2025). Raman Spectroscopy of Fullerenes: From C60 to Functionalized Derivatives. </w:t>
      </w:r>
      <w:r w:rsidRPr="00C2401E">
        <w:rPr>
          <w:rFonts w:ascii="Times New Roman" w:hAnsi="Times New Roman"/>
          <w:bCs/>
          <w:i/>
          <w:iCs/>
          <w:sz w:val="28"/>
          <w:szCs w:val="28"/>
          <w:lang w:val="en-US"/>
        </w:rPr>
        <w:t>Molecules</w:t>
      </w:r>
      <w:r w:rsidRPr="00C2401E">
        <w:rPr>
          <w:rFonts w:ascii="Times New Roman" w:hAnsi="Times New Roman"/>
          <w:bCs/>
          <w:sz w:val="28"/>
          <w:szCs w:val="28"/>
          <w:lang w:val="en-US"/>
        </w:rPr>
        <w:t>, </w:t>
      </w:r>
      <w:r w:rsidRPr="00C2401E">
        <w:rPr>
          <w:rFonts w:ascii="Times New Roman" w:hAnsi="Times New Roman"/>
          <w:bCs/>
          <w:i/>
          <w:iCs/>
          <w:sz w:val="28"/>
          <w:szCs w:val="28"/>
          <w:lang w:val="en-US"/>
        </w:rPr>
        <w:t>30</w:t>
      </w:r>
      <w:r w:rsidRPr="00C2401E">
        <w:rPr>
          <w:rFonts w:ascii="Times New Roman" w:hAnsi="Times New Roman"/>
          <w:bCs/>
          <w:sz w:val="28"/>
          <w:szCs w:val="28"/>
          <w:lang w:val="en-US"/>
        </w:rPr>
        <w:t>(3), 738.</w:t>
      </w:r>
    </w:p>
    <w:p w:rsidR="00DE73A0" w:rsidRPr="003156BA"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D61335">
        <w:rPr>
          <w:rFonts w:ascii="Times New Roman" w:hAnsi="Times New Roman"/>
          <w:bCs/>
          <w:sz w:val="28"/>
          <w:szCs w:val="28"/>
          <w:lang w:val="en-US"/>
        </w:rPr>
        <w:t>Arčon</w:t>
      </w:r>
      <w:proofErr w:type="spellEnd"/>
      <w:r w:rsidRPr="00D61335">
        <w:rPr>
          <w:rFonts w:ascii="Times New Roman" w:hAnsi="Times New Roman"/>
          <w:bCs/>
          <w:sz w:val="28"/>
          <w:szCs w:val="28"/>
          <w:lang w:val="en-US"/>
        </w:rPr>
        <w:t xml:space="preserve">, D., &amp; </w:t>
      </w:r>
      <w:proofErr w:type="spellStart"/>
      <w:r w:rsidRPr="00D61335">
        <w:rPr>
          <w:rFonts w:ascii="Times New Roman" w:hAnsi="Times New Roman"/>
          <w:bCs/>
          <w:sz w:val="28"/>
          <w:szCs w:val="28"/>
          <w:lang w:val="en-US"/>
        </w:rPr>
        <w:t>Prassides</w:t>
      </w:r>
      <w:proofErr w:type="spellEnd"/>
      <w:r w:rsidRPr="00D61335">
        <w:rPr>
          <w:rFonts w:ascii="Times New Roman" w:hAnsi="Times New Roman"/>
          <w:bCs/>
          <w:sz w:val="28"/>
          <w:szCs w:val="28"/>
          <w:lang w:val="en-US"/>
        </w:rPr>
        <w:t>, K. (2001). Magnetism in fullerene derivatives. In </w:t>
      </w:r>
      <w:r w:rsidRPr="00D61335">
        <w:rPr>
          <w:rFonts w:ascii="Times New Roman" w:hAnsi="Times New Roman"/>
          <w:bCs/>
          <w:i/>
          <w:iCs/>
          <w:sz w:val="28"/>
          <w:szCs w:val="28"/>
        </w:rPr>
        <w:t>π</w:t>
      </w:r>
      <w:r w:rsidRPr="00D61335">
        <w:rPr>
          <w:rFonts w:ascii="Times New Roman" w:hAnsi="Times New Roman"/>
          <w:bCs/>
          <w:i/>
          <w:iCs/>
          <w:sz w:val="28"/>
          <w:szCs w:val="28"/>
          <w:lang w:val="en-US"/>
        </w:rPr>
        <w:t>-Electron Magnetism: From Molecules to Magnetic Materials</w:t>
      </w:r>
      <w:r w:rsidRPr="00D61335">
        <w:rPr>
          <w:rFonts w:ascii="Times New Roman" w:hAnsi="Times New Roman"/>
          <w:bCs/>
          <w:sz w:val="28"/>
          <w:szCs w:val="28"/>
          <w:lang w:val="en-US"/>
        </w:rPr>
        <w:t xml:space="preserve"> (pp. 129-162). </w:t>
      </w:r>
      <w:proofErr w:type="spellStart"/>
      <w:r w:rsidRPr="00D61335">
        <w:rPr>
          <w:rFonts w:ascii="Times New Roman" w:hAnsi="Times New Roman"/>
          <w:bCs/>
          <w:sz w:val="28"/>
          <w:szCs w:val="28"/>
        </w:rPr>
        <w:t>Berlin</w:t>
      </w:r>
      <w:proofErr w:type="spellEnd"/>
      <w:r w:rsidRPr="00D61335">
        <w:rPr>
          <w:rFonts w:ascii="Times New Roman" w:hAnsi="Times New Roman"/>
          <w:bCs/>
          <w:sz w:val="28"/>
          <w:szCs w:val="28"/>
        </w:rPr>
        <w:t xml:space="preserve">, </w:t>
      </w:r>
      <w:proofErr w:type="spellStart"/>
      <w:r w:rsidRPr="00D61335">
        <w:rPr>
          <w:rFonts w:ascii="Times New Roman" w:hAnsi="Times New Roman"/>
          <w:bCs/>
          <w:sz w:val="28"/>
          <w:szCs w:val="28"/>
        </w:rPr>
        <w:t>Heidelberg</w:t>
      </w:r>
      <w:proofErr w:type="spellEnd"/>
      <w:r w:rsidRPr="00D61335">
        <w:rPr>
          <w:rFonts w:ascii="Times New Roman" w:hAnsi="Times New Roman"/>
          <w:bCs/>
          <w:sz w:val="28"/>
          <w:szCs w:val="28"/>
        </w:rPr>
        <w:t xml:space="preserve">: </w:t>
      </w:r>
      <w:proofErr w:type="spellStart"/>
      <w:r w:rsidRPr="00D61335">
        <w:rPr>
          <w:rFonts w:ascii="Times New Roman" w:hAnsi="Times New Roman"/>
          <w:bCs/>
          <w:sz w:val="28"/>
          <w:szCs w:val="28"/>
        </w:rPr>
        <w:t>Springer</w:t>
      </w:r>
      <w:proofErr w:type="spellEnd"/>
      <w:r w:rsidRPr="00D61335">
        <w:rPr>
          <w:rFonts w:ascii="Times New Roman" w:hAnsi="Times New Roman"/>
          <w:bCs/>
          <w:sz w:val="28"/>
          <w:szCs w:val="28"/>
        </w:rPr>
        <w:t xml:space="preserve"> </w:t>
      </w:r>
      <w:proofErr w:type="spellStart"/>
      <w:r w:rsidRPr="00D61335">
        <w:rPr>
          <w:rFonts w:ascii="Times New Roman" w:hAnsi="Times New Roman"/>
          <w:bCs/>
          <w:sz w:val="28"/>
          <w:szCs w:val="28"/>
        </w:rPr>
        <w:t>Berlin</w:t>
      </w:r>
      <w:proofErr w:type="spellEnd"/>
      <w:r w:rsidRPr="00D61335">
        <w:rPr>
          <w:rFonts w:ascii="Times New Roman" w:hAnsi="Times New Roman"/>
          <w:bCs/>
          <w:sz w:val="28"/>
          <w:szCs w:val="28"/>
        </w:rPr>
        <w:t xml:space="preserve"> </w:t>
      </w:r>
      <w:proofErr w:type="spellStart"/>
      <w:r w:rsidRPr="00D61335">
        <w:rPr>
          <w:rFonts w:ascii="Times New Roman" w:hAnsi="Times New Roman"/>
          <w:bCs/>
          <w:sz w:val="28"/>
          <w:szCs w:val="28"/>
        </w:rPr>
        <w:t>Heidelberg</w:t>
      </w:r>
      <w:proofErr w:type="spellEnd"/>
      <w:r w:rsidRPr="00D61335">
        <w:rPr>
          <w:rFonts w:ascii="Times New Roman" w:hAnsi="Times New Roman"/>
          <w:bCs/>
          <w:sz w:val="28"/>
          <w:szCs w:val="28"/>
        </w:rPr>
        <w:t>.</w:t>
      </w:r>
    </w:p>
    <w:p w:rsidR="00DE73A0"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3156BA">
        <w:rPr>
          <w:rFonts w:ascii="Times New Roman" w:hAnsi="Times New Roman"/>
          <w:bCs/>
          <w:sz w:val="28"/>
          <w:szCs w:val="28"/>
          <w:lang w:val="en-US"/>
        </w:rPr>
        <w:t xml:space="preserve">Botti, S., Castro, A., </w:t>
      </w:r>
      <w:proofErr w:type="spellStart"/>
      <w:r w:rsidRPr="003156BA">
        <w:rPr>
          <w:rFonts w:ascii="Times New Roman" w:hAnsi="Times New Roman"/>
          <w:bCs/>
          <w:sz w:val="28"/>
          <w:szCs w:val="28"/>
          <w:lang w:val="en-US"/>
        </w:rPr>
        <w:t>Lathiotakis</w:t>
      </w:r>
      <w:proofErr w:type="spellEnd"/>
      <w:r w:rsidRPr="003156BA">
        <w:rPr>
          <w:rFonts w:ascii="Times New Roman" w:hAnsi="Times New Roman"/>
          <w:bCs/>
          <w:sz w:val="28"/>
          <w:szCs w:val="28"/>
          <w:lang w:val="en-US"/>
        </w:rPr>
        <w:t>, N. N., Andrade, X., &amp; Marques, M. A. (2009). Optical and magnetic properties of boron fullerenes. </w:t>
      </w:r>
      <w:r w:rsidRPr="003156BA">
        <w:rPr>
          <w:rFonts w:ascii="Times New Roman" w:hAnsi="Times New Roman"/>
          <w:bCs/>
          <w:i/>
          <w:iCs/>
          <w:sz w:val="28"/>
          <w:szCs w:val="28"/>
          <w:lang w:val="en-US"/>
        </w:rPr>
        <w:t>Physical Chemistry Chemical Physics</w:t>
      </w:r>
      <w:r w:rsidRPr="003156BA">
        <w:rPr>
          <w:rFonts w:ascii="Times New Roman" w:hAnsi="Times New Roman"/>
          <w:bCs/>
          <w:sz w:val="28"/>
          <w:szCs w:val="28"/>
          <w:lang w:val="en-US"/>
        </w:rPr>
        <w:t>, </w:t>
      </w:r>
      <w:r w:rsidRPr="003156BA">
        <w:rPr>
          <w:rFonts w:ascii="Times New Roman" w:hAnsi="Times New Roman"/>
          <w:bCs/>
          <w:i/>
          <w:iCs/>
          <w:sz w:val="28"/>
          <w:szCs w:val="28"/>
          <w:lang w:val="en-US"/>
        </w:rPr>
        <w:t>11</w:t>
      </w:r>
      <w:r w:rsidRPr="003156BA">
        <w:rPr>
          <w:rFonts w:ascii="Times New Roman" w:hAnsi="Times New Roman"/>
          <w:bCs/>
          <w:sz w:val="28"/>
          <w:szCs w:val="28"/>
          <w:lang w:val="en-US"/>
        </w:rPr>
        <w:t>(22), 4523-4527.</w:t>
      </w:r>
    </w:p>
    <w:p w:rsidR="00DE73A0"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802816">
        <w:rPr>
          <w:rFonts w:ascii="Times New Roman" w:hAnsi="Times New Roman"/>
          <w:bCs/>
          <w:sz w:val="28"/>
          <w:szCs w:val="28"/>
          <w:lang w:val="en-US"/>
        </w:rPr>
        <w:t xml:space="preserve">Wang, X., Liman, C. D., Treat, N. D., </w:t>
      </w:r>
      <w:proofErr w:type="spellStart"/>
      <w:r w:rsidRPr="00802816">
        <w:rPr>
          <w:rFonts w:ascii="Times New Roman" w:hAnsi="Times New Roman"/>
          <w:bCs/>
          <w:sz w:val="28"/>
          <w:szCs w:val="28"/>
          <w:lang w:val="en-US"/>
        </w:rPr>
        <w:t>Chabinyc</w:t>
      </w:r>
      <w:proofErr w:type="spellEnd"/>
      <w:r w:rsidRPr="00802816">
        <w:rPr>
          <w:rFonts w:ascii="Times New Roman" w:hAnsi="Times New Roman"/>
          <w:bCs/>
          <w:sz w:val="28"/>
          <w:szCs w:val="28"/>
          <w:lang w:val="en-US"/>
        </w:rPr>
        <w:t>, M. L., &amp; Cahill, D. G. (2013). Ultralow thermal conductivity of fullerene derivatives. </w:t>
      </w:r>
      <w:r w:rsidRPr="00802816">
        <w:rPr>
          <w:rFonts w:ascii="Times New Roman" w:hAnsi="Times New Roman"/>
          <w:bCs/>
          <w:i/>
          <w:iCs/>
          <w:sz w:val="28"/>
          <w:szCs w:val="28"/>
          <w:lang w:val="en-US"/>
        </w:rPr>
        <w:t>Physical Review B—Condensed Matter and Materials Physics</w:t>
      </w:r>
      <w:r w:rsidRPr="00802816">
        <w:rPr>
          <w:rFonts w:ascii="Times New Roman" w:hAnsi="Times New Roman"/>
          <w:bCs/>
          <w:sz w:val="28"/>
          <w:szCs w:val="28"/>
          <w:lang w:val="en-US"/>
        </w:rPr>
        <w:t>, </w:t>
      </w:r>
      <w:r w:rsidRPr="00802816">
        <w:rPr>
          <w:rFonts w:ascii="Times New Roman" w:hAnsi="Times New Roman"/>
          <w:bCs/>
          <w:i/>
          <w:iCs/>
          <w:sz w:val="28"/>
          <w:szCs w:val="28"/>
          <w:lang w:val="en-US"/>
        </w:rPr>
        <w:t>88</w:t>
      </w:r>
      <w:r w:rsidRPr="00802816">
        <w:rPr>
          <w:rFonts w:ascii="Times New Roman" w:hAnsi="Times New Roman"/>
          <w:bCs/>
          <w:sz w:val="28"/>
          <w:szCs w:val="28"/>
          <w:lang w:val="en-US"/>
        </w:rPr>
        <w:t>(7), 075310.</w:t>
      </w:r>
    </w:p>
    <w:p w:rsidR="00DE73A0" w:rsidRPr="00540DA9"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540DA9">
        <w:rPr>
          <w:rFonts w:ascii="Times New Roman" w:hAnsi="Times New Roman"/>
          <w:bCs/>
          <w:sz w:val="28"/>
          <w:szCs w:val="28"/>
          <w:lang w:val="en-US"/>
        </w:rPr>
        <w:t>Markin</w:t>
      </w:r>
      <w:proofErr w:type="spellEnd"/>
      <w:r w:rsidRPr="00540DA9">
        <w:rPr>
          <w:rFonts w:ascii="Times New Roman" w:hAnsi="Times New Roman"/>
          <w:bCs/>
          <w:sz w:val="28"/>
          <w:szCs w:val="28"/>
          <w:lang w:val="en-US"/>
        </w:rPr>
        <w:t xml:space="preserve">, A. V., Smirnova, N. N., </w:t>
      </w:r>
      <w:proofErr w:type="spellStart"/>
      <w:r w:rsidRPr="00540DA9">
        <w:rPr>
          <w:rFonts w:ascii="Times New Roman" w:hAnsi="Times New Roman"/>
          <w:bCs/>
          <w:sz w:val="28"/>
          <w:szCs w:val="28"/>
          <w:lang w:val="en-US"/>
        </w:rPr>
        <w:t>Boronina</w:t>
      </w:r>
      <w:proofErr w:type="spellEnd"/>
      <w:r w:rsidRPr="00540DA9">
        <w:rPr>
          <w:rFonts w:ascii="Times New Roman" w:hAnsi="Times New Roman"/>
          <w:bCs/>
          <w:sz w:val="28"/>
          <w:szCs w:val="28"/>
          <w:lang w:val="en-US"/>
        </w:rPr>
        <w:t xml:space="preserve">, I. E., </w:t>
      </w:r>
      <w:proofErr w:type="spellStart"/>
      <w:r w:rsidRPr="00540DA9">
        <w:rPr>
          <w:rFonts w:ascii="Times New Roman" w:hAnsi="Times New Roman"/>
          <w:bCs/>
          <w:sz w:val="28"/>
          <w:szCs w:val="28"/>
          <w:lang w:val="en-US"/>
        </w:rPr>
        <w:t>Ruchenin</w:t>
      </w:r>
      <w:proofErr w:type="spellEnd"/>
      <w:r w:rsidRPr="00540DA9">
        <w:rPr>
          <w:rFonts w:ascii="Times New Roman" w:hAnsi="Times New Roman"/>
          <w:bCs/>
          <w:sz w:val="28"/>
          <w:szCs w:val="28"/>
          <w:lang w:val="en-US"/>
        </w:rPr>
        <w:t xml:space="preserve">, V. A., &amp; </w:t>
      </w:r>
      <w:proofErr w:type="spellStart"/>
      <w:r w:rsidRPr="00540DA9">
        <w:rPr>
          <w:rFonts w:ascii="Times New Roman" w:hAnsi="Times New Roman"/>
          <w:bCs/>
          <w:sz w:val="28"/>
          <w:szCs w:val="28"/>
          <w:lang w:val="en-US"/>
        </w:rPr>
        <w:t>Lyapin</w:t>
      </w:r>
      <w:proofErr w:type="spellEnd"/>
      <w:r w:rsidRPr="00540DA9">
        <w:rPr>
          <w:rFonts w:ascii="Times New Roman" w:hAnsi="Times New Roman"/>
          <w:bCs/>
          <w:sz w:val="28"/>
          <w:szCs w:val="28"/>
          <w:lang w:val="en-US"/>
        </w:rPr>
        <w:t>, A. G. (2008). Thermodynamic properties of graphite-like nanostructures prepared by thermobaric treatment of fullerite C60. </w:t>
      </w:r>
      <w:proofErr w:type="spellStart"/>
      <w:r w:rsidRPr="00540DA9">
        <w:rPr>
          <w:rFonts w:ascii="Times New Roman" w:hAnsi="Times New Roman"/>
          <w:bCs/>
          <w:i/>
          <w:iCs/>
          <w:sz w:val="28"/>
          <w:szCs w:val="28"/>
        </w:rPr>
        <w:t>Russian</w:t>
      </w:r>
      <w:proofErr w:type="spellEnd"/>
      <w:r w:rsidRPr="00540DA9">
        <w:rPr>
          <w:rFonts w:ascii="Times New Roman" w:hAnsi="Times New Roman"/>
          <w:bCs/>
          <w:i/>
          <w:iCs/>
          <w:sz w:val="28"/>
          <w:szCs w:val="28"/>
        </w:rPr>
        <w:t xml:space="preserve"> </w:t>
      </w:r>
      <w:proofErr w:type="spellStart"/>
      <w:r w:rsidRPr="00540DA9">
        <w:rPr>
          <w:rFonts w:ascii="Times New Roman" w:hAnsi="Times New Roman"/>
          <w:bCs/>
          <w:i/>
          <w:iCs/>
          <w:sz w:val="28"/>
          <w:szCs w:val="28"/>
        </w:rPr>
        <w:t>Chemical</w:t>
      </w:r>
      <w:proofErr w:type="spellEnd"/>
      <w:r w:rsidRPr="00540DA9">
        <w:rPr>
          <w:rFonts w:ascii="Times New Roman" w:hAnsi="Times New Roman"/>
          <w:bCs/>
          <w:i/>
          <w:iCs/>
          <w:sz w:val="28"/>
          <w:szCs w:val="28"/>
        </w:rPr>
        <w:t xml:space="preserve"> </w:t>
      </w:r>
      <w:proofErr w:type="spellStart"/>
      <w:r w:rsidRPr="00540DA9">
        <w:rPr>
          <w:rFonts w:ascii="Times New Roman" w:hAnsi="Times New Roman"/>
          <w:bCs/>
          <w:i/>
          <w:iCs/>
          <w:sz w:val="28"/>
          <w:szCs w:val="28"/>
        </w:rPr>
        <w:t>Bulletin</w:t>
      </w:r>
      <w:proofErr w:type="spellEnd"/>
      <w:r w:rsidRPr="00540DA9">
        <w:rPr>
          <w:rFonts w:ascii="Times New Roman" w:hAnsi="Times New Roman"/>
          <w:bCs/>
          <w:sz w:val="28"/>
          <w:szCs w:val="28"/>
        </w:rPr>
        <w:t>, </w:t>
      </w:r>
      <w:r w:rsidRPr="00540DA9">
        <w:rPr>
          <w:rFonts w:ascii="Times New Roman" w:hAnsi="Times New Roman"/>
          <w:bCs/>
          <w:i/>
          <w:iCs/>
          <w:sz w:val="28"/>
          <w:szCs w:val="28"/>
        </w:rPr>
        <w:t>57</w:t>
      </w:r>
      <w:r w:rsidRPr="00540DA9">
        <w:rPr>
          <w:rFonts w:ascii="Times New Roman" w:hAnsi="Times New Roman"/>
          <w:bCs/>
          <w:sz w:val="28"/>
          <w:szCs w:val="28"/>
        </w:rPr>
        <w:t>(9), 1975-1980.</w:t>
      </w:r>
    </w:p>
    <w:p w:rsidR="00DE73A0"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0374A2">
        <w:rPr>
          <w:rFonts w:ascii="Times New Roman" w:hAnsi="Times New Roman"/>
          <w:bCs/>
          <w:sz w:val="28"/>
          <w:szCs w:val="28"/>
          <w:lang w:val="en-US"/>
        </w:rPr>
        <w:t>Diky</w:t>
      </w:r>
      <w:proofErr w:type="spellEnd"/>
      <w:r w:rsidRPr="000374A2">
        <w:rPr>
          <w:rFonts w:ascii="Times New Roman" w:hAnsi="Times New Roman"/>
          <w:bCs/>
          <w:sz w:val="28"/>
          <w:szCs w:val="28"/>
          <w:lang w:val="en-US"/>
        </w:rPr>
        <w:t xml:space="preserve">, V. V., </w:t>
      </w:r>
      <w:proofErr w:type="spellStart"/>
      <w:r w:rsidRPr="000374A2">
        <w:rPr>
          <w:rFonts w:ascii="Times New Roman" w:hAnsi="Times New Roman"/>
          <w:bCs/>
          <w:sz w:val="28"/>
          <w:szCs w:val="28"/>
          <w:lang w:val="en-US"/>
        </w:rPr>
        <w:t>Zhura</w:t>
      </w:r>
      <w:proofErr w:type="spellEnd"/>
      <w:r w:rsidRPr="000374A2">
        <w:rPr>
          <w:rFonts w:ascii="Times New Roman" w:hAnsi="Times New Roman"/>
          <w:bCs/>
          <w:sz w:val="28"/>
          <w:szCs w:val="28"/>
          <w:lang w:val="en-US"/>
        </w:rPr>
        <w:t xml:space="preserve">, L. S., </w:t>
      </w:r>
      <w:proofErr w:type="spellStart"/>
      <w:r w:rsidRPr="000374A2">
        <w:rPr>
          <w:rFonts w:ascii="Times New Roman" w:hAnsi="Times New Roman"/>
          <w:bCs/>
          <w:sz w:val="28"/>
          <w:szCs w:val="28"/>
          <w:lang w:val="en-US"/>
        </w:rPr>
        <w:t>Kabo</w:t>
      </w:r>
      <w:proofErr w:type="spellEnd"/>
      <w:r w:rsidRPr="000374A2">
        <w:rPr>
          <w:rFonts w:ascii="Times New Roman" w:hAnsi="Times New Roman"/>
          <w:bCs/>
          <w:sz w:val="28"/>
          <w:szCs w:val="28"/>
          <w:lang w:val="en-US"/>
        </w:rPr>
        <w:t xml:space="preserve">, A. G., Markov, V. Y., &amp; </w:t>
      </w:r>
      <w:proofErr w:type="spellStart"/>
      <w:r w:rsidRPr="000374A2">
        <w:rPr>
          <w:rFonts w:ascii="Times New Roman" w:hAnsi="Times New Roman"/>
          <w:bCs/>
          <w:sz w:val="28"/>
          <w:szCs w:val="28"/>
          <w:lang w:val="en-US"/>
        </w:rPr>
        <w:t>Kabo</w:t>
      </w:r>
      <w:proofErr w:type="spellEnd"/>
      <w:r w:rsidRPr="000374A2">
        <w:rPr>
          <w:rFonts w:ascii="Times New Roman" w:hAnsi="Times New Roman"/>
          <w:bCs/>
          <w:sz w:val="28"/>
          <w:szCs w:val="28"/>
          <w:lang w:val="en-US"/>
        </w:rPr>
        <w:t>, G. J. (2001). High-temperature heat capacity of C60 fullerene. </w:t>
      </w:r>
      <w:r w:rsidRPr="000374A2">
        <w:rPr>
          <w:rFonts w:ascii="Times New Roman" w:hAnsi="Times New Roman"/>
          <w:bCs/>
          <w:i/>
          <w:iCs/>
          <w:sz w:val="28"/>
          <w:szCs w:val="28"/>
          <w:lang w:val="en-US"/>
        </w:rPr>
        <w:t>Fullerene science and technology</w:t>
      </w:r>
      <w:r w:rsidRPr="000374A2">
        <w:rPr>
          <w:rFonts w:ascii="Times New Roman" w:hAnsi="Times New Roman"/>
          <w:bCs/>
          <w:sz w:val="28"/>
          <w:szCs w:val="28"/>
          <w:lang w:val="en-US"/>
        </w:rPr>
        <w:t>, </w:t>
      </w:r>
      <w:r w:rsidRPr="000374A2">
        <w:rPr>
          <w:rFonts w:ascii="Times New Roman" w:hAnsi="Times New Roman"/>
          <w:bCs/>
          <w:i/>
          <w:iCs/>
          <w:sz w:val="28"/>
          <w:szCs w:val="28"/>
          <w:lang w:val="en-US"/>
        </w:rPr>
        <w:t>9</w:t>
      </w:r>
      <w:r w:rsidRPr="000374A2">
        <w:rPr>
          <w:rFonts w:ascii="Times New Roman" w:hAnsi="Times New Roman"/>
          <w:bCs/>
          <w:sz w:val="28"/>
          <w:szCs w:val="28"/>
          <w:lang w:val="en-US"/>
        </w:rPr>
        <w:t>(4), 543-551.</w:t>
      </w:r>
    </w:p>
    <w:p w:rsidR="00DE73A0" w:rsidRPr="00006F55"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FF67D4">
        <w:rPr>
          <w:rFonts w:ascii="Times New Roman" w:hAnsi="Times New Roman"/>
          <w:bCs/>
          <w:sz w:val="28"/>
          <w:szCs w:val="28"/>
          <w:lang w:val="en-US"/>
        </w:rPr>
        <w:t xml:space="preserve">Saito, S., &amp; </w:t>
      </w:r>
      <w:proofErr w:type="spellStart"/>
      <w:r w:rsidRPr="00FF67D4">
        <w:rPr>
          <w:rFonts w:ascii="Times New Roman" w:hAnsi="Times New Roman"/>
          <w:bCs/>
          <w:sz w:val="28"/>
          <w:szCs w:val="28"/>
          <w:lang w:val="en-US"/>
        </w:rPr>
        <w:t>Oshiyama</w:t>
      </w:r>
      <w:proofErr w:type="spellEnd"/>
      <w:r w:rsidRPr="00FF67D4">
        <w:rPr>
          <w:rFonts w:ascii="Times New Roman" w:hAnsi="Times New Roman"/>
          <w:bCs/>
          <w:sz w:val="28"/>
          <w:szCs w:val="28"/>
          <w:lang w:val="en-US"/>
        </w:rPr>
        <w:t>, A. (1991). Cohesive mechanism and energy bands of solid C 60. </w:t>
      </w:r>
      <w:proofErr w:type="spellStart"/>
      <w:r w:rsidRPr="00FF67D4">
        <w:rPr>
          <w:rFonts w:ascii="Times New Roman" w:hAnsi="Times New Roman"/>
          <w:bCs/>
          <w:i/>
          <w:iCs/>
          <w:sz w:val="28"/>
          <w:szCs w:val="28"/>
        </w:rPr>
        <w:t>Physical</w:t>
      </w:r>
      <w:proofErr w:type="spellEnd"/>
      <w:r w:rsidRPr="00FF67D4">
        <w:rPr>
          <w:rFonts w:ascii="Times New Roman" w:hAnsi="Times New Roman"/>
          <w:bCs/>
          <w:i/>
          <w:iCs/>
          <w:sz w:val="28"/>
          <w:szCs w:val="28"/>
        </w:rPr>
        <w:t xml:space="preserve"> </w:t>
      </w:r>
      <w:proofErr w:type="spellStart"/>
      <w:r w:rsidRPr="00FF67D4">
        <w:rPr>
          <w:rFonts w:ascii="Times New Roman" w:hAnsi="Times New Roman"/>
          <w:bCs/>
          <w:i/>
          <w:iCs/>
          <w:sz w:val="28"/>
          <w:szCs w:val="28"/>
        </w:rPr>
        <w:t>Review</w:t>
      </w:r>
      <w:proofErr w:type="spellEnd"/>
      <w:r w:rsidRPr="00FF67D4">
        <w:rPr>
          <w:rFonts w:ascii="Times New Roman" w:hAnsi="Times New Roman"/>
          <w:bCs/>
          <w:i/>
          <w:iCs/>
          <w:sz w:val="28"/>
          <w:szCs w:val="28"/>
        </w:rPr>
        <w:t xml:space="preserve"> </w:t>
      </w:r>
      <w:proofErr w:type="spellStart"/>
      <w:r w:rsidRPr="00FF67D4">
        <w:rPr>
          <w:rFonts w:ascii="Times New Roman" w:hAnsi="Times New Roman"/>
          <w:bCs/>
          <w:i/>
          <w:iCs/>
          <w:sz w:val="28"/>
          <w:szCs w:val="28"/>
        </w:rPr>
        <w:t>Letters</w:t>
      </w:r>
      <w:proofErr w:type="spellEnd"/>
      <w:r w:rsidRPr="00FF67D4">
        <w:rPr>
          <w:rFonts w:ascii="Times New Roman" w:hAnsi="Times New Roman"/>
          <w:bCs/>
          <w:sz w:val="28"/>
          <w:szCs w:val="28"/>
        </w:rPr>
        <w:t>, </w:t>
      </w:r>
      <w:r w:rsidRPr="00FF67D4">
        <w:rPr>
          <w:rFonts w:ascii="Times New Roman" w:hAnsi="Times New Roman"/>
          <w:bCs/>
          <w:i/>
          <w:iCs/>
          <w:sz w:val="28"/>
          <w:szCs w:val="28"/>
        </w:rPr>
        <w:t>66</w:t>
      </w:r>
      <w:r w:rsidRPr="00FF67D4">
        <w:rPr>
          <w:rFonts w:ascii="Times New Roman" w:hAnsi="Times New Roman"/>
          <w:bCs/>
          <w:sz w:val="28"/>
          <w:szCs w:val="28"/>
        </w:rPr>
        <w:t>(20), 2637.</w:t>
      </w:r>
    </w:p>
    <w:p w:rsidR="00DE73A0" w:rsidRPr="00E60654"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7E192F">
        <w:rPr>
          <w:rFonts w:ascii="Times New Roman" w:hAnsi="Times New Roman"/>
          <w:bCs/>
          <w:sz w:val="28"/>
          <w:szCs w:val="28"/>
          <w:lang w:val="en-US"/>
        </w:rPr>
        <w:t>Mortazavi, B. (2023). Structural, electronic, thermal and mechanical properties of C60-based fullerene two-dimensional networks explored by first-principles and machine learning. </w:t>
      </w:r>
      <w:proofErr w:type="spellStart"/>
      <w:r w:rsidRPr="007E192F">
        <w:rPr>
          <w:rFonts w:ascii="Times New Roman" w:hAnsi="Times New Roman"/>
          <w:bCs/>
          <w:i/>
          <w:iCs/>
          <w:sz w:val="28"/>
          <w:szCs w:val="28"/>
        </w:rPr>
        <w:t>Carbon</w:t>
      </w:r>
      <w:proofErr w:type="spellEnd"/>
      <w:r w:rsidRPr="007E192F">
        <w:rPr>
          <w:rFonts w:ascii="Times New Roman" w:hAnsi="Times New Roman"/>
          <w:bCs/>
          <w:sz w:val="28"/>
          <w:szCs w:val="28"/>
        </w:rPr>
        <w:t>, </w:t>
      </w:r>
      <w:r w:rsidRPr="007E192F">
        <w:rPr>
          <w:rFonts w:ascii="Times New Roman" w:hAnsi="Times New Roman"/>
          <w:bCs/>
          <w:i/>
          <w:iCs/>
          <w:sz w:val="28"/>
          <w:szCs w:val="28"/>
        </w:rPr>
        <w:t>213</w:t>
      </w:r>
      <w:r w:rsidRPr="007E192F">
        <w:rPr>
          <w:rFonts w:ascii="Times New Roman" w:hAnsi="Times New Roman"/>
          <w:bCs/>
          <w:sz w:val="28"/>
          <w:szCs w:val="28"/>
        </w:rPr>
        <w:t>, 118293.</w:t>
      </w:r>
    </w:p>
    <w:p w:rsidR="00DE73A0" w:rsidRPr="00795F37"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E60654">
        <w:rPr>
          <w:rFonts w:ascii="Times New Roman" w:hAnsi="Times New Roman"/>
          <w:bCs/>
          <w:sz w:val="28"/>
          <w:szCs w:val="28"/>
          <w:lang w:val="en-US"/>
        </w:rPr>
        <w:t>Zhang, B., Li, Y., Ma, Y., Xia, R., Li, X., Wan, F., ... &amp; Yang, B. (2020). Planar heterojunction organic photodetectors based on fullerene and non-fullerene acceptor bilayers for a tunable spectral response. </w:t>
      </w:r>
      <w:r w:rsidRPr="00E60654">
        <w:rPr>
          <w:rFonts w:ascii="Times New Roman" w:hAnsi="Times New Roman"/>
          <w:bCs/>
          <w:i/>
          <w:iCs/>
          <w:sz w:val="28"/>
          <w:szCs w:val="28"/>
        </w:rPr>
        <w:t xml:space="preserve">ACS </w:t>
      </w:r>
      <w:proofErr w:type="spellStart"/>
      <w:r w:rsidRPr="00E60654">
        <w:rPr>
          <w:rFonts w:ascii="Times New Roman" w:hAnsi="Times New Roman"/>
          <w:bCs/>
          <w:i/>
          <w:iCs/>
          <w:sz w:val="28"/>
          <w:szCs w:val="28"/>
        </w:rPr>
        <w:t>Applied</w:t>
      </w:r>
      <w:proofErr w:type="spellEnd"/>
      <w:r w:rsidRPr="00E60654">
        <w:rPr>
          <w:rFonts w:ascii="Times New Roman" w:hAnsi="Times New Roman"/>
          <w:bCs/>
          <w:i/>
          <w:iCs/>
          <w:sz w:val="28"/>
          <w:szCs w:val="28"/>
        </w:rPr>
        <w:t xml:space="preserve"> </w:t>
      </w:r>
      <w:proofErr w:type="spellStart"/>
      <w:r w:rsidRPr="00E60654">
        <w:rPr>
          <w:rFonts w:ascii="Times New Roman" w:hAnsi="Times New Roman"/>
          <w:bCs/>
          <w:i/>
          <w:iCs/>
          <w:sz w:val="28"/>
          <w:szCs w:val="28"/>
        </w:rPr>
        <w:t>Materials</w:t>
      </w:r>
      <w:proofErr w:type="spellEnd"/>
      <w:r w:rsidRPr="00E60654">
        <w:rPr>
          <w:rFonts w:ascii="Times New Roman" w:hAnsi="Times New Roman"/>
          <w:bCs/>
          <w:i/>
          <w:iCs/>
          <w:sz w:val="28"/>
          <w:szCs w:val="28"/>
        </w:rPr>
        <w:t xml:space="preserve"> &amp; </w:t>
      </w:r>
      <w:proofErr w:type="spellStart"/>
      <w:r w:rsidRPr="00E60654">
        <w:rPr>
          <w:rFonts w:ascii="Times New Roman" w:hAnsi="Times New Roman"/>
          <w:bCs/>
          <w:i/>
          <w:iCs/>
          <w:sz w:val="28"/>
          <w:szCs w:val="28"/>
        </w:rPr>
        <w:t>Interfaces</w:t>
      </w:r>
      <w:proofErr w:type="spellEnd"/>
      <w:r w:rsidRPr="00E60654">
        <w:rPr>
          <w:rFonts w:ascii="Times New Roman" w:hAnsi="Times New Roman"/>
          <w:bCs/>
          <w:sz w:val="28"/>
          <w:szCs w:val="28"/>
        </w:rPr>
        <w:t>, </w:t>
      </w:r>
      <w:r w:rsidRPr="00E60654">
        <w:rPr>
          <w:rFonts w:ascii="Times New Roman" w:hAnsi="Times New Roman"/>
          <w:bCs/>
          <w:i/>
          <w:iCs/>
          <w:sz w:val="28"/>
          <w:szCs w:val="28"/>
        </w:rPr>
        <w:t>12</w:t>
      </w:r>
      <w:r w:rsidRPr="00E60654">
        <w:rPr>
          <w:rFonts w:ascii="Times New Roman" w:hAnsi="Times New Roman"/>
          <w:bCs/>
          <w:sz w:val="28"/>
          <w:szCs w:val="28"/>
        </w:rPr>
        <w:t>(49), 55064-55071.</w:t>
      </w:r>
    </w:p>
    <w:p w:rsidR="00DE73A0" w:rsidRPr="00DB3B91"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795F37">
        <w:rPr>
          <w:rFonts w:ascii="Times New Roman" w:hAnsi="Times New Roman"/>
          <w:bCs/>
          <w:sz w:val="28"/>
          <w:szCs w:val="28"/>
          <w:lang w:val="en-US"/>
        </w:rPr>
        <w:t>Mumyatov</w:t>
      </w:r>
      <w:proofErr w:type="spellEnd"/>
      <w:r w:rsidRPr="00795F37">
        <w:rPr>
          <w:rFonts w:ascii="Times New Roman" w:hAnsi="Times New Roman"/>
          <w:bCs/>
          <w:sz w:val="28"/>
          <w:szCs w:val="28"/>
          <w:lang w:val="en-US"/>
        </w:rPr>
        <w:t xml:space="preserve">, A. V., &amp; </w:t>
      </w:r>
      <w:proofErr w:type="spellStart"/>
      <w:r w:rsidRPr="00795F37">
        <w:rPr>
          <w:rFonts w:ascii="Times New Roman" w:hAnsi="Times New Roman"/>
          <w:bCs/>
          <w:sz w:val="28"/>
          <w:szCs w:val="28"/>
          <w:lang w:val="en-US"/>
        </w:rPr>
        <w:t>Troshin</w:t>
      </w:r>
      <w:proofErr w:type="spellEnd"/>
      <w:r w:rsidRPr="00795F37">
        <w:rPr>
          <w:rFonts w:ascii="Times New Roman" w:hAnsi="Times New Roman"/>
          <w:bCs/>
          <w:sz w:val="28"/>
          <w:szCs w:val="28"/>
          <w:lang w:val="en-US"/>
        </w:rPr>
        <w:t>, P. A. (2023). A review on fullerene derivatives with reduced electron affinity as acceptor materials for organic solar cells. </w:t>
      </w:r>
      <w:proofErr w:type="spellStart"/>
      <w:r w:rsidRPr="00795F37">
        <w:rPr>
          <w:rFonts w:ascii="Times New Roman" w:hAnsi="Times New Roman"/>
          <w:bCs/>
          <w:i/>
          <w:iCs/>
          <w:sz w:val="28"/>
          <w:szCs w:val="28"/>
        </w:rPr>
        <w:t>Energies</w:t>
      </w:r>
      <w:proofErr w:type="spellEnd"/>
      <w:r w:rsidRPr="00795F37">
        <w:rPr>
          <w:rFonts w:ascii="Times New Roman" w:hAnsi="Times New Roman"/>
          <w:bCs/>
          <w:sz w:val="28"/>
          <w:szCs w:val="28"/>
        </w:rPr>
        <w:t>, </w:t>
      </w:r>
      <w:r w:rsidRPr="00795F37">
        <w:rPr>
          <w:rFonts w:ascii="Times New Roman" w:hAnsi="Times New Roman"/>
          <w:bCs/>
          <w:i/>
          <w:iCs/>
          <w:sz w:val="28"/>
          <w:szCs w:val="28"/>
        </w:rPr>
        <w:t>16</w:t>
      </w:r>
      <w:r w:rsidRPr="00795F37">
        <w:rPr>
          <w:rFonts w:ascii="Times New Roman" w:hAnsi="Times New Roman"/>
          <w:bCs/>
          <w:sz w:val="28"/>
          <w:szCs w:val="28"/>
        </w:rPr>
        <w:t>(4), 1924.</w:t>
      </w:r>
    </w:p>
    <w:p w:rsidR="00DE73A0" w:rsidRPr="00C066B8"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DB3B91">
        <w:rPr>
          <w:rFonts w:ascii="Times New Roman" w:hAnsi="Times New Roman"/>
          <w:bCs/>
          <w:sz w:val="28"/>
          <w:szCs w:val="28"/>
          <w:lang w:val="en-US"/>
        </w:rPr>
        <w:t>Guldi</w:t>
      </w:r>
      <w:proofErr w:type="spellEnd"/>
      <w:r w:rsidRPr="00DB3B91">
        <w:rPr>
          <w:rFonts w:ascii="Times New Roman" w:hAnsi="Times New Roman"/>
          <w:bCs/>
          <w:sz w:val="28"/>
          <w:szCs w:val="28"/>
          <w:lang w:val="en-US"/>
        </w:rPr>
        <w:t xml:space="preserve">, D. M., </w:t>
      </w:r>
      <w:proofErr w:type="spellStart"/>
      <w:r w:rsidRPr="00DB3B91">
        <w:rPr>
          <w:rFonts w:ascii="Times New Roman" w:hAnsi="Times New Roman"/>
          <w:bCs/>
          <w:sz w:val="28"/>
          <w:szCs w:val="28"/>
          <w:lang w:val="en-US"/>
        </w:rPr>
        <w:t>Illescas</w:t>
      </w:r>
      <w:proofErr w:type="spellEnd"/>
      <w:r w:rsidRPr="00DB3B91">
        <w:rPr>
          <w:rFonts w:ascii="Times New Roman" w:hAnsi="Times New Roman"/>
          <w:bCs/>
          <w:sz w:val="28"/>
          <w:szCs w:val="28"/>
          <w:lang w:val="en-US"/>
        </w:rPr>
        <w:t xml:space="preserve">, B. M., Atienza, C. M., </w:t>
      </w:r>
      <w:proofErr w:type="spellStart"/>
      <w:r w:rsidRPr="00DB3B91">
        <w:rPr>
          <w:rFonts w:ascii="Times New Roman" w:hAnsi="Times New Roman"/>
          <w:bCs/>
          <w:sz w:val="28"/>
          <w:szCs w:val="28"/>
          <w:lang w:val="en-US"/>
        </w:rPr>
        <w:t>Wielopolski</w:t>
      </w:r>
      <w:proofErr w:type="spellEnd"/>
      <w:r w:rsidRPr="00DB3B91">
        <w:rPr>
          <w:rFonts w:ascii="Times New Roman" w:hAnsi="Times New Roman"/>
          <w:bCs/>
          <w:sz w:val="28"/>
          <w:szCs w:val="28"/>
          <w:lang w:val="en-US"/>
        </w:rPr>
        <w:t xml:space="preserve">, M., &amp; Martín, N. (2009). </w:t>
      </w:r>
      <w:proofErr w:type="spellStart"/>
      <w:r w:rsidRPr="00DB3B91">
        <w:rPr>
          <w:rFonts w:ascii="Times New Roman" w:hAnsi="Times New Roman"/>
          <w:bCs/>
          <w:sz w:val="28"/>
          <w:szCs w:val="28"/>
        </w:rPr>
        <w:t>Fullerene</w:t>
      </w:r>
      <w:proofErr w:type="spellEnd"/>
      <w:r w:rsidRPr="00DB3B91">
        <w:rPr>
          <w:rFonts w:ascii="Times New Roman" w:hAnsi="Times New Roman"/>
          <w:bCs/>
          <w:sz w:val="28"/>
          <w:szCs w:val="28"/>
        </w:rPr>
        <w:t xml:space="preserve"> </w:t>
      </w:r>
      <w:proofErr w:type="spellStart"/>
      <w:r w:rsidRPr="00DB3B91">
        <w:rPr>
          <w:rFonts w:ascii="Times New Roman" w:hAnsi="Times New Roman"/>
          <w:bCs/>
          <w:sz w:val="28"/>
          <w:szCs w:val="28"/>
        </w:rPr>
        <w:t>for</w:t>
      </w:r>
      <w:proofErr w:type="spellEnd"/>
      <w:r w:rsidRPr="00DB3B91">
        <w:rPr>
          <w:rFonts w:ascii="Times New Roman" w:hAnsi="Times New Roman"/>
          <w:bCs/>
          <w:sz w:val="28"/>
          <w:szCs w:val="28"/>
        </w:rPr>
        <w:t xml:space="preserve"> </w:t>
      </w:r>
      <w:proofErr w:type="spellStart"/>
      <w:r w:rsidRPr="00DB3B91">
        <w:rPr>
          <w:rFonts w:ascii="Times New Roman" w:hAnsi="Times New Roman"/>
          <w:bCs/>
          <w:sz w:val="28"/>
          <w:szCs w:val="28"/>
        </w:rPr>
        <w:t>organic</w:t>
      </w:r>
      <w:proofErr w:type="spellEnd"/>
      <w:r w:rsidRPr="00DB3B91">
        <w:rPr>
          <w:rFonts w:ascii="Times New Roman" w:hAnsi="Times New Roman"/>
          <w:bCs/>
          <w:sz w:val="28"/>
          <w:szCs w:val="28"/>
        </w:rPr>
        <w:t xml:space="preserve"> </w:t>
      </w:r>
      <w:proofErr w:type="spellStart"/>
      <w:r w:rsidRPr="00DB3B91">
        <w:rPr>
          <w:rFonts w:ascii="Times New Roman" w:hAnsi="Times New Roman"/>
          <w:bCs/>
          <w:sz w:val="28"/>
          <w:szCs w:val="28"/>
        </w:rPr>
        <w:t>electronics</w:t>
      </w:r>
      <w:proofErr w:type="spellEnd"/>
      <w:r w:rsidRPr="00DB3B91">
        <w:rPr>
          <w:rFonts w:ascii="Times New Roman" w:hAnsi="Times New Roman"/>
          <w:bCs/>
          <w:sz w:val="28"/>
          <w:szCs w:val="28"/>
        </w:rPr>
        <w:t>. </w:t>
      </w:r>
      <w:proofErr w:type="spellStart"/>
      <w:r w:rsidRPr="00DB3B91">
        <w:rPr>
          <w:rFonts w:ascii="Times New Roman" w:hAnsi="Times New Roman"/>
          <w:bCs/>
          <w:i/>
          <w:iCs/>
          <w:sz w:val="28"/>
          <w:szCs w:val="28"/>
        </w:rPr>
        <w:t>Chemical</w:t>
      </w:r>
      <w:proofErr w:type="spellEnd"/>
      <w:r w:rsidRPr="00DB3B91">
        <w:rPr>
          <w:rFonts w:ascii="Times New Roman" w:hAnsi="Times New Roman"/>
          <w:bCs/>
          <w:i/>
          <w:iCs/>
          <w:sz w:val="28"/>
          <w:szCs w:val="28"/>
        </w:rPr>
        <w:t xml:space="preserve"> </w:t>
      </w:r>
      <w:proofErr w:type="spellStart"/>
      <w:r w:rsidRPr="00DB3B91">
        <w:rPr>
          <w:rFonts w:ascii="Times New Roman" w:hAnsi="Times New Roman"/>
          <w:bCs/>
          <w:i/>
          <w:iCs/>
          <w:sz w:val="28"/>
          <w:szCs w:val="28"/>
        </w:rPr>
        <w:t>Society</w:t>
      </w:r>
      <w:proofErr w:type="spellEnd"/>
      <w:r w:rsidRPr="00DB3B91">
        <w:rPr>
          <w:rFonts w:ascii="Times New Roman" w:hAnsi="Times New Roman"/>
          <w:bCs/>
          <w:i/>
          <w:iCs/>
          <w:sz w:val="28"/>
          <w:szCs w:val="28"/>
        </w:rPr>
        <w:t xml:space="preserve"> </w:t>
      </w:r>
      <w:proofErr w:type="spellStart"/>
      <w:r w:rsidRPr="00DB3B91">
        <w:rPr>
          <w:rFonts w:ascii="Times New Roman" w:hAnsi="Times New Roman"/>
          <w:bCs/>
          <w:i/>
          <w:iCs/>
          <w:sz w:val="28"/>
          <w:szCs w:val="28"/>
        </w:rPr>
        <w:t>Reviews</w:t>
      </w:r>
      <w:proofErr w:type="spellEnd"/>
      <w:r w:rsidRPr="00DB3B91">
        <w:rPr>
          <w:rFonts w:ascii="Times New Roman" w:hAnsi="Times New Roman"/>
          <w:bCs/>
          <w:sz w:val="28"/>
          <w:szCs w:val="28"/>
        </w:rPr>
        <w:t>, </w:t>
      </w:r>
      <w:r w:rsidRPr="00DB3B91">
        <w:rPr>
          <w:rFonts w:ascii="Times New Roman" w:hAnsi="Times New Roman"/>
          <w:bCs/>
          <w:i/>
          <w:iCs/>
          <w:sz w:val="28"/>
          <w:szCs w:val="28"/>
        </w:rPr>
        <w:t>38</w:t>
      </w:r>
      <w:r w:rsidRPr="00DB3B91">
        <w:rPr>
          <w:rFonts w:ascii="Times New Roman" w:hAnsi="Times New Roman"/>
          <w:bCs/>
          <w:sz w:val="28"/>
          <w:szCs w:val="28"/>
        </w:rPr>
        <w:t>(6), 1587-1597.</w:t>
      </w:r>
    </w:p>
    <w:p w:rsidR="00DE73A0" w:rsidRPr="00870673"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700FA6">
        <w:rPr>
          <w:rFonts w:ascii="Times New Roman" w:hAnsi="Times New Roman"/>
          <w:bCs/>
          <w:sz w:val="28"/>
          <w:szCs w:val="28"/>
          <w:lang w:val="en-US"/>
        </w:rPr>
        <w:t>Notarianni</w:t>
      </w:r>
      <w:proofErr w:type="spellEnd"/>
      <w:r w:rsidRPr="00700FA6">
        <w:rPr>
          <w:rFonts w:ascii="Times New Roman" w:hAnsi="Times New Roman"/>
          <w:bCs/>
          <w:sz w:val="28"/>
          <w:szCs w:val="28"/>
          <w:lang w:val="en-US"/>
        </w:rPr>
        <w:t>, M., Liu, J., Vernon, K., &amp; Motta, N. (2016). Synthesis and applications of carbon nanomaterials for energy generation and storage. </w:t>
      </w:r>
      <w:proofErr w:type="spellStart"/>
      <w:r w:rsidRPr="00700FA6">
        <w:rPr>
          <w:rFonts w:ascii="Times New Roman" w:hAnsi="Times New Roman"/>
          <w:bCs/>
          <w:i/>
          <w:iCs/>
          <w:sz w:val="28"/>
          <w:szCs w:val="28"/>
        </w:rPr>
        <w:t>Beilstein</w:t>
      </w:r>
      <w:proofErr w:type="spellEnd"/>
      <w:r w:rsidRPr="00700FA6">
        <w:rPr>
          <w:rFonts w:ascii="Times New Roman" w:hAnsi="Times New Roman"/>
          <w:bCs/>
          <w:i/>
          <w:iCs/>
          <w:sz w:val="28"/>
          <w:szCs w:val="28"/>
        </w:rPr>
        <w:t xml:space="preserve"> </w:t>
      </w:r>
      <w:proofErr w:type="spellStart"/>
      <w:r w:rsidRPr="00700FA6">
        <w:rPr>
          <w:rFonts w:ascii="Times New Roman" w:hAnsi="Times New Roman"/>
          <w:bCs/>
          <w:i/>
          <w:iCs/>
          <w:sz w:val="28"/>
          <w:szCs w:val="28"/>
        </w:rPr>
        <w:t>Journal</w:t>
      </w:r>
      <w:proofErr w:type="spellEnd"/>
      <w:r w:rsidRPr="00700FA6">
        <w:rPr>
          <w:rFonts w:ascii="Times New Roman" w:hAnsi="Times New Roman"/>
          <w:bCs/>
          <w:i/>
          <w:iCs/>
          <w:sz w:val="28"/>
          <w:szCs w:val="28"/>
        </w:rPr>
        <w:t xml:space="preserve"> </w:t>
      </w:r>
      <w:proofErr w:type="spellStart"/>
      <w:r w:rsidRPr="00700FA6">
        <w:rPr>
          <w:rFonts w:ascii="Times New Roman" w:hAnsi="Times New Roman"/>
          <w:bCs/>
          <w:i/>
          <w:iCs/>
          <w:sz w:val="28"/>
          <w:szCs w:val="28"/>
        </w:rPr>
        <w:t>of</w:t>
      </w:r>
      <w:proofErr w:type="spellEnd"/>
      <w:r w:rsidRPr="00700FA6">
        <w:rPr>
          <w:rFonts w:ascii="Times New Roman" w:hAnsi="Times New Roman"/>
          <w:bCs/>
          <w:i/>
          <w:iCs/>
          <w:sz w:val="28"/>
          <w:szCs w:val="28"/>
        </w:rPr>
        <w:t xml:space="preserve"> </w:t>
      </w:r>
      <w:proofErr w:type="spellStart"/>
      <w:r w:rsidRPr="00700FA6">
        <w:rPr>
          <w:rFonts w:ascii="Times New Roman" w:hAnsi="Times New Roman"/>
          <w:bCs/>
          <w:i/>
          <w:iCs/>
          <w:sz w:val="28"/>
          <w:szCs w:val="28"/>
        </w:rPr>
        <w:t>Nanotechnology</w:t>
      </w:r>
      <w:proofErr w:type="spellEnd"/>
      <w:r w:rsidRPr="00700FA6">
        <w:rPr>
          <w:rFonts w:ascii="Times New Roman" w:hAnsi="Times New Roman"/>
          <w:bCs/>
          <w:sz w:val="28"/>
          <w:szCs w:val="28"/>
        </w:rPr>
        <w:t>, </w:t>
      </w:r>
      <w:r w:rsidRPr="00700FA6">
        <w:rPr>
          <w:rFonts w:ascii="Times New Roman" w:hAnsi="Times New Roman"/>
          <w:bCs/>
          <w:i/>
          <w:iCs/>
          <w:sz w:val="28"/>
          <w:szCs w:val="28"/>
        </w:rPr>
        <w:t>7</w:t>
      </w:r>
      <w:r w:rsidRPr="00700FA6">
        <w:rPr>
          <w:rFonts w:ascii="Times New Roman" w:hAnsi="Times New Roman"/>
          <w:bCs/>
          <w:sz w:val="28"/>
          <w:szCs w:val="28"/>
        </w:rPr>
        <w:t>(1), 149-196.</w:t>
      </w:r>
    </w:p>
    <w:p w:rsidR="00DE73A0" w:rsidRPr="00940B00"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870673">
        <w:rPr>
          <w:rFonts w:ascii="Times New Roman" w:hAnsi="Times New Roman"/>
          <w:bCs/>
          <w:sz w:val="28"/>
          <w:szCs w:val="28"/>
          <w:lang w:val="en-US"/>
        </w:rPr>
        <w:t xml:space="preserve">Baskar, A. V., </w:t>
      </w:r>
      <w:proofErr w:type="spellStart"/>
      <w:r w:rsidRPr="00870673">
        <w:rPr>
          <w:rFonts w:ascii="Times New Roman" w:hAnsi="Times New Roman"/>
          <w:bCs/>
          <w:sz w:val="28"/>
          <w:szCs w:val="28"/>
          <w:lang w:val="en-US"/>
        </w:rPr>
        <w:t>Ruban</w:t>
      </w:r>
      <w:proofErr w:type="spellEnd"/>
      <w:r w:rsidRPr="00870673">
        <w:rPr>
          <w:rFonts w:ascii="Times New Roman" w:hAnsi="Times New Roman"/>
          <w:bCs/>
          <w:sz w:val="28"/>
          <w:szCs w:val="28"/>
          <w:lang w:val="en-US"/>
        </w:rPr>
        <w:t xml:space="preserve">, A. M., </w:t>
      </w:r>
      <w:proofErr w:type="spellStart"/>
      <w:r w:rsidRPr="00870673">
        <w:rPr>
          <w:rFonts w:ascii="Times New Roman" w:hAnsi="Times New Roman"/>
          <w:bCs/>
          <w:sz w:val="28"/>
          <w:szCs w:val="28"/>
          <w:lang w:val="en-US"/>
        </w:rPr>
        <w:t>Davidraj</w:t>
      </w:r>
      <w:proofErr w:type="spellEnd"/>
      <w:r w:rsidRPr="00870673">
        <w:rPr>
          <w:rFonts w:ascii="Times New Roman" w:hAnsi="Times New Roman"/>
          <w:bCs/>
          <w:sz w:val="28"/>
          <w:szCs w:val="28"/>
          <w:lang w:val="en-US"/>
        </w:rPr>
        <w:t>, J. M., Singh, G., Al-</w:t>
      </w:r>
      <w:proofErr w:type="spellStart"/>
      <w:r w:rsidRPr="00870673">
        <w:rPr>
          <w:rFonts w:ascii="Times New Roman" w:hAnsi="Times New Roman"/>
          <w:bCs/>
          <w:sz w:val="28"/>
          <w:szCs w:val="28"/>
          <w:lang w:val="en-US"/>
        </w:rPr>
        <w:t>Muhtaseb</w:t>
      </w:r>
      <w:proofErr w:type="spellEnd"/>
      <w:r w:rsidRPr="00870673">
        <w:rPr>
          <w:rFonts w:ascii="Times New Roman" w:hAnsi="Times New Roman"/>
          <w:bCs/>
          <w:sz w:val="28"/>
          <w:szCs w:val="28"/>
          <w:lang w:val="en-US"/>
        </w:rPr>
        <w:t xml:space="preserve">, A. A. H., Lee, J. M., </w:t>
      </w:r>
      <w:proofErr w:type="spellStart"/>
      <w:r w:rsidRPr="00870673">
        <w:rPr>
          <w:rFonts w:ascii="Times New Roman" w:hAnsi="Times New Roman"/>
          <w:bCs/>
          <w:sz w:val="28"/>
          <w:szCs w:val="28"/>
          <w:lang w:val="en-US"/>
        </w:rPr>
        <w:t>Vinu</w:t>
      </w:r>
      <w:proofErr w:type="spellEnd"/>
      <w:r w:rsidRPr="00870673">
        <w:rPr>
          <w:rFonts w:ascii="Times New Roman" w:hAnsi="Times New Roman"/>
          <w:bCs/>
          <w:sz w:val="28"/>
          <w:szCs w:val="28"/>
          <w:lang w:val="en-US"/>
        </w:rPr>
        <w:t>, A. (2021). Single-step synthesis of 2D mesoporous C60/carbon hybrids for supercapacitor and Li-ion battery applications. </w:t>
      </w:r>
      <w:proofErr w:type="spellStart"/>
      <w:r w:rsidRPr="00870673">
        <w:rPr>
          <w:rFonts w:ascii="Times New Roman" w:hAnsi="Times New Roman"/>
          <w:bCs/>
          <w:i/>
          <w:iCs/>
          <w:sz w:val="28"/>
          <w:szCs w:val="28"/>
        </w:rPr>
        <w:t>Bulletin</w:t>
      </w:r>
      <w:proofErr w:type="spellEnd"/>
      <w:r w:rsidRPr="00870673">
        <w:rPr>
          <w:rFonts w:ascii="Times New Roman" w:hAnsi="Times New Roman"/>
          <w:bCs/>
          <w:i/>
          <w:iCs/>
          <w:sz w:val="28"/>
          <w:szCs w:val="28"/>
        </w:rPr>
        <w:t xml:space="preserve"> </w:t>
      </w:r>
      <w:proofErr w:type="spellStart"/>
      <w:r w:rsidRPr="00870673">
        <w:rPr>
          <w:rFonts w:ascii="Times New Roman" w:hAnsi="Times New Roman"/>
          <w:bCs/>
          <w:i/>
          <w:iCs/>
          <w:sz w:val="28"/>
          <w:szCs w:val="28"/>
        </w:rPr>
        <w:t>of</w:t>
      </w:r>
      <w:proofErr w:type="spellEnd"/>
      <w:r w:rsidRPr="00870673">
        <w:rPr>
          <w:rFonts w:ascii="Times New Roman" w:hAnsi="Times New Roman"/>
          <w:bCs/>
          <w:i/>
          <w:iCs/>
          <w:sz w:val="28"/>
          <w:szCs w:val="28"/>
        </w:rPr>
        <w:t xml:space="preserve"> </w:t>
      </w:r>
      <w:proofErr w:type="spellStart"/>
      <w:r w:rsidRPr="00870673">
        <w:rPr>
          <w:rFonts w:ascii="Times New Roman" w:hAnsi="Times New Roman"/>
          <w:bCs/>
          <w:i/>
          <w:iCs/>
          <w:sz w:val="28"/>
          <w:szCs w:val="28"/>
        </w:rPr>
        <w:t>the</w:t>
      </w:r>
      <w:proofErr w:type="spellEnd"/>
      <w:r w:rsidRPr="00870673">
        <w:rPr>
          <w:rFonts w:ascii="Times New Roman" w:hAnsi="Times New Roman"/>
          <w:bCs/>
          <w:i/>
          <w:iCs/>
          <w:sz w:val="28"/>
          <w:szCs w:val="28"/>
        </w:rPr>
        <w:t xml:space="preserve"> </w:t>
      </w:r>
      <w:proofErr w:type="spellStart"/>
      <w:r w:rsidRPr="00870673">
        <w:rPr>
          <w:rFonts w:ascii="Times New Roman" w:hAnsi="Times New Roman"/>
          <w:bCs/>
          <w:i/>
          <w:iCs/>
          <w:sz w:val="28"/>
          <w:szCs w:val="28"/>
        </w:rPr>
        <w:t>Chemical</w:t>
      </w:r>
      <w:proofErr w:type="spellEnd"/>
      <w:r w:rsidRPr="00870673">
        <w:rPr>
          <w:rFonts w:ascii="Times New Roman" w:hAnsi="Times New Roman"/>
          <w:bCs/>
          <w:i/>
          <w:iCs/>
          <w:sz w:val="28"/>
          <w:szCs w:val="28"/>
        </w:rPr>
        <w:t xml:space="preserve"> </w:t>
      </w:r>
      <w:proofErr w:type="spellStart"/>
      <w:r w:rsidRPr="00870673">
        <w:rPr>
          <w:rFonts w:ascii="Times New Roman" w:hAnsi="Times New Roman"/>
          <w:bCs/>
          <w:i/>
          <w:iCs/>
          <w:sz w:val="28"/>
          <w:szCs w:val="28"/>
        </w:rPr>
        <w:t>Society</w:t>
      </w:r>
      <w:proofErr w:type="spellEnd"/>
      <w:r w:rsidRPr="00870673">
        <w:rPr>
          <w:rFonts w:ascii="Times New Roman" w:hAnsi="Times New Roman"/>
          <w:bCs/>
          <w:i/>
          <w:iCs/>
          <w:sz w:val="28"/>
          <w:szCs w:val="28"/>
        </w:rPr>
        <w:t xml:space="preserve"> </w:t>
      </w:r>
      <w:proofErr w:type="spellStart"/>
      <w:r w:rsidRPr="00870673">
        <w:rPr>
          <w:rFonts w:ascii="Times New Roman" w:hAnsi="Times New Roman"/>
          <w:bCs/>
          <w:i/>
          <w:iCs/>
          <w:sz w:val="28"/>
          <w:szCs w:val="28"/>
        </w:rPr>
        <w:t>of</w:t>
      </w:r>
      <w:proofErr w:type="spellEnd"/>
      <w:r w:rsidRPr="00870673">
        <w:rPr>
          <w:rFonts w:ascii="Times New Roman" w:hAnsi="Times New Roman"/>
          <w:bCs/>
          <w:i/>
          <w:iCs/>
          <w:sz w:val="28"/>
          <w:szCs w:val="28"/>
        </w:rPr>
        <w:t xml:space="preserve"> </w:t>
      </w:r>
      <w:proofErr w:type="spellStart"/>
      <w:r w:rsidRPr="00870673">
        <w:rPr>
          <w:rFonts w:ascii="Times New Roman" w:hAnsi="Times New Roman"/>
          <w:bCs/>
          <w:i/>
          <w:iCs/>
          <w:sz w:val="28"/>
          <w:szCs w:val="28"/>
        </w:rPr>
        <w:t>Japan</w:t>
      </w:r>
      <w:proofErr w:type="spellEnd"/>
      <w:r w:rsidRPr="00870673">
        <w:rPr>
          <w:rFonts w:ascii="Times New Roman" w:hAnsi="Times New Roman"/>
          <w:bCs/>
          <w:sz w:val="28"/>
          <w:szCs w:val="28"/>
        </w:rPr>
        <w:t>, </w:t>
      </w:r>
      <w:r w:rsidRPr="00870673">
        <w:rPr>
          <w:rFonts w:ascii="Times New Roman" w:hAnsi="Times New Roman"/>
          <w:bCs/>
          <w:i/>
          <w:iCs/>
          <w:sz w:val="28"/>
          <w:szCs w:val="28"/>
        </w:rPr>
        <w:t>94</w:t>
      </w:r>
      <w:r w:rsidRPr="00870673">
        <w:rPr>
          <w:rFonts w:ascii="Times New Roman" w:hAnsi="Times New Roman"/>
          <w:bCs/>
          <w:sz w:val="28"/>
          <w:szCs w:val="28"/>
        </w:rPr>
        <w:t>(1), 133-140.</w:t>
      </w:r>
    </w:p>
    <w:p w:rsidR="00DE73A0"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940B00">
        <w:rPr>
          <w:rFonts w:ascii="Times New Roman" w:hAnsi="Times New Roman"/>
          <w:bCs/>
          <w:sz w:val="28"/>
          <w:szCs w:val="28"/>
          <w:lang w:val="en-US"/>
        </w:rPr>
        <w:t>Bakry</w:t>
      </w:r>
      <w:proofErr w:type="spellEnd"/>
      <w:r w:rsidRPr="00940B00">
        <w:rPr>
          <w:rFonts w:ascii="Times New Roman" w:hAnsi="Times New Roman"/>
          <w:bCs/>
          <w:sz w:val="28"/>
          <w:szCs w:val="28"/>
          <w:lang w:val="en-US"/>
        </w:rPr>
        <w:t xml:space="preserve">, R., </w:t>
      </w:r>
      <w:proofErr w:type="spellStart"/>
      <w:r w:rsidRPr="00940B00">
        <w:rPr>
          <w:rFonts w:ascii="Times New Roman" w:hAnsi="Times New Roman"/>
          <w:bCs/>
          <w:sz w:val="28"/>
          <w:szCs w:val="28"/>
          <w:lang w:val="en-US"/>
        </w:rPr>
        <w:t>Vallant</w:t>
      </w:r>
      <w:proofErr w:type="spellEnd"/>
      <w:r w:rsidRPr="00940B00">
        <w:rPr>
          <w:rFonts w:ascii="Times New Roman" w:hAnsi="Times New Roman"/>
          <w:bCs/>
          <w:sz w:val="28"/>
          <w:szCs w:val="28"/>
          <w:lang w:val="en-US"/>
        </w:rPr>
        <w:t>, R. M., Najam-ul-</w:t>
      </w:r>
      <w:proofErr w:type="spellStart"/>
      <w:r w:rsidRPr="00940B00">
        <w:rPr>
          <w:rFonts w:ascii="Times New Roman" w:hAnsi="Times New Roman"/>
          <w:bCs/>
          <w:sz w:val="28"/>
          <w:szCs w:val="28"/>
          <w:lang w:val="en-US"/>
        </w:rPr>
        <w:t>Haq</w:t>
      </w:r>
      <w:proofErr w:type="spellEnd"/>
      <w:r w:rsidRPr="00940B00">
        <w:rPr>
          <w:rFonts w:ascii="Times New Roman" w:hAnsi="Times New Roman"/>
          <w:bCs/>
          <w:sz w:val="28"/>
          <w:szCs w:val="28"/>
          <w:lang w:val="en-US"/>
        </w:rPr>
        <w:t>, M., Rainer, M., Szabo, Z., Huck, C. W., &amp; Bonn, G. K. (2007). Medicinal applications of fullerenes. </w:t>
      </w:r>
      <w:r w:rsidRPr="00940B00">
        <w:rPr>
          <w:rFonts w:ascii="Times New Roman" w:hAnsi="Times New Roman"/>
          <w:bCs/>
          <w:i/>
          <w:iCs/>
          <w:sz w:val="28"/>
          <w:szCs w:val="28"/>
          <w:lang w:val="en-US"/>
        </w:rPr>
        <w:t>International journal of nanomedicine</w:t>
      </w:r>
      <w:r w:rsidRPr="00940B00">
        <w:rPr>
          <w:rFonts w:ascii="Times New Roman" w:hAnsi="Times New Roman"/>
          <w:bCs/>
          <w:sz w:val="28"/>
          <w:szCs w:val="28"/>
          <w:lang w:val="en-US"/>
        </w:rPr>
        <w:t>, </w:t>
      </w:r>
      <w:r w:rsidRPr="00940B00">
        <w:rPr>
          <w:rFonts w:ascii="Times New Roman" w:hAnsi="Times New Roman"/>
          <w:bCs/>
          <w:i/>
          <w:iCs/>
          <w:sz w:val="28"/>
          <w:szCs w:val="28"/>
          <w:lang w:val="en-US"/>
        </w:rPr>
        <w:t>2</w:t>
      </w:r>
      <w:r>
        <w:rPr>
          <w:rFonts w:ascii="Times New Roman" w:hAnsi="Times New Roman"/>
          <w:bCs/>
          <w:sz w:val="28"/>
          <w:szCs w:val="28"/>
          <w:lang w:val="en-US"/>
        </w:rPr>
        <w:t>(4), 639-649.</w:t>
      </w:r>
    </w:p>
    <w:p w:rsidR="00DE73A0" w:rsidRPr="00940B00"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940B00">
        <w:rPr>
          <w:rFonts w:ascii="Times New Roman" w:hAnsi="Times New Roman"/>
          <w:bCs/>
          <w:sz w:val="28"/>
          <w:szCs w:val="28"/>
          <w:lang w:val="en-US"/>
        </w:rPr>
        <w:lastRenderedPageBreak/>
        <w:t>Kotchey</w:t>
      </w:r>
      <w:proofErr w:type="spellEnd"/>
      <w:r w:rsidRPr="00940B00">
        <w:rPr>
          <w:rFonts w:ascii="Times New Roman" w:hAnsi="Times New Roman"/>
          <w:bCs/>
          <w:sz w:val="28"/>
          <w:szCs w:val="28"/>
          <w:lang w:val="en-US"/>
        </w:rPr>
        <w:t>, G. P., &amp; Star, A. (2010). Carbon Nanotubes and Fullerenes in Chemical Sensors. </w:t>
      </w:r>
      <w:proofErr w:type="spellStart"/>
      <w:r w:rsidRPr="00940B00">
        <w:rPr>
          <w:rFonts w:ascii="Times New Roman" w:hAnsi="Times New Roman"/>
          <w:bCs/>
          <w:i/>
          <w:iCs/>
          <w:sz w:val="28"/>
          <w:szCs w:val="28"/>
        </w:rPr>
        <w:t>Chemical</w:t>
      </w:r>
      <w:proofErr w:type="spellEnd"/>
      <w:r w:rsidRPr="00940B00">
        <w:rPr>
          <w:rFonts w:ascii="Times New Roman" w:hAnsi="Times New Roman"/>
          <w:bCs/>
          <w:i/>
          <w:iCs/>
          <w:sz w:val="28"/>
          <w:szCs w:val="28"/>
        </w:rPr>
        <w:t xml:space="preserve"> </w:t>
      </w:r>
      <w:proofErr w:type="spellStart"/>
      <w:r w:rsidRPr="00940B00">
        <w:rPr>
          <w:rFonts w:ascii="Times New Roman" w:hAnsi="Times New Roman"/>
          <w:bCs/>
          <w:i/>
          <w:iCs/>
          <w:sz w:val="28"/>
          <w:szCs w:val="28"/>
        </w:rPr>
        <w:t>Sensors</w:t>
      </w:r>
      <w:proofErr w:type="spellEnd"/>
      <w:r w:rsidRPr="00940B00">
        <w:rPr>
          <w:rFonts w:ascii="Times New Roman" w:hAnsi="Times New Roman"/>
          <w:bCs/>
          <w:sz w:val="28"/>
          <w:szCs w:val="28"/>
        </w:rPr>
        <w:t>, </w:t>
      </w:r>
      <w:r w:rsidRPr="00940B00">
        <w:rPr>
          <w:rFonts w:ascii="Times New Roman" w:hAnsi="Times New Roman"/>
          <w:bCs/>
          <w:i/>
          <w:iCs/>
          <w:sz w:val="28"/>
          <w:szCs w:val="28"/>
        </w:rPr>
        <w:t>2</w:t>
      </w:r>
      <w:r w:rsidRPr="00940B00">
        <w:rPr>
          <w:rFonts w:ascii="Times New Roman" w:hAnsi="Times New Roman"/>
          <w:bCs/>
          <w:sz w:val="28"/>
          <w:szCs w:val="28"/>
        </w:rPr>
        <w:t>, 87-140.</w:t>
      </w:r>
    </w:p>
    <w:p w:rsidR="00DE73A0" w:rsidRPr="00CC7E7D"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C813A8">
        <w:rPr>
          <w:rFonts w:ascii="Times New Roman" w:hAnsi="Times New Roman"/>
          <w:bCs/>
          <w:sz w:val="28"/>
          <w:szCs w:val="28"/>
          <w:lang w:val="en-US"/>
        </w:rPr>
        <w:t>Goldshleger</w:t>
      </w:r>
      <w:proofErr w:type="spellEnd"/>
      <w:r w:rsidRPr="00C813A8">
        <w:rPr>
          <w:rFonts w:ascii="Times New Roman" w:hAnsi="Times New Roman"/>
          <w:bCs/>
          <w:sz w:val="28"/>
          <w:szCs w:val="28"/>
          <w:lang w:val="en-US"/>
        </w:rPr>
        <w:t>, N. F. (2001). Fullerenes and fullerene-based materials in catalysis. </w:t>
      </w:r>
      <w:proofErr w:type="spellStart"/>
      <w:r w:rsidRPr="00C813A8">
        <w:rPr>
          <w:rFonts w:ascii="Times New Roman" w:hAnsi="Times New Roman"/>
          <w:bCs/>
          <w:i/>
          <w:iCs/>
          <w:sz w:val="28"/>
          <w:szCs w:val="28"/>
        </w:rPr>
        <w:t>Fullerene</w:t>
      </w:r>
      <w:proofErr w:type="spellEnd"/>
      <w:r w:rsidRPr="00C813A8">
        <w:rPr>
          <w:rFonts w:ascii="Times New Roman" w:hAnsi="Times New Roman"/>
          <w:bCs/>
          <w:i/>
          <w:iCs/>
          <w:sz w:val="28"/>
          <w:szCs w:val="28"/>
        </w:rPr>
        <w:t xml:space="preserve"> </w:t>
      </w:r>
      <w:proofErr w:type="spellStart"/>
      <w:r w:rsidRPr="00C813A8">
        <w:rPr>
          <w:rFonts w:ascii="Times New Roman" w:hAnsi="Times New Roman"/>
          <w:bCs/>
          <w:i/>
          <w:iCs/>
          <w:sz w:val="28"/>
          <w:szCs w:val="28"/>
        </w:rPr>
        <w:t>Science</w:t>
      </w:r>
      <w:proofErr w:type="spellEnd"/>
      <w:r w:rsidRPr="00C813A8">
        <w:rPr>
          <w:rFonts w:ascii="Times New Roman" w:hAnsi="Times New Roman"/>
          <w:bCs/>
          <w:i/>
          <w:iCs/>
          <w:sz w:val="28"/>
          <w:szCs w:val="28"/>
        </w:rPr>
        <w:t xml:space="preserve"> </w:t>
      </w:r>
      <w:proofErr w:type="spellStart"/>
      <w:r w:rsidRPr="00C813A8">
        <w:rPr>
          <w:rFonts w:ascii="Times New Roman" w:hAnsi="Times New Roman"/>
          <w:bCs/>
          <w:i/>
          <w:iCs/>
          <w:sz w:val="28"/>
          <w:szCs w:val="28"/>
        </w:rPr>
        <w:t>and</w:t>
      </w:r>
      <w:proofErr w:type="spellEnd"/>
      <w:r w:rsidRPr="00C813A8">
        <w:rPr>
          <w:rFonts w:ascii="Times New Roman" w:hAnsi="Times New Roman"/>
          <w:bCs/>
          <w:i/>
          <w:iCs/>
          <w:sz w:val="28"/>
          <w:szCs w:val="28"/>
        </w:rPr>
        <w:t xml:space="preserve"> </w:t>
      </w:r>
      <w:proofErr w:type="spellStart"/>
      <w:r w:rsidRPr="00C813A8">
        <w:rPr>
          <w:rFonts w:ascii="Times New Roman" w:hAnsi="Times New Roman"/>
          <w:bCs/>
          <w:i/>
          <w:iCs/>
          <w:sz w:val="28"/>
          <w:szCs w:val="28"/>
        </w:rPr>
        <w:t>Technology</w:t>
      </w:r>
      <w:proofErr w:type="spellEnd"/>
      <w:r w:rsidRPr="00C813A8">
        <w:rPr>
          <w:rFonts w:ascii="Times New Roman" w:hAnsi="Times New Roman"/>
          <w:bCs/>
          <w:sz w:val="28"/>
          <w:szCs w:val="28"/>
        </w:rPr>
        <w:t>, </w:t>
      </w:r>
      <w:r w:rsidRPr="00C813A8">
        <w:rPr>
          <w:rFonts w:ascii="Times New Roman" w:hAnsi="Times New Roman"/>
          <w:bCs/>
          <w:i/>
          <w:iCs/>
          <w:sz w:val="28"/>
          <w:szCs w:val="28"/>
        </w:rPr>
        <w:t>9</w:t>
      </w:r>
      <w:r w:rsidRPr="00C813A8">
        <w:rPr>
          <w:rFonts w:ascii="Times New Roman" w:hAnsi="Times New Roman"/>
          <w:bCs/>
          <w:sz w:val="28"/>
          <w:szCs w:val="28"/>
        </w:rPr>
        <w:t>(3), 255-280.</w:t>
      </w:r>
    </w:p>
    <w:p w:rsidR="00DE73A0"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CC7E7D">
        <w:rPr>
          <w:rFonts w:ascii="Times New Roman" w:hAnsi="Times New Roman"/>
          <w:bCs/>
          <w:sz w:val="28"/>
          <w:szCs w:val="28"/>
          <w:lang w:val="en-US"/>
        </w:rPr>
        <w:t>Wang C.,</w:t>
      </w:r>
      <w:r w:rsidRPr="00CC7E7D">
        <w:rPr>
          <w:rFonts w:ascii="Arial" w:hAnsi="Arial" w:cs="Arial"/>
          <w:color w:val="222222"/>
          <w:sz w:val="20"/>
          <w:szCs w:val="20"/>
          <w:shd w:val="clear" w:color="auto" w:fill="FFFFFF"/>
          <w:lang w:val="en-US"/>
        </w:rPr>
        <w:t xml:space="preserve"> </w:t>
      </w:r>
      <w:proofErr w:type="spellStart"/>
      <w:r w:rsidRPr="00CC7E7D">
        <w:rPr>
          <w:rFonts w:ascii="Times New Roman" w:hAnsi="Times New Roman"/>
          <w:bCs/>
          <w:sz w:val="28"/>
          <w:szCs w:val="28"/>
          <w:lang w:val="en-US"/>
        </w:rPr>
        <w:t>Imahori</w:t>
      </w:r>
      <w:proofErr w:type="spellEnd"/>
      <w:r w:rsidRPr="00CC7E7D">
        <w:rPr>
          <w:rFonts w:ascii="Times New Roman" w:hAnsi="Times New Roman"/>
          <w:bCs/>
          <w:sz w:val="28"/>
          <w:szCs w:val="28"/>
          <w:lang w:val="en-US"/>
        </w:rPr>
        <w:t xml:space="preserve"> T., Tanaka Y., </w:t>
      </w:r>
      <w:proofErr w:type="spellStart"/>
      <w:r w:rsidRPr="00CC7E7D">
        <w:rPr>
          <w:rFonts w:ascii="Times New Roman" w:hAnsi="Times New Roman"/>
          <w:bCs/>
          <w:sz w:val="28"/>
          <w:szCs w:val="28"/>
          <w:lang w:val="en-US"/>
        </w:rPr>
        <w:t>Sakuta</w:t>
      </w:r>
      <w:proofErr w:type="spellEnd"/>
      <w:r w:rsidRPr="00CC7E7D">
        <w:rPr>
          <w:rFonts w:ascii="Times New Roman" w:hAnsi="Times New Roman"/>
          <w:bCs/>
          <w:sz w:val="28"/>
          <w:szCs w:val="28"/>
          <w:lang w:val="en-US"/>
        </w:rPr>
        <w:t xml:space="preserve"> T., </w:t>
      </w:r>
      <w:proofErr w:type="spellStart"/>
      <w:r w:rsidRPr="00CC7E7D">
        <w:rPr>
          <w:rFonts w:ascii="Times New Roman" w:hAnsi="Times New Roman"/>
          <w:bCs/>
          <w:sz w:val="28"/>
          <w:szCs w:val="28"/>
          <w:lang w:val="en-US"/>
        </w:rPr>
        <w:t>Takikawa</w:t>
      </w:r>
      <w:proofErr w:type="spellEnd"/>
      <w:r w:rsidRPr="00CC7E7D">
        <w:rPr>
          <w:rFonts w:ascii="Times New Roman" w:hAnsi="Times New Roman"/>
          <w:bCs/>
          <w:sz w:val="28"/>
          <w:szCs w:val="28"/>
          <w:lang w:val="en-US"/>
        </w:rPr>
        <w:t xml:space="preserve"> H., Matsuo H. Synthesis of fullerenes from carbon powder by using high power induction thermal plasma //Thin Solid Films. – 2001. – </w:t>
      </w:r>
      <w:r w:rsidRPr="00CC7E7D">
        <w:rPr>
          <w:rFonts w:ascii="Times New Roman" w:hAnsi="Times New Roman"/>
          <w:bCs/>
          <w:sz w:val="28"/>
          <w:szCs w:val="28"/>
        </w:rPr>
        <w:t>Т</w:t>
      </w:r>
      <w:r w:rsidRPr="00CC7E7D">
        <w:rPr>
          <w:rFonts w:ascii="Times New Roman" w:hAnsi="Times New Roman"/>
          <w:bCs/>
          <w:sz w:val="28"/>
          <w:szCs w:val="28"/>
          <w:lang w:val="en-US"/>
        </w:rPr>
        <w:t xml:space="preserve">. 390. – №. 1-2. – </w:t>
      </w:r>
      <w:r w:rsidRPr="00CC7E7D">
        <w:rPr>
          <w:rFonts w:ascii="Times New Roman" w:hAnsi="Times New Roman"/>
          <w:bCs/>
          <w:sz w:val="28"/>
          <w:szCs w:val="28"/>
        </w:rPr>
        <w:t>С</w:t>
      </w:r>
      <w:r w:rsidRPr="00CC7E7D">
        <w:rPr>
          <w:rFonts w:ascii="Times New Roman" w:hAnsi="Times New Roman"/>
          <w:bCs/>
          <w:sz w:val="28"/>
          <w:szCs w:val="28"/>
          <w:lang w:val="en-US"/>
        </w:rPr>
        <w:t>. 31-36.</w:t>
      </w:r>
    </w:p>
    <w:p w:rsidR="00DE73A0"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EE6A21">
        <w:rPr>
          <w:rFonts w:ascii="Times New Roman" w:hAnsi="Times New Roman"/>
          <w:bCs/>
          <w:sz w:val="28"/>
          <w:szCs w:val="28"/>
          <w:lang w:val="en-US"/>
        </w:rPr>
        <w:t>Howard J. B.</w:t>
      </w:r>
      <w:r w:rsidRPr="00EE6A21">
        <w:rPr>
          <w:rFonts w:ascii="Times New Roman" w:hAnsi="Times New Roman"/>
          <w:bCs/>
          <w:sz w:val="28"/>
          <w:szCs w:val="28"/>
          <w:lang w:val="kk-KZ"/>
        </w:rPr>
        <w:t xml:space="preserve">, </w:t>
      </w:r>
      <w:r w:rsidRPr="00EE6A21">
        <w:rPr>
          <w:rFonts w:ascii="Times New Roman" w:hAnsi="Times New Roman"/>
          <w:bCs/>
          <w:sz w:val="28"/>
          <w:szCs w:val="28"/>
          <w:lang w:val="en-US"/>
        </w:rPr>
        <w:t xml:space="preserve">Lafleur A. L., </w:t>
      </w:r>
      <w:proofErr w:type="spellStart"/>
      <w:r w:rsidRPr="00EE6A21">
        <w:rPr>
          <w:rFonts w:ascii="Times New Roman" w:hAnsi="Times New Roman"/>
          <w:bCs/>
          <w:sz w:val="28"/>
          <w:szCs w:val="28"/>
          <w:lang w:val="en-US"/>
        </w:rPr>
        <w:t>Makarovsky</w:t>
      </w:r>
      <w:proofErr w:type="spellEnd"/>
      <w:r w:rsidRPr="00EE6A21">
        <w:rPr>
          <w:rFonts w:ascii="Times New Roman" w:hAnsi="Times New Roman"/>
          <w:bCs/>
          <w:sz w:val="28"/>
          <w:szCs w:val="28"/>
          <w:lang w:val="en-US"/>
        </w:rPr>
        <w:t xml:space="preserve"> Y., Mitra S., Pope C. J., Yadav T. K.</w:t>
      </w:r>
      <w:r w:rsidRPr="00EE6A21">
        <w:rPr>
          <w:rFonts w:ascii="Times New Roman" w:hAnsi="Times New Roman"/>
          <w:bCs/>
          <w:sz w:val="28"/>
          <w:szCs w:val="28"/>
          <w:lang w:val="kk-KZ"/>
        </w:rPr>
        <w:t xml:space="preserve"> </w:t>
      </w:r>
      <w:r w:rsidRPr="00EE6A21">
        <w:rPr>
          <w:rFonts w:ascii="Times New Roman" w:hAnsi="Times New Roman"/>
          <w:bCs/>
          <w:sz w:val="28"/>
          <w:szCs w:val="28"/>
          <w:lang w:val="en-US"/>
        </w:rPr>
        <w:t xml:space="preserve"> Fullerenes synthesis in combustion //Carbon. – 1992. – </w:t>
      </w:r>
      <w:r w:rsidRPr="00EE6A21">
        <w:rPr>
          <w:rFonts w:ascii="Times New Roman" w:hAnsi="Times New Roman"/>
          <w:bCs/>
          <w:sz w:val="28"/>
          <w:szCs w:val="28"/>
        </w:rPr>
        <w:t>Т</w:t>
      </w:r>
      <w:r w:rsidRPr="00EE6A21">
        <w:rPr>
          <w:rFonts w:ascii="Times New Roman" w:hAnsi="Times New Roman"/>
          <w:bCs/>
          <w:sz w:val="28"/>
          <w:szCs w:val="28"/>
          <w:lang w:val="en-US"/>
        </w:rPr>
        <w:t xml:space="preserve">. 30. – №. 8. – </w:t>
      </w:r>
      <w:r w:rsidRPr="00EE6A21">
        <w:rPr>
          <w:rFonts w:ascii="Times New Roman" w:hAnsi="Times New Roman"/>
          <w:bCs/>
          <w:sz w:val="28"/>
          <w:szCs w:val="28"/>
        </w:rPr>
        <w:t>С</w:t>
      </w:r>
      <w:r w:rsidRPr="00EE6A21">
        <w:rPr>
          <w:rFonts w:ascii="Times New Roman" w:hAnsi="Times New Roman"/>
          <w:bCs/>
          <w:sz w:val="28"/>
          <w:szCs w:val="28"/>
          <w:lang w:val="en-US"/>
        </w:rPr>
        <w:t>. 1183-1201.</w:t>
      </w:r>
    </w:p>
    <w:p w:rsidR="00DE73A0"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EE6A21">
        <w:rPr>
          <w:rFonts w:ascii="Times New Roman" w:hAnsi="Times New Roman"/>
          <w:bCs/>
          <w:sz w:val="28"/>
          <w:szCs w:val="28"/>
          <w:lang w:val="en-US"/>
        </w:rPr>
        <w:t>Krätschmer</w:t>
      </w:r>
      <w:proofErr w:type="spellEnd"/>
      <w:r w:rsidRPr="00EE6A21">
        <w:rPr>
          <w:rFonts w:ascii="Times New Roman" w:hAnsi="Times New Roman"/>
          <w:bCs/>
          <w:sz w:val="28"/>
          <w:szCs w:val="28"/>
          <w:lang w:val="en-US"/>
        </w:rPr>
        <w:t xml:space="preserve"> W., Lamb L. D., </w:t>
      </w:r>
      <w:proofErr w:type="spellStart"/>
      <w:r w:rsidRPr="00EE6A21">
        <w:rPr>
          <w:rFonts w:ascii="Times New Roman" w:hAnsi="Times New Roman"/>
          <w:bCs/>
          <w:sz w:val="28"/>
          <w:szCs w:val="28"/>
          <w:lang w:val="en-US"/>
        </w:rPr>
        <w:t>Fostiropoulos</w:t>
      </w:r>
      <w:proofErr w:type="spellEnd"/>
      <w:r w:rsidRPr="00EE6A21">
        <w:rPr>
          <w:rFonts w:ascii="Times New Roman" w:hAnsi="Times New Roman"/>
          <w:bCs/>
          <w:sz w:val="28"/>
          <w:szCs w:val="28"/>
          <w:lang w:val="en-US"/>
        </w:rPr>
        <w:t xml:space="preserve"> K. H. D. R. Huffman D. R. Solid C60: a new form of carbon //Nature. – 1990. – </w:t>
      </w:r>
      <w:r w:rsidRPr="00EE6A21">
        <w:rPr>
          <w:rFonts w:ascii="Times New Roman" w:hAnsi="Times New Roman"/>
          <w:bCs/>
          <w:sz w:val="28"/>
          <w:szCs w:val="28"/>
        </w:rPr>
        <w:t>Т</w:t>
      </w:r>
      <w:r w:rsidRPr="00EE6A21">
        <w:rPr>
          <w:rFonts w:ascii="Times New Roman" w:hAnsi="Times New Roman"/>
          <w:bCs/>
          <w:sz w:val="28"/>
          <w:szCs w:val="28"/>
          <w:lang w:val="en-US"/>
        </w:rPr>
        <w:t xml:space="preserve">. 347. – №. 6291. – </w:t>
      </w:r>
      <w:r w:rsidRPr="00EE6A21">
        <w:rPr>
          <w:rFonts w:ascii="Times New Roman" w:hAnsi="Times New Roman"/>
          <w:bCs/>
          <w:sz w:val="28"/>
          <w:szCs w:val="28"/>
        </w:rPr>
        <w:t>С</w:t>
      </w:r>
      <w:r w:rsidRPr="00EE6A21">
        <w:rPr>
          <w:rFonts w:ascii="Times New Roman" w:hAnsi="Times New Roman"/>
          <w:bCs/>
          <w:sz w:val="28"/>
          <w:szCs w:val="28"/>
          <w:lang w:val="en-US"/>
        </w:rPr>
        <w:t>. 354-358.</w:t>
      </w:r>
    </w:p>
    <w:p w:rsidR="00DE73A0" w:rsidRPr="001B3B65"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C85F4D">
        <w:rPr>
          <w:rFonts w:ascii="Times New Roman" w:hAnsi="Times New Roman"/>
          <w:bCs/>
          <w:sz w:val="28"/>
          <w:szCs w:val="28"/>
          <w:lang w:val="en-US"/>
        </w:rPr>
        <w:t>Porto, L. S., Silva, D. N., de Oliveira, A. E. F., Pereira, A. C., &amp; Borges, K. B. (2019). Carbon nanomaterials: Synthesis and applications to development of electrochemical sensors in determination of drugs and compounds of clinical interest. </w:t>
      </w:r>
      <w:proofErr w:type="spellStart"/>
      <w:r w:rsidRPr="00C85F4D">
        <w:rPr>
          <w:rFonts w:ascii="Times New Roman" w:hAnsi="Times New Roman"/>
          <w:bCs/>
          <w:i/>
          <w:iCs/>
          <w:sz w:val="28"/>
          <w:szCs w:val="28"/>
        </w:rPr>
        <w:t>Reviews</w:t>
      </w:r>
      <w:proofErr w:type="spellEnd"/>
      <w:r w:rsidRPr="00C85F4D">
        <w:rPr>
          <w:rFonts w:ascii="Times New Roman" w:hAnsi="Times New Roman"/>
          <w:bCs/>
          <w:i/>
          <w:iCs/>
          <w:sz w:val="28"/>
          <w:szCs w:val="28"/>
        </w:rPr>
        <w:t xml:space="preserve"> in </w:t>
      </w:r>
      <w:proofErr w:type="spellStart"/>
      <w:r w:rsidRPr="00C85F4D">
        <w:rPr>
          <w:rFonts w:ascii="Times New Roman" w:hAnsi="Times New Roman"/>
          <w:bCs/>
          <w:i/>
          <w:iCs/>
          <w:sz w:val="28"/>
          <w:szCs w:val="28"/>
        </w:rPr>
        <w:t>analytical</w:t>
      </w:r>
      <w:proofErr w:type="spellEnd"/>
      <w:r w:rsidRPr="00C85F4D">
        <w:rPr>
          <w:rFonts w:ascii="Times New Roman" w:hAnsi="Times New Roman"/>
          <w:bCs/>
          <w:i/>
          <w:iCs/>
          <w:sz w:val="28"/>
          <w:szCs w:val="28"/>
        </w:rPr>
        <w:t xml:space="preserve"> </w:t>
      </w:r>
      <w:proofErr w:type="spellStart"/>
      <w:r w:rsidRPr="00C85F4D">
        <w:rPr>
          <w:rFonts w:ascii="Times New Roman" w:hAnsi="Times New Roman"/>
          <w:bCs/>
          <w:i/>
          <w:iCs/>
          <w:sz w:val="28"/>
          <w:szCs w:val="28"/>
        </w:rPr>
        <w:t>chemistry</w:t>
      </w:r>
      <w:proofErr w:type="spellEnd"/>
      <w:r w:rsidRPr="00C85F4D">
        <w:rPr>
          <w:rFonts w:ascii="Times New Roman" w:hAnsi="Times New Roman"/>
          <w:bCs/>
          <w:sz w:val="28"/>
          <w:szCs w:val="28"/>
        </w:rPr>
        <w:t>, </w:t>
      </w:r>
      <w:r w:rsidRPr="00C85F4D">
        <w:rPr>
          <w:rFonts w:ascii="Times New Roman" w:hAnsi="Times New Roman"/>
          <w:bCs/>
          <w:i/>
          <w:iCs/>
          <w:sz w:val="28"/>
          <w:szCs w:val="28"/>
        </w:rPr>
        <w:t>38</w:t>
      </w:r>
      <w:r w:rsidRPr="00C85F4D">
        <w:rPr>
          <w:rFonts w:ascii="Times New Roman" w:hAnsi="Times New Roman"/>
          <w:bCs/>
          <w:sz w:val="28"/>
          <w:szCs w:val="28"/>
        </w:rPr>
        <w:t>(3), 20190017.</w:t>
      </w:r>
    </w:p>
    <w:p w:rsidR="00DE73A0" w:rsidRPr="00AA2921"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B060E1">
        <w:rPr>
          <w:rFonts w:ascii="Times New Roman" w:hAnsi="Times New Roman"/>
          <w:bCs/>
          <w:sz w:val="28"/>
          <w:szCs w:val="28"/>
          <w:lang w:val="en-US"/>
        </w:rPr>
        <w:t>Ariga</w:t>
      </w:r>
      <w:proofErr w:type="spellEnd"/>
      <w:r w:rsidRPr="00B060E1">
        <w:rPr>
          <w:rFonts w:ascii="Times New Roman" w:hAnsi="Times New Roman"/>
          <w:bCs/>
          <w:sz w:val="28"/>
          <w:szCs w:val="28"/>
          <w:lang w:val="en-US"/>
        </w:rPr>
        <w:t xml:space="preserve">, K., Minami, K., &amp; Shrestha, L. K. (2016). </w:t>
      </w:r>
      <w:proofErr w:type="spellStart"/>
      <w:r w:rsidRPr="00B060E1">
        <w:rPr>
          <w:rFonts w:ascii="Times New Roman" w:hAnsi="Times New Roman"/>
          <w:bCs/>
          <w:sz w:val="28"/>
          <w:szCs w:val="28"/>
          <w:lang w:val="en-US"/>
        </w:rPr>
        <w:t>Nanoarchitectonics</w:t>
      </w:r>
      <w:proofErr w:type="spellEnd"/>
      <w:r w:rsidRPr="00B060E1">
        <w:rPr>
          <w:rFonts w:ascii="Times New Roman" w:hAnsi="Times New Roman"/>
          <w:bCs/>
          <w:sz w:val="28"/>
          <w:szCs w:val="28"/>
          <w:lang w:val="en-US"/>
        </w:rPr>
        <w:t xml:space="preserve"> for carbon-material-based sensors. </w:t>
      </w:r>
      <w:proofErr w:type="spellStart"/>
      <w:r w:rsidRPr="00B060E1">
        <w:rPr>
          <w:rFonts w:ascii="Times New Roman" w:hAnsi="Times New Roman"/>
          <w:bCs/>
          <w:i/>
          <w:iCs/>
          <w:sz w:val="28"/>
          <w:szCs w:val="28"/>
        </w:rPr>
        <w:t>Analyst</w:t>
      </w:r>
      <w:proofErr w:type="spellEnd"/>
      <w:r w:rsidRPr="00B060E1">
        <w:rPr>
          <w:rFonts w:ascii="Times New Roman" w:hAnsi="Times New Roman"/>
          <w:bCs/>
          <w:sz w:val="28"/>
          <w:szCs w:val="28"/>
        </w:rPr>
        <w:t>, </w:t>
      </w:r>
      <w:r w:rsidRPr="00B060E1">
        <w:rPr>
          <w:rFonts w:ascii="Times New Roman" w:hAnsi="Times New Roman"/>
          <w:bCs/>
          <w:i/>
          <w:iCs/>
          <w:sz w:val="28"/>
          <w:szCs w:val="28"/>
        </w:rPr>
        <w:t>141</w:t>
      </w:r>
      <w:r w:rsidRPr="00B060E1">
        <w:rPr>
          <w:rFonts w:ascii="Times New Roman" w:hAnsi="Times New Roman"/>
          <w:bCs/>
          <w:sz w:val="28"/>
          <w:szCs w:val="28"/>
        </w:rPr>
        <w:t>(9), 2629-2638.</w:t>
      </w:r>
    </w:p>
    <w:p w:rsidR="00DE73A0" w:rsidRPr="00AA2921"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AA2921">
        <w:rPr>
          <w:rFonts w:ascii="Times New Roman" w:hAnsi="Times New Roman"/>
          <w:bCs/>
          <w:sz w:val="28"/>
          <w:szCs w:val="28"/>
          <w:lang w:val="en-US"/>
        </w:rPr>
        <w:t xml:space="preserve">Alekseyev N. I., </w:t>
      </w:r>
      <w:proofErr w:type="spellStart"/>
      <w:r w:rsidRPr="00AA2921">
        <w:rPr>
          <w:rFonts w:ascii="Times New Roman" w:hAnsi="Times New Roman"/>
          <w:bCs/>
          <w:sz w:val="28"/>
          <w:szCs w:val="28"/>
          <w:lang w:val="en-US"/>
        </w:rPr>
        <w:t>Dyuzhev</w:t>
      </w:r>
      <w:proofErr w:type="spellEnd"/>
      <w:r w:rsidRPr="00AA2921">
        <w:rPr>
          <w:rFonts w:ascii="Times New Roman" w:hAnsi="Times New Roman"/>
          <w:bCs/>
          <w:sz w:val="28"/>
          <w:szCs w:val="28"/>
          <w:lang w:val="en-US"/>
        </w:rPr>
        <w:t xml:space="preserve"> G. A. Fullerene formation in an arc discharge //Carbon. – 2003. – </w:t>
      </w:r>
      <w:r w:rsidRPr="00AA2921">
        <w:rPr>
          <w:rFonts w:ascii="Times New Roman" w:hAnsi="Times New Roman"/>
          <w:bCs/>
          <w:sz w:val="28"/>
          <w:szCs w:val="28"/>
        </w:rPr>
        <w:t>Т</w:t>
      </w:r>
      <w:r w:rsidRPr="00AA2921">
        <w:rPr>
          <w:rFonts w:ascii="Times New Roman" w:hAnsi="Times New Roman"/>
          <w:bCs/>
          <w:sz w:val="28"/>
          <w:szCs w:val="28"/>
          <w:lang w:val="en-US"/>
        </w:rPr>
        <w:t xml:space="preserve">. 41. – №. 7. – </w:t>
      </w:r>
      <w:r w:rsidRPr="00AA2921">
        <w:rPr>
          <w:rFonts w:ascii="Times New Roman" w:hAnsi="Times New Roman"/>
          <w:bCs/>
          <w:sz w:val="28"/>
          <w:szCs w:val="28"/>
        </w:rPr>
        <w:t>С</w:t>
      </w:r>
      <w:r w:rsidRPr="00AA2921">
        <w:rPr>
          <w:rFonts w:ascii="Times New Roman" w:hAnsi="Times New Roman"/>
          <w:bCs/>
          <w:sz w:val="28"/>
          <w:szCs w:val="28"/>
          <w:lang w:val="en-US"/>
        </w:rPr>
        <w:t>. 1343-1348.</w:t>
      </w:r>
    </w:p>
    <w:p w:rsidR="00DE73A0" w:rsidRPr="00CC3E23"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AA2921">
        <w:rPr>
          <w:rFonts w:ascii="Times New Roman" w:hAnsi="Times New Roman"/>
          <w:bCs/>
          <w:sz w:val="28"/>
          <w:szCs w:val="28"/>
          <w:lang w:val="en-US"/>
        </w:rPr>
        <w:t>Haufler</w:t>
      </w:r>
      <w:proofErr w:type="spellEnd"/>
      <w:r w:rsidRPr="00AA2921">
        <w:rPr>
          <w:rFonts w:ascii="Times New Roman" w:hAnsi="Times New Roman"/>
          <w:bCs/>
          <w:sz w:val="28"/>
          <w:szCs w:val="28"/>
          <w:lang w:val="en-US"/>
        </w:rPr>
        <w:t xml:space="preserve">, R. E., </w:t>
      </w:r>
      <w:proofErr w:type="spellStart"/>
      <w:r w:rsidRPr="00AA2921">
        <w:rPr>
          <w:rFonts w:ascii="Times New Roman" w:hAnsi="Times New Roman"/>
          <w:bCs/>
          <w:sz w:val="28"/>
          <w:szCs w:val="28"/>
          <w:lang w:val="en-US"/>
        </w:rPr>
        <w:t>Conceicao</w:t>
      </w:r>
      <w:proofErr w:type="spellEnd"/>
      <w:r w:rsidRPr="00AA2921">
        <w:rPr>
          <w:rFonts w:ascii="Times New Roman" w:hAnsi="Times New Roman"/>
          <w:bCs/>
          <w:sz w:val="28"/>
          <w:szCs w:val="28"/>
          <w:lang w:val="en-US"/>
        </w:rPr>
        <w:t xml:space="preserve">, J., </w:t>
      </w:r>
      <w:proofErr w:type="spellStart"/>
      <w:r w:rsidRPr="00AA2921">
        <w:rPr>
          <w:rFonts w:ascii="Times New Roman" w:hAnsi="Times New Roman"/>
          <w:bCs/>
          <w:sz w:val="28"/>
          <w:szCs w:val="28"/>
          <w:lang w:val="en-US"/>
        </w:rPr>
        <w:t>Chibante</w:t>
      </w:r>
      <w:proofErr w:type="spellEnd"/>
      <w:r w:rsidRPr="00AA2921">
        <w:rPr>
          <w:rFonts w:ascii="Times New Roman" w:hAnsi="Times New Roman"/>
          <w:bCs/>
          <w:sz w:val="28"/>
          <w:szCs w:val="28"/>
          <w:lang w:val="en-US"/>
        </w:rPr>
        <w:t xml:space="preserve">, L. P. F., Chai, Y., Byrne, N. E., Flanagan, S., Pan, C. (1990). Efficient production of C60 (buckminsterfullerene), C60H36, and the solvated </w:t>
      </w:r>
      <w:proofErr w:type="spellStart"/>
      <w:r w:rsidRPr="00AA2921">
        <w:rPr>
          <w:rFonts w:ascii="Times New Roman" w:hAnsi="Times New Roman"/>
          <w:bCs/>
          <w:sz w:val="28"/>
          <w:szCs w:val="28"/>
          <w:lang w:val="en-US"/>
        </w:rPr>
        <w:t>buckide</w:t>
      </w:r>
      <w:proofErr w:type="spellEnd"/>
      <w:r w:rsidRPr="00AA2921">
        <w:rPr>
          <w:rFonts w:ascii="Times New Roman" w:hAnsi="Times New Roman"/>
          <w:bCs/>
          <w:sz w:val="28"/>
          <w:szCs w:val="28"/>
          <w:lang w:val="en-US"/>
        </w:rPr>
        <w:t xml:space="preserve"> ion. </w:t>
      </w:r>
      <w:proofErr w:type="spellStart"/>
      <w:r w:rsidRPr="00AA2921">
        <w:rPr>
          <w:rFonts w:ascii="Times New Roman" w:hAnsi="Times New Roman"/>
          <w:bCs/>
          <w:i/>
          <w:iCs/>
          <w:sz w:val="28"/>
          <w:szCs w:val="28"/>
        </w:rPr>
        <w:t>Journal</w:t>
      </w:r>
      <w:proofErr w:type="spellEnd"/>
      <w:r w:rsidRPr="00AA2921">
        <w:rPr>
          <w:rFonts w:ascii="Times New Roman" w:hAnsi="Times New Roman"/>
          <w:bCs/>
          <w:i/>
          <w:iCs/>
          <w:sz w:val="28"/>
          <w:szCs w:val="28"/>
        </w:rPr>
        <w:t xml:space="preserve"> </w:t>
      </w:r>
      <w:proofErr w:type="spellStart"/>
      <w:r w:rsidRPr="00AA2921">
        <w:rPr>
          <w:rFonts w:ascii="Times New Roman" w:hAnsi="Times New Roman"/>
          <w:bCs/>
          <w:i/>
          <w:iCs/>
          <w:sz w:val="28"/>
          <w:szCs w:val="28"/>
        </w:rPr>
        <w:t>of</w:t>
      </w:r>
      <w:proofErr w:type="spellEnd"/>
      <w:r w:rsidRPr="00AA2921">
        <w:rPr>
          <w:rFonts w:ascii="Times New Roman" w:hAnsi="Times New Roman"/>
          <w:bCs/>
          <w:i/>
          <w:iCs/>
          <w:sz w:val="28"/>
          <w:szCs w:val="28"/>
        </w:rPr>
        <w:t xml:space="preserve"> </w:t>
      </w:r>
      <w:proofErr w:type="spellStart"/>
      <w:r w:rsidRPr="00AA2921">
        <w:rPr>
          <w:rFonts w:ascii="Times New Roman" w:hAnsi="Times New Roman"/>
          <w:bCs/>
          <w:i/>
          <w:iCs/>
          <w:sz w:val="28"/>
          <w:szCs w:val="28"/>
        </w:rPr>
        <w:t>Physical</w:t>
      </w:r>
      <w:proofErr w:type="spellEnd"/>
      <w:r w:rsidRPr="00AA2921">
        <w:rPr>
          <w:rFonts w:ascii="Times New Roman" w:hAnsi="Times New Roman"/>
          <w:bCs/>
          <w:i/>
          <w:iCs/>
          <w:sz w:val="28"/>
          <w:szCs w:val="28"/>
        </w:rPr>
        <w:t xml:space="preserve"> </w:t>
      </w:r>
      <w:proofErr w:type="spellStart"/>
      <w:r w:rsidRPr="00AA2921">
        <w:rPr>
          <w:rFonts w:ascii="Times New Roman" w:hAnsi="Times New Roman"/>
          <w:bCs/>
          <w:i/>
          <w:iCs/>
          <w:sz w:val="28"/>
          <w:szCs w:val="28"/>
        </w:rPr>
        <w:t>Chemistry</w:t>
      </w:r>
      <w:proofErr w:type="spellEnd"/>
      <w:r w:rsidRPr="00AA2921">
        <w:rPr>
          <w:rFonts w:ascii="Times New Roman" w:hAnsi="Times New Roman"/>
          <w:bCs/>
          <w:sz w:val="28"/>
          <w:szCs w:val="28"/>
        </w:rPr>
        <w:t>, </w:t>
      </w:r>
      <w:r w:rsidRPr="00AA2921">
        <w:rPr>
          <w:rFonts w:ascii="Times New Roman" w:hAnsi="Times New Roman"/>
          <w:bCs/>
          <w:i/>
          <w:iCs/>
          <w:sz w:val="28"/>
          <w:szCs w:val="28"/>
        </w:rPr>
        <w:t>94</w:t>
      </w:r>
      <w:r w:rsidRPr="00AA2921">
        <w:rPr>
          <w:rFonts w:ascii="Times New Roman" w:hAnsi="Times New Roman"/>
          <w:bCs/>
          <w:sz w:val="28"/>
          <w:szCs w:val="28"/>
        </w:rPr>
        <w:t>(24), 8634-8636.</w:t>
      </w:r>
    </w:p>
    <w:p w:rsidR="00DE73A0" w:rsidRPr="00353661"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CC3E23">
        <w:rPr>
          <w:rFonts w:ascii="Times New Roman" w:hAnsi="Times New Roman"/>
          <w:bCs/>
          <w:sz w:val="28"/>
          <w:szCs w:val="28"/>
          <w:lang w:val="en-US"/>
        </w:rPr>
        <w:t xml:space="preserve">Koch A. S., </w:t>
      </w:r>
      <w:proofErr w:type="spellStart"/>
      <w:r w:rsidRPr="00CC3E23">
        <w:rPr>
          <w:rFonts w:ascii="Times New Roman" w:hAnsi="Times New Roman"/>
          <w:bCs/>
          <w:sz w:val="28"/>
          <w:szCs w:val="28"/>
          <w:lang w:val="en-US"/>
        </w:rPr>
        <w:t>Khemani</w:t>
      </w:r>
      <w:proofErr w:type="spellEnd"/>
      <w:r w:rsidRPr="00CC3E23">
        <w:rPr>
          <w:rFonts w:ascii="Times New Roman" w:hAnsi="Times New Roman"/>
          <w:bCs/>
          <w:sz w:val="28"/>
          <w:szCs w:val="28"/>
          <w:lang w:val="en-US"/>
        </w:rPr>
        <w:t xml:space="preserve"> K. C., </w:t>
      </w:r>
      <w:proofErr w:type="spellStart"/>
      <w:r w:rsidRPr="00CC3E23">
        <w:rPr>
          <w:rFonts w:ascii="Times New Roman" w:hAnsi="Times New Roman"/>
          <w:bCs/>
          <w:sz w:val="28"/>
          <w:szCs w:val="28"/>
          <w:lang w:val="en-US"/>
        </w:rPr>
        <w:t>Wudl</w:t>
      </w:r>
      <w:proofErr w:type="spellEnd"/>
      <w:r w:rsidRPr="00CC3E23">
        <w:rPr>
          <w:rFonts w:ascii="Times New Roman" w:hAnsi="Times New Roman"/>
          <w:bCs/>
          <w:sz w:val="28"/>
          <w:szCs w:val="28"/>
          <w:lang w:val="en-US"/>
        </w:rPr>
        <w:t xml:space="preserve"> F. Preparation of fullerenes with a simple benchtop reactor //The Journal of Organic Chemistry. – 1991. – </w:t>
      </w:r>
      <w:r w:rsidRPr="00CC3E23">
        <w:rPr>
          <w:rFonts w:ascii="Times New Roman" w:hAnsi="Times New Roman"/>
          <w:bCs/>
          <w:sz w:val="28"/>
          <w:szCs w:val="28"/>
        </w:rPr>
        <w:t>Т</w:t>
      </w:r>
      <w:r w:rsidRPr="00CC3E23">
        <w:rPr>
          <w:rFonts w:ascii="Times New Roman" w:hAnsi="Times New Roman"/>
          <w:bCs/>
          <w:sz w:val="28"/>
          <w:szCs w:val="28"/>
          <w:lang w:val="en-US"/>
        </w:rPr>
        <w:t xml:space="preserve">. 56. – №. </w:t>
      </w:r>
      <w:r w:rsidRPr="00CC3E23">
        <w:rPr>
          <w:rFonts w:ascii="Times New Roman" w:hAnsi="Times New Roman"/>
          <w:bCs/>
          <w:sz w:val="28"/>
          <w:szCs w:val="28"/>
        </w:rPr>
        <w:t>14. – С. 4543-4545.</w:t>
      </w:r>
    </w:p>
    <w:p w:rsidR="00DE73A0" w:rsidRPr="00F963AA"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353661">
        <w:rPr>
          <w:rFonts w:ascii="Times New Roman" w:hAnsi="Times New Roman"/>
          <w:bCs/>
          <w:sz w:val="28"/>
          <w:szCs w:val="28"/>
          <w:lang w:val="en-US"/>
        </w:rPr>
        <w:t xml:space="preserve">Man, N., Nagano, Y., </w:t>
      </w:r>
      <w:proofErr w:type="spellStart"/>
      <w:r w:rsidRPr="00353661">
        <w:rPr>
          <w:rFonts w:ascii="Times New Roman" w:hAnsi="Times New Roman"/>
          <w:bCs/>
          <w:sz w:val="28"/>
          <w:szCs w:val="28"/>
          <w:lang w:val="en-US"/>
        </w:rPr>
        <w:t>Kiyobayashi</w:t>
      </w:r>
      <w:proofErr w:type="spellEnd"/>
      <w:r w:rsidRPr="00353661">
        <w:rPr>
          <w:rFonts w:ascii="Times New Roman" w:hAnsi="Times New Roman"/>
          <w:bCs/>
          <w:sz w:val="28"/>
          <w:szCs w:val="28"/>
          <w:lang w:val="en-US"/>
        </w:rPr>
        <w:t xml:space="preserve">, T., &amp; </w:t>
      </w:r>
      <w:proofErr w:type="spellStart"/>
      <w:r w:rsidRPr="00353661">
        <w:rPr>
          <w:rFonts w:ascii="Times New Roman" w:hAnsi="Times New Roman"/>
          <w:bCs/>
          <w:sz w:val="28"/>
          <w:szCs w:val="28"/>
          <w:lang w:val="en-US"/>
        </w:rPr>
        <w:t>Sakiyama</w:t>
      </w:r>
      <w:proofErr w:type="spellEnd"/>
      <w:r w:rsidRPr="00353661">
        <w:rPr>
          <w:rFonts w:ascii="Times New Roman" w:hAnsi="Times New Roman"/>
          <w:bCs/>
          <w:sz w:val="28"/>
          <w:szCs w:val="28"/>
          <w:lang w:val="en-US"/>
        </w:rPr>
        <w:t>, M. (1995). Combustion energy of fullerene soot. </w:t>
      </w:r>
      <w:proofErr w:type="spellStart"/>
      <w:r w:rsidRPr="00353661">
        <w:rPr>
          <w:rFonts w:ascii="Times New Roman" w:hAnsi="Times New Roman"/>
          <w:bCs/>
          <w:i/>
          <w:iCs/>
          <w:sz w:val="28"/>
          <w:szCs w:val="28"/>
        </w:rPr>
        <w:t>The</w:t>
      </w:r>
      <w:proofErr w:type="spellEnd"/>
      <w:r w:rsidRPr="00353661">
        <w:rPr>
          <w:rFonts w:ascii="Times New Roman" w:hAnsi="Times New Roman"/>
          <w:bCs/>
          <w:i/>
          <w:iCs/>
          <w:sz w:val="28"/>
          <w:szCs w:val="28"/>
        </w:rPr>
        <w:t xml:space="preserve"> </w:t>
      </w:r>
      <w:proofErr w:type="spellStart"/>
      <w:r w:rsidRPr="00353661">
        <w:rPr>
          <w:rFonts w:ascii="Times New Roman" w:hAnsi="Times New Roman"/>
          <w:bCs/>
          <w:i/>
          <w:iCs/>
          <w:sz w:val="28"/>
          <w:szCs w:val="28"/>
        </w:rPr>
        <w:t>Journal</w:t>
      </w:r>
      <w:proofErr w:type="spellEnd"/>
      <w:r w:rsidRPr="00353661">
        <w:rPr>
          <w:rFonts w:ascii="Times New Roman" w:hAnsi="Times New Roman"/>
          <w:bCs/>
          <w:i/>
          <w:iCs/>
          <w:sz w:val="28"/>
          <w:szCs w:val="28"/>
        </w:rPr>
        <w:t xml:space="preserve"> </w:t>
      </w:r>
      <w:proofErr w:type="spellStart"/>
      <w:r w:rsidRPr="00353661">
        <w:rPr>
          <w:rFonts w:ascii="Times New Roman" w:hAnsi="Times New Roman"/>
          <w:bCs/>
          <w:i/>
          <w:iCs/>
          <w:sz w:val="28"/>
          <w:szCs w:val="28"/>
        </w:rPr>
        <w:t>of</w:t>
      </w:r>
      <w:proofErr w:type="spellEnd"/>
      <w:r w:rsidRPr="00353661">
        <w:rPr>
          <w:rFonts w:ascii="Times New Roman" w:hAnsi="Times New Roman"/>
          <w:bCs/>
          <w:i/>
          <w:iCs/>
          <w:sz w:val="28"/>
          <w:szCs w:val="28"/>
        </w:rPr>
        <w:t xml:space="preserve"> </w:t>
      </w:r>
      <w:proofErr w:type="spellStart"/>
      <w:r w:rsidRPr="00353661">
        <w:rPr>
          <w:rFonts w:ascii="Times New Roman" w:hAnsi="Times New Roman"/>
          <w:bCs/>
          <w:i/>
          <w:iCs/>
          <w:sz w:val="28"/>
          <w:szCs w:val="28"/>
        </w:rPr>
        <w:t>Physical</w:t>
      </w:r>
      <w:proofErr w:type="spellEnd"/>
      <w:r w:rsidRPr="00353661">
        <w:rPr>
          <w:rFonts w:ascii="Times New Roman" w:hAnsi="Times New Roman"/>
          <w:bCs/>
          <w:i/>
          <w:iCs/>
          <w:sz w:val="28"/>
          <w:szCs w:val="28"/>
        </w:rPr>
        <w:t xml:space="preserve"> </w:t>
      </w:r>
      <w:proofErr w:type="spellStart"/>
      <w:r w:rsidRPr="00353661">
        <w:rPr>
          <w:rFonts w:ascii="Times New Roman" w:hAnsi="Times New Roman"/>
          <w:bCs/>
          <w:i/>
          <w:iCs/>
          <w:sz w:val="28"/>
          <w:szCs w:val="28"/>
        </w:rPr>
        <w:t>Chemistry</w:t>
      </w:r>
      <w:proofErr w:type="spellEnd"/>
      <w:r w:rsidRPr="00353661">
        <w:rPr>
          <w:rFonts w:ascii="Times New Roman" w:hAnsi="Times New Roman"/>
          <w:bCs/>
          <w:sz w:val="28"/>
          <w:szCs w:val="28"/>
        </w:rPr>
        <w:t>, </w:t>
      </w:r>
      <w:r w:rsidRPr="00353661">
        <w:rPr>
          <w:rFonts w:ascii="Times New Roman" w:hAnsi="Times New Roman"/>
          <w:bCs/>
          <w:i/>
          <w:iCs/>
          <w:sz w:val="28"/>
          <w:szCs w:val="28"/>
        </w:rPr>
        <w:t>99</w:t>
      </w:r>
      <w:r w:rsidRPr="00353661">
        <w:rPr>
          <w:rFonts w:ascii="Times New Roman" w:hAnsi="Times New Roman"/>
          <w:bCs/>
          <w:sz w:val="28"/>
          <w:szCs w:val="28"/>
        </w:rPr>
        <w:t>(8), 2254-2255.</w:t>
      </w:r>
    </w:p>
    <w:p w:rsidR="00DE73A0"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F963AA">
        <w:rPr>
          <w:rFonts w:ascii="Times New Roman" w:hAnsi="Times New Roman"/>
          <w:bCs/>
          <w:sz w:val="28"/>
          <w:szCs w:val="28"/>
          <w:lang w:val="en-US"/>
        </w:rPr>
        <w:t>Scrivens, W. A., &amp; Tour, J. M. (1992). Synthesis of gram quantities of C60 by plasma discharge in a modified round-bottomed flask. Key parameters for yield optimization and purification. </w:t>
      </w:r>
      <w:r w:rsidRPr="00F963AA">
        <w:rPr>
          <w:rFonts w:ascii="Times New Roman" w:hAnsi="Times New Roman"/>
          <w:bCs/>
          <w:i/>
          <w:iCs/>
          <w:sz w:val="28"/>
          <w:szCs w:val="28"/>
          <w:lang w:val="en-US"/>
        </w:rPr>
        <w:t>The Journal of Organic Chemistry</w:t>
      </w:r>
      <w:r w:rsidRPr="00F963AA">
        <w:rPr>
          <w:rFonts w:ascii="Times New Roman" w:hAnsi="Times New Roman"/>
          <w:bCs/>
          <w:sz w:val="28"/>
          <w:szCs w:val="28"/>
          <w:lang w:val="en-US"/>
        </w:rPr>
        <w:t>, </w:t>
      </w:r>
      <w:r w:rsidRPr="00F963AA">
        <w:rPr>
          <w:rFonts w:ascii="Times New Roman" w:hAnsi="Times New Roman"/>
          <w:bCs/>
          <w:i/>
          <w:iCs/>
          <w:sz w:val="28"/>
          <w:szCs w:val="28"/>
          <w:lang w:val="en-US"/>
        </w:rPr>
        <w:t>57</w:t>
      </w:r>
      <w:r w:rsidRPr="00F963AA">
        <w:rPr>
          <w:rFonts w:ascii="Times New Roman" w:hAnsi="Times New Roman"/>
          <w:bCs/>
          <w:sz w:val="28"/>
          <w:szCs w:val="28"/>
          <w:lang w:val="en-US"/>
        </w:rPr>
        <w:t>(25), 6932-6936.</w:t>
      </w:r>
    </w:p>
    <w:p w:rsidR="00DE73A0"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822BB0">
        <w:rPr>
          <w:rFonts w:ascii="Times New Roman" w:hAnsi="Times New Roman"/>
          <w:bCs/>
          <w:sz w:val="28"/>
          <w:szCs w:val="28"/>
          <w:lang w:val="en-US"/>
        </w:rPr>
        <w:t xml:space="preserve">Sengupta J. Exploring Properties and Synthesis Procedures of Fullerenes from Historical </w:t>
      </w:r>
      <w:proofErr w:type="spellStart"/>
      <w:r w:rsidRPr="00822BB0">
        <w:rPr>
          <w:rFonts w:ascii="Times New Roman" w:hAnsi="Times New Roman"/>
          <w:bCs/>
          <w:sz w:val="28"/>
          <w:szCs w:val="28"/>
          <w:lang w:val="en-US"/>
        </w:rPr>
        <w:t>Perpective</w:t>
      </w:r>
      <w:proofErr w:type="spellEnd"/>
      <w:r w:rsidRPr="00822BB0">
        <w:rPr>
          <w:rFonts w:ascii="Times New Roman" w:hAnsi="Times New Roman"/>
          <w:bCs/>
          <w:sz w:val="28"/>
          <w:szCs w:val="28"/>
          <w:lang w:val="en-US"/>
        </w:rPr>
        <w:t xml:space="preserve">: [Electronic Resource]. URL: </w:t>
      </w:r>
      <w:hyperlink r:id="rId118" w:history="1">
        <w:r w:rsidRPr="00822BB0">
          <w:rPr>
            <w:rStyle w:val="ac"/>
            <w:rFonts w:ascii="Times New Roman" w:hAnsi="Times New Roman"/>
            <w:bCs/>
            <w:sz w:val="28"/>
            <w:szCs w:val="28"/>
            <w:lang w:val="en-US"/>
          </w:rPr>
          <w:t>https://www.preprints.org/manuscript/202501.1744/v1</w:t>
        </w:r>
      </w:hyperlink>
      <w:r w:rsidRPr="00822BB0">
        <w:rPr>
          <w:rFonts w:ascii="Times New Roman" w:hAnsi="Times New Roman"/>
          <w:bCs/>
          <w:sz w:val="28"/>
          <w:szCs w:val="28"/>
          <w:lang w:val="en-US"/>
        </w:rPr>
        <w:t xml:space="preserve"> </w:t>
      </w:r>
    </w:p>
    <w:p w:rsidR="00DE73A0"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061C2A">
        <w:rPr>
          <w:rFonts w:ascii="Times New Roman" w:hAnsi="Times New Roman"/>
          <w:bCs/>
          <w:sz w:val="28"/>
          <w:szCs w:val="28"/>
          <w:lang w:val="en-US"/>
        </w:rPr>
        <w:t>Otsuki</w:t>
      </w:r>
      <w:proofErr w:type="spellEnd"/>
      <w:r w:rsidRPr="00061C2A">
        <w:rPr>
          <w:rFonts w:ascii="Times New Roman" w:hAnsi="Times New Roman"/>
          <w:bCs/>
          <w:sz w:val="28"/>
          <w:szCs w:val="28"/>
          <w:lang w:val="en-US"/>
        </w:rPr>
        <w:t xml:space="preserve">, R., </w:t>
      </w:r>
      <w:proofErr w:type="spellStart"/>
      <w:r w:rsidRPr="00061C2A">
        <w:rPr>
          <w:rFonts w:ascii="Times New Roman" w:hAnsi="Times New Roman"/>
          <w:bCs/>
          <w:sz w:val="28"/>
          <w:szCs w:val="28"/>
          <w:lang w:val="en-US"/>
        </w:rPr>
        <w:t>Nasu</w:t>
      </w:r>
      <w:proofErr w:type="spellEnd"/>
      <w:r w:rsidRPr="00061C2A">
        <w:rPr>
          <w:rFonts w:ascii="Times New Roman" w:hAnsi="Times New Roman"/>
          <w:bCs/>
          <w:sz w:val="28"/>
          <w:szCs w:val="28"/>
          <w:lang w:val="en-US"/>
        </w:rPr>
        <w:t xml:space="preserve">, S., Fujimori, R., </w:t>
      </w:r>
      <w:proofErr w:type="spellStart"/>
      <w:r w:rsidRPr="00061C2A">
        <w:rPr>
          <w:rFonts w:ascii="Times New Roman" w:hAnsi="Times New Roman"/>
          <w:bCs/>
          <w:sz w:val="28"/>
          <w:szCs w:val="28"/>
          <w:lang w:val="en-US"/>
        </w:rPr>
        <w:t>Anada</w:t>
      </w:r>
      <w:proofErr w:type="spellEnd"/>
      <w:r w:rsidRPr="00061C2A">
        <w:rPr>
          <w:rFonts w:ascii="Times New Roman" w:hAnsi="Times New Roman"/>
          <w:bCs/>
          <w:sz w:val="28"/>
          <w:szCs w:val="28"/>
          <w:lang w:val="en-US"/>
        </w:rPr>
        <w:t xml:space="preserve">, K., </w:t>
      </w:r>
      <w:proofErr w:type="spellStart"/>
      <w:r>
        <w:rPr>
          <w:rFonts w:ascii="Times New Roman" w:hAnsi="Times New Roman"/>
          <w:bCs/>
          <w:sz w:val="28"/>
          <w:szCs w:val="28"/>
          <w:lang w:val="en-US"/>
        </w:rPr>
        <w:t>Ohhashi</w:t>
      </w:r>
      <w:proofErr w:type="spellEnd"/>
      <w:r>
        <w:rPr>
          <w:rFonts w:ascii="Times New Roman" w:hAnsi="Times New Roman"/>
          <w:bCs/>
          <w:sz w:val="28"/>
          <w:szCs w:val="28"/>
          <w:lang w:val="en-US"/>
        </w:rPr>
        <w:t>, K., Yamamoto, R.,</w:t>
      </w:r>
      <w:r w:rsidRPr="00061C2A">
        <w:rPr>
          <w:rFonts w:ascii="Times New Roman" w:hAnsi="Times New Roman"/>
          <w:bCs/>
          <w:sz w:val="28"/>
          <w:szCs w:val="28"/>
          <w:lang w:val="en-US"/>
        </w:rPr>
        <w:t xml:space="preserve"> Ohkubo, K. (2004). Preparation of Fullerenes by Resistive Heating Vaporization Method Effect of Carbon Materials. </w:t>
      </w:r>
      <w:r w:rsidRPr="00061C2A">
        <w:rPr>
          <w:rFonts w:ascii="Times New Roman" w:hAnsi="Times New Roman"/>
          <w:bCs/>
          <w:i/>
          <w:iCs/>
          <w:sz w:val="28"/>
          <w:szCs w:val="28"/>
          <w:lang w:val="en-US"/>
        </w:rPr>
        <w:t>Journal of the Japan Society of Powder and Powder Metallurgy</w:t>
      </w:r>
      <w:r w:rsidRPr="00061C2A">
        <w:rPr>
          <w:rFonts w:ascii="Times New Roman" w:hAnsi="Times New Roman"/>
          <w:bCs/>
          <w:sz w:val="28"/>
          <w:szCs w:val="28"/>
          <w:lang w:val="en-US"/>
        </w:rPr>
        <w:t>, </w:t>
      </w:r>
      <w:r w:rsidRPr="00061C2A">
        <w:rPr>
          <w:rFonts w:ascii="Times New Roman" w:hAnsi="Times New Roman"/>
          <w:bCs/>
          <w:i/>
          <w:iCs/>
          <w:sz w:val="28"/>
          <w:szCs w:val="28"/>
          <w:lang w:val="en-US"/>
        </w:rPr>
        <w:t>51</w:t>
      </w:r>
      <w:r w:rsidRPr="00061C2A">
        <w:rPr>
          <w:rFonts w:ascii="Times New Roman" w:hAnsi="Times New Roman"/>
          <w:bCs/>
          <w:sz w:val="28"/>
          <w:szCs w:val="28"/>
          <w:lang w:val="en-US"/>
        </w:rPr>
        <w:t>(8), 622-625.</w:t>
      </w:r>
    </w:p>
    <w:p w:rsidR="00DE73A0" w:rsidRPr="00F83A16"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F83A16">
        <w:rPr>
          <w:rFonts w:ascii="Times New Roman" w:hAnsi="Times New Roman"/>
          <w:bCs/>
          <w:sz w:val="28"/>
          <w:szCs w:val="28"/>
          <w:lang w:val="en-US"/>
        </w:rPr>
        <w:t>Terrones</w:t>
      </w:r>
      <w:proofErr w:type="spellEnd"/>
      <w:r w:rsidRPr="00F83A16">
        <w:rPr>
          <w:rFonts w:ascii="Times New Roman" w:hAnsi="Times New Roman"/>
          <w:bCs/>
          <w:sz w:val="28"/>
          <w:szCs w:val="28"/>
          <w:lang w:val="en-US"/>
        </w:rPr>
        <w:t xml:space="preserve">, H., </w:t>
      </w:r>
      <w:proofErr w:type="spellStart"/>
      <w:r w:rsidRPr="00F83A16">
        <w:rPr>
          <w:rFonts w:ascii="Times New Roman" w:hAnsi="Times New Roman"/>
          <w:bCs/>
          <w:sz w:val="28"/>
          <w:szCs w:val="28"/>
          <w:lang w:val="en-US"/>
        </w:rPr>
        <w:t>Terrones</w:t>
      </w:r>
      <w:proofErr w:type="spellEnd"/>
      <w:r w:rsidRPr="00F83A16">
        <w:rPr>
          <w:rFonts w:ascii="Times New Roman" w:hAnsi="Times New Roman"/>
          <w:bCs/>
          <w:sz w:val="28"/>
          <w:szCs w:val="28"/>
          <w:lang w:val="en-US"/>
        </w:rPr>
        <w:t>, M., &amp; Hsu, W. K. (1995). Beyond C 60: graphite structures for the future. </w:t>
      </w:r>
      <w:proofErr w:type="spellStart"/>
      <w:r w:rsidRPr="00F83A16">
        <w:rPr>
          <w:rFonts w:ascii="Times New Roman" w:hAnsi="Times New Roman"/>
          <w:bCs/>
          <w:i/>
          <w:iCs/>
          <w:sz w:val="28"/>
          <w:szCs w:val="28"/>
        </w:rPr>
        <w:t>Chemical</w:t>
      </w:r>
      <w:proofErr w:type="spellEnd"/>
      <w:r w:rsidRPr="00F83A16">
        <w:rPr>
          <w:rFonts w:ascii="Times New Roman" w:hAnsi="Times New Roman"/>
          <w:bCs/>
          <w:i/>
          <w:iCs/>
          <w:sz w:val="28"/>
          <w:szCs w:val="28"/>
        </w:rPr>
        <w:t xml:space="preserve"> </w:t>
      </w:r>
      <w:proofErr w:type="spellStart"/>
      <w:r w:rsidRPr="00F83A16">
        <w:rPr>
          <w:rFonts w:ascii="Times New Roman" w:hAnsi="Times New Roman"/>
          <w:bCs/>
          <w:i/>
          <w:iCs/>
          <w:sz w:val="28"/>
          <w:szCs w:val="28"/>
        </w:rPr>
        <w:t>Society</w:t>
      </w:r>
      <w:proofErr w:type="spellEnd"/>
      <w:r w:rsidRPr="00F83A16">
        <w:rPr>
          <w:rFonts w:ascii="Times New Roman" w:hAnsi="Times New Roman"/>
          <w:bCs/>
          <w:i/>
          <w:iCs/>
          <w:sz w:val="28"/>
          <w:szCs w:val="28"/>
        </w:rPr>
        <w:t xml:space="preserve"> </w:t>
      </w:r>
      <w:proofErr w:type="spellStart"/>
      <w:r w:rsidRPr="00F83A16">
        <w:rPr>
          <w:rFonts w:ascii="Times New Roman" w:hAnsi="Times New Roman"/>
          <w:bCs/>
          <w:i/>
          <w:iCs/>
          <w:sz w:val="28"/>
          <w:szCs w:val="28"/>
        </w:rPr>
        <w:t>Reviews</w:t>
      </w:r>
      <w:proofErr w:type="spellEnd"/>
      <w:r w:rsidRPr="00F83A16">
        <w:rPr>
          <w:rFonts w:ascii="Times New Roman" w:hAnsi="Times New Roman"/>
          <w:bCs/>
          <w:sz w:val="28"/>
          <w:szCs w:val="28"/>
        </w:rPr>
        <w:t>, </w:t>
      </w:r>
      <w:r w:rsidRPr="00F83A16">
        <w:rPr>
          <w:rFonts w:ascii="Times New Roman" w:hAnsi="Times New Roman"/>
          <w:bCs/>
          <w:i/>
          <w:iCs/>
          <w:sz w:val="28"/>
          <w:szCs w:val="28"/>
        </w:rPr>
        <w:t>24</w:t>
      </w:r>
      <w:r w:rsidRPr="00F83A16">
        <w:rPr>
          <w:rFonts w:ascii="Times New Roman" w:hAnsi="Times New Roman"/>
          <w:bCs/>
          <w:sz w:val="28"/>
          <w:szCs w:val="28"/>
        </w:rPr>
        <w:t>(5), 341-350.</w:t>
      </w:r>
    </w:p>
    <w:p w:rsidR="00DE73A0" w:rsidRPr="00625773"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F83A16">
        <w:rPr>
          <w:rFonts w:ascii="Times New Roman" w:hAnsi="Times New Roman"/>
          <w:bCs/>
          <w:sz w:val="28"/>
          <w:szCs w:val="28"/>
          <w:lang w:val="en-US"/>
        </w:rPr>
        <w:t xml:space="preserve">Taylor, R., Langley, G. J., </w:t>
      </w:r>
      <w:proofErr w:type="spellStart"/>
      <w:r w:rsidRPr="00F83A16">
        <w:rPr>
          <w:rFonts w:ascii="Times New Roman" w:hAnsi="Times New Roman"/>
          <w:bCs/>
          <w:sz w:val="28"/>
          <w:szCs w:val="28"/>
          <w:lang w:val="en-US"/>
        </w:rPr>
        <w:t>Kroto</w:t>
      </w:r>
      <w:proofErr w:type="spellEnd"/>
      <w:r w:rsidRPr="00F83A16">
        <w:rPr>
          <w:rFonts w:ascii="Times New Roman" w:hAnsi="Times New Roman"/>
          <w:bCs/>
          <w:sz w:val="28"/>
          <w:szCs w:val="28"/>
          <w:lang w:val="en-US"/>
        </w:rPr>
        <w:t xml:space="preserve">, H. W., &amp; Walton, D. R. (1993). </w:t>
      </w:r>
      <w:proofErr w:type="spellStart"/>
      <w:r w:rsidRPr="00F83A16">
        <w:rPr>
          <w:rFonts w:ascii="Times New Roman" w:hAnsi="Times New Roman"/>
          <w:bCs/>
          <w:sz w:val="28"/>
          <w:szCs w:val="28"/>
        </w:rPr>
        <w:t>Formation</w:t>
      </w:r>
      <w:proofErr w:type="spellEnd"/>
      <w:r w:rsidRPr="00F83A16">
        <w:rPr>
          <w:rFonts w:ascii="Times New Roman" w:hAnsi="Times New Roman"/>
          <w:bCs/>
          <w:sz w:val="28"/>
          <w:szCs w:val="28"/>
        </w:rPr>
        <w:t xml:space="preserve"> </w:t>
      </w:r>
      <w:proofErr w:type="spellStart"/>
      <w:r w:rsidRPr="00F83A16">
        <w:rPr>
          <w:rFonts w:ascii="Times New Roman" w:hAnsi="Times New Roman"/>
          <w:bCs/>
          <w:sz w:val="28"/>
          <w:szCs w:val="28"/>
        </w:rPr>
        <w:t>of</w:t>
      </w:r>
      <w:proofErr w:type="spellEnd"/>
      <w:r w:rsidRPr="00F83A16">
        <w:rPr>
          <w:rFonts w:ascii="Times New Roman" w:hAnsi="Times New Roman"/>
          <w:bCs/>
          <w:sz w:val="28"/>
          <w:szCs w:val="28"/>
        </w:rPr>
        <w:t xml:space="preserve"> C60 </w:t>
      </w:r>
      <w:proofErr w:type="spellStart"/>
      <w:r w:rsidRPr="00F83A16">
        <w:rPr>
          <w:rFonts w:ascii="Times New Roman" w:hAnsi="Times New Roman"/>
          <w:bCs/>
          <w:sz w:val="28"/>
          <w:szCs w:val="28"/>
        </w:rPr>
        <w:t>by</w:t>
      </w:r>
      <w:proofErr w:type="spellEnd"/>
      <w:r w:rsidRPr="00F83A16">
        <w:rPr>
          <w:rFonts w:ascii="Times New Roman" w:hAnsi="Times New Roman"/>
          <w:bCs/>
          <w:sz w:val="28"/>
          <w:szCs w:val="28"/>
        </w:rPr>
        <w:t xml:space="preserve"> </w:t>
      </w:r>
      <w:proofErr w:type="spellStart"/>
      <w:r w:rsidRPr="00F83A16">
        <w:rPr>
          <w:rFonts w:ascii="Times New Roman" w:hAnsi="Times New Roman"/>
          <w:bCs/>
          <w:sz w:val="28"/>
          <w:szCs w:val="28"/>
        </w:rPr>
        <w:t>pyrolysis</w:t>
      </w:r>
      <w:proofErr w:type="spellEnd"/>
      <w:r w:rsidRPr="00F83A16">
        <w:rPr>
          <w:rFonts w:ascii="Times New Roman" w:hAnsi="Times New Roman"/>
          <w:bCs/>
          <w:sz w:val="28"/>
          <w:szCs w:val="28"/>
        </w:rPr>
        <w:t xml:space="preserve"> </w:t>
      </w:r>
      <w:proofErr w:type="spellStart"/>
      <w:r w:rsidRPr="00F83A16">
        <w:rPr>
          <w:rFonts w:ascii="Times New Roman" w:hAnsi="Times New Roman"/>
          <w:bCs/>
          <w:sz w:val="28"/>
          <w:szCs w:val="28"/>
        </w:rPr>
        <w:t>of</w:t>
      </w:r>
      <w:proofErr w:type="spellEnd"/>
      <w:r w:rsidRPr="00F83A16">
        <w:rPr>
          <w:rFonts w:ascii="Times New Roman" w:hAnsi="Times New Roman"/>
          <w:bCs/>
          <w:sz w:val="28"/>
          <w:szCs w:val="28"/>
        </w:rPr>
        <w:t xml:space="preserve"> </w:t>
      </w:r>
      <w:proofErr w:type="spellStart"/>
      <w:r w:rsidRPr="00F83A16">
        <w:rPr>
          <w:rFonts w:ascii="Times New Roman" w:hAnsi="Times New Roman"/>
          <w:bCs/>
          <w:sz w:val="28"/>
          <w:szCs w:val="28"/>
        </w:rPr>
        <w:t>naphthalene</w:t>
      </w:r>
      <w:proofErr w:type="spellEnd"/>
      <w:r w:rsidRPr="00F83A16">
        <w:rPr>
          <w:rFonts w:ascii="Times New Roman" w:hAnsi="Times New Roman"/>
          <w:bCs/>
          <w:sz w:val="28"/>
          <w:szCs w:val="28"/>
        </w:rPr>
        <w:t>. </w:t>
      </w:r>
      <w:proofErr w:type="spellStart"/>
      <w:r w:rsidRPr="00F83A16">
        <w:rPr>
          <w:rFonts w:ascii="Times New Roman" w:hAnsi="Times New Roman"/>
          <w:bCs/>
          <w:i/>
          <w:iCs/>
          <w:sz w:val="28"/>
          <w:szCs w:val="28"/>
        </w:rPr>
        <w:t>Nature</w:t>
      </w:r>
      <w:proofErr w:type="spellEnd"/>
      <w:r w:rsidRPr="00F83A16">
        <w:rPr>
          <w:rFonts w:ascii="Times New Roman" w:hAnsi="Times New Roman"/>
          <w:bCs/>
          <w:sz w:val="28"/>
          <w:szCs w:val="28"/>
        </w:rPr>
        <w:t>, </w:t>
      </w:r>
      <w:r w:rsidRPr="00F83A16">
        <w:rPr>
          <w:rFonts w:ascii="Times New Roman" w:hAnsi="Times New Roman"/>
          <w:bCs/>
          <w:i/>
          <w:iCs/>
          <w:sz w:val="28"/>
          <w:szCs w:val="28"/>
        </w:rPr>
        <w:t>366</w:t>
      </w:r>
      <w:r w:rsidRPr="00F83A16">
        <w:rPr>
          <w:rFonts w:ascii="Times New Roman" w:hAnsi="Times New Roman"/>
          <w:bCs/>
          <w:sz w:val="28"/>
          <w:szCs w:val="28"/>
        </w:rPr>
        <w:t>(6457), 728-731.</w:t>
      </w:r>
    </w:p>
    <w:p w:rsidR="00DE73A0" w:rsidRPr="00DB49D9"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625773">
        <w:rPr>
          <w:rFonts w:ascii="Times New Roman" w:hAnsi="Times New Roman"/>
          <w:bCs/>
          <w:sz w:val="28"/>
          <w:szCs w:val="28"/>
          <w:lang w:val="en-US"/>
        </w:rPr>
        <w:lastRenderedPageBreak/>
        <w:t>Osterodt</w:t>
      </w:r>
      <w:proofErr w:type="spellEnd"/>
      <w:r w:rsidRPr="00625773">
        <w:rPr>
          <w:rFonts w:ascii="Times New Roman" w:hAnsi="Times New Roman"/>
          <w:bCs/>
          <w:sz w:val="28"/>
          <w:szCs w:val="28"/>
          <w:lang w:val="en-US"/>
        </w:rPr>
        <w:t xml:space="preserve"> J., </w:t>
      </w:r>
      <w:proofErr w:type="spellStart"/>
      <w:r w:rsidRPr="00625773">
        <w:rPr>
          <w:rFonts w:ascii="Times New Roman" w:hAnsi="Times New Roman"/>
          <w:bCs/>
          <w:sz w:val="28"/>
          <w:szCs w:val="28"/>
          <w:lang w:val="en-US"/>
        </w:rPr>
        <w:t>Zett</w:t>
      </w:r>
      <w:proofErr w:type="spellEnd"/>
      <w:r w:rsidRPr="00625773">
        <w:rPr>
          <w:rFonts w:ascii="Times New Roman" w:hAnsi="Times New Roman"/>
          <w:bCs/>
          <w:sz w:val="28"/>
          <w:szCs w:val="28"/>
          <w:lang w:val="en-US"/>
        </w:rPr>
        <w:t xml:space="preserve"> A., </w:t>
      </w:r>
      <w:proofErr w:type="spellStart"/>
      <w:r w:rsidRPr="00625773">
        <w:rPr>
          <w:rFonts w:ascii="Times New Roman" w:hAnsi="Times New Roman"/>
          <w:bCs/>
          <w:sz w:val="28"/>
          <w:szCs w:val="28"/>
          <w:lang w:val="en-US"/>
        </w:rPr>
        <w:t>Vögtle</w:t>
      </w:r>
      <w:proofErr w:type="spellEnd"/>
      <w:r w:rsidRPr="00625773">
        <w:rPr>
          <w:rFonts w:ascii="Times New Roman" w:hAnsi="Times New Roman"/>
          <w:bCs/>
          <w:sz w:val="28"/>
          <w:szCs w:val="28"/>
          <w:lang w:val="en-US"/>
        </w:rPr>
        <w:t xml:space="preserve"> F. Fullerenes by pyrolysis of hydrocarbons and synthesis of isomeric </w:t>
      </w:r>
      <w:proofErr w:type="spellStart"/>
      <w:r w:rsidRPr="00625773">
        <w:rPr>
          <w:rFonts w:ascii="Times New Roman" w:hAnsi="Times New Roman"/>
          <w:bCs/>
          <w:sz w:val="28"/>
          <w:szCs w:val="28"/>
          <w:lang w:val="en-US"/>
        </w:rPr>
        <w:t>methanofullerenes</w:t>
      </w:r>
      <w:proofErr w:type="spellEnd"/>
      <w:r w:rsidRPr="00625773">
        <w:rPr>
          <w:rFonts w:ascii="Times New Roman" w:hAnsi="Times New Roman"/>
          <w:bCs/>
          <w:sz w:val="28"/>
          <w:szCs w:val="28"/>
          <w:lang w:val="en-US"/>
        </w:rPr>
        <w:t xml:space="preserve"> //Tetrahedron. – 1996. – </w:t>
      </w:r>
      <w:r w:rsidRPr="00625773">
        <w:rPr>
          <w:rFonts w:ascii="Times New Roman" w:hAnsi="Times New Roman"/>
          <w:bCs/>
          <w:sz w:val="28"/>
          <w:szCs w:val="28"/>
        </w:rPr>
        <w:t>Т</w:t>
      </w:r>
      <w:r w:rsidRPr="00625773">
        <w:rPr>
          <w:rFonts w:ascii="Times New Roman" w:hAnsi="Times New Roman"/>
          <w:bCs/>
          <w:sz w:val="28"/>
          <w:szCs w:val="28"/>
          <w:lang w:val="en-US"/>
        </w:rPr>
        <w:t xml:space="preserve">. 52. – №. </w:t>
      </w:r>
      <w:r w:rsidRPr="00625773">
        <w:rPr>
          <w:rFonts w:ascii="Times New Roman" w:hAnsi="Times New Roman"/>
          <w:bCs/>
          <w:sz w:val="28"/>
          <w:szCs w:val="28"/>
        </w:rPr>
        <w:t>14. – С. 4949-4962.</w:t>
      </w:r>
    </w:p>
    <w:p w:rsidR="00DE73A0" w:rsidRPr="008E6760"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DB49D9">
        <w:rPr>
          <w:rFonts w:ascii="Times New Roman" w:hAnsi="Times New Roman"/>
          <w:bCs/>
          <w:sz w:val="28"/>
          <w:szCs w:val="28"/>
          <w:lang w:val="en-US"/>
        </w:rPr>
        <w:t xml:space="preserve">Jenkins, G. M., Holland, L. R., </w:t>
      </w:r>
      <w:proofErr w:type="spellStart"/>
      <w:r w:rsidRPr="00DB49D9">
        <w:rPr>
          <w:rFonts w:ascii="Times New Roman" w:hAnsi="Times New Roman"/>
          <w:bCs/>
          <w:sz w:val="28"/>
          <w:szCs w:val="28"/>
          <w:lang w:val="en-US"/>
        </w:rPr>
        <w:t>Maleki</w:t>
      </w:r>
      <w:proofErr w:type="spellEnd"/>
      <w:r w:rsidRPr="00DB49D9">
        <w:rPr>
          <w:rFonts w:ascii="Times New Roman" w:hAnsi="Times New Roman"/>
          <w:bCs/>
          <w:sz w:val="28"/>
          <w:szCs w:val="28"/>
          <w:lang w:val="en-US"/>
        </w:rPr>
        <w:t>, H., &amp; Fisher, J. (1998). Continuous production of fullerenes by pyrolysis of acetylene at a glassy carbon surface. </w:t>
      </w:r>
      <w:proofErr w:type="spellStart"/>
      <w:r w:rsidRPr="00DB49D9">
        <w:rPr>
          <w:rFonts w:ascii="Times New Roman" w:hAnsi="Times New Roman"/>
          <w:bCs/>
          <w:i/>
          <w:iCs/>
          <w:sz w:val="28"/>
          <w:szCs w:val="28"/>
        </w:rPr>
        <w:t>Carbon</w:t>
      </w:r>
      <w:proofErr w:type="spellEnd"/>
      <w:r w:rsidRPr="00DB49D9">
        <w:rPr>
          <w:rFonts w:ascii="Times New Roman" w:hAnsi="Times New Roman"/>
          <w:bCs/>
          <w:sz w:val="28"/>
          <w:szCs w:val="28"/>
        </w:rPr>
        <w:t>, </w:t>
      </w:r>
      <w:r w:rsidRPr="00DB49D9">
        <w:rPr>
          <w:rFonts w:ascii="Times New Roman" w:hAnsi="Times New Roman"/>
          <w:bCs/>
          <w:i/>
          <w:iCs/>
          <w:sz w:val="28"/>
          <w:szCs w:val="28"/>
        </w:rPr>
        <w:t>36</w:t>
      </w:r>
      <w:r w:rsidRPr="00DB49D9">
        <w:rPr>
          <w:rFonts w:ascii="Times New Roman" w:hAnsi="Times New Roman"/>
          <w:bCs/>
          <w:sz w:val="28"/>
          <w:szCs w:val="28"/>
        </w:rPr>
        <w:t>(12), 1725-1727.</w:t>
      </w:r>
    </w:p>
    <w:p w:rsidR="00DE73A0" w:rsidRPr="003D67F6"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8E6760">
        <w:rPr>
          <w:rFonts w:ascii="Times New Roman" w:hAnsi="Times New Roman"/>
          <w:bCs/>
          <w:sz w:val="28"/>
          <w:szCs w:val="28"/>
          <w:lang w:val="en-US"/>
        </w:rPr>
        <w:t xml:space="preserve">Howard, J. B., McKinnon, J. T., </w:t>
      </w:r>
      <w:proofErr w:type="spellStart"/>
      <w:r w:rsidRPr="008E6760">
        <w:rPr>
          <w:rFonts w:ascii="Times New Roman" w:hAnsi="Times New Roman"/>
          <w:bCs/>
          <w:sz w:val="28"/>
          <w:szCs w:val="28"/>
          <w:lang w:val="en-US"/>
        </w:rPr>
        <w:t>Makarovsky</w:t>
      </w:r>
      <w:proofErr w:type="spellEnd"/>
      <w:r w:rsidRPr="008E6760">
        <w:rPr>
          <w:rFonts w:ascii="Times New Roman" w:hAnsi="Times New Roman"/>
          <w:bCs/>
          <w:sz w:val="28"/>
          <w:szCs w:val="28"/>
          <w:lang w:val="en-US"/>
        </w:rPr>
        <w:t xml:space="preserve">, Y., Lafleur, A. L., &amp; Johnson, M. E. (1991). </w:t>
      </w:r>
      <w:proofErr w:type="spellStart"/>
      <w:r w:rsidRPr="008E6760">
        <w:rPr>
          <w:rFonts w:ascii="Times New Roman" w:hAnsi="Times New Roman"/>
          <w:bCs/>
          <w:sz w:val="28"/>
          <w:szCs w:val="28"/>
        </w:rPr>
        <w:t>Fullerenes</w:t>
      </w:r>
      <w:proofErr w:type="spellEnd"/>
      <w:r w:rsidRPr="008E6760">
        <w:rPr>
          <w:rFonts w:ascii="Times New Roman" w:hAnsi="Times New Roman"/>
          <w:bCs/>
          <w:sz w:val="28"/>
          <w:szCs w:val="28"/>
        </w:rPr>
        <w:t xml:space="preserve"> C60 </w:t>
      </w:r>
      <w:proofErr w:type="spellStart"/>
      <w:r w:rsidRPr="008E6760">
        <w:rPr>
          <w:rFonts w:ascii="Times New Roman" w:hAnsi="Times New Roman"/>
          <w:bCs/>
          <w:sz w:val="28"/>
          <w:szCs w:val="28"/>
        </w:rPr>
        <w:t>and</w:t>
      </w:r>
      <w:proofErr w:type="spellEnd"/>
      <w:r w:rsidRPr="008E6760">
        <w:rPr>
          <w:rFonts w:ascii="Times New Roman" w:hAnsi="Times New Roman"/>
          <w:bCs/>
          <w:sz w:val="28"/>
          <w:szCs w:val="28"/>
        </w:rPr>
        <w:t xml:space="preserve"> C70 </w:t>
      </w:r>
      <w:proofErr w:type="spellStart"/>
      <w:r w:rsidRPr="008E6760">
        <w:rPr>
          <w:rFonts w:ascii="Times New Roman" w:hAnsi="Times New Roman"/>
          <w:bCs/>
          <w:sz w:val="28"/>
          <w:szCs w:val="28"/>
        </w:rPr>
        <w:t>in</w:t>
      </w:r>
      <w:proofErr w:type="spellEnd"/>
      <w:r w:rsidRPr="008E6760">
        <w:rPr>
          <w:rFonts w:ascii="Times New Roman" w:hAnsi="Times New Roman"/>
          <w:bCs/>
          <w:sz w:val="28"/>
          <w:szCs w:val="28"/>
        </w:rPr>
        <w:t xml:space="preserve"> </w:t>
      </w:r>
      <w:proofErr w:type="spellStart"/>
      <w:r w:rsidRPr="008E6760">
        <w:rPr>
          <w:rFonts w:ascii="Times New Roman" w:hAnsi="Times New Roman"/>
          <w:bCs/>
          <w:sz w:val="28"/>
          <w:szCs w:val="28"/>
        </w:rPr>
        <w:t>flames</w:t>
      </w:r>
      <w:proofErr w:type="spellEnd"/>
      <w:r w:rsidRPr="008E6760">
        <w:rPr>
          <w:rFonts w:ascii="Times New Roman" w:hAnsi="Times New Roman"/>
          <w:bCs/>
          <w:sz w:val="28"/>
          <w:szCs w:val="28"/>
        </w:rPr>
        <w:t>. </w:t>
      </w:r>
      <w:proofErr w:type="spellStart"/>
      <w:r w:rsidRPr="008E6760">
        <w:rPr>
          <w:rFonts w:ascii="Times New Roman" w:hAnsi="Times New Roman"/>
          <w:bCs/>
          <w:i/>
          <w:iCs/>
          <w:sz w:val="28"/>
          <w:szCs w:val="28"/>
        </w:rPr>
        <w:t>Nature</w:t>
      </w:r>
      <w:proofErr w:type="spellEnd"/>
      <w:r w:rsidRPr="008E6760">
        <w:rPr>
          <w:rFonts w:ascii="Times New Roman" w:hAnsi="Times New Roman"/>
          <w:bCs/>
          <w:sz w:val="28"/>
          <w:szCs w:val="28"/>
        </w:rPr>
        <w:t>, </w:t>
      </w:r>
      <w:r w:rsidRPr="008E6760">
        <w:rPr>
          <w:rFonts w:ascii="Times New Roman" w:hAnsi="Times New Roman"/>
          <w:bCs/>
          <w:i/>
          <w:iCs/>
          <w:sz w:val="28"/>
          <w:szCs w:val="28"/>
        </w:rPr>
        <w:t>352</w:t>
      </w:r>
      <w:r w:rsidRPr="008E6760">
        <w:rPr>
          <w:rFonts w:ascii="Times New Roman" w:hAnsi="Times New Roman"/>
          <w:bCs/>
          <w:sz w:val="28"/>
          <w:szCs w:val="28"/>
        </w:rPr>
        <w:t>(6331), 139-141.</w:t>
      </w:r>
    </w:p>
    <w:p w:rsidR="00DE73A0"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3D67F6">
        <w:rPr>
          <w:rFonts w:ascii="Times New Roman" w:hAnsi="Times New Roman"/>
          <w:bCs/>
          <w:sz w:val="28"/>
          <w:szCs w:val="28"/>
          <w:lang w:val="en-US"/>
        </w:rPr>
        <w:t xml:space="preserve">Zhang H. G. </w:t>
      </w:r>
      <w:proofErr w:type="spellStart"/>
      <w:r w:rsidRPr="003D67F6">
        <w:rPr>
          <w:rFonts w:ascii="Times New Roman" w:hAnsi="Times New Roman"/>
          <w:bCs/>
          <w:sz w:val="28"/>
          <w:szCs w:val="28"/>
          <w:lang w:val="en-US"/>
        </w:rPr>
        <w:t>Zhuo</w:t>
      </w:r>
      <w:proofErr w:type="spellEnd"/>
      <w:r w:rsidRPr="003D67F6">
        <w:rPr>
          <w:rFonts w:ascii="Times New Roman" w:hAnsi="Times New Roman"/>
          <w:bCs/>
          <w:sz w:val="28"/>
          <w:szCs w:val="28"/>
          <w:lang w:val="en-US"/>
        </w:rPr>
        <w:t xml:space="preserve"> Y. Q., Zhang X. M., Zhang L., Xu P. Y., Tian H. R., Zheng L. S. Synthesis of fullerenes from a nonaromatic chloroform through a newly developed ultrahigh-temperature flash vacuum pyrolysis apparatus //Nanomaterials. – 2021. – </w:t>
      </w:r>
      <w:r w:rsidRPr="003D67F6">
        <w:rPr>
          <w:rFonts w:ascii="Times New Roman" w:hAnsi="Times New Roman"/>
          <w:bCs/>
          <w:sz w:val="28"/>
          <w:szCs w:val="28"/>
        </w:rPr>
        <w:t>Т</w:t>
      </w:r>
      <w:r w:rsidRPr="003D67F6">
        <w:rPr>
          <w:rFonts w:ascii="Times New Roman" w:hAnsi="Times New Roman"/>
          <w:bCs/>
          <w:sz w:val="28"/>
          <w:szCs w:val="28"/>
          <w:lang w:val="en-US"/>
        </w:rPr>
        <w:t xml:space="preserve">. 11. – №. 11. – </w:t>
      </w:r>
      <w:r w:rsidRPr="003D67F6">
        <w:rPr>
          <w:rFonts w:ascii="Times New Roman" w:hAnsi="Times New Roman"/>
          <w:bCs/>
          <w:sz w:val="28"/>
          <w:szCs w:val="28"/>
        </w:rPr>
        <w:t>С</w:t>
      </w:r>
      <w:r w:rsidRPr="003D67F6">
        <w:rPr>
          <w:rFonts w:ascii="Times New Roman" w:hAnsi="Times New Roman"/>
          <w:bCs/>
          <w:sz w:val="28"/>
          <w:szCs w:val="28"/>
          <w:lang w:val="en-US"/>
        </w:rPr>
        <w:t>. 3033.</w:t>
      </w:r>
    </w:p>
    <w:p w:rsidR="00DE73A0" w:rsidRPr="004D715F"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4D715F">
        <w:rPr>
          <w:rFonts w:ascii="Times New Roman" w:hAnsi="Times New Roman"/>
          <w:bCs/>
          <w:sz w:val="28"/>
          <w:szCs w:val="28"/>
          <w:lang w:val="en-US"/>
        </w:rPr>
        <w:t xml:space="preserve">Bader R., </w:t>
      </w:r>
      <w:proofErr w:type="spellStart"/>
      <w:r w:rsidRPr="004D715F">
        <w:rPr>
          <w:rFonts w:ascii="Times New Roman" w:hAnsi="Times New Roman"/>
          <w:bCs/>
          <w:sz w:val="28"/>
          <w:szCs w:val="28"/>
          <w:lang w:val="en-US"/>
        </w:rPr>
        <w:t>Lipiński</w:t>
      </w:r>
      <w:proofErr w:type="spellEnd"/>
      <w:r w:rsidRPr="004D715F">
        <w:rPr>
          <w:rFonts w:ascii="Times New Roman" w:hAnsi="Times New Roman"/>
          <w:bCs/>
          <w:sz w:val="28"/>
          <w:szCs w:val="28"/>
          <w:lang w:val="en-US"/>
        </w:rPr>
        <w:t xml:space="preserve"> W. Solar thermal processing //Advances in concentrating solar thermal research and technology. – Woodhead Publishing, 2017. – </w:t>
      </w:r>
      <w:r w:rsidRPr="004D715F">
        <w:rPr>
          <w:rFonts w:ascii="Times New Roman" w:hAnsi="Times New Roman"/>
          <w:bCs/>
          <w:sz w:val="28"/>
          <w:szCs w:val="28"/>
        </w:rPr>
        <w:t>С</w:t>
      </w:r>
      <w:r w:rsidRPr="004D715F">
        <w:rPr>
          <w:rFonts w:ascii="Times New Roman" w:hAnsi="Times New Roman"/>
          <w:bCs/>
          <w:sz w:val="28"/>
          <w:szCs w:val="28"/>
          <w:lang w:val="en-US"/>
        </w:rPr>
        <w:t>. 403-459.</w:t>
      </w:r>
    </w:p>
    <w:p w:rsidR="00DE73A0" w:rsidRPr="006D1B92"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6D1B92">
        <w:rPr>
          <w:rFonts w:ascii="Times New Roman" w:hAnsi="Times New Roman"/>
          <w:bCs/>
          <w:sz w:val="28"/>
          <w:szCs w:val="28"/>
          <w:lang w:val="en-US"/>
        </w:rPr>
        <w:t xml:space="preserve">Fields, C.L., Pitts, J.R., Hale, M.J., Bingham, C., Lewandowski, A., and King, D.E. (1993) Formation of fullerenes in highly concentrated solar flux. </w:t>
      </w:r>
      <w:r w:rsidRPr="006D1B92">
        <w:rPr>
          <w:rFonts w:ascii="Times New Roman" w:hAnsi="Times New Roman"/>
          <w:bCs/>
          <w:sz w:val="28"/>
          <w:szCs w:val="28"/>
        </w:rPr>
        <w:t xml:space="preserve">J. </w:t>
      </w:r>
      <w:proofErr w:type="spellStart"/>
      <w:r w:rsidRPr="006D1B92">
        <w:rPr>
          <w:rFonts w:ascii="Times New Roman" w:hAnsi="Times New Roman"/>
          <w:bCs/>
          <w:sz w:val="28"/>
          <w:szCs w:val="28"/>
        </w:rPr>
        <w:t>Phys</w:t>
      </w:r>
      <w:proofErr w:type="spellEnd"/>
      <w:r w:rsidRPr="006D1B92">
        <w:rPr>
          <w:rFonts w:ascii="Times New Roman" w:hAnsi="Times New Roman"/>
          <w:bCs/>
          <w:sz w:val="28"/>
          <w:szCs w:val="28"/>
        </w:rPr>
        <w:t xml:space="preserve">. </w:t>
      </w:r>
      <w:proofErr w:type="spellStart"/>
      <w:r w:rsidRPr="006D1B92">
        <w:rPr>
          <w:rFonts w:ascii="Times New Roman" w:hAnsi="Times New Roman"/>
          <w:bCs/>
          <w:sz w:val="28"/>
          <w:szCs w:val="28"/>
        </w:rPr>
        <w:t>Chem</w:t>
      </w:r>
      <w:proofErr w:type="spellEnd"/>
      <w:r w:rsidRPr="006D1B92">
        <w:rPr>
          <w:rFonts w:ascii="Times New Roman" w:hAnsi="Times New Roman"/>
          <w:bCs/>
          <w:sz w:val="28"/>
          <w:szCs w:val="28"/>
        </w:rPr>
        <w:t>., 97 (34), 8701–8702.</w:t>
      </w:r>
    </w:p>
    <w:p w:rsidR="00DE73A0" w:rsidRPr="006D1B92"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6D1B92">
        <w:rPr>
          <w:rFonts w:ascii="Times New Roman" w:hAnsi="Times New Roman"/>
          <w:bCs/>
          <w:sz w:val="28"/>
          <w:szCs w:val="28"/>
          <w:lang w:val="en-US"/>
        </w:rPr>
        <w:t>Chuvilin</w:t>
      </w:r>
      <w:proofErr w:type="spellEnd"/>
      <w:r w:rsidRPr="006D1B92">
        <w:rPr>
          <w:rFonts w:ascii="Times New Roman" w:hAnsi="Times New Roman"/>
          <w:bCs/>
          <w:sz w:val="28"/>
          <w:szCs w:val="28"/>
          <w:lang w:val="en-US"/>
        </w:rPr>
        <w:t xml:space="preserve">, A., Kaiser, U., </w:t>
      </w:r>
      <w:proofErr w:type="spellStart"/>
      <w:r w:rsidRPr="006D1B92">
        <w:rPr>
          <w:rFonts w:ascii="Times New Roman" w:hAnsi="Times New Roman"/>
          <w:bCs/>
          <w:sz w:val="28"/>
          <w:szCs w:val="28"/>
          <w:lang w:val="en-US"/>
        </w:rPr>
        <w:t>Bichoutskaia</w:t>
      </w:r>
      <w:proofErr w:type="spellEnd"/>
      <w:r w:rsidRPr="006D1B92">
        <w:rPr>
          <w:rFonts w:ascii="Times New Roman" w:hAnsi="Times New Roman"/>
          <w:bCs/>
          <w:sz w:val="28"/>
          <w:szCs w:val="28"/>
          <w:lang w:val="en-US"/>
        </w:rPr>
        <w:t xml:space="preserve">, E., </w:t>
      </w:r>
      <w:proofErr w:type="spellStart"/>
      <w:r w:rsidRPr="006D1B92">
        <w:rPr>
          <w:rFonts w:ascii="Times New Roman" w:hAnsi="Times New Roman"/>
          <w:bCs/>
          <w:sz w:val="28"/>
          <w:szCs w:val="28"/>
          <w:lang w:val="en-US"/>
        </w:rPr>
        <w:t>Besley</w:t>
      </w:r>
      <w:proofErr w:type="spellEnd"/>
      <w:r w:rsidRPr="006D1B92">
        <w:rPr>
          <w:rFonts w:ascii="Times New Roman" w:hAnsi="Times New Roman"/>
          <w:bCs/>
          <w:sz w:val="28"/>
          <w:szCs w:val="28"/>
          <w:lang w:val="en-US"/>
        </w:rPr>
        <w:t xml:space="preserve">, N.A., and </w:t>
      </w:r>
      <w:proofErr w:type="spellStart"/>
      <w:r w:rsidRPr="006D1B92">
        <w:rPr>
          <w:rFonts w:ascii="Times New Roman" w:hAnsi="Times New Roman"/>
          <w:bCs/>
          <w:sz w:val="28"/>
          <w:szCs w:val="28"/>
          <w:lang w:val="en-US"/>
        </w:rPr>
        <w:t>Khlobystov</w:t>
      </w:r>
      <w:proofErr w:type="spellEnd"/>
      <w:r w:rsidRPr="006D1B92">
        <w:rPr>
          <w:rFonts w:ascii="Times New Roman" w:hAnsi="Times New Roman"/>
          <w:bCs/>
          <w:sz w:val="28"/>
          <w:szCs w:val="28"/>
          <w:lang w:val="en-US"/>
        </w:rPr>
        <w:t xml:space="preserve">, A.N. (2010) Direct transformation of graphene to fullerene. </w:t>
      </w:r>
      <w:proofErr w:type="spellStart"/>
      <w:r w:rsidRPr="006D1B92">
        <w:rPr>
          <w:rFonts w:ascii="Times New Roman" w:hAnsi="Times New Roman"/>
          <w:bCs/>
          <w:sz w:val="28"/>
          <w:szCs w:val="28"/>
        </w:rPr>
        <w:t>Nat</w:t>
      </w:r>
      <w:proofErr w:type="spellEnd"/>
      <w:r w:rsidRPr="006D1B92">
        <w:rPr>
          <w:rFonts w:ascii="Times New Roman" w:hAnsi="Times New Roman"/>
          <w:bCs/>
          <w:sz w:val="28"/>
          <w:szCs w:val="28"/>
        </w:rPr>
        <w:t xml:space="preserve">. </w:t>
      </w:r>
      <w:proofErr w:type="spellStart"/>
      <w:r w:rsidRPr="006D1B92">
        <w:rPr>
          <w:rFonts w:ascii="Times New Roman" w:hAnsi="Times New Roman"/>
          <w:bCs/>
          <w:sz w:val="28"/>
          <w:szCs w:val="28"/>
        </w:rPr>
        <w:t>Chem</w:t>
      </w:r>
      <w:proofErr w:type="spellEnd"/>
      <w:r w:rsidRPr="006D1B92">
        <w:rPr>
          <w:rFonts w:ascii="Times New Roman" w:hAnsi="Times New Roman"/>
          <w:bCs/>
          <w:sz w:val="28"/>
          <w:szCs w:val="28"/>
        </w:rPr>
        <w:t>., 2 (6), 450–453.</w:t>
      </w:r>
    </w:p>
    <w:p w:rsidR="00DE73A0" w:rsidRPr="007E5103"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6D1B92">
        <w:rPr>
          <w:rFonts w:ascii="Times New Roman" w:hAnsi="Times New Roman"/>
          <w:bCs/>
          <w:sz w:val="28"/>
          <w:szCs w:val="28"/>
          <w:lang w:val="en-US"/>
        </w:rPr>
        <w:t xml:space="preserve">Mojica, M., Alonso, J.A., and Méndez, F. (2013) Synthesis of fullerenes. </w:t>
      </w:r>
      <w:r w:rsidRPr="006D1B92">
        <w:rPr>
          <w:rFonts w:ascii="Times New Roman" w:hAnsi="Times New Roman"/>
          <w:bCs/>
          <w:sz w:val="28"/>
          <w:szCs w:val="28"/>
        </w:rPr>
        <w:t xml:space="preserve">J. </w:t>
      </w:r>
      <w:proofErr w:type="spellStart"/>
      <w:r w:rsidRPr="006D1B92">
        <w:rPr>
          <w:rFonts w:ascii="Times New Roman" w:hAnsi="Times New Roman"/>
          <w:bCs/>
          <w:sz w:val="28"/>
          <w:szCs w:val="28"/>
        </w:rPr>
        <w:t>Phys</w:t>
      </w:r>
      <w:proofErr w:type="spellEnd"/>
      <w:r w:rsidRPr="006D1B92">
        <w:rPr>
          <w:rFonts w:ascii="Times New Roman" w:hAnsi="Times New Roman"/>
          <w:bCs/>
          <w:sz w:val="28"/>
          <w:szCs w:val="28"/>
        </w:rPr>
        <w:t xml:space="preserve">. </w:t>
      </w:r>
      <w:proofErr w:type="spellStart"/>
      <w:r w:rsidRPr="006D1B92">
        <w:rPr>
          <w:rFonts w:ascii="Times New Roman" w:hAnsi="Times New Roman"/>
          <w:bCs/>
          <w:sz w:val="28"/>
          <w:szCs w:val="28"/>
        </w:rPr>
        <w:t>Org</w:t>
      </w:r>
      <w:proofErr w:type="spellEnd"/>
      <w:r w:rsidRPr="006D1B92">
        <w:rPr>
          <w:rFonts w:ascii="Times New Roman" w:hAnsi="Times New Roman"/>
          <w:bCs/>
          <w:sz w:val="28"/>
          <w:szCs w:val="28"/>
        </w:rPr>
        <w:t xml:space="preserve">. </w:t>
      </w:r>
      <w:proofErr w:type="spellStart"/>
      <w:r w:rsidRPr="006D1B92">
        <w:rPr>
          <w:rFonts w:ascii="Times New Roman" w:hAnsi="Times New Roman"/>
          <w:bCs/>
          <w:sz w:val="28"/>
          <w:szCs w:val="28"/>
        </w:rPr>
        <w:t>Chem</w:t>
      </w:r>
      <w:proofErr w:type="spellEnd"/>
      <w:r w:rsidRPr="006D1B92">
        <w:rPr>
          <w:rFonts w:ascii="Times New Roman" w:hAnsi="Times New Roman"/>
          <w:bCs/>
          <w:sz w:val="28"/>
          <w:szCs w:val="28"/>
        </w:rPr>
        <w:t>., 26 (7), 526–539.</w:t>
      </w:r>
    </w:p>
    <w:p w:rsidR="00DE73A0"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7E5103">
        <w:rPr>
          <w:rFonts w:ascii="Times New Roman" w:hAnsi="Times New Roman"/>
          <w:bCs/>
          <w:sz w:val="28"/>
          <w:szCs w:val="28"/>
          <w:lang w:val="en-US"/>
        </w:rPr>
        <w:t>Andreoni</w:t>
      </w:r>
      <w:proofErr w:type="spellEnd"/>
      <w:r w:rsidRPr="007E5103">
        <w:rPr>
          <w:rFonts w:ascii="Times New Roman" w:hAnsi="Times New Roman"/>
          <w:bCs/>
          <w:sz w:val="28"/>
          <w:szCs w:val="28"/>
          <w:lang w:val="en-US"/>
        </w:rPr>
        <w:t xml:space="preserve"> W. (ed.). The physics of fullerene-based and fullerene-related materials. – Springer Science &amp; Business Media, 2000. – </w:t>
      </w:r>
      <w:r w:rsidRPr="007E5103">
        <w:rPr>
          <w:rFonts w:ascii="Times New Roman" w:hAnsi="Times New Roman"/>
          <w:bCs/>
          <w:sz w:val="28"/>
          <w:szCs w:val="28"/>
        </w:rPr>
        <w:t>Т</w:t>
      </w:r>
      <w:r w:rsidRPr="007E5103">
        <w:rPr>
          <w:rFonts w:ascii="Times New Roman" w:hAnsi="Times New Roman"/>
          <w:bCs/>
          <w:sz w:val="28"/>
          <w:szCs w:val="28"/>
          <w:lang w:val="en-US"/>
        </w:rPr>
        <w:t>. 23. – P. 457.</w:t>
      </w:r>
    </w:p>
    <w:p w:rsidR="00DE73A0"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DB31AA">
        <w:rPr>
          <w:rFonts w:ascii="Times New Roman" w:hAnsi="Times New Roman"/>
          <w:bCs/>
          <w:sz w:val="28"/>
          <w:szCs w:val="28"/>
          <w:lang w:val="en-US"/>
        </w:rPr>
        <w:t>Vekselman</w:t>
      </w:r>
      <w:proofErr w:type="spellEnd"/>
      <w:r w:rsidRPr="00DB31AA">
        <w:rPr>
          <w:rFonts w:ascii="Times New Roman" w:hAnsi="Times New Roman"/>
          <w:bCs/>
          <w:sz w:val="28"/>
          <w:szCs w:val="28"/>
          <w:lang w:val="en-US"/>
        </w:rPr>
        <w:t xml:space="preserve"> V., </w:t>
      </w:r>
      <w:proofErr w:type="spellStart"/>
      <w:r w:rsidRPr="00DB31AA">
        <w:rPr>
          <w:rFonts w:ascii="Times New Roman" w:hAnsi="Times New Roman"/>
          <w:bCs/>
          <w:sz w:val="28"/>
          <w:szCs w:val="28"/>
          <w:lang w:val="en-US"/>
        </w:rPr>
        <w:t>Feurer</w:t>
      </w:r>
      <w:proofErr w:type="spellEnd"/>
      <w:r w:rsidRPr="00DB31AA">
        <w:rPr>
          <w:rFonts w:ascii="Times New Roman" w:hAnsi="Times New Roman"/>
          <w:bCs/>
          <w:sz w:val="28"/>
          <w:szCs w:val="28"/>
          <w:lang w:val="en-US"/>
        </w:rPr>
        <w:t xml:space="preserve"> M., Huang T., Stratton B., </w:t>
      </w:r>
      <w:proofErr w:type="spellStart"/>
      <w:r w:rsidRPr="00DB31AA">
        <w:rPr>
          <w:rFonts w:ascii="Times New Roman" w:hAnsi="Times New Roman"/>
          <w:bCs/>
          <w:sz w:val="28"/>
          <w:szCs w:val="28"/>
          <w:lang w:val="en-US"/>
        </w:rPr>
        <w:t>Raitses</w:t>
      </w:r>
      <w:proofErr w:type="spellEnd"/>
      <w:r w:rsidRPr="00DB31AA">
        <w:rPr>
          <w:rFonts w:ascii="Times New Roman" w:hAnsi="Times New Roman"/>
          <w:bCs/>
          <w:sz w:val="28"/>
          <w:szCs w:val="28"/>
          <w:lang w:val="en-US"/>
        </w:rPr>
        <w:t xml:space="preserve"> Y. Complex structure of the carbon arc discharge for synthesis of nanotubes //Plasma Sources Science and Technology. – 2017. – </w:t>
      </w:r>
      <w:r w:rsidRPr="00DB31AA">
        <w:rPr>
          <w:rFonts w:ascii="Times New Roman" w:hAnsi="Times New Roman"/>
          <w:bCs/>
          <w:sz w:val="28"/>
          <w:szCs w:val="28"/>
        </w:rPr>
        <w:t>Т</w:t>
      </w:r>
      <w:r w:rsidRPr="00DB31AA">
        <w:rPr>
          <w:rFonts w:ascii="Times New Roman" w:hAnsi="Times New Roman"/>
          <w:bCs/>
          <w:sz w:val="28"/>
          <w:szCs w:val="28"/>
          <w:lang w:val="en-US"/>
        </w:rPr>
        <w:t xml:space="preserve">. 26. – №. 6. – </w:t>
      </w:r>
      <w:r w:rsidRPr="00DB31AA">
        <w:rPr>
          <w:rFonts w:ascii="Times New Roman" w:hAnsi="Times New Roman"/>
          <w:bCs/>
          <w:sz w:val="28"/>
          <w:szCs w:val="28"/>
        </w:rPr>
        <w:t>С</w:t>
      </w:r>
      <w:r w:rsidRPr="00DB31AA">
        <w:rPr>
          <w:rFonts w:ascii="Times New Roman" w:hAnsi="Times New Roman"/>
          <w:bCs/>
          <w:sz w:val="28"/>
          <w:szCs w:val="28"/>
          <w:lang w:val="en-US"/>
        </w:rPr>
        <w:t>. 065019.</w:t>
      </w:r>
    </w:p>
    <w:p w:rsidR="00DE73A0" w:rsidRPr="00DB31AA"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7F4F00">
        <w:rPr>
          <w:rFonts w:ascii="Times New Roman" w:hAnsi="Times New Roman"/>
          <w:bCs/>
          <w:sz w:val="28"/>
          <w:szCs w:val="28"/>
          <w:lang w:val="en-US"/>
        </w:rPr>
        <w:t>Krestinin</w:t>
      </w:r>
      <w:proofErr w:type="spellEnd"/>
      <w:r w:rsidRPr="007F4F00">
        <w:rPr>
          <w:rFonts w:ascii="Times New Roman" w:hAnsi="Times New Roman"/>
          <w:bCs/>
          <w:sz w:val="28"/>
          <w:szCs w:val="28"/>
          <w:lang w:val="en-US"/>
        </w:rPr>
        <w:t xml:space="preserve">, A. V., &amp; </w:t>
      </w:r>
      <w:proofErr w:type="spellStart"/>
      <w:r w:rsidRPr="007F4F00">
        <w:rPr>
          <w:rFonts w:ascii="Times New Roman" w:hAnsi="Times New Roman"/>
          <w:bCs/>
          <w:sz w:val="28"/>
          <w:szCs w:val="28"/>
          <w:lang w:val="en-US"/>
        </w:rPr>
        <w:t>Moravsky</w:t>
      </w:r>
      <w:proofErr w:type="spellEnd"/>
      <w:r w:rsidRPr="007F4F00">
        <w:rPr>
          <w:rFonts w:ascii="Times New Roman" w:hAnsi="Times New Roman"/>
          <w:bCs/>
          <w:sz w:val="28"/>
          <w:szCs w:val="28"/>
          <w:lang w:val="en-US"/>
        </w:rPr>
        <w:t>, A. P. (1998). Mechanism of fullerene synthesis in the arc reactor. </w:t>
      </w:r>
      <w:proofErr w:type="spellStart"/>
      <w:r w:rsidRPr="007F4F00">
        <w:rPr>
          <w:rFonts w:ascii="Times New Roman" w:hAnsi="Times New Roman"/>
          <w:bCs/>
          <w:i/>
          <w:iCs/>
          <w:sz w:val="28"/>
          <w:szCs w:val="28"/>
        </w:rPr>
        <w:t>Chemical</w:t>
      </w:r>
      <w:proofErr w:type="spellEnd"/>
      <w:r w:rsidRPr="007F4F00">
        <w:rPr>
          <w:rFonts w:ascii="Times New Roman" w:hAnsi="Times New Roman"/>
          <w:bCs/>
          <w:i/>
          <w:iCs/>
          <w:sz w:val="28"/>
          <w:szCs w:val="28"/>
        </w:rPr>
        <w:t xml:space="preserve"> </w:t>
      </w:r>
      <w:proofErr w:type="spellStart"/>
      <w:r w:rsidRPr="007F4F00">
        <w:rPr>
          <w:rFonts w:ascii="Times New Roman" w:hAnsi="Times New Roman"/>
          <w:bCs/>
          <w:i/>
          <w:iCs/>
          <w:sz w:val="28"/>
          <w:szCs w:val="28"/>
        </w:rPr>
        <w:t>physics</w:t>
      </w:r>
      <w:proofErr w:type="spellEnd"/>
      <w:r w:rsidRPr="007F4F00">
        <w:rPr>
          <w:rFonts w:ascii="Times New Roman" w:hAnsi="Times New Roman"/>
          <w:bCs/>
          <w:i/>
          <w:iCs/>
          <w:sz w:val="28"/>
          <w:szCs w:val="28"/>
        </w:rPr>
        <w:t xml:space="preserve"> </w:t>
      </w:r>
      <w:proofErr w:type="spellStart"/>
      <w:r w:rsidRPr="007F4F00">
        <w:rPr>
          <w:rFonts w:ascii="Times New Roman" w:hAnsi="Times New Roman"/>
          <w:bCs/>
          <w:i/>
          <w:iCs/>
          <w:sz w:val="28"/>
          <w:szCs w:val="28"/>
        </w:rPr>
        <w:t>letters</w:t>
      </w:r>
      <w:proofErr w:type="spellEnd"/>
      <w:r w:rsidRPr="007F4F00">
        <w:rPr>
          <w:rFonts w:ascii="Times New Roman" w:hAnsi="Times New Roman"/>
          <w:bCs/>
          <w:sz w:val="28"/>
          <w:szCs w:val="28"/>
        </w:rPr>
        <w:t>, </w:t>
      </w:r>
      <w:r w:rsidRPr="007F4F00">
        <w:rPr>
          <w:rFonts w:ascii="Times New Roman" w:hAnsi="Times New Roman"/>
          <w:bCs/>
          <w:i/>
          <w:iCs/>
          <w:sz w:val="28"/>
          <w:szCs w:val="28"/>
        </w:rPr>
        <w:t>286</w:t>
      </w:r>
      <w:r w:rsidRPr="007F4F00">
        <w:rPr>
          <w:rFonts w:ascii="Times New Roman" w:hAnsi="Times New Roman"/>
          <w:bCs/>
          <w:sz w:val="28"/>
          <w:szCs w:val="28"/>
        </w:rPr>
        <w:t>(5-6), 479-484.</w:t>
      </w:r>
    </w:p>
    <w:p w:rsidR="00DE73A0" w:rsidRPr="0025394B"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7E5103">
        <w:rPr>
          <w:rFonts w:ascii="Times New Roman" w:hAnsi="Times New Roman"/>
          <w:bCs/>
          <w:sz w:val="28"/>
          <w:szCs w:val="28"/>
          <w:lang w:val="en-US"/>
        </w:rPr>
        <w:t>Huczko</w:t>
      </w:r>
      <w:proofErr w:type="spellEnd"/>
      <w:r w:rsidRPr="007E5103">
        <w:rPr>
          <w:rFonts w:ascii="Times New Roman" w:hAnsi="Times New Roman"/>
          <w:bCs/>
          <w:sz w:val="28"/>
          <w:szCs w:val="28"/>
          <w:lang w:val="en-US"/>
        </w:rPr>
        <w:t xml:space="preserve">, A., Lange, H., </w:t>
      </w:r>
      <w:proofErr w:type="spellStart"/>
      <w:r w:rsidRPr="007E5103">
        <w:rPr>
          <w:rFonts w:ascii="Times New Roman" w:hAnsi="Times New Roman"/>
          <w:bCs/>
          <w:sz w:val="28"/>
          <w:szCs w:val="28"/>
          <w:lang w:val="en-US"/>
        </w:rPr>
        <w:t>Byszewski</w:t>
      </w:r>
      <w:proofErr w:type="spellEnd"/>
      <w:r w:rsidRPr="007E5103">
        <w:rPr>
          <w:rFonts w:ascii="Times New Roman" w:hAnsi="Times New Roman"/>
          <w:bCs/>
          <w:sz w:val="28"/>
          <w:szCs w:val="28"/>
          <w:lang w:val="en-US"/>
        </w:rPr>
        <w:t xml:space="preserve">, P., </w:t>
      </w:r>
      <w:proofErr w:type="spellStart"/>
      <w:r w:rsidRPr="007E5103">
        <w:rPr>
          <w:rFonts w:ascii="Times New Roman" w:hAnsi="Times New Roman"/>
          <w:bCs/>
          <w:sz w:val="28"/>
          <w:szCs w:val="28"/>
          <w:lang w:val="en-US"/>
        </w:rPr>
        <w:t>Poplawska</w:t>
      </w:r>
      <w:proofErr w:type="spellEnd"/>
      <w:r w:rsidRPr="007E5103">
        <w:rPr>
          <w:rFonts w:ascii="Times New Roman" w:hAnsi="Times New Roman"/>
          <w:bCs/>
          <w:sz w:val="28"/>
          <w:szCs w:val="28"/>
          <w:lang w:val="en-US"/>
        </w:rPr>
        <w:t xml:space="preserve">, M., &amp; </w:t>
      </w:r>
      <w:proofErr w:type="spellStart"/>
      <w:r w:rsidRPr="007E5103">
        <w:rPr>
          <w:rFonts w:ascii="Times New Roman" w:hAnsi="Times New Roman"/>
          <w:bCs/>
          <w:sz w:val="28"/>
          <w:szCs w:val="28"/>
          <w:lang w:val="en-US"/>
        </w:rPr>
        <w:t>Starski</w:t>
      </w:r>
      <w:proofErr w:type="spellEnd"/>
      <w:r w:rsidRPr="007E5103">
        <w:rPr>
          <w:rFonts w:ascii="Times New Roman" w:hAnsi="Times New Roman"/>
          <w:bCs/>
          <w:sz w:val="28"/>
          <w:szCs w:val="28"/>
          <w:lang w:val="en-US"/>
        </w:rPr>
        <w:t>, A. (1997). Fullerene formation in carbon arc: electrode gap dependence and plasma spectroscopy. </w:t>
      </w:r>
      <w:proofErr w:type="spellStart"/>
      <w:r w:rsidRPr="007E5103">
        <w:rPr>
          <w:rFonts w:ascii="Times New Roman" w:hAnsi="Times New Roman"/>
          <w:bCs/>
          <w:i/>
          <w:iCs/>
          <w:sz w:val="28"/>
          <w:szCs w:val="28"/>
        </w:rPr>
        <w:t>The</w:t>
      </w:r>
      <w:proofErr w:type="spellEnd"/>
      <w:r w:rsidRPr="007E5103">
        <w:rPr>
          <w:rFonts w:ascii="Times New Roman" w:hAnsi="Times New Roman"/>
          <w:bCs/>
          <w:i/>
          <w:iCs/>
          <w:sz w:val="28"/>
          <w:szCs w:val="28"/>
        </w:rPr>
        <w:t xml:space="preserve"> </w:t>
      </w:r>
      <w:proofErr w:type="spellStart"/>
      <w:r w:rsidRPr="007E5103">
        <w:rPr>
          <w:rFonts w:ascii="Times New Roman" w:hAnsi="Times New Roman"/>
          <w:bCs/>
          <w:i/>
          <w:iCs/>
          <w:sz w:val="28"/>
          <w:szCs w:val="28"/>
        </w:rPr>
        <w:t>Journal</w:t>
      </w:r>
      <w:proofErr w:type="spellEnd"/>
      <w:r w:rsidRPr="007E5103">
        <w:rPr>
          <w:rFonts w:ascii="Times New Roman" w:hAnsi="Times New Roman"/>
          <w:bCs/>
          <w:i/>
          <w:iCs/>
          <w:sz w:val="28"/>
          <w:szCs w:val="28"/>
        </w:rPr>
        <w:t xml:space="preserve"> </w:t>
      </w:r>
      <w:proofErr w:type="spellStart"/>
      <w:r w:rsidRPr="007E5103">
        <w:rPr>
          <w:rFonts w:ascii="Times New Roman" w:hAnsi="Times New Roman"/>
          <w:bCs/>
          <w:i/>
          <w:iCs/>
          <w:sz w:val="28"/>
          <w:szCs w:val="28"/>
        </w:rPr>
        <w:t>of</w:t>
      </w:r>
      <w:proofErr w:type="spellEnd"/>
      <w:r w:rsidRPr="007E5103">
        <w:rPr>
          <w:rFonts w:ascii="Times New Roman" w:hAnsi="Times New Roman"/>
          <w:bCs/>
          <w:i/>
          <w:iCs/>
          <w:sz w:val="28"/>
          <w:szCs w:val="28"/>
        </w:rPr>
        <w:t xml:space="preserve"> </w:t>
      </w:r>
      <w:proofErr w:type="spellStart"/>
      <w:r w:rsidRPr="007E5103">
        <w:rPr>
          <w:rFonts w:ascii="Times New Roman" w:hAnsi="Times New Roman"/>
          <w:bCs/>
          <w:i/>
          <w:iCs/>
          <w:sz w:val="28"/>
          <w:szCs w:val="28"/>
        </w:rPr>
        <w:t>Physical</w:t>
      </w:r>
      <w:proofErr w:type="spellEnd"/>
      <w:r w:rsidRPr="007E5103">
        <w:rPr>
          <w:rFonts w:ascii="Times New Roman" w:hAnsi="Times New Roman"/>
          <w:bCs/>
          <w:i/>
          <w:iCs/>
          <w:sz w:val="28"/>
          <w:szCs w:val="28"/>
        </w:rPr>
        <w:t xml:space="preserve"> </w:t>
      </w:r>
      <w:proofErr w:type="spellStart"/>
      <w:r w:rsidRPr="007E5103">
        <w:rPr>
          <w:rFonts w:ascii="Times New Roman" w:hAnsi="Times New Roman"/>
          <w:bCs/>
          <w:i/>
          <w:iCs/>
          <w:sz w:val="28"/>
          <w:szCs w:val="28"/>
        </w:rPr>
        <w:t>Chemistry</w:t>
      </w:r>
      <w:proofErr w:type="spellEnd"/>
      <w:r w:rsidRPr="007E5103">
        <w:rPr>
          <w:rFonts w:ascii="Times New Roman" w:hAnsi="Times New Roman"/>
          <w:bCs/>
          <w:i/>
          <w:iCs/>
          <w:sz w:val="28"/>
          <w:szCs w:val="28"/>
        </w:rPr>
        <w:t xml:space="preserve"> A</w:t>
      </w:r>
      <w:r w:rsidRPr="007E5103">
        <w:rPr>
          <w:rFonts w:ascii="Times New Roman" w:hAnsi="Times New Roman"/>
          <w:bCs/>
          <w:sz w:val="28"/>
          <w:szCs w:val="28"/>
        </w:rPr>
        <w:t>, </w:t>
      </w:r>
      <w:r w:rsidRPr="007E5103">
        <w:rPr>
          <w:rFonts w:ascii="Times New Roman" w:hAnsi="Times New Roman"/>
          <w:bCs/>
          <w:i/>
          <w:iCs/>
          <w:sz w:val="28"/>
          <w:szCs w:val="28"/>
        </w:rPr>
        <w:t>101</w:t>
      </w:r>
      <w:r w:rsidRPr="007E5103">
        <w:rPr>
          <w:rFonts w:ascii="Times New Roman" w:hAnsi="Times New Roman"/>
          <w:bCs/>
          <w:sz w:val="28"/>
          <w:szCs w:val="28"/>
        </w:rPr>
        <w:t>(7), 1267-1269.</w:t>
      </w:r>
    </w:p>
    <w:p w:rsidR="00DE73A0" w:rsidRPr="007F4F00"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C91CED">
        <w:rPr>
          <w:rFonts w:ascii="Times New Roman" w:hAnsi="Times New Roman"/>
          <w:bCs/>
          <w:sz w:val="28"/>
          <w:szCs w:val="28"/>
          <w:lang w:val="en-US"/>
        </w:rPr>
        <w:t>Churilov</w:t>
      </w:r>
      <w:proofErr w:type="spellEnd"/>
      <w:r w:rsidRPr="00C91CED">
        <w:rPr>
          <w:rFonts w:ascii="Times New Roman" w:hAnsi="Times New Roman"/>
          <w:bCs/>
          <w:sz w:val="28"/>
          <w:szCs w:val="28"/>
          <w:lang w:val="en-US"/>
        </w:rPr>
        <w:t xml:space="preserve">, G. N., Novikov, P. V., </w:t>
      </w:r>
      <w:proofErr w:type="spellStart"/>
      <w:r w:rsidRPr="00C91CED">
        <w:rPr>
          <w:rFonts w:ascii="Times New Roman" w:hAnsi="Times New Roman"/>
          <w:bCs/>
          <w:sz w:val="28"/>
          <w:szCs w:val="28"/>
          <w:lang w:val="en-US"/>
        </w:rPr>
        <w:t>Tarabanko</w:t>
      </w:r>
      <w:proofErr w:type="spellEnd"/>
      <w:r w:rsidRPr="00C91CED">
        <w:rPr>
          <w:rFonts w:ascii="Times New Roman" w:hAnsi="Times New Roman"/>
          <w:bCs/>
          <w:sz w:val="28"/>
          <w:szCs w:val="28"/>
          <w:lang w:val="en-US"/>
        </w:rPr>
        <w:t xml:space="preserve">, V. E., Lopatin, V. A., </w:t>
      </w:r>
      <w:proofErr w:type="spellStart"/>
      <w:r w:rsidRPr="00C91CED">
        <w:rPr>
          <w:rFonts w:ascii="Times New Roman" w:hAnsi="Times New Roman"/>
          <w:bCs/>
          <w:sz w:val="28"/>
          <w:szCs w:val="28"/>
          <w:lang w:val="en-US"/>
        </w:rPr>
        <w:t>Vnukova</w:t>
      </w:r>
      <w:proofErr w:type="spellEnd"/>
      <w:r w:rsidRPr="00C91CED">
        <w:rPr>
          <w:rFonts w:ascii="Times New Roman" w:hAnsi="Times New Roman"/>
          <w:bCs/>
          <w:sz w:val="28"/>
          <w:szCs w:val="28"/>
          <w:lang w:val="en-US"/>
        </w:rPr>
        <w:t xml:space="preserve">, N. G., &amp; </w:t>
      </w:r>
      <w:proofErr w:type="spellStart"/>
      <w:r w:rsidRPr="00C91CED">
        <w:rPr>
          <w:rFonts w:ascii="Times New Roman" w:hAnsi="Times New Roman"/>
          <w:bCs/>
          <w:sz w:val="28"/>
          <w:szCs w:val="28"/>
          <w:lang w:val="en-US"/>
        </w:rPr>
        <w:t>Bulina</w:t>
      </w:r>
      <w:proofErr w:type="spellEnd"/>
      <w:r w:rsidRPr="00C91CED">
        <w:rPr>
          <w:rFonts w:ascii="Times New Roman" w:hAnsi="Times New Roman"/>
          <w:bCs/>
          <w:sz w:val="28"/>
          <w:szCs w:val="28"/>
          <w:lang w:val="en-US"/>
        </w:rPr>
        <w:t>, N. V. (2002). On the mechanism of fullerene formation in a carbon plasma. </w:t>
      </w:r>
      <w:proofErr w:type="spellStart"/>
      <w:r w:rsidRPr="00C91CED">
        <w:rPr>
          <w:rFonts w:ascii="Times New Roman" w:hAnsi="Times New Roman"/>
          <w:bCs/>
          <w:i/>
          <w:iCs/>
          <w:sz w:val="28"/>
          <w:szCs w:val="28"/>
        </w:rPr>
        <w:t>Carbon</w:t>
      </w:r>
      <w:proofErr w:type="spellEnd"/>
      <w:r w:rsidRPr="00C91CED">
        <w:rPr>
          <w:rFonts w:ascii="Times New Roman" w:hAnsi="Times New Roman"/>
          <w:bCs/>
          <w:sz w:val="28"/>
          <w:szCs w:val="28"/>
        </w:rPr>
        <w:t>, </w:t>
      </w:r>
      <w:r w:rsidRPr="00C91CED">
        <w:rPr>
          <w:rFonts w:ascii="Times New Roman" w:hAnsi="Times New Roman"/>
          <w:bCs/>
          <w:i/>
          <w:iCs/>
          <w:sz w:val="28"/>
          <w:szCs w:val="28"/>
        </w:rPr>
        <w:t>40</w:t>
      </w:r>
      <w:r w:rsidRPr="00C91CED">
        <w:rPr>
          <w:rFonts w:ascii="Times New Roman" w:hAnsi="Times New Roman"/>
          <w:bCs/>
          <w:sz w:val="28"/>
          <w:szCs w:val="28"/>
        </w:rPr>
        <w:t>(6), 891-896.</w:t>
      </w:r>
    </w:p>
    <w:p w:rsidR="00DE73A0"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7F4F00">
        <w:rPr>
          <w:rFonts w:ascii="Times New Roman" w:hAnsi="Times New Roman"/>
          <w:bCs/>
          <w:sz w:val="28"/>
          <w:szCs w:val="28"/>
          <w:lang w:val="en-US"/>
        </w:rPr>
        <w:t>Krestinin</w:t>
      </w:r>
      <w:proofErr w:type="spellEnd"/>
      <w:r w:rsidRPr="007F4F00">
        <w:rPr>
          <w:rFonts w:ascii="Times New Roman" w:hAnsi="Times New Roman"/>
          <w:bCs/>
          <w:sz w:val="28"/>
          <w:szCs w:val="28"/>
          <w:lang w:val="en-US"/>
        </w:rPr>
        <w:t xml:space="preserve">, A., </w:t>
      </w:r>
      <w:proofErr w:type="spellStart"/>
      <w:r w:rsidRPr="007F4F00">
        <w:rPr>
          <w:rFonts w:ascii="Times New Roman" w:hAnsi="Times New Roman"/>
          <w:bCs/>
          <w:sz w:val="28"/>
          <w:szCs w:val="28"/>
          <w:lang w:val="en-US"/>
        </w:rPr>
        <w:t>Moravskii</w:t>
      </w:r>
      <w:proofErr w:type="spellEnd"/>
      <w:r w:rsidRPr="007F4F00">
        <w:rPr>
          <w:rFonts w:ascii="Times New Roman" w:hAnsi="Times New Roman"/>
          <w:bCs/>
          <w:sz w:val="28"/>
          <w:szCs w:val="28"/>
          <w:lang w:val="en-US"/>
        </w:rPr>
        <w:t xml:space="preserve">, A., &amp; </w:t>
      </w:r>
      <w:proofErr w:type="spellStart"/>
      <w:r w:rsidRPr="007F4F00">
        <w:rPr>
          <w:rFonts w:ascii="Times New Roman" w:hAnsi="Times New Roman"/>
          <w:bCs/>
          <w:sz w:val="28"/>
          <w:szCs w:val="28"/>
          <w:lang w:val="en-US"/>
        </w:rPr>
        <w:t>Tesner</w:t>
      </w:r>
      <w:proofErr w:type="spellEnd"/>
      <w:r w:rsidRPr="007F4F00">
        <w:rPr>
          <w:rFonts w:ascii="Times New Roman" w:hAnsi="Times New Roman"/>
          <w:bCs/>
          <w:sz w:val="28"/>
          <w:szCs w:val="28"/>
          <w:lang w:val="en-US"/>
        </w:rPr>
        <w:t>, P. (1998). A Kinetic model of formation of fullerenes C</w:t>
      </w:r>
      <w:r>
        <w:rPr>
          <w:rFonts w:ascii="Times New Roman" w:hAnsi="Times New Roman"/>
          <w:bCs/>
          <w:sz w:val="28"/>
          <w:szCs w:val="28"/>
          <w:lang w:val="en-US"/>
        </w:rPr>
        <w:t>60 and C70 in condensation of carbon vapor</w:t>
      </w:r>
      <w:r w:rsidRPr="007F4F00">
        <w:rPr>
          <w:rFonts w:ascii="Times New Roman" w:hAnsi="Times New Roman"/>
          <w:bCs/>
          <w:sz w:val="28"/>
          <w:szCs w:val="28"/>
          <w:lang w:val="en-US"/>
        </w:rPr>
        <w:t>. </w:t>
      </w:r>
      <w:r w:rsidRPr="007F4F00">
        <w:rPr>
          <w:rFonts w:ascii="Times New Roman" w:hAnsi="Times New Roman"/>
          <w:bCs/>
          <w:i/>
          <w:iCs/>
          <w:sz w:val="28"/>
          <w:szCs w:val="28"/>
          <w:lang w:val="en-US"/>
        </w:rPr>
        <w:t>Chem. Phys</w:t>
      </w:r>
      <w:r w:rsidRPr="007F4F00">
        <w:rPr>
          <w:rFonts w:ascii="Times New Roman" w:hAnsi="Times New Roman"/>
          <w:bCs/>
          <w:sz w:val="28"/>
          <w:szCs w:val="28"/>
          <w:lang w:val="en-US"/>
        </w:rPr>
        <w:t>, </w:t>
      </w:r>
      <w:r w:rsidRPr="007F4F00">
        <w:rPr>
          <w:rFonts w:ascii="Times New Roman" w:hAnsi="Times New Roman"/>
          <w:bCs/>
          <w:i/>
          <w:iCs/>
          <w:sz w:val="28"/>
          <w:szCs w:val="28"/>
          <w:lang w:val="en-US"/>
        </w:rPr>
        <w:t>17</w:t>
      </w:r>
      <w:r w:rsidRPr="007F4F00">
        <w:rPr>
          <w:rFonts w:ascii="Times New Roman" w:hAnsi="Times New Roman"/>
          <w:bCs/>
          <w:sz w:val="28"/>
          <w:szCs w:val="28"/>
          <w:lang w:val="en-US"/>
        </w:rPr>
        <w:t>, 9.</w:t>
      </w:r>
      <w:r>
        <w:rPr>
          <w:rFonts w:ascii="Times New Roman" w:hAnsi="Times New Roman"/>
          <w:bCs/>
          <w:sz w:val="28"/>
          <w:szCs w:val="28"/>
          <w:lang w:val="en-US"/>
        </w:rPr>
        <w:t xml:space="preserve"> – P.1687-1707.</w:t>
      </w:r>
    </w:p>
    <w:p w:rsidR="00DE73A0" w:rsidRPr="0004028F"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6B1855">
        <w:rPr>
          <w:rFonts w:ascii="Times New Roman" w:hAnsi="Times New Roman"/>
          <w:bCs/>
          <w:sz w:val="28"/>
          <w:szCs w:val="28"/>
          <w:lang w:val="en-US"/>
        </w:rPr>
        <w:t>Kwok, K. S., Chan, Y. C., Ng, K. M., &amp; Wibowo, C. (2010). Separation of fullerenes C60 and C70 using a crystallization‐based process. </w:t>
      </w:r>
      <w:proofErr w:type="spellStart"/>
      <w:r w:rsidRPr="006B1855">
        <w:rPr>
          <w:rFonts w:ascii="Times New Roman" w:hAnsi="Times New Roman"/>
          <w:bCs/>
          <w:i/>
          <w:iCs/>
          <w:sz w:val="28"/>
          <w:szCs w:val="28"/>
        </w:rPr>
        <w:t>AIChE</w:t>
      </w:r>
      <w:proofErr w:type="spellEnd"/>
      <w:r w:rsidRPr="006B1855">
        <w:rPr>
          <w:rFonts w:ascii="Times New Roman" w:hAnsi="Times New Roman"/>
          <w:bCs/>
          <w:i/>
          <w:iCs/>
          <w:sz w:val="28"/>
          <w:szCs w:val="28"/>
        </w:rPr>
        <w:t xml:space="preserve"> </w:t>
      </w:r>
      <w:proofErr w:type="spellStart"/>
      <w:r w:rsidRPr="006B1855">
        <w:rPr>
          <w:rFonts w:ascii="Times New Roman" w:hAnsi="Times New Roman"/>
          <w:bCs/>
          <w:i/>
          <w:iCs/>
          <w:sz w:val="28"/>
          <w:szCs w:val="28"/>
        </w:rPr>
        <w:t>journal</w:t>
      </w:r>
      <w:proofErr w:type="spellEnd"/>
      <w:r w:rsidRPr="006B1855">
        <w:rPr>
          <w:rFonts w:ascii="Times New Roman" w:hAnsi="Times New Roman"/>
          <w:bCs/>
          <w:sz w:val="28"/>
          <w:szCs w:val="28"/>
        </w:rPr>
        <w:t>, </w:t>
      </w:r>
      <w:r w:rsidRPr="006B1855">
        <w:rPr>
          <w:rFonts w:ascii="Times New Roman" w:hAnsi="Times New Roman"/>
          <w:bCs/>
          <w:i/>
          <w:iCs/>
          <w:sz w:val="28"/>
          <w:szCs w:val="28"/>
        </w:rPr>
        <w:t>56</w:t>
      </w:r>
      <w:r w:rsidRPr="006B1855">
        <w:rPr>
          <w:rFonts w:ascii="Times New Roman" w:hAnsi="Times New Roman"/>
          <w:bCs/>
          <w:sz w:val="28"/>
          <w:szCs w:val="28"/>
        </w:rPr>
        <w:t>(7), 1801-1812.</w:t>
      </w:r>
    </w:p>
    <w:p w:rsidR="00DE73A0" w:rsidRPr="0004028F"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04028F">
        <w:rPr>
          <w:rFonts w:ascii="Times New Roman" w:hAnsi="Times New Roman"/>
          <w:bCs/>
          <w:sz w:val="28"/>
          <w:szCs w:val="28"/>
          <w:lang w:val="en-US"/>
        </w:rPr>
        <w:t xml:space="preserve">Mohan Gokhale, M., &amp; Ravindra </w:t>
      </w:r>
      <w:proofErr w:type="spellStart"/>
      <w:r w:rsidRPr="0004028F">
        <w:rPr>
          <w:rFonts w:ascii="Times New Roman" w:hAnsi="Times New Roman"/>
          <w:bCs/>
          <w:sz w:val="28"/>
          <w:szCs w:val="28"/>
          <w:lang w:val="en-US"/>
        </w:rPr>
        <w:t>Somani</w:t>
      </w:r>
      <w:proofErr w:type="spellEnd"/>
      <w:r w:rsidRPr="0004028F">
        <w:rPr>
          <w:rFonts w:ascii="Times New Roman" w:hAnsi="Times New Roman"/>
          <w:bCs/>
          <w:sz w:val="28"/>
          <w:szCs w:val="28"/>
          <w:lang w:val="en-US"/>
        </w:rPr>
        <w:t>, R. (2015). Fullerenes: chemistry and its applications. </w:t>
      </w:r>
      <w:proofErr w:type="spellStart"/>
      <w:r w:rsidRPr="0004028F">
        <w:rPr>
          <w:rFonts w:ascii="Times New Roman" w:hAnsi="Times New Roman"/>
          <w:bCs/>
          <w:i/>
          <w:iCs/>
          <w:sz w:val="28"/>
          <w:szCs w:val="28"/>
        </w:rPr>
        <w:t>Mini-Reviews</w:t>
      </w:r>
      <w:proofErr w:type="spellEnd"/>
      <w:r w:rsidRPr="0004028F">
        <w:rPr>
          <w:rFonts w:ascii="Times New Roman" w:hAnsi="Times New Roman"/>
          <w:bCs/>
          <w:i/>
          <w:iCs/>
          <w:sz w:val="28"/>
          <w:szCs w:val="28"/>
        </w:rPr>
        <w:t xml:space="preserve"> </w:t>
      </w:r>
      <w:proofErr w:type="spellStart"/>
      <w:r w:rsidRPr="0004028F">
        <w:rPr>
          <w:rFonts w:ascii="Times New Roman" w:hAnsi="Times New Roman"/>
          <w:bCs/>
          <w:i/>
          <w:iCs/>
          <w:sz w:val="28"/>
          <w:szCs w:val="28"/>
        </w:rPr>
        <w:t>in</w:t>
      </w:r>
      <w:proofErr w:type="spellEnd"/>
      <w:r w:rsidRPr="0004028F">
        <w:rPr>
          <w:rFonts w:ascii="Times New Roman" w:hAnsi="Times New Roman"/>
          <w:bCs/>
          <w:i/>
          <w:iCs/>
          <w:sz w:val="28"/>
          <w:szCs w:val="28"/>
        </w:rPr>
        <w:t xml:space="preserve"> </w:t>
      </w:r>
      <w:proofErr w:type="spellStart"/>
      <w:r w:rsidRPr="0004028F">
        <w:rPr>
          <w:rFonts w:ascii="Times New Roman" w:hAnsi="Times New Roman"/>
          <w:bCs/>
          <w:i/>
          <w:iCs/>
          <w:sz w:val="28"/>
          <w:szCs w:val="28"/>
        </w:rPr>
        <w:t>Organic</w:t>
      </w:r>
      <w:proofErr w:type="spellEnd"/>
      <w:r w:rsidRPr="0004028F">
        <w:rPr>
          <w:rFonts w:ascii="Times New Roman" w:hAnsi="Times New Roman"/>
          <w:bCs/>
          <w:i/>
          <w:iCs/>
          <w:sz w:val="28"/>
          <w:szCs w:val="28"/>
        </w:rPr>
        <w:t xml:space="preserve"> </w:t>
      </w:r>
      <w:proofErr w:type="spellStart"/>
      <w:r w:rsidRPr="0004028F">
        <w:rPr>
          <w:rFonts w:ascii="Times New Roman" w:hAnsi="Times New Roman"/>
          <w:bCs/>
          <w:i/>
          <w:iCs/>
          <w:sz w:val="28"/>
          <w:szCs w:val="28"/>
        </w:rPr>
        <w:t>Chemistry</w:t>
      </w:r>
      <w:proofErr w:type="spellEnd"/>
      <w:r w:rsidRPr="0004028F">
        <w:rPr>
          <w:rFonts w:ascii="Times New Roman" w:hAnsi="Times New Roman"/>
          <w:bCs/>
          <w:sz w:val="28"/>
          <w:szCs w:val="28"/>
        </w:rPr>
        <w:t>, </w:t>
      </w:r>
      <w:r w:rsidRPr="0004028F">
        <w:rPr>
          <w:rFonts w:ascii="Times New Roman" w:hAnsi="Times New Roman"/>
          <w:bCs/>
          <w:i/>
          <w:iCs/>
          <w:sz w:val="28"/>
          <w:szCs w:val="28"/>
        </w:rPr>
        <w:t>12</w:t>
      </w:r>
      <w:r w:rsidRPr="0004028F">
        <w:rPr>
          <w:rFonts w:ascii="Times New Roman" w:hAnsi="Times New Roman"/>
          <w:bCs/>
          <w:sz w:val="28"/>
          <w:szCs w:val="28"/>
        </w:rPr>
        <w:t>(4), 355-366.</w:t>
      </w:r>
    </w:p>
    <w:p w:rsidR="00DE73A0"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04028F">
        <w:rPr>
          <w:rFonts w:ascii="Times New Roman" w:hAnsi="Times New Roman"/>
          <w:bCs/>
          <w:sz w:val="28"/>
          <w:szCs w:val="28"/>
          <w:lang w:val="en-US"/>
        </w:rPr>
        <w:lastRenderedPageBreak/>
        <w:t>Yeretzian</w:t>
      </w:r>
      <w:proofErr w:type="spellEnd"/>
      <w:r w:rsidRPr="0004028F">
        <w:rPr>
          <w:rFonts w:ascii="Times New Roman" w:hAnsi="Times New Roman"/>
          <w:bCs/>
          <w:sz w:val="28"/>
          <w:szCs w:val="28"/>
          <w:lang w:val="en-US"/>
        </w:rPr>
        <w:t xml:space="preserve">, C., Wiley, J. B., </w:t>
      </w:r>
      <w:proofErr w:type="spellStart"/>
      <w:r w:rsidRPr="0004028F">
        <w:rPr>
          <w:rFonts w:ascii="Times New Roman" w:hAnsi="Times New Roman"/>
          <w:bCs/>
          <w:sz w:val="28"/>
          <w:szCs w:val="28"/>
          <w:lang w:val="en-US"/>
        </w:rPr>
        <w:t>Holczer</w:t>
      </w:r>
      <w:proofErr w:type="spellEnd"/>
      <w:r w:rsidRPr="0004028F">
        <w:rPr>
          <w:rFonts w:ascii="Times New Roman" w:hAnsi="Times New Roman"/>
          <w:bCs/>
          <w:sz w:val="28"/>
          <w:szCs w:val="28"/>
          <w:lang w:val="en-US"/>
        </w:rPr>
        <w:t xml:space="preserve">, K., </w:t>
      </w:r>
      <w:proofErr w:type="spellStart"/>
      <w:r w:rsidRPr="0004028F">
        <w:rPr>
          <w:rFonts w:ascii="Times New Roman" w:hAnsi="Times New Roman"/>
          <w:bCs/>
          <w:sz w:val="28"/>
          <w:szCs w:val="28"/>
          <w:lang w:val="en-US"/>
        </w:rPr>
        <w:t>Su</w:t>
      </w:r>
      <w:proofErr w:type="spellEnd"/>
      <w:r w:rsidRPr="0004028F">
        <w:rPr>
          <w:rFonts w:ascii="Times New Roman" w:hAnsi="Times New Roman"/>
          <w:bCs/>
          <w:sz w:val="28"/>
          <w:szCs w:val="28"/>
          <w:lang w:val="en-US"/>
        </w:rPr>
        <w:t xml:space="preserve">, T., Nguyen, S., </w:t>
      </w:r>
      <w:proofErr w:type="spellStart"/>
      <w:r w:rsidRPr="0004028F">
        <w:rPr>
          <w:rFonts w:ascii="Times New Roman" w:hAnsi="Times New Roman"/>
          <w:bCs/>
          <w:sz w:val="28"/>
          <w:szCs w:val="28"/>
          <w:lang w:val="en-US"/>
        </w:rPr>
        <w:t>Kaner</w:t>
      </w:r>
      <w:proofErr w:type="spellEnd"/>
      <w:r w:rsidRPr="0004028F">
        <w:rPr>
          <w:rFonts w:ascii="Times New Roman" w:hAnsi="Times New Roman"/>
          <w:bCs/>
          <w:sz w:val="28"/>
          <w:szCs w:val="28"/>
          <w:lang w:val="en-US"/>
        </w:rPr>
        <w:t>, R. B., &amp; Whetten, R. L. (1993). Partial separation of fullerenes by gradient sublimation. </w:t>
      </w:r>
      <w:r w:rsidRPr="0004028F">
        <w:rPr>
          <w:rFonts w:ascii="Times New Roman" w:hAnsi="Times New Roman"/>
          <w:bCs/>
          <w:i/>
          <w:iCs/>
          <w:sz w:val="28"/>
          <w:szCs w:val="28"/>
          <w:lang w:val="en-US"/>
        </w:rPr>
        <w:t>The Journal of Physical Chemistry</w:t>
      </w:r>
      <w:r w:rsidRPr="0004028F">
        <w:rPr>
          <w:rFonts w:ascii="Times New Roman" w:hAnsi="Times New Roman"/>
          <w:bCs/>
          <w:sz w:val="28"/>
          <w:szCs w:val="28"/>
          <w:lang w:val="en-US"/>
        </w:rPr>
        <w:t>, </w:t>
      </w:r>
      <w:r w:rsidRPr="0004028F">
        <w:rPr>
          <w:rFonts w:ascii="Times New Roman" w:hAnsi="Times New Roman"/>
          <w:bCs/>
          <w:i/>
          <w:iCs/>
          <w:sz w:val="28"/>
          <w:szCs w:val="28"/>
          <w:lang w:val="en-US"/>
        </w:rPr>
        <w:t>97</w:t>
      </w:r>
      <w:r w:rsidRPr="0004028F">
        <w:rPr>
          <w:rFonts w:ascii="Times New Roman" w:hAnsi="Times New Roman"/>
          <w:bCs/>
          <w:sz w:val="28"/>
          <w:szCs w:val="28"/>
          <w:lang w:val="en-US"/>
        </w:rPr>
        <w:t>(39), 10097-10101.</w:t>
      </w:r>
    </w:p>
    <w:p w:rsidR="00DE73A0" w:rsidRPr="00060A95"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060A95">
        <w:rPr>
          <w:rFonts w:ascii="Times New Roman" w:hAnsi="Times New Roman"/>
          <w:bCs/>
          <w:sz w:val="28"/>
          <w:szCs w:val="28"/>
          <w:lang w:val="en-US"/>
        </w:rPr>
        <w:t xml:space="preserve">Saito, Y., </w:t>
      </w:r>
      <w:proofErr w:type="spellStart"/>
      <w:r w:rsidRPr="00060A95">
        <w:rPr>
          <w:rFonts w:ascii="Times New Roman" w:hAnsi="Times New Roman"/>
          <w:bCs/>
          <w:sz w:val="28"/>
          <w:szCs w:val="28"/>
          <w:lang w:val="en-US"/>
        </w:rPr>
        <w:t>Ohta</w:t>
      </w:r>
      <w:proofErr w:type="spellEnd"/>
      <w:r w:rsidRPr="00060A95">
        <w:rPr>
          <w:rFonts w:ascii="Times New Roman" w:hAnsi="Times New Roman"/>
          <w:bCs/>
          <w:sz w:val="28"/>
          <w:szCs w:val="28"/>
          <w:lang w:val="en-US"/>
        </w:rPr>
        <w:t xml:space="preserve">, H., &amp; </w:t>
      </w:r>
      <w:proofErr w:type="spellStart"/>
      <w:r w:rsidRPr="00060A95">
        <w:rPr>
          <w:rFonts w:ascii="Times New Roman" w:hAnsi="Times New Roman"/>
          <w:bCs/>
          <w:sz w:val="28"/>
          <w:szCs w:val="28"/>
          <w:lang w:val="en-US"/>
        </w:rPr>
        <w:t>Jinno</w:t>
      </w:r>
      <w:proofErr w:type="spellEnd"/>
      <w:r w:rsidRPr="00060A95">
        <w:rPr>
          <w:rFonts w:ascii="Times New Roman" w:hAnsi="Times New Roman"/>
          <w:bCs/>
          <w:sz w:val="28"/>
          <w:szCs w:val="28"/>
          <w:lang w:val="en-US"/>
        </w:rPr>
        <w:t>, K. (2004). Chromatographic Separation of Fullerenes.</w:t>
      </w:r>
      <w:r>
        <w:rPr>
          <w:rFonts w:ascii="Times New Roman" w:hAnsi="Times New Roman"/>
          <w:bCs/>
          <w:sz w:val="28"/>
          <w:szCs w:val="28"/>
          <w:lang w:val="en-US"/>
        </w:rPr>
        <w:t xml:space="preserve"> – V.76. – No.15. – P.266-272.</w:t>
      </w:r>
    </w:p>
    <w:p w:rsidR="00DE73A0" w:rsidRPr="003774DF"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3774DF">
        <w:rPr>
          <w:rFonts w:ascii="Times New Roman" w:hAnsi="Times New Roman"/>
          <w:bCs/>
          <w:sz w:val="28"/>
          <w:szCs w:val="28"/>
          <w:lang w:val="en-US"/>
        </w:rPr>
        <w:t>Mekapothula</w:t>
      </w:r>
      <w:proofErr w:type="spellEnd"/>
      <w:r w:rsidRPr="003774DF">
        <w:rPr>
          <w:rFonts w:ascii="Times New Roman" w:hAnsi="Times New Roman"/>
          <w:bCs/>
          <w:sz w:val="28"/>
          <w:szCs w:val="28"/>
          <w:lang w:val="en-US"/>
        </w:rPr>
        <w:t xml:space="preserve"> S.</w:t>
      </w:r>
      <w:r w:rsidRPr="003774DF">
        <w:rPr>
          <w:rFonts w:ascii="Times New Roman" w:hAnsi="Times New Roman"/>
          <w:bCs/>
          <w:sz w:val="28"/>
          <w:szCs w:val="28"/>
          <w:lang w:val="kk-KZ"/>
        </w:rPr>
        <w:t xml:space="preserve">, </w:t>
      </w:r>
      <w:proofErr w:type="spellStart"/>
      <w:r w:rsidRPr="003774DF">
        <w:rPr>
          <w:rFonts w:ascii="Times New Roman" w:hAnsi="Times New Roman"/>
          <w:bCs/>
          <w:sz w:val="28"/>
          <w:szCs w:val="28"/>
          <w:lang w:val="en-US"/>
        </w:rPr>
        <w:t>Wonanke</w:t>
      </w:r>
      <w:proofErr w:type="spellEnd"/>
      <w:r w:rsidRPr="003774DF">
        <w:rPr>
          <w:rFonts w:ascii="Times New Roman" w:hAnsi="Times New Roman"/>
          <w:bCs/>
          <w:sz w:val="28"/>
          <w:szCs w:val="28"/>
          <w:lang w:val="kk-KZ"/>
        </w:rPr>
        <w:t xml:space="preserve"> </w:t>
      </w:r>
      <w:r w:rsidRPr="003774DF">
        <w:rPr>
          <w:rFonts w:ascii="Times New Roman" w:hAnsi="Times New Roman"/>
          <w:bCs/>
          <w:sz w:val="28"/>
          <w:szCs w:val="28"/>
          <w:lang w:val="en-US"/>
        </w:rPr>
        <w:t xml:space="preserve">A. D., </w:t>
      </w:r>
      <w:proofErr w:type="spellStart"/>
      <w:r w:rsidRPr="003774DF">
        <w:rPr>
          <w:rFonts w:ascii="Times New Roman" w:hAnsi="Times New Roman"/>
          <w:bCs/>
          <w:sz w:val="28"/>
          <w:szCs w:val="28"/>
          <w:lang w:val="en-US"/>
        </w:rPr>
        <w:t>Addicoat</w:t>
      </w:r>
      <w:proofErr w:type="spellEnd"/>
      <w:r w:rsidRPr="003774DF">
        <w:rPr>
          <w:rFonts w:ascii="Times New Roman" w:hAnsi="Times New Roman"/>
          <w:bCs/>
          <w:sz w:val="28"/>
          <w:szCs w:val="28"/>
          <w:lang w:val="en-US"/>
        </w:rPr>
        <w:t xml:space="preserve"> M. A., Boocock D. J., Wallis J. D., Cave G. W. Supramolecular chromatographic separation of C60 and C70 fullerenes: flash column chromatography vs. high pressure liquid chromatography //International Journal of Molecular Sciences. – 2021. – </w:t>
      </w:r>
      <w:r w:rsidRPr="003774DF">
        <w:rPr>
          <w:rFonts w:ascii="Times New Roman" w:hAnsi="Times New Roman"/>
          <w:bCs/>
          <w:sz w:val="28"/>
          <w:szCs w:val="28"/>
        </w:rPr>
        <w:t>Т</w:t>
      </w:r>
      <w:r w:rsidRPr="003774DF">
        <w:rPr>
          <w:rFonts w:ascii="Times New Roman" w:hAnsi="Times New Roman"/>
          <w:bCs/>
          <w:sz w:val="28"/>
          <w:szCs w:val="28"/>
          <w:lang w:val="en-US"/>
        </w:rPr>
        <w:t xml:space="preserve">. 22. – №. 11. – </w:t>
      </w:r>
      <w:r w:rsidRPr="003774DF">
        <w:rPr>
          <w:rFonts w:ascii="Times New Roman" w:hAnsi="Times New Roman"/>
          <w:bCs/>
          <w:sz w:val="28"/>
          <w:szCs w:val="28"/>
        </w:rPr>
        <w:t>С</w:t>
      </w:r>
      <w:r w:rsidRPr="003774DF">
        <w:rPr>
          <w:rFonts w:ascii="Times New Roman" w:hAnsi="Times New Roman"/>
          <w:bCs/>
          <w:sz w:val="28"/>
          <w:szCs w:val="28"/>
          <w:lang w:val="en-US"/>
        </w:rPr>
        <w:t>. 5726.</w:t>
      </w:r>
    </w:p>
    <w:p w:rsidR="00DE73A0"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proofErr w:type="spellStart"/>
      <w:r w:rsidRPr="00C20167">
        <w:rPr>
          <w:rFonts w:ascii="Times New Roman" w:hAnsi="Times New Roman"/>
          <w:bCs/>
          <w:sz w:val="28"/>
          <w:szCs w:val="28"/>
          <w:lang w:val="en-US"/>
        </w:rPr>
        <w:t>Süß</w:t>
      </w:r>
      <w:proofErr w:type="spellEnd"/>
      <w:r w:rsidRPr="00C20167">
        <w:rPr>
          <w:rFonts w:ascii="Times New Roman" w:hAnsi="Times New Roman"/>
          <w:bCs/>
          <w:sz w:val="28"/>
          <w:szCs w:val="28"/>
          <w:lang w:val="en-US"/>
        </w:rPr>
        <w:t xml:space="preserve">, S., Michaud, V., </w:t>
      </w:r>
      <w:proofErr w:type="spellStart"/>
      <w:r w:rsidRPr="00C20167">
        <w:rPr>
          <w:rFonts w:ascii="Times New Roman" w:hAnsi="Times New Roman"/>
          <w:bCs/>
          <w:sz w:val="28"/>
          <w:szCs w:val="28"/>
          <w:lang w:val="en-US"/>
        </w:rPr>
        <w:t>Amsharov</w:t>
      </w:r>
      <w:proofErr w:type="spellEnd"/>
      <w:r w:rsidRPr="00C20167">
        <w:rPr>
          <w:rFonts w:ascii="Times New Roman" w:hAnsi="Times New Roman"/>
          <w:bCs/>
          <w:sz w:val="28"/>
          <w:szCs w:val="28"/>
          <w:lang w:val="en-US"/>
        </w:rPr>
        <w:t xml:space="preserve">, K., </w:t>
      </w:r>
      <w:proofErr w:type="spellStart"/>
      <w:r w:rsidRPr="00C20167">
        <w:rPr>
          <w:rFonts w:ascii="Times New Roman" w:hAnsi="Times New Roman"/>
          <w:bCs/>
          <w:sz w:val="28"/>
          <w:szCs w:val="28"/>
          <w:lang w:val="en-US"/>
        </w:rPr>
        <w:t>Akhmetov</w:t>
      </w:r>
      <w:proofErr w:type="spellEnd"/>
      <w:r w:rsidRPr="00C20167">
        <w:rPr>
          <w:rFonts w:ascii="Times New Roman" w:hAnsi="Times New Roman"/>
          <w:bCs/>
          <w:sz w:val="28"/>
          <w:szCs w:val="28"/>
          <w:lang w:val="en-US"/>
        </w:rPr>
        <w:t xml:space="preserve">, V., </w:t>
      </w:r>
      <w:proofErr w:type="spellStart"/>
      <w:r w:rsidRPr="00C20167">
        <w:rPr>
          <w:rFonts w:ascii="Times New Roman" w:hAnsi="Times New Roman"/>
          <w:bCs/>
          <w:sz w:val="28"/>
          <w:szCs w:val="28"/>
          <w:lang w:val="en-US"/>
        </w:rPr>
        <w:t>Kaspereit</w:t>
      </w:r>
      <w:proofErr w:type="spellEnd"/>
      <w:r w:rsidRPr="00C20167">
        <w:rPr>
          <w:rFonts w:ascii="Times New Roman" w:hAnsi="Times New Roman"/>
          <w:bCs/>
          <w:sz w:val="28"/>
          <w:szCs w:val="28"/>
          <w:lang w:val="en-US"/>
        </w:rPr>
        <w:t xml:space="preserve">, M., </w:t>
      </w:r>
      <w:proofErr w:type="spellStart"/>
      <w:r w:rsidRPr="00C20167">
        <w:rPr>
          <w:rFonts w:ascii="Times New Roman" w:hAnsi="Times New Roman"/>
          <w:bCs/>
          <w:sz w:val="28"/>
          <w:szCs w:val="28"/>
          <w:lang w:val="en-US"/>
        </w:rPr>
        <w:t>Damm</w:t>
      </w:r>
      <w:proofErr w:type="spellEnd"/>
      <w:r w:rsidRPr="00C20167">
        <w:rPr>
          <w:rFonts w:ascii="Times New Roman" w:hAnsi="Times New Roman"/>
          <w:bCs/>
          <w:sz w:val="28"/>
          <w:szCs w:val="28"/>
          <w:lang w:val="en-US"/>
        </w:rPr>
        <w:t xml:space="preserve">, C., &amp; </w:t>
      </w:r>
      <w:proofErr w:type="spellStart"/>
      <w:r w:rsidRPr="00C20167">
        <w:rPr>
          <w:rFonts w:ascii="Times New Roman" w:hAnsi="Times New Roman"/>
          <w:bCs/>
          <w:sz w:val="28"/>
          <w:szCs w:val="28"/>
          <w:lang w:val="en-US"/>
        </w:rPr>
        <w:t>Peukert</w:t>
      </w:r>
      <w:proofErr w:type="spellEnd"/>
      <w:r w:rsidRPr="00C20167">
        <w:rPr>
          <w:rFonts w:ascii="Times New Roman" w:hAnsi="Times New Roman"/>
          <w:bCs/>
          <w:sz w:val="28"/>
          <w:szCs w:val="28"/>
          <w:lang w:val="en-US"/>
        </w:rPr>
        <w:t>, W. (2019). Quantitative evaluation of fullerene separation by liquid chromatography. </w:t>
      </w:r>
      <w:r w:rsidRPr="00C20167">
        <w:rPr>
          <w:rFonts w:ascii="Times New Roman" w:hAnsi="Times New Roman"/>
          <w:bCs/>
          <w:i/>
          <w:iCs/>
          <w:sz w:val="28"/>
          <w:szCs w:val="28"/>
          <w:lang w:val="en-US"/>
        </w:rPr>
        <w:t>The Journal of Physical Chemistry C</w:t>
      </w:r>
      <w:r w:rsidRPr="00C20167">
        <w:rPr>
          <w:rFonts w:ascii="Times New Roman" w:hAnsi="Times New Roman"/>
          <w:bCs/>
          <w:sz w:val="28"/>
          <w:szCs w:val="28"/>
          <w:lang w:val="en-US"/>
        </w:rPr>
        <w:t>, </w:t>
      </w:r>
      <w:r w:rsidRPr="00C20167">
        <w:rPr>
          <w:rFonts w:ascii="Times New Roman" w:hAnsi="Times New Roman"/>
          <w:bCs/>
          <w:i/>
          <w:iCs/>
          <w:sz w:val="28"/>
          <w:szCs w:val="28"/>
          <w:lang w:val="en-US"/>
        </w:rPr>
        <w:t>123</w:t>
      </w:r>
      <w:r w:rsidRPr="00C20167">
        <w:rPr>
          <w:rFonts w:ascii="Times New Roman" w:hAnsi="Times New Roman"/>
          <w:bCs/>
          <w:sz w:val="28"/>
          <w:szCs w:val="28"/>
          <w:lang w:val="en-US"/>
        </w:rPr>
        <w:t>(27), 16747-16756.</w:t>
      </w:r>
    </w:p>
    <w:p w:rsidR="00DE73A0" w:rsidRPr="004733B3" w:rsidRDefault="00DE73A0" w:rsidP="00DE73A0">
      <w:pPr>
        <w:pStyle w:val="a4"/>
        <w:numPr>
          <w:ilvl w:val="0"/>
          <w:numId w:val="24"/>
        </w:numPr>
        <w:tabs>
          <w:tab w:val="left" w:pos="1134"/>
        </w:tabs>
        <w:spacing w:after="0" w:line="240" w:lineRule="auto"/>
        <w:ind w:left="0" w:firstLine="709"/>
        <w:jc w:val="both"/>
        <w:rPr>
          <w:rFonts w:ascii="Times New Roman" w:hAnsi="Times New Roman"/>
          <w:bCs/>
          <w:sz w:val="28"/>
          <w:szCs w:val="28"/>
          <w:lang w:val="en-US"/>
        </w:rPr>
      </w:pPr>
      <w:r w:rsidRPr="004733B3">
        <w:rPr>
          <w:rFonts w:ascii="Times New Roman" w:hAnsi="Times New Roman"/>
          <w:bCs/>
          <w:sz w:val="28"/>
          <w:szCs w:val="28"/>
          <w:lang w:val="en-US"/>
        </w:rPr>
        <w:t>Yang, C. X., Chen, Y. J., Wang, H. F., &amp; Yan, X. P. (2011). High‐performance separation of fullerenes on metal–organic framework MIL‐101 (Cr). </w:t>
      </w:r>
      <w:proofErr w:type="spellStart"/>
      <w:r w:rsidRPr="004733B3">
        <w:rPr>
          <w:rFonts w:ascii="Times New Roman" w:hAnsi="Times New Roman"/>
          <w:bCs/>
          <w:i/>
          <w:iCs/>
          <w:sz w:val="28"/>
          <w:szCs w:val="28"/>
        </w:rPr>
        <w:t>Chemistry</w:t>
      </w:r>
      <w:proofErr w:type="spellEnd"/>
      <w:r w:rsidRPr="004733B3">
        <w:rPr>
          <w:rFonts w:ascii="Times New Roman" w:hAnsi="Times New Roman"/>
          <w:bCs/>
          <w:i/>
          <w:iCs/>
          <w:sz w:val="28"/>
          <w:szCs w:val="28"/>
        </w:rPr>
        <w:t xml:space="preserve">–A </w:t>
      </w:r>
      <w:proofErr w:type="spellStart"/>
      <w:r w:rsidRPr="004733B3">
        <w:rPr>
          <w:rFonts w:ascii="Times New Roman" w:hAnsi="Times New Roman"/>
          <w:bCs/>
          <w:i/>
          <w:iCs/>
          <w:sz w:val="28"/>
          <w:szCs w:val="28"/>
        </w:rPr>
        <w:t>European</w:t>
      </w:r>
      <w:proofErr w:type="spellEnd"/>
      <w:r w:rsidRPr="004733B3">
        <w:rPr>
          <w:rFonts w:ascii="Times New Roman" w:hAnsi="Times New Roman"/>
          <w:bCs/>
          <w:i/>
          <w:iCs/>
          <w:sz w:val="28"/>
          <w:szCs w:val="28"/>
        </w:rPr>
        <w:t xml:space="preserve"> </w:t>
      </w:r>
      <w:proofErr w:type="spellStart"/>
      <w:r w:rsidRPr="004733B3">
        <w:rPr>
          <w:rFonts w:ascii="Times New Roman" w:hAnsi="Times New Roman"/>
          <w:bCs/>
          <w:i/>
          <w:iCs/>
          <w:sz w:val="28"/>
          <w:szCs w:val="28"/>
        </w:rPr>
        <w:t>Journal</w:t>
      </w:r>
      <w:proofErr w:type="spellEnd"/>
      <w:r w:rsidRPr="004733B3">
        <w:rPr>
          <w:rFonts w:ascii="Times New Roman" w:hAnsi="Times New Roman"/>
          <w:bCs/>
          <w:sz w:val="28"/>
          <w:szCs w:val="28"/>
        </w:rPr>
        <w:t>, </w:t>
      </w:r>
      <w:r w:rsidRPr="004733B3">
        <w:rPr>
          <w:rFonts w:ascii="Times New Roman" w:hAnsi="Times New Roman"/>
          <w:bCs/>
          <w:i/>
          <w:iCs/>
          <w:sz w:val="28"/>
          <w:szCs w:val="28"/>
        </w:rPr>
        <w:t>17</w:t>
      </w:r>
      <w:r w:rsidRPr="004733B3">
        <w:rPr>
          <w:rFonts w:ascii="Times New Roman" w:hAnsi="Times New Roman"/>
          <w:bCs/>
          <w:sz w:val="28"/>
          <w:szCs w:val="28"/>
        </w:rPr>
        <w:t>(42), 11734-11737.</w:t>
      </w:r>
    </w:p>
    <w:p w:rsidR="00DE73A0" w:rsidRPr="00811408" w:rsidRDefault="00DE73A0" w:rsidP="00DE73A0">
      <w:pPr>
        <w:pStyle w:val="a4"/>
        <w:numPr>
          <w:ilvl w:val="0"/>
          <w:numId w:val="24"/>
        </w:numPr>
        <w:tabs>
          <w:tab w:val="left" w:pos="1276"/>
        </w:tabs>
        <w:spacing w:after="0" w:line="240" w:lineRule="auto"/>
        <w:ind w:left="0" w:firstLine="709"/>
        <w:jc w:val="both"/>
        <w:rPr>
          <w:rFonts w:ascii="Times New Roman" w:hAnsi="Times New Roman"/>
          <w:bCs/>
          <w:sz w:val="28"/>
          <w:szCs w:val="28"/>
          <w:lang w:val="en-US"/>
        </w:rPr>
      </w:pPr>
      <w:proofErr w:type="spellStart"/>
      <w:r w:rsidRPr="004733B3">
        <w:rPr>
          <w:rFonts w:ascii="Times New Roman" w:hAnsi="Times New Roman"/>
          <w:bCs/>
          <w:sz w:val="28"/>
          <w:szCs w:val="28"/>
          <w:lang w:val="en-US"/>
        </w:rPr>
        <w:t>Casadei</w:t>
      </w:r>
      <w:proofErr w:type="spellEnd"/>
      <w:r w:rsidRPr="004733B3">
        <w:rPr>
          <w:rFonts w:ascii="Times New Roman" w:hAnsi="Times New Roman"/>
          <w:bCs/>
          <w:sz w:val="28"/>
          <w:szCs w:val="28"/>
          <w:lang w:val="en-US"/>
        </w:rPr>
        <w:t xml:space="preserve">, N., </w:t>
      </w:r>
      <w:proofErr w:type="spellStart"/>
      <w:r w:rsidRPr="004733B3">
        <w:rPr>
          <w:rFonts w:ascii="Times New Roman" w:hAnsi="Times New Roman"/>
          <w:bCs/>
          <w:sz w:val="28"/>
          <w:szCs w:val="28"/>
          <w:lang w:val="en-US"/>
        </w:rPr>
        <w:t>Thomassin</w:t>
      </w:r>
      <w:proofErr w:type="spellEnd"/>
      <w:r w:rsidRPr="004733B3">
        <w:rPr>
          <w:rFonts w:ascii="Times New Roman" w:hAnsi="Times New Roman"/>
          <w:bCs/>
          <w:sz w:val="28"/>
          <w:szCs w:val="28"/>
          <w:lang w:val="en-US"/>
        </w:rPr>
        <w:t xml:space="preserve">, M., Guillaume, Y. C., &amp; André, C. (2007). A </w:t>
      </w:r>
      <w:proofErr w:type="spellStart"/>
      <w:r w:rsidRPr="004733B3">
        <w:rPr>
          <w:rFonts w:ascii="Times New Roman" w:hAnsi="Times New Roman"/>
          <w:bCs/>
          <w:sz w:val="28"/>
          <w:szCs w:val="28"/>
          <w:lang w:val="en-US"/>
        </w:rPr>
        <w:t>humic</w:t>
      </w:r>
      <w:proofErr w:type="spellEnd"/>
      <w:r w:rsidRPr="004733B3">
        <w:rPr>
          <w:rFonts w:ascii="Times New Roman" w:hAnsi="Times New Roman"/>
          <w:bCs/>
          <w:sz w:val="28"/>
          <w:szCs w:val="28"/>
          <w:lang w:val="en-US"/>
        </w:rPr>
        <w:t xml:space="preserve"> acid stationary phase for the high performance liquid chromatography separation of </w:t>
      </w:r>
      <w:proofErr w:type="spellStart"/>
      <w:r w:rsidRPr="004733B3">
        <w:rPr>
          <w:rFonts w:ascii="Times New Roman" w:hAnsi="Times New Roman"/>
          <w:bCs/>
          <w:sz w:val="28"/>
          <w:szCs w:val="28"/>
          <w:lang w:val="en-US"/>
        </w:rPr>
        <w:t>buckminsterfullerenes</w:t>
      </w:r>
      <w:proofErr w:type="spellEnd"/>
      <w:r w:rsidRPr="004733B3">
        <w:rPr>
          <w:rFonts w:ascii="Times New Roman" w:hAnsi="Times New Roman"/>
          <w:bCs/>
          <w:sz w:val="28"/>
          <w:szCs w:val="28"/>
          <w:lang w:val="en-US"/>
        </w:rPr>
        <w:t>: Theoretical and practical aspects. </w:t>
      </w:r>
      <w:proofErr w:type="spellStart"/>
      <w:r w:rsidRPr="004733B3">
        <w:rPr>
          <w:rFonts w:ascii="Times New Roman" w:hAnsi="Times New Roman"/>
          <w:bCs/>
          <w:i/>
          <w:iCs/>
          <w:sz w:val="28"/>
          <w:szCs w:val="28"/>
        </w:rPr>
        <w:t>Analytica</w:t>
      </w:r>
      <w:proofErr w:type="spellEnd"/>
      <w:r w:rsidRPr="004733B3">
        <w:rPr>
          <w:rFonts w:ascii="Times New Roman" w:hAnsi="Times New Roman"/>
          <w:bCs/>
          <w:i/>
          <w:iCs/>
          <w:sz w:val="28"/>
          <w:szCs w:val="28"/>
        </w:rPr>
        <w:t xml:space="preserve"> </w:t>
      </w:r>
      <w:proofErr w:type="spellStart"/>
      <w:r w:rsidRPr="004733B3">
        <w:rPr>
          <w:rFonts w:ascii="Times New Roman" w:hAnsi="Times New Roman"/>
          <w:bCs/>
          <w:i/>
          <w:iCs/>
          <w:sz w:val="28"/>
          <w:szCs w:val="28"/>
        </w:rPr>
        <w:t>chimica</w:t>
      </w:r>
      <w:proofErr w:type="spellEnd"/>
      <w:r w:rsidRPr="004733B3">
        <w:rPr>
          <w:rFonts w:ascii="Times New Roman" w:hAnsi="Times New Roman"/>
          <w:bCs/>
          <w:i/>
          <w:iCs/>
          <w:sz w:val="28"/>
          <w:szCs w:val="28"/>
        </w:rPr>
        <w:t xml:space="preserve"> </w:t>
      </w:r>
      <w:proofErr w:type="spellStart"/>
      <w:r w:rsidRPr="004733B3">
        <w:rPr>
          <w:rFonts w:ascii="Times New Roman" w:hAnsi="Times New Roman"/>
          <w:bCs/>
          <w:i/>
          <w:iCs/>
          <w:sz w:val="28"/>
          <w:szCs w:val="28"/>
        </w:rPr>
        <w:t>acta</w:t>
      </w:r>
      <w:proofErr w:type="spellEnd"/>
      <w:r w:rsidRPr="004733B3">
        <w:rPr>
          <w:rFonts w:ascii="Times New Roman" w:hAnsi="Times New Roman"/>
          <w:bCs/>
          <w:sz w:val="28"/>
          <w:szCs w:val="28"/>
        </w:rPr>
        <w:t>, </w:t>
      </w:r>
      <w:r w:rsidRPr="004733B3">
        <w:rPr>
          <w:rFonts w:ascii="Times New Roman" w:hAnsi="Times New Roman"/>
          <w:bCs/>
          <w:i/>
          <w:iCs/>
          <w:sz w:val="28"/>
          <w:szCs w:val="28"/>
        </w:rPr>
        <w:t>588</w:t>
      </w:r>
      <w:r w:rsidRPr="004733B3">
        <w:rPr>
          <w:rFonts w:ascii="Times New Roman" w:hAnsi="Times New Roman"/>
          <w:bCs/>
          <w:sz w:val="28"/>
          <w:szCs w:val="28"/>
        </w:rPr>
        <w:t>(2), 268-273.</w:t>
      </w:r>
    </w:p>
    <w:p w:rsidR="00DE73A0" w:rsidRPr="00811408" w:rsidRDefault="00DE73A0" w:rsidP="00DE73A0">
      <w:pPr>
        <w:pStyle w:val="a4"/>
        <w:numPr>
          <w:ilvl w:val="0"/>
          <w:numId w:val="24"/>
        </w:numPr>
        <w:tabs>
          <w:tab w:val="left" w:pos="1276"/>
        </w:tabs>
        <w:spacing w:after="0" w:line="240" w:lineRule="auto"/>
        <w:ind w:left="0" w:firstLine="709"/>
        <w:jc w:val="both"/>
        <w:rPr>
          <w:rFonts w:ascii="Times New Roman" w:hAnsi="Times New Roman"/>
          <w:bCs/>
          <w:sz w:val="28"/>
          <w:szCs w:val="28"/>
          <w:lang w:val="en-US"/>
        </w:rPr>
      </w:pPr>
      <w:proofErr w:type="spellStart"/>
      <w:r w:rsidRPr="00811408">
        <w:rPr>
          <w:rFonts w:ascii="Times New Roman" w:hAnsi="Times New Roman"/>
          <w:bCs/>
          <w:sz w:val="28"/>
          <w:szCs w:val="28"/>
          <w:lang w:val="en-US"/>
        </w:rPr>
        <w:t>Ajie</w:t>
      </w:r>
      <w:proofErr w:type="spellEnd"/>
      <w:r w:rsidRPr="00811408">
        <w:rPr>
          <w:rFonts w:ascii="Times New Roman" w:hAnsi="Times New Roman"/>
          <w:bCs/>
          <w:sz w:val="28"/>
          <w:szCs w:val="28"/>
          <w:lang w:val="en-US"/>
        </w:rPr>
        <w:t xml:space="preserve">, H., Alvarez, M. M., </w:t>
      </w:r>
      <w:proofErr w:type="spellStart"/>
      <w:r w:rsidRPr="00811408">
        <w:rPr>
          <w:rFonts w:ascii="Times New Roman" w:hAnsi="Times New Roman"/>
          <w:bCs/>
          <w:sz w:val="28"/>
          <w:szCs w:val="28"/>
          <w:lang w:val="en-US"/>
        </w:rPr>
        <w:t>Anz</w:t>
      </w:r>
      <w:proofErr w:type="spellEnd"/>
      <w:r w:rsidRPr="00811408">
        <w:rPr>
          <w:rFonts w:ascii="Times New Roman" w:hAnsi="Times New Roman"/>
          <w:bCs/>
          <w:sz w:val="28"/>
          <w:szCs w:val="28"/>
          <w:lang w:val="en-US"/>
        </w:rPr>
        <w:t xml:space="preserve">, S. J., Beck, R. D., </w:t>
      </w:r>
      <w:proofErr w:type="spellStart"/>
      <w:r w:rsidRPr="00811408">
        <w:rPr>
          <w:rFonts w:ascii="Times New Roman" w:hAnsi="Times New Roman"/>
          <w:bCs/>
          <w:sz w:val="28"/>
          <w:szCs w:val="28"/>
          <w:lang w:val="en-US"/>
        </w:rPr>
        <w:t>Diederich</w:t>
      </w:r>
      <w:proofErr w:type="spellEnd"/>
      <w:r w:rsidRPr="00811408">
        <w:rPr>
          <w:rFonts w:ascii="Times New Roman" w:hAnsi="Times New Roman"/>
          <w:bCs/>
          <w:sz w:val="28"/>
          <w:szCs w:val="28"/>
          <w:lang w:val="en-US"/>
        </w:rPr>
        <w:t xml:space="preserve">, F., </w:t>
      </w:r>
      <w:proofErr w:type="spellStart"/>
      <w:r w:rsidRPr="00811408">
        <w:rPr>
          <w:rFonts w:ascii="Times New Roman" w:hAnsi="Times New Roman"/>
          <w:bCs/>
          <w:sz w:val="28"/>
          <w:szCs w:val="28"/>
          <w:lang w:val="en-US"/>
        </w:rPr>
        <w:t>Fostiropoulos</w:t>
      </w:r>
      <w:proofErr w:type="spellEnd"/>
      <w:r w:rsidRPr="00811408">
        <w:rPr>
          <w:rFonts w:ascii="Times New Roman" w:hAnsi="Times New Roman"/>
          <w:bCs/>
          <w:sz w:val="28"/>
          <w:szCs w:val="28"/>
          <w:lang w:val="en-US"/>
        </w:rPr>
        <w:t>, K., ... &amp; Rubin, Y. (1990). Characterization of the soluble all-carbon molecules C60 and C70. </w:t>
      </w:r>
      <w:proofErr w:type="spellStart"/>
      <w:r w:rsidRPr="00811408">
        <w:rPr>
          <w:rFonts w:ascii="Times New Roman" w:hAnsi="Times New Roman"/>
          <w:bCs/>
          <w:i/>
          <w:iCs/>
          <w:sz w:val="28"/>
          <w:szCs w:val="28"/>
        </w:rPr>
        <w:t>Journal</w:t>
      </w:r>
      <w:proofErr w:type="spellEnd"/>
      <w:r w:rsidRPr="00811408">
        <w:rPr>
          <w:rFonts w:ascii="Times New Roman" w:hAnsi="Times New Roman"/>
          <w:bCs/>
          <w:i/>
          <w:iCs/>
          <w:sz w:val="28"/>
          <w:szCs w:val="28"/>
        </w:rPr>
        <w:t xml:space="preserve"> </w:t>
      </w:r>
      <w:proofErr w:type="spellStart"/>
      <w:r w:rsidRPr="00811408">
        <w:rPr>
          <w:rFonts w:ascii="Times New Roman" w:hAnsi="Times New Roman"/>
          <w:bCs/>
          <w:i/>
          <w:iCs/>
          <w:sz w:val="28"/>
          <w:szCs w:val="28"/>
        </w:rPr>
        <w:t>of</w:t>
      </w:r>
      <w:proofErr w:type="spellEnd"/>
      <w:r w:rsidRPr="00811408">
        <w:rPr>
          <w:rFonts w:ascii="Times New Roman" w:hAnsi="Times New Roman"/>
          <w:bCs/>
          <w:i/>
          <w:iCs/>
          <w:sz w:val="28"/>
          <w:szCs w:val="28"/>
        </w:rPr>
        <w:t xml:space="preserve"> </w:t>
      </w:r>
      <w:proofErr w:type="spellStart"/>
      <w:r w:rsidRPr="00811408">
        <w:rPr>
          <w:rFonts w:ascii="Times New Roman" w:hAnsi="Times New Roman"/>
          <w:bCs/>
          <w:i/>
          <w:iCs/>
          <w:sz w:val="28"/>
          <w:szCs w:val="28"/>
        </w:rPr>
        <w:t>Physical</w:t>
      </w:r>
      <w:proofErr w:type="spellEnd"/>
      <w:r w:rsidRPr="00811408">
        <w:rPr>
          <w:rFonts w:ascii="Times New Roman" w:hAnsi="Times New Roman"/>
          <w:bCs/>
          <w:i/>
          <w:iCs/>
          <w:sz w:val="28"/>
          <w:szCs w:val="28"/>
        </w:rPr>
        <w:t xml:space="preserve"> </w:t>
      </w:r>
      <w:proofErr w:type="spellStart"/>
      <w:r w:rsidRPr="00811408">
        <w:rPr>
          <w:rFonts w:ascii="Times New Roman" w:hAnsi="Times New Roman"/>
          <w:bCs/>
          <w:i/>
          <w:iCs/>
          <w:sz w:val="28"/>
          <w:szCs w:val="28"/>
        </w:rPr>
        <w:t>Chemistry</w:t>
      </w:r>
      <w:proofErr w:type="spellEnd"/>
      <w:r w:rsidRPr="00811408">
        <w:rPr>
          <w:rFonts w:ascii="Times New Roman" w:hAnsi="Times New Roman"/>
          <w:bCs/>
          <w:sz w:val="28"/>
          <w:szCs w:val="28"/>
        </w:rPr>
        <w:t>, </w:t>
      </w:r>
      <w:r w:rsidRPr="00811408">
        <w:rPr>
          <w:rFonts w:ascii="Times New Roman" w:hAnsi="Times New Roman"/>
          <w:bCs/>
          <w:i/>
          <w:iCs/>
          <w:sz w:val="28"/>
          <w:szCs w:val="28"/>
        </w:rPr>
        <w:t>94</w:t>
      </w:r>
      <w:r w:rsidRPr="00811408">
        <w:rPr>
          <w:rFonts w:ascii="Times New Roman" w:hAnsi="Times New Roman"/>
          <w:bCs/>
          <w:sz w:val="28"/>
          <w:szCs w:val="28"/>
        </w:rPr>
        <w:t>(24), 8630-8633.</w:t>
      </w:r>
    </w:p>
    <w:p w:rsidR="00DE73A0" w:rsidRPr="00811408" w:rsidRDefault="00DE73A0" w:rsidP="00DE73A0">
      <w:pPr>
        <w:pStyle w:val="a4"/>
        <w:numPr>
          <w:ilvl w:val="0"/>
          <w:numId w:val="24"/>
        </w:numPr>
        <w:tabs>
          <w:tab w:val="left" w:pos="1276"/>
        </w:tabs>
        <w:spacing w:after="0" w:line="240" w:lineRule="auto"/>
        <w:ind w:left="0" w:firstLine="709"/>
        <w:jc w:val="both"/>
        <w:rPr>
          <w:rFonts w:ascii="Times New Roman" w:hAnsi="Times New Roman"/>
          <w:bCs/>
          <w:sz w:val="28"/>
          <w:szCs w:val="28"/>
          <w:lang w:val="en-US"/>
        </w:rPr>
      </w:pPr>
      <w:r w:rsidRPr="00811408">
        <w:rPr>
          <w:rFonts w:ascii="Times New Roman" w:hAnsi="Times New Roman"/>
          <w:bCs/>
          <w:sz w:val="28"/>
          <w:szCs w:val="28"/>
          <w:lang w:val="en-US"/>
        </w:rPr>
        <w:t xml:space="preserve">Hawkins, J. M., Meyer, A., &amp; </w:t>
      </w:r>
      <w:proofErr w:type="spellStart"/>
      <w:r w:rsidRPr="00811408">
        <w:rPr>
          <w:rFonts w:ascii="Times New Roman" w:hAnsi="Times New Roman"/>
          <w:bCs/>
          <w:sz w:val="28"/>
          <w:szCs w:val="28"/>
          <w:lang w:val="en-US"/>
        </w:rPr>
        <w:t>Nambu</w:t>
      </w:r>
      <w:proofErr w:type="spellEnd"/>
      <w:r w:rsidRPr="00811408">
        <w:rPr>
          <w:rFonts w:ascii="Times New Roman" w:hAnsi="Times New Roman"/>
          <w:bCs/>
          <w:sz w:val="28"/>
          <w:szCs w:val="28"/>
          <w:lang w:val="en-US"/>
        </w:rPr>
        <w:t xml:space="preserve">, M. (1993). Asymmetric </w:t>
      </w:r>
      <w:proofErr w:type="spellStart"/>
      <w:r w:rsidRPr="00811408">
        <w:rPr>
          <w:rFonts w:ascii="Times New Roman" w:hAnsi="Times New Roman"/>
          <w:bCs/>
          <w:sz w:val="28"/>
          <w:szCs w:val="28"/>
          <w:lang w:val="en-US"/>
        </w:rPr>
        <w:t>bisosmylation</w:t>
      </w:r>
      <w:proofErr w:type="spellEnd"/>
      <w:r w:rsidRPr="00811408">
        <w:rPr>
          <w:rFonts w:ascii="Times New Roman" w:hAnsi="Times New Roman"/>
          <w:bCs/>
          <w:sz w:val="28"/>
          <w:szCs w:val="28"/>
          <w:lang w:val="en-US"/>
        </w:rPr>
        <w:t xml:space="preserve"> of fullerene C60: novel chiral. </w:t>
      </w:r>
      <w:proofErr w:type="gramStart"/>
      <w:r w:rsidRPr="00811408">
        <w:rPr>
          <w:rFonts w:ascii="Times New Roman" w:hAnsi="Times New Roman"/>
          <w:bCs/>
          <w:sz w:val="28"/>
          <w:szCs w:val="28"/>
          <w:lang w:val="en-US"/>
        </w:rPr>
        <w:t>pi.-</w:t>
      </w:r>
      <w:proofErr w:type="gramEnd"/>
      <w:r w:rsidRPr="00811408">
        <w:rPr>
          <w:rFonts w:ascii="Times New Roman" w:hAnsi="Times New Roman"/>
          <w:bCs/>
          <w:sz w:val="28"/>
          <w:szCs w:val="28"/>
          <w:lang w:val="en-US"/>
        </w:rPr>
        <w:t>systems. </w:t>
      </w:r>
      <w:proofErr w:type="spellStart"/>
      <w:r w:rsidRPr="00811408">
        <w:rPr>
          <w:rFonts w:ascii="Times New Roman" w:hAnsi="Times New Roman"/>
          <w:bCs/>
          <w:i/>
          <w:iCs/>
          <w:sz w:val="28"/>
          <w:szCs w:val="28"/>
        </w:rPr>
        <w:t>Journal</w:t>
      </w:r>
      <w:proofErr w:type="spellEnd"/>
      <w:r w:rsidRPr="00811408">
        <w:rPr>
          <w:rFonts w:ascii="Times New Roman" w:hAnsi="Times New Roman"/>
          <w:bCs/>
          <w:i/>
          <w:iCs/>
          <w:sz w:val="28"/>
          <w:szCs w:val="28"/>
        </w:rPr>
        <w:t xml:space="preserve"> </w:t>
      </w:r>
      <w:proofErr w:type="spellStart"/>
      <w:r w:rsidRPr="00811408">
        <w:rPr>
          <w:rFonts w:ascii="Times New Roman" w:hAnsi="Times New Roman"/>
          <w:bCs/>
          <w:i/>
          <w:iCs/>
          <w:sz w:val="28"/>
          <w:szCs w:val="28"/>
        </w:rPr>
        <w:t>of</w:t>
      </w:r>
      <w:proofErr w:type="spellEnd"/>
      <w:r w:rsidRPr="00811408">
        <w:rPr>
          <w:rFonts w:ascii="Times New Roman" w:hAnsi="Times New Roman"/>
          <w:bCs/>
          <w:i/>
          <w:iCs/>
          <w:sz w:val="28"/>
          <w:szCs w:val="28"/>
        </w:rPr>
        <w:t xml:space="preserve"> </w:t>
      </w:r>
      <w:proofErr w:type="spellStart"/>
      <w:r w:rsidRPr="00811408">
        <w:rPr>
          <w:rFonts w:ascii="Times New Roman" w:hAnsi="Times New Roman"/>
          <w:bCs/>
          <w:i/>
          <w:iCs/>
          <w:sz w:val="28"/>
          <w:szCs w:val="28"/>
        </w:rPr>
        <w:t>the</w:t>
      </w:r>
      <w:proofErr w:type="spellEnd"/>
      <w:r w:rsidRPr="00811408">
        <w:rPr>
          <w:rFonts w:ascii="Times New Roman" w:hAnsi="Times New Roman"/>
          <w:bCs/>
          <w:i/>
          <w:iCs/>
          <w:sz w:val="28"/>
          <w:szCs w:val="28"/>
        </w:rPr>
        <w:t xml:space="preserve"> </w:t>
      </w:r>
      <w:proofErr w:type="spellStart"/>
      <w:r w:rsidRPr="00811408">
        <w:rPr>
          <w:rFonts w:ascii="Times New Roman" w:hAnsi="Times New Roman"/>
          <w:bCs/>
          <w:i/>
          <w:iCs/>
          <w:sz w:val="28"/>
          <w:szCs w:val="28"/>
        </w:rPr>
        <w:t>American</w:t>
      </w:r>
      <w:proofErr w:type="spellEnd"/>
      <w:r w:rsidRPr="00811408">
        <w:rPr>
          <w:rFonts w:ascii="Times New Roman" w:hAnsi="Times New Roman"/>
          <w:bCs/>
          <w:i/>
          <w:iCs/>
          <w:sz w:val="28"/>
          <w:szCs w:val="28"/>
        </w:rPr>
        <w:t xml:space="preserve"> </w:t>
      </w:r>
      <w:proofErr w:type="spellStart"/>
      <w:r w:rsidRPr="00811408">
        <w:rPr>
          <w:rFonts w:ascii="Times New Roman" w:hAnsi="Times New Roman"/>
          <w:bCs/>
          <w:i/>
          <w:iCs/>
          <w:sz w:val="28"/>
          <w:szCs w:val="28"/>
        </w:rPr>
        <w:t>Chemical</w:t>
      </w:r>
      <w:proofErr w:type="spellEnd"/>
      <w:r w:rsidRPr="00811408">
        <w:rPr>
          <w:rFonts w:ascii="Times New Roman" w:hAnsi="Times New Roman"/>
          <w:bCs/>
          <w:i/>
          <w:iCs/>
          <w:sz w:val="28"/>
          <w:szCs w:val="28"/>
        </w:rPr>
        <w:t xml:space="preserve"> </w:t>
      </w:r>
      <w:proofErr w:type="spellStart"/>
      <w:r w:rsidRPr="00811408">
        <w:rPr>
          <w:rFonts w:ascii="Times New Roman" w:hAnsi="Times New Roman"/>
          <w:bCs/>
          <w:i/>
          <w:iCs/>
          <w:sz w:val="28"/>
          <w:szCs w:val="28"/>
        </w:rPr>
        <w:t>Society</w:t>
      </w:r>
      <w:proofErr w:type="spellEnd"/>
      <w:r w:rsidRPr="00811408">
        <w:rPr>
          <w:rFonts w:ascii="Times New Roman" w:hAnsi="Times New Roman"/>
          <w:bCs/>
          <w:sz w:val="28"/>
          <w:szCs w:val="28"/>
        </w:rPr>
        <w:t>, </w:t>
      </w:r>
      <w:r w:rsidRPr="00811408">
        <w:rPr>
          <w:rFonts w:ascii="Times New Roman" w:hAnsi="Times New Roman"/>
          <w:bCs/>
          <w:i/>
          <w:iCs/>
          <w:sz w:val="28"/>
          <w:szCs w:val="28"/>
        </w:rPr>
        <w:t>115</w:t>
      </w:r>
      <w:r w:rsidRPr="00811408">
        <w:rPr>
          <w:rFonts w:ascii="Times New Roman" w:hAnsi="Times New Roman"/>
          <w:bCs/>
          <w:sz w:val="28"/>
          <w:szCs w:val="28"/>
        </w:rPr>
        <w:t>(21), 9844-9845.</w:t>
      </w:r>
    </w:p>
    <w:p w:rsidR="00DE73A0" w:rsidRDefault="00DE73A0" w:rsidP="00DE73A0">
      <w:pPr>
        <w:pStyle w:val="a4"/>
        <w:numPr>
          <w:ilvl w:val="0"/>
          <w:numId w:val="24"/>
        </w:numPr>
        <w:tabs>
          <w:tab w:val="left" w:pos="1276"/>
        </w:tabs>
        <w:spacing w:after="0" w:line="240" w:lineRule="auto"/>
        <w:ind w:left="0" w:firstLine="709"/>
        <w:jc w:val="both"/>
        <w:rPr>
          <w:rFonts w:ascii="Times New Roman" w:hAnsi="Times New Roman"/>
          <w:bCs/>
          <w:sz w:val="28"/>
          <w:szCs w:val="28"/>
          <w:lang w:val="en-US"/>
        </w:rPr>
      </w:pPr>
      <w:r w:rsidRPr="00811408">
        <w:rPr>
          <w:rFonts w:ascii="Times New Roman" w:hAnsi="Times New Roman"/>
          <w:bCs/>
          <w:sz w:val="28"/>
          <w:szCs w:val="28"/>
          <w:lang w:val="en-US"/>
        </w:rPr>
        <w:t xml:space="preserve">Scrivens, W. A., </w:t>
      </w:r>
      <w:proofErr w:type="spellStart"/>
      <w:r w:rsidRPr="00811408">
        <w:rPr>
          <w:rFonts w:ascii="Times New Roman" w:hAnsi="Times New Roman"/>
          <w:bCs/>
          <w:sz w:val="28"/>
          <w:szCs w:val="28"/>
          <w:lang w:val="en-US"/>
        </w:rPr>
        <w:t>Bedworth</w:t>
      </w:r>
      <w:proofErr w:type="spellEnd"/>
      <w:r w:rsidRPr="00811408">
        <w:rPr>
          <w:rFonts w:ascii="Times New Roman" w:hAnsi="Times New Roman"/>
          <w:bCs/>
          <w:sz w:val="28"/>
          <w:szCs w:val="28"/>
          <w:lang w:val="en-US"/>
        </w:rPr>
        <w:t>, P. V., &amp; Tour, J. M. (1992). Purification of gram quantities of C60. A new inexpensive and facile method. </w:t>
      </w:r>
      <w:r w:rsidRPr="00811408">
        <w:rPr>
          <w:rFonts w:ascii="Times New Roman" w:hAnsi="Times New Roman"/>
          <w:bCs/>
          <w:i/>
          <w:iCs/>
          <w:sz w:val="28"/>
          <w:szCs w:val="28"/>
          <w:lang w:val="en-US"/>
        </w:rPr>
        <w:t>Journal of the American Chemical Society</w:t>
      </w:r>
      <w:r w:rsidRPr="00811408">
        <w:rPr>
          <w:rFonts w:ascii="Times New Roman" w:hAnsi="Times New Roman"/>
          <w:bCs/>
          <w:sz w:val="28"/>
          <w:szCs w:val="28"/>
          <w:lang w:val="en-US"/>
        </w:rPr>
        <w:t>, </w:t>
      </w:r>
      <w:r w:rsidRPr="00811408">
        <w:rPr>
          <w:rFonts w:ascii="Times New Roman" w:hAnsi="Times New Roman"/>
          <w:bCs/>
          <w:i/>
          <w:iCs/>
          <w:sz w:val="28"/>
          <w:szCs w:val="28"/>
          <w:lang w:val="en-US"/>
        </w:rPr>
        <w:t>114</w:t>
      </w:r>
      <w:r w:rsidRPr="00811408">
        <w:rPr>
          <w:rFonts w:ascii="Times New Roman" w:hAnsi="Times New Roman"/>
          <w:bCs/>
          <w:sz w:val="28"/>
          <w:szCs w:val="28"/>
          <w:lang w:val="en-US"/>
        </w:rPr>
        <w:t>(20), 7917-7919.</w:t>
      </w:r>
    </w:p>
    <w:p w:rsidR="00DE73A0" w:rsidRPr="00811408" w:rsidRDefault="00DE73A0" w:rsidP="00DE73A0">
      <w:pPr>
        <w:pStyle w:val="a4"/>
        <w:numPr>
          <w:ilvl w:val="0"/>
          <w:numId w:val="24"/>
        </w:numPr>
        <w:tabs>
          <w:tab w:val="left" w:pos="1276"/>
        </w:tabs>
        <w:spacing w:after="0" w:line="240" w:lineRule="auto"/>
        <w:ind w:left="0" w:firstLine="709"/>
        <w:jc w:val="both"/>
        <w:rPr>
          <w:rFonts w:ascii="Times New Roman" w:hAnsi="Times New Roman"/>
          <w:bCs/>
          <w:sz w:val="28"/>
          <w:szCs w:val="28"/>
          <w:lang w:val="en-US"/>
        </w:rPr>
      </w:pPr>
      <w:proofErr w:type="spellStart"/>
      <w:r w:rsidRPr="00811408">
        <w:rPr>
          <w:rFonts w:ascii="Times New Roman" w:hAnsi="Times New Roman"/>
          <w:bCs/>
          <w:sz w:val="28"/>
          <w:szCs w:val="28"/>
          <w:lang w:val="en-US"/>
        </w:rPr>
        <w:t>Khemani</w:t>
      </w:r>
      <w:proofErr w:type="spellEnd"/>
      <w:r w:rsidRPr="00811408">
        <w:rPr>
          <w:rFonts w:ascii="Times New Roman" w:hAnsi="Times New Roman"/>
          <w:bCs/>
          <w:sz w:val="28"/>
          <w:szCs w:val="28"/>
          <w:lang w:val="en-US"/>
        </w:rPr>
        <w:t xml:space="preserve">, K. C., Prato, M., &amp; </w:t>
      </w:r>
      <w:proofErr w:type="spellStart"/>
      <w:r w:rsidRPr="00811408">
        <w:rPr>
          <w:rFonts w:ascii="Times New Roman" w:hAnsi="Times New Roman"/>
          <w:bCs/>
          <w:sz w:val="28"/>
          <w:szCs w:val="28"/>
          <w:lang w:val="en-US"/>
        </w:rPr>
        <w:t>Wudl</w:t>
      </w:r>
      <w:proofErr w:type="spellEnd"/>
      <w:r w:rsidRPr="00811408">
        <w:rPr>
          <w:rFonts w:ascii="Times New Roman" w:hAnsi="Times New Roman"/>
          <w:bCs/>
          <w:sz w:val="28"/>
          <w:szCs w:val="28"/>
          <w:lang w:val="en-US"/>
        </w:rPr>
        <w:t>, F. (1992). A simple Soxhlet chromatographic method for the isolation of pure fullerenes C60 and C70. </w:t>
      </w:r>
      <w:proofErr w:type="spellStart"/>
      <w:r w:rsidRPr="00811408">
        <w:rPr>
          <w:rFonts w:ascii="Times New Roman" w:hAnsi="Times New Roman"/>
          <w:bCs/>
          <w:i/>
          <w:iCs/>
          <w:sz w:val="28"/>
          <w:szCs w:val="28"/>
        </w:rPr>
        <w:t>The</w:t>
      </w:r>
      <w:proofErr w:type="spellEnd"/>
      <w:r w:rsidRPr="00811408">
        <w:rPr>
          <w:rFonts w:ascii="Times New Roman" w:hAnsi="Times New Roman"/>
          <w:bCs/>
          <w:i/>
          <w:iCs/>
          <w:sz w:val="28"/>
          <w:szCs w:val="28"/>
        </w:rPr>
        <w:t xml:space="preserve"> </w:t>
      </w:r>
      <w:proofErr w:type="spellStart"/>
      <w:r w:rsidRPr="00811408">
        <w:rPr>
          <w:rFonts w:ascii="Times New Roman" w:hAnsi="Times New Roman"/>
          <w:bCs/>
          <w:i/>
          <w:iCs/>
          <w:sz w:val="28"/>
          <w:szCs w:val="28"/>
        </w:rPr>
        <w:t>Journal</w:t>
      </w:r>
      <w:proofErr w:type="spellEnd"/>
      <w:r w:rsidRPr="00811408">
        <w:rPr>
          <w:rFonts w:ascii="Times New Roman" w:hAnsi="Times New Roman"/>
          <w:bCs/>
          <w:i/>
          <w:iCs/>
          <w:sz w:val="28"/>
          <w:szCs w:val="28"/>
        </w:rPr>
        <w:t xml:space="preserve"> </w:t>
      </w:r>
      <w:proofErr w:type="spellStart"/>
      <w:r w:rsidRPr="00811408">
        <w:rPr>
          <w:rFonts w:ascii="Times New Roman" w:hAnsi="Times New Roman"/>
          <w:bCs/>
          <w:i/>
          <w:iCs/>
          <w:sz w:val="28"/>
          <w:szCs w:val="28"/>
        </w:rPr>
        <w:t>of</w:t>
      </w:r>
      <w:proofErr w:type="spellEnd"/>
      <w:r w:rsidRPr="00811408">
        <w:rPr>
          <w:rFonts w:ascii="Times New Roman" w:hAnsi="Times New Roman"/>
          <w:bCs/>
          <w:i/>
          <w:iCs/>
          <w:sz w:val="28"/>
          <w:szCs w:val="28"/>
        </w:rPr>
        <w:t xml:space="preserve"> </w:t>
      </w:r>
      <w:proofErr w:type="spellStart"/>
      <w:r w:rsidRPr="00811408">
        <w:rPr>
          <w:rFonts w:ascii="Times New Roman" w:hAnsi="Times New Roman"/>
          <w:bCs/>
          <w:i/>
          <w:iCs/>
          <w:sz w:val="28"/>
          <w:szCs w:val="28"/>
        </w:rPr>
        <w:t>Organic</w:t>
      </w:r>
      <w:proofErr w:type="spellEnd"/>
      <w:r w:rsidRPr="00811408">
        <w:rPr>
          <w:rFonts w:ascii="Times New Roman" w:hAnsi="Times New Roman"/>
          <w:bCs/>
          <w:i/>
          <w:iCs/>
          <w:sz w:val="28"/>
          <w:szCs w:val="28"/>
        </w:rPr>
        <w:t xml:space="preserve"> </w:t>
      </w:r>
      <w:proofErr w:type="spellStart"/>
      <w:r w:rsidRPr="00811408">
        <w:rPr>
          <w:rFonts w:ascii="Times New Roman" w:hAnsi="Times New Roman"/>
          <w:bCs/>
          <w:i/>
          <w:iCs/>
          <w:sz w:val="28"/>
          <w:szCs w:val="28"/>
        </w:rPr>
        <w:t>Chemistry</w:t>
      </w:r>
      <w:proofErr w:type="spellEnd"/>
      <w:r w:rsidRPr="00811408">
        <w:rPr>
          <w:rFonts w:ascii="Times New Roman" w:hAnsi="Times New Roman"/>
          <w:bCs/>
          <w:sz w:val="28"/>
          <w:szCs w:val="28"/>
        </w:rPr>
        <w:t>, </w:t>
      </w:r>
      <w:r w:rsidRPr="00811408">
        <w:rPr>
          <w:rFonts w:ascii="Times New Roman" w:hAnsi="Times New Roman"/>
          <w:bCs/>
          <w:i/>
          <w:iCs/>
          <w:sz w:val="28"/>
          <w:szCs w:val="28"/>
        </w:rPr>
        <w:t>57</w:t>
      </w:r>
      <w:r w:rsidRPr="00811408">
        <w:rPr>
          <w:rFonts w:ascii="Times New Roman" w:hAnsi="Times New Roman"/>
          <w:bCs/>
          <w:sz w:val="28"/>
          <w:szCs w:val="28"/>
        </w:rPr>
        <w:t>(11), 3254-3256.</w:t>
      </w:r>
    </w:p>
    <w:p w:rsidR="00DE73A0" w:rsidRDefault="00DE73A0" w:rsidP="00DE73A0">
      <w:pPr>
        <w:pStyle w:val="a4"/>
        <w:numPr>
          <w:ilvl w:val="0"/>
          <w:numId w:val="24"/>
        </w:numPr>
        <w:tabs>
          <w:tab w:val="left" w:pos="1276"/>
        </w:tabs>
        <w:spacing w:after="0" w:line="240" w:lineRule="auto"/>
        <w:ind w:left="0" w:firstLine="709"/>
        <w:jc w:val="both"/>
        <w:rPr>
          <w:rFonts w:ascii="Times New Roman" w:hAnsi="Times New Roman"/>
          <w:bCs/>
          <w:sz w:val="28"/>
          <w:szCs w:val="28"/>
          <w:lang w:val="en-US"/>
        </w:rPr>
      </w:pPr>
      <w:r w:rsidRPr="00811408">
        <w:rPr>
          <w:rFonts w:ascii="Times New Roman" w:hAnsi="Times New Roman"/>
          <w:bCs/>
          <w:sz w:val="28"/>
          <w:szCs w:val="28"/>
          <w:lang w:val="en-US"/>
        </w:rPr>
        <w:t xml:space="preserve">Ruoff, R. S., </w:t>
      </w:r>
      <w:proofErr w:type="spellStart"/>
      <w:r w:rsidRPr="00811408">
        <w:rPr>
          <w:rFonts w:ascii="Times New Roman" w:hAnsi="Times New Roman"/>
          <w:bCs/>
          <w:sz w:val="28"/>
          <w:szCs w:val="28"/>
          <w:lang w:val="en-US"/>
        </w:rPr>
        <w:t>Tse</w:t>
      </w:r>
      <w:proofErr w:type="spellEnd"/>
      <w:r w:rsidRPr="00811408">
        <w:rPr>
          <w:rFonts w:ascii="Times New Roman" w:hAnsi="Times New Roman"/>
          <w:bCs/>
          <w:sz w:val="28"/>
          <w:szCs w:val="28"/>
          <w:lang w:val="en-US"/>
        </w:rPr>
        <w:t xml:space="preserve">, D. S., Malhotra, R., &amp; </w:t>
      </w:r>
      <w:proofErr w:type="spellStart"/>
      <w:r w:rsidRPr="00811408">
        <w:rPr>
          <w:rFonts w:ascii="Times New Roman" w:hAnsi="Times New Roman"/>
          <w:bCs/>
          <w:sz w:val="28"/>
          <w:szCs w:val="28"/>
          <w:lang w:val="en-US"/>
        </w:rPr>
        <w:t>Lorents</w:t>
      </w:r>
      <w:proofErr w:type="spellEnd"/>
      <w:r w:rsidRPr="00811408">
        <w:rPr>
          <w:rFonts w:ascii="Times New Roman" w:hAnsi="Times New Roman"/>
          <w:bCs/>
          <w:sz w:val="28"/>
          <w:szCs w:val="28"/>
          <w:lang w:val="en-US"/>
        </w:rPr>
        <w:t>, D. C. (1993). Solubility of fullerene (C60) in a variety of solvents. </w:t>
      </w:r>
      <w:r w:rsidRPr="00811408">
        <w:rPr>
          <w:rFonts w:ascii="Times New Roman" w:hAnsi="Times New Roman"/>
          <w:bCs/>
          <w:i/>
          <w:iCs/>
          <w:sz w:val="28"/>
          <w:szCs w:val="28"/>
          <w:lang w:val="en-US"/>
        </w:rPr>
        <w:t>The Journal of Physical Chemistry</w:t>
      </w:r>
      <w:r w:rsidRPr="00811408">
        <w:rPr>
          <w:rFonts w:ascii="Times New Roman" w:hAnsi="Times New Roman"/>
          <w:bCs/>
          <w:sz w:val="28"/>
          <w:szCs w:val="28"/>
          <w:lang w:val="en-US"/>
        </w:rPr>
        <w:t>, </w:t>
      </w:r>
      <w:r w:rsidRPr="00811408">
        <w:rPr>
          <w:rFonts w:ascii="Times New Roman" w:hAnsi="Times New Roman"/>
          <w:bCs/>
          <w:i/>
          <w:iCs/>
          <w:sz w:val="28"/>
          <w:szCs w:val="28"/>
          <w:lang w:val="en-US"/>
        </w:rPr>
        <w:t>97</w:t>
      </w:r>
      <w:r w:rsidRPr="00811408">
        <w:rPr>
          <w:rFonts w:ascii="Times New Roman" w:hAnsi="Times New Roman"/>
          <w:bCs/>
          <w:sz w:val="28"/>
          <w:szCs w:val="28"/>
          <w:lang w:val="en-US"/>
        </w:rPr>
        <w:t>(13), 3379-3383.</w:t>
      </w:r>
    </w:p>
    <w:p w:rsidR="00DE73A0" w:rsidRDefault="00DE73A0" w:rsidP="00DE73A0">
      <w:pPr>
        <w:pStyle w:val="a4"/>
        <w:numPr>
          <w:ilvl w:val="0"/>
          <w:numId w:val="24"/>
        </w:numPr>
        <w:tabs>
          <w:tab w:val="left" w:pos="1276"/>
        </w:tabs>
        <w:spacing w:after="0" w:line="240" w:lineRule="auto"/>
        <w:ind w:left="0" w:firstLine="709"/>
        <w:jc w:val="both"/>
        <w:rPr>
          <w:rFonts w:ascii="Times New Roman" w:hAnsi="Times New Roman"/>
          <w:bCs/>
          <w:sz w:val="28"/>
          <w:szCs w:val="28"/>
          <w:lang w:val="en-US"/>
        </w:rPr>
      </w:pPr>
      <w:r w:rsidRPr="002D3CB6">
        <w:rPr>
          <w:rFonts w:ascii="Times New Roman" w:hAnsi="Times New Roman"/>
          <w:bCs/>
          <w:sz w:val="28"/>
          <w:szCs w:val="28"/>
          <w:lang w:val="en-US"/>
        </w:rPr>
        <w:t xml:space="preserve">Extraction methods in fat analysis: [Electronic resource]. URL: </w:t>
      </w:r>
      <w:hyperlink r:id="rId119" w:history="1">
        <w:r w:rsidRPr="002D3CB6">
          <w:rPr>
            <w:rStyle w:val="ac"/>
            <w:rFonts w:ascii="Times New Roman" w:hAnsi="Times New Roman"/>
            <w:bCs/>
            <w:sz w:val="28"/>
            <w:szCs w:val="28"/>
            <w:lang w:val="en-US"/>
          </w:rPr>
          <w:t>https://www.gerhardt.de/en/know-how/analytical-methods/extraction-methods-in-fat-analysis/</w:t>
        </w:r>
      </w:hyperlink>
      <w:r w:rsidRPr="002D3CB6">
        <w:rPr>
          <w:rFonts w:ascii="Times New Roman" w:hAnsi="Times New Roman"/>
          <w:bCs/>
          <w:sz w:val="28"/>
          <w:szCs w:val="28"/>
          <w:lang w:val="en-US"/>
        </w:rPr>
        <w:t xml:space="preserve"> </w:t>
      </w:r>
    </w:p>
    <w:p w:rsidR="00DE73A0" w:rsidRPr="00EB7A36" w:rsidRDefault="00DE73A0" w:rsidP="00DE73A0">
      <w:pPr>
        <w:pStyle w:val="a4"/>
        <w:numPr>
          <w:ilvl w:val="0"/>
          <w:numId w:val="24"/>
        </w:numPr>
        <w:tabs>
          <w:tab w:val="left" w:pos="1276"/>
        </w:tabs>
        <w:spacing w:after="0" w:line="240" w:lineRule="auto"/>
        <w:ind w:left="0" w:firstLine="709"/>
        <w:jc w:val="both"/>
        <w:rPr>
          <w:rFonts w:ascii="Times New Roman" w:hAnsi="Times New Roman"/>
          <w:bCs/>
          <w:sz w:val="28"/>
          <w:szCs w:val="28"/>
          <w:lang w:val="en-US"/>
        </w:rPr>
      </w:pPr>
      <w:r w:rsidRPr="00EB7A36">
        <w:rPr>
          <w:rFonts w:ascii="Times New Roman" w:hAnsi="Times New Roman"/>
          <w:bCs/>
          <w:sz w:val="28"/>
          <w:szCs w:val="28"/>
          <w:lang w:val="en-US"/>
        </w:rPr>
        <w:t xml:space="preserve">Komatsu, N., </w:t>
      </w:r>
      <w:proofErr w:type="spellStart"/>
      <w:r w:rsidRPr="00EB7A36">
        <w:rPr>
          <w:rFonts w:ascii="Times New Roman" w:hAnsi="Times New Roman"/>
          <w:bCs/>
          <w:sz w:val="28"/>
          <w:szCs w:val="28"/>
          <w:lang w:val="en-US"/>
        </w:rPr>
        <w:t>Ohe</w:t>
      </w:r>
      <w:proofErr w:type="spellEnd"/>
      <w:r w:rsidRPr="00EB7A36">
        <w:rPr>
          <w:rFonts w:ascii="Times New Roman" w:hAnsi="Times New Roman"/>
          <w:bCs/>
          <w:sz w:val="28"/>
          <w:szCs w:val="28"/>
          <w:lang w:val="en-US"/>
        </w:rPr>
        <w:t xml:space="preserve">, T., &amp; </w:t>
      </w:r>
      <w:proofErr w:type="spellStart"/>
      <w:r w:rsidRPr="00EB7A36">
        <w:rPr>
          <w:rFonts w:ascii="Times New Roman" w:hAnsi="Times New Roman"/>
          <w:bCs/>
          <w:sz w:val="28"/>
          <w:szCs w:val="28"/>
          <w:lang w:val="en-US"/>
        </w:rPr>
        <w:t>Matsushige</w:t>
      </w:r>
      <w:proofErr w:type="spellEnd"/>
      <w:r w:rsidRPr="00EB7A36">
        <w:rPr>
          <w:rFonts w:ascii="Times New Roman" w:hAnsi="Times New Roman"/>
          <w:bCs/>
          <w:sz w:val="28"/>
          <w:szCs w:val="28"/>
          <w:lang w:val="en-US"/>
        </w:rPr>
        <w:t>, K. (2004). A highly improved method for purification of fullerenes applicable to large-scale production. </w:t>
      </w:r>
      <w:proofErr w:type="spellStart"/>
      <w:r w:rsidRPr="00EB7A36">
        <w:rPr>
          <w:rFonts w:ascii="Times New Roman" w:hAnsi="Times New Roman"/>
          <w:bCs/>
          <w:i/>
          <w:iCs/>
          <w:sz w:val="28"/>
          <w:szCs w:val="28"/>
        </w:rPr>
        <w:t>Carbon</w:t>
      </w:r>
      <w:proofErr w:type="spellEnd"/>
      <w:r w:rsidRPr="00EB7A36">
        <w:rPr>
          <w:rFonts w:ascii="Times New Roman" w:hAnsi="Times New Roman"/>
          <w:bCs/>
          <w:sz w:val="28"/>
          <w:szCs w:val="28"/>
        </w:rPr>
        <w:t>, </w:t>
      </w:r>
      <w:r w:rsidRPr="00EB7A36">
        <w:rPr>
          <w:rFonts w:ascii="Times New Roman" w:hAnsi="Times New Roman"/>
          <w:bCs/>
          <w:i/>
          <w:iCs/>
          <w:sz w:val="28"/>
          <w:szCs w:val="28"/>
        </w:rPr>
        <w:t>42</w:t>
      </w:r>
      <w:r w:rsidRPr="00EB7A36">
        <w:rPr>
          <w:rFonts w:ascii="Times New Roman" w:hAnsi="Times New Roman"/>
          <w:bCs/>
          <w:sz w:val="28"/>
          <w:szCs w:val="28"/>
        </w:rPr>
        <w:t>(1), 163-167.</w:t>
      </w:r>
    </w:p>
    <w:p w:rsidR="00DE73A0" w:rsidRPr="00DE23F7" w:rsidRDefault="00DE73A0" w:rsidP="00DE73A0">
      <w:pPr>
        <w:pStyle w:val="a4"/>
        <w:numPr>
          <w:ilvl w:val="0"/>
          <w:numId w:val="24"/>
        </w:numPr>
        <w:tabs>
          <w:tab w:val="left" w:pos="1276"/>
        </w:tabs>
        <w:spacing w:after="0" w:line="240" w:lineRule="auto"/>
        <w:ind w:left="0" w:firstLine="709"/>
        <w:jc w:val="both"/>
        <w:rPr>
          <w:rFonts w:ascii="Times New Roman" w:hAnsi="Times New Roman"/>
          <w:bCs/>
          <w:sz w:val="28"/>
          <w:szCs w:val="28"/>
          <w:lang w:val="en-US"/>
        </w:rPr>
      </w:pPr>
      <w:proofErr w:type="spellStart"/>
      <w:r w:rsidRPr="00EB7A36">
        <w:rPr>
          <w:rFonts w:ascii="Times New Roman" w:hAnsi="Times New Roman"/>
          <w:bCs/>
          <w:sz w:val="28"/>
          <w:szCs w:val="28"/>
          <w:lang w:val="en-US"/>
        </w:rPr>
        <w:t>Jinno</w:t>
      </w:r>
      <w:proofErr w:type="spellEnd"/>
      <w:r w:rsidRPr="00EB7A36">
        <w:rPr>
          <w:rFonts w:ascii="Times New Roman" w:hAnsi="Times New Roman"/>
          <w:bCs/>
          <w:sz w:val="28"/>
          <w:szCs w:val="28"/>
          <w:lang w:val="en-US"/>
        </w:rPr>
        <w:t xml:space="preserve">, K., &amp; Saito, Y. (2021). Separation of fullerenes by liquid chromatography: Molecular recognition mechanisms in liquid chromatographic separation. </w:t>
      </w:r>
      <w:proofErr w:type="spellStart"/>
      <w:r w:rsidRPr="00EB7A36">
        <w:rPr>
          <w:rFonts w:ascii="Times New Roman" w:hAnsi="Times New Roman"/>
          <w:bCs/>
          <w:sz w:val="28"/>
          <w:szCs w:val="28"/>
        </w:rPr>
        <w:t>In</w:t>
      </w:r>
      <w:proofErr w:type="spellEnd"/>
      <w:r w:rsidRPr="00EB7A36">
        <w:rPr>
          <w:rFonts w:ascii="Times New Roman" w:hAnsi="Times New Roman"/>
          <w:bCs/>
          <w:sz w:val="28"/>
          <w:szCs w:val="28"/>
        </w:rPr>
        <w:t> </w:t>
      </w:r>
      <w:proofErr w:type="spellStart"/>
      <w:r w:rsidRPr="00EB7A36">
        <w:rPr>
          <w:rFonts w:ascii="Times New Roman" w:hAnsi="Times New Roman"/>
          <w:bCs/>
          <w:i/>
          <w:iCs/>
          <w:sz w:val="28"/>
          <w:szCs w:val="28"/>
        </w:rPr>
        <w:t>Advances</w:t>
      </w:r>
      <w:proofErr w:type="spellEnd"/>
      <w:r w:rsidRPr="00EB7A36">
        <w:rPr>
          <w:rFonts w:ascii="Times New Roman" w:hAnsi="Times New Roman"/>
          <w:bCs/>
          <w:i/>
          <w:iCs/>
          <w:sz w:val="28"/>
          <w:szCs w:val="28"/>
        </w:rPr>
        <w:t xml:space="preserve"> </w:t>
      </w:r>
      <w:proofErr w:type="spellStart"/>
      <w:r w:rsidRPr="00EB7A36">
        <w:rPr>
          <w:rFonts w:ascii="Times New Roman" w:hAnsi="Times New Roman"/>
          <w:bCs/>
          <w:i/>
          <w:iCs/>
          <w:sz w:val="28"/>
          <w:szCs w:val="28"/>
        </w:rPr>
        <w:t>in</w:t>
      </w:r>
      <w:proofErr w:type="spellEnd"/>
      <w:r w:rsidRPr="00EB7A36">
        <w:rPr>
          <w:rFonts w:ascii="Times New Roman" w:hAnsi="Times New Roman"/>
          <w:bCs/>
          <w:i/>
          <w:iCs/>
          <w:sz w:val="28"/>
          <w:szCs w:val="28"/>
        </w:rPr>
        <w:t xml:space="preserve"> </w:t>
      </w:r>
      <w:proofErr w:type="spellStart"/>
      <w:r w:rsidRPr="00EB7A36">
        <w:rPr>
          <w:rFonts w:ascii="Times New Roman" w:hAnsi="Times New Roman"/>
          <w:bCs/>
          <w:i/>
          <w:iCs/>
          <w:sz w:val="28"/>
          <w:szCs w:val="28"/>
        </w:rPr>
        <w:t>Chromatography</w:t>
      </w:r>
      <w:proofErr w:type="spellEnd"/>
      <w:r w:rsidRPr="00EB7A36">
        <w:rPr>
          <w:rFonts w:ascii="Times New Roman" w:hAnsi="Times New Roman"/>
          <w:bCs/>
          <w:sz w:val="28"/>
          <w:szCs w:val="28"/>
        </w:rPr>
        <w:t> (</w:t>
      </w:r>
      <w:proofErr w:type="spellStart"/>
      <w:r w:rsidRPr="00EB7A36">
        <w:rPr>
          <w:rFonts w:ascii="Times New Roman" w:hAnsi="Times New Roman"/>
          <w:bCs/>
          <w:sz w:val="28"/>
          <w:szCs w:val="28"/>
        </w:rPr>
        <w:t>pp</w:t>
      </w:r>
      <w:proofErr w:type="spellEnd"/>
      <w:r w:rsidRPr="00EB7A36">
        <w:rPr>
          <w:rFonts w:ascii="Times New Roman" w:hAnsi="Times New Roman"/>
          <w:bCs/>
          <w:sz w:val="28"/>
          <w:szCs w:val="28"/>
        </w:rPr>
        <w:t xml:space="preserve">. 65-125). CRC </w:t>
      </w:r>
      <w:proofErr w:type="spellStart"/>
      <w:r w:rsidRPr="00EB7A36">
        <w:rPr>
          <w:rFonts w:ascii="Times New Roman" w:hAnsi="Times New Roman"/>
          <w:bCs/>
          <w:sz w:val="28"/>
          <w:szCs w:val="28"/>
        </w:rPr>
        <w:t>Press</w:t>
      </w:r>
      <w:proofErr w:type="spellEnd"/>
      <w:r w:rsidRPr="00EB7A36">
        <w:rPr>
          <w:rFonts w:ascii="Times New Roman" w:hAnsi="Times New Roman"/>
          <w:bCs/>
          <w:sz w:val="28"/>
          <w:szCs w:val="28"/>
        </w:rPr>
        <w:t>.</w:t>
      </w:r>
    </w:p>
    <w:p w:rsidR="00DE73A0" w:rsidRPr="00DE23F7" w:rsidRDefault="00DE73A0" w:rsidP="00DE73A0">
      <w:pPr>
        <w:pStyle w:val="a4"/>
        <w:numPr>
          <w:ilvl w:val="0"/>
          <w:numId w:val="24"/>
        </w:numPr>
        <w:tabs>
          <w:tab w:val="left" w:pos="1276"/>
        </w:tabs>
        <w:spacing w:after="0" w:line="240" w:lineRule="auto"/>
        <w:ind w:left="0" w:firstLine="709"/>
        <w:jc w:val="both"/>
        <w:rPr>
          <w:rFonts w:ascii="Times New Roman" w:hAnsi="Times New Roman"/>
          <w:bCs/>
          <w:sz w:val="28"/>
          <w:szCs w:val="28"/>
          <w:lang w:val="en-US"/>
        </w:rPr>
      </w:pPr>
      <w:proofErr w:type="spellStart"/>
      <w:r w:rsidRPr="00DE23F7">
        <w:rPr>
          <w:rFonts w:ascii="Times New Roman" w:hAnsi="Times New Roman"/>
          <w:bCs/>
          <w:sz w:val="28"/>
          <w:szCs w:val="28"/>
          <w:lang w:val="en-US"/>
        </w:rPr>
        <w:lastRenderedPageBreak/>
        <w:t>Evstigneev</w:t>
      </w:r>
      <w:proofErr w:type="spellEnd"/>
      <w:r w:rsidRPr="00DE23F7">
        <w:rPr>
          <w:rFonts w:ascii="Times New Roman" w:hAnsi="Times New Roman"/>
          <w:bCs/>
          <w:sz w:val="28"/>
          <w:szCs w:val="28"/>
          <w:lang w:val="en-US"/>
        </w:rPr>
        <w:t xml:space="preserve">, M. P., </w:t>
      </w:r>
      <w:proofErr w:type="spellStart"/>
      <w:r w:rsidRPr="00DE23F7">
        <w:rPr>
          <w:rFonts w:ascii="Times New Roman" w:hAnsi="Times New Roman"/>
          <w:bCs/>
          <w:sz w:val="28"/>
          <w:szCs w:val="28"/>
          <w:lang w:val="en-US"/>
        </w:rPr>
        <w:t>Buchelnikov</w:t>
      </w:r>
      <w:proofErr w:type="spellEnd"/>
      <w:r w:rsidRPr="00DE23F7">
        <w:rPr>
          <w:rFonts w:ascii="Times New Roman" w:hAnsi="Times New Roman"/>
          <w:bCs/>
          <w:sz w:val="28"/>
          <w:szCs w:val="28"/>
          <w:lang w:val="en-US"/>
        </w:rPr>
        <w:t xml:space="preserve">, A. S., Voronin, D. P., Rubin, Y. V., </w:t>
      </w:r>
      <w:proofErr w:type="spellStart"/>
      <w:r w:rsidRPr="00DE23F7">
        <w:rPr>
          <w:rFonts w:ascii="Times New Roman" w:hAnsi="Times New Roman"/>
          <w:bCs/>
          <w:sz w:val="28"/>
          <w:szCs w:val="28"/>
          <w:lang w:val="en-US"/>
        </w:rPr>
        <w:t>Belous</w:t>
      </w:r>
      <w:proofErr w:type="spellEnd"/>
      <w:r w:rsidRPr="00DE23F7">
        <w:rPr>
          <w:rFonts w:ascii="Times New Roman" w:hAnsi="Times New Roman"/>
          <w:bCs/>
          <w:sz w:val="28"/>
          <w:szCs w:val="28"/>
          <w:lang w:val="en-US"/>
        </w:rPr>
        <w:t xml:space="preserve">, L. F., </w:t>
      </w:r>
      <w:proofErr w:type="spellStart"/>
      <w:r w:rsidRPr="00DE23F7">
        <w:rPr>
          <w:rFonts w:ascii="Times New Roman" w:hAnsi="Times New Roman"/>
          <w:bCs/>
          <w:sz w:val="28"/>
          <w:szCs w:val="28"/>
          <w:lang w:val="en-US"/>
        </w:rPr>
        <w:t>Prylutskyy</w:t>
      </w:r>
      <w:proofErr w:type="spellEnd"/>
      <w:r w:rsidRPr="00DE23F7">
        <w:rPr>
          <w:rFonts w:ascii="Times New Roman" w:hAnsi="Times New Roman"/>
          <w:bCs/>
          <w:sz w:val="28"/>
          <w:szCs w:val="28"/>
          <w:lang w:val="en-US"/>
        </w:rPr>
        <w:t xml:space="preserve">, Y. I., &amp; Ritter, U. (2013). </w:t>
      </w:r>
      <w:proofErr w:type="spellStart"/>
      <w:r w:rsidRPr="00DE23F7">
        <w:rPr>
          <w:rFonts w:ascii="Times New Roman" w:hAnsi="Times New Roman"/>
          <w:bCs/>
          <w:sz w:val="28"/>
          <w:szCs w:val="28"/>
        </w:rPr>
        <w:t>Complexation</w:t>
      </w:r>
      <w:proofErr w:type="spellEnd"/>
      <w:r w:rsidRPr="00DE23F7">
        <w:rPr>
          <w:rFonts w:ascii="Times New Roman" w:hAnsi="Times New Roman"/>
          <w:bCs/>
          <w:sz w:val="28"/>
          <w:szCs w:val="28"/>
        </w:rPr>
        <w:t xml:space="preserve"> </w:t>
      </w:r>
      <w:proofErr w:type="spellStart"/>
      <w:r w:rsidRPr="00DE23F7">
        <w:rPr>
          <w:rFonts w:ascii="Times New Roman" w:hAnsi="Times New Roman"/>
          <w:bCs/>
          <w:sz w:val="28"/>
          <w:szCs w:val="28"/>
        </w:rPr>
        <w:t>of</w:t>
      </w:r>
      <w:proofErr w:type="spellEnd"/>
      <w:r w:rsidRPr="00DE23F7">
        <w:rPr>
          <w:rFonts w:ascii="Times New Roman" w:hAnsi="Times New Roman"/>
          <w:bCs/>
          <w:sz w:val="28"/>
          <w:szCs w:val="28"/>
        </w:rPr>
        <w:t xml:space="preserve"> C60 </w:t>
      </w:r>
      <w:proofErr w:type="spellStart"/>
      <w:r w:rsidRPr="00DE23F7">
        <w:rPr>
          <w:rFonts w:ascii="Times New Roman" w:hAnsi="Times New Roman"/>
          <w:bCs/>
          <w:sz w:val="28"/>
          <w:szCs w:val="28"/>
        </w:rPr>
        <w:t>fullerene</w:t>
      </w:r>
      <w:proofErr w:type="spellEnd"/>
      <w:r w:rsidRPr="00DE23F7">
        <w:rPr>
          <w:rFonts w:ascii="Times New Roman" w:hAnsi="Times New Roman"/>
          <w:bCs/>
          <w:sz w:val="28"/>
          <w:szCs w:val="28"/>
        </w:rPr>
        <w:t xml:space="preserve"> </w:t>
      </w:r>
      <w:proofErr w:type="spellStart"/>
      <w:r w:rsidRPr="00DE23F7">
        <w:rPr>
          <w:rFonts w:ascii="Times New Roman" w:hAnsi="Times New Roman"/>
          <w:bCs/>
          <w:sz w:val="28"/>
          <w:szCs w:val="28"/>
        </w:rPr>
        <w:t>with</w:t>
      </w:r>
      <w:proofErr w:type="spellEnd"/>
      <w:r w:rsidRPr="00DE23F7">
        <w:rPr>
          <w:rFonts w:ascii="Times New Roman" w:hAnsi="Times New Roman"/>
          <w:bCs/>
          <w:sz w:val="28"/>
          <w:szCs w:val="28"/>
        </w:rPr>
        <w:t xml:space="preserve"> </w:t>
      </w:r>
      <w:proofErr w:type="spellStart"/>
      <w:r w:rsidRPr="00DE23F7">
        <w:rPr>
          <w:rFonts w:ascii="Times New Roman" w:hAnsi="Times New Roman"/>
          <w:bCs/>
          <w:sz w:val="28"/>
          <w:szCs w:val="28"/>
        </w:rPr>
        <w:t>aromatic</w:t>
      </w:r>
      <w:proofErr w:type="spellEnd"/>
      <w:r w:rsidRPr="00DE23F7">
        <w:rPr>
          <w:rFonts w:ascii="Times New Roman" w:hAnsi="Times New Roman"/>
          <w:bCs/>
          <w:sz w:val="28"/>
          <w:szCs w:val="28"/>
        </w:rPr>
        <w:t xml:space="preserve"> </w:t>
      </w:r>
      <w:proofErr w:type="spellStart"/>
      <w:r w:rsidRPr="00DE23F7">
        <w:rPr>
          <w:rFonts w:ascii="Times New Roman" w:hAnsi="Times New Roman"/>
          <w:bCs/>
          <w:sz w:val="28"/>
          <w:szCs w:val="28"/>
        </w:rPr>
        <w:t>drugs</w:t>
      </w:r>
      <w:proofErr w:type="spellEnd"/>
      <w:r w:rsidRPr="00DE23F7">
        <w:rPr>
          <w:rFonts w:ascii="Times New Roman" w:hAnsi="Times New Roman"/>
          <w:bCs/>
          <w:sz w:val="28"/>
          <w:szCs w:val="28"/>
        </w:rPr>
        <w:t>. </w:t>
      </w:r>
      <w:proofErr w:type="spellStart"/>
      <w:r w:rsidRPr="00DE23F7">
        <w:rPr>
          <w:rFonts w:ascii="Times New Roman" w:hAnsi="Times New Roman"/>
          <w:bCs/>
          <w:i/>
          <w:iCs/>
          <w:sz w:val="28"/>
          <w:szCs w:val="28"/>
        </w:rPr>
        <w:t>ChemPhysChem</w:t>
      </w:r>
      <w:proofErr w:type="spellEnd"/>
      <w:r w:rsidRPr="00DE23F7">
        <w:rPr>
          <w:rFonts w:ascii="Times New Roman" w:hAnsi="Times New Roman"/>
          <w:bCs/>
          <w:sz w:val="28"/>
          <w:szCs w:val="28"/>
        </w:rPr>
        <w:t>, </w:t>
      </w:r>
      <w:r w:rsidRPr="00DE23F7">
        <w:rPr>
          <w:rFonts w:ascii="Times New Roman" w:hAnsi="Times New Roman"/>
          <w:bCs/>
          <w:i/>
          <w:iCs/>
          <w:sz w:val="28"/>
          <w:szCs w:val="28"/>
        </w:rPr>
        <w:t>14</w:t>
      </w:r>
      <w:r w:rsidRPr="00DE23F7">
        <w:rPr>
          <w:rFonts w:ascii="Times New Roman" w:hAnsi="Times New Roman"/>
          <w:bCs/>
          <w:sz w:val="28"/>
          <w:szCs w:val="28"/>
        </w:rPr>
        <w:t>(3), 568-578.</w:t>
      </w:r>
    </w:p>
    <w:p w:rsidR="00DE73A0" w:rsidRDefault="00DE73A0" w:rsidP="00DE73A0">
      <w:pPr>
        <w:pStyle w:val="a4"/>
        <w:numPr>
          <w:ilvl w:val="0"/>
          <w:numId w:val="24"/>
        </w:numPr>
        <w:tabs>
          <w:tab w:val="left" w:pos="1276"/>
        </w:tabs>
        <w:spacing w:after="0" w:line="240" w:lineRule="auto"/>
        <w:ind w:left="0" w:firstLine="709"/>
        <w:jc w:val="both"/>
        <w:rPr>
          <w:rFonts w:ascii="Times New Roman" w:hAnsi="Times New Roman"/>
          <w:bCs/>
          <w:sz w:val="28"/>
          <w:szCs w:val="28"/>
          <w:lang w:val="en-US"/>
        </w:rPr>
      </w:pPr>
      <w:proofErr w:type="spellStart"/>
      <w:r w:rsidRPr="00DE23F7">
        <w:rPr>
          <w:rFonts w:ascii="Times New Roman" w:hAnsi="Times New Roman"/>
          <w:bCs/>
          <w:sz w:val="28"/>
          <w:szCs w:val="28"/>
          <w:lang w:val="en-US"/>
        </w:rPr>
        <w:t>Gotfredsen</w:t>
      </w:r>
      <w:proofErr w:type="spellEnd"/>
      <w:r w:rsidRPr="00DE23F7">
        <w:rPr>
          <w:rFonts w:ascii="Times New Roman" w:hAnsi="Times New Roman"/>
          <w:bCs/>
          <w:sz w:val="28"/>
          <w:szCs w:val="28"/>
          <w:lang w:val="en-US"/>
        </w:rPr>
        <w:t xml:space="preserve">, H., </w:t>
      </w:r>
      <w:proofErr w:type="spellStart"/>
      <w:r w:rsidRPr="00DE23F7">
        <w:rPr>
          <w:rFonts w:ascii="Times New Roman" w:hAnsi="Times New Roman"/>
          <w:bCs/>
          <w:sz w:val="28"/>
          <w:szCs w:val="28"/>
          <w:lang w:val="en-US"/>
        </w:rPr>
        <w:t>Holmstrøm</w:t>
      </w:r>
      <w:proofErr w:type="spellEnd"/>
      <w:r w:rsidRPr="00DE23F7">
        <w:rPr>
          <w:rFonts w:ascii="Times New Roman" w:hAnsi="Times New Roman"/>
          <w:bCs/>
          <w:sz w:val="28"/>
          <w:szCs w:val="28"/>
          <w:lang w:val="en-US"/>
        </w:rPr>
        <w:t xml:space="preserve">, T., Munoz, A. V., Storm, F. E., </w:t>
      </w:r>
      <w:proofErr w:type="spellStart"/>
      <w:r w:rsidRPr="00DE23F7">
        <w:rPr>
          <w:rFonts w:ascii="Times New Roman" w:hAnsi="Times New Roman"/>
          <w:bCs/>
          <w:sz w:val="28"/>
          <w:szCs w:val="28"/>
          <w:lang w:val="en-US"/>
        </w:rPr>
        <w:t>Tortzen</w:t>
      </w:r>
      <w:proofErr w:type="spellEnd"/>
      <w:r w:rsidRPr="00DE23F7">
        <w:rPr>
          <w:rFonts w:ascii="Times New Roman" w:hAnsi="Times New Roman"/>
          <w:bCs/>
          <w:sz w:val="28"/>
          <w:szCs w:val="28"/>
          <w:lang w:val="en-US"/>
        </w:rPr>
        <w:t xml:space="preserve">, C. G., </w:t>
      </w:r>
      <w:proofErr w:type="spellStart"/>
      <w:r w:rsidRPr="00DE23F7">
        <w:rPr>
          <w:rFonts w:ascii="Times New Roman" w:hAnsi="Times New Roman"/>
          <w:bCs/>
          <w:sz w:val="28"/>
          <w:szCs w:val="28"/>
          <w:lang w:val="en-US"/>
        </w:rPr>
        <w:t>Kadziola</w:t>
      </w:r>
      <w:proofErr w:type="spellEnd"/>
      <w:r w:rsidRPr="00DE23F7">
        <w:rPr>
          <w:rFonts w:ascii="Times New Roman" w:hAnsi="Times New Roman"/>
          <w:bCs/>
          <w:sz w:val="28"/>
          <w:szCs w:val="28"/>
          <w:lang w:val="en-US"/>
        </w:rPr>
        <w:t xml:space="preserve">, A., Nielsen, M. B. (2018). Complexation of fullerenes by </w:t>
      </w:r>
      <w:proofErr w:type="spellStart"/>
      <w:r w:rsidRPr="00DE23F7">
        <w:rPr>
          <w:rFonts w:ascii="Times New Roman" w:hAnsi="Times New Roman"/>
          <w:bCs/>
          <w:sz w:val="28"/>
          <w:szCs w:val="28"/>
          <w:lang w:val="en-US"/>
        </w:rPr>
        <w:t>subphthalocyanine</w:t>
      </w:r>
      <w:proofErr w:type="spellEnd"/>
      <w:r w:rsidRPr="00DE23F7">
        <w:rPr>
          <w:rFonts w:ascii="Times New Roman" w:hAnsi="Times New Roman"/>
          <w:bCs/>
          <w:sz w:val="28"/>
          <w:szCs w:val="28"/>
          <w:lang w:val="en-US"/>
        </w:rPr>
        <w:t xml:space="preserve"> dimers. </w:t>
      </w:r>
      <w:r w:rsidRPr="00DE23F7">
        <w:rPr>
          <w:rFonts w:ascii="Times New Roman" w:hAnsi="Times New Roman"/>
          <w:bCs/>
          <w:i/>
          <w:iCs/>
          <w:sz w:val="28"/>
          <w:szCs w:val="28"/>
          <w:lang w:val="en-US"/>
        </w:rPr>
        <w:t>Organic Letters</w:t>
      </w:r>
      <w:r w:rsidRPr="00DE23F7">
        <w:rPr>
          <w:rFonts w:ascii="Times New Roman" w:hAnsi="Times New Roman"/>
          <w:bCs/>
          <w:sz w:val="28"/>
          <w:szCs w:val="28"/>
          <w:lang w:val="en-US"/>
        </w:rPr>
        <w:t>, </w:t>
      </w:r>
      <w:r w:rsidRPr="00DE23F7">
        <w:rPr>
          <w:rFonts w:ascii="Times New Roman" w:hAnsi="Times New Roman"/>
          <w:bCs/>
          <w:i/>
          <w:iCs/>
          <w:sz w:val="28"/>
          <w:szCs w:val="28"/>
          <w:lang w:val="en-US"/>
        </w:rPr>
        <w:t>20</w:t>
      </w:r>
      <w:r w:rsidRPr="00DE23F7">
        <w:rPr>
          <w:rFonts w:ascii="Times New Roman" w:hAnsi="Times New Roman"/>
          <w:bCs/>
          <w:sz w:val="28"/>
          <w:szCs w:val="28"/>
          <w:lang w:val="en-US"/>
        </w:rPr>
        <w:t>(18), 5821-5825.</w:t>
      </w:r>
    </w:p>
    <w:p w:rsidR="00DE73A0" w:rsidRPr="000956C3" w:rsidRDefault="00DE73A0" w:rsidP="00DE73A0">
      <w:pPr>
        <w:pStyle w:val="a4"/>
        <w:numPr>
          <w:ilvl w:val="0"/>
          <w:numId w:val="24"/>
        </w:numPr>
        <w:tabs>
          <w:tab w:val="left" w:pos="1276"/>
        </w:tabs>
        <w:spacing w:after="0" w:line="240" w:lineRule="auto"/>
        <w:ind w:left="0" w:firstLine="709"/>
        <w:jc w:val="both"/>
        <w:rPr>
          <w:rFonts w:ascii="Times New Roman" w:hAnsi="Times New Roman"/>
          <w:bCs/>
          <w:sz w:val="28"/>
          <w:szCs w:val="28"/>
          <w:lang w:val="en-US"/>
        </w:rPr>
      </w:pPr>
      <w:r w:rsidRPr="00DE23F7">
        <w:rPr>
          <w:rFonts w:ascii="Times New Roman" w:hAnsi="Times New Roman"/>
          <w:bCs/>
          <w:sz w:val="28"/>
          <w:szCs w:val="28"/>
          <w:lang w:val="en-US"/>
        </w:rPr>
        <w:t xml:space="preserve">Atwood, J. L., </w:t>
      </w:r>
      <w:proofErr w:type="spellStart"/>
      <w:r w:rsidRPr="00DE23F7">
        <w:rPr>
          <w:rFonts w:ascii="Times New Roman" w:hAnsi="Times New Roman"/>
          <w:bCs/>
          <w:sz w:val="28"/>
          <w:szCs w:val="28"/>
          <w:lang w:val="en-US"/>
        </w:rPr>
        <w:t>Koutsantonis</w:t>
      </w:r>
      <w:proofErr w:type="spellEnd"/>
      <w:r w:rsidRPr="00DE23F7">
        <w:rPr>
          <w:rFonts w:ascii="Times New Roman" w:hAnsi="Times New Roman"/>
          <w:bCs/>
          <w:sz w:val="28"/>
          <w:szCs w:val="28"/>
          <w:lang w:val="en-US"/>
        </w:rPr>
        <w:t xml:space="preserve">, G. A., &amp; </w:t>
      </w:r>
      <w:proofErr w:type="spellStart"/>
      <w:r w:rsidRPr="00DE23F7">
        <w:rPr>
          <w:rFonts w:ascii="Times New Roman" w:hAnsi="Times New Roman"/>
          <w:bCs/>
          <w:sz w:val="28"/>
          <w:szCs w:val="28"/>
          <w:lang w:val="en-US"/>
        </w:rPr>
        <w:t>Raston</w:t>
      </w:r>
      <w:proofErr w:type="spellEnd"/>
      <w:r w:rsidRPr="00DE23F7">
        <w:rPr>
          <w:rFonts w:ascii="Times New Roman" w:hAnsi="Times New Roman"/>
          <w:bCs/>
          <w:sz w:val="28"/>
          <w:szCs w:val="28"/>
          <w:lang w:val="en-US"/>
        </w:rPr>
        <w:t>, C. L. (1994). Purification of C60 and C70 by selective complexation with calixarenes. </w:t>
      </w:r>
      <w:proofErr w:type="spellStart"/>
      <w:r w:rsidRPr="00DE23F7">
        <w:rPr>
          <w:rFonts w:ascii="Times New Roman" w:hAnsi="Times New Roman"/>
          <w:bCs/>
          <w:i/>
          <w:iCs/>
          <w:sz w:val="28"/>
          <w:szCs w:val="28"/>
        </w:rPr>
        <w:t>Nature</w:t>
      </w:r>
      <w:proofErr w:type="spellEnd"/>
      <w:r w:rsidRPr="00DE23F7">
        <w:rPr>
          <w:rFonts w:ascii="Times New Roman" w:hAnsi="Times New Roman"/>
          <w:bCs/>
          <w:sz w:val="28"/>
          <w:szCs w:val="28"/>
        </w:rPr>
        <w:t>, </w:t>
      </w:r>
      <w:r w:rsidRPr="00DE23F7">
        <w:rPr>
          <w:rFonts w:ascii="Times New Roman" w:hAnsi="Times New Roman"/>
          <w:bCs/>
          <w:i/>
          <w:iCs/>
          <w:sz w:val="28"/>
          <w:szCs w:val="28"/>
        </w:rPr>
        <w:t>368</w:t>
      </w:r>
      <w:r w:rsidRPr="00DE23F7">
        <w:rPr>
          <w:rFonts w:ascii="Times New Roman" w:hAnsi="Times New Roman"/>
          <w:bCs/>
          <w:sz w:val="28"/>
          <w:szCs w:val="28"/>
        </w:rPr>
        <w:t>(6468), 229-231.</w:t>
      </w:r>
    </w:p>
    <w:p w:rsidR="00DE73A0" w:rsidRPr="00DE23F7" w:rsidRDefault="00DE73A0" w:rsidP="00DE73A0">
      <w:pPr>
        <w:pStyle w:val="a4"/>
        <w:numPr>
          <w:ilvl w:val="0"/>
          <w:numId w:val="24"/>
        </w:numPr>
        <w:tabs>
          <w:tab w:val="left" w:pos="1276"/>
        </w:tabs>
        <w:spacing w:after="0" w:line="240" w:lineRule="auto"/>
        <w:ind w:left="0" w:firstLine="709"/>
        <w:jc w:val="both"/>
        <w:rPr>
          <w:rFonts w:ascii="Times New Roman" w:hAnsi="Times New Roman"/>
          <w:bCs/>
          <w:sz w:val="28"/>
          <w:szCs w:val="28"/>
          <w:lang w:val="en-US"/>
        </w:rPr>
      </w:pPr>
      <w:proofErr w:type="spellStart"/>
      <w:r w:rsidRPr="00DE23F7">
        <w:rPr>
          <w:rFonts w:ascii="Times New Roman" w:hAnsi="Times New Roman"/>
          <w:bCs/>
          <w:sz w:val="28"/>
          <w:szCs w:val="28"/>
          <w:lang w:val="en-US"/>
        </w:rPr>
        <w:t>Xihuang</w:t>
      </w:r>
      <w:proofErr w:type="spellEnd"/>
      <w:r w:rsidRPr="00DE23F7">
        <w:rPr>
          <w:rFonts w:ascii="Times New Roman" w:hAnsi="Times New Roman"/>
          <w:bCs/>
          <w:sz w:val="28"/>
          <w:szCs w:val="28"/>
          <w:lang w:val="en-US"/>
        </w:rPr>
        <w:t xml:space="preserve">, Z., </w:t>
      </w:r>
      <w:proofErr w:type="spellStart"/>
      <w:r w:rsidRPr="00DE23F7">
        <w:rPr>
          <w:rFonts w:ascii="Times New Roman" w:hAnsi="Times New Roman"/>
          <w:bCs/>
          <w:sz w:val="28"/>
          <w:szCs w:val="28"/>
          <w:lang w:val="en-US"/>
        </w:rPr>
        <w:t>Zhennan</w:t>
      </w:r>
      <w:proofErr w:type="spellEnd"/>
      <w:r w:rsidRPr="00DE23F7">
        <w:rPr>
          <w:rFonts w:ascii="Times New Roman" w:hAnsi="Times New Roman"/>
          <w:bCs/>
          <w:sz w:val="28"/>
          <w:szCs w:val="28"/>
          <w:lang w:val="en-US"/>
        </w:rPr>
        <w:t xml:space="preserve">, G., </w:t>
      </w:r>
      <w:proofErr w:type="spellStart"/>
      <w:r w:rsidRPr="00DE23F7">
        <w:rPr>
          <w:rFonts w:ascii="Times New Roman" w:hAnsi="Times New Roman"/>
          <w:bCs/>
          <w:sz w:val="28"/>
          <w:szCs w:val="28"/>
          <w:lang w:val="en-US"/>
        </w:rPr>
        <w:t>Yongqing</w:t>
      </w:r>
      <w:proofErr w:type="spellEnd"/>
      <w:r w:rsidRPr="00DE23F7">
        <w:rPr>
          <w:rFonts w:ascii="Times New Roman" w:hAnsi="Times New Roman"/>
          <w:bCs/>
          <w:sz w:val="28"/>
          <w:szCs w:val="28"/>
          <w:lang w:val="en-US"/>
        </w:rPr>
        <w:t xml:space="preserve">, W., </w:t>
      </w:r>
      <w:proofErr w:type="spellStart"/>
      <w:r w:rsidRPr="00DE23F7">
        <w:rPr>
          <w:rFonts w:ascii="Times New Roman" w:hAnsi="Times New Roman"/>
          <w:bCs/>
          <w:sz w:val="28"/>
          <w:szCs w:val="28"/>
          <w:lang w:val="en-US"/>
        </w:rPr>
        <w:t>Yiliang</w:t>
      </w:r>
      <w:proofErr w:type="spellEnd"/>
      <w:r w:rsidRPr="00DE23F7">
        <w:rPr>
          <w:rFonts w:ascii="Times New Roman" w:hAnsi="Times New Roman"/>
          <w:bCs/>
          <w:sz w:val="28"/>
          <w:szCs w:val="28"/>
          <w:lang w:val="en-US"/>
        </w:rPr>
        <w:t xml:space="preserve">, S., </w:t>
      </w:r>
      <w:proofErr w:type="spellStart"/>
      <w:r w:rsidRPr="00DE23F7">
        <w:rPr>
          <w:rFonts w:ascii="Times New Roman" w:hAnsi="Times New Roman"/>
          <w:bCs/>
          <w:sz w:val="28"/>
          <w:szCs w:val="28"/>
          <w:lang w:val="en-US"/>
        </w:rPr>
        <w:t>Zhaoxia</w:t>
      </w:r>
      <w:proofErr w:type="spellEnd"/>
      <w:r w:rsidRPr="00DE23F7">
        <w:rPr>
          <w:rFonts w:ascii="Times New Roman" w:hAnsi="Times New Roman"/>
          <w:bCs/>
          <w:sz w:val="28"/>
          <w:szCs w:val="28"/>
          <w:lang w:val="en-US"/>
        </w:rPr>
        <w:t xml:space="preserve">, J., Yan, X., </w:t>
      </w:r>
      <w:proofErr w:type="spellStart"/>
      <w:r w:rsidRPr="00DE23F7">
        <w:rPr>
          <w:rFonts w:ascii="Times New Roman" w:hAnsi="Times New Roman"/>
          <w:bCs/>
          <w:sz w:val="28"/>
          <w:szCs w:val="28"/>
          <w:lang w:val="en-US"/>
        </w:rPr>
        <w:t>Jingzun</w:t>
      </w:r>
      <w:proofErr w:type="spellEnd"/>
      <w:r w:rsidRPr="00DE23F7">
        <w:rPr>
          <w:rFonts w:ascii="Times New Roman" w:hAnsi="Times New Roman"/>
          <w:bCs/>
          <w:sz w:val="28"/>
          <w:szCs w:val="28"/>
          <w:lang w:val="en-US"/>
        </w:rPr>
        <w:t>, W. (1994). Separation of C60 and C70 fullerenes in gram quantities by fractional crystallization. </w:t>
      </w:r>
      <w:proofErr w:type="spellStart"/>
      <w:r w:rsidRPr="00DE23F7">
        <w:rPr>
          <w:rFonts w:ascii="Times New Roman" w:hAnsi="Times New Roman"/>
          <w:bCs/>
          <w:i/>
          <w:iCs/>
          <w:sz w:val="28"/>
          <w:szCs w:val="28"/>
        </w:rPr>
        <w:t>Carbon</w:t>
      </w:r>
      <w:proofErr w:type="spellEnd"/>
      <w:r w:rsidRPr="00DE23F7">
        <w:rPr>
          <w:rFonts w:ascii="Times New Roman" w:hAnsi="Times New Roman"/>
          <w:bCs/>
          <w:sz w:val="28"/>
          <w:szCs w:val="28"/>
        </w:rPr>
        <w:t>, </w:t>
      </w:r>
      <w:r w:rsidRPr="00DE23F7">
        <w:rPr>
          <w:rFonts w:ascii="Times New Roman" w:hAnsi="Times New Roman"/>
          <w:bCs/>
          <w:i/>
          <w:iCs/>
          <w:sz w:val="28"/>
          <w:szCs w:val="28"/>
        </w:rPr>
        <w:t>32</w:t>
      </w:r>
      <w:r w:rsidRPr="00DE23F7">
        <w:rPr>
          <w:rFonts w:ascii="Times New Roman" w:hAnsi="Times New Roman"/>
          <w:bCs/>
          <w:sz w:val="28"/>
          <w:szCs w:val="28"/>
        </w:rPr>
        <w:t>(5), 935-937.</w:t>
      </w:r>
    </w:p>
    <w:p w:rsidR="00DE73A0" w:rsidRDefault="00DE73A0" w:rsidP="00DE73A0">
      <w:pPr>
        <w:pStyle w:val="a4"/>
        <w:numPr>
          <w:ilvl w:val="0"/>
          <w:numId w:val="24"/>
        </w:numPr>
        <w:tabs>
          <w:tab w:val="left" w:pos="1276"/>
        </w:tabs>
        <w:spacing w:after="0" w:line="240" w:lineRule="auto"/>
        <w:ind w:left="0" w:firstLine="709"/>
        <w:jc w:val="both"/>
        <w:rPr>
          <w:rFonts w:ascii="Times New Roman" w:hAnsi="Times New Roman"/>
          <w:bCs/>
          <w:sz w:val="28"/>
          <w:szCs w:val="28"/>
          <w:lang w:val="en-US"/>
        </w:rPr>
      </w:pPr>
      <w:proofErr w:type="spellStart"/>
      <w:r w:rsidRPr="00DE23F7">
        <w:rPr>
          <w:rFonts w:ascii="Times New Roman" w:hAnsi="Times New Roman"/>
          <w:bCs/>
          <w:sz w:val="28"/>
          <w:szCs w:val="28"/>
          <w:lang w:val="en-US"/>
        </w:rPr>
        <w:t>Doome</w:t>
      </w:r>
      <w:proofErr w:type="spellEnd"/>
      <w:r w:rsidRPr="00DE23F7">
        <w:rPr>
          <w:rFonts w:ascii="Times New Roman" w:hAnsi="Times New Roman"/>
          <w:bCs/>
          <w:sz w:val="28"/>
          <w:szCs w:val="28"/>
          <w:lang w:val="en-US"/>
        </w:rPr>
        <w:t xml:space="preserve">, R. J., Fonseca, A., Richter, H., Nagy, J. B., </w:t>
      </w:r>
      <w:proofErr w:type="spellStart"/>
      <w:r w:rsidRPr="00DE23F7">
        <w:rPr>
          <w:rFonts w:ascii="Times New Roman" w:hAnsi="Times New Roman"/>
          <w:bCs/>
          <w:sz w:val="28"/>
          <w:szCs w:val="28"/>
          <w:lang w:val="en-US"/>
        </w:rPr>
        <w:t>Thiry</w:t>
      </w:r>
      <w:proofErr w:type="spellEnd"/>
      <w:r w:rsidRPr="00DE23F7">
        <w:rPr>
          <w:rFonts w:ascii="Times New Roman" w:hAnsi="Times New Roman"/>
          <w:bCs/>
          <w:sz w:val="28"/>
          <w:szCs w:val="28"/>
          <w:lang w:val="en-US"/>
        </w:rPr>
        <w:t>, P. A., &amp; Lucas, A. A. (1997). Purification of C60 by fractional crystallization. </w:t>
      </w:r>
      <w:r w:rsidRPr="00DE23F7">
        <w:rPr>
          <w:rFonts w:ascii="Times New Roman" w:hAnsi="Times New Roman"/>
          <w:bCs/>
          <w:i/>
          <w:iCs/>
          <w:sz w:val="28"/>
          <w:szCs w:val="28"/>
          <w:lang w:val="en-US"/>
        </w:rPr>
        <w:t>Journal of Physics and Chemistry of Solids</w:t>
      </w:r>
      <w:r w:rsidRPr="00DE23F7">
        <w:rPr>
          <w:rFonts w:ascii="Times New Roman" w:hAnsi="Times New Roman"/>
          <w:bCs/>
          <w:sz w:val="28"/>
          <w:szCs w:val="28"/>
          <w:lang w:val="en-US"/>
        </w:rPr>
        <w:t>, </w:t>
      </w:r>
      <w:r w:rsidRPr="00DE23F7">
        <w:rPr>
          <w:rFonts w:ascii="Times New Roman" w:hAnsi="Times New Roman"/>
          <w:bCs/>
          <w:i/>
          <w:iCs/>
          <w:sz w:val="28"/>
          <w:szCs w:val="28"/>
          <w:lang w:val="en-US"/>
        </w:rPr>
        <w:t>58</w:t>
      </w:r>
      <w:r w:rsidRPr="00DE23F7">
        <w:rPr>
          <w:rFonts w:ascii="Times New Roman" w:hAnsi="Times New Roman"/>
          <w:bCs/>
          <w:sz w:val="28"/>
          <w:szCs w:val="28"/>
          <w:lang w:val="en-US"/>
        </w:rPr>
        <w:t>(11), 1839-1843.</w:t>
      </w:r>
    </w:p>
    <w:p w:rsidR="00DE73A0" w:rsidRPr="00386287" w:rsidRDefault="00DE73A0" w:rsidP="00DE73A0">
      <w:pPr>
        <w:pStyle w:val="a4"/>
        <w:numPr>
          <w:ilvl w:val="0"/>
          <w:numId w:val="24"/>
        </w:numPr>
        <w:tabs>
          <w:tab w:val="left" w:pos="1276"/>
        </w:tabs>
        <w:spacing w:after="0" w:line="240" w:lineRule="auto"/>
        <w:ind w:left="0" w:firstLine="709"/>
        <w:jc w:val="both"/>
        <w:rPr>
          <w:rFonts w:ascii="Times New Roman" w:hAnsi="Times New Roman"/>
          <w:bCs/>
          <w:sz w:val="28"/>
          <w:szCs w:val="28"/>
          <w:lang w:val="en-US"/>
        </w:rPr>
      </w:pPr>
      <w:r w:rsidRPr="00DE23F7">
        <w:rPr>
          <w:rFonts w:ascii="Times New Roman" w:hAnsi="Times New Roman"/>
          <w:bCs/>
          <w:sz w:val="28"/>
          <w:szCs w:val="28"/>
          <w:lang w:val="en-US"/>
        </w:rPr>
        <w:t>Yi H.</w:t>
      </w:r>
      <w:r w:rsidRPr="00DE23F7">
        <w:rPr>
          <w:rFonts w:ascii="Times New Roman" w:hAnsi="Times New Roman"/>
          <w:bCs/>
          <w:sz w:val="28"/>
          <w:szCs w:val="28"/>
          <w:lang w:val="kk-KZ"/>
        </w:rPr>
        <w:t>,</w:t>
      </w:r>
      <w:r w:rsidRPr="00DE23F7">
        <w:rPr>
          <w:rFonts w:ascii="Times New Roman" w:hAnsi="Times New Roman"/>
          <w:bCs/>
          <w:sz w:val="28"/>
          <w:szCs w:val="28"/>
          <w:lang w:val="en-US"/>
        </w:rPr>
        <w:t xml:space="preserve"> Zeng G., Lai C., Huang D., Tang L., Gong J., </w:t>
      </w:r>
      <w:proofErr w:type="spellStart"/>
      <w:r w:rsidRPr="00DE23F7">
        <w:rPr>
          <w:rFonts w:ascii="Times New Roman" w:hAnsi="Times New Roman"/>
          <w:bCs/>
          <w:sz w:val="28"/>
          <w:szCs w:val="28"/>
          <w:lang w:val="en-US"/>
        </w:rPr>
        <w:t>Xiong</w:t>
      </w:r>
      <w:proofErr w:type="spellEnd"/>
      <w:r w:rsidRPr="00DE23F7">
        <w:rPr>
          <w:rFonts w:ascii="Times New Roman" w:hAnsi="Times New Roman"/>
          <w:bCs/>
          <w:sz w:val="28"/>
          <w:szCs w:val="28"/>
          <w:lang w:val="en-US"/>
        </w:rPr>
        <w:t xml:space="preserve"> W.</w:t>
      </w:r>
      <w:r w:rsidRPr="00DE23F7">
        <w:rPr>
          <w:rFonts w:ascii="Times New Roman" w:hAnsi="Times New Roman"/>
          <w:bCs/>
          <w:sz w:val="28"/>
          <w:szCs w:val="28"/>
          <w:lang w:val="kk-KZ"/>
        </w:rPr>
        <w:t xml:space="preserve"> </w:t>
      </w:r>
      <w:r w:rsidRPr="00DE23F7">
        <w:rPr>
          <w:rFonts w:ascii="Times New Roman" w:hAnsi="Times New Roman"/>
          <w:bCs/>
          <w:sz w:val="28"/>
          <w:szCs w:val="28"/>
          <w:lang w:val="en-US"/>
        </w:rPr>
        <w:t xml:space="preserve">Environment-friendly fullerene separation methods //Chemical Engineering Journal. – 2017. – </w:t>
      </w:r>
      <w:r w:rsidRPr="00DE23F7">
        <w:rPr>
          <w:rFonts w:ascii="Times New Roman" w:hAnsi="Times New Roman"/>
          <w:bCs/>
          <w:sz w:val="28"/>
          <w:szCs w:val="28"/>
        </w:rPr>
        <w:t>Т</w:t>
      </w:r>
      <w:r w:rsidRPr="00DE23F7">
        <w:rPr>
          <w:rFonts w:ascii="Times New Roman" w:hAnsi="Times New Roman"/>
          <w:bCs/>
          <w:sz w:val="28"/>
          <w:szCs w:val="28"/>
          <w:lang w:val="en-US"/>
        </w:rPr>
        <w:t xml:space="preserve">. 330. – </w:t>
      </w:r>
      <w:r w:rsidRPr="00DE23F7">
        <w:rPr>
          <w:rFonts w:ascii="Times New Roman" w:hAnsi="Times New Roman"/>
          <w:bCs/>
          <w:sz w:val="28"/>
          <w:szCs w:val="28"/>
        </w:rPr>
        <w:t>С</w:t>
      </w:r>
      <w:r w:rsidRPr="00DE23F7">
        <w:rPr>
          <w:rFonts w:ascii="Times New Roman" w:hAnsi="Times New Roman"/>
          <w:bCs/>
          <w:sz w:val="28"/>
          <w:szCs w:val="28"/>
          <w:lang w:val="en-US"/>
        </w:rPr>
        <w:t>. 134-145.</w:t>
      </w:r>
    </w:p>
    <w:p w:rsidR="00DE73A0" w:rsidRDefault="00DE73A0" w:rsidP="00DE73A0">
      <w:pPr>
        <w:pStyle w:val="a4"/>
        <w:numPr>
          <w:ilvl w:val="0"/>
          <w:numId w:val="24"/>
        </w:numPr>
        <w:tabs>
          <w:tab w:val="left" w:pos="1276"/>
        </w:tabs>
        <w:spacing w:after="0" w:line="240" w:lineRule="auto"/>
        <w:ind w:left="0" w:firstLine="709"/>
        <w:jc w:val="both"/>
        <w:rPr>
          <w:rFonts w:ascii="Times New Roman" w:hAnsi="Times New Roman"/>
          <w:bCs/>
          <w:sz w:val="28"/>
          <w:szCs w:val="28"/>
          <w:lang w:val="en-US"/>
        </w:rPr>
      </w:pPr>
      <w:proofErr w:type="spellStart"/>
      <w:r w:rsidRPr="00DE23F7">
        <w:rPr>
          <w:rFonts w:ascii="Times New Roman" w:hAnsi="Times New Roman"/>
          <w:bCs/>
          <w:sz w:val="28"/>
          <w:szCs w:val="28"/>
          <w:lang w:val="en-US"/>
        </w:rPr>
        <w:t>Heidari</w:t>
      </w:r>
      <w:proofErr w:type="spellEnd"/>
      <w:r w:rsidRPr="00DE23F7">
        <w:rPr>
          <w:rFonts w:ascii="Times New Roman" w:hAnsi="Times New Roman"/>
          <w:bCs/>
          <w:sz w:val="28"/>
          <w:szCs w:val="28"/>
          <w:lang w:val="en-US"/>
        </w:rPr>
        <w:t xml:space="preserve"> S. M.</w:t>
      </w:r>
      <w:r w:rsidRPr="00DE23F7">
        <w:rPr>
          <w:rFonts w:ascii="Times New Roman" w:hAnsi="Times New Roman"/>
          <w:bCs/>
          <w:sz w:val="28"/>
          <w:szCs w:val="28"/>
          <w:lang w:val="kk-KZ"/>
        </w:rPr>
        <w:t xml:space="preserve">, </w:t>
      </w:r>
      <w:r w:rsidRPr="00DE23F7">
        <w:rPr>
          <w:rFonts w:ascii="Times New Roman" w:hAnsi="Times New Roman"/>
          <w:bCs/>
          <w:sz w:val="28"/>
          <w:szCs w:val="28"/>
          <w:lang w:val="en-US"/>
        </w:rPr>
        <w:t xml:space="preserve">Lee E., Cecil B., </w:t>
      </w:r>
      <w:proofErr w:type="spellStart"/>
      <w:r w:rsidRPr="00DE23F7">
        <w:rPr>
          <w:rFonts w:ascii="Times New Roman" w:hAnsi="Times New Roman"/>
          <w:bCs/>
          <w:sz w:val="28"/>
          <w:szCs w:val="28"/>
          <w:lang w:val="en-US"/>
        </w:rPr>
        <w:t>Anctil</w:t>
      </w:r>
      <w:proofErr w:type="spellEnd"/>
      <w:r w:rsidRPr="00DE23F7">
        <w:rPr>
          <w:rFonts w:ascii="Times New Roman" w:hAnsi="Times New Roman"/>
          <w:bCs/>
          <w:sz w:val="28"/>
          <w:szCs w:val="28"/>
          <w:lang w:val="en-US"/>
        </w:rPr>
        <w:t xml:space="preserve"> A. Environmental, cost, and chemical hazards of using alternative green solvents for fullerene (C60) purification //Green Chemistry. – 2023. – </w:t>
      </w:r>
      <w:r w:rsidRPr="00DE23F7">
        <w:rPr>
          <w:rFonts w:ascii="Times New Roman" w:hAnsi="Times New Roman"/>
          <w:bCs/>
          <w:sz w:val="28"/>
          <w:szCs w:val="28"/>
        </w:rPr>
        <w:t>Т</w:t>
      </w:r>
      <w:r w:rsidRPr="00DE23F7">
        <w:rPr>
          <w:rFonts w:ascii="Times New Roman" w:hAnsi="Times New Roman"/>
          <w:bCs/>
          <w:sz w:val="28"/>
          <w:szCs w:val="28"/>
          <w:lang w:val="en-US"/>
        </w:rPr>
        <w:t xml:space="preserve">. 25. – №. 11. – </w:t>
      </w:r>
      <w:r w:rsidRPr="00DE23F7">
        <w:rPr>
          <w:rFonts w:ascii="Times New Roman" w:hAnsi="Times New Roman"/>
          <w:bCs/>
          <w:sz w:val="28"/>
          <w:szCs w:val="28"/>
        </w:rPr>
        <w:t>С</w:t>
      </w:r>
      <w:r w:rsidRPr="00DE23F7">
        <w:rPr>
          <w:rFonts w:ascii="Times New Roman" w:hAnsi="Times New Roman"/>
          <w:bCs/>
          <w:sz w:val="28"/>
          <w:szCs w:val="28"/>
          <w:lang w:val="en-US"/>
        </w:rPr>
        <w:t>. 4350-4361.</w:t>
      </w:r>
    </w:p>
    <w:p w:rsidR="00DE73A0" w:rsidRPr="00541D89" w:rsidRDefault="00DE73A0" w:rsidP="00DE73A0">
      <w:pPr>
        <w:pStyle w:val="a4"/>
        <w:numPr>
          <w:ilvl w:val="0"/>
          <w:numId w:val="24"/>
        </w:numPr>
        <w:tabs>
          <w:tab w:val="left" w:pos="1276"/>
        </w:tabs>
        <w:spacing w:after="0" w:line="240" w:lineRule="auto"/>
        <w:ind w:left="0" w:firstLine="709"/>
        <w:jc w:val="both"/>
        <w:rPr>
          <w:rFonts w:ascii="Times New Roman" w:hAnsi="Times New Roman"/>
          <w:bCs/>
          <w:sz w:val="28"/>
          <w:szCs w:val="28"/>
        </w:rPr>
      </w:pPr>
      <w:r w:rsidRPr="00106301">
        <w:rPr>
          <w:rFonts w:ascii="Times New Roman" w:hAnsi="Times New Roman"/>
          <w:bCs/>
          <w:sz w:val="28"/>
          <w:szCs w:val="28"/>
        </w:rPr>
        <w:t xml:space="preserve">Седов, В. П., </w:t>
      </w:r>
      <w:proofErr w:type="spellStart"/>
      <w:r w:rsidRPr="00106301">
        <w:rPr>
          <w:rFonts w:ascii="Times New Roman" w:hAnsi="Times New Roman"/>
          <w:bCs/>
          <w:sz w:val="28"/>
          <w:szCs w:val="28"/>
        </w:rPr>
        <w:t>Сжогина</w:t>
      </w:r>
      <w:proofErr w:type="spellEnd"/>
      <w:r w:rsidRPr="00106301">
        <w:rPr>
          <w:rFonts w:ascii="Times New Roman" w:hAnsi="Times New Roman"/>
          <w:bCs/>
          <w:sz w:val="28"/>
          <w:szCs w:val="28"/>
        </w:rPr>
        <w:t>, А. А., &amp; Лисовская, Л. И. (2017). Способ очистки фул</w:t>
      </w:r>
      <w:r>
        <w:rPr>
          <w:rFonts w:ascii="Times New Roman" w:hAnsi="Times New Roman"/>
          <w:bCs/>
          <w:sz w:val="28"/>
          <w:szCs w:val="28"/>
        </w:rPr>
        <w:t>лерена C60 от оксидных примесей</w:t>
      </w:r>
      <w:r>
        <w:rPr>
          <w:rFonts w:ascii="Times New Roman" w:hAnsi="Times New Roman"/>
          <w:bCs/>
          <w:sz w:val="28"/>
          <w:szCs w:val="28"/>
          <w:lang w:val="kk-KZ"/>
        </w:rPr>
        <w:t xml:space="preserve"> (патент).</w:t>
      </w:r>
    </w:p>
    <w:p w:rsidR="00DE73A0" w:rsidRDefault="00DE73A0" w:rsidP="00DE73A0">
      <w:pPr>
        <w:pStyle w:val="a4"/>
        <w:numPr>
          <w:ilvl w:val="0"/>
          <w:numId w:val="24"/>
        </w:numPr>
        <w:tabs>
          <w:tab w:val="left" w:pos="1276"/>
        </w:tabs>
        <w:spacing w:after="0" w:line="240" w:lineRule="auto"/>
        <w:ind w:left="0" w:firstLine="709"/>
        <w:jc w:val="both"/>
        <w:rPr>
          <w:rFonts w:ascii="Times New Roman" w:hAnsi="Times New Roman"/>
          <w:bCs/>
          <w:sz w:val="28"/>
          <w:szCs w:val="28"/>
        </w:rPr>
      </w:pPr>
      <w:proofErr w:type="spellStart"/>
      <w:r w:rsidRPr="00541D89">
        <w:rPr>
          <w:rFonts w:ascii="Times New Roman" w:hAnsi="Times New Roman"/>
          <w:bCs/>
          <w:sz w:val="28"/>
          <w:szCs w:val="28"/>
        </w:rPr>
        <w:t>Аймашева</w:t>
      </w:r>
      <w:proofErr w:type="spellEnd"/>
      <w:r w:rsidRPr="00541D89">
        <w:rPr>
          <w:rFonts w:ascii="Times New Roman" w:hAnsi="Times New Roman"/>
          <w:bCs/>
          <w:sz w:val="28"/>
          <w:szCs w:val="28"/>
        </w:rPr>
        <w:t xml:space="preserve"> Ж., Исмаилов Д.В., Оман З., </w:t>
      </w:r>
      <w:proofErr w:type="spellStart"/>
      <w:r w:rsidRPr="00541D89">
        <w:rPr>
          <w:rFonts w:ascii="Times New Roman" w:hAnsi="Times New Roman"/>
          <w:bCs/>
          <w:sz w:val="28"/>
          <w:szCs w:val="28"/>
        </w:rPr>
        <w:t>Орынбай</w:t>
      </w:r>
      <w:proofErr w:type="spellEnd"/>
      <w:r w:rsidRPr="00541D89">
        <w:rPr>
          <w:rFonts w:ascii="Times New Roman" w:hAnsi="Times New Roman"/>
          <w:bCs/>
          <w:sz w:val="28"/>
          <w:szCs w:val="28"/>
        </w:rPr>
        <w:t xml:space="preserve"> Б. </w:t>
      </w:r>
      <w:proofErr w:type="spellStart"/>
      <w:r w:rsidRPr="00541D89">
        <w:rPr>
          <w:rFonts w:ascii="Times New Roman" w:hAnsi="Times New Roman"/>
          <w:bCs/>
          <w:sz w:val="28"/>
          <w:szCs w:val="28"/>
        </w:rPr>
        <w:t>Фуллереннің</w:t>
      </w:r>
      <w:proofErr w:type="spellEnd"/>
      <w:r w:rsidRPr="00541D89">
        <w:rPr>
          <w:rFonts w:ascii="Times New Roman" w:hAnsi="Times New Roman"/>
          <w:bCs/>
          <w:sz w:val="28"/>
          <w:szCs w:val="28"/>
        </w:rPr>
        <w:t xml:space="preserve"> </w:t>
      </w:r>
      <w:proofErr w:type="spellStart"/>
      <w:r w:rsidRPr="00541D89">
        <w:rPr>
          <w:rFonts w:ascii="Times New Roman" w:hAnsi="Times New Roman"/>
          <w:bCs/>
          <w:sz w:val="28"/>
          <w:szCs w:val="28"/>
        </w:rPr>
        <w:t>доғалық</w:t>
      </w:r>
      <w:proofErr w:type="spellEnd"/>
      <w:r w:rsidRPr="00541D89">
        <w:rPr>
          <w:rFonts w:ascii="Times New Roman" w:hAnsi="Times New Roman"/>
          <w:bCs/>
          <w:sz w:val="28"/>
          <w:szCs w:val="28"/>
        </w:rPr>
        <w:t xml:space="preserve"> </w:t>
      </w:r>
      <w:proofErr w:type="spellStart"/>
      <w:r w:rsidRPr="00541D89">
        <w:rPr>
          <w:rFonts w:ascii="Times New Roman" w:hAnsi="Times New Roman"/>
          <w:bCs/>
          <w:sz w:val="28"/>
          <w:szCs w:val="28"/>
        </w:rPr>
        <w:t>разрядтағы</w:t>
      </w:r>
      <w:proofErr w:type="spellEnd"/>
      <w:r w:rsidRPr="00541D89">
        <w:rPr>
          <w:rFonts w:ascii="Times New Roman" w:hAnsi="Times New Roman"/>
          <w:bCs/>
          <w:sz w:val="28"/>
          <w:szCs w:val="28"/>
        </w:rPr>
        <w:t xml:space="preserve"> </w:t>
      </w:r>
      <w:proofErr w:type="spellStart"/>
      <w:r w:rsidRPr="00541D89">
        <w:rPr>
          <w:rFonts w:ascii="Times New Roman" w:hAnsi="Times New Roman"/>
          <w:bCs/>
          <w:sz w:val="28"/>
          <w:szCs w:val="28"/>
        </w:rPr>
        <w:t>синтезі</w:t>
      </w:r>
      <w:proofErr w:type="spellEnd"/>
      <w:r w:rsidRPr="00541D89">
        <w:rPr>
          <w:rFonts w:ascii="Times New Roman" w:hAnsi="Times New Roman"/>
          <w:bCs/>
          <w:sz w:val="28"/>
          <w:szCs w:val="28"/>
        </w:rPr>
        <w:t xml:space="preserve"> </w:t>
      </w:r>
      <w:proofErr w:type="spellStart"/>
      <w:r w:rsidRPr="00541D89">
        <w:rPr>
          <w:rFonts w:ascii="Times New Roman" w:hAnsi="Times New Roman"/>
          <w:bCs/>
          <w:sz w:val="28"/>
          <w:szCs w:val="28"/>
        </w:rPr>
        <w:t>және</w:t>
      </w:r>
      <w:proofErr w:type="spellEnd"/>
      <w:r w:rsidRPr="00541D89">
        <w:rPr>
          <w:rFonts w:ascii="Times New Roman" w:hAnsi="Times New Roman"/>
          <w:bCs/>
          <w:sz w:val="28"/>
          <w:szCs w:val="28"/>
        </w:rPr>
        <w:t xml:space="preserve"> оны </w:t>
      </w:r>
      <w:proofErr w:type="spellStart"/>
      <w:r w:rsidRPr="00541D89">
        <w:rPr>
          <w:rFonts w:ascii="Times New Roman" w:hAnsi="Times New Roman"/>
          <w:bCs/>
          <w:sz w:val="28"/>
          <w:szCs w:val="28"/>
        </w:rPr>
        <w:t>қоспалардан</w:t>
      </w:r>
      <w:proofErr w:type="spellEnd"/>
      <w:r w:rsidRPr="00541D89">
        <w:rPr>
          <w:rFonts w:ascii="Times New Roman" w:hAnsi="Times New Roman"/>
          <w:bCs/>
          <w:sz w:val="28"/>
          <w:szCs w:val="28"/>
        </w:rPr>
        <w:t xml:space="preserve"> </w:t>
      </w:r>
      <w:proofErr w:type="spellStart"/>
      <w:r w:rsidRPr="00541D89">
        <w:rPr>
          <w:rFonts w:ascii="Times New Roman" w:hAnsi="Times New Roman"/>
          <w:bCs/>
          <w:sz w:val="28"/>
          <w:szCs w:val="28"/>
        </w:rPr>
        <w:t>тазарту</w:t>
      </w:r>
      <w:proofErr w:type="spellEnd"/>
      <w:r w:rsidRPr="00541D89">
        <w:rPr>
          <w:rFonts w:ascii="Times New Roman" w:hAnsi="Times New Roman"/>
          <w:bCs/>
          <w:sz w:val="28"/>
          <w:szCs w:val="28"/>
        </w:rPr>
        <w:t xml:space="preserve"> // ҚР ҰҒА </w:t>
      </w:r>
      <w:proofErr w:type="spellStart"/>
      <w:r w:rsidRPr="00541D89">
        <w:rPr>
          <w:rFonts w:ascii="Times New Roman" w:hAnsi="Times New Roman"/>
          <w:bCs/>
          <w:sz w:val="28"/>
          <w:szCs w:val="28"/>
        </w:rPr>
        <w:t>баяндамалары</w:t>
      </w:r>
      <w:proofErr w:type="spellEnd"/>
      <w:r w:rsidRPr="00541D89">
        <w:rPr>
          <w:rFonts w:ascii="Times New Roman" w:hAnsi="Times New Roman"/>
          <w:bCs/>
          <w:sz w:val="28"/>
          <w:szCs w:val="28"/>
        </w:rPr>
        <w:t>. – 2023. – №1. – Т.345. – С.96-107.</w:t>
      </w:r>
    </w:p>
    <w:p w:rsidR="00DE73A0" w:rsidRDefault="00DE73A0" w:rsidP="00DE73A0">
      <w:pPr>
        <w:pStyle w:val="a4"/>
        <w:numPr>
          <w:ilvl w:val="0"/>
          <w:numId w:val="24"/>
        </w:numPr>
        <w:tabs>
          <w:tab w:val="left" w:pos="1276"/>
        </w:tabs>
        <w:spacing w:after="0" w:line="240" w:lineRule="auto"/>
        <w:ind w:left="0" w:firstLine="709"/>
        <w:jc w:val="both"/>
        <w:rPr>
          <w:rFonts w:ascii="Times New Roman" w:hAnsi="Times New Roman"/>
          <w:bCs/>
          <w:sz w:val="28"/>
          <w:szCs w:val="28"/>
          <w:lang w:val="en-US"/>
        </w:rPr>
      </w:pPr>
      <w:proofErr w:type="spellStart"/>
      <w:r w:rsidRPr="00BF0C3C">
        <w:rPr>
          <w:rFonts w:ascii="Times New Roman" w:hAnsi="Times New Roman"/>
          <w:bCs/>
          <w:sz w:val="28"/>
          <w:szCs w:val="28"/>
          <w:lang w:val="en-US"/>
        </w:rPr>
        <w:t>Aimasheva</w:t>
      </w:r>
      <w:proofErr w:type="spellEnd"/>
      <w:r w:rsidRPr="00BF0C3C">
        <w:rPr>
          <w:rFonts w:ascii="Times New Roman" w:hAnsi="Times New Roman"/>
          <w:bCs/>
          <w:sz w:val="28"/>
          <w:szCs w:val="28"/>
          <w:lang w:val="en-US"/>
        </w:rPr>
        <w:t xml:space="preserve"> Z. </w:t>
      </w:r>
      <w:proofErr w:type="spellStart"/>
      <w:r w:rsidRPr="00BF0C3C">
        <w:rPr>
          <w:rFonts w:ascii="Times New Roman" w:hAnsi="Times New Roman"/>
          <w:bCs/>
          <w:sz w:val="28"/>
          <w:szCs w:val="28"/>
          <w:lang w:val="en-US"/>
        </w:rPr>
        <w:t>Çoruh</w:t>
      </w:r>
      <w:proofErr w:type="spellEnd"/>
      <w:r w:rsidRPr="00BF0C3C">
        <w:rPr>
          <w:rFonts w:ascii="Times New Roman" w:hAnsi="Times New Roman"/>
          <w:bCs/>
          <w:sz w:val="28"/>
          <w:szCs w:val="28"/>
          <w:lang w:val="en-US"/>
        </w:rPr>
        <w:t xml:space="preserve"> A., </w:t>
      </w:r>
      <w:proofErr w:type="spellStart"/>
      <w:r w:rsidRPr="00BF0C3C">
        <w:rPr>
          <w:rFonts w:ascii="Times New Roman" w:hAnsi="Times New Roman"/>
          <w:bCs/>
          <w:sz w:val="28"/>
          <w:szCs w:val="28"/>
          <w:lang w:val="en-US"/>
        </w:rPr>
        <w:t>Ismailov</w:t>
      </w:r>
      <w:proofErr w:type="spellEnd"/>
      <w:r w:rsidRPr="00BF0C3C">
        <w:rPr>
          <w:rFonts w:ascii="Times New Roman" w:hAnsi="Times New Roman"/>
          <w:bCs/>
          <w:sz w:val="28"/>
          <w:szCs w:val="28"/>
          <w:lang w:val="en-US"/>
        </w:rPr>
        <w:t xml:space="preserve"> D., </w:t>
      </w:r>
      <w:proofErr w:type="spellStart"/>
      <w:r w:rsidRPr="00BF0C3C">
        <w:rPr>
          <w:rFonts w:ascii="Times New Roman" w:hAnsi="Times New Roman"/>
          <w:bCs/>
          <w:sz w:val="28"/>
          <w:szCs w:val="28"/>
          <w:lang w:val="en-US"/>
        </w:rPr>
        <w:t>Partizan</w:t>
      </w:r>
      <w:proofErr w:type="spellEnd"/>
      <w:r w:rsidRPr="00BF0C3C">
        <w:rPr>
          <w:rFonts w:ascii="Times New Roman" w:hAnsi="Times New Roman"/>
          <w:bCs/>
          <w:sz w:val="28"/>
          <w:szCs w:val="28"/>
          <w:lang w:val="en-US"/>
        </w:rPr>
        <w:t xml:space="preserve"> G., </w:t>
      </w:r>
      <w:proofErr w:type="spellStart"/>
      <w:r w:rsidRPr="00BF0C3C">
        <w:rPr>
          <w:rFonts w:ascii="Times New Roman" w:hAnsi="Times New Roman"/>
          <w:bCs/>
          <w:sz w:val="28"/>
          <w:szCs w:val="28"/>
          <w:lang w:val="en-US"/>
        </w:rPr>
        <w:t>Ibraimov</w:t>
      </w:r>
      <w:proofErr w:type="spellEnd"/>
      <w:r w:rsidRPr="00BF0C3C">
        <w:rPr>
          <w:rFonts w:ascii="Times New Roman" w:hAnsi="Times New Roman"/>
          <w:bCs/>
          <w:sz w:val="28"/>
          <w:szCs w:val="28"/>
          <w:lang w:val="en-US"/>
        </w:rPr>
        <w:t xml:space="preserve"> M., </w:t>
      </w:r>
      <w:proofErr w:type="spellStart"/>
      <w:r w:rsidRPr="00BF0C3C">
        <w:rPr>
          <w:rFonts w:ascii="Times New Roman" w:hAnsi="Times New Roman"/>
          <w:bCs/>
          <w:sz w:val="28"/>
          <w:szCs w:val="28"/>
          <w:lang w:val="en-US"/>
        </w:rPr>
        <w:t>Khaniyev</w:t>
      </w:r>
      <w:proofErr w:type="spellEnd"/>
      <w:r w:rsidRPr="00BF0C3C">
        <w:rPr>
          <w:rFonts w:ascii="Times New Roman" w:hAnsi="Times New Roman"/>
          <w:bCs/>
          <w:sz w:val="28"/>
          <w:szCs w:val="28"/>
          <w:lang w:val="en-US"/>
        </w:rPr>
        <w:t xml:space="preserve">, B. Synthesis of Fullerenes by Electric Arc Discharge and their Applications in Pyrotechnic and Lubricants //ES Materials &amp; Manufacturing. – 2025. – </w:t>
      </w:r>
      <w:r w:rsidRPr="00BF0C3C">
        <w:rPr>
          <w:rFonts w:ascii="Times New Roman" w:hAnsi="Times New Roman"/>
          <w:bCs/>
          <w:sz w:val="28"/>
          <w:szCs w:val="28"/>
        </w:rPr>
        <w:t>Т</w:t>
      </w:r>
      <w:r w:rsidRPr="00BF0C3C">
        <w:rPr>
          <w:rFonts w:ascii="Times New Roman" w:hAnsi="Times New Roman"/>
          <w:bCs/>
          <w:sz w:val="28"/>
          <w:szCs w:val="28"/>
          <w:lang w:val="en-US"/>
        </w:rPr>
        <w:t xml:space="preserve">. 28. – </w:t>
      </w:r>
      <w:r w:rsidRPr="00BF0C3C">
        <w:rPr>
          <w:rFonts w:ascii="Times New Roman" w:hAnsi="Times New Roman"/>
          <w:bCs/>
          <w:sz w:val="28"/>
          <w:szCs w:val="28"/>
        </w:rPr>
        <w:t>С</w:t>
      </w:r>
      <w:r w:rsidRPr="00BF0C3C">
        <w:rPr>
          <w:rFonts w:ascii="Times New Roman" w:hAnsi="Times New Roman"/>
          <w:bCs/>
          <w:sz w:val="28"/>
          <w:szCs w:val="28"/>
          <w:lang w:val="en-US"/>
        </w:rPr>
        <w:t>. 1444.</w:t>
      </w:r>
    </w:p>
    <w:p w:rsidR="00DE73A0" w:rsidRDefault="00DE73A0" w:rsidP="00DE73A0">
      <w:pPr>
        <w:pStyle w:val="a4"/>
        <w:numPr>
          <w:ilvl w:val="0"/>
          <w:numId w:val="24"/>
        </w:numPr>
        <w:tabs>
          <w:tab w:val="left" w:pos="1276"/>
        </w:tabs>
        <w:spacing w:after="0" w:line="240" w:lineRule="auto"/>
        <w:ind w:left="0" w:firstLine="709"/>
        <w:jc w:val="both"/>
        <w:rPr>
          <w:rFonts w:ascii="Times New Roman" w:hAnsi="Times New Roman"/>
          <w:bCs/>
          <w:sz w:val="28"/>
          <w:szCs w:val="28"/>
          <w:lang w:val="en-US"/>
        </w:rPr>
      </w:pPr>
      <w:r w:rsidRPr="00377B4A">
        <w:rPr>
          <w:rFonts w:ascii="Times New Roman" w:hAnsi="Times New Roman"/>
          <w:bCs/>
          <w:sz w:val="28"/>
          <w:szCs w:val="28"/>
          <w:lang w:val="en-US"/>
        </w:rPr>
        <w:t xml:space="preserve">Scanning electron microscopy: [Electronic resource]. URL: </w:t>
      </w:r>
      <w:hyperlink r:id="rId120" w:history="1">
        <w:r w:rsidRPr="00377B4A">
          <w:rPr>
            <w:rStyle w:val="ac"/>
            <w:rFonts w:ascii="Times New Roman" w:hAnsi="Times New Roman"/>
            <w:bCs/>
            <w:sz w:val="28"/>
            <w:szCs w:val="28"/>
            <w:lang w:val="en-US"/>
          </w:rPr>
          <w:t>https://www.nanoscience.com/techniques/scanning-electron-microscopy/</w:t>
        </w:r>
      </w:hyperlink>
      <w:r w:rsidRPr="00377B4A">
        <w:rPr>
          <w:rFonts w:ascii="Times New Roman" w:hAnsi="Times New Roman"/>
          <w:bCs/>
          <w:sz w:val="28"/>
          <w:szCs w:val="28"/>
          <w:lang w:val="en-US"/>
        </w:rPr>
        <w:t xml:space="preserve"> </w:t>
      </w:r>
    </w:p>
    <w:p w:rsidR="00DE73A0" w:rsidRDefault="00DE73A0" w:rsidP="00DE73A0">
      <w:pPr>
        <w:pStyle w:val="a4"/>
        <w:numPr>
          <w:ilvl w:val="0"/>
          <w:numId w:val="24"/>
        </w:numPr>
        <w:tabs>
          <w:tab w:val="left" w:pos="1276"/>
        </w:tabs>
        <w:spacing w:after="0" w:line="240" w:lineRule="auto"/>
        <w:ind w:left="0" w:firstLine="709"/>
        <w:jc w:val="both"/>
        <w:rPr>
          <w:rFonts w:ascii="Times New Roman" w:hAnsi="Times New Roman"/>
          <w:bCs/>
          <w:sz w:val="28"/>
          <w:szCs w:val="28"/>
          <w:lang w:val="en-US"/>
        </w:rPr>
      </w:pPr>
      <w:r w:rsidRPr="00660D69">
        <w:rPr>
          <w:rFonts w:ascii="Times New Roman" w:hAnsi="Times New Roman"/>
          <w:bCs/>
          <w:sz w:val="28"/>
          <w:szCs w:val="28"/>
          <w:lang w:val="en-US"/>
        </w:rPr>
        <w:t xml:space="preserve">What is Raman Spectroscopy: [Electronic </w:t>
      </w:r>
      <w:proofErr w:type="gramStart"/>
      <w:r w:rsidRPr="00660D69">
        <w:rPr>
          <w:rFonts w:ascii="Times New Roman" w:hAnsi="Times New Roman"/>
          <w:bCs/>
          <w:sz w:val="28"/>
          <w:szCs w:val="28"/>
          <w:lang w:val="en-US"/>
        </w:rPr>
        <w:t>resource].</w:t>
      </w:r>
      <w:proofErr w:type="gramEnd"/>
      <w:r w:rsidRPr="00660D69">
        <w:rPr>
          <w:rFonts w:ascii="Times New Roman" w:hAnsi="Times New Roman"/>
          <w:bCs/>
          <w:sz w:val="28"/>
          <w:szCs w:val="28"/>
          <w:lang w:val="en-US"/>
        </w:rPr>
        <w:t xml:space="preserve"> URL: </w:t>
      </w:r>
      <w:hyperlink r:id="rId121" w:history="1">
        <w:r w:rsidRPr="008A1E72">
          <w:rPr>
            <w:rStyle w:val="ac"/>
            <w:rFonts w:ascii="Times New Roman" w:hAnsi="Times New Roman"/>
            <w:bCs/>
            <w:sz w:val="28"/>
            <w:szCs w:val="28"/>
            <w:lang w:val="en-US"/>
          </w:rPr>
          <w:t>https://www.edinst.com/resource/what-is-raman-spectroscopy/</w:t>
        </w:r>
      </w:hyperlink>
    </w:p>
    <w:p w:rsidR="00DE73A0" w:rsidRDefault="00DE73A0" w:rsidP="00DE73A0">
      <w:pPr>
        <w:pStyle w:val="a4"/>
        <w:numPr>
          <w:ilvl w:val="0"/>
          <w:numId w:val="24"/>
        </w:numPr>
        <w:tabs>
          <w:tab w:val="left" w:pos="1276"/>
        </w:tabs>
        <w:spacing w:after="0" w:line="240" w:lineRule="auto"/>
        <w:ind w:left="0" w:firstLine="709"/>
        <w:jc w:val="both"/>
        <w:rPr>
          <w:rFonts w:ascii="Times New Roman" w:hAnsi="Times New Roman"/>
          <w:bCs/>
          <w:sz w:val="28"/>
          <w:szCs w:val="28"/>
          <w:lang w:val="en-US"/>
        </w:rPr>
      </w:pPr>
      <w:proofErr w:type="spellStart"/>
      <w:r w:rsidRPr="003866F3">
        <w:rPr>
          <w:rFonts w:ascii="Times New Roman" w:hAnsi="Times New Roman"/>
          <w:bCs/>
          <w:sz w:val="28"/>
          <w:szCs w:val="28"/>
          <w:lang w:val="en-US"/>
        </w:rPr>
        <w:t>Huczko</w:t>
      </w:r>
      <w:proofErr w:type="spellEnd"/>
      <w:r w:rsidRPr="003866F3">
        <w:rPr>
          <w:rFonts w:ascii="Times New Roman" w:hAnsi="Times New Roman"/>
          <w:bCs/>
          <w:sz w:val="28"/>
          <w:szCs w:val="28"/>
          <w:lang w:val="en-US"/>
        </w:rPr>
        <w:t xml:space="preserve"> A., Lange H., </w:t>
      </w:r>
      <w:proofErr w:type="spellStart"/>
      <w:r w:rsidRPr="003866F3">
        <w:rPr>
          <w:rFonts w:ascii="Times New Roman" w:hAnsi="Times New Roman"/>
          <w:bCs/>
          <w:sz w:val="28"/>
          <w:szCs w:val="28"/>
          <w:lang w:val="en-US"/>
        </w:rPr>
        <w:t>Byszewski</w:t>
      </w:r>
      <w:proofErr w:type="spellEnd"/>
      <w:r w:rsidRPr="003866F3">
        <w:rPr>
          <w:rFonts w:ascii="Times New Roman" w:hAnsi="Times New Roman"/>
          <w:bCs/>
          <w:sz w:val="28"/>
          <w:szCs w:val="28"/>
          <w:lang w:val="en-US"/>
        </w:rPr>
        <w:t xml:space="preserve"> P., </w:t>
      </w:r>
      <w:proofErr w:type="spellStart"/>
      <w:r w:rsidRPr="003866F3">
        <w:rPr>
          <w:rFonts w:ascii="Times New Roman" w:hAnsi="Times New Roman"/>
          <w:bCs/>
          <w:sz w:val="28"/>
          <w:szCs w:val="28"/>
          <w:lang w:val="en-US"/>
        </w:rPr>
        <w:t>Poplawska</w:t>
      </w:r>
      <w:proofErr w:type="spellEnd"/>
      <w:r w:rsidRPr="003866F3">
        <w:rPr>
          <w:rFonts w:ascii="Times New Roman" w:hAnsi="Times New Roman"/>
          <w:bCs/>
          <w:sz w:val="28"/>
          <w:szCs w:val="28"/>
          <w:lang w:val="en-US"/>
        </w:rPr>
        <w:t xml:space="preserve"> M., </w:t>
      </w:r>
      <w:proofErr w:type="spellStart"/>
      <w:r w:rsidRPr="003866F3">
        <w:rPr>
          <w:rFonts w:ascii="Times New Roman" w:hAnsi="Times New Roman"/>
          <w:bCs/>
          <w:sz w:val="28"/>
          <w:szCs w:val="28"/>
          <w:lang w:val="en-US"/>
        </w:rPr>
        <w:t>Starski</w:t>
      </w:r>
      <w:proofErr w:type="spellEnd"/>
      <w:r w:rsidRPr="003866F3">
        <w:rPr>
          <w:rFonts w:ascii="Times New Roman" w:hAnsi="Times New Roman"/>
          <w:bCs/>
          <w:sz w:val="28"/>
          <w:szCs w:val="28"/>
          <w:lang w:val="en-US"/>
        </w:rPr>
        <w:t xml:space="preserve"> A. Fullerene formation in carbon arc: electrode gap dependence and plasma spectroscopy //The Journal of Physical Chemistry A. – 1997. – Т. 101. – №. 7. – С. 1267-1269.</w:t>
      </w:r>
    </w:p>
    <w:p w:rsidR="00DE73A0" w:rsidRPr="00904803" w:rsidRDefault="00DE73A0" w:rsidP="00DE73A0">
      <w:pPr>
        <w:pStyle w:val="a4"/>
        <w:numPr>
          <w:ilvl w:val="0"/>
          <w:numId w:val="24"/>
        </w:numPr>
        <w:tabs>
          <w:tab w:val="left" w:pos="1276"/>
        </w:tabs>
        <w:spacing w:after="0" w:line="240" w:lineRule="auto"/>
        <w:ind w:left="0" w:firstLine="709"/>
        <w:jc w:val="both"/>
        <w:rPr>
          <w:rFonts w:ascii="Times New Roman" w:hAnsi="Times New Roman"/>
          <w:bCs/>
          <w:sz w:val="28"/>
          <w:szCs w:val="28"/>
          <w:lang w:val="en-US"/>
        </w:rPr>
      </w:pPr>
      <w:r w:rsidRPr="00904803">
        <w:rPr>
          <w:rFonts w:ascii="Times New Roman" w:hAnsi="Times New Roman"/>
          <w:bCs/>
          <w:sz w:val="28"/>
          <w:szCs w:val="28"/>
          <w:lang w:val="en-US"/>
        </w:rPr>
        <w:t xml:space="preserve">Weaver J. H. Fullerenes and fullerides: Photoemission and scanning tunneling microscopy studies //Accounts of chemical research. – 1992. – </w:t>
      </w:r>
      <w:r w:rsidRPr="00904803">
        <w:rPr>
          <w:rFonts w:ascii="Times New Roman" w:hAnsi="Times New Roman"/>
          <w:bCs/>
          <w:sz w:val="28"/>
          <w:szCs w:val="28"/>
        </w:rPr>
        <w:t>Т</w:t>
      </w:r>
      <w:r w:rsidRPr="00904803">
        <w:rPr>
          <w:rFonts w:ascii="Times New Roman" w:hAnsi="Times New Roman"/>
          <w:bCs/>
          <w:sz w:val="28"/>
          <w:szCs w:val="28"/>
          <w:lang w:val="en-US"/>
        </w:rPr>
        <w:t xml:space="preserve">. 25. – №. 3. – </w:t>
      </w:r>
      <w:r w:rsidRPr="00904803">
        <w:rPr>
          <w:rFonts w:ascii="Times New Roman" w:hAnsi="Times New Roman"/>
          <w:bCs/>
          <w:sz w:val="28"/>
          <w:szCs w:val="28"/>
        </w:rPr>
        <w:t>С</w:t>
      </w:r>
      <w:r w:rsidRPr="00904803">
        <w:rPr>
          <w:rFonts w:ascii="Times New Roman" w:hAnsi="Times New Roman"/>
          <w:bCs/>
          <w:sz w:val="28"/>
          <w:szCs w:val="28"/>
          <w:lang w:val="en-US"/>
        </w:rPr>
        <w:t>. 143-149.</w:t>
      </w:r>
    </w:p>
    <w:p w:rsidR="00DE73A0" w:rsidRPr="003866F3" w:rsidRDefault="00DE73A0" w:rsidP="00DE73A0">
      <w:pPr>
        <w:pStyle w:val="a4"/>
        <w:numPr>
          <w:ilvl w:val="0"/>
          <w:numId w:val="24"/>
        </w:numPr>
        <w:tabs>
          <w:tab w:val="left" w:pos="1276"/>
        </w:tabs>
        <w:spacing w:after="0" w:line="240" w:lineRule="auto"/>
        <w:ind w:left="0" w:firstLine="709"/>
        <w:jc w:val="both"/>
        <w:rPr>
          <w:rFonts w:ascii="Times New Roman" w:hAnsi="Times New Roman"/>
          <w:bCs/>
          <w:sz w:val="28"/>
          <w:szCs w:val="28"/>
          <w:lang w:val="en-US"/>
        </w:rPr>
      </w:pPr>
      <w:proofErr w:type="spellStart"/>
      <w:r w:rsidRPr="003866F3">
        <w:rPr>
          <w:rFonts w:ascii="Times New Roman" w:hAnsi="Times New Roman"/>
          <w:bCs/>
          <w:sz w:val="28"/>
          <w:szCs w:val="28"/>
          <w:lang w:val="en-US"/>
        </w:rPr>
        <w:t>Kyesmen</w:t>
      </w:r>
      <w:proofErr w:type="spellEnd"/>
      <w:r w:rsidRPr="003866F3">
        <w:rPr>
          <w:rFonts w:ascii="Times New Roman" w:hAnsi="Times New Roman"/>
          <w:bCs/>
          <w:sz w:val="28"/>
          <w:szCs w:val="28"/>
          <w:lang w:val="en-US"/>
        </w:rPr>
        <w:t xml:space="preserve">, P. I., </w:t>
      </w:r>
      <w:proofErr w:type="spellStart"/>
      <w:r w:rsidRPr="003866F3">
        <w:rPr>
          <w:rFonts w:ascii="Times New Roman" w:hAnsi="Times New Roman"/>
          <w:bCs/>
          <w:sz w:val="28"/>
          <w:szCs w:val="28"/>
          <w:lang w:val="en-US"/>
        </w:rPr>
        <w:t>Onoja</w:t>
      </w:r>
      <w:proofErr w:type="spellEnd"/>
      <w:r w:rsidRPr="003866F3">
        <w:rPr>
          <w:rFonts w:ascii="Times New Roman" w:hAnsi="Times New Roman"/>
          <w:bCs/>
          <w:sz w:val="28"/>
          <w:szCs w:val="28"/>
          <w:lang w:val="en-US"/>
        </w:rPr>
        <w:t>, A., &amp; Amah, A. N. (2016). Fullerenes synthesis by combined resistive heating and arc discharge techniques. </w:t>
      </w:r>
      <w:proofErr w:type="spellStart"/>
      <w:r w:rsidRPr="003866F3">
        <w:rPr>
          <w:rFonts w:ascii="Times New Roman" w:hAnsi="Times New Roman"/>
          <w:bCs/>
          <w:i/>
          <w:iCs/>
          <w:sz w:val="28"/>
          <w:szCs w:val="28"/>
        </w:rPr>
        <w:t>SpringerPlus</w:t>
      </w:r>
      <w:proofErr w:type="spellEnd"/>
      <w:r w:rsidRPr="003866F3">
        <w:rPr>
          <w:rFonts w:ascii="Times New Roman" w:hAnsi="Times New Roman"/>
          <w:bCs/>
          <w:sz w:val="28"/>
          <w:szCs w:val="28"/>
        </w:rPr>
        <w:t>, </w:t>
      </w:r>
      <w:r w:rsidRPr="003866F3">
        <w:rPr>
          <w:rFonts w:ascii="Times New Roman" w:hAnsi="Times New Roman"/>
          <w:bCs/>
          <w:i/>
          <w:iCs/>
          <w:sz w:val="28"/>
          <w:szCs w:val="28"/>
        </w:rPr>
        <w:t>5</w:t>
      </w:r>
      <w:r w:rsidRPr="003866F3">
        <w:rPr>
          <w:rFonts w:ascii="Times New Roman" w:hAnsi="Times New Roman"/>
          <w:bCs/>
          <w:sz w:val="28"/>
          <w:szCs w:val="28"/>
        </w:rPr>
        <w:t>(1), 1323.</w:t>
      </w:r>
    </w:p>
    <w:p w:rsidR="00DE73A0" w:rsidRDefault="00DE73A0" w:rsidP="00DE73A0">
      <w:pPr>
        <w:pStyle w:val="a4"/>
        <w:numPr>
          <w:ilvl w:val="0"/>
          <w:numId w:val="24"/>
        </w:numPr>
        <w:tabs>
          <w:tab w:val="left" w:pos="1276"/>
        </w:tabs>
        <w:spacing w:after="0" w:line="240" w:lineRule="auto"/>
        <w:ind w:left="0" w:firstLine="709"/>
        <w:jc w:val="both"/>
        <w:rPr>
          <w:rFonts w:ascii="Times New Roman" w:hAnsi="Times New Roman"/>
          <w:bCs/>
          <w:sz w:val="28"/>
          <w:szCs w:val="28"/>
          <w:lang w:val="en-US"/>
        </w:rPr>
      </w:pPr>
      <w:proofErr w:type="spellStart"/>
      <w:r w:rsidRPr="003866F3">
        <w:rPr>
          <w:rFonts w:ascii="Times New Roman" w:hAnsi="Times New Roman"/>
          <w:bCs/>
          <w:sz w:val="28"/>
          <w:szCs w:val="28"/>
          <w:lang w:val="en-US"/>
        </w:rPr>
        <w:t>Keidar</w:t>
      </w:r>
      <w:proofErr w:type="spellEnd"/>
      <w:r w:rsidRPr="003866F3">
        <w:rPr>
          <w:rFonts w:ascii="Times New Roman" w:hAnsi="Times New Roman"/>
          <w:bCs/>
          <w:sz w:val="28"/>
          <w:szCs w:val="28"/>
          <w:lang w:val="en-US"/>
        </w:rPr>
        <w:t xml:space="preserve"> M., </w:t>
      </w:r>
      <w:proofErr w:type="spellStart"/>
      <w:r w:rsidRPr="003866F3">
        <w:rPr>
          <w:rFonts w:ascii="Times New Roman" w:hAnsi="Times New Roman"/>
          <w:bCs/>
          <w:sz w:val="28"/>
          <w:szCs w:val="28"/>
          <w:lang w:val="en-US"/>
        </w:rPr>
        <w:t>Shashurin</w:t>
      </w:r>
      <w:proofErr w:type="spellEnd"/>
      <w:r w:rsidRPr="003866F3">
        <w:rPr>
          <w:rFonts w:ascii="Times New Roman" w:hAnsi="Times New Roman"/>
          <w:bCs/>
          <w:sz w:val="28"/>
          <w:szCs w:val="28"/>
          <w:lang w:val="en-US"/>
        </w:rPr>
        <w:t xml:space="preserve"> A., </w:t>
      </w:r>
      <w:proofErr w:type="spellStart"/>
      <w:r w:rsidRPr="003866F3">
        <w:rPr>
          <w:rFonts w:ascii="Times New Roman" w:hAnsi="Times New Roman"/>
          <w:bCs/>
          <w:sz w:val="28"/>
          <w:szCs w:val="28"/>
          <w:lang w:val="en-US"/>
        </w:rPr>
        <w:t>Volotskova</w:t>
      </w:r>
      <w:proofErr w:type="spellEnd"/>
      <w:r w:rsidRPr="003866F3">
        <w:rPr>
          <w:rFonts w:ascii="Times New Roman" w:hAnsi="Times New Roman"/>
          <w:bCs/>
          <w:sz w:val="28"/>
          <w:szCs w:val="28"/>
          <w:lang w:val="en-US"/>
        </w:rPr>
        <w:t xml:space="preserve"> O., </w:t>
      </w:r>
      <w:proofErr w:type="spellStart"/>
      <w:r w:rsidRPr="003866F3">
        <w:rPr>
          <w:rFonts w:ascii="Times New Roman" w:hAnsi="Times New Roman"/>
          <w:bCs/>
          <w:sz w:val="28"/>
          <w:szCs w:val="28"/>
          <w:lang w:val="en-US"/>
        </w:rPr>
        <w:t>Raitses</w:t>
      </w:r>
      <w:proofErr w:type="spellEnd"/>
      <w:r w:rsidRPr="003866F3">
        <w:rPr>
          <w:rFonts w:ascii="Times New Roman" w:hAnsi="Times New Roman"/>
          <w:bCs/>
          <w:sz w:val="28"/>
          <w:szCs w:val="28"/>
          <w:lang w:val="en-US"/>
        </w:rPr>
        <w:t xml:space="preserve"> Y., </w:t>
      </w:r>
      <w:proofErr w:type="spellStart"/>
      <w:r w:rsidRPr="003866F3">
        <w:rPr>
          <w:rFonts w:ascii="Times New Roman" w:hAnsi="Times New Roman"/>
          <w:bCs/>
          <w:sz w:val="28"/>
          <w:szCs w:val="28"/>
          <w:lang w:val="en-US"/>
        </w:rPr>
        <w:t>Beilis</w:t>
      </w:r>
      <w:proofErr w:type="spellEnd"/>
      <w:r w:rsidRPr="003866F3">
        <w:rPr>
          <w:rFonts w:ascii="Times New Roman" w:hAnsi="Times New Roman"/>
          <w:bCs/>
          <w:sz w:val="28"/>
          <w:szCs w:val="28"/>
          <w:lang w:val="en-US"/>
        </w:rPr>
        <w:t xml:space="preserve"> I. I.  Mechanism of carbon nanostructure synthesis in arc plasma //Physics of Plasmas. – 2010. – </w:t>
      </w:r>
      <w:r w:rsidRPr="003866F3">
        <w:rPr>
          <w:rFonts w:ascii="Times New Roman" w:hAnsi="Times New Roman"/>
          <w:bCs/>
          <w:sz w:val="28"/>
          <w:szCs w:val="28"/>
        </w:rPr>
        <w:t>Т</w:t>
      </w:r>
      <w:r w:rsidRPr="003866F3">
        <w:rPr>
          <w:rFonts w:ascii="Times New Roman" w:hAnsi="Times New Roman"/>
          <w:bCs/>
          <w:sz w:val="28"/>
          <w:szCs w:val="28"/>
          <w:lang w:val="en-US"/>
        </w:rPr>
        <w:t>. 17. – №. 5.</w:t>
      </w:r>
    </w:p>
    <w:p w:rsidR="00DE73A0" w:rsidRPr="00D16C08" w:rsidRDefault="00DE73A0" w:rsidP="00DE73A0">
      <w:pPr>
        <w:pStyle w:val="a4"/>
        <w:numPr>
          <w:ilvl w:val="0"/>
          <w:numId w:val="24"/>
        </w:numPr>
        <w:tabs>
          <w:tab w:val="left" w:pos="1276"/>
        </w:tabs>
        <w:spacing w:after="0" w:line="240" w:lineRule="auto"/>
        <w:ind w:left="0" w:firstLine="709"/>
        <w:jc w:val="both"/>
        <w:rPr>
          <w:rFonts w:ascii="Times New Roman" w:hAnsi="Times New Roman"/>
          <w:bCs/>
          <w:sz w:val="28"/>
          <w:szCs w:val="28"/>
          <w:lang w:val="en-US"/>
        </w:rPr>
      </w:pPr>
      <w:r w:rsidRPr="00D16C08">
        <w:rPr>
          <w:rFonts w:ascii="Times New Roman" w:hAnsi="Times New Roman"/>
          <w:bCs/>
          <w:sz w:val="28"/>
          <w:szCs w:val="28"/>
          <w:lang w:val="en-US"/>
        </w:rPr>
        <w:lastRenderedPageBreak/>
        <w:t xml:space="preserve">Farhat S., Scott C. D. Review of the arc process modeling for fullerene and nanotube production //Journal of nanoscience and nanotechnology. – 2006. – </w:t>
      </w:r>
      <w:r w:rsidRPr="00D16C08">
        <w:rPr>
          <w:rFonts w:ascii="Times New Roman" w:hAnsi="Times New Roman"/>
          <w:bCs/>
          <w:sz w:val="28"/>
          <w:szCs w:val="28"/>
        </w:rPr>
        <w:t>Т</w:t>
      </w:r>
      <w:r w:rsidRPr="00D16C08">
        <w:rPr>
          <w:rFonts w:ascii="Times New Roman" w:hAnsi="Times New Roman"/>
          <w:bCs/>
          <w:sz w:val="28"/>
          <w:szCs w:val="28"/>
          <w:lang w:val="en-US"/>
        </w:rPr>
        <w:t xml:space="preserve">. 6. – №. 5. – </w:t>
      </w:r>
      <w:r w:rsidRPr="00D16C08">
        <w:rPr>
          <w:rFonts w:ascii="Times New Roman" w:hAnsi="Times New Roman"/>
          <w:bCs/>
          <w:sz w:val="28"/>
          <w:szCs w:val="28"/>
        </w:rPr>
        <w:t>С</w:t>
      </w:r>
      <w:r w:rsidRPr="00D16C08">
        <w:rPr>
          <w:rFonts w:ascii="Times New Roman" w:hAnsi="Times New Roman"/>
          <w:bCs/>
          <w:sz w:val="28"/>
          <w:szCs w:val="28"/>
          <w:lang w:val="en-US"/>
        </w:rPr>
        <w:t>. 1189-1210.</w:t>
      </w:r>
    </w:p>
    <w:p w:rsidR="00DE73A0" w:rsidRDefault="00DE73A0" w:rsidP="00DE73A0">
      <w:pPr>
        <w:pStyle w:val="a4"/>
        <w:numPr>
          <w:ilvl w:val="0"/>
          <w:numId w:val="24"/>
        </w:numPr>
        <w:tabs>
          <w:tab w:val="left" w:pos="1276"/>
        </w:tabs>
        <w:spacing w:after="0" w:line="240" w:lineRule="auto"/>
        <w:ind w:left="0" w:firstLine="709"/>
        <w:jc w:val="both"/>
        <w:rPr>
          <w:rFonts w:ascii="Times New Roman" w:hAnsi="Times New Roman"/>
          <w:bCs/>
          <w:sz w:val="28"/>
          <w:szCs w:val="28"/>
          <w:lang w:val="en-US"/>
        </w:rPr>
      </w:pPr>
      <w:proofErr w:type="spellStart"/>
      <w:r w:rsidRPr="007F3AA2">
        <w:rPr>
          <w:rFonts w:ascii="Times New Roman" w:hAnsi="Times New Roman"/>
          <w:bCs/>
          <w:sz w:val="28"/>
          <w:szCs w:val="28"/>
          <w:lang w:val="en-US"/>
        </w:rPr>
        <w:t>Kuzmany</w:t>
      </w:r>
      <w:proofErr w:type="spellEnd"/>
      <w:r w:rsidRPr="007F3AA2">
        <w:rPr>
          <w:rFonts w:ascii="Times New Roman" w:hAnsi="Times New Roman"/>
          <w:bCs/>
          <w:sz w:val="28"/>
          <w:szCs w:val="28"/>
          <w:lang w:val="en-US"/>
        </w:rPr>
        <w:t xml:space="preserve">, H., Pfeiffer, R., </w:t>
      </w:r>
      <w:proofErr w:type="spellStart"/>
      <w:r w:rsidRPr="007F3AA2">
        <w:rPr>
          <w:rFonts w:ascii="Times New Roman" w:hAnsi="Times New Roman"/>
          <w:bCs/>
          <w:sz w:val="28"/>
          <w:szCs w:val="28"/>
          <w:lang w:val="en-US"/>
        </w:rPr>
        <w:t>Hulman</w:t>
      </w:r>
      <w:proofErr w:type="spellEnd"/>
      <w:r w:rsidRPr="007F3AA2">
        <w:rPr>
          <w:rFonts w:ascii="Times New Roman" w:hAnsi="Times New Roman"/>
          <w:bCs/>
          <w:sz w:val="28"/>
          <w:szCs w:val="28"/>
          <w:lang w:val="en-US"/>
        </w:rPr>
        <w:t xml:space="preserve">, M., &amp; </w:t>
      </w:r>
      <w:proofErr w:type="spellStart"/>
      <w:r w:rsidRPr="007F3AA2">
        <w:rPr>
          <w:rFonts w:ascii="Times New Roman" w:hAnsi="Times New Roman"/>
          <w:bCs/>
          <w:sz w:val="28"/>
          <w:szCs w:val="28"/>
          <w:lang w:val="en-US"/>
        </w:rPr>
        <w:t>Kramberger</w:t>
      </w:r>
      <w:proofErr w:type="spellEnd"/>
      <w:r w:rsidRPr="007F3AA2">
        <w:rPr>
          <w:rFonts w:ascii="Times New Roman" w:hAnsi="Times New Roman"/>
          <w:bCs/>
          <w:sz w:val="28"/>
          <w:szCs w:val="28"/>
          <w:lang w:val="en-US"/>
        </w:rPr>
        <w:t>, C. (2004). Raman spectroscopy of fullerenes and fullerene–nanotube composites. </w:t>
      </w:r>
      <w:r w:rsidRPr="007F3AA2">
        <w:rPr>
          <w:rFonts w:ascii="Times New Roman" w:hAnsi="Times New Roman"/>
          <w:bCs/>
          <w:i/>
          <w:iCs/>
          <w:sz w:val="28"/>
          <w:szCs w:val="28"/>
          <w:lang w:val="en-US"/>
        </w:rPr>
        <w:t>Philosophical Transactions of the Royal Society of London. Series A: Mathematical, Physical and Engineering Sciences</w:t>
      </w:r>
      <w:r w:rsidRPr="007F3AA2">
        <w:rPr>
          <w:rFonts w:ascii="Times New Roman" w:hAnsi="Times New Roman"/>
          <w:bCs/>
          <w:sz w:val="28"/>
          <w:szCs w:val="28"/>
          <w:lang w:val="en-US"/>
        </w:rPr>
        <w:t>, </w:t>
      </w:r>
      <w:r w:rsidRPr="007F3AA2">
        <w:rPr>
          <w:rFonts w:ascii="Times New Roman" w:hAnsi="Times New Roman"/>
          <w:bCs/>
          <w:i/>
          <w:iCs/>
          <w:sz w:val="28"/>
          <w:szCs w:val="28"/>
          <w:lang w:val="en-US"/>
        </w:rPr>
        <w:t>362</w:t>
      </w:r>
      <w:r w:rsidRPr="007F3AA2">
        <w:rPr>
          <w:rFonts w:ascii="Times New Roman" w:hAnsi="Times New Roman"/>
          <w:bCs/>
          <w:sz w:val="28"/>
          <w:szCs w:val="28"/>
          <w:lang w:val="en-US"/>
        </w:rPr>
        <w:t>(1824), 2375-2406.</w:t>
      </w:r>
    </w:p>
    <w:p w:rsidR="00DE73A0" w:rsidRDefault="00DE73A0" w:rsidP="00DE73A0">
      <w:pPr>
        <w:pStyle w:val="a4"/>
        <w:numPr>
          <w:ilvl w:val="0"/>
          <w:numId w:val="24"/>
        </w:numPr>
        <w:tabs>
          <w:tab w:val="left" w:pos="1276"/>
        </w:tabs>
        <w:spacing w:after="0" w:line="240" w:lineRule="auto"/>
        <w:ind w:left="0" w:firstLine="709"/>
        <w:jc w:val="both"/>
        <w:rPr>
          <w:rFonts w:ascii="Times New Roman" w:hAnsi="Times New Roman"/>
          <w:bCs/>
          <w:sz w:val="28"/>
          <w:szCs w:val="28"/>
          <w:lang w:val="en-US"/>
        </w:rPr>
      </w:pPr>
      <w:r w:rsidRPr="00776DFE">
        <w:rPr>
          <w:rFonts w:ascii="Times New Roman" w:hAnsi="Times New Roman"/>
          <w:bCs/>
          <w:sz w:val="28"/>
          <w:szCs w:val="28"/>
          <w:lang w:val="en-US"/>
        </w:rPr>
        <w:t>Qin, Y., Xu, J., Liang, Z., Teng, H., Zhan, D., &amp; Xu, H. (2025). Raman Spectroscopy of Fullerenes: From C60 to Functionalized Derivatives. </w:t>
      </w:r>
      <w:r w:rsidRPr="00776DFE">
        <w:rPr>
          <w:rFonts w:ascii="Times New Roman" w:hAnsi="Times New Roman"/>
          <w:bCs/>
          <w:i/>
          <w:iCs/>
          <w:sz w:val="28"/>
          <w:szCs w:val="28"/>
          <w:lang w:val="en-US"/>
        </w:rPr>
        <w:t>Molecules</w:t>
      </w:r>
      <w:r w:rsidRPr="00776DFE">
        <w:rPr>
          <w:rFonts w:ascii="Times New Roman" w:hAnsi="Times New Roman"/>
          <w:bCs/>
          <w:sz w:val="28"/>
          <w:szCs w:val="28"/>
          <w:lang w:val="en-US"/>
        </w:rPr>
        <w:t>, </w:t>
      </w:r>
      <w:r w:rsidRPr="00776DFE">
        <w:rPr>
          <w:rFonts w:ascii="Times New Roman" w:hAnsi="Times New Roman"/>
          <w:bCs/>
          <w:i/>
          <w:iCs/>
          <w:sz w:val="28"/>
          <w:szCs w:val="28"/>
          <w:lang w:val="en-US"/>
        </w:rPr>
        <w:t>30</w:t>
      </w:r>
      <w:r w:rsidRPr="00776DFE">
        <w:rPr>
          <w:rFonts w:ascii="Times New Roman" w:hAnsi="Times New Roman"/>
          <w:bCs/>
          <w:sz w:val="28"/>
          <w:szCs w:val="28"/>
          <w:lang w:val="en-US"/>
        </w:rPr>
        <w:t>(3), 738.</w:t>
      </w:r>
    </w:p>
    <w:p w:rsidR="00DE73A0" w:rsidRPr="00E4042E" w:rsidRDefault="00DE73A0" w:rsidP="00DE73A0">
      <w:pPr>
        <w:pStyle w:val="a4"/>
        <w:numPr>
          <w:ilvl w:val="0"/>
          <w:numId w:val="24"/>
        </w:numPr>
        <w:tabs>
          <w:tab w:val="left" w:pos="1276"/>
        </w:tabs>
        <w:spacing w:after="0" w:line="240" w:lineRule="auto"/>
        <w:ind w:left="0" w:firstLine="709"/>
        <w:jc w:val="both"/>
        <w:rPr>
          <w:rFonts w:ascii="Times New Roman" w:hAnsi="Times New Roman"/>
          <w:bCs/>
          <w:sz w:val="28"/>
          <w:szCs w:val="28"/>
          <w:lang w:val="en-US"/>
        </w:rPr>
      </w:pPr>
      <w:r w:rsidRPr="00E9655D">
        <w:rPr>
          <w:rFonts w:ascii="Times New Roman" w:hAnsi="Times New Roman"/>
          <w:bCs/>
          <w:sz w:val="28"/>
          <w:szCs w:val="28"/>
          <w:lang w:val="en-US"/>
        </w:rPr>
        <w:t xml:space="preserve">Olson, J. R., </w:t>
      </w:r>
      <w:proofErr w:type="spellStart"/>
      <w:r w:rsidRPr="00E9655D">
        <w:rPr>
          <w:rFonts w:ascii="Times New Roman" w:hAnsi="Times New Roman"/>
          <w:bCs/>
          <w:sz w:val="28"/>
          <w:szCs w:val="28"/>
          <w:lang w:val="en-US"/>
        </w:rPr>
        <w:t>Topp</w:t>
      </w:r>
      <w:proofErr w:type="spellEnd"/>
      <w:r w:rsidRPr="00E9655D">
        <w:rPr>
          <w:rFonts w:ascii="Times New Roman" w:hAnsi="Times New Roman"/>
          <w:bCs/>
          <w:sz w:val="28"/>
          <w:szCs w:val="28"/>
          <w:lang w:val="en-US"/>
        </w:rPr>
        <w:t>, K. A., &amp; Pohl, R. O. (1993). Specific heat and thermal conductivity of solid fullerenes. </w:t>
      </w:r>
      <w:proofErr w:type="spellStart"/>
      <w:r w:rsidRPr="00E9655D">
        <w:rPr>
          <w:rFonts w:ascii="Times New Roman" w:hAnsi="Times New Roman"/>
          <w:bCs/>
          <w:i/>
          <w:iCs/>
          <w:sz w:val="28"/>
          <w:szCs w:val="28"/>
        </w:rPr>
        <w:t>Science</w:t>
      </w:r>
      <w:proofErr w:type="spellEnd"/>
      <w:r w:rsidRPr="00E9655D">
        <w:rPr>
          <w:rFonts w:ascii="Times New Roman" w:hAnsi="Times New Roman"/>
          <w:bCs/>
          <w:sz w:val="28"/>
          <w:szCs w:val="28"/>
        </w:rPr>
        <w:t>, </w:t>
      </w:r>
      <w:r w:rsidRPr="00E9655D">
        <w:rPr>
          <w:rFonts w:ascii="Times New Roman" w:hAnsi="Times New Roman"/>
          <w:bCs/>
          <w:i/>
          <w:iCs/>
          <w:sz w:val="28"/>
          <w:szCs w:val="28"/>
        </w:rPr>
        <w:t>259</w:t>
      </w:r>
      <w:r w:rsidRPr="00E9655D">
        <w:rPr>
          <w:rFonts w:ascii="Times New Roman" w:hAnsi="Times New Roman"/>
          <w:bCs/>
          <w:sz w:val="28"/>
          <w:szCs w:val="28"/>
        </w:rPr>
        <w:t>(5098), 1145-1148.</w:t>
      </w:r>
    </w:p>
    <w:p w:rsidR="00DE73A0" w:rsidRPr="00DC6F2F" w:rsidRDefault="00DE73A0" w:rsidP="00DE73A0">
      <w:pPr>
        <w:pStyle w:val="a4"/>
        <w:numPr>
          <w:ilvl w:val="0"/>
          <w:numId w:val="24"/>
        </w:numPr>
        <w:tabs>
          <w:tab w:val="left" w:pos="1276"/>
        </w:tabs>
        <w:spacing w:after="0" w:line="240" w:lineRule="auto"/>
        <w:ind w:left="0" w:firstLine="709"/>
        <w:jc w:val="both"/>
        <w:rPr>
          <w:rFonts w:ascii="Times New Roman" w:hAnsi="Times New Roman"/>
          <w:bCs/>
          <w:sz w:val="28"/>
          <w:szCs w:val="28"/>
          <w:lang w:val="en-US"/>
        </w:rPr>
      </w:pPr>
      <w:proofErr w:type="spellStart"/>
      <w:r w:rsidRPr="00E4042E">
        <w:rPr>
          <w:rFonts w:ascii="Times New Roman" w:hAnsi="Times New Roman"/>
          <w:bCs/>
          <w:sz w:val="28"/>
          <w:szCs w:val="28"/>
          <w:lang w:val="en-US"/>
        </w:rPr>
        <w:t>Idumah</w:t>
      </w:r>
      <w:proofErr w:type="spellEnd"/>
      <w:r w:rsidRPr="00E4042E">
        <w:rPr>
          <w:rFonts w:ascii="Times New Roman" w:hAnsi="Times New Roman"/>
          <w:bCs/>
          <w:sz w:val="28"/>
          <w:szCs w:val="28"/>
          <w:lang w:val="en-US"/>
        </w:rPr>
        <w:t>, C. I. (2023). Recent advancements in fire retardant mechanisms of carbon nanotubes, graphene, and fullerene polymeric nanoarchitectures. </w:t>
      </w:r>
      <w:proofErr w:type="spellStart"/>
      <w:r w:rsidRPr="00E4042E">
        <w:rPr>
          <w:rFonts w:ascii="Times New Roman" w:hAnsi="Times New Roman"/>
          <w:bCs/>
          <w:i/>
          <w:iCs/>
          <w:sz w:val="28"/>
          <w:szCs w:val="28"/>
        </w:rPr>
        <w:t>Journal</w:t>
      </w:r>
      <w:proofErr w:type="spellEnd"/>
      <w:r w:rsidRPr="00E4042E">
        <w:rPr>
          <w:rFonts w:ascii="Times New Roman" w:hAnsi="Times New Roman"/>
          <w:bCs/>
          <w:i/>
          <w:iCs/>
          <w:sz w:val="28"/>
          <w:szCs w:val="28"/>
        </w:rPr>
        <w:t xml:space="preserve"> </w:t>
      </w:r>
      <w:proofErr w:type="spellStart"/>
      <w:r w:rsidRPr="00E4042E">
        <w:rPr>
          <w:rFonts w:ascii="Times New Roman" w:hAnsi="Times New Roman"/>
          <w:bCs/>
          <w:i/>
          <w:iCs/>
          <w:sz w:val="28"/>
          <w:szCs w:val="28"/>
        </w:rPr>
        <w:t>of</w:t>
      </w:r>
      <w:proofErr w:type="spellEnd"/>
      <w:r w:rsidRPr="00E4042E">
        <w:rPr>
          <w:rFonts w:ascii="Times New Roman" w:hAnsi="Times New Roman"/>
          <w:bCs/>
          <w:i/>
          <w:iCs/>
          <w:sz w:val="28"/>
          <w:szCs w:val="28"/>
        </w:rPr>
        <w:t xml:space="preserve"> </w:t>
      </w:r>
      <w:proofErr w:type="spellStart"/>
      <w:r w:rsidRPr="00E4042E">
        <w:rPr>
          <w:rFonts w:ascii="Times New Roman" w:hAnsi="Times New Roman"/>
          <w:bCs/>
          <w:i/>
          <w:iCs/>
          <w:sz w:val="28"/>
          <w:szCs w:val="28"/>
        </w:rPr>
        <w:t>Analytical</w:t>
      </w:r>
      <w:proofErr w:type="spellEnd"/>
      <w:r w:rsidRPr="00E4042E">
        <w:rPr>
          <w:rFonts w:ascii="Times New Roman" w:hAnsi="Times New Roman"/>
          <w:bCs/>
          <w:i/>
          <w:iCs/>
          <w:sz w:val="28"/>
          <w:szCs w:val="28"/>
        </w:rPr>
        <w:t xml:space="preserve"> </w:t>
      </w:r>
      <w:proofErr w:type="spellStart"/>
      <w:r w:rsidRPr="00E4042E">
        <w:rPr>
          <w:rFonts w:ascii="Times New Roman" w:hAnsi="Times New Roman"/>
          <w:bCs/>
          <w:i/>
          <w:iCs/>
          <w:sz w:val="28"/>
          <w:szCs w:val="28"/>
        </w:rPr>
        <w:t>and</w:t>
      </w:r>
      <w:proofErr w:type="spellEnd"/>
      <w:r w:rsidRPr="00E4042E">
        <w:rPr>
          <w:rFonts w:ascii="Times New Roman" w:hAnsi="Times New Roman"/>
          <w:bCs/>
          <w:i/>
          <w:iCs/>
          <w:sz w:val="28"/>
          <w:szCs w:val="28"/>
        </w:rPr>
        <w:t xml:space="preserve"> </w:t>
      </w:r>
      <w:proofErr w:type="spellStart"/>
      <w:r w:rsidRPr="00E4042E">
        <w:rPr>
          <w:rFonts w:ascii="Times New Roman" w:hAnsi="Times New Roman"/>
          <w:bCs/>
          <w:i/>
          <w:iCs/>
          <w:sz w:val="28"/>
          <w:szCs w:val="28"/>
        </w:rPr>
        <w:t>Applied</w:t>
      </w:r>
      <w:proofErr w:type="spellEnd"/>
      <w:r w:rsidRPr="00E4042E">
        <w:rPr>
          <w:rFonts w:ascii="Times New Roman" w:hAnsi="Times New Roman"/>
          <w:bCs/>
          <w:i/>
          <w:iCs/>
          <w:sz w:val="28"/>
          <w:szCs w:val="28"/>
        </w:rPr>
        <w:t xml:space="preserve"> </w:t>
      </w:r>
      <w:proofErr w:type="spellStart"/>
      <w:r w:rsidRPr="00E4042E">
        <w:rPr>
          <w:rFonts w:ascii="Times New Roman" w:hAnsi="Times New Roman"/>
          <w:bCs/>
          <w:i/>
          <w:iCs/>
          <w:sz w:val="28"/>
          <w:szCs w:val="28"/>
        </w:rPr>
        <w:t>Pyrolysis</w:t>
      </w:r>
      <w:proofErr w:type="spellEnd"/>
      <w:r w:rsidRPr="00E4042E">
        <w:rPr>
          <w:rFonts w:ascii="Times New Roman" w:hAnsi="Times New Roman"/>
          <w:bCs/>
          <w:sz w:val="28"/>
          <w:szCs w:val="28"/>
        </w:rPr>
        <w:t>, </w:t>
      </w:r>
      <w:r w:rsidRPr="00E4042E">
        <w:rPr>
          <w:rFonts w:ascii="Times New Roman" w:hAnsi="Times New Roman"/>
          <w:bCs/>
          <w:i/>
          <w:iCs/>
          <w:sz w:val="28"/>
          <w:szCs w:val="28"/>
        </w:rPr>
        <w:t>174</w:t>
      </w:r>
      <w:r w:rsidRPr="00E4042E">
        <w:rPr>
          <w:rFonts w:ascii="Times New Roman" w:hAnsi="Times New Roman"/>
          <w:bCs/>
          <w:sz w:val="28"/>
          <w:szCs w:val="28"/>
        </w:rPr>
        <w:t>, 106113.</w:t>
      </w:r>
    </w:p>
    <w:p w:rsidR="00DE73A0" w:rsidRPr="00226689" w:rsidRDefault="00DE73A0" w:rsidP="00DE73A0">
      <w:pPr>
        <w:pStyle w:val="a4"/>
        <w:numPr>
          <w:ilvl w:val="0"/>
          <w:numId w:val="24"/>
        </w:numPr>
        <w:tabs>
          <w:tab w:val="left" w:pos="1276"/>
        </w:tabs>
        <w:spacing w:after="0" w:line="240" w:lineRule="auto"/>
        <w:ind w:left="0" w:firstLine="709"/>
        <w:jc w:val="both"/>
        <w:rPr>
          <w:rFonts w:ascii="Times New Roman" w:hAnsi="Times New Roman"/>
          <w:bCs/>
          <w:sz w:val="28"/>
          <w:szCs w:val="28"/>
          <w:lang w:val="en-US"/>
        </w:rPr>
      </w:pPr>
      <w:r w:rsidRPr="00DC6F2F">
        <w:rPr>
          <w:rFonts w:ascii="Times New Roman" w:hAnsi="Times New Roman"/>
          <w:sz w:val="28"/>
          <w:szCs w:val="28"/>
          <w:lang w:val="kk-KZ"/>
        </w:rPr>
        <w:t>Аймашева Ж.К., Исмаилов Д.В., Грищенко В.Ф., Stefano B., Партизан Г., Коштыбаев Т.Б. Микро және нано микро материалдардың пиротехникада қолданылуы // ҚБТУ хабаршысы. – 2024. – №2. – Т.69. – Б.229-237.</w:t>
      </w:r>
    </w:p>
    <w:p w:rsidR="00DE73A0" w:rsidRPr="00226689" w:rsidRDefault="00DE73A0" w:rsidP="00DE73A0">
      <w:pPr>
        <w:pStyle w:val="a4"/>
        <w:numPr>
          <w:ilvl w:val="0"/>
          <w:numId w:val="24"/>
        </w:numPr>
        <w:tabs>
          <w:tab w:val="left" w:pos="1276"/>
        </w:tabs>
        <w:spacing w:after="0" w:line="240" w:lineRule="auto"/>
        <w:ind w:left="0" w:firstLine="709"/>
        <w:jc w:val="both"/>
        <w:rPr>
          <w:rFonts w:ascii="Times New Roman" w:hAnsi="Times New Roman"/>
          <w:bCs/>
          <w:sz w:val="28"/>
          <w:szCs w:val="28"/>
        </w:rPr>
      </w:pPr>
      <w:r w:rsidRPr="00226689">
        <w:rPr>
          <w:rFonts w:ascii="Times New Roman" w:hAnsi="Times New Roman"/>
          <w:sz w:val="28"/>
          <w:szCs w:val="28"/>
          <w:lang w:val="kk-KZ"/>
        </w:rPr>
        <w:t>Аймашева Ж.К., Исмаилов Д.В., Ксенофонтов Д.А., Муратов М.М., Воробьева К.А. Применение наномикроматериалов в военном деле // Научные труды ВИИРЭиС. – 2024. – №4. – Т. 58. – С. 111-117.</w:t>
      </w:r>
    </w:p>
    <w:p w:rsidR="00DE73A0" w:rsidRDefault="00DE73A0" w:rsidP="00DE73A0">
      <w:pPr>
        <w:pStyle w:val="a4"/>
        <w:numPr>
          <w:ilvl w:val="0"/>
          <w:numId w:val="24"/>
        </w:numPr>
        <w:tabs>
          <w:tab w:val="left" w:pos="1276"/>
        </w:tabs>
        <w:spacing w:after="0" w:line="240" w:lineRule="auto"/>
        <w:ind w:left="0" w:firstLine="709"/>
        <w:jc w:val="both"/>
        <w:rPr>
          <w:rFonts w:ascii="Times New Roman" w:hAnsi="Times New Roman"/>
          <w:bCs/>
          <w:sz w:val="28"/>
          <w:szCs w:val="28"/>
        </w:rPr>
      </w:pPr>
      <w:r w:rsidRPr="00785C9C">
        <w:rPr>
          <w:rFonts w:ascii="Times New Roman" w:hAnsi="Times New Roman"/>
          <w:bCs/>
          <w:sz w:val="28"/>
          <w:szCs w:val="28"/>
        </w:rPr>
        <w:t xml:space="preserve">Лидин, Р. А. (2006). Химические свойства неорганических веществ. – 2019. </w:t>
      </w:r>
      <w:r>
        <w:rPr>
          <w:rFonts w:ascii="Times New Roman" w:hAnsi="Times New Roman"/>
          <w:bCs/>
          <w:sz w:val="28"/>
          <w:szCs w:val="28"/>
        </w:rPr>
        <w:t>–</w:t>
      </w:r>
      <w:r w:rsidRPr="00785C9C">
        <w:rPr>
          <w:rFonts w:ascii="Times New Roman" w:hAnsi="Times New Roman"/>
          <w:bCs/>
          <w:sz w:val="28"/>
          <w:szCs w:val="28"/>
        </w:rPr>
        <w:t xml:space="preserve"> </w:t>
      </w:r>
      <w:r>
        <w:rPr>
          <w:rFonts w:ascii="Times New Roman" w:hAnsi="Times New Roman"/>
          <w:bCs/>
          <w:sz w:val="28"/>
          <w:szCs w:val="28"/>
          <w:lang w:val="en-US"/>
        </w:rPr>
        <w:t>C</w:t>
      </w:r>
      <w:r w:rsidRPr="00785C9C">
        <w:rPr>
          <w:rFonts w:ascii="Times New Roman" w:hAnsi="Times New Roman"/>
          <w:bCs/>
          <w:sz w:val="28"/>
          <w:szCs w:val="28"/>
        </w:rPr>
        <w:t>.480.</w:t>
      </w:r>
    </w:p>
    <w:p w:rsidR="00DE73A0" w:rsidRDefault="00DE73A0" w:rsidP="00DE73A0">
      <w:pPr>
        <w:pStyle w:val="a4"/>
        <w:numPr>
          <w:ilvl w:val="0"/>
          <w:numId w:val="24"/>
        </w:numPr>
        <w:tabs>
          <w:tab w:val="left" w:pos="1276"/>
        </w:tabs>
        <w:spacing w:after="0" w:line="240" w:lineRule="auto"/>
        <w:ind w:left="0" w:firstLine="709"/>
        <w:jc w:val="both"/>
        <w:rPr>
          <w:rFonts w:ascii="Times New Roman" w:hAnsi="Times New Roman"/>
          <w:bCs/>
          <w:sz w:val="28"/>
          <w:szCs w:val="28"/>
        </w:rPr>
      </w:pPr>
      <w:proofErr w:type="spellStart"/>
      <w:r w:rsidRPr="00950D15">
        <w:rPr>
          <w:rFonts w:ascii="Times New Roman" w:hAnsi="Times New Roman"/>
          <w:bCs/>
          <w:sz w:val="28"/>
          <w:szCs w:val="28"/>
          <w:lang w:val="en-US"/>
        </w:rPr>
        <w:t>Junghare</w:t>
      </w:r>
      <w:proofErr w:type="spellEnd"/>
      <w:r w:rsidRPr="00950D15">
        <w:rPr>
          <w:rFonts w:ascii="Times New Roman" w:hAnsi="Times New Roman"/>
          <w:bCs/>
          <w:sz w:val="28"/>
          <w:szCs w:val="28"/>
          <w:lang w:val="en-US"/>
        </w:rPr>
        <w:t xml:space="preserve">, S., Kumari, S., Chaudhary, A., Kumar, R., &amp; </w:t>
      </w:r>
      <w:proofErr w:type="spellStart"/>
      <w:r w:rsidRPr="00950D15">
        <w:rPr>
          <w:rFonts w:ascii="Times New Roman" w:hAnsi="Times New Roman"/>
          <w:bCs/>
          <w:sz w:val="28"/>
          <w:szCs w:val="28"/>
          <w:lang w:val="en-US"/>
        </w:rPr>
        <w:t>Rayalu</w:t>
      </w:r>
      <w:proofErr w:type="spellEnd"/>
      <w:r w:rsidRPr="00950D15">
        <w:rPr>
          <w:rFonts w:ascii="Times New Roman" w:hAnsi="Times New Roman"/>
          <w:bCs/>
          <w:sz w:val="28"/>
          <w:szCs w:val="28"/>
          <w:lang w:val="en-US"/>
        </w:rPr>
        <w:t>, S. (2022). Thermite reaction driven pyrotechnic formulation with promising functional performance and reduced emissions. </w:t>
      </w:r>
      <w:proofErr w:type="spellStart"/>
      <w:r w:rsidRPr="00950D15">
        <w:rPr>
          <w:rFonts w:ascii="Times New Roman" w:hAnsi="Times New Roman"/>
          <w:bCs/>
          <w:i/>
          <w:iCs/>
          <w:sz w:val="28"/>
          <w:szCs w:val="28"/>
        </w:rPr>
        <w:t>Journal</w:t>
      </w:r>
      <w:proofErr w:type="spellEnd"/>
      <w:r w:rsidRPr="00950D15">
        <w:rPr>
          <w:rFonts w:ascii="Times New Roman" w:hAnsi="Times New Roman"/>
          <w:bCs/>
          <w:i/>
          <w:iCs/>
          <w:sz w:val="28"/>
          <w:szCs w:val="28"/>
        </w:rPr>
        <w:t xml:space="preserve"> </w:t>
      </w:r>
      <w:proofErr w:type="spellStart"/>
      <w:r w:rsidRPr="00950D15">
        <w:rPr>
          <w:rFonts w:ascii="Times New Roman" w:hAnsi="Times New Roman"/>
          <w:bCs/>
          <w:i/>
          <w:iCs/>
          <w:sz w:val="28"/>
          <w:szCs w:val="28"/>
        </w:rPr>
        <w:t>of</w:t>
      </w:r>
      <w:proofErr w:type="spellEnd"/>
      <w:r w:rsidRPr="00950D15">
        <w:rPr>
          <w:rFonts w:ascii="Times New Roman" w:hAnsi="Times New Roman"/>
          <w:bCs/>
          <w:i/>
          <w:iCs/>
          <w:sz w:val="28"/>
          <w:szCs w:val="28"/>
        </w:rPr>
        <w:t xml:space="preserve"> </w:t>
      </w:r>
      <w:proofErr w:type="spellStart"/>
      <w:r w:rsidRPr="00950D15">
        <w:rPr>
          <w:rFonts w:ascii="Times New Roman" w:hAnsi="Times New Roman"/>
          <w:bCs/>
          <w:i/>
          <w:iCs/>
          <w:sz w:val="28"/>
          <w:szCs w:val="28"/>
        </w:rPr>
        <w:t>Hazardous</w:t>
      </w:r>
      <w:proofErr w:type="spellEnd"/>
      <w:r w:rsidRPr="00950D15">
        <w:rPr>
          <w:rFonts w:ascii="Times New Roman" w:hAnsi="Times New Roman"/>
          <w:bCs/>
          <w:i/>
          <w:iCs/>
          <w:sz w:val="28"/>
          <w:szCs w:val="28"/>
        </w:rPr>
        <w:t xml:space="preserve"> </w:t>
      </w:r>
      <w:proofErr w:type="spellStart"/>
      <w:r w:rsidRPr="00950D15">
        <w:rPr>
          <w:rFonts w:ascii="Times New Roman" w:hAnsi="Times New Roman"/>
          <w:bCs/>
          <w:i/>
          <w:iCs/>
          <w:sz w:val="28"/>
          <w:szCs w:val="28"/>
        </w:rPr>
        <w:t>Materials</w:t>
      </w:r>
      <w:proofErr w:type="spellEnd"/>
      <w:r w:rsidRPr="00950D15">
        <w:rPr>
          <w:rFonts w:ascii="Times New Roman" w:hAnsi="Times New Roman"/>
          <w:bCs/>
          <w:sz w:val="28"/>
          <w:szCs w:val="28"/>
        </w:rPr>
        <w:t>, </w:t>
      </w:r>
      <w:r w:rsidRPr="00950D15">
        <w:rPr>
          <w:rFonts w:ascii="Times New Roman" w:hAnsi="Times New Roman"/>
          <w:bCs/>
          <w:i/>
          <w:iCs/>
          <w:sz w:val="28"/>
          <w:szCs w:val="28"/>
        </w:rPr>
        <w:t>424</w:t>
      </w:r>
      <w:r w:rsidRPr="00950D15">
        <w:rPr>
          <w:rFonts w:ascii="Times New Roman" w:hAnsi="Times New Roman"/>
          <w:bCs/>
          <w:sz w:val="28"/>
          <w:szCs w:val="28"/>
        </w:rPr>
        <w:t>, 127345.</w:t>
      </w:r>
    </w:p>
    <w:p w:rsidR="00DE73A0" w:rsidRDefault="00DE73A0" w:rsidP="00DE73A0">
      <w:pPr>
        <w:pStyle w:val="a4"/>
        <w:numPr>
          <w:ilvl w:val="0"/>
          <w:numId w:val="24"/>
        </w:numPr>
        <w:tabs>
          <w:tab w:val="left" w:pos="1276"/>
        </w:tabs>
        <w:spacing w:after="0" w:line="240" w:lineRule="auto"/>
        <w:ind w:left="0" w:firstLine="709"/>
        <w:jc w:val="both"/>
        <w:rPr>
          <w:rFonts w:ascii="Times New Roman" w:hAnsi="Times New Roman"/>
          <w:bCs/>
          <w:sz w:val="28"/>
          <w:szCs w:val="28"/>
        </w:rPr>
      </w:pPr>
      <w:proofErr w:type="spellStart"/>
      <w:r w:rsidRPr="00226689">
        <w:rPr>
          <w:rFonts w:ascii="Times New Roman" w:hAnsi="Times New Roman"/>
          <w:bCs/>
          <w:sz w:val="28"/>
          <w:szCs w:val="28"/>
          <w:lang w:val="en-US"/>
        </w:rPr>
        <w:t>Nekoei</w:t>
      </w:r>
      <w:proofErr w:type="spellEnd"/>
      <w:r w:rsidRPr="00226689">
        <w:rPr>
          <w:rFonts w:ascii="Times New Roman" w:hAnsi="Times New Roman"/>
          <w:bCs/>
          <w:sz w:val="28"/>
          <w:szCs w:val="28"/>
          <w:lang w:val="en-US"/>
        </w:rPr>
        <w:t xml:space="preserve">, A. R., &amp; </w:t>
      </w:r>
      <w:proofErr w:type="spellStart"/>
      <w:r w:rsidRPr="00226689">
        <w:rPr>
          <w:rFonts w:ascii="Times New Roman" w:hAnsi="Times New Roman"/>
          <w:bCs/>
          <w:sz w:val="28"/>
          <w:szCs w:val="28"/>
          <w:lang w:val="en-US"/>
        </w:rPr>
        <w:t>Haghgoo</w:t>
      </w:r>
      <w:proofErr w:type="spellEnd"/>
      <w:r w:rsidRPr="00226689">
        <w:rPr>
          <w:rFonts w:ascii="Times New Roman" w:hAnsi="Times New Roman"/>
          <w:bCs/>
          <w:sz w:val="28"/>
          <w:szCs w:val="28"/>
          <w:lang w:val="en-US"/>
        </w:rPr>
        <w:t xml:space="preserve">, S. (2015). Introduction and theoretical investigation of new </w:t>
      </w:r>
      <w:proofErr w:type="spellStart"/>
      <w:r w:rsidRPr="00226689">
        <w:rPr>
          <w:rFonts w:ascii="Times New Roman" w:hAnsi="Times New Roman"/>
          <w:bCs/>
          <w:sz w:val="28"/>
          <w:szCs w:val="28"/>
          <w:lang w:val="en-US"/>
        </w:rPr>
        <w:t>azafullerene</w:t>
      </w:r>
      <w:proofErr w:type="spellEnd"/>
      <w:r w:rsidRPr="00226689">
        <w:rPr>
          <w:rFonts w:ascii="Times New Roman" w:hAnsi="Times New Roman"/>
          <w:bCs/>
          <w:sz w:val="28"/>
          <w:szCs w:val="28"/>
          <w:lang w:val="en-US"/>
        </w:rPr>
        <w:t xml:space="preserve"> structures with nitrogen belts. </w:t>
      </w:r>
      <w:proofErr w:type="spellStart"/>
      <w:r w:rsidRPr="00226689">
        <w:rPr>
          <w:rFonts w:ascii="Times New Roman" w:hAnsi="Times New Roman"/>
          <w:bCs/>
          <w:i/>
          <w:iCs/>
          <w:sz w:val="28"/>
          <w:szCs w:val="28"/>
        </w:rPr>
        <w:t>Computational</w:t>
      </w:r>
      <w:proofErr w:type="spellEnd"/>
      <w:r w:rsidRPr="00226689">
        <w:rPr>
          <w:rFonts w:ascii="Times New Roman" w:hAnsi="Times New Roman"/>
          <w:bCs/>
          <w:i/>
          <w:iCs/>
          <w:sz w:val="28"/>
          <w:szCs w:val="28"/>
        </w:rPr>
        <w:t xml:space="preserve"> </w:t>
      </w:r>
      <w:proofErr w:type="spellStart"/>
      <w:r w:rsidRPr="00226689">
        <w:rPr>
          <w:rFonts w:ascii="Times New Roman" w:hAnsi="Times New Roman"/>
          <w:bCs/>
          <w:i/>
          <w:iCs/>
          <w:sz w:val="28"/>
          <w:szCs w:val="28"/>
        </w:rPr>
        <w:t>and</w:t>
      </w:r>
      <w:proofErr w:type="spellEnd"/>
      <w:r w:rsidRPr="00226689">
        <w:rPr>
          <w:rFonts w:ascii="Times New Roman" w:hAnsi="Times New Roman"/>
          <w:bCs/>
          <w:i/>
          <w:iCs/>
          <w:sz w:val="28"/>
          <w:szCs w:val="28"/>
        </w:rPr>
        <w:t xml:space="preserve"> </w:t>
      </w:r>
      <w:proofErr w:type="spellStart"/>
      <w:r w:rsidRPr="00226689">
        <w:rPr>
          <w:rFonts w:ascii="Times New Roman" w:hAnsi="Times New Roman"/>
          <w:bCs/>
          <w:i/>
          <w:iCs/>
          <w:sz w:val="28"/>
          <w:szCs w:val="28"/>
        </w:rPr>
        <w:t>Theoretical</w:t>
      </w:r>
      <w:proofErr w:type="spellEnd"/>
      <w:r w:rsidRPr="00226689">
        <w:rPr>
          <w:rFonts w:ascii="Times New Roman" w:hAnsi="Times New Roman"/>
          <w:bCs/>
          <w:i/>
          <w:iCs/>
          <w:sz w:val="28"/>
          <w:szCs w:val="28"/>
        </w:rPr>
        <w:t xml:space="preserve"> </w:t>
      </w:r>
      <w:proofErr w:type="spellStart"/>
      <w:r w:rsidRPr="00226689">
        <w:rPr>
          <w:rFonts w:ascii="Times New Roman" w:hAnsi="Times New Roman"/>
          <w:bCs/>
          <w:i/>
          <w:iCs/>
          <w:sz w:val="28"/>
          <w:szCs w:val="28"/>
        </w:rPr>
        <w:t>Chemistry</w:t>
      </w:r>
      <w:proofErr w:type="spellEnd"/>
      <w:r w:rsidRPr="00226689">
        <w:rPr>
          <w:rFonts w:ascii="Times New Roman" w:hAnsi="Times New Roman"/>
          <w:bCs/>
          <w:sz w:val="28"/>
          <w:szCs w:val="28"/>
        </w:rPr>
        <w:t>, </w:t>
      </w:r>
      <w:r w:rsidRPr="00226689">
        <w:rPr>
          <w:rFonts w:ascii="Times New Roman" w:hAnsi="Times New Roman"/>
          <w:bCs/>
          <w:i/>
          <w:iCs/>
          <w:sz w:val="28"/>
          <w:szCs w:val="28"/>
        </w:rPr>
        <w:t>1067</w:t>
      </w:r>
      <w:r w:rsidRPr="00226689">
        <w:rPr>
          <w:rFonts w:ascii="Times New Roman" w:hAnsi="Times New Roman"/>
          <w:bCs/>
          <w:sz w:val="28"/>
          <w:szCs w:val="28"/>
        </w:rPr>
        <w:t>, 148-157.</w:t>
      </w:r>
    </w:p>
    <w:p w:rsidR="00DE73A0" w:rsidRDefault="00DE73A0" w:rsidP="00DE73A0">
      <w:pPr>
        <w:pStyle w:val="a4"/>
        <w:numPr>
          <w:ilvl w:val="0"/>
          <w:numId w:val="24"/>
        </w:numPr>
        <w:tabs>
          <w:tab w:val="left" w:pos="1276"/>
        </w:tabs>
        <w:spacing w:after="0" w:line="240" w:lineRule="auto"/>
        <w:ind w:left="0" w:firstLine="709"/>
        <w:jc w:val="both"/>
        <w:rPr>
          <w:rFonts w:ascii="Times New Roman" w:hAnsi="Times New Roman"/>
          <w:bCs/>
          <w:sz w:val="28"/>
          <w:szCs w:val="28"/>
        </w:rPr>
      </w:pPr>
      <w:proofErr w:type="spellStart"/>
      <w:r w:rsidRPr="00226689">
        <w:rPr>
          <w:rFonts w:ascii="Times New Roman" w:hAnsi="Times New Roman"/>
          <w:bCs/>
          <w:sz w:val="28"/>
          <w:szCs w:val="28"/>
          <w:lang w:val="en-US"/>
        </w:rPr>
        <w:t>Aghili</w:t>
      </w:r>
      <w:proofErr w:type="spellEnd"/>
      <w:r w:rsidRPr="00226689">
        <w:rPr>
          <w:rFonts w:ascii="Times New Roman" w:hAnsi="Times New Roman"/>
          <w:bCs/>
          <w:sz w:val="28"/>
          <w:szCs w:val="28"/>
          <w:lang w:val="en-US"/>
        </w:rPr>
        <w:t xml:space="preserve"> S., </w:t>
      </w:r>
      <w:proofErr w:type="spellStart"/>
      <w:r w:rsidRPr="00226689">
        <w:rPr>
          <w:rFonts w:ascii="Times New Roman" w:hAnsi="Times New Roman"/>
          <w:bCs/>
          <w:sz w:val="28"/>
          <w:szCs w:val="28"/>
          <w:lang w:val="en-US"/>
        </w:rPr>
        <w:t>Panjepour</w:t>
      </w:r>
      <w:proofErr w:type="spellEnd"/>
      <w:r w:rsidRPr="00226689">
        <w:rPr>
          <w:rFonts w:ascii="Times New Roman" w:hAnsi="Times New Roman"/>
          <w:bCs/>
          <w:sz w:val="28"/>
          <w:szCs w:val="28"/>
          <w:lang w:val="en-US"/>
        </w:rPr>
        <w:t xml:space="preserve"> M., </w:t>
      </w:r>
      <w:proofErr w:type="spellStart"/>
      <w:r w:rsidRPr="00226689">
        <w:rPr>
          <w:rFonts w:ascii="Times New Roman" w:hAnsi="Times New Roman"/>
          <w:bCs/>
          <w:sz w:val="28"/>
          <w:szCs w:val="28"/>
          <w:lang w:val="en-US"/>
        </w:rPr>
        <w:t>Losic</w:t>
      </w:r>
      <w:proofErr w:type="spellEnd"/>
      <w:r w:rsidRPr="00226689">
        <w:rPr>
          <w:rFonts w:ascii="Times New Roman" w:hAnsi="Times New Roman"/>
          <w:bCs/>
          <w:sz w:val="28"/>
          <w:szCs w:val="28"/>
          <w:lang w:val="en-US"/>
        </w:rPr>
        <w:t xml:space="preserve"> D. Kinetic analysis of fullerene C60 thermal degradation via deconvolution method //Fullerenes, Nanotubes and Carbon Nanostructures. – 2025. – </w:t>
      </w:r>
      <w:r w:rsidRPr="00226689">
        <w:rPr>
          <w:rFonts w:ascii="Times New Roman" w:hAnsi="Times New Roman"/>
          <w:bCs/>
          <w:sz w:val="28"/>
          <w:szCs w:val="28"/>
        </w:rPr>
        <w:t>Т</w:t>
      </w:r>
      <w:r w:rsidRPr="00226689">
        <w:rPr>
          <w:rFonts w:ascii="Times New Roman" w:hAnsi="Times New Roman"/>
          <w:bCs/>
          <w:sz w:val="28"/>
          <w:szCs w:val="28"/>
          <w:lang w:val="en-US"/>
        </w:rPr>
        <w:t xml:space="preserve">. 33. – №. </w:t>
      </w:r>
      <w:r w:rsidRPr="00226689">
        <w:rPr>
          <w:rFonts w:ascii="Times New Roman" w:hAnsi="Times New Roman"/>
          <w:bCs/>
          <w:sz w:val="28"/>
          <w:szCs w:val="28"/>
        </w:rPr>
        <w:t>1. – С. 90-102.</w:t>
      </w:r>
    </w:p>
    <w:p w:rsidR="00DE73A0" w:rsidRDefault="00DE73A0" w:rsidP="00DE73A0">
      <w:pPr>
        <w:pStyle w:val="a4"/>
        <w:numPr>
          <w:ilvl w:val="0"/>
          <w:numId w:val="24"/>
        </w:numPr>
        <w:tabs>
          <w:tab w:val="left" w:pos="1276"/>
        </w:tabs>
        <w:spacing w:after="0" w:line="240" w:lineRule="auto"/>
        <w:ind w:left="0" w:firstLine="709"/>
        <w:jc w:val="both"/>
        <w:rPr>
          <w:rFonts w:ascii="Times New Roman" w:hAnsi="Times New Roman"/>
          <w:bCs/>
          <w:sz w:val="28"/>
          <w:szCs w:val="28"/>
          <w:lang w:val="en-US"/>
        </w:rPr>
      </w:pPr>
      <w:r w:rsidRPr="00D21BFE">
        <w:rPr>
          <w:rFonts w:ascii="Times New Roman" w:hAnsi="Times New Roman"/>
          <w:bCs/>
          <w:sz w:val="28"/>
          <w:szCs w:val="28"/>
          <w:lang w:val="en-US"/>
        </w:rPr>
        <w:t xml:space="preserve">Bartels, T., Bock, W., Braun, J., Busch, C., Buss, W., </w:t>
      </w:r>
      <w:proofErr w:type="spellStart"/>
      <w:r w:rsidRPr="00D21BFE">
        <w:rPr>
          <w:rFonts w:ascii="Times New Roman" w:hAnsi="Times New Roman"/>
          <w:bCs/>
          <w:sz w:val="28"/>
          <w:szCs w:val="28"/>
          <w:lang w:val="en-US"/>
        </w:rPr>
        <w:t>Dresel</w:t>
      </w:r>
      <w:proofErr w:type="spellEnd"/>
      <w:r w:rsidRPr="00D21BFE">
        <w:rPr>
          <w:rFonts w:ascii="Times New Roman" w:hAnsi="Times New Roman"/>
          <w:bCs/>
          <w:sz w:val="28"/>
          <w:szCs w:val="28"/>
          <w:lang w:val="en-US"/>
        </w:rPr>
        <w:t xml:space="preserve">, W., </w:t>
      </w:r>
      <w:proofErr w:type="spellStart"/>
      <w:r w:rsidRPr="00D21BFE">
        <w:rPr>
          <w:rFonts w:ascii="Times New Roman" w:hAnsi="Times New Roman"/>
          <w:bCs/>
          <w:sz w:val="28"/>
          <w:szCs w:val="28"/>
          <w:lang w:val="en-US"/>
        </w:rPr>
        <w:t>Omeis</w:t>
      </w:r>
      <w:proofErr w:type="spellEnd"/>
      <w:r w:rsidRPr="00D21BFE">
        <w:rPr>
          <w:rFonts w:ascii="Times New Roman" w:hAnsi="Times New Roman"/>
          <w:bCs/>
          <w:sz w:val="28"/>
          <w:szCs w:val="28"/>
          <w:lang w:val="en-US"/>
        </w:rPr>
        <w:t>, J. (2000). Lubricants and lubrication. </w:t>
      </w:r>
      <w:r w:rsidRPr="00D21BFE">
        <w:rPr>
          <w:rFonts w:ascii="Times New Roman" w:hAnsi="Times New Roman"/>
          <w:bCs/>
          <w:i/>
          <w:iCs/>
          <w:sz w:val="28"/>
          <w:szCs w:val="28"/>
          <w:lang w:val="en-US"/>
        </w:rPr>
        <w:t>Ullmann's Encyclopedia of Industrial Chemistry</w:t>
      </w:r>
      <w:r w:rsidRPr="00D21BFE">
        <w:rPr>
          <w:rFonts w:ascii="Times New Roman" w:hAnsi="Times New Roman"/>
          <w:bCs/>
          <w:sz w:val="28"/>
          <w:szCs w:val="28"/>
          <w:lang w:val="en-US"/>
        </w:rPr>
        <w:t>.</w:t>
      </w:r>
    </w:p>
    <w:p w:rsidR="00DE73A0" w:rsidRPr="00A21683" w:rsidRDefault="00DE73A0" w:rsidP="00DE73A0">
      <w:pPr>
        <w:pStyle w:val="a4"/>
        <w:numPr>
          <w:ilvl w:val="0"/>
          <w:numId w:val="24"/>
        </w:numPr>
        <w:tabs>
          <w:tab w:val="left" w:pos="1276"/>
        </w:tabs>
        <w:spacing w:after="0" w:line="240" w:lineRule="auto"/>
        <w:ind w:left="0" w:firstLine="709"/>
        <w:jc w:val="both"/>
        <w:rPr>
          <w:rFonts w:ascii="Times New Roman" w:hAnsi="Times New Roman"/>
          <w:bCs/>
          <w:sz w:val="28"/>
          <w:szCs w:val="28"/>
          <w:lang w:val="en-US"/>
        </w:rPr>
      </w:pPr>
      <w:r w:rsidRPr="00A21683">
        <w:rPr>
          <w:rFonts w:ascii="Times New Roman" w:hAnsi="Times New Roman"/>
          <w:bCs/>
          <w:sz w:val="28"/>
          <w:szCs w:val="28"/>
          <w:lang w:val="en-US"/>
        </w:rPr>
        <w:t>Ku, B. C., Han, Y. C., Lee, J. E., Lee, J. K., Park, S. H., &amp; Hwang, Y. J. (2010). Tribological effects of fullerene (C60) nanoparticles added in mineral lubricants according to its viscosity. </w:t>
      </w:r>
      <w:proofErr w:type="spellStart"/>
      <w:r w:rsidRPr="00A21683">
        <w:rPr>
          <w:rFonts w:ascii="Times New Roman" w:hAnsi="Times New Roman"/>
          <w:bCs/>
          <w:i/>
          <w:iCs/>
          <w:sz w:val="28"/>
          <w:szCs w:val="28"/>
        </w:rPr>
        <w:t>International</w:t>
      </w:r>
      <w:proofErr w:type="spellEnd"/>
      <w:r w:rsidRPr="00A21683">
        <w:rPr>
          <w:rFonts w:ascii="Times New Roman" w:hAnsi="Times New Roman"/>
          <w:bCs/>
          <w:i/>
          <w:iCs/>
          <w:sz w:val="28"/>
          <w:szCs w:val="28"/>
        </w:rPr>
        <w:t xml:space="preserve"> </w:t>
      </w:r>
      <w:proofErr w:type="spellStart"/>
      <w:r w:rsidRPr="00A21683">
        <w:rPr>
          <w:rFonts w:ascii="Times New Roman" w:hAnsi="Times New Roman"/>
          <w:bCs/>
          <w:i/>
          <w:iCs/>
          <w:sz w:val="28"/>
          <w:szCs w:val="28"/>
        </w:rPr>
        <w:t>Journal</w:t>
      </w:r>
      <w:proofErr w:type="spellEnd"/>
      <w:r w:rsidRPr="00A21683">
        <w:rPr>
          <w:rFonts w:ascii="Times New Roman" w:hAnsi="Times New Roman"/>
          <w:bCs/>
          <w:i/>
          <w:iCs/>
          <w:sz w:val="28"/>
          <w:szCs w:val="28"/>
        </w:rPr>
        <w:t xml:space="preserve"> </w:t>
      </w:r>
      <w:proofErr w:type="spellStart"/>
      <w:r w:rsidRPr="00A21683">
        <w:rPr>
          <w:rFonts w:ascii="Times New Roman" w:hAnsi="Times New Roman"/>
          <w:bCs/>
          <w:i/>
          <w:iCs/>
          <w:sz w:val="28"/>
          <w:szCs w:val="28"/>
        </w:rPr>
        <w:t>of</w:t>
      </w:r>
      <w:proofErr w:type="spellEnd"/>
      <w:r w:rsidRPr="00A21683">
        <w:rPr>
          <w:rFonts w:ascii="Times New Roman" w:hAnsi="Times New Roman"/>
          <w:bCs/>
          <w:i/>
          <w:iCs/>
          <w:sz w:val="28"/>
          <w:szCs w:val="28"/>
        </w:rPr>
        <w:t xml:space="preserve"> </w:t>
      </w:r>
      <w:proofErr w:type="spellStart"/>
      <w:r w:rsidRPr="00A21683">
        <w:rPr>
          <w:rFonts w:ascii="Times New Roman" w:hAnsi="Times New Roman"/>
          <w:bCs/>
          <w:i/>
          <w:iCs/>
          <w:sz w:val="28"/>
          <w:szCs w:val="28"/>
        </w:rPr>
        <w:t>Precision</w:t>
      </w:r>
      <w:proofErr w:type="spellEnd"/>
      <w:r w:rsidRPr="00A21683">
        <w:rPr>
          <w:rFonts w:ascii="Times New Roman" w:hAnsi="Times New Roman"/>
          <w:bCs/>
          <w:i/>
          <w:iCs/>
          <w:sz w:val="28"/>
          <w:szCs w:val="28"/>
        </w:rPr>
        <w:t xml:space="preserve"> </w:t>
      </w:r>
      <w:proofErr w:type="spellStart"/>
      <w:r w:rsidRPr="00A21683">
        <w:rPr>
          <w:rFonts w:ascii="Times New Roman" w:hAnsi="Times New Roman"/>
          <w:bCs/>
          <w:i/>
          <w:iCs/>
          <w:sz w:val="28"/>
          <w:szCs w:val="28"/>
        </w:rPr>
        <w:t>Engineering</w:t>
      </w:r>
      <w:proofErr w:type="spellEnd"/>
      <w:r w:rsidRPr="00A21683">
        <w:rPr>
          <w:rFonts w:ascii="Times New Roman" w:hAnsi="Times New Roman"/>
          <w:bCs/>
          <w:i/>
          <w:iCs/>
          <w:sz w:val="28"/>
          <w:szCs w:val="28"/>
        </w:rPr>
        <w:t xml:space="preserve"> </w:t>
      </w:r>
      <w:proofErr w:type="spellStart"/>
      <w:r w:rsidRPr="00A21683">
        <w:rPr>
          <w:rFonts w:ascii="Times New Roman" w:hAnsi="Times New Roman"/>
          <w:bCs/>
          <w:i/>
          <w:iCs/>
          <w:sz w:val="28"/>
          <w:szCs w:val="28"/>
        </w:rPr>
        <w:t>and</w:t>
      </w:r>
      <w:proofErr w:type="spellEnd"/>
      <w:r w:rsidRPr="00A21683">
        <w:rPr>
          <w:rFonts w:ascii="Times New Roman" w:hAnsi="Times New Roman"/>
          <w:bCs/>
          <w:i/>
          <w:iCs/>
          <w:sz w:val="28"/>
          <w:szCs w:val="28"/>
        </w:rPr>
        <w:t xml:space="preserve"> </w:t>
      </w:r>
      <w:proofErr w:type="spellStart"/>
      <w:r w:rsidRPr="00A21683">
        <w:rPr>
          <w:rFonts w:ascii="Times New Roman" w:hAnsi="Times New Roman"/>
          <w:bCs/>
          <w:i/>
          <w:iCs/>
          <w:sz w:val="28"/>
          <w:szCs w:val="28"/>
        </w:rPr>
        <w:t>Manufacturing</w:t>
      </w:r>
      <w:proofErr w:type="spellEnd"/>
      <w:r w:rsidRPr="00A21683">
        <w:rPr>
          <w:rFonts w:ascii="Times New Roman" w:hAnsi="Times New Roman"/>
          <w:bCs/>
          <w:sz w:val="28"/>
          <w:szCs w:val="28"/>
        </w:rPr>
        <w:t>, </w:t>
      </w:r>
      <w:r w:rsidRPr="00A21683">
        <w:rPr>
          <w:rFonts w:ascii="Times New Roman" w:hAnsi="Times New Roman"/>
          <w:bCs/>
          <w:i/>
          <w:iCs/>
          <w:sz w:val="28"/>
          <w:szCs w:val="28"/>
        </w:rPr>
        <w:t>11</w:t>
      </w:r>
      <w:r w:rsidRPr="00A21683">
        <w:rPr>
          <w:rFonts w:ascii="Times New Roman" w:hAnsi="Times New Roman"/>
          <w:bCs/>
          <w:sz w:val="28"/>
          <w:szCs w:val="28"/>
        </w:rPr>
        <w:t>(4), 607-611.</w:t>
      </w:r>
    </w:p>
    <w:p w:rsidR="00DE73A0" w:rsidRPr="00A21683" w:rsidRDefault="00DE73A0" w:rsidP="00DE73A0">
      <w:pPr>
        <w:pStyle w:val="a4"/>
        <w:numPr>
          <w:ilvl w:val="0"/>
          <w:numId w:val="24"/>
        </w:numPr>
        <w:tabs>
          <w:tab w:val="left" w:pos="1276"/>
        </w:tabs>
        <w:spacing w:after="0" w:line="240" w:lineRule="auto"/>
        <w:ind w:left="0" w:firstLine="709"/>
        <w:jc w:val="both"/>
        <w:rPr>
          <w:rFonts w:ascii="Times New Roman" w:hAnsi="Times New Roman"/>
          <w:bCs/>
          <w:sz w:val="28"/>
          <w:szCs w:val="28"/>
          <w:lang w:val="en-US"/>
        </w:rPr>
      </w:pPr>
      <w:proofErr w:type="spellStart"/>
      <w:r w:rsidRPr="00A21683">
        <w:rPr>
          <w:rFonts w:ascii="Times New Roman" w:hAnsi="Times New Roman"/>
          <w:bCs/>
          <w:sz w:val="28"/>
          <w:szCs w:val="28"/>
          <w:lang w:val="en-US"/>
        </w:rPr>
        <w:t>Dmitrichenko</w:t>
      </w:r>
      <w:proofErr w:type="spellEnd"/>
      <w:r w:rsidRPr="00A21683">
        <w:rPr>
          <w:rFonts w:ascii="Times New Roman" w:hAnsi="Times New Roman"/>
          <w:bCs/>
          <w:sz w:val="28"/>
          <w:szCs w:val="28"/>
          <w:lang w:val="en-US"/>
        </w:rPr>
        <w:t xml:space="preserve">, N. F., </w:t>
      </w:r>
      <w:proofErr w:type="spellStart"/>
      <w:r w:rsidRPr="00A21683">
        <w:rPr>
          <w:rFonts w:ascii="Times New Roman" w:hAnsi="Times New Roman"/>
          <w:bCs/>
          <w:sz w:val="28"/>
          <w:szCs w:val="28"/>
          <w:lang w:val="en-US"/>
        </w:rPr>
        <w:t>Mnatsakanov</w:t>
      </w:r>
      <w:proofErr w:type="spellEnd"/>
      <w:r w:rsidRPr="00A21683">
        <w:rPr>
          <w:rFonts w:ascii="Times New Roman" w:hAnsi="Times New Roman"/>
          <w:bCs/>
          <w:sz w:val="28"/>
          <w:szCs w:val="28"/>
          <w:lang w:val="en-US"/>
        </w:rPr>
        <w:t xml:space="preserve">, R. G., </w:t>
      </w:r>
      <w:proofErr w:type="spellStart"/>
      <w:r w:rsidRPr="00A21683">
        <w:rPr>
          <w:rFonts w:ascii="Times New Roman" w:hAnsi="Times New Roman"/>
          <w:bCs/>
          <w:sz w:val="28"/>
          <w:szCs w:val="28"/>
          <w:lang w:val="en-US"/>
        </w:rPr>
        <w:t>Mikosyanchik</w:t>
      </w:r>
      <w:proofErr w:type="spellEnd"/>
      <w:r w:rsidRPr="00A21683">
        <w:rPr>
          <w:rFonts w:ascii="Times New Roman" w:hAnsi="Times New Roman"/>
          <w:bCs/>
          <w:sz w:val="28"/>
          <w:szCs w:val="28"/>
          <w:lang w:val="en-US"/>
        </w:rPr>
        <w:t xml:space="preserve">, O. A., &amp; </w:t>
      </w:r>
      <w:proofErr w:type="spellStart"/>
      <w:r w:rsidRPr="00A21683">
        <w:rPr>
          <w:rFonts w:ascii="Times New Roman" w:hAnsi="Times New Roman"/>
          <w:bCs/>
          <w:sz w:val="28"/>
          <w:szCs w:val="28"/>
          <w:lang w:val="en-US"/>
        </w:rPr>
        <w:t>Kushch</w:t>
      </w:r>
      <w:proofErr w:type="spellEnd"/>
      <w:r w:rsidRPr="00A21683">
        <w:rPr>
          <w:rFonts w:ascii="Times New Roman" w:hAnsi="Times New Roman"/>
          <w:bCs/>
          <w:sz w:val="28"/>
          <w:szCs w:val="28"/>
          <w:lang w:val="en-US"/>
        </w:rPr>
        <w:t>, A. I. (2009). Wear kinetics of contact surfaces with use of C60 fullerene additive to motor oil. </w:t>
      </w:r>
      <w:proofErr w:type="spellStart"/>
      <w:r w:rsidRPr="00A21683">
        <w:rPr>
          <w:rFonts w:ascii="Times New Roman" w:hAnsi="Times New Roman"/>
          <w:bCs/>
          <w:i/>
          <w:iCs/>
          <w:sz w:val="28"/>
          <w:szCs w:val="28"/>
        </w:rPr>
        <w:t>Journal</w:t>
      </w:r>
      <w:proofErr w:type="spellEnd"/>
      <w:r w:rsidRPr="00A21683">
        <w:rPr>
          <w:rFonts w:ascii="Times New Roman" w:hAnsi="Times New Roman"/>
          <w:bCs/>
          <w:i/>
          <w:iCs/>
          <w:sz w:val="28"/>
          <w:szCs w:val="28"/>
        </w:rPr>
        <w:t xml:space="preserve"> </w:t>
      </w:r>
      <w:proofErr w:type="spellStart"/>
      <w:r w:rsidRPr="00A21683">
        <w:rPr>
          <w:rFonts w:ascii="Times New Roman" w:hAnsi="Times New Roman"/>
          <w:bCs/>
          <w:i/>
          <w:iCs/>
          <w:sz w:val="28"/>
          <w:szCs w:val="28"/>
        </w:rPr>
        <w:t>of</w:t>
      </w:r>
      <w:proofErr w:type="spellEnd"/>
      <w:r w:rsidRPr="00A21683">
        <w:rPr>
          <w:rFonts w:ascii="Times New Roman" w:hAnsi="Times New Roman"/>
          <w:bCs/>
          <w:i/>
          <w:iCs/>
          <w:sz w:val="28"/>
          <w:szCs w:val="28"/>
        </w:rPr>
        <w:t xml:space="preserve"> </w:t>
      </w:r>
      <w:proofErr w:type="spellStart"/>
      <w:r w:rsidRPr="00A21683">
        <w:rPr>
          <w:rFonts w:ascii="Times New Roman" w:hAnsi="Times New Roman"/>
          <w:bCs/>
          <w:i/>
          <w:iCs/>
          <w:sz w:val="28"/>
          <w:szCs w:val="28"/>
        </w:rPr>
        <w:t>Friction</w:t>
      </w:r>
      <w:proofErr w:type="spellEnd"/>
      <w:r w:rsidRPr="00A21683">
        <w:rPr>
          <w:rFonts w:ascii="Times New Roman" w:hAnsi="Times New Roman"/>
          <w:bCs/>
          <w:i/>
          <w:iCs/>
          <w:sz w:val="28"/>
          <w:szCs w:val="28"/>
        </w:rPr>
        <w:t xml:space="preserve"> </w:t>
      </w:r>
      <w:proofErr w:type="spellStart"/>
      <w:r w:rsidRPr="00A21683">
        <w:rPr>
          <w:rFonts w:ascii="Times New Roman" w:hAnsi="Times New Roman"/>
          <w:bCs/>
          <w:i/>
          <w:iCs/>
          <w:sz w:val="28"/>
          <w:szCs w:val="28"/>
        </w:rPr>
        <w:t>and</w:t>
      </w:r>
      <w:proofErr w:type="spellEnd"/>
      <w:r w:rsidRPr="00A21683">
        <w:rPr>
          <w:rFonts w:ascii="Times New Roman" w:hAnsi="Times New Roman"/>
          <w:bCs/>
          <w:i/>
          <w:iCs/>
          <w:sz w:val="28"/>
          <w:szCs w:val="28"/>
        </w:rPr>
        <w:t xml:space="preserve"> </w:t>
      </w:r>
      <w:proofErr w:type="spellStart"/>
      <w:r w:rsidRPr="00A21683">
        <w:rPr>
          <w:rFonts w:ascii="Times New Roman" w:hAnsi="Times New Roman"/>
          <w:bCs/>
          <w:i/>
          <w:iCs/>
          <w:sz w:val="28"/>
          <w:szCs w:val="28"/>
        </w:rPr>
        <w:t>Wear</w:t>
      </w:r>
      <w:proofErr w:type="spellEnd"/>
      <w:r w:rsidRPr="00A21683">
        <w:rPr>
          <w:rFonts w:ascii="Times New Roman" w:hAnsi="Times New Roman"/>
          <w:bCs/>
          <w:sz w:val="28"/>
          <w:szCs w:val="28"/>
        </w:rPr>
        <w:t>, </w:t>
      </w:r>
      <w:r w:rsidRPr="00A21683">
        <w:rPr>
          <w:rFonts w:ascii="Times New Roman" w:hAnsi="Times New Roman"/>
          <w:bCs/>
          <w:i/>
          <w:iCs/>
          <w:sz w:val="28"/>
          <w:szCs w:val="28"/>
        </w:rPr>
        <w:t>30</w:t>
      </w:r>
      <w:r w:rsidRPr="00A21683">
        <w:rPr>
          <w:rFonts w:ascii="Times New Roman" w:hAnsi="Times New Roman"/>
          <w:bCs/>
          <w:sz w:val="28"/>
          <w:szCs w:val="28"/>
        </w:rPr>
        <w:t>(6), 399-403.</w:t>
      </w:r>
    </w:p>
    <w:p w:rsidR="00D56DED" w:rsidRPr="00DE73A0" w:rsidRDefault="00DE73A0" w:rsidP="00717657">
      <w:pPr>
        <w:pStyle w:val="a4"/>
        <w:numPr>
          <w:ilvl w:val="0"/>
          <w:numId w:val="24"/>
        </w:numPr>
        <w:tabs>
          <w:tab w:val="left" w:pos="1276"/>
        </w:tabs>
        <w:spacing w:after="0" w:line="240" w:lineRule="auto"/>
        <w:ind w:left="0" w:firstLine="709"/>
        <w:jc w:val="both"/>
        <w:rPr>
          <w:rFonts w:ascii="Times New Roman" w:hAnsi="Times New Roman"/>
          <w:sz w:val="28"/>
          <w:szCs w:val="28"/>
          <w:lang w:val="en-US"/>
        </w:rPr>
      </w:pPr>
      <w:proofErr w:type="spellStart"/>
      <w:r w:rsidRPr="00DE73A0">
        <w:rPr>
          <w:rFonts w:ascii="Times New Roman" w:hAnsi="Times New Roman"/>
          <w:bCs/>
          <w:sz w:val="28"/>
          <w:szCs w:val="28"/>
          <w:lang w:val="en-US"/>
        </w:rPr>
        <w:t>Tuktarov</w:t>
      </w:r>
      <w:proofErr w:type="spellEnd"/>
      <w:r w:rsidRPr="00DE73A0">
        <w:rPr>
          <w:rFonts w:ascii="Times New Roman" w:hAnsi="Times New Roman"/>
          <w:bCs/>
          <w:sz w:val="28"/>
          <w:szCs w:val="28"/>
          <w:lang w:val="en-US"/>
        </w:rPr>
        <w:t xml:space="preserve">, A. R., </w:t>
      </w:r>
      <w:proofErr w:type="spellStart"/>
      <w:r w:rsidRPr="00DE73A0">
        <w:rPr>
          <w:rFonts w:ascii="Times New Roman" w:hAnsi="Times New Roman"/>
          <w:bCs/>
          <w:sz w:val="28"/>
          <w:szCs w:val="28"/>
          <w:lang w:val="en-US"/>
        </w:rPr>
        <w:t>Khuzin</w:t>
      </w:r>
      <w:proofErr w:type="spellEnd"/>
      <w:r w:rsidRPr="00DE73A0">
        <w:rPr>
          <w:rFonts w:ascii="Times New Roman" w:hAnsi="Times New Roman"/>
          <w:bCs/>
          <w:sz w:val="28"/>
          <w:szCs w:val="28"/>
          <w:lang w:val="en-US"/>
        </w:rPr>
        <w:t xml:space="preserve">, A. A., &amp; </w:t>
      </w:r>
      <w:proofErr w:type="spellStart"/>
      <w:r w:rsidRPr="00DE73A0">
        <w:rPr>
          <w:rFonts w:ascii="Times New Roman" w:hAnsi="Times New Roman"/>
          <w:bCs/>
          <w:sz w:val="28"/>
          <w:szCs w:val="28"/>
          <w:lang w:val="en-US"/>
        </w:rPr>
        <w:t>Dzhemilev</w:t>
      </w:r>
      <w:proofErr w:type="spellEnd"/>
      <w:r w:rsidRPr="00DE73A0">
        <w:rPr>
          <w:rFonts w:ascii="Times New Roman" w:hAnsi="Times New Roman"/>
          <w:bCs/>
          <w:sz w:val="28"/>
          <w:szCs w:val="28"/>
          <w:lang w:val="en-US"/>
        </w:rPr>
        <w:t>, U. M. (2020). Fullerene-containing lubricants: Achievements and prospects. </w:t>
      </w:r>
      <w:proofErr w:type="spellStart"/>
      <w:r w:rsidRPr="00DE73A0">
        <w:rPr>
          <w:rFonts w:ascii="Times New Roman" w:hAnsi="Times New Roman"/>
          <w:bCs/>
          <w:i/>
          <w:iCs/>
          <w:sz w:val="28"/>
          <w:szCs w:val="28"/>
        </w:rPr>
        <w:t>Petroleum</w:t>
      </w:r>
      <w:proofErr w:type="spellEnd"/>
      <w:r w:rsidRPr="00DE73A0">
        <w:rPr>
          <w:rFonts w:ascii="Times New Roman" w:hAnsi="Times New Roman"/>
          <w:bCs/>
          <w:i/>
          <w:iCs/>
          <w:sz w:val="28"/>
          <w:szCs w:val="28"/>
        </w:rPr>
        <w:t xml:space="preserve"> </w:t>
      </w:r>
      <w:proofErr w:type="spellStart"/>
      <w:r w:rsidRPr="00DE73A0">
        <w:rPr>
          <w:rFonts w:ascii="Times New Roman" w:hAnsi="Times New Roman"/>
          <w:bCs/>
          <w:i/>
          <w:iCs/>
          <w:sz w:val="28"/>
          <w:szCs w:val="28"/>
        </w:rPr>
        <w:t>Chemistry</w:t>
      </w:r>
      <w:proofErr w:type="spellEnd"/>
      <w:r w:rsidRPr="00DE73A0">
        <w:rPr>
          <w:rFonts w:ascii="Times New Roman" w:hAnsi="Times New Roman"/>
          <w:bCs/>
          <w:sz w:val="28"/>
          <w:szCs w:val="28"/>
        </w:rPr>
        <w:t>, </w:t>
      </w:r>
      <w:r w:rsidRPr="00DE73A0">
        <w:rPr>
          <w:rFonts w:ascii="Times New Roman" w:hAnsi="Times New Roman"/>
          <w:bCs/>
          <w:i/>
          <w:iCs/>
          <w:sz w:val="28"/>
          <w:szCs w:val="28"/>
        </w:rPr>
        <w:t>60</w:t>
      </w:r>
      <w:r w:rsidRPr="00DE73A0">
        <w:rPr>
          <w:rFonts w:ascii="Times New Roman" w:hAnsi="Times New Roman"/>
          <w:bCs/>
          <w:sz w:val="28"/>
          <w:szCs w:val="28"/>
        </w:rPr>
        <w:t>(1), 113-133.</w:t>
      </w:r>
    </w:p>
    <w:sectPr w:rsidR="00D56DED" w:rsidRPr="00DE73A0" w:rsidSect="008C578A">
      <w:footerReference w:type="default" r:id="rId122"/>
      <w:pgSz w:w="11907" w:h="16840" w:code="9"/>
      <w:pgMar w:top="1134" w:right="567"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0FBA" w:rsidRDefault="00370FBA" w:rsidP="008C578A">
      <w:pPr>
        <w:spacing w:after="0" w:line="240" w:lineRule="auto"/>
      </w:pPr>
      <w:r>
        <w:separator/>
      </w:r>
    </w:p>
  </w:endnote>
  <w:endnote w:type="continuationSeparator" w:id="0">
    <w:p w:rsidR="00370FBA" w:rsidRDefault="00370FBA" w:rsidP="008C5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calaLF-Regular">
    <w:altName w:val="Cambria"/>
    <w:panose1 w:val="00000000000000000000"/>
    <w:charset w:val="00"/>
    <w:family w:val="roman"/>
    <w:notTrueType/>
    <w:pitch w:val="default"/>
  </w:font>
  <w:font w:name="AdvOT2c8ce45a+fb">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8178878"/>
      <w:docPartObj>
        <w:docPartGallery w:val="Page Numbers (Bottom of Page)"/>
        <w:docPartUnique/>
      </w:docPartObj>
    </w:sdtPr>
    <w:sdtEndPr>
      <w:rPr>
        <w:rFonts w:ascii="Times New Roman" w:hAnsi="Times New Roman"/>
        <w:sz w:val="24"/>
      </w:rPr>
    </w:sdtEndPr>
    <w:sdtContent>
      <w:p w:rsidR="002C62FA" w:rsidRPr="008C578A" w:rsidRDefault="002C62FA">
        <w:pPr>
          <w:pStyle w:val="a7"/>
          <w:jc w:val="center"/>
          <w:rPr>
            <w:rFonts w:ascii="Times New Roman" w:hAnsi="Times New Roman"/>
            <w:sz w:val="24"/>
          </w:rPr>
        </w:pPr>
        <w:r w:rsidRPr="008C578A">
          <w:rPr>
            <w:rFonts w:ascii="Times New Roman" w:hAnsi="Times New Roman"/>
            <w:sz w:val="24"/>
          </w:rPr>
          <w:fldChar w:fldCharType="begin"/>
        </w:r>
        <w:r w:rsidRPr="008C578A">
          <w:rPr>
            <w:rFonts w:ascii="Times New Roman" w:hAnsi="Times New Roman"/>
            <w:sz w:val="24"/>
          </w:rPr>
          <w:instrText>PAGE   \* MERGEFORMAT</w:instrText>
        </w:r>
        <w:r w:rsidRPr="008C578A">
          <w:rPr>
            <w:rFonts w:ascii="Times New Roman" w:hAnsi="Times New Roman"/>
            <w:sz w:val="24"/>
          </w:rPr>
          <w:fldChar w:fldCharType="separate"/>
        </w:r>
        <w:r>
          <w:rPr>
            <w:rFonts w:ascii="Times New Roman" w:hAnsi="Times New Roman"/>
            <w:noProof/>
            <w:sz w:val="24"/>
          </w:rPr>
          <w:t>98</w:t>
        </w:r>
        <w:r w:rsidRPr="008C578A">
          <w:rPr>
            <w:rFonts w:ascii="Times New Roman" w:hAnsi="Times New Roman"/>
            <w:sz w:val="24"/>
          </w:rPr>
          <w:fldChar w:fldCharType="end"/>
        </w:r>
      </w:p>
    </w:sdtContent>
  </w:sdt>
  <w:p w:rsidR="002C62FA" w:rsidRDefault="002C62F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0FBA" w:rsidRDefault="00370FBA" w:rsidP="008C578A">
      <w:pPr>
        <w:spacing w:after="0" w:line="240" w:lineRule="auto"/>
      </w:pPr>
      <w:r>
        <w:separator/>
      </w:r>
    </w:p>
  </w:footnote>
  <w:footnote w:type="continuationSeparator" w:id="0">
    <w:p w:rsidR="00370FBA" w:rsidRDefault="00370FBA" w:rsidP="008C57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C42E8"/>
    <w:multiLevelType w:val="hybridMultilevel"/>
    <w:tmpl w:val="4E4AD4EE"/>
    <w:lvl w:ilvl="0" w:tplc="E22C3DB8">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02006C19"/>
    <w:multiLevelType w:val="hybridMultilevel"/>
    <w:tmpl w:val="8C840976"/>
    <w:lvl w:ilvl="0" w:tplc="BBE4B9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5454853"/>
    <w:multiLevelType w:val="hybridMultilevel"/>
    <w:tmpl w:val="37FC22E2"/>
    <w:lvl w:ilvl="0" w:tplc="8424DDA2">
      <w:start w:val="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7177D1"/>
    <w:multiLevelType w:val="hybridMultilevel"/>
    <w:tmpl w:val="9B045682"/>
    <w:lvl w:ilvl="0" w:tplc="D2408486">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15:restartNumberingAfterBreak="0">
    <w:nsid w:val="08BA0919"/>
    <w:multiLevelType w:val="multilevel"/>
    <w:tmpl w:val="8220A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CB0B84"/>
    <w:multiLevelType w:val="hybridMultilevel"/>
    <w:tmpl w:val="168E978E"/>
    <w:lvl w:ilvl="0" w:tplc="C7B27D02">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13431C7E"/>
    <w:multiLevelType w:val="multilevel"/>
    <w:tmpl w:val="6F5A5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5F40DE"/>
    <w:multiLevelType w:val="hybridMultilevel"/>
    <w:tmpl w:val="19DA1D82"/>
    <w:lvl w:ilvl="0" w:tplc="C16CC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7C2089"/>
    <w:multiLevelType w:val="multilevel"/>
    <w:tmpl w:val="A83EC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D53E25"/>
    <w:multiLevelType w:val="hybridMultilevel"/>
    <w:tmpl w:val="243C56C4"/>
    <w:lvl w:ilvl="0" w:tplc="426E0A68">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DA311FA"/>
    <w:multiLevelType w:val="hybridMultilevel"/>
    <w:tmpl w:val="D65AF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020B3B"/>
    <w:multiLevelType w:val="hybridMultilevel"/>
    <w:tmpl w:val="AD32F8FE"/>
    <w:lvl w:ilvl="0" w:tplc="D4E62CF2">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3D7B65CA"/>
    <w:multiLevelType w:val="multilevel"/>
    <w:tmpl w:val="9C8E8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5E225C"/>
    <w:multiLevelType w:val="hybridMultilevel"/>
    <w:tmpl w:val="DF80D32E"/>
    <w:lvl w:ilvl="0" w:tplc="5AC25C7E">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4" w15:restartNumberingAfterBreak="0">
    <w:nsid w:val="435B2B21"/>
    <w:multiLevelType w:val="hybridMultilevel"/>
    <w:tmpl w:val="BD54CE9C"/>
    <w:lvl w:ilvl="0" w:tplc="BBE4B9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4F651766"/>
    <w:multiLevelType w:val="multilevel"/>
    <w:tmpl w:val="D0C49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6373A31"/>
    <w:multiLevelType w:val="hybridMultilevel"/>
    <w:tmpl w:val="E2AC90E4"/>
    <w:lvl w:ilvl="0" w:tplc="36D049FE">
      <w:start w:val="1"/>
      <w:numFmt w:val="decimal"/>
      <w:lvlText w:val="%1."/>
      <w:lvlJc w:val="left"/>
      <w:pPr>
        <w:ind w:left="4897" w:hanging="360"/>
      </w:pPr>
      <w:rPr>
        <w:rFonts w:hint="default"/>
      </w:rPr>
    </w:lvl>
    <w:lvl w:ilvl="1" w:tplc="04090019" w:tentative="1">
      <w:start w:val="1"/>
      <w:numFmt w:val="lowerLetter"/>
      <w:lvlText w:val="%2."/>
      <w:lvlJc w:val="left"/>
      <w:pPr>
        <w:ind w:left="5617" w:hanging="360"/>
      </w:pPr>
    </w:lvl>
    <w:lvl w:ilvl="2" w:tplc="0409001B" w:tentative="1">
      <w:start w:val="1"/>
      <w:numFmt w:val="lowerRoman"/>
      <w:lvlText w:val="%3."/>
      <w:lvlJc w:val="right"/>
      <w:pPr>
        <w:ind w:left="6337" w:hanging="180"/>
      </w:pPr>
    </w:lvl>
    <w:lvl w:ilvl="3" w:tplc="0409000F" w:tentative="1">
      <w:start w:val="1"/>
      <w:numFmt w:val="decimal"/>
      <w:lvlText w:val="%4."/>
      <w:lvlJc w:val="left"/>
      <w:pPr>
        <w:ind w:left="7057" w:hanging="360"/>
      </w:pPr>
    </w:lvl>
    <w:lvl w:ilvl="4" w:tplc="04090019" w:tentative="1">
      <w:start w:val="1"/>
      <w:numFmt w:val="lowerLetter"/>
      <w:lvlText w:val="%5."/>
      <w:lvlJc w:val="left"/>
      <w:pPr>
        <w:ind w:left="7777" w:hanging="360"/>
      </w:pPr>
    </w:lvl>
    <w:lvl w:ilvl="5" w:tplc="0409001B" w:tentative="1">
      <w:start w:val="1"/>
      <w:numFmt w:val="lowerRoman"/>
      <w:lvlText w:val="%6."/>
      <w:lvlJc w:val="right"/>
      <w:pPr>
        <w:ind w:left="8497" w:hanging="180"/>
      </w:pPr>
    </w:lvl>
    <w:lvl w:ilvl="6" w:tplc="0409000F" w:tentative="1">
      <w:start w:val="1"/>
      <w:numFmt w:val="decimal"/>
      <w:lvlText w:val="%7."/>
      <w:lvlJc w:val="left"/>
      <w:pPr>
        <w:ind w:left="9217" w:hanging="360"/>
      </w:pPr>
    </w:lvl>
    <w:lvl w:ilvl="7" w:tplc="04090019" w:tentative="1">
      <w:start w:val="1"/>
      <w:numFmt w:val="lowerLetter"/>
      <w:lvlText w:val="%8."/>
      <w:lvlJc w:val="left"/>
      <w:pPr>
        <w:ind w:left="9937" w:hanging="360"/>
      </w:pPr>
    </w:lvl>
    <w:lvl w:ilvl="8" w:tplc="0409001B" w:tentative="1">
      <w:start w:val="1"/>
      <w:numFmt w:val="lowerRoman"/>
      <w:lvlText w:val="%9."/>
      <w:lvlJc w:val="right"/>
      <w:pPr>
        <w:ind w:left="10657" w:hanging="180"/>
      </w:pPr>
    </w:lvl>
  </w:abstractNum>
  <w:abstractNum w:abstractNumId="17" w15:restartNumberingAfterBreak="0">
    <w:nsid w:val="60DE7936"/>
    <w:multiLevelType w:val="hybridMultilevel"/>
    <w:tmpl w:val="0D8032C2"/>
    <w:lvl w:ilvl="0" w:tplc="AD18014C">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8" w15:restartNumberingAfterBreak="0">
    <w:nsid w:val="63FF66B8"/>
    <w:multiLevelType w:val="multilevel"/>
    <w:tmpl w:val="CA34A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FE3695"/>
    <w:multiLevelType w:val="multilevel"/>
    <w:tmpl w:val="6108C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6F05085"/>
    <w:multiLevelType w:val="multilevel"/>
    <w:tmpl w:val="90DA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A13997"/>
    <w:multiLevelType w:val="hybridMultilevel"/>
    <w:tmpl w:val="2A0A4FAE"/>
    <w:lvl w:ilvl="0" w:tplc="83446D3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787A37F9"/>
    <w:multiLevelType w:val="hybridMultilevel"/>
    <w:tmpl w:val="3488CD6C"/>
    <w:lvl w:ilvl="0" w:tplc="C7B27D0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062EB9"/>
    <w:multiLevelType w:val="hybridMultilevel"/>
    <w:tmpl w:val="CC4068D0"/>
    <w:lvl w:ilvl="0" w:tplc="BBE4B9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7D0043BE"/>
    <w:multiLevelType w:val="hybridMultilevel"/>
    <w:tmpl w:val="AF20F43A"/>
    <w:lvl w:ilvl="0" w:tplc="DE445E5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6"/>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5"/>
  </w:num>
  <w:num w:numId="9">
    <w:abstractNumId w:val="17"/>
  </w:num>
  <w:num w:numId="10">
    <w:abstractNumId w:val="2"/>
  </w:num>
  <w:num w:numId="11">
    <w:abstractNumId w:val="19"/>
  </w:num>
  <w:num w:numId="12">
    <w:abstractNumId w:val="24"/>
  </w:num>
  <w:num w:numId="13">
    <w:abstractNumId w:val="18"/>
  </w:num>
  <w:num w:numId="14">
    <w:abstractNumId w:val="15"/>
  </w:num>
  <w:num w:numId="15">
    <w:abstractNumId w:val="6"/>
  </w:num>
  <w:num w:numId="16">
    <w:abstractNumId w:val="22"/>
  </w:num>
  <w:num w:numId="17">
    <w:abstractNumId w:val="12"/>
  </w:num>
  <w:num w:numId="18">
    <w:abstractNumId w:val="20"/>
  </w:num>
  <w:num w:numId="19">
    <w:abstractNumId w:val="4"/>
  </w:num>
  <w:num w:numId="20">
    <w:abstractNumId w:val="3"/>
  </w:num>
  <w:num w:numId="21">
    <w:abstractNumId w:val="13"/>
  </w:num>
  <w:num w:numId="22">
    <w:abstractNumId w:val="0"/>
  </w:num>
  <w:num w:numId="23">
    <w:abstractNumId w:val="10"/>
  </w:num>
  <w:num w:numId="24">
    <w:abstractNumId w:val="7"/>
  </w:num>
  <w:num w:numId="25">
    <w:abstractNumId w:val="1"/>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095"/>
    <w:rsid w:val="00003A27"/>
    <w:rsid w:val="000137EB"/>
    <w:rsid w:val="00014D9C"/>
    <w:rsid w:val="00020182"/>
    <w:rsid w:val="000300F6"/>
    <w:rsid w:val="00045FEC"/>
    <w:rsid w:val="00062FA9"/>
    <w:rsid w:val="0007001D"/>
    <w:rsid w:val="0007079E"/>
    <w:rsid w:val="00082639"/>
    <w:rsid w:val="00096EB7"/>
    <w:rsid w:val="000A5A91"/>
    <w:rsid w:val="000B27B2"/>
    <w:rsid w:val="000B463E"/>
    <w:rsid w:val="000B5B9C"/>
    <w:rsid w:val="000C2D38"/>
    <w:rsid w:val="000C7095"/>
    <w:rsid w:val="000D5EB2"/>
    <w:rsid w:val="000D7229"/>
    <w:rsid w:val="000E1584"/>
    <w:rsid w:val="000E1F25"/>
    <w:rsid w:val="00102B22"/>
    <w:rsid w:val="00115ABF"/>
    <w:rsid w:val="001245E3"/>
    <w:rsid w:val="00124896"/>
    <w:rsid w:val="00132043"/>
    <w:rsid w:val="00133B64"/>
    <w:rsid w:val="00141484"/>
    <w:rsid w:val="001467C9"/>
    <w:rsid w:val="0015495D"/>
    <w:rsid w:val="00160A76"/>
    <w:rsid w:val="0017740A"/>
    <w:rsid w:val="00180764"/>
    <w:rsid w:val="0018080D"/>
    <w:rsid w:val="001926D8"/>
    <w:rsid w:val="00192D67"/>
    <w:rsid w:val="001953D1"/>
    <w:rsid w:val="001B6669"/>
    <w:rsid w:val="001C1C72"/>
    <w:rsid w:val="001C70A8"/>
    <w:rsid w:val="001E3966"/>
    <w:rsid w:val="001E669E"/>
    <w:rsid w:val="001F0A04"/>
    <w:rsid w:val="00206107"/>
    <w:rsid w:val="002118C6"/>
    <w:rsid w:val="002178CD"/>
    <w:rsid w:val="00220194"/>
    <w:rsid w:val="00220C65"/>
    <w:rsid w:val="00221192"/>
    <w:rsid w:val="0022285F"/>
    <w:rsid w:val="00226DBD"/>
    <w:rsid w:val="00230E65"/>
    <w:rsid w:val="00235A3E"/>
    <w:rsid w:val="00267DC8"/>
    <w:rsid w:val="00284361"/>
    <w:rsid w:val="00287E40"/>
    <w:rsid w:val="002A3537"/>
    <w:rsid w:val="002A6F1C"/>
    <w:rsid w:val="002C62FA"/>
    <w:rsid w:val="002D37DB"/>
    <w:rsid w:val="002D3CD8"/>
    <w:rsid w:val="002E3328"/>
    <w:rsid w:val="002E58C7"/>
    <w:rsid w:val="002F2559"/>
    <w:rsid w:val="002F38B0"/>
    <w:rsid w:val="002F7676"/>
    <w:rsid w:val="00306437"/>
    <w:rsid w:val="003109B8"/>
    <w:rsid w:val="00311036"/>
    <w:rsid w:val="00315B0B"/>
    <w:rsid w:val="003251B1"/>
    <w:rsid w:val="0032791F"/>
    <w:rsid w:val="00336B1C"/>
    <w:rsid w:val="003403D2"/>
    <w:rsid w:val="003424DB"/>
    <w:rsid w:val="00342F5B"/>
    <w:rsid w:val="003525F1"/>
    <w:rsid w:val="00352953"/>
    <w:rsid w:val="00364D9E"/>
    <w:rsid w:val="00370FBA"/>
    <w:rsid w:val="003755EA"/>
    <w:rsid w:val="0038016C"/>
    <w:rsid w:val="00384E56"/>
    <w:rsid w:val="00386F46"/>
    <w:rsid w:val="003972A8"/>
    <w:rsid w:val="003A798C"/>
    <w:rsid w:val="003B035C"/>
    <w:rsid w:val="003B450F"/>
    <w:rsid w:val="003C0E6A"/>
    <w:rsid w:val="003C4297"/>
    <w:rsid w:val="003C55AE"/>
    <w:rsid w:val="003D097F"/>
    <w:rsid w:val="003E39EF"/>
    <w:rsid w:val="003E5A69"/>
    <w:rsid w:val="004034AE"/>
    <w:rsid w:val="00412DCD"/>
    <w:rsid w:val="00420AC2"/>
    <w:rsid w:val="00422AA2"/>
    <w:rsid w:val="0042332C"/>
    <w:rsid w:val="004419D6"/>
    <w:rsid w:val="004559CE"/>
    <w:rsid w:val="00477940"/>
    <w:rsid w:val="00482907"/>
    <w:rsid w:val="00482F71"/>
    <w:rsid w:val="00487D76"/>
    <w:rsid w:val="004958A2"/>
    <w:rsid w:val="004B6178"/>
    <w:rsid w:val="004C183B"/>
    <w:rsid w:val="004C7D8E"/>
    <w:rsid w:val="004D211E"/>
    <w:rsid w:val="004E5C22"/>
    <w:rsid w:val="004F4F1B"/>
    <w:rsid w:val="0050225F"/>
    <w:rsid w:val="00502500"/>
    <w:rsid w:val="005048BD"/>
    <w:rsid w:val="00510707"/>
    <w:rsid w:val="00515D73"/>
    <w:rsid w:val="00535AC9"/>
    <w:rsid w:val="0054512F"/>
    <w:rsid w:val="00564AA0"/>
    <w:rsid w:val="00570F69"/>
    <w:rsid w:val="00575AE4"/>
    <w:rsid w:val="00594038"/>
    <w:rsid w:val="00596C89"/>
    <w:rsid w:val="005D5D1A"/>
    <w:rsid w:val="005F6337"/>
    <w:rsid w:val="00603C15"/>
    <w:rsid w:val="0061126D"/>
    <w:rsid w:val="006122F6"/>
    <w:rsid w:val="00612B50"/>
    <w:rsid w:val="00612C9D"/>
    <w:rsid w:val="0061460E"/>
    <w:rsid w:val="00636B0F"/>
    <w:rsid w:val="00644033"/>
    <w:rsid w:val="00646ECA"/>
    <w:rsid w:val="0066034D"/>
    <w:rsid w:val="00660AED"/>
    <w:rsid w:val="006965DA"/>
    <w:rsid w:val="006A0A20"/>
    <w:rsid w:val="006A620F"/>
    <w:rsid w:val="006B749C"/>
    <w:rsid w:val="006C4876"/>
    <w:rsid w:val="006D31AA"/>
    <w:rsid w:val="006E51B1"/>
    <w:rsid w:val="006F36BF"/>
    <w:rsid w:val="006F74E0"/>
    <w:rsid w:val="007007F1"/>
    <w:rsid w:val="007112EA"/>
    <w:rsid w:val="0071473E"/>
    <w:rsid w:val="00717657"/>
    <w:rsid w:val="00724146"/>
    <w:rsid w:val="00725CBC"/>
    <w:rsid w:val="0073488A"/>
    <w:rsid w:val="00735307"/>
    <w:rsid w:val="00744977"/>
    <w:rsid w:val="00744B8C"/>
    <w:rsid w:val="00747E3C"/>
    <w:rsid w:val="007561DE"/>
    <w:rsid w:val="0075716A"/>
    <w:rsid w:val="00757DB1"/>
    <w:rsid w:val="007760F5"/>
    <w:rsid w:val="00776FBD"/>
    <w:rsid w:val="00781484"/>
    <w:rsid w:val="0078303B"/>
    <w:rsid w:val="00787A83"/>
    <w:rsid w:val="007A4CE1"/>
    <w:rsid w:val="007B2A39"/>
    <w:rsid w:val="007E21AA"/>
    <w:rsid w:val="007E59C3"/>
    <w:rsid w:val="007E7518"/>
    <w:rsid w:val="007F0FC3"/>
    <w:rsid w:val="007F44FF"/>
    <w:rsid w:val="00806CDB"/>
    <w:rsid w:val="00830200"/>
    <w:rsid w:val="008317F9"/>
    <w:rsid w:val="00835837"/>
    <w:rsid w:val="00846466"/>
    <w:rsid w:val="008573DF"/>
    <w:rsid w:val="00863256"/>
    <w:rsid w:val="008653AE"/>
    <w:rsid w:val="00871B9A"/>
    <w:rsid w:val="00877471"/>
    <w:rsid w:val="008776C8"/>
    <w:rsid w:val="00882865"/>
    <w:rsid w:val="00892D8E"/>
    <w:rsid w:val="008936F3"/>
    <w:rsid w:val="008A1251"/>
    <w:rsid w:val="008A2D2C"/>
    <w:rsid w:val="008A4835"/>
    <w:rsid w:val="008A519E"/>
    <w:rsid w:val="008A6120"/>
    <w:rsid w:val="008B2906"/>
    <w:rsid w:val="008B356D"/>
    <w:rsid w:val="008B6826"/>
    <w:rsid w:val="008C1ACB"/>
    <w:rsid w:val="008C578A"/>
    <w:rsid w:val="008E11E3"/>
    <w:rsid w:val="008E405A"/>
    <w:rsid w:val="00905974"/>
    <w:rsid w:val="00916CCE"/>
    <w:rsid w:val="0092213C"/>
    <w:rsid w:val="0092309C"/>
    <w:rsid w:val="00937FEF"/>
    <w:rsid w:val="00944158"/>
    <w:rsid w:val="009519A2"/>
    <w:rsid w:val="009545F5"/>
    <w:rsid w:val="009555B8"/>
    <w:rsid w:val="009603A0"/>
    <w:rsid w:val="00973946"/>
    <w:rsid w:val="00983B74"/>
    <w:rsid w:val="00984F8A"/>
    <w:rsid w:val="00985286"/>
    <w:rsid w:val="009901A9"/>
    <w:rsid w:val="00995EEF"/>
    <w:rsid w:val="009A3AE3"/>
    <w:rsid w:val="009C2CEB"/>
    <w:rsid w:val="009C2FBC"/>
    <w:rsid w:val="009C7F7D"/>
    <w:rsid w:val="009D118B"/>
    <w:rsid w:val="009D2F2E"/>
    <w:rsid w:val="009E24A8"/>
    <w:rsid w:val="009E432C"/>
    <w:rsid w:val="00A05564"/>
    <w:rsid w:val="00A07E88"/>
    <w:rsid w:val="00A10216"/>
    <w:rsid w:val="00A13E0D"/>
    <w:rsid w:val="00A3218A"/>
    <w:rsid w:val="00A32EEA"/>
    <w:rsid w:val="00A43B08"/>
    <w:rsid w:val="00A50497"/>
    <w:rsid w:val="00A521A3"/>
    <w:rsid w:val="00A540B1"/>
    <w:rsid w:val="00A60444"/>
    <w:rsid w:val="00A66055"/>
    <w:rsid w:val="00A66349"/>
    <w:rsid w:val="00A76802"/>
    <w:rsid w:val="00A83514"/>
    <w:rsid w:val="00A851DA"/>
    <w:rsid w:val="00A8661A"/>
    <w:rsid w:val="00AA461A"/>
    <w:rsid w:val="00AB0FD3"/>
    <w:rsid w:val="00AB30D8"/>
    <w:rsid w:val="00AB488F"/>
    <w:rsid w:val="00AC294A"/>
    <w:rsid w:val="00AE2F14"/>
    <w:rsid w:val="00AE571A"/>
    <w:rsid w:val="00AF24EC"/>
    <w:rsid w:val="00B20EC9"/>
    <w:rsid w:val="00B21B6B"/>
    <w:rsid w:val="00B23624"/>
    <w:rsid w:val="00B33BB7"/>
    <w:rsid w:val="00B365EA"/>
    <w:rsid w:val="00B433E8"/>
    <w:rsid w:val="00B55944"/>
    <w:rsid w:val="00B57FA8"/>
    <w:rsid w:val="00B66810"/>
    <w:rsid w:val="00B84BFF"/>
    <w:rsid w:val="00B9309B"/>
    <w:rsid w:val="00BC018E"/>
    <w:rsid w:val="00BC7610"/>
    <w:rsid w:val="00BE11BD"/>
    <w:rsid w:val="00BE1234"/>
    <w:rsid w:val="00BF5392"/>
    <w:rsid w:val="00C105DD"/>
    <w:rsid w:val="00C20855"/>
    <w:rsid w:val="00C267FE"/>
    <w:rsid w:val="00C275F1"/>
    <w:rsid w:val="00C459E7"/>
    <w:rsid w:val="00C65D5D"/>
    <w:rsid w:val="00C716E4"/>
    <w:rsid w:val="00C743F9"/>
    <w:rsid w:val="00C74485"/>
    <w:rsid w:val="00C7593A"/>
    <w:rsid w:val="00C84D10"/>
    <w:rsid w:val="00CA1DB6"/>
    <w:rsid w:val="00CA1E6C"/>
    <w:rsid w:val="00CB6665"/>
    <w:rsid w:val="00CD3831"/>
    <w:rsid w:val="00CF0718"/>
    <w:rsid w:val="00D0313B"/>
    <w:rsid w:val="00D118FD"/>
    <w:rsid w:val="00D25F65"/>
    <w:rsid w:val="00D26508"/>
    <w:rsid w:val="00D37A97"/>
    <w:rsid w:val="00D43A16"/>
    <w:rsid w:val="00D548FF"/>
    <w:rsid w:val="00D565FA"/>
    <w:rsid w:val="00D56DED"/>
    <w:rsid w:val="00D61751"/>
    <w:rsid w:val="00D626D9"/>
    <w:rsid w:val="00D64A54"/>
    <w:rsid w:val="00D650BA"/>
    <w:rsid w:val="00D92FFD"/>
    <w:rsid w:val="00DA0C36"/>
    <w:rsid w:val="00DB4B98"/>
    <w:rsid w:val="00DC23E9"/>
    <w:rsid w:val="00DC79CD"/>
    <w:rsid w:val="00DD03F6"/>
    <w:rsid w:val="00DD19ED"/>
    <w:rsid w:val="00DE1EF2"/>
    <w:rsid w:val="00DE2493"/>
    <w:rsid w:val="00DE3636"/>
    <w:rsid w:val="00DE73A0"/>
    <w:rsid w:val="00E06A6B"/>
    <w:rsid w:val="00E33E01"/>
    <w:rsid w:val="00E5000D"/>
    <w:rsid w:val="00E50B4C"/>
    <w:rsid w:val="00E55D31"/>
    <w:rsid w:val="00E62FF2"/>
    <w:rsid w:val="00E65EC5"/>
    <w:rsid w:val="00E9095A"/>
    <w:rsid w:val="00E97C6D"/>
    <w:rsid w:val="00EB463D"/>
    <w:rsid w:val="00EB626C"/>
    <w:rsid w:val="00EC3B8B"/>
    <w:rsid w:val="00ED1C85"/>
    <w:rsid w:val="00EF1DF7"/>
    <w:rsid w:val="00F0003F"/>
    <w:rsid w:val="00F00CAB"/>
    <w:rsid w:val="00F05503"/>
    <w:rsid w:val="00F07AC5"/>
    <w:rsid w:val="00F22548"/>
    <w:rsid w:val="00F233A0"/>
    <w:rsid w:val="00F266B4"/>
    <w:rsid w:val="00F61EA2"/>
    <w:rsid w:val="00F6680D"/>
    <w:rsid w:val="00F70A67"/>
    <w:rsid w:val="00F70C79"/>
    <w:rsid w:val="00F85198"/>
    <w:rsid w:val="00F86863"/>
    <w:rsid w:val="00F949FC"/>
    <w:rsid w:val="00FA24A1"/>
    <w:rsid w:val="00FB0A02"/>
    <w:rsid w:val="00FB2256"/>
    <w:rsid w:val="00FD01B9"/>
    <w:rsid w:val="00FD2F92"/>
    <w:rsid w:val="00FE3B83"/>
    <w:rsid w:val="00FF6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5A2EBF-52C7-4A50-9D88-80B418AEB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2B22"/>
    <w:pPr>
      <w:spacing w:after="200" w:line="276" w:lineRule="auto"/>
    </w:pPr>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B463E"/>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qFormat/>
    <w:rsid w:val="00180764"/>
    <w:pPr>
      <w:ind w:left="720"/>
      <w:contextualSpacing/>
    </w:pPr>
  </w:style>
  <w:style w:type="character" w:customStyle="1" w:styleId="fontstyle01">
    <w:name w:val="fontstyle01"/>
    <w:basedOn w:val="a0"/>
    <w:rsid w:val="00180764"/>
    <w:rPr>
      <w:rFonts w:ascii="ScalaLF-Regular" w:hAnsi="ScalaLF-Regular" w:hint="default"/>
      <w:b w:val="0"/>
      <w:bCs w:val="0"/>
      <w:i w:val="0"/>
      <w:iCs w:val="0"/>
      <w:color w:val="242021"/>
      <w:sz w:val="20"/>
      <w:szCs w:val="20"/>
    </w:rPr>
  </w:style>
  <w:style w:type="character" w:customStyle="1" w:styleId="fontstyle21">
    <w:name w:val="fontstyle21"/>
    <w:basedOn w:val="a0"/>
    <w:rsid w:val="00E33E01"/>
    <w:rPr>
      <w:rFonts w:ascii="AdvOT2c8ce45a+fb" w:hAnsi="AdvOT2c8ce45a+fb" w:hint="default"/>
      <w:b w:val="0"/>
      <w:bCs w:val="0"/>
      <w:i w:val="0"/>
      <w:iCs w:val="0"/>
      <w:color w:val="000000"/>
      <w:sz w:val="32"/>
      <w:szCs w:val="32"/>
    </w:rPr>
  </w:style>
  <w:style w:type="paragraph" w:styleId="a5">
    <w:name w:val="header"/>
    <w:basedOn w:val="a"/>
    <w:link w:val="a6"/>
    <w:uiPriority w:val="99"/>
    <w:unhideWhenUsed/>
    <w:rsid w:val="00E33E01"/>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E33E01"/>
    <w:rPr>
      <w:rFonts w:ascii="Calibri" w:eastAsia="Calibri" w:hAnsi="Calibri" w:cs="Times New Roman"/>
      <w:lang w:val="ru-RU"/>
    </w:rPr>
  </w:style>
  <w:style w:type="paragraph" w:styleId="a7">
    <w:name w:val="footer"/>
    <w:basedOn w:val="a"/>
    <w:link w:val="a8"/>
    <w:uiPriority w:val="99"/>
    <w:unhideWhenUsed/>
    <w:rsid w:val="00E33E01"/>
    <w:pPr>
      <w:tabs>
        <w:tab w:val="center" w:pos="4844"/>
        <w:tab w:val="right" w:pos="9689"/>
      </w:tabs>
      <w:spacing w:after="0" w:line="240" w:lineRule="auto"/>
    </w:pPr>
  </w:style>
  <w:style w:type="character" w:customStyle="1" w:styleId="a8">
    <w:name w:val="Нижний колонтитул Знак"/>
    <w:basedOn w:val="a0"/>
    <w:link w:val="a7"/>
    <w:uiPriority w:val="99"/>
    <w:rsid w:val="00E33E01"/>
    <w:rPr>
      <w:rFonts w:ascii="Calibri" w:eastAsia="Calibri" w:hAnsi="Calibri" w:cs="Times New Roman"/>
      <w:lang w:val="ru-RU"/>
    </w:rPr>
  </w:style>
  <w:style w:type="paragraph" w:styleId="a9">
    <w:name w:val="Normal (Web)"/>
    <w:basedOn w:val="a"/>
    <w:uiPriority w:val="99"/>
    <w:unhideWhenUsed/>
    <w:rsid w:val="00E33E01"/>
    <w:pPr>
      <w:spacing w:before="100" w:beforeAutospacing="1" w:after="100" w:afterAutospacing="1" w:line="240" w:lineRule="auto"/>
    </w:pPr>
    <w:rPr>
      <w:rFonts w:ascii="Times New Roman" w:eastAsia="Times New Roman" w:hAnsi="Times New Roman"/>
      <w:sz w:val="24"/>
      <w:szCs w:val="24"/>
    </w:rPr>
  </w:style>
  <w:style w:type="character" w:styleId="aa">
    <w:name w:val="Strong"/>
    <w:basedOn w:val="a0"/>
    <w:uiPriority w:val="22"/>
    <w:qFormat/>
    <w:rsid w:val="00E33E01"/>
    <w:rPr>
      <w:b/>
      <w:bCs/>
    </w:rPr>
  </w:style>
  <w:style w:type="character" w:customStyle="1" w:styleId="label">
    <w:name w:val="label"/>
    <w:basedOn w:val="a0"/>
    <w:rsid w:val="00E33E01"/>
  </w:style>
  <w:style w:type="paragraph" w:customStyle="1" w:styleId="maintext1">
    <w:name w:val="maintext1"/>
    <w:basedOn w:val="a"/>
    <w:rsid w:val="007A4CE1"/>
    <w:pPr>
      <w:spacing w:before="100" w:beforeAutospacing="1" w:after="100" w:afterAutospacing="1" w:line="240" w:lineRule="auto"/>
    </w:pPr>
    <w:rPr>
      <w:rFonts w:ascii="Times New Roman" w:eastAsia="Times New Roman" w:hAnsi="Times New Roman"/>
      <w:sz w:val="24"/>
      <w:szCs w:val="24"/>
      <w:lang w:val="en-US"/>
    </w:rPr>
  </w:style>
  <w:style w:type="character" w:styleId="ab">
    <w:name w:val="Placeholder Text"/>
    <w:basedOn w:val="a0"/>
    <w:uiPriority w:val="99"/>
    <w:semiHidden/>
    <w:rsid w:val="00B433E8"/>
    <w:rPr>
      <w:color w:val="808080"/>
    </w:rPr>
  </w:style>
  <w:style w:type="character" w:styleId="ac">
    <w:name w:val="Hyperlink"/>
    <w:basedOn w:val="a0"/>
    <w:uiPriority w:val="99"/>
    <w:unhideWhenUsed/>
    <w:rsid w:val="00DE73A0"/>
    <w:rPr>
      <w:color w:val="0563C1" w:themeColor="hyperlink"/>
      <w:u w:val="single"/>
    </w:rPr>
  </w:style>
  <w:style w:type="paragraph" w:styleId="ad">
    <w:name w:val="Balloon Text"/>
    <w:basedOn w:val="a"/>
    <w:link w:val="ae"/>
    <w:uiPriority w:val="99"/>
    <w:semiHidden/>
    <w:unhideWhenUsed/>
    <w:rsid w:val="009603A0"/>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9603A0"/>
    <w:rPr>
      <w:rFonts w:ascii="Segoe UI" w:eastAsia="Calibr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1260915">
      <w:bodyDiv w:val="1"/>
      <w:marLeft w:val="0"/>
      <w:marRight w:val="0"/>
      <w:marTop w:val="0"/>
      <w:marBottom w:val="0"/>
      <w:divBdr>
        <w:top w:val="none" w:sz="0" w:space="0" w:color="auto"/>
        <w:left w:val="none" w:sz="0" w:space="0" w:color="auto"/>
        <w:bottom w:val="none" w:sz="0" w:space="0" w:color="auto"/>
        <w:right w:val="none" w:sz="0" w:space="0" w:color="auto"/>
      </w:divBdr>
    </w:div>
    <w:div w:id="1179733445">
      <w:bodyDiv w:val="1"/>
      <w:marLeft w:val="0"/>
      <w:marRight w:val="0"/>
      <w:marTop w:val="0"/>
      <w:marBottom w:val="0"/>
      <w:divBdr>
        <w:top w:val="none" w:sz="0" w:space="0" w:color="auto"/>
        <w:left w:val="none" w:sz="0" w:space="0" w:color="auto"/>
        <w:bottom w:val="none" w:sz="0" w:space="0" w:color="auto"/>
        <w:right w:val="none" w:sz="0" w:space="0" w:color="auto"/>
      </w:divBdr>
    </w:div>
    <w:div w:id="1705716672">
      <w:bodyDiv w:val="1"/>
      <w:marLeft w:val="0"/>
      <w:marRight w:val="0"/>
      <w:marTop w:val="0"/>
      <w:marBottom w:val="0"/>
      <w:divBdr>
        <w:top w:val="none" w:sz="0" w:space="0" w:color="auto"/>
        <w:left w:val="none" w:sz="0" w:space="0" w:color="auto"/>
        <w:bottom w:val="none" w:sz="0" w:space="0" w:color="auto"/>
        <w:right w:val="none" w:sz="0" w:space="0" w:color="auto"/>
      </w:divBdr>
    </w:div>
    <w:div w:id="1938516834">
      <w:bodyDiv w:val="1"/>
      <w:marLeft w:val="0"/>
      <w:marRight w:val="0"/>
      <w:marTop w:val="0"/>
      <w:marBottom w:val="0"/>
      <w:divBdr>
        <w:top w:val="none" w:sz="0" w:space="0" w:color="auto"/>
        <w:left w:val="none" w:sz="0" w:space="0" w:color="auto"/>
        <w:bottom w:val="none" w:sz="0" w:space="0" w:color="auto"/>
        <w:right w:val="none" w:sz="0" w:space="0" w:color="auto"/>
      </w:divBdr>
    </w:div>
    <w:div w:id="2116173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117" Type="http://schemas.openxmlformats.org/officeDocument/2006/relationships/hyperlink" Target="https://tuball.com/articles/multi-walled-carbon-nanotubes" TargetMode="External"/><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png"/><Relationship Id="rId84" Type="http://schemas.openxmlformats.org/officeDocument/2006/relationships/image" Target="media/image78.png"/><Relationship Id="rId89" Type="http://schemas.openxmlformats.org/officeDocument/2006/relationships/image" Target="media/image83.png"/><Relationship Id="rId112" Type="http://schemas.openxmlformats.org/officeDocument/2006/relationships/image" Target="media/image106.jpeg"/><Relationship Id="rId16" Type="http://schemas.openxmlformats.org/officeDocument/2006/relationships/image" Target="media/image10.png"/><Relationship Id="rId107" Type="http://schemas.openxmlformats.org/officeDocument/2006/relationships/image" Target="media/image101.jpeg"/><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image" Target="media/image31.jpeg"/><Relationship Id="rId53" Type="http://schemas.openxmlformats.org/officeDocument/2006/relationships/image" Target="media/image47.png"/><Relationship Id="rId58" Type="http://schemas.openxmlformats.org/officeDocument/2006/relationships/image" Target="media/image52.png"/><Relationship Id="rId74" Type="http://schemas.openxmlformats.org/officeDocument/2006/relationships/image" Target="media/image68.png"/><Relationship Id="rId79" Type="http://schemas.openxmlformats.org/officeDocument/2006/relationships/image" Target="media/image73.jpeg"/><Relationship Id="rId102" Type="http://schemas.openxmlformats.org/officeDocument/2006/relationships/image" Target="media/image96.jpeg"/><Relationship Id="rId123"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image" Target="media/image84.png"/><Relationship Id="rId95" Type="http://schemas.openxmlformats.org/officeDocument/2006/relationships/image" Target="media/image89.png"/><Relationship Id="rId22" Type="http://schemas.openxmlformats.org/officeDocument/2006/relationships/image" Target="media/image16.png"/><Relationship Id="rId27" Type="http://schemas.openxmlformats.org/officeDocument/2006/relationships/image" Target="media/image21.png"/><Relationship Id="rId43" Type="http://schemas.openxmlformats.org/officeDocument/2006/relationships/image" Target="media/image37.png"/><Relationship Id="rId48" Type="http://schemas.openxmlformats.org/officeDocument/2006/relationships/image" Target="media/image42.png"/><Relationship Id="rId64" Type="http://schemas.openxmlformats.org/officeDocument/2006/relationships/image" Target="media/image58.png"/><Relationship Id="rId69" Type="http://schemas.openxmlformats.org/officeDocument/2006/relationships/image" Target="media/image63.png"/><Relationship Id="rId113" Type="http://schemas.openxmlformats.org/officeDocument/2006/relationships/image" Target="media/image107.jpeg"/><Relationship Id="rId118" Type="http://schemas.openxmlformats.org/officeDocument/2006/relationships/hyperlink" Target="https://www.preprints.org/manuscript/202501.1744/v1" TargetMode="External"/><Relationship Id="rId80" Type="http://schemas.openxmlformats.org/officeDocument/2006/relationships/image" Target="media/image74.jpeg"/><Relationship Id="rId85" Type="http://schemas.openxmlformats.org/officeDocument/2006/relationships/image" Target="media/image79.png"/><Relationship Id="rId12" Type="http://schemas.openxmlformats.org/officeDocument/2006/relationships/image" Target="media/image6.png"/><Relationship Id="rId17" Type="http://schemas.openxmlformats.org/officeDocument/2006/relationships/image" Target="media/image11.png"/><Relationship Id="rId33" Type="http://schemas.openxmlformats.org/officeDocument/2006/relationships/image" Target="media/image27.png"/><Relationship Id="rId38" Type="http://schemas.openxmlformats.org/officeDocument/2006/relationships/image" Target="media/image32.png"/><Relationship Id="rId59" Type="http://schemas.openxmlformats.org/officeDocument/2006/relationships/image" Target="media/image53.jpeg"/><Relationship Id="rId103" Type="http://schemas.openxmlformats.org/officeDocument/2006/relationships/image" Target="media/image97.jpeg"/><Relationship Id="rId108" Type="http://schemas.openxmlformats.org/officeDocument/2006/relationships/image" Target="media/image102.jpeg"/><Relationship Id="rId124" Type="http://schemas.openxmlformats.org/officeDocument/2006/relationships/theme" Target="theme/theme1.xml"/><Relationship Id="rId54" Type="http://schemas.openxmlformats.org/officeDocument/2006/relationships/image" Target="media/image48.jpeg"/><Relationship Id="rId70" Type="http://schemas.openxmlformats.org/officeDocument/2006/relationships/image" Target="media/image64.png"/><Relationship Id="rId75" Type="http://schemas.openxmlformats.org/officeDocument/2006/relationships/image" Target="media/image69.png"/><Relationship Id="rId91" Type="http://schemas.openxmlformats.org/officeDocument/2006/relationships/image" Target="media/image85.png"/><Relationship Id="rId96" Type="http://schemas.openxmlformats.org/officeDocument/2006/relationships/image" Target="media/image90.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7.jpg"/><Relationship Id="rId28" Type="http://schemas.openxmlformats.org/officeDocument/2006/relationships/image" Target="media/image22.png"/><Relationship Id="rId49" Type="http://schemas.openxmlformats.org/officeDocument/2006/relationships/image" Target="media/image43.png"/><Relationship Id="rId114" Type="http://schemas.openxmlformats.org/officeDocument/2006/relationships/image" Target="media/image108.jpeg"/><Relationship Id="rId119" Type="http://schemas.openxmlformats.org/officeDocument/2006/relationships/hyperlink" Target="https://www.gerhardt.de/en/know-how/analytical-methods/extraction-methods-in-fat-analysis/" TargetMode="External"/><Relationship Id="rId44" Type="http://schemas.openxmlformats.org/officeDocument/2006/relationships/image" Target="media/image38.png"/><Relationship Id="rId60" Type="http://schemas.openxmlformats.org/officeDocument/2006/relationships/image" Target="media/image54.png"/><Relationship Id="rId65" Type="http://schemas.openxmlformats.org/officeDocument/2006/relationships/image" Target="media/image59.png"/><Relationship Id="rId81" Type="http://schemas.openxmlformats.org/officeDocument/2006/relationships/image" Target="media/image75.jpeg"/><Relationship Id="rId86" Type="http://schemas.openxmlformats.org/officeDocument/2006/relationships/image" Target="media/image80.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109" Type="http://schemas.openxmlformats.org/officeDocument/2006/relationships/image" Target="media/image103.jpe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image" Target="media/image91.png"/><Relationship Id="rId104" Type="http://schemas.openxmlformats.org/officeDocument/2006/relationships/image" Target="media/image98.jpeg"/><Relationship Id="rId120" Type="http://schemas.openxmlformats.org/officeDocument/2006/relationships/hyperlink" Target="https://www.nanoscience.com/techniques/scanning-electron-microscopy/" TargetMode="External"/><Relationship Id="rId7" Type="http://schemas.openxmlformats.org/officeDocument/2006/relationships/image" Target="media/image1.png"/><Relationship Id="rId71" Type="http://schemas.openxmlformats.org/officeDocument/2006/relationships/image" Target="media/image65.png"/><Relationship Id="rId92" Type="http://schemas.openxmlformats.org/officeDocument/2006/relationships/image" Target="media/image86.pn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1.png"/><Relationship Id="rId110" Type="http://schemas.openxmlformats.org/officeDocument/2006/relationships/image" Target="media/image104.jpeg"/><Relationship Id="rId115" Type="http://schemas.openxmlformats.org/officeDocument/2006/relationships/image" Target="media/image109.jpeg"/><Relationship Id="rId61" Type="http://schemas.openxmlformats.org/officeDocument/2006/relationships/image" Target="media/image55.png"/><Relationship Id="rId82" Type="http://schemas.openxmlformats.org/officeDocument/2006/relationships/image" Target="media/image76.png"/><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image" Target="media/image29.jpeg"/><Relationship Id="rId56" Type="http://schemas.openxmlformats.org/officeDocument/2006/relationships/image" Target="media/image50.png"/><Relationship Id="rId77" Type="http://schemas.openxmlformats.org/officeDocument/2006/relationships/image" Target="media/image71.jpeg"/><Relationship Id="rId100" Type="http://schemas.openxmlformats.org/officeDocument/2006/relationships/image" Target="media/image94.png"/><Relationship Id="rId105" Type="http://schemas.openxmlformats.org/officeDocument/2006/relationships/image" Target="media/image99.jpe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93" Type="http://schemas.openxmlformats.org/officeDocument/2006/relationships/image" Target="media/image87.png"/><Relationship Id="rId98" Type="http://schemas.openxmlformats.org/officeDocument/2006/relationships/image" Target="media/image92.png"/><Relationship Id="rId121" Type="http://schemas.openxmlformats.org/officeDocument/2006/relationships/hyperlink" Target="https://www.edinst.com/resource/what-is-raman-spectroscopy/" TargetMode="External"/><Relationship Id="rId3" Type="http://schemas.openxmlformats.org/officeDocument/2006/relationships/settings" Target="settings.xml"/><Relationship Id="rId25" Type="http://schemas.openxmlformats.org/officeDocument/2006/relationships/image" Target="media/image19.png"/><Relationship Id="rId46" Type="http://schemas.openxmlformats.org/officeDocument/2006/relationships/image" Target="media/image40.png"/><Relationship Id="rId67" Type="http://schemas.openxmlformats.org/officeDocument/2006/relationships/image" Target="media/image61.png"/><Relationship Id="rId116" Type="http://schemas.openxmlformats.org/officeDocument/2006/relationships/hyperlink" Target="https://www.esplore.polimi.it/whats-linear-sp-carbon/" TargetMode="External"/><Relationship Id="rId20" Type="http://schemas.openxmlformats.org/officeDocument/2006/relationships/image" Target="media/image14.png"/><Relationship Id="rId41" Type="http://schemas.openxmlformats.org/officeDocument/2006/relationships/image" Target="media/image35.png"/><Relationship Id="rId62" Type="http://schemas.openxmlformats.org/officeDocument/2006/relationships/image" Target="media/image56.png"/><Relationship Id="rId83" Type="http://schemas.openxmlformats.org/officeDocument/2006/relationships/image" Target="media/image77.png"/><Relationship Id="rId88" Type="http://schemas.openxmlformats.org/officeDocument/2006/relationships/image" Target="media/image82.png"/><Relationship Id="rId111" Type="http://schemas.openxmlformats.org/officeDocument/2006/relationships/image" Target="media/image105.jpeg"/><Relationship Id="rId15" Type="http://schemas.openxmlformats.org/officeDocument/2006/relationships/image" Target="media/image9.png"/><Relationship Id="rId36" Type="http://schemas.openxmlformats.org/officeDocument/2006/relationships/image" Target="media/image30.jpeg"/><Relationship Id="rId57" Type="http://schemas.openxmlformats.org/officeDocument/2006/relationships/image" Target="media/image51.jpeg"/><Relationship Id="rId106" Type="http://schemas.openxmlformats.org/officeDocument/2006/relationships/image" Target="media/image100.jpeg"/><Relationship Id="rId10" Type="http://schemas.openxmlformats.org/officeDocument/2006/relationships/image" Target="media/image4.png"/><Relationship Id="rId31" Type="http://schemas.openxmlformats.org/officeDocument/2006/relationships/image" Target="media/image25.png"/><Relationship Id="rId52" Type="http://schemas.openxmlformats.org/officeDocument/2006/relationships/image" Target="media/image46.png"/><Relationship Id="rId73" Type="http://schemas.openxmlformats.org/officeDocument/2006/relationships/image" Target="media/image67.png"/><Relationship Id="rId78" Type="http://schemas.openxmlformats.org/officeDocument/2006/relationships/image" Target="media/image72.jpeg"/><Relationship Id="rId94" Type="http://schemas.openxmlformats.org/officeDocument/2006/relationships/image" Target="media/image88.png"/><Relationship Id="rId99" Type="http://schemas.openxmlformats.org/officeDocument/2006/relationships/image" Target="media/image93.png"/><Relationship Id="rId101" Type="http://schemas.openxmlformats.org/officeDocument/2006/relationships/image" Target="media/image95.jpeg"/><Relationship Id="rId1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102</Pages>
  <Words>28839</Words>
  <Characters>164386</Characters>
  <Application>Microsoft Office Word</Application>
  <DocSecurity>0</DocSecurity>
  <Lines>1369</Lines>
  <Paragraphs>385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dc:creator>
  <cp:keywords/>
  <dc:description/>
  <cp:lastModifiedBy>Юлия Пронина</cp:lastModifiedBy>
  <cp:revision>2</cp:revision>
  <cp:lastPrinted>2025-11-27T04:19:00Z</cp:lastPrinted>
  <dcterms:created xsi:type="dcterms:W3CDTF">2025-12-02T12:17:00Z</dcterms:created>
  <dcterms:modified xsi:type="dcterms:W3CDTF">2025-12-02T12:17:00Z</dcterms:modified>
</cp:coreProperties>
</file>